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A2CEA8" w14:textId="44008FCE" w:rsidR="001E5E67" w:rsidRPr="00ED33E7" w:rsidRDefault="00F045DA" w:rsidP="00C169A9">
      <w:pPr>
        <w:autoSpaceDE w:val="0"/>
        <w:autoSpaceDN w:val="0"/>
        <w:adjustRightInd w:val="0"/>
        <w:spacing w:before="120" w:after="0"/>
        <w:jc w:val="center"/>
        <w:rPr>
          <w:rFonts w:eastAsia="Calibri" w:cs="Times New Roman"/>
          <w:iCs/>
          <w:color w:val="000000"/>
          <w:sz w:val="28"/>
          <w:szCs w:val="28"/>
        </w:rPr>
      </w:pPr>
      <w:bookmarkStart w:id="0" w:name="_Toc27449927"/>
      <w:r w:rsidRPr="00ED33E7">
        <w:rPr>
          <w:rFonts w:eastAsia="Times New Roman" w:cs="Times New Roman"/>
          <w:noProof/>
        </w:rPr>
        <w:drawing>
          <wp:inline distT="0" distB="0" distL="0" distR="0" wp14:anchorId="574A6486" wp14:editId="34A65F57">
            <wp:extent cx="1683794" cy="1546860"/>
            <wp:effectExtent l="0" t="0" r="0" b="0"/>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6074" cy="1558141"/>
                    </a:xfrm>
                    <a:prstGeom prst="rect">
                      <a:avLst/>
                    </a:prstGeom>
                    <a:noFill/>
                  </pic:spPr>
                </pic:pic>
              </a:graphicData>
            </a:graphic>
          </wp:inline>
        </w:drawing>
      </w:r>
    </w:p>
    <w:p w14:paraId="0A6A667C" w14:textId="44FD11DB" w:rsidR="001E5E67" w:rsidRPr="00ED33E7" w:rsidRDefault="001E5E67" w:rsidP="001E5E67">
      <w:pPr>
        <w:autoSpaceDE w:val="0"/>
        <w:autoSpaceDN w:val="0"/>
        <w:adjustRightInd w:val="0"/>
        <w:spacing w:before="120" w:after="0"/>
        <w:jc w:val="center"/>
        <w:rPr>
          <w:rFonts w:eastAsia="Calibri" w:cs="Times New Roman"/>
          <w:iCs/>
          <w:color w:val="000000"/>
          <w:sz w:val="28"/>
          <w:szCs w:val="28"/>
        </w:rPr>
      </w:pPr>
      <w:r w:rsidRPr="00ED33E7">
        <w:rPr>
          <w:rFonts w:eastAsia="Calibri" w:cs="Times New Roman"/>
          <w:iCs/>
          <w:color w:val="000000"/>
          <w:sz w:val="28"/>
          <w:szCs w:val="28"/>
        </w:rPr>
        <w:t xml:space="preserve">MODELING OF WATER DISTRIBUTION NETWORK USING </w:t>
      </w:r>
      <w:proofErr w:type="spellStart"/>
      <w:r w:rsidRPr="00ED33E7">
        <w:rPr>
          <w:rFonts w:eastAsia="Calibri" w:cs="Times New Roman"/>
          <w:iCs/>
          <w:color w:val="000000"/>
          <w:sz w:val="28"/>
          <w:szCs w:val="28"/>
        </w:rPr>
        <w:t>WaterGEMS</w:t>
      </w:r>
      <w:proofErr w:type="spellEnd"/>
      <w:r w:rsidRPr="00ED33E7">
        <w:rPr>
          <w:rFonts w:eastAsia="Calibri" w:cs="Times New Roman"/>
          <w:iCs/>
          <w:color w:val="000000"/>
          <w:sz w:val="28"/>
          <w:szCs w:val="28"/>
        </w:rPr>
        <w:t xml:space="preserve"> CONNECT: THE CASE OF </w:t>
      </w:r>
      <w:r w:rsidRPr="00AF7A8C">
        <w:rPr>
          <w:rFonts w:eastAsia="Calibri" w:cs="Times New Roman"/>
          <w:iCs/>
          <w:color w:val="000000"/>
          <w:sz w:val="28"/>
          <w:szCs w:val="28"/>
        </w:rPr>
        <w:t>AREKA T</w:t>
      </w:r>
      <w:r w:rsidRPr="00ED33E7">
        <w:rPr>
          <w:rFonts w:eastAsia="Calibri" w:cs="Times New Roman"/>
          <w:iCs/>
          <w:color w:val="000000"/>
          <w:sz w:val="28"/>
          <w:szCs w:val="28"/>
        </w:rPr>
        <w:t>OWN, ETHIOPIA</w:t>
      </w:r>
    </w:p>
    <w:p w14:paraId="2EEA49C9" w14:textId="77777777" w:rsidR="001E5E67" w:rsidRPr="00ED33E7" w:rsidRDefault="001E5E67" w:rsidP="001E5E67">
      <w:pPr>
        <w:autoSpaceDE w:val="0"/>
        <w:autoSpaceDN w:val="0"/>
        <w:adjustRightInd w:val="0"/>
        <w:spacing w:before="120" w:after="0"/>
        <w:jc w:val="center"/>
        <w:rPr>
          <w:rFonts w:eastAsia="Calibri" w:cs="Times New Roman"/>
          <w:i/>
          <w:iCs/>
          <w:color w:val="000000"/>
          <w:sz w:val="28"/>
          <w:szCs w:val="28"/>
        </w:rPr>
      </w:pPr>
    </w:p>
    <w:p w14:paraId="6D1D7A56" w14:textId="77777777" w:rsidR="001E5E67" w:rsidRPr="00ED33E7" w:rsidRDefault="001E5E67" w:rsidP="001E5E67">
      <w:pPr>
        <w:autoSpaceDE w:val="0"/>
        <w:autoSpaceDN w:val="0"/>
        <w:adjustRightInd w:val="0"/>
        <w:spacing w:before="120" w:after="0"/>
        <w:jc w:val="center"/>
        <w:rPr>
          <w:rFonts w:eastAsia="Calibri" w:cs="Times New Roman"/>
          <w:i/>
          <w:iCs/>
          <w:color w:val="000000"/>
          <w:sz w:val="28"/>
          <w:szCs w:val="28"/>
        </w:rPr>
      </w:pPr>
    </w:p>
    <w:p w14:paraId="1EEB18AD" w14:textId="77777777" w:rsidR="001E5E67" w:rsidRPr="00ED33E7" w:rsidRDefault="001E5E67" w:rsidP="001E5E67">
      <w:pPr>
        <w:autoSpaceDE w:val="0"/>
        <w:autoSpaceDN w:val="0"/>
        <w:adjustRightInd w:val="0"/>
        <w:spacing w:before="120" w:after="0"/>
        <w:jc w:val="center"/>
        <w:rPr>
          <w:rFonts w:eastAsia="Calibri" w:cs="Times New Roman"/>
          <w:i/>
          <w:iCs/>
          <w:color w:val="000000"/>
          <w:sz w:val="28"/>
          <w:szCs w:val="28"/>
        </w:rPr>
      </w:pPr>
    </w:p>
    <w:p w14:paraId="3C1E59D3" w14:textId="2B8256D2"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r w:rsidRPr="00ED33E7">
        <w:rPr>
          <w:rFonts w:eastAsia="Calibri" w:cs="Times New Roman"/>
          <w:bCs/>
          <w:iCs/>
          <w:color w:val="000000"/>
          <w:sz w:val="28"/>
          <w:szCs w:val="28"/>
        </w:rPr>
        <w:t xml:space="preserve">M.Sc. </w:t>
      </w:r>
      <w:r w:rsidRPr="00ED33E7">
        <w:rPr>
          <w:rFonts w:eastAsia="Calibri" w:cs="Times New Roman"/>
          <w:color w:val="000000"/>
          <w:sz w:val="28"/>
          <w:szCs w:val="28"/>
        </w:rPr>
        <w:t xml:space="preserve">THESIS  </w:t>
      </w:r>
    </w:p>
    <w:p w14:paraId="7368B73C"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p>
    <w:p w14:paraId="134A72DC"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p>
    <w:p w14:paraId="2A25115A"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bookmarkStart w:id="1" w:name="_Hlk30532905"/>
      <w:r w:rsidRPr="00ED33E7">
        <w:rPr>
          <w:rFonts w:eastAsia="Calibri" w:cs="Times New Roman"/>
          <w:bCs/>
          <w:iCs/>
          <w:color w:val="000000"/>
          <w:sz w:val="28"/>
          <w:szCs w:val="28"/>
        </w:rPr>
        <w:t>MESFIN GIZAW LEMMA</w:t>
      </w:r>
    </w:p>
    <w:p w14:paraId="6B1782B5"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p>
    <w:p w14:paraId="7FFE51DC"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p>
    <w:p w14:paraId="5A976BB7" w14:textId="77777777" w:rsidR="001E5E67" w:rsidRPr="00ED33E7" w:rsidRDefault="001E5E67" w:rsidP="001E5E67">
      <w:pPr>
        <w:autoSpaceDE w:val="0"/>
        <w:autoSpaceDN w:val="0"/>
        <w:adjustRightInd w:val="0"/>
        <w:spacing w:before="120" w:after="0"/>
        <w:jc w:val="center"/>
        <w:rPr>
          <w:rFonts w:eastAsia="Calibri" w:cs="Times New Roman"/>
          <w:bCs/>
          <w:iCs/>
          <w:color w:val="000000"/>
          <w:sz w:val="28"/>
          <w:szCs w:val="28"/>
        </w:rPr>
      </w:pPr>
      <w:r w:rsidRPr="00ED33E7">
        <w:rPr>
          <w:rFonts w:eastAsia="Calibri" w:cs="Times New Roman"/>
          <w:bCs/>
          <w:iCs/>
          <w:color w:val="000000"/>
          <w:sz w:val="28"/>
          <w:szCs w:val="28"/>
        </w:rPr>
        <w:t>HAWASSA UNIVERSITY, HAWASSA, ETHIOPIA</w:t>
      </w:r>
    </w:p>
    <w:p w14:paraId="7E0C42FD" w14:textId="77777777" w:rsidR="001E5E67" w:rsidRPr="00ED33E7" w:rsidRDefault="001E5E67" w:rsidP="001E5E67">
      <w:pPr>
        <w:autoSpaceDE w:val="0"/>
        <w:autoSpaceDN w:val="0"/>
        <w:adjustRightInd w:val="0"/>
        <w:spacing w:before="120" w:after="0"/>
        <w:rPr>
          <w:rFonts w:eastAsia="Calibri" w:cs="Times New Roman"/>
          <w:bCs/>
          <w:iCs/>
          <w:color w:val="000000"/>
          <w:sz w:val="28"/>
          <w:szCs w:val="28"/>
        </w:rPr>
      </w:pPr>
    </w:p>
    <w:bookmarkEnd w:id="1"/>
    <w:p w14:paraId="3772D940" w14:textId="77777777" w:rsidR="001E5E67" w:rsidRPr="00ED33E7" w:rsidRDefault="001E5E67" w:rsidP="001E5E67">
      <w:pPr>
        <w:autoSpaceDE w:val="0"/>
        <w:autoSpaceDN w:val="0"/>
        <w:adjustRightInd w:val="0"/>
        <w:spacing w:before="120" w:after="0"/>
        <w:rPr>
          <w:rFonts w:eastAsia="Calibri" w:cs="Times New Roman"/>
          <w:bCs/>
          <w:iCs/>
          <w:color w:val="000000"/>
          <w:szCs w:val="24"/>
        </w:rPr>
      </w:pPr>
    </w:p>
    <w:p w14:paraId="4C05311C" w14:textId="77777777" w:rsidR="001E5E67" w:rsidRPr="00ED33E7" w:rsidRDefault="001E5E67" w:rsidP="001E5E67">
      <w:pPr>
        <w:autoSpaceDE w:val="0"/>
        <w:autoSpaceDN w:val="0"/>
        <w:adjustRightInd w:val="0"/>
        <w:spacing w:before="120" w:after="0"/>
        <w:rPr>
          <w:rFonts w:eastAsia="Calibri" w:cs="Times New Roman"/>
          <w:bCs/>
          <w:iCs/>
          <w:color w:val="000000"/>
          <w:szCs w:val="24"/>
        </w:rPr>
      </w:pPr>
    </w:p>
    <w:p w14:paraId="0BDCBE8D" w14:textId="77777777" w:rsidR="001E5E67" w:rsidRPr="00ED33E7" w:rsidRDefault="001E5E67" w:rsidP="001E5E67">
      <w:pPr>
        <w:autoSpaceDE w:val="0"/>
        <w:autoSpaceDN w:val="0"/>
        <w:adjustRightInd w:val="0"/>
        <w:spacing w:before="120" w:after="0"/>
        <w:rPr>
          <w:rFonts w:eastAsia="Calibri" w:cs="Times New Roman"/>
          <w:bCs/>
          <w:iCs/>
          <w:color w:val="000000"/>
          <w:szCs w:val="24"/>
        </w:rPr>
      </w:pPr>
      <w:bookmarkStart w:id="2" w:name="_GoBack"/>
      <w:bookmarkEnd w:id="2"/>
    </w:p>
    <w:p w14:paraId="2E86D95A" w14:textId="17219079" w:rsidR="001E5E67" w:rsidRPr="00ED33E7" w:rsidRDefault="00D4317B" w:rsidP="001E5E67">
      <w:pPr>
        <w:autoSpaceDE w:val="0"/>
        <w:autoSpaceDN w:val="0"/>
        <w:adjustRightInd w:val="0"/>
        <w:spacing w:before="120" w:after="0"/>
        <w:jc w:val="right"/>
        <w:rPr>
          <w:rFonts w:eastAsia="Calibri" w:cs="Times New Roman"/>
          <w:bCs/>
          <w:iCs/>
          <w:color w:val="000000"/>
          <w:szCs w:val="24"/>
        </w:rPr>
        <w:sectPr w:rsidR="001E5E67" w:rsidRPr="00ED33E7" w:rsidSect="001E5E67">
          <w:pgSz w:w="12240" w:h="15840"/>
          <w:pgMar w:top="1440" w:right="1440" w:bottom="1440" w:left="1800" w:header="720" w:footer="720" w:gutter="0"/>
          <w:pgNumType w:fmt="upperRoman"/>
          <w:cols w:space="720"/>
          <w:docGrid w:linePitch="360"/>
        </w:sectPr>
      </w:pPr>
      <w:r>
        <w:rPr>
          <w:rFonts w:eastAsia="Calibri" w:cs="Times New Roman"/>
          <w:bCs/>
          <w:iCs/>
          <w:color w:val="000000"/>
          <w:szCs w:val="24"/>
        </w:rPr>
        <w:t>March</w:t>
      </w:r>
      <w:r w:rsidR="001E5E67" w:rsidRPr="00ED33E7">
        <w:rPr>
          <w:rFonts w:eastAsia="Calibri" w:cs="Times New Roman"/>
          <w:bCs/>
          <w:iCs/>
          <w:color w:val="000000"/>
          <w:szCs w:val="24"/>
        </w:rPr>
        <w:t>, 202</w:t>
      </w:r>
      <w:r w:rsidR="00A52F7A">
        <w:rPr>
          <w:rFonts w:eastAsia="Calibri" w:cs="Times New Roman"/>
          <w:bCs/>
          <w:iCs/>
          <w:color w:val="000000"/>
          <w:szCs w:val="24"/>
        </w:rPr>
        <w:t>1</w:t>
      </w:r>
    </w:p>
    <w:p w14:paraId="1D20739D" w14:textId="726E5959" w:rsidR="00C169A9" w:rsidRPr="00ED33E7" w:rsidRDefault="00C169A9" w:rsidP="003B7291">
      <w:pPr>
        <w:pStyle w:val="Default"/>
        <w:spacing w:line="360" w:lineRule="auto"/>
        <w:rPr>
          <w:iCs/>
          <w:sz w:val="28"/>
          <w:szCs w:val="28"/>
        </w:rPr>
      </w:pPr>
      <w:bookmarkStart w:id="3" w:name="_Hlk55077585"/>
      <w:r w:rsidRPr="00ED33E7">
        <w:rPr>
          <w:iCs/>
          <w:sz w:val="28"/>
          <w:szCs w:val="28"/>
        </w:rPr>
        <w:lastRenderedPageBreak/>
        <w:t>MODELING OF WATER DISTRIBUTION NETWORK USING</w:t>
      </w:r>
      <w:r w:rsidR="0025320C" w:rsidRPr="00ED33E7">
        <w:rPr>
          <w:iCs/>
          <w:sz w:val="28"/>
          <w:szCs w:val="28"/>
        </w:rPr>
        <w:t xml:space="preserve"> </w:t>
      </w:r>
      <w:proofErr w:type="spellStart"/>
      <w:r w:rsidRPr="00ED33E7">
        <w:rPr>
          <w:iCs/>
          <w:sz w:val="28"/>
          <w:szCs w:val="28"/>
        </w:rPr>
        <w:t>WaterGEMS</w:t>
      </w:r>
      <w:proofErr w:type="spellEnd"/>
      <w:r w:rsidRPr="00ED33E7">
        <w:rPr>
          <w:iCs/>
          <w:sz w:val="28"/>
          <w:szCs w:val="28"/>
        </w:rPr>
        <w:t xml:space="preserve"> CONNECT: THE CASE OF </w:t>
      </w:r>
      <w:r w:rsidR="003B7291" w:rsidRPr="00ED33E7">
        <w:rPr>
          <w:iCs/>
          <w:sz w:val="28"/>
          <w:szCs w:val="28"/>
        </w:rPr>
        <w:t xml:space="preserve">AREKA </w:t>
      </w:r>
      <w:r w:rsidRPr="00ED33E7">
        <w:rPr>
          <w:iCs/>
          <w:sz w:val="28"/>
          <w:szCs w:val="28"/>
        </w:rPr>
        <w:t>TOWN, ETHIOPIA</w:t>
      </w:r>
    </w:p>
    <w:p w14:paraId="0100099B" w14:textId="344AA8D8" w:rsidR="00C169A9" w:rsidRPr="00ED33E7" w:rsidRDefault="00C169A9" w:rsidP="00C20D87">
      <w:pPr>
        <w:pStyle w:val="Default"/>
        <w:spacing w:line="360" w:lineRule="auto"/>
        <w:jc w:val="center"/>
        <w:rPr>
          <w:rStyle w:val="fontstyle01"/>
          <w:iCs/>
          <w:sz w:val="28"/>
          <w:szCs w:val="28"/>
        </w:rPr>
      </w:pPr>
    </w:p>
    <w:p w14:paraId="2F3C421B" w14:textId="77777777" w:rsidR="000171B7" w:rsidRPr="00ED33E7" w:rsidRDefault="000171B7" w:rsidP="00C20D87">
      <w:pPr>
        <w:pStyle w:val="Default"/>
        <w:spacing w:line="360" w:lineRule="auto"/>
        <w:jc w:val="center"/>
        <w:rPr>
          <w:rStyle w:val="fontstyle01"/>
          <w:iCs/>
          <w:sz w:val="28"/>
          <w:szCs w:val="28"/>
        </w:rPr>
      </w:pPr>
    </w:p>
    <w:p w14:paraId="797D424B" w14:textId="2035000C" w:rsidR="00C169A9" w:rsidRPr="00ED33E7" w:rsidRDefault="00C169A9" w:rsidP="00C20D87">
      <w:pPr>
        <w:jc w:val="center"/>
        <w:rPr>
          <w:rFonts w:eastAsia="Times New Roman" w:cs="Times New Roman"/>
          <w:sz w:val="28"/>
          <w:szCs w:val="28"/>
        </w:rPr>
      </w:pPr>
      <w:bookmarkStart w:id="4" w:name="_Hlk62430357"/>
      <w:r w:rsidRPr="00ED33E7">
        <w:rPr>
          <w:rFonts w:eastAsia="Times New Roman" w:cs="Times New Roman"/>
          <w:sz w:val="28"/>
          <w:szCs w:val="28"/>
        </w:rPr>
        <w:t>MESFIN GIZAW LEMMA</w:t>
      </w:r>
    </w:p>
    <w:bookmarkEnd w:id="4"/>
    <w:p w14:paraId="2C4F86F4" w14:textId="77777777" w:rsidR="00C20D87" w:rsidRPr="00ED33E7" w:rsidRDefault="00C20D87" w:rsidP="00C20D87">
      <w:pPr>
        <w:jc w:val="center"/>
        <w:rPr>
          <w:rFonts w:eastAsia="Times New Roman" w:cs="Times New Roman"/>
          <w:sz w:val="28"/>
          <w:szCs w:val="28"/>
        </w:rPr>
      </w:pPr>
    </w:p>
    <w:p w14:paraId="55651FEC" w14:textId="77777777" w:rsidR="00C169A9" w:rsidRPr="00ED33E7" w:rsidRDefault="00C169A9" w:rsidP="00C20D87">
      <w:pPr>
        <w:jc w:val="center"/>
        <w:rPr>
          <w:rFonts w:cs="Times New Roman"/>
          <w:color w:val="FF0000"/>
          <w:sz w:val="28"/>
          <w:szCs w:val="28"/>
        </w:rPr>
      </w:pPr>
      <w:r w:rsidRPr="00ED33E7">
        <w:rPr>
          <w:rFonts w:cs="Times New Roman"/>
          <w:sz w:val="28"/>
          <w:szCs w:val="28"/>
        </w:rPr>
        <w:t xml:space="preserve">A </w:t>
      </w:r>
      <w:r w:rsidRPr="00ED33E7">
        <w:rPr>
          <w:rFonts w:eastAsia="Times New Roman" w:cs="Times New Roman"/>
          <w:sz w:val="28"/>
          <w:szCs w:val="28"/>
        </w:rPr>
        <w:t>THESIS</w:t>
      </w:r>
      <w:r w:rsidRPr="00ED33E7">
        <w:rPr>
          <w:rFonts w:cs="Times New Roman"/>
          <w:sz w:val="28"/>
          <w:szCs w:val="28"/>
        </w:rPr>
        <w:t xml:space="preserve"> SUBMITTED TO THE</w:t>
      </w:r>
    </w:p>
    <w:p w14:paraId="23867CAC" w14:textId="77777777" w:rsidR="00C169A9" w:rsidRPr="00ED33E7" w:rsidRDefault="00C169A9" w:rsidP="00C20D87">
      <w:pPr>
        <w:jc w:val="center"/>
        <w:rPr>
          <w:rFonts w:cs="Times New Roman"/>
          <w:sz w:val="28"/>
          <w:szCs w:val="28"/>
        </w:rPr>
      </w:pPr>
      <w:r w:rsidRPr="00ED33E7">
        <w:rPr>
          <w:rFonts w:cs="Times New Roman"/>
          <w:sz w:val="28"/>
          <w:szCs w:val="28"/>
        </w:rPr>
        <w:t>DEPARTMENT OF WATER RESOURCES AND IRRIGATION ENGINEERING,</w:t>
      </w:r>
    </w:p>
    <w:p w14:paraId="7969A773" w14:textId="77777777" w:rsidR="00C169A9" w:rsidRPr="00ED33E7" w:rsidRDefault="00C169A9" w:rsidP="00C20D87">
      <w:pPr>
        <w:jc w:val="center"/>
        <w:rPr>
          <w:rFonts w:cs="Times New Roman"/>
          <w:sz w:val="28"/>
          <w:szCs w:val="28"/>
        </w:rPr>
      </w:pPr>
      <w:r w:rsidRPr="00ED33E7">
        <w:rPr>
          <w:rFonts w:cs="Times New Roman"/>
          <w:sz w:val="28"/>
          <w:szCs w:val="28"/>
        </w:rPr>
        <w:t>HAWASSA INSTITUTE OF TECHNOLOGY, SCHOOL OF</w:t>
      </w:r>
    </w:p>
    <w:p w14:paraId="6549E63A" w14:textId="77777777" w:rsidR="00C169A9" w:rsidRPr="00ED33E7" w:rsidRDefault="00C169A9" w:rsidP="00C20D87">
      <w:pPr>
        <w:jc w:val="center"/>
        <w:rPr>
          <w:rFonts w:cs="Times New Roman"/>
          <w:sz w:val="28"/>
          <w:szCs w:val="28"/>
        </w:rPr>
      </w:pPr>
      <w:r w:rsidRPr="00ED33E7">
        <w:rPr>
          <w:rFonts w:cs="Times New Roman"/>
          <w:sz w:val="28"/>
          <w:szCs w:val="28"/>
        </w:rPr>
        <w:t>GRADUATE STUDIES</w:t>
      </w:r>
    </w:p>
    <w:p w14:paraId="5F123E39" w14:textId="77777777" w:rsidR="00C169A9" w:rsidRPr="00ED33E7" w:rsidRDefault="00C169A9" w:rsidP="00C20D87">
      <w:pPr>
        <w:jc w:val="center"/>
        <w:rPr>
          <w:rFonts w:cs="Times New Roman"/>
          <w:sz w:val="28"/>
          <w:szCs w:val="28"/>
        </w:rPr>
      </w:pPr>
      <w:r w:rsidRPr="00ED33E7">
        <w:rPr>
          <w:rFonts w:cs="Times New Roman"/>
          <w:sz w:val="28"/>
          <w:szCs w:val="28"/>
        </w:rPr>
        <w:t>HAWASSA UNIVERSITY</w:t>
      </w:r>
    </w:p>
    <w:p w14:paraId="59E9F3E9" w14:textId="77777777" w:rsidR="00C169A9" w:rsidRPr="00ED33E7" w:rsidRDefault="00C169A9" w:rsidP="00C20D87">
      <w:pPr>
        <w:jc w:val="center"/>
        <w:rPr>
          <w:rFonts w:cs="Times New Roman"/>
          <w:sz w:val="28"/>
          <w:szCs w:val="28"/>
        </w:rPr>
      </w:pPr>
      <w:r w:rsidRPr="00ED33E7">
        <w:rPr>
          <w:rFonts w:cs="Times New Roman"/>
          <w:sz w:val="28"/>
          <w:szCs w:val="28"/>
        </w:rPr>
        <w:t>HAWASSA, ETHIOPIA</w:t>
      </w:r>
    </w:p>
    <w:p w14:paraId="7F3F1E5D" w14:textId="77777777" w:rsidR="00C169A9" w:rsidRPr="00ED33E7" w:rsidRDefault="00C169A9" w:rsidP="00C20D87">
      <w:pPr>
        <w:tabs>
          <w:tab w:val="left" w:pos="2728"/>
        </w:tabs>
        <w:jc w:val="center"/>
        <w:rPr>
          <w:rFonts w:cs="Times New Roman"/>
          <w:sz w:val="28"/>
          <w:szCs w:val="28"/>
        </w:rPr>
      </w:pPr>
    </w:p>
    <w:p w14:paraId="337CC521" w14:textId="77777777" w:rsidR="00C169A9" w:rsidRPr="00ED33E7" w:rsidRDefault="00C169A9" w:rsidP="00C20D87">
      <w:pPr>
        <w:tabs>
          <w:tab w:val="left" w:pos="2728"/>
        </w:tabs>
        <w:jc w:val="center"/>
        <w:rPr>
          <w:rFonts w:cs="Times New Roman"/>
          <w:sz w:val="28"/>
          <w:szCs w:val="28"/>
        </w:rPr>
      </w:pPr>
      <w:r w:rsidRPr="00ED33E7">
        <w:rPr>
          <w:rFonts w:cs="Times New Roman"/>
          <w:sz w:val="28"/>
          <w:szCs w:val="28"/>
        </w:rPr>
        <w:t>IN PARTIAL FULFILLMENT OF THE</w:t>
      </w:r>
    </w:p>
    <w:p w14:paraId="54A359D4" w14:textId="77777777" w:rsidR="00C169A9" w:rsidRPr="00ED33E7" w:rsidRDefault="00C169A9" w:rsidP="00C20D87">
      <w:pPr>
        <w:tabs>
          <w:tab w:val="left" w:pos="2728"/>
        </w:tabs>
        <w:jc w:val="center"/>
        <w:rPr>
          <w:rFonts w:cs="Times New Roman"/>
          <w:sz w:val="28"/>
          <w:szCs w:val="28"/>
        </w:rPr>
      </w:pPr>
      <w:r w:rsidRPr="00ED33E7">
        <w:rPr>
          <w:rFonts w:cs="Times New Roman"/>
          <w:sz w:val="28"/>
          <w:szCs w:val="28"/>
        </w:rPr>
        <w:t>REQUIREMENTS FOR THE</w:t>
      </w:r>
    </w:p>
    <w:p w14:paraId="19BA07DD" w14:textId="77777777" w:rsidR="00C169A9" w:rsidRPr="00ED33E7" w:rsidRDefault="00C169A9" w:rsidP="00C20D87">
      <w:pPr>
        <w:tabs>
          <w:tab w:val="left" w:pos="2728"/>
        </w:tabs>
        <w:jc w:val="center"/>
        <w:rPr>
          <w:rFonts w:cs="Times New Roman"/>
          <w:sz w:val="28"/>
          <w:szCs w:val="28"/>
        </w:rPr>
      </w:pPr>
      <w:r w:rsidRPr="00ED33E7">
        <w:rPr>
          <w:rFonts w:cs="Times New Roman"/>
          <w:sz w:val="28"/>
          <w:szCs w:val="28"/>
        </w:rPr>
        <w:t>DEGREE OF</w:t>
      </w:r>
    </w:p>
    <w:p w14:paraId="10CC67B4" w14:textId="77777777" w:rsidR="00C169A9" w:rsidRPr="00ED33E7" w:rsidRDefault="00C169A9" w:rsidP="00C20D87">
      <w:pPr>
        <w:tabs>
          <w:tab w:val="left" w:pos="2728"/>
        </w:tabs>
        <w:jc w:val="center"/>
        <w:rPr>
          <w:rFonts w:cs="Times New Roman"/>
          <w:sz w:val="28"/>
          <w:szCs w:val="28"/>
        </w:rPr>
      </w:pPr>
    </w:p>
    <w:p w14:paraId="0CB323A2" w14:textId="77777777" w:rsidR="00C169A9" w:rsidRPr="00ED33E7" w:rsidRDefault="00C169A9" w:rsidP="00C20D87">
      <w:pPr>
        <w:tabs>
          <w:tab w:val="left" w:pos="2728"/>
        </w:tabs>
        <w:jc w:val="center"/>
        <w:rPr>
          <w:rFonts w:cs="Times New Roman"/>
          <w:sz w:val="28"/>
          <w:szCs w:val="28"/>
        </w:rPr>
      </w:pPr>
      <w:r w:rsidRPr="00ED33E7">
        <w:rPr>
          <w:rFonts w:cs="Times New Roman"/>
          <w:sz w:val="28"/>
          <w:szCs w:val="28"/>
        </w:rPr>
        <w:t>MASTER OF SCIENCE IN WATER RESOURCES ENGINEERING AND MANAGEMENT</w:t>
      </w:r>
    </w:p>
    <w:p w14:paraId="1A1952C6" w14:textId="77777777" w:rsidR="00C169A9" w:rsidRPr="00ED33E7" w:rsidRDefault="00C169A9" w:rsidP="000171B7">
      <w:pPr>
        <w:rPr>
          <w:rFonts w:eastAsia="Times New Roman" w:cs="Times New Roman"/>
          <w:sz w:val="28"/>
          <w:szCs w:val="28"/>
        </w:rPr>
      </w:pPr>
    </w:p>
    <w:p w14:paraId="1E5EA1F5" w14:textId="5563C143" w:rsidR="00816171" w:rsidRPr="00ED33E7" w:rsidRDefault="00C169A9" w:rsidP="00C169A9">
      <w:pPr>
        <w:jc w:val="right"/>
        <w:rPr>
          <w:rFonts w:eastAsia="Times New Roman" w:cs="Times New Roman"/>
          <w:sz w:val="28"/>
          <w:szCs w:val="28"/>
        </w:rPr>
      </w:pPr>
      <w:r w:rsidRPr="00ED33E7">
        <w:rPr>
          <w:rFonts w:eastAsia="Times New Roman" w:cs="Times New Roman"/>
          <w:sz w:val="28"/>
          <w:szCs w:val="28"/>
        </w:rPr>
        <w:t xml:space="preserve">                                                                                         </w:t>
      </w:r>
      <w:r w:rsidRPr="00ED33E7">
        <w:rPr>
          <w:rFonts w:cs="Times New Roman"/>
          <w:bCs/>
          <w:iCs/>
          <w:color w:val="000000" w:themeColor="text1"/>
        </w:rPr>
        <w:t>FEBURARY</w:t>
      </w:r>
      <w:r w:rsidRPr="00ED33E7">
        <w:rPr>
          <w:rFonts w:eastAsia="Times New Roman" w:cs="Times New Roman"/>
        </w:rPr>
        <w:t>, 202</w:t>
      </w:r>
      <w:bookmarkEnd w:id="3"/>
      <w:r w:rsidR="00A52F7A">
        <w:rPr>
          <w:rFonts w:eastAsia="Times New Roman" w:cs="Times New Roman"/>
        </w:rPr>
        <w:t>1</w:t>
      </w:r>
    </w:p>
    <w:p w14:paraId="29B5604B" w14:textId="77777777" w:rsidR="0062260A" w:rsidRPr="00ED33E7" w:rsidRDefault="0062260A" w:rsidP="002553CE">
      <w:pPr>
        <w:rPr>
          <w:rFonts w:cs="Times New Roman"/>
          <w:color w:val="000000" w:themeColor="text1"/>
          <w:sz w:val="28"/>
          <w:szCs w:val="28"/>
        </w:rPr>
        <w:sectPr w:rsidR="0062260A" w:rsidRPr="00ED33E7" w:rsidSect="00DB6103">
          <w:footerReference w:type="default" r:id="rId9"/>
          <w:footerReference w:type="first" r:id="rId10"/>
          <w:pgSz w:w="11907" w:h="16839" w:code="9"/>
          <w:pgMar w:top="1699" w:right="1123" w:bottom="1411" w:left="1973" w:header="720" w:footer="720" w:gutter="0"/>
          <w:cols w:space="720"/>
          <w:titlePg/>
          <w:docGrid w:linePitch="360"/>
        </w:sectPr>
      </w:pPr>
    </w:p>
    <w:p w14:paraId="2E3BD90A" w14:textId="77777777" w:rsidR="00D461C7" w:rsidRPr="00ED33E7" w:rsidRDefault="00D461C7" w:rsidP="00C20D87">
      <w:pPr>
        <w:spacing w:after="0"/>
        <w:jc w:val="center"/>
        <w:rPr>
          <w:rFonts w:cs="Times New Roman"/>
          <w:b/>
          <w:bCs/>
          <w:color w:val="000000"/>
          <w:sz w:val="40"/>
          <w:szCs w:val="40"/>
        </w:rPr>
      </w:pPr>
      <w:r w:rsidRPr="00ED33E7">
        <w:rPr>
          <w:rFonts w:cs="Times New Roman"/>
          <w:b/>
          <w:bCs/>
          <w:color w:val="000000"/>
          <w:sz w:val="28"/>
          <w:szCs w:val="28"/>
        </w:rPr>
        <w:lastRenderedPageBreak/>
        <w:t>ADVISORS’ APPROVAL SHEET</w:t>
      </w:r>
    </w:p>
    <w:p w14:paraId="49022C86" w14:textId="01F91A22" w:rsidR="00D461C7" w:rsidRPr="00ED33E7" w:rsidRDefault="00D461C7" w:rsidP="00C20D87">
      <w:pPr>
        <w:autoSpaceDE w:val="0"/>
        <w:autoSpaceDN w:val="0"/>
        <w:adjustRightInd w:val="0"/>
        <w:spacing w:after="0"/>
        <w:jc w:val="center"/>
        <w:rPr>
          <w:rFonts w:cs="Times New Roman"/>
          <w:b/>
          <w:color w:val="000000"/>
          <w:sz w:val="36"/>
          <w:szCs w:val="36"/>
        </w:rPr>
      </w:pPr>
      <w:r w:rsidRPr="00ED33E7">
        <w:rPr>
          <w:rFonts w:cs="Times New Roman"/>
          <w:b/>
          <w:bCs/>
          <w:sz w:val="28"/>
          <w:szCs w:val="28"/>
        </w:rPr>
        <w:t>SCHOOL OF GRADUATE STUDIES</w:t>
      </w:r>
    </w:p>
    <w:p w14:paraId="7372ECFD" w14:textId="4C6C3583" w:rsidR="008C5CBF" w:rsidRPr="00ED33E7" w:rsidRDefault="00D461C7" w:rsidP="00C20D87">
      <w:pPr>
        <w:jc w:val="center"/>
        <w:rPr>
          <w:rFonts w:cs="Times New Roman"/>
          <w:b/>
          <w:bCs/>
          <w:color w:val="000000"/>
          <w:sz w:val="40"/>
          <w:szCs w:val="40"/>
        </w:rPr>
      </w:pPr>
      <w:r w:rsidRPr="00ED33E7">
        <w:rPr>
          <w:rFonts w:cs="Times New Roman"/>
          <w:b/>
          <w:bCs/>
          <w:color w:val="000000"/>
          <w:sz w:val="28"/>
          <w:szCs w:val="28"/>
        </w:rPr>
        <w:t>HAWASSA UNIVERSITY ADVISORS’ APPROVAL SHEET</w:t>
      </w:r>
    </w:p>
    <w:p w14:paraId="1AFA9DB9" w14:textId="23F1ADFF" w:rsidR="008C5CBF" w:rsidRPr="00ED33E7" w:rsidRDefault="008C5CBF" w:rsidP="008C5CBF">
      <w:pPr>
        <w:tabs>
          <w:tab w:val="left" w:pos="2385"/>
        </w:tabs>
        <w:spacing w:after="0"/>
        <w:rPr>
          <w:rFonts w:cs="Times New Roman"/>
          <w:bCs/>
          <w:color w:val="000000" w:themeColor="text1"/>
          <w:szCs w:val="24"/>
        </w:rPr>
      </w:pPr>
      <w:r w:rsidRPr="00ED33E7">
        <w:rPr>
          <w:rFonts w:cs="Times New Roman"/>
          <w:color w:val="000000" w:themeColor="text1"/>
          <w:szCs w:val="24"/>
        </w:rPr>
        <w:t xml:space="preserve">This is to certify that the </w:t>
      </w:r>
      <w:r w:rsidRPr="00ED33E7">
        <w:rPr>
          <w:rFonts w:cs="Times New Roman"/>
          <w:color w:val="000000" w:themeColor="text1"/>
        </w:rPr>
        <w:t>thesis</w:t>
      </w:r>
      <w:r w:rsidRPr="00ED33E7">
        <w:rPr>
          <w:rFonts w:cs="Times New Roman"/>
          <w:color w:val="000000" w:themeColor="text1"/>
          <w:szCs w:val="24"/>
        </w:rPr>
        <w:t xml:space="preserve"> entitled “</w:t>
      </w:r>
      <w:bookmarkStart w:id="5" w:name="_Hlk62431298"/>
      <w:r w:rsidR="003B7291" w:rsidRPr="00ED33E7">
        <w:rPr>
          <w:rFonts w:cs="Times New Roman"/>
          <w:bCs/>
          <w:iCs/>
        </w:rPr>
        <w:t xml:space="preserve">MODELING OF WATER DISTRIBUTION NETWORK USING </w:t>
      </w:r>
      <w:proofErr w:type="spellStart"/>
      <w:r w:rsidR="003B7291" w:rsidRPr="00ED33E7">
        <w:rPr>
          <w:rFonts w:cs="Times New Roman"/>
          <w:bCs/>
          <w:iCs/>
        </w:rPr>
        <w:t>WaterGEMS</w:t>
      </w:r>
      <w:proofErr w:type="spellEnd"/>
      <w:r w:rsidR="003B7291" w:rsidRPr="00ED33E7">
        <w:rPr>
          <w:rFonts w:cs="Times New Roman"/>
          <w:bCs/>
          <w:iCs/>
        </w:rPr>
        <w:t xml:space="preserve"> CONNECT: THE CASE OF AREKA TOWN, ETHIOPIA</w:t>
      </w:r>
      <w:bookmarkEnd w:id="5"/>
      <w:r w:rsidRPr="00ED33E7">
        <w:rPr>
          <w:rFonts w:cs="Times New Roman"/>
          <w:bCs/>
          <w:color w:val="000000" w:themeColor="text1"/>
          <w:szCs w:val="24"/>
        </w:rPr>
        <w:t>”</w:t>
      </w:r>
      <w:r w:rsidR="007D6627" w:rsidRPr="00ED33E7">
        <w:rPr>
          <w:rFonts w:cs="Times New Roman"/>
          <w:color w:val="000000" w:themeColor="text1"/>
          <w:szCs w:val="24"/>
        </w:rPr>
        <w:t xml:space="preserve"> </w:t>
      </w:r>
      <w:r w:rsidR="007D6627" w:rsidRPr="00ED33E7">
        <w:rPr>
          <w:rFonts w:cs="Times New Roman"/>
        </w:rPr>
        <w:t>submitted in partial fulfillment of the requirements for the degree of</w:t>
      </w:r>
      <w:r w:rsidRPr="00ED33E7">
        <w:rPr>
          <w:rFonts w:cs="Times New Roman"/>
          <w:color w:val="000000" w:themeColor="text1"/>
          <w:szCs w:val="24"/>
        </w:rPr>
        <w:t xml:space="preserve"> M</w:t>
      </w:r>
      <w:r w:rsidR="007D6627" w:rsidRPr="00ED33E7">
        <w:rPr>
          <w:rFonts w:cs="Times New Roman"/>
          <w:color w:val="000000" w:themeColor="text1"/>
          <w:szCs w:val="24"/>
        </w:rPr>
        <w:t>aster’s</w:t>
      </w:r>
      <w:r w:rsidR="00ED2412" w:rsidRPr="00ED33E7">
        <w:rPr>
          <w:rFonts w:cs="Times New Roman"/>
          <w:color w:val="000000" w:themeColor="text1"/>
          <w:szCs w:val="24"/>
        </w:rPr>
        <w:t xml:space="preserve"> with specialization in </w:t>
      </w:r>
      <w:r w:rsidR="00453665" w:rsidRPr="00ED33E7">
        <w:rPr>
          <w:rFonts w:cs="Times New Roman"/>
          <w:color w:val="000000" w:themeColor="text1"/>
          <w:szCs w:val="24"/>
        </w:rPr>
        <w:t>W</w:t>
      </w:r>
      <w:r w:rsidRPr="00ED33E7">
        <w:rPr>
          <w:rFonts w:cs="Times New Roman"/>
          <w:color w:val="000000" w:themeColor="text1"/>
          <w:szCs w:val="24"/>
        </w:rPr>
        <w:t xml:space="preserve">ater </w:t>
      </w:r>
      <w:r w:rsidR="00453665" w:rsidRPr="00ED33E7">
        <w:rPr>
          <w:rFonts w:cs="Times New Roman"/>
          <w:color w:val="000000" w:themeColor="text1"/>
          <w:szCs w:val="24"/>
        </w:rPr>
        <w:t>R</w:t>
      </w:r>
      <w:r w:rsidRPr="00ED33E7">
        <w:rPr>
          <w:rFonts w:cs="Times New Roman"/>
          <w:color w:val="000000" w:themeColor="text1"/>
          <w:szCs w:val="24"/>
        </w:rPr>
        <w:t>esource</w:t>
      </w:r>
      <w:r w:rsidR="00361A48" w:rsidRPr="00ED33E7">
        <w:rPr>
          <w:rFonts w:cs="Times New Roman"/>
          <w:color w:val="000000" w:themeColor="text1"/>
          <w:szCs w:val="24"/>
        </w:rPr>
        <w:t>s</w:t>
      </w:r>
      <w:r w:rsidRPr="00ED33E7">
        <w:rPr>
          <w:rFonts w:cs="Times New Roman"/>
          <w:color w:val="000000" w:themeColor="text1"/>
          <w:szCs w:val="24"/>
        </w:rPr>
        <w:t xml:space="preserve"> </w:t>
      </w:r>
      <w:r w:rsidR="00453665" w:rsidRPr="00ED33E7">
        <w:rPr>
          <w:rFonts w:cs="Times New Roman"/>
          <w:color w:val="000000" w:themeColor="text1"/>
          <w:szCs w:val="24"/>
        </w:rPr>
        <w:t>E</w:t>
      </w:r>
      <w:r w:rsidRPr="00ED33E7">
        <w:rPr>
          <w:rFonts w:cs="Times New Roman"/>
          <w:color w:val="000000" w:themeColor="text1"/>
          <w:szCs w:val="24"/>
        </w:rPr>
        <w:t xml:space="preserve">ngineering and </w:t>
      </w:r>
      <w:r w:rsidR="004374BC" w:rsidRPr="00ED33E7">
        <w:rPr>
          <w:rFonts w:cs="Times New Roman"/>
          <w:color w:val="000000" w:themeColor="text1"/>
          <w:szCs w:val="24"/>
        </w:rPr>
        <w:t>M</w:t>
      </w:r>
      <w:r w:rsidRPr="00ED33E7">
        <w:rPr>
          <w:rFonts w:cs="Times New Roman"/>
          <w:color w:val="000000" w:themeColor="text1"/>
          <w:szCs w:val="24"/>
        </w:rPr>
        <w:t xml:space="preserve">anagement </w:t>
      </w:r>
      <w:r w:rsidR="00361A48" w:rsidRPr="00ED33E7">
        <w:rPr>
          <w:rFonts w:cs="Times New Roman"/>
        </w:rPr>
        <w:t>the Graduate Program of the Department of</w:t>
      </w:r>
      <w:r w:rsidR="00361A48" w:rsidRPr="00ED33E7">
        <w:rPr>
          <w:rFonts w:cs="Times New Roman"/>
          <w:b/>
          <w:bCs/>
        </w:rPr>
        <w:t xml:space="preserve"> </w:t>
      </w:r>
      <w:r w:rsidR="00361A48" w:rsidRPr="00ED33E7">
        <w:rPr>
          <w:rFonts w:cs="Times New Roman"/>
        </w:rPr>
        <w:t>WATER RESOURCES AND IRRIGATION</w:t>
      </w:r>
      <w:r w:rsidR="00526009" w:rsidRPr="00ED33E7">
        <w:rPr>
          <w:rFonts w:cs="Times New Roman"/>
        </w:rPr>
        <w:t xml:space="preserve"> </w:t>
      </w:r>
      <w:r w:rsidR="00361A48" w:rsidRPr="00ED33E7">
        <w:rPr>
          <w:rFonts w:cs="Times New Roman"/>
        </w:rPr>
        <w:t>ENGINEERING</w:t>
      </w:r>
      <w:r w:rsidR="00526009" w:rsidRPr="00ED33E7">
        <w:rPr>
          <w:rFonts w:cs="Times New Roman"/>
        </w:rPr>
        <w:t>,</w:t>
      </w:r>
      <w:r w:rsidR="00361A48" w:rsidRPr="00ED33E7">
        <w:rPr>
          <w:rFonts w:cs="Times New Roman"/>
          <w:bCs/>
          <w:color w:val="000000" w:themeColor="text1"/>
          <w:szCs w:val="24"/>
        </w:rPr>
        <w:t xml:space="preserve"> </w:t>
      </w:r>
      <w:r w:rsidRPr="00ED33E7">
        <w:rPr>
          <w:rFonts w:cs="Times New Roman"/>
          <w:bCs/>
          <w:color w:val="000000" w:themeColor="text1"/>
          <w:szCs w:val="24"/>
        </w:rPr>
        <w:t>and</w:t>
      </w:r>
      <w:r w:rsidRPr="00ED33E7">
        <w:rPr>
          <w:rFonts w:cs="Times New Roman"/>
          <w:color w:val="000000" w:themeColor="text1"/>
          <w:szCs w:val="24"/>
        </w:rPr>
        <w:t xml:space="preserve"> has been carried out by </w:t>
      </w:r>
      <w:r w:rsidR="00D603CD" w:rsidRPr="00ED33E7">
        <w:rPr>
          <w:rFonts w:cs="Times New Roman"/>
          <w:color w:val="000000" w:themeColor="text1"/>
          <w:szCs w:val="24"/>
        </w:rPr>
        <w:t xml:space="preserve">MESFIN GIZAW LEMMA </w:t>
      </w:r>
      <w:proofErr w:type="spellStart"/>
      <w:proofErr w:type="gramStart"/>
      <w:r w:rsidR="009F7847" w:rsidRPr="00F955E8">
        <w:rPr>
          <w:rFonts w:cs="Times New Roman"/>
          <w:color w:val="000000" w:themeColor="text1"/>
          <w:szCs w:val="24"/>
        </w:rPr>
        <w:t>ID.</w:t>
      </w:r>
      <w:r w:rsidR="00D461C7" w:rsidRPr="00F955E8">
        <w:rPr>
          <w:rFonts w:cs="Times New Roman"/>
          <w:color w:val="000000" w:themeColor="text1"/>
          <w:szCs w:val="24"/>
        </w:rPr>
        <w:t>No</w:t>
      </w:r>
      <w:proofErr w:type="spellEnd"/>
      <w:proofErr w:type="gramEnd"/>
      <w:r w:rsidR="00D461C7" w:rsidRPr="00F955E8">
        <w:rPr>
          <w:rFonts w:cs="Times New Roman"/>
          <w:color w:val="000000" w:themeColor="text1"/>
          <w:szCs w:val="24"/>
        </w:rPr>
        <w:t xml:space="preserve"> PGWREM 0</w:t>
      </w:r>
      <w:r w:rsidR="003F7579" w:rsidRPr="00F955E8">
        <w:rPr>
          <w:rFonts w:cs="Times New Roman"/>
          <w:color w:val="000000" w:themeColor="text1"/>
          <w:szCs w:val="24"/>
        </w:rPr>
        <w:t>9</w:t>
      </w:r>
      <w:r w:rsidR="00D461C7" w:rsidRPr="00F955E8">
        <w:rPr>
          <w:rFonts w:cs="Times New Roman"/>
          <w:color w:val="000000" w:themeColor="text1"/>
          <w:szCs w:val="24"/>
        </w:rPr>
        <w:t>/</w:t>
      </w:r>
      <w:r w:rsidR="00D603CD" w:rsidRPr="00F955E8">
        <w:rPr>
          <w:rFonts w:cs="Times New Roman"/>
          <w:color w:val="000000" w:themeColor="text1"/>
          <w:szCs w:val="24"/>
        </w:rPr>
        <w:t>09</w:t>
      </w:r>
      <w:r w:rsidR="00D461C7" w:rsidRPr="00F955E8">
        <w:rPr>
          <w:rFonts w:cs="Times New Roman"/>
          <w:color w:val="000000" w:themeColor="text1"/>
          <w:szCs w:val="24"/>
        </w:rPr>
        <w:t xml:space="preserve"> under</w:t>
      </w:r>
      <w:r w:rsidR="00D461C7" w:rsidRPr="00ED33E7">
        <w:rPr>
          <w:rFonts w:cs="Times New Roman"/>
          <w:color w:val="000000" w:themeColor="text1"/>
          <w:szCs w:val="24"/>
        </w:rPr>
        <w:t xml:space="preserve"> our supervision. Therefore, </w:t>
      </w:r>
      <w:r w:rsidR="00F751B1" w:rsidRPr="00ED33E7">
        <w:rPr>
          <w:rFonts w:cs="Times New Roman"/>
          <w:color w:val="000000" w:themeColor="text1"/>
          <w:szCs w:val="24"/>
        </w:rPr>
        <w:t>we</w:t>
      </w:r>
      <w:r w:rsidRPr="00ED33E7">
        <w:rPr>
          <w:rFonts w:cs="Times New Roman"/>
          <w:color w:val="000000" w:themeColor="text1"/>
          <w:szCs w:val="24"/>
        </w:rPr>
        <w:t xml:space="preserve"> recommend that the student has fulfilled the requirements and hence hereby can submit the </w:t>
      </w:r>
      <w:r w:rsidRPr="00ED33E7">
        <w:rPr>
          <w:rFonts w:cs="Times New Roman"/>
          <w:color w:val="000000" w:themeColor="text1"/>
        </w:rPr>
        <w:t>thesis</w:t>
      </w:r>
      <w:r w:rsidRPr="00ED33E7">
        <w:rPr>
          <w:rFonts w:cs="Times New Roman"/>
          <w:color w:val="000000" w:themeColor="text1"/>
          <w:szCs w:val="24"/>
        </w:rPr>
        <w:t xml:space="preserve"> to the department</w:t>
      </w:r>
      <w:r w:rsidRPr="00ED33E7">
        <w:rPr>
          <w:rFonts w:cs="Times New Roman"/>
          <w:color w:val="000000" w:themeColor="text1"/>
        </w:rPr>
        <w:t>.</w:t>
      </w:r>
    </w:p>
    <w:p w14:paraId="1B8186C5" w14:textId="318ECD9B" w:rsidR="008C5CBF" w:rsidRPr="00ED33E7" w:rsidRDefault="008C5CBF" w:rsidP="008C5CBF">
      <w:pPr>
        <w:rPr>
          <w:rFonts w:cs="Times New Roman"/>
          <w:color w:val="000000" w:themeColor="text1"/>
          <w:szCs w:val="24"/>
        </w:rPr>
      </w:pPr>
    </w:p>
    <w:p w14:paraId="7E1D4D32" w14:textId="77777777" w:rsidR="00F96EBE" w:rsidRPr="00ED33E7" w:rsidRDefault="00F96EBE" w:rsidP="008C5CBF">
      <w:pPr>
        <w:rPr>
          <w:rFonts w:cs="Times New Roman"/>
          <w:color w:val="000000" w:themeColor="text1"/>
          <w:szCs w:val="24"/>
        </w:rPr>
      </w:pPr>
    </w:p>
    <w:p w14:paraId="41D123C9" w14:textId="6B824286" w:rsidR="00F16329" w:rsidRPr="00ED33E7" w:rsidRDefault="00F16329" w:rsidP="00F16329">
      <w:pPr>
        <w:autoSpaceDE w:val="0"/>
        <w:autoSpaceDN w:val="0"/>
        <w:adjustRightInd w:val="0"/>
        <w:spacing w:after="0"/>
        <w:rPr>
          <w:rFonts w:cs="Times New Roman"/>
        </w:rPr>
      </w:pPr>
      <w:proofErr w:type="spellStart"/>
      <w:r w:rsidRPr="00ED33E7">
        <w:rPr>
          <w:rFonts w:cs="Times New Roman"/>
          <w:sz w:val="26"/>
          <w:szCs w:val="26"/>
          <w:u w:val="single"/>
        </w:rPr>
        <w:t>Mihret</w:t>
      </w:r>
      <w:proofErr w:type="spellEnd"/>
      <w:r w:rsidRPr="00ED33E7">
        <w:rPr>
          <w:rFonts w:cs="Times New Roman"/>
          <w:sz w:val="26"/>
          <w:szCs w:val="26"/>
          <w:u w:val="single"/>
        </w:rPr>
        <w:t xml:space="preserve"> </w:t>
      </w:r>
      <w:proofErr w:type="spellStart"/>
      <w:r w:rsidRPr="00ED33E7">
        <w:rPr>
          <w:rFonts w:cs="Times New Roman"/>
          <w:sz w:val="26"/>
          <w:szCs w:val="26"/>
          <w:u w:val="single"/>
        </w:rPr>
        <w:t>Dananto</w:t>
      </w:r>
      <w:proofErr w:type="spellEnd"/>
      <w:r w:rsidR="00060D27" w:rsidRPr="00ED33E7">
        <w:rPr>
          <w:rFonts w:cs="Times New Roman"/>
          <w:sz w:val="26"/>
          <w:szCs w:val="26"/>
          <w:u w:val="single"/>
        </w:rPr>
        <w:t xml:space="preserve"> (PhD)</w:t>
      </w:r>
      <w:r w:rsidRPr="00ED33E7">
        <w:rPr>
          <w:rFonts w:cs="Times New Roman"/>
          <w:sz w:val="26"/>
          <w:szCs w:val="26"/>
        </w:rPr>
        <w:tab/>
      </w:r>
      <w:r w:rsidRPr="00ED33E7">
        <w:rPr>
          <w:rFonts w:cs="Times New Roman"/>
          <w:sz w:val="26"/>
          <w:szCs w:val="26"/>
        </w:rPr>
        <w:tab/>
        <w:t xml:space="preserve">         </w:t>
      </w:r>
      <w:r w:rsidRPr="00ED33E7">
        <w:rPr>
          <w:rFonts w:cs="Times New Roman"/>
        </w:rPr>
        <w:t>_________________            ______________</w:t>
      </w:r>
    </w:p>
    <w:p w14:paraId="0F56AAC4" w14:textId="77777777" w:rsidR="00F16329" w:rsidRPr="00ED33E7" w:rsidRDefault="00F16329" w:rsidP="00F16329">
      <w:pPr>
        <w:autoSpaceDE w:val="0"/>
        <w:autoSpaceDN w:val="0"/>
        <w:adjustRightInd w:val="0"/>
        <w:spacing w:after="0"/>
        <w:rPr>
          <w:rFonts w:cs="Times New Roman"/>
          <w:sz w:val="26"/>
          <w:szCs w:val="26"/>
        </w:rPr>
      </w:pPr>
      <w:r w:rsidRPr="00ED33E7">
        <w:rPr>
          <w:rFonts w:cs="Times New Roman"/>
          <w:sz w:val="26"/>
          <w:szCs w:val="26"/>
        </w:rPr>
        <w:t>Name major advisor</w:t>
      </w:r>
      <w:r w:rsidRPr="00ED33E7">
        <w:rPr>
          <w:rFonts w:cs="Times New Roman"/>
          <w:sz w:val="26"/>
          <w:szCs w:val="26"/>
        </w:rPr>
        <w:tab/>
      </w:r>
      <w:r w:rsidRPr="00ED33E7">
        <w:rPr>
          <w:rFonts w:cs="Times New Roman"/>
          <w:sz w:val="26"/>
          <w:szCs w:val="26"/>
        </w:rPr>
        <w:tab/>
      </w:r>
      <w:r w:rsidRPr="00ED33E7">
        <w:rPr>
          <w:rFonts w:cs="Times New Roman"/>
          <w:sz w:val="26"/>
          <w:szCs w:val="26"/>
        </w:rPr>
        <w:tab/>
        <w:t xml:space="preserve">                Signature</w:t>
      </w:r>
      <w:r w:rsidRPr="00ED33E7">
        <w:rPr>
          <w:rFonts w:cs="Times New Roman"/>
          <w:sz w:val="26"/>
          <w:szCs w:val="26"/>
        </w:rPr>
        <w:tab/>
      </w:r>
      <w:r w:rsidRPr="00ED33E7">
        <w:rPr>
          <w:rFonts w:cs="Times New Roman"/>
          <w:sz w:val="26"/>
          <w:szCs w:val="26"/>
        </w:rPr>
        <w:tab/>
      </w:r>
      <w:r w:rsidRPr="00ED33E7">
        <w:rPr>
          <w:rFonts w:cs="Times New Roman"/>
          <w:sz w:val="26"/>
          <w:szCs w:val="26"/>
        </w:rPr>
        <w:tab/>
        <w:t xml:space="preserve">    Date</w:t>
      </w:r>
    </w:p>
    <w:p w14:paraId="0AE1E564" w14:textId="77777777" w:rsidR="00F16329" w:rsidRPr="00ED33E7" w:rsidRDefault="00F16329" w:rsidP="00F16329">
      <w:pPr>
        <w:rPr>
          <w:rFonts w:cs="Times New Roman"/>
          <w:b/>
        </w:rPr>
      </w:pPr>
    </w:p>
    <w:p w14:paraId="1729EC0C" w14:textId="047103DB" w:rsidR="00F16329" w:rsidRPr="00ED33E7" w:rsidRDefault="00F16329" w:rsidP="00F16329">
      <w:pPr>
        <w:autoSpaceDE w:val="0"/>
        <w:autoSpaceDN w:val="0"/>
        <w:adjustRightInd w:val="0"/>
        <w:spacing w:after="0"/>
        <w:rPr>
          <w:rFonts w:cs="Times New Roman"/>
        </w:rPr>
      </w:pPr>
      <w:r w:rsidRPr="00ED33E7">
        <w:rPr>
          <w:rFonts w:cs="Times New Roman"/>
          <w:sz w:val="26"/>
          <w:szCs w:val="26"/>
          <w:u w:val="single"/>
        </w:rPr>
        <w:t>Petros Yohannes</w:t>
      </w:r>
      <w:r w:rsidR="00060D27" w:rsidRPr="00ED33E7">
        <w:rPr>
          <w:rFonts w:cs="Times New Roman"/>
          <w:sz w:val="26"/>
          <w:szCs w:val="26"/>
          <w:u w:val="single"/>
        </w:rPr>
        <w:t xml:space="preserve"> (MSc.)</w:t>
      </w:r>
      <w:r w:rsidRPr="00ED33E7">
        <w:rPr>
          <w:rFonts w:cs="Times New Roman"/>
          <w:sz w:val="26"/>
          <w:szCs w:val="26"/>
        </w:rPr>
        <w:tab/>
      </w:r>
      <w:r w:rsidRPr="00ED33E7">
        <w:rPr>
          <w:rFonts w:cs="Times New Roman"/>
          <w:sz w:val="26"/>
          <w:szCs w:val="26"/>
        </w:rPr>
        <w:tab/>
        <w:t xml:space="preserve">        </w:t>
      </w:r>
      <w:r w:rsidRPr="00ED33E7">
        <w:rPr>
          <w:rFonts w:cs="Times New Roman"/>
        </w:rPr>
        <w:t xml:space="preserve"> _________________            ______________</w:t>
      </w:r>
    </w:p>
    <w:p w14:paraId="3E513D1C" w14:textId="0EFED091" w:rsidR="00F16329" w:rsidRPr="00ED33E7" w:rsidRDefault="00F16329" w:rsidP="00F16329">
      <w:pPr>
        <w:autoSpaceDE w:val="0"/>
        <w:autoSpaceDN w:val="0"/>
        <w:adjustRightInd w:val="0"/>
        <w:spacing w:after="0"/>
        <w:rPr>
          <w:rFonts w:cs="Times New Roman"/>
          <w:sz w:val="26"/>
          <w:szCs w:val="26"/>
        </w:rPr>
      </w:pPr>
      <w:r w:rsidRPr="00ED33E7">
        <w:rPr>
          <w:rFonts w:cs="Times New Roman"/>
          <w:sz w:val="26"/>
          <w:szCs w:val="26"/>
        </w:rPr>
        <w:t>Name of co-advisor</w:t>
      </w:r>
      <w:r w:rsidRPr="00ED33E7">
        <w:rPr>
          <w:rFonts w:cs="Times New Roman"/>
          <w:sz w:val="26"/>
          <w:szCs w:val="26"/>
        </w:rPr>
        <w:tab/>
      </w:r>
      <w:r w:rsidRPr="00ED33E7">
        <w:rPr>
          <w:rFonts w:cs="Times New Roman"/>
          <w:sz w:val="26"/>
          <w:szCs w:val="26"/>
        </w:rPr>
        <w:tab/>
      </w:r>
      <w:r w:rsidRPr="00ED33E7">
        <w:rPr>
          <w:rFonts w:cs="Times New Roman"/>
          <w:sz w:val="26"/>
          <w:szCs w:val="26"/>
        </w:rPr>
        <w:tab/>
      </w:r>
      <w:r w:rsidRPr="00ED33E7">
        <w:rPr>
          <w:rFonts w:cs="Times New Roman"/>
          <w:sz w:val="26"/>
          <w:szCs w:val="26"/>
        </w:rPr>
        <w:tab/>
        <w:t xml:space="preserve">     </w:t>
      </w:r>
      <w:r w:rsidR="00A15EF4" w:rsidRPr="00ED33E7">
        <w:rPr>
          <w:rFonts w:cs="Times New Roman"/>
          <w:sz w:val="26"/>
          <w:szCs w:val="26"/>
        </w:rPr>
        <w:t xml:space="preserve"> </w:t>
      </w:r>
      <w:r w:rsidRPr="00ED33E7">
        <w:rPr>
          <w:rFonts w:cs="Times New Roman"/>
          <w:sz w:val="26"/>
          <w:szCs w:val="26"/>
        </w:rPr>
        <w:t>Signature</w:t>
      </w:r>
      <w:r w:rsidRPr="00ED33E7">
        <w:rPr>
          <w:rFonts w:cs="Times New Roman"/>
          <w:sz w:val="26"/>
          <w:szCs w:val="26"/>
        </w:rPr>
        <w:tab/>
        <w:t xml:space="preserve">           </w:t>
      </w:r>
      <w:r w:rsidRPr="00ED33E7">
        <w:rPr>
          <w:rFonts w:cs="Times New Roman"/>
          <w:sz w:val="26"/>
          <w:szCs w:val="26"/>
        </w:rPr>
        <w:tab/>
      </w:r>
      <w:r w:rsidRPr="00ED33E7">
        <w:rPr>
          <w:rFonts w:cs="Times New Roman"/>
          <w:sz w:val="26"/>
          <w:szCs w:val="26"/>
        </w:rPr>
        <w:tab/>
        <w:t xml:space="preserve">   </w:t>
      </w:r>
      <w:r w:rsidR="00A15EF4" w:rsidRPr="00ED33E7">
        <w:rPr>
          <w:rFonts w:cs="Times New Roman"/>
          <w:sz w:val="26"/>
          <w:szCs w:val="26"/>
        </w:rPr>
        <w:t xml:space="preserve"> </w:t>
      </w:r>
      <w:r w:rsidRPr="00ED33E7">
        <w:rPr>
          <w:rFonts w:cs="Times New Roman"/>
          <w:sz w:val="26"/>
          <w:szCs w:val="26"/>
        </w:rPr>
        <w:t xml:space="preserve"> Date</w:t>
      </w:r>
    </w:p>
    <w:p w14:paraId="417BD98D" w14:textId="77777777" w:rsidR="008C5CBF" w:rsidRPr="00ED33E7" w:rsidRDefault="008C5CBF" w:rsidP="008C5CBF">
      <w:pPr>
        <w:rPr>
          <w:rFonts w:cs="Times New Roman"/>
          <w:b/>
          <w:color w:val="000000" w:themeColor="text1"/>
        </w:rPr>
      </w:pPr>
    </w:p>
    <w:p w14:paraId="4755D83B" w14:textId="77777777" w:rsidR="008C5CBF" w:rsidRPr="00ED33E7" w:rsidRDefault="008C5CBF" w:rsidP="008C5CBF">
      <w:pPr>
        <w:rPr>
          <w:rFonts w:cs="Times New Roman"/>
          <w:b/>
          <w:color w:val="000000" w:themeColor="text1"/>
        </w:rPr>
      </w:pPr>
    </w:p>
    <w:p w14:paraId="43551963" w14:textId="77777777" w:rsidR="008C5CBF" w:rsidRPr="00ED33E7" w:rsidRDefault="008C5CBF" w:rsidP="008C5CBF">
      <w:pPr>
        <w:rPr>
          <w:rFonts w:cs="Times New Roman"/>
          <w:b/>
          <w:color w:val="000000" w:themeColor="text1"/>
        </w:rPr>
      </w:pPr>
    </w:p>
    <w:p w14:paraId="32BBCF85" w14:textId="77777777" w:rsidR="008C5CBF" w:rsidRPr="00ED33E7" w:rsidRDefault="008C5CBF" w:rsidP="008C5CBF">
      <w:pPr>
        <w:rPr>
          <w:rFonts w:cs="Times New Roman"/>
          <w:b/>
          <w:color w:val="000000" w:themeColor="text1"/>
        </w:rPr>
      </w:pPr>
    </w:p>
    <w:p w14:paraId="6A14F203" w14:textId="77777777" w:rsidR="008C5CBF" w:rsidRPr="00ED33E7" w:rsidRDefault="008C5CBF" w:rsidP="008C5CBF">
      <w:pPr>
        <w:rPr>
          <w:rFonts w:cs="Times New Roman"/>
          <w:b/>
          <w:color w:val="000000" w:themeColor="text1"/>
        </w:rPr>
      </w:pPr>
    </w:p>
    <w:p w14:paraId="40954EFB" w14:textId="77777777" w:rsidR="008C5CBF" w:rsidRPr="00ED33E7" w:rsidRDefault="008C5CBF" w:rsidP="008C5CBF">
      <w:pPr>
        <w:rPr>
          <w:rFonts w:cs="Times New Roman"/>
          <w:b/>
          <w:color w:val="000000" w:themeColor="text1"/>
        </w:rPr>
      </w:pPr>
    </w:p>
    <w:p w14:paraId="3B03D09F" w14:textId="77777777" w:rsidR="00167E02" w:rsidRPr="00ED33E7" w:rsidRDefault="00167E02" w:rsidP="006F1215">
      <w:pPr>
        <w:jc w:val="center"/>
        <w:rPr>
          <w:rFonts w:cs="Times New Roman"/>
          <w:b/>
          <w:color w:val="000000" w:themeColor="text1"/>
          <w:sz w:val="28"/>
          <w:szCs w:val="28"/>
        </w:rPr>
      </w:pPr>
      <w:r w:rsidRPr="00ED33E7">
        <w:rPr>
          <w:rFonts w:cs="Times New Roman"/>
          <w:b/>
          <w:color w:val="000000" w:themeColor="text1"/>
          <w:sz w:val="28"/>
          <w:szCs w:val="28"/>
        </w:rPr>
        <w:t xml:space="preserve"> </w:t>
      </w:r>
    </w:p>
    <w:p w14:paraId="1C672AA5" w14:textId="77777777" w:rsidR="0073431E" w:rsidRPr="00ED33E7" w:rsidRDefault="0073431E" w:rsidP="00A33CF7">
      <w:pPr>
        <w:rPr>
          <w:rFonts w:cs="Times New Roman"/>
        </w:rPr>
      </w:pPr>
    </w:p>
    <w:p w14:paraId="57ADF673" w14:textId="77777777" w:rsidR="00236EF5" w:rsidRPr="00ED33E7" w:rsidRDefault="00236EF5" w:rsidP="0073431E">
      <w:pPr>
        <w:rPr>
          <w:rFonts w:cs="Times New Roman"/>
        </w:rPr>
        <w:sectPr w:rsidR="00236EF5" w:rsidRPr="00ED33E7" w:rsidSect="00236EF5">
          <w:type w:val="continuous"/>
          <w:pgSz w:w="11907" w:h="16839" w:code="9"/>
          <w:pgMar w:top="1699" w:right="1123" w:bottom="1411" w:left="1973" w:header="720" w:footer="720" w:gutter="0"/>
          <w:pgNumType w:fmt="lowerRoman" w:start="1"/>
          <w:cols w:space="720"/>
          <w:titlePg/>
          <w:docGrid w:linePitch="360"/>
        </w:sectPr>
      </w:pPr>
    </w:p>
    <w:p w14:paraId="47D47C4F" w14:textId="77777777" w:rsidR="0073431E" w:rsidRPr="00ED33E7" w:rsidRDefault="0073431E" w:rsidP="00B105E3">
      <w:pPr>
        <w:spacing w:after="0"/>
        <w:jc w:val="center"/>
        <w:rPr>
          <w:rFonts w:cs="Times New Roman"/>
          <w:b/>
          <w:bCs/>
          <w:sz w:val="40"/>
          <w:szCs w:val="40"/>
        </w:rPr>
      </w:pPr>
      <w:r w:rsidRPr="00ED33E7">
        <w:rPr>
          <w:rFonts w:cs="Times New Roman"/>
          <w:b/>
          <w:bCs/>
          <w:sz w:val="28"/>
          <w:szCs w:val="28"/>
        </w:rPr>
        <w:lastRenderedPageBreak/>
        <w:t>EXAMINERS’ APPROVAL SHEET</w:t>
      </w:r>
    </w:p>
    <w:p w14:paraId="3DB1B712" w14:textId="77777777" w:rsidR="0073431E" w:rsidRPr="00ED33E7" w:rsidRDefault="0073431E" w:rsidP="00B105E3">
      <w:pPr>
        <w:autoSpaceDE w:val="0"/>
        <w:autoSpaceDN w:val="0"/>
        <w:adjustRightInd w:val="0"/>
        <w:spacing w:after="0"/>
        <w:ind w:left="720" w:hanging="720"/>
        <w:jc w:val="center"/>
        <w:rPr>
          <w:rFonts w:cs="Times New Roman"/>
          <w:b/>
          <w:color w:val="000000"/>
          <w:sz w:val="36"/>
          <w:szCs w:val="36"/>
        </w:rPr>
      </w:pPr>
      <w:r w:rsidRPr="00ED33E7">
        <w:rPr>
          <w:rFonts w:cs="Times New Roman"/>
          <w:b/>
          <w:bCs/>
          <w:sz w:val="28"/>
          <w:szCs w:val="28"/>
        </w:rPr>
        <w:t xml:space="preserve">SCHOOL OF GRADUATE STUDIES </w:t>
      </w:r>
    </w:p>
    <w:p w14:paraId="65C8F53E" w14:textId="77777777" w:rsidR="0073431E" w:rsidRPr="00ED33E7" w:rsidRDefault="0073431E" w:rsidP="0073431E">
      <w:pPr>
        <w:jc w:val="center"/>
        <w:rPr>
          <w:rFonts w:cs="Times New Roman"/>
          <w:b/>
          <w:bCs/>
          <w:sz w:val="40"/>
          <w:szCs w:val="40"/>
        </w:rPr>
      </w:pPr>
      <w:r w:rsidRPr="00ED33E7">
        <w:rPr>
          <w:rFonts w:cs="Times New Roman"/>
          <w:b/>
          <w:bCs/>
          <w:color w:val="000000"/>
          <w:sz w:val="28"/>
          <w:szCs w:val="28"/>
        </w:rPr>
        <w:t xml:space="preserve">HAWASSA UNIVERSITY </w:t>
      </w:r>
      <w:r w:rsidRPr="00ED33E7">
        <w:rPr>
          <w:rFonts w:cs="Times New Roman"/>
          <w:b/>
          <w:bCs/>
          <w:sz w:val="28"/>
          <w:szCs w:val="28"/>
        </w:rPr>
        <w:t>EXAMINERS’ APPROVAL SHEET</w:t>
      </w:r>
    </w:p>
    <w:p w14:paraId="5ABE5F8F" w14:textId="73BB1D90" w:rsidR="00AE4DCE" w:rsidRPr="00ED33E7" w:rsidRDefault="00AE4DCE" w:rsidP="00AE4DCE">
      <w:pPr>
        <w:tabs>
          <w:tab w:val="left" w:pos="4050"/>
          <w:tab w:val="left" w:pos="6840"/>
        </w:tabs>
        <w:autoSpaceDE w:val="0"/>
        <w:autoSpaceDN w:val="0"/>
        <w:adjustRightInd w:val="0"/>
        <w:spacing w:before="120" w:after="0"/>
        <w:ind w:left="-180"/>
        <w:rPr>
          <w:rFonts w:eastAsiaTheme="minorHAnsi" w:cs="Times New Roman"/>
          <w:color w:val="FF0000"/>
          <w:sz w:val="36"/>
          <w:szCs w:val="36"/>
        </w:rPr>
      </w:pPr>
      <w:r w:rsidRPr="00ED33E7">
        <w:rPr>
          <w:rFonts w:eastAsiaTheme="minorHAnsi" w:cs="Times New Roman"/>
          <w:color w:val="000000"/>
          <w:szCs w:val="24"/>
        </w:rPr>
        <w:t xml:space="preserve">We, the undersigned, members of the Board of Examiners of the final open defense by </w:t>
      </w:r>
      <w:r w:rsidR="00245D0A" w:rsidRPr="00ED33E7">
        <w:rPr>
          <w:rFonts w:cs="Times New Roman"/>
          <w:color w:val="000000" w:themeColor="text1"/>
          <w:szCs w:val="24"/>
        </w:rPr>
        <w:t xml:space="preserve">MESFIN GIZAW </w:t>
      </w:r>
      <w:r w:rsidRPr="00ED33E7">
        <w:rPr>
          <w:rFonts w:eastAsiaTheme="minorHAnsi" w:cs="Times New Roman"/>
          <w:color w:val="000000"/>
          <w:szCs w:val="24"/>
        </w:rPr>
        <w:t>have read and evaluated his MSc thesis entitled “</w:t>
      </w:r>
      <w:r w:rsidR="00FD3790" w:rsidRPr="00ED33E7">
        <w:rPr>
          <w:rFonts w:cs="Times New Roman"/>
          <w:bCs/>
          <w:iCs/>
        </w:rPr>
        <w:t xml:space="preserve">MODELING OF WATER DISTRIBUTION NETWORK USING </w:t>
      </w:r>
      <w:proofErr w:type="spellStart"/>
      <w:r w:rsidR="00FD3790" w:rsidRPr="00ED33E7">
        <w:rPr>
          <w:rFonts w:cs="Times New Roman"/>
          <w:bCs/>
          <w:iCs/>
        </w:rPr>
        <w:t>WaterGEMS</w:t>
      </w:r>
      <w:proofErr w:type="spellEnd"/>
      <w:r w:rsidR="00FD3790" w:rsidRPr="00ED33E7">
        <w:rPr>
          <w:rFonts w:cs="Times New Roman"/>
          <w:bCs/>
          <w:iCs/>
        </w:rPr>
        <w:t xml:space="preserve"> CONNECT: THE CASE OF AREKA TOWN, ETHIOPIA</w:t>
      </w:r>
      <w:r w:rsidRPr="00ED33E7">
        <w:rPr>
          <w:rFonts w:eastAsiaTheme="minorHAnsi" w:cs="Times New Roman"/>
          <w:color w:val="000000"/>
          <w:szCs w:val="24"/>
        </w:rPr>
        <w:t>”, and examined the candidate. This is, therefore, to certify that the thesis has been accepted in partial fulfillment of the requirements for the degree.</w:t>
      </w:r>
    </w:p>
    <w:p w14:paraId="5464DEA5" w14:textId="331001B5" w:rsidR="00AE4DCE" w:rsidRPr="00ED33E7" w:rsidRDefault="00AE4DCE" w:rsidP="00AE4DCE">
      <w:pPr>
        <w:spacing w:before="120" w:after="0"/>
        <w:rPr>
          <w:rFonts w:eastAsia="Calibri" w:cs="Times New Roman"/>
          <w:szCs w:val="24"/>
        </w:rPr>
      </w:pPr>
      <w:r w:rsidRPr="00ED33E7">
        <w:rPr>
          <w:rFonts w:eastAsia="Calibri" w:cs="Times New Roman"/>
          <w:sz w:val="26"/>
          <w:szCs w:val="26"/>
          <w:u w:val="single"/>
        </w:rPr>
        <w:t xml:space="preserve">                                        </w:t>
      </w:r>
      <w:r w:rsidRPr="00ED33E7">
        <w:rPr>
          <w:rFonts w:eastAsia="Calibri" w:cs="Times New Roman"/>
          <w:sz w:val="26"/>
          <w:szCs w:val="26"/>
        </w:rPr>
        <w:t xml:space="preserve">               </w:t>
      </w:r>
      <w:r w:rsidRPr="00ED33E7">
        <w:rPr>
          <w:rFonts w:eastAsia="Calibri" w:cs="Times New Roman"/>
          <w:szCs w:val="24"/>
        </w:rPr>
        <w:t>_________________            ______________</w:t>
      </w:r>
      <w:r w:rsidRPr="00ED33E7">
        <w:rPr>
          <w:rFonts w:eastAsia="Calibri" w:cs="Times New Roman"/>
          <w:sz w:val="26"/>
          <w:szCs w:val="26"/>
        </w:rPr>
        <w:tab/>
      </w:r>
    </w:p>
    <w:p w14:paraId="3CBE36C9" w14:textId="77777777" w:rsidR="00AE4DCE" w:rsidRPr="00ED33E7" w:rsidRDefault="00AE4DCE" w:rsidP="00AE4DCE">
      <w:pPr>
        <w:spacing w:before="120" w:after="120"/>
        <w:rPr>
          <w:rFonts w:eastAsia="Calibri" w:cs="Times New Roman"/>
          <w:szCs w:val="24"/>
        </w:rPr>
      </w:pPr>
      <w:r w:rsidRPr="00ED33E7">
        <w:rPr>
          <w:rFonts w:eastAsia="Calibri" w:cs="Times New Roman"/>
          <w:szCs w:val="24"/>
        </w:rPr>
        <w:t xml:space="preserve">Name of Major advisor         </w:t>
      </w:r>
      <w:r w:rsidRPr="00ED33E7">
        <w:rPr>
          <w:rFonts w:eastAsia="Calibri" w:cs="Times New Roman"/>
          <w:szCs w:val="24"/>
        </w:rPr>
        <w:tab/>
        <w:t xml:space="preserve">                   Signature                                 Date </w:t>
      </w:r>
    </w:p>
    <w:p w14:paraId="68488480" w14:textId="77777777" w:rsidR="00AE4DCE" w:rsidRPr="00ED33E7" w:rsidRDefault="00AE4DCE" w:rsidP="00AE4DCE">
      <w:pPr>
        <w:spacing w:before="120" w:after="0"/>
        <w:rPr>
          <w:rFonts w:eastAsia="Calibri" w:cs="Times New Roman"/>
          <w:szCs w:val="24"/>
        </w:rPr>
      </w:pPr>
      <w:r w:rsidRPr="00ED33E7">
        <w:rPr>
          <w:rFonts w:eastAsia="Calibri" w:cs="Times New Roman"/>
          <w:sz w:val="26"/>
          <w:szCs w:val="26"/>
          <w:u w:val="single"/>
        </w:rPr>
        <w:t xml:space="preserve">                                            </w:t>
      </w:r>
      <w:r w:rsidRPr="00ED33E7">
        <w:rPr>
          <w:rFonts w:eastAsia="Calibri" w:cs="Times New Roman"/>
          <w:sz w:val="26"/>
          <w:szCs w:val="26"/>
        </w:rPr>
        <w:t xml:space="preserve">          </w:t>
      </w:r>
      <w:r w:rsidRPr="00ED33E7">
        <w:rPr>
          <w:rFonts w:eastAsia="Calibri" w:cs="Times New Roman"/>
          <w:szCs w:val="24"/>
        </w:rPr>
        <w:t>_________________            ______________</w:t>
      </w:r>
    </w:p>
    <w:p w14:paraId="41100747" w14:textId="3DCC3DB4" w:rsidR="00AE4DCE" w:rsidRPr="00ED33E7" w:rsidRDefault="00AE4DCE" w:rsidP="00AE4DCE">
      <w:pPr>
        <w:spacing w:before="120" w:after="120"/>
        <w:rPr>
          <w:rFonts w:eastAsia="Calibri" w:cs="Times New Roman"/>
          <w:szCs w:val="24"/>
        </w:rPr>
      </w:pPr>
      <w:r w:rsidRPr="00ED33E7">
        <w:rPr>
          <w:rFonts w:eastAsia="Calibri" w:cs="Times New Roman"/>
          <w:szCs w:val="24"/>
        </w:rPr>
        <w:t>Name of Internal Examiner-</w:t>
      </w:r>
      <w:r w:rsidR="00245D0A" w:rsidRPr="00ED33E7">
        <w:rPr>
          <w:rFonts w:eastAsia="Calibri" w:cs="Times New Roman"/>
          <w:szCs w:val="24"/>
        </w:rPr>
        <w:t>I</w:t>
      </w:r>
      <w:r w:rsidRPr="00ED33E7">
        <w:rPr>
          <w:rFonts w:eastAsia="Calibri" w:cs="Times New Roman"/>
          <w:szCs w:val="24"/>
        </w:rPr>
        <w:t xml:space="preserve"> </w:t>
      </w:r>
      <w:r w:rsidRPr="00ED33E7">
        <w:rPr>
          <w:rFonts w:eastAsia="Calibri" w:cs="Times New Roman"/>
          <w:szCs w:val="24"/>
        </w:rPr>
        <w:tab/>
        <w:t xml:space="preserve">                    Signature                                 Date </w:t>
      </w:r>
    </w:p>
    <w:p w14:paraId="1EF41466" w14:textId="3620FB57" w:rsidR="00AE4DCE" w:rsidRPr="00ED33E7" w:rsidRDefault="00AE4DCE" w:rsidP="00AE4DCE">
      <w:pPr>
        <w:spacing w:before="120" w:after="120"/>
        <w:rPr>
          <w:rFonts w:eastAsia="Calibri" w:cs="Times New Roman"/>
          <w:szCs w:val="24"/>
        </w:rPr>
      </w:pPr>
      <w:r w:rsidRPr="00ED33E7">
        <w:rPr>
          <w:rFonts w:eastAsia="Calibri" w:cs="Times New Roman"/>
          <w:noProof/>
          <w:szCs w:val="24"/>
        </w:rPr>
        <w:drawing>
          <wp:inline distT="0" distB="0" distL="0" distR="0" wp14:anchorId="53032699" wp14:editId="3AEC9DE3">
            <wp:extent cx="5943600" cy="41338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413385"/>
                    </a:xfrm>
                    <a:prstGeom prst="rect">
                      <a:avLst/>
                    </a:prstGeom>
                    <a:noFill/>
                    <a:ln>
                      <a:noFill/>
                    </a:ln>
                  </pic:spPr>
                </pic:pic>
              </a:graphicData>
            </a:graphic>
          </wp:inline>
        </w:drawing>
      </w:r>
      <w:r w:rsidRPr="00ED33E7">
        <w:rPr>
          <w:rFonts w:eastAsia="Calibri" w:cs="Times New Roman"/>
          <w:szCs w:val="24"/>
        </w:rPr>
        <w:t>Name of Internal Examiner-</w:t>
      </w:r>
      <w:r w:rsidR="00245D0A" w:rsidRPr="00ED33E7">
        <w:rPr>
          <w:rFonts w:eastAsia="Calibri" w:cs="Times New Roman"/>
          <w:szCs w:val="24"/>
        </w:rPr>
        <w:t>II</w:t>
      </w:r>
      <w:r w:rsidRPr="00ED33E7">
        <w:rPr>
          <w:rFonts w:eastAsia="Calibri" w:cs="Times New Roman"/>
          <w:szCs w:val="24"/>
        </w:rPr>
        <w:t xml:space="preserve">                    Signature                                Date</w:t>
      </w:r>
    </w:p>
    <w:p w14:paraId="14BF4C39" w14:textId="4955F196" w:rsidR="00AE4DCE" w:rsidRPr="00ED33E7" w:rsidRDefault="00AE4DCE" w:rsidP="00AE4DCE">
      <w:pPr>
        <w:spacing w:before="120" w:after="120"/>
        <w:rPr>
          <w:rFonts w:eastAsia="Calibri" w:cs="Times New Roman"/>
          <w:szCs w:val="24"/>
        </w:rPr>
      </w:pPr>
      <w:r w:rsidRPr="00ED33E7">
        <w:rPr>
          <w:rFonts w:eastAsia="Calibri" w:cs="Times New Roman"/>
          <w:noProof/>
          <w:szCs w:val="24"/>
        </w:rPr>
        <w:drawing>
          <wp:inline distT="0" distB="0" distL="0" distR="0" wp14:anchorId="2271F34B" wp14:editId="088F5852">
            <wp:extent cx="5943600" cy="4133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13385"/>
                    </a:xfrm>
                    <a:prstGeom prst="rect">
                      <a:avLst/>
                    </a:prstGeom>
                    <a:noFill/>
                    <a:ln>
                      <a:noFill/>
                    </a:ln>
                  </pic:spPr>
                </pic:pic>
              </a:graphicData>
            </a:graphic>
          </wp:inline>
        </w:drawing>
      </w:r>
      <w:r w:rsidRPr="00ED33E7">
        <w:rPr>
          <w:rFonts w:eastAsia="Calibri" w:cs="Times New Roman"/>
          <w:szCs w:val="24"/>
        </w:rPr>
        <w:t xml:space="preserve">Name of External Examiner                      </w:t>
      </w:r>
      <w:r w:rsidR="00BB2F97" w:rsidRPr="00ED33E7">
        <w:rPr>
          <w:rFonts w:eastAsia="Calibri" w:cs="Times New Roman"/>
          <w:szCs w:val="24"/>
        </w:rPr>
        <w:t xml:space="preserve">  </w:t>
      </w:r>
      <w:r w:rsidRPr="00ED33E7">
        <w:rPr>
          <w:rFonts w:eastAsia="Calibri" w:cs="Times New Roman"/>
          <w:szCs w:val="24"/>
        </w:rPr>
        <w:t>Signature                                Date</w:t>
      </w:r>
    </w:p>
    <w:p w14:paraId="2EAB1847" w14:textId="7E6A8231" w:rsidR="000D743B" w:rsidRPr="00ED33E7" w:rsidRDefault="00AE4DCE" w:rsidP="000D743B">
      <w:pPr>
        <w:spacing w:before="120" w:after="0"/>
        <w:rPr>
          <w:rFonts w:eastAsia="Calibri" w:cs="Times New Roman"/>
          <w:szCs w:val="24"/>
        </w:rPr>
        <w:sectPr w:rsidR="000D743B" w:rsidRPr="00ED33E7" w:rsidSect="00236EF5">
          <w:pgSz w:w="11907" w:h="16839" w:code="9"/>
          <w:pgMar w:top="1699" w:right="1123" w:bottom="1411" w:left="1973" w:header="720" w:footer="720" w:gutter="0"/>
          <w:pgNumType w:fmt="lowerRoman" w:start="1"/>
          <w:cols w:space="720"/>
          <w:titlePg/>
          <w:docGrid w:linePitch="360"/>
        </w:sectPr>
      </w:pPr>
      <w:r w:rsidRPr="00ED33E7">
        <w:rPr>
          <w:rFonts w:eastAsia="Calibri" w:cs="Times New Roman"/>
          <w:noProof/>
          <w:szCs w:val="24"/>
        </w:rPr>
        <w:drawing>
          <wp:inline distT="0" distB="0" distL="0" distR="0" wp14:anchorId="7E3BED9E" wp14:editId="5C17D091">
            <wp:extent cx="5943600" cy="41338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13385"/>
                    </a:xfrm>
                    <a:prstGeom prst="rect">
                      <a:avLst/>
                    </a:prstGeom>
                    <a:noFill/>
                    <a:ln>
                      <a:noFill/>
                    </a:ln>
                  </pic:spPr>
                </pic:pic>
              </a:graphicData>
            </a:graphic>
          </wp:inline>
        </w:drawing>
      </w:r>
      <w:r w:rsidRPr="00ED33E7">
        <w:rPr>
          <w:rFonts w:eastAsia="Calibri" w:cs="Times New Roman"/>
          <w:noProof/>
          <w:szCs w:val="24"/>
        </w:rPr>
        <mc:AlternateContent>
          <mc:Choice Requires="wps">
            <w:drawing>
              <wp:anchor distT="0" distB="0" distL="114300" distR="114300" simplePos="0" relativeHeight="251833344" behindDoc="0" locked="0" layoutInCell="1" allowOverlap="1" wp14:anchorId="18A9226B" wp14:editId="2B9A313F">
                <wp:simplePos x="0" y="0"/>
                <wp:positionH relativeFrom="column">
                  <wp:posOffset>5753100</wp:posOffset>
                </wp:positionH>
                <wp:positionV relativeFrom="paragraph">
                  <wp:posOffset>846455</wp:posOffset>
                </wp:positionV>
                <wp:extent cx="447675" cy="247650"/>
                <wp:effectExtent l="0" t="0" r="9525" b="0"/>
                <wp:wrapNone/>
                <wp:docPr id="1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675" cy="247650"/>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rect w14:anchorId="061E7FEC" id="Rectangle 5" o:spid="_x0000_s1026" style="position:absolute;margin-left:453pt;margin-top:66.65pt;width:35.25pt;height:19.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" strokecolor="white"/>
            </w:pict>
          </mc:Fallback>
        </mc:AlternateContent>
      </w:r>
      <w:r w:rsidRPr="00ED33E7">
        <w:rPr>
          <w:rFonts w:eastAsia="Calibri" w:cs="Times New Roman"/>
          <w:szCs w:val="24"/>
        </w:rPr>
        <w:t xml:space="preserve">SGS Approval                                           </w:t>
      </w:r>
      <w:r w:rsidR="00BB2F97" w:rsidRPr="00ED33E7">
        <w:rPr>
          <w:rFonts w:eastAsia="Calibri" w:cs="Times New Roman"/>
          <w:szCs w:val="24"/>
        </w:rPr>
        <w:t xml:space="preserve">   </w:t>
      </w:r>
      <w:r w:rsidRPr="00ED33E7">
        <w:rPr>
          <w:rFonts w:eastAsia="Calibri" w:cs="Times New Roman"/>
          <w:szCs w:val="24"/>
        </w:rPr>
        <w:t>Signature</w:t>
      </w:r>
      <w:r w:rsidRPr="00ED33E7">
        <w:rPr>
          <w:rFonts w:eastAsia="Calibri" w:cs="Times New Roman"/>
          <w:szCs w:val="24"/>
        </w:rPr>
        <w:tab/>
      </w:r>
      <w:r w:rsidRPr="00ED33E7">
        <w:rPr>
          <w:rFonts w:eastAsia="Calibri" w:cs="Times New Roman"/>
          <w:szCs w:val="24"/>
        </w:rPr>
        <w:tab/>
        <w:t xml:space="preserve">         Dat</w:t>
      </w:r>
      <w:r w:rsidR="000D743B" w:rsidRPr="00ED33E7">
        <w:rPr>
          <w:rFonts w:eastAsia="Calibri" w:cs="Times New Roman"/>
          <w:szCs w:val="24"/>
        </w:rPr>
        <w:t>e</w:t>
      </w:r>
    </w:p>
    <w:p w14:paraId="6D746333" w14:textId="77777777" w:rsidR="003B7458" w:rsidRPr="00ED33E7" w:rsidRDefault="003B7458" w:rsidP="00864126">
      <w:pPr>
        <w:pStyle w:val="Heading1"/>
        <w:rPr>
          <w:rFonts w:cs="Times New Roman"/>
        </w:rPr>
      </w:pPr>
      <w:bookmarkStart w:id="6" w:name="_Toc65077671"/>
      <w:r w:rsidRPr="00ED33E7">
        <w:rPr>
          <w:rFonts w:cs="Times New Roman"/>
        </w:rPr>
        <w:lastRenderedPageBreak/>
        <w:t>ACKNOWLEDGMENT</w:t>
      </w:r>
      <w:bookmarkEnd w:id="6"/>
    </w:p>
    <w:p w14:paraId="4A379D60" w14:textId="77777777" w:rsidR="0064798B" w:rsidRPr="00ED33E7" w:rsidRDefault="0064798B" w:rsidP="0064798B">
      <w:pPr>
        <w:autoSpaceDE w:val="0"/>
        <w:autoSpaceDN w:val="0"/>
        <w:adjustRightInd w:val="0"/>
        <w:spacing w:after="0"/>
        <w:rPr>
          <w:rFonts w:eastAsia="Calibri" w:cs="Times New Roman"/>
          <w:color w:val="000000"/>
          <w:szCs w:val="24"/>
        </w:rPr>
      </w:pPr>
      <w:r w:rsidRPr="00ED33E7">
        <w:rPr>
          <w:rFonts w:eastAsia="Calibri" w:cs="Times New Roman"/>
          <w:color w:val="000000"/>
          <w:szCs w:val="24"/>
        </w:rPr>
        <w:t xml:space="preserve">Above all, I thank Jesus Christ for his grace and mercy upon me during all my works and in all my life and your grace definitely did it. </w:t>
      </w:r>
    </w:p>
    <w:p w14:paraId="48F52406" w14:textId="5350D54B" w:rsidR="002D5736" w:rsidRPr="00ED33E7" w:rsidRDefault="0064798B" w:rsidP="002D5736">
      <w:pPr>
        <w:autoSpaceDE w:val="0"/>
        <w:autoSpaceDN w:val="0"/>
        <w:adjustRightInd w:val="0"/>
        <w:spacing w:after="0"/>
        <w:rPr>
          <w:rFonts w:eastAsia="Calibri" w:cs="Times New Roman"/>
          <w:color w:val="000000"/>
          <w:szCs w:val="24"/>
        </w:rPr>
      </w:pPr>
      <w:r w:rsidRPr="00ED33E7">
        <w:rPr>
          <w:rFonts w:eastAsia="Calibri" w:cs="Times New Roman"/>
          <w:color w:val="000000"/>
          <w:szCs w:val="24"/>
        </w:rPr>
        <w:t xml:space="preserve">Very special thanks to my advisors Dr. </w:t>
      </w:r>
      <w:proofErr w:type="spellStart"/>
      <w:r w:rsidRPr="00ED33E7">
        <w:rPr>
          <w:rFonts w:eastAsia="Calibri" w:cs="Times New Roman"/>
          <w:color w:val="000000"/>
          <w:szCs w:val="24"/>
        </w:rPr>
        <w:t>Mihret</w:t>
      </w:r>
      <w:proofErr w:type="spellEnd"/>
      <w:r w:rsidRPr="00ED33E7">
        <w:rPr>
          <w:rFonts w:eastAsia="Calibri" w:cs="Times New Roman"/>
          <w:color w:val="000000"/>
          <w:szCs w:val="24"/>
        </w:rPr>
        <w:t xml:space="preserve"> </w:t>
      </w:r>
      <w:proofErr w:type="spellStart"/>
      <w:r w:rsidRPr="00ED33E7">
        <w:rPr>
          <w:rFonts w:eastAsia="Calibri" w:cs="Times New Roman"/>
          <w:color w:val="000000"/>
          <w:szCs w:val="24"/>
        </w:rPr>
        <w:t>Dananto</w:t>
      </w:r>
      <w:proofErr w:type="spellEnd"/>
      <w:r w:rsidRPr="00ED33E7">
        <w:rPr>
          <w:rFonts w:eastAsia="Calibri" w:cs="Times New Roman"/>
          <w:color w:val="000000"/>
          <w:szCs w:val="24"/>
        </w:rPr>
        <w:t xml:space="preserve"> and Mr. Petros Yohannes (MSc.) for their valuable guidance, support and encouragement throughout my research work. </w:t>
      </w:r>
      <w:r w:rsidRPr="00ED33E7">
        <w:rPr>
          <w:rFonts w:eastAsia="Calibri" w:cs="Times New Roman"/>
          <w:szCs w:val="24"/>
        </w:rPr>
        <w:t>I am very grateful for their time and willingness to support and critically review my work.</w:t>
      </w:r>
    </w:p>
    <w:p w14:paraId="7F73E3D3" w14:textId="2A1E69ED" w:rsidR="002D5736" w:rsidRPr="00ED33E7" w:rsidRDefault="002D5736" w:rsidP="002D5736">
      <w:pPr>
        <w:autoSpaceDE w:val="0"/>
        <w:autoSpaceDN w:val="0"/>
        <w:adjustRightInd w:val="0"/>
        <w:spacing w:after="0"/>
        <w:rPr>
          <w:rFonts w:cs="Times New Roman"/>
          <w:color w:val="000000"/>
        </w:rPr>
      </w:pPr>
      <w:r w:rsidRPr="00ED33E7">
        <w:rPr>
          <w:rFonts w:cs="Times New Roman"/>
          <w:color w:val="000000"/>
        </w:rPr>
        <w:t>I would like to thank th</w:t>
      </w:r>
      <w:r w:rsidR="00D57477" w:rsidRPr="00ED33E7">
        <w:rPr>
          <w:rFonts w:cs="Times New Roman"/>
          <w:color w:val="000000"/>
        </w:rPr>
        <w:t xml:space="preserve">e </w:t>
      </w:r>
      <w:r w:rsidR="00D57477" w:rsidRPr="00ED33E7">
        <w:rPr>
          <w:rFonts w:cs="Times New Roman"/>
          <w:color w:val="000000" w:themeColor="text1"/>
          <w:szCs w:val="24"/>
        </w:rPr>
        <w:t>officials of Water Supply and Sewerage Office,</w:t>
      </w:r>
      <w:r w:rsidR="005F4B4D" w:rsidRPr="00ED33E7">
        <w:rPr>
          <w:rFonts w:cs="Times New Roman"/>
          <w:color w:val="000000" w:themeColor="text1"/>
          <w:szCs w:val="24"/>
        </w:rPr>
        <w:t xml:space="preserve"> Finance and Ec</w:t>
      </w:r>
      <w:r w:rsidR="00127077" w:rsidRPr="00ED33E7">
        <w:rPr>
          <w:rFonts w:cs="Times New Roman"/>
          <w:color w:val="000000" w:themeColor="text1"/>
          <w:szCs w:val="24"/>
        </w:rPr>
        <w:t xml:space="preserve">onomic Development Office, </w:t>
      </w:r>
      <w:r w:rsidR="005F4B4D" w:rsidRPr="00ED33E7">
        <w:rPr>
          <w:rFonts w:cs="Times New Roman"/>
          <w:color w:val="000000" w:themeColor="text1"/>
          <w:szCs w:val="24"/>
        </w:rPr>
        <w:t>M</w:t>
      </w:r>
      <w:r w:rsidR="00D57477" w:rsidRPr="00ED33E7">
        <w:rPr>
          <w:rFonts w:cs="Times New Roman"/>
          <w:color w:val="000000" w:themeColor="text1"/>
          <w:szCs w:val="24"/>
        </w:rPr>
        <w:t>unicipality Office, Administration Office</w:t>
      </w:r>
      <w:r w:rsidR="00D57477" w:rsidRPr="00ED33E7">
        <w:rPr>
          <w:rFonts w:cs="Times New Roman"/>
          <w:color w:val="000000"/>
        </w:rPr>
        <w:t xml:space="preserve"> </w:t>
      </w:r>
      <w:r w:rsidR="005F4B4D" w:rsidRPr="00ED33E7">
        <w:rPr>
          <w:rFonts w:cs="Times New Roman"/>
          <w:color w:val="000000"/>
        </w:rPr>
        <w:t xml:space="preserve">of </w:t>
      </w:r>
      <w:proofErr w:type="spellStart"/>
      <w:r w:rsidR="005F4B4D" w:rsidRPr="00ED33E7">
        <w:rPr>
          <w:rFonts w:cs="Times New Roman"/>
          <w:color w:val="000000" w:themeColor="text1"/>
          <w:szCs w:val="24"/>
        </w:rPr>
        <w:t>Areka</w:t>
      </w:r>
      <w:proofErr w:type="spellEnd"/>
      <w:r w:rsidR="005F4B4D" w:rsidRPr="00ED33E7">
        <w:rPr>
          <w:rFonts w:cs="Times New Roman"/>
          <w:color w:val="000000" w:themeColor="text1"/>
          <w:szCs w:val="24"/>
        </w:rPr>
        <w:t xml:space="preserve"> Town </w:t>
      </w:r>
      <w:r w:rsidRPr="00ED33E7">
        <w:rPr>
          <w:rFonts w:cs="Times New Roman"/>
          <w:color w:val="000000"/>
        </w:rPr>
        <w:t xml:space="preserve">for their help by providing the necessary data </w:t>
      </w:r>
      <w:r w:rsidR="00775778" w:rsidRPr="00ED33E7">
        <w:rPr>
          <w:rFonts w:cs="Times New Roman"/>
          <w:color w:val="000000"/>
        </w:rPr>
        <w:t xml:space="preserve">and </w:t>
      </w:r>
      <w:r w:rsidR="00775778" w:rsidRPr="00ED33E7">
        <w:rPr>
          <w:rFonts w:cs="Times New Roman"/>
          <w:color w:val="000000" w:themeColor="text1"/>
          <w:szCs w:val="24"/>
        </w:rPr>
        <w:t>materials</w:t>
      </w:r>
      <w:r w:rsidR="00396ED5" w:rsidRPr="00ED33E7">
        <w:rPr>
          <w:rFonts w:cs="Times New Roman"/>
          <w:color w:val="000000" w:themeColor="text1"/>
          <w:szCs w:val="24"/>
        </w:rPr>
        <w:t xml:space="preserve"> </w:t>
      </w:r>
      <w:r w:rsidR="00775778" w:rsidRPr="00ED33E7">
        <w:rPr>
          <w:rFonts w:cs="Times New Roman"/>
          <w:color w:val="000000" w:themeColor="text1"/>
          <w:szCs w:val="24"/>
        </w:rPr>
        <w:t>and for their tireless effort during data collection</w:t>
      </w:r>
      <w:r w:rsidR="00554D5B" w:rsidRPr="00ED33E7">
        <w:rPr>
          <w:rFonts w:cs="Times New Roman"/>
          <w:color w:val="000000" w:themeColor="text1"/>
          <w:szCs w:val="24"/>
        </w:rPr>
        <w:t xml:space="preserve"> </w:t>
      </w:r>
      <w:r w:rsidR="00775778" w:rsidRPr="00ED33E7">
        <w:rPr>
          <w:rFonts w:cs="Times New Roman"/>
          <w:color w:val="000000" w:themeColor="text1"/>
          <w:szCs w:val="24"/>
        </w:rPr>
        <w:t xml:space="preserve">to my </w:t>
      </w:r>
      <w:r w:rsidR="00554D5B" w:rsidRPr="00ED33E7">
        <w:rPr>
          <w:rFonts w:cs="Times New Roman"/>
          <w:color w:val="000000" w:themeColor="text1"/>
          <w:szCs w:val="24"/>
        </w:rPr>
        <w:t>thesis work</w:t>
      </w:r>
      <w:r w:rsidR="00396ED5" w:rsidRPr="00ED33E7">
        <w:rPr>
          <w:rFonts w:cs="Times New Roman"/>
          <w:color w:val="000000" w:themeColor="text1"/>
          <w:szCs w:val="24"/>
        </w:rPr>
        <w:t>.</w:t>
      </w:r>
    </w:p>
    <w:p w14:paraId="1BF81A34" w14:textId="178B5C7A" w:rsidR="002D5736" w:rsidRPr="00ED33E7" w:rsidRDefault="002D5736" w:rsidP="002D5736">
      <w:pPr>
        <w:autoSpaceDE w:val="0"/>
        <w:autoSpaceDN w:val="0"/>
        <w:adjustRightInd w:val="0"/>
        <w:spacing w:after="0"/>
        <w:rPr>
          <w:rFonts w:cs="Times New Roman"/>
          <w:color w:val="000000"/>
        </w:rPr>
      </w:pPr>
      <w:r w:rsidRPr="00ED33E7">
        <w:rPr>
          <w:rFonts w:cs="Times New Roman"/>
          <w:color w:val="000000"/>
        </w:rPr>
        <w:t>I am so satisfied to my classmates in all our harmonization from start to end of this MSc Program in Hawa</w:t>
      </w:r>
      <w:r w:rsidR="007C18D3" w:rsidRPr="00ED33E7">
        <w:rPr>
          <w:rFonts w:cs="Times New Roman"/>
          <w:color w:val="000000"/>
        </w:rPr>
        <w:t>s</w:t>
      </w:r>
      <w:r w:rsidRPr="00ED33E7">
        <w:rPr>
          <w:rFonts w:cs="Times New Roman"/>
          <w:color w:val="000000"/>
        </w:rPr>
        <w:t xml:space="preserve">sa University. </w:t>
      </w:r>
    </w:p>
    <w:p w14:paraId="1811FCCF" w14:textId="77777777" w:rsidR="002D5736" w:rsidRPr="00ED33E7" w:rsidRDefault="002D5736" w:rsidP="002D5736">
      <w:pPr>
        <w:rPr>
          <w:rFonts w:cs="Times New Roman"/>
        </w:rPr>
      </w:pPr>
      <w:r w:rsidRPr="00ED33E7">
        <w:rPr>
          <w:rFonts w:cs="Times New Roman"/>
          <w:color w:val="000000"/>
        </w:rPr>
        <w:t>At the last, but not least, I am very proud of my lovely wife and my family for their love, support and they are truly a special gift from God for me; and I don’t forget my close friends support and encouragements.</w:t>
      </w:r>
    </w:p>
    <w:p w14:paraId="5C15BCB4" w14:textId="77777777" w:rsidR="002D5736" w:rsidRPr="00ED33E7" w:rsidRDefault="002D5736" w:rsidP="0064798B">
      <w:pPr>
        <w:autoSpaceDE w:val="0"/>
        <w:autoSpaceDN w:val="0"/>
        <w:adjustRightInd w:val="0"/>
        <w:spacing w:after="0"/>
        <w:rPr>
          <w:rFonts w:eastAsia="Calibri" w:cs="Times New Roman"/>
          <w:color w:val="000000"/>
          <w:szCs w:val="24"/>
        </w:rPr>
      </w:pPr>
    </w:p>
    <w:p w14:paraId="38295858" w14:textId="17840FCA" w:rsidR="003B7458" w:rsidRPr="00ED33E7" w:rsidRDefault="001B7451" w:rsidP="003B7458">
      <w:pPr>
        <w:rPr>
          <w:rFonts w:cs="Times New Roman"/>
          <w:color w:val="000000" w:themeColor="text1"/>
          <w:szCs w:val="24"/>
        </w:rPr>
      </w:pPr>
      <w:r w:rsidRPr="00ED33E7">
        <w:rPr>
          <w:rFonts w:cs="Times New Roman"/>
          <w:color w:val="000000" w:themeColor="text1"/>
          <w:szCs w:val="24"/>
        </w:rPr>
        <w:t xml:space="preserve"> </w:t>
      </w:r>
    </w:p>
    <w:p w14:paraId="102B6293" w14:textId="113937F9" w:rsidR="00D215F6" w:rsidRPr="00ED33E7" w:rsidRDefault="003B7458">
      <w:pPr>
        <w:spacing w:line="276" w:lineRule="auto"/>
        <w:jc w:val="left"/>
        <w:rPr>
          <w:rFonts w:cs="Times New Roman"/>
          <w:i/>
          <w:color w:val="000000" w:themeColor="text1"/>
        </w:rPr>
      </w:pPr>
      <w:r w:rsidRPr="00ED33E7">
        <w:rPr>
          <w:rFonts w:cs="Times New Roman"/>
          <w:i/>
          <w:color w:val="000000" w:themeColor="text1"/>
        </w:rPr>
        <w:br w:type="page"/>
      </w:r>
    </w:p>
    <w:p w14:paraId="060B17B8" w14:textId="3EB8ADED" w:rsidR="002B1AB4" w:rsidRPr="00ED33E7" w:rsidRDefault="00D42B21" w:rsidP="00940244">
      <w:pPr>
        <w:pStyle w:val="Heading1"/>
        <w:rPr>
          <w:rFonts w:cs="Times New Roman"/>
        </w:rPr>
      </w:pPr>
      <w:bookmarkStart w:id="7" w:name="_Toc65077672"/>
      <w:r w:rsidRPr="00ED33E7">
        <w:rPr>
          <w:rFonts w:cs="Times New Roman"/>
        </w:rPr>
        <w:lastRenderedPageBreak/>
        <w:t>ACRONYMS</w:t>
      </w:r>
      <w:bookmarkEnd w:id="7"/>
    </w:p>
    <w:p w14:paraId="036ED53C" w14:textId="1A9BD812" w:rsidR="008C00D7" w:rsidRDefault="008C00D7" w:rsidP="00D42B21">
      <w:pPr>
        <w:spacing w:after="0"/>
        <w:jc w:val="left"/>
        <w:rPr>
          <w:rFonts w:cs="Times New Roman"/>
          <w:color w:val="000000" w:themeColor="text1"/>
        </w:rPr>
      </w:pPr>
      <w:r w:rsidRPr="00ED33E7">
        <w:rPr>
          <w:rFonts w:cs="Times New Roman"/>
          <w:color w:val="000000" w:themeColor="text1"/>
        </w:rPr>
        <w:t xml:space="preserve">ATWSSE                                     </w:t>
      </w:r>
      <w:proofErr w:type="spellStart"/>
      <w:r w:rsidRPr="00ED33E7">
        <w:rPr>
          <w:rFonts w:cs="Times New Roman"/>
          <w:color w:val="000000" w:themeColor="text1"/>
        </w:rPr>
        <w:t>Areka</w:t>
      </w:r>
      <w:proofErr w:type="spellEnd"/>
      <w:r w:rsidRPr="00ED33E7">
        <w:rPr>
          <w:rFonts w:cs="Times New Roman"/>
          <w:color w:val="000000" w:themeColor="text1"/>
        </w:rPr>
        <w:t xml:space="preserve"> town water supply service and sewerage Enterprise</w:t>
      </w:r>
    </w:p>
    <w:p w14:paraId="2795F06C" w14:textId="6CDA07EC" w:rsidR="00D42B21" w:rsidRPr="00ED33E7" w:rsidRDefault="00D42B21" w:rsidP="00D42B21">
      <w:pPr>
        <w:spacing w:after="0"/>
        <w:jc w:val="left"/>
        <w:rPr>
          <w:rFonts w:cs="Times New Roman"/>
          <w:color w:val="000000" w:themeColor="text1"/>
        </w:rPr>
      </w:pPr>
      <w:r w:rsidRPr="00ED33E7">
        <w:rPr>
          <w:rFonts w:cs="Times New Roman"/>
          <w:color w:val="000000" w:themeColor="text1"/>
        </w:rPr>
        <w:t>AWWA.                                     American Water Work Association</w:t>
      </w:r>
    </w:p>
    <w:p w14:paraId="3E35351A" w14:textId="4251E35E" w:rsidR="00D42B21" w:rsidRPr="00ED33E7" w:rsidRDefault="00D42B21" w:rsidP="00D42B21">
      <w:pPr>
        <w:spacing w:after="0"/>
        <w:jc w:val="left"/>
        <w:rPr>
          <w:rFonts w:cs="Times New Roman"/>
          <w:color w:val="000000" w:themeColor="text1"/>
        </w:rPr>
      </w:pPr>
      <w:r w:rsidRPr="00ED33E7">
        <w:rPr>
          <w:rFonts w:cs="Times New Roman"/>
          <w:color w:val="000000" w:themeColor="text1"/>
        </w:rPr>
        <w:t>CARL                                         Current Annual Real Loss</w:t>
      </w:r>
    </w:p>
    <w:p w14:paraId="1A43066E" w14:textId="568349A3" w:rsidR="00D42B21" w:rsidRPr="00ED33E7" w:rsidRDefault="00D42B21" w:rsidP="00D42B21">
      <w:pPr>
        <w:spacing w:after="0"/>
        <w:jc w:val="left"/>
        <w:rPr>
          <w:rFonts w:cs="Times New Roman"/>
          <w:color w:val="000000" w:themeColor="text1"/>
        </w:rPr>
      </w:pPr>
      <w:r w:rsidRPr="00ED33E7">
        <w:rPr>
          <w:rFonts w:cs="Times New Roman"/>
          <w:color w:val="000000" w:themeColor="text1"/>
        </w:rPr>
        <w:t>CSA                                            Central Statistics Agency</w:t>
      </w:r>
    </w:p>
    <w:p w14:paraId="185A7797" w14:textId="202B10CC" w:rsidR="00D42B21" w:rsidRPr="00ED33E7" w:rsidRDefault="00D42B21" w:rsidP="00D42B21">
      <w:pPr>
        <w:spacing w:after="0"/>
        <w:jc w:val="left"/>
        <w:rPr>
          <w:rFonts w:cs="Times New Roman"/>
          <w:color w:val="000000" w:themeColor="text1"/>
        </w:rPr>
      </w:pPr>
      <w:r w:rsidRPr="00ED33E7">
        <w:rPr>
          <w:rFonts w:cs="Times New Roman"/>
          <w:color w:val="000000" w:themeColor="text1"/>
        </w:rPr>
        <w:t>DCI                                             Ductile Cast Iron</w:t>
      </w:r>
    </w:p>
    <w:p w14:paraId="61AA9639" w14:textId="572E4C89" w:rsidR="00D42B21" w:rsidRPr="00ED33E7" w:rsidRDefault="00D42B21" w:rsidP="00B84023">
      <w:pPr>
        <w:tabs>
          <w:tab w:val="left" w:pos="3240"/>
          <w:tab w:val="left" w:pos="3330"/>
        </w:tabs>
        <w:spacing w:after="0"/>
        <w:jc w:val="left"/>
        <w:rPr>
          <w:rFonts w:cs="Times New Roman"/>
          <w:color w:val="000000" w:themeColor="text1"/>
        </w:rPr>
      </w:pPr>
      <w:r w:rsidRPr="00ED33E7">
        <w:rPr>
          <w:rFonts w:cs="Times New Roman"/>
          <w:color w:val="000000" w:themeColor="text1"/>
        </w:rPr>
        <w:t>DEM                                           Digital Elevation Model</w:t>
      </w:r>
    </w:p>
    <w:p w14:paraId="6851F5A7" w14:textId="4316A7C0" w:rsidR="00D42B21" w:rsidRPr="00ED33E7" w:rsidRDefault="00D42B21" w:rsidP="00D42B21">
      <w:pPr>
        <w:spacing w:after="0"/>
        <w:jc w:val="left"/>
        <w:rPr>
          <w:rFonts w:cs="Times New Roman"/>
          <w:color w:val="000000" w:themeColor="text1"/>
        </w:rPr>
      </w:pPr>
      <w:r w:rsidRPr="00ED33E7">
        <w:rPr>
          <w:rFonts w:cs="Times New Roman"/>
          <w:color w:val="000000" w:themeColor="text1"/>
        </w:rPr>
        <w:t>DMA                                           District Metered Area</w:t>
      </w:r>
    </w:p>
    <w:p w14:paraId="2B49E58E" w14:textId="580B4303" w:rsidR="00824947" w:rsidRPr="00ED33E7" w:rsidRDefault="00824947" w:rsidP="00D42B21">
      <w:pPr>
        <w:spacing w:after="0"/>
        <w:jc w:val="left"/>
        <w:rPr>
          <w:rFonts w:cs="Times New Roman"/>
          <w:color w:val="000000" w:themeColor="text1"/>
        </w:rPr>
      </w:pPr>
      <w:r w:rsidRPr="00ED33E7">
        <w:rPr>
          <w:rFonts w:cs="Times New Roman"/>
          <w:color w:val="000000" w:themeColor="text1"/>
        </w:rPr>
        <w:t>DN                                               Nominal Diameter</w:t>
      </w:r>
    </w:p>
    <w:p w14:paraId="6B2BEC0A" w14:textId="0243BF51" w:rsidR="00D42B21" w:rsidRPr="00ED33E7" w:rsidRDefault="00D42B21" w:rsidP="00D42B21">
      <w:pPr>
        <w:spacing w:after="0"/>
        <w:jc w:val="left"/>
        <w:rPr>
          <w:rFonts w:cs="Times New Roman"/>
          <w:color w:val="000000" w:themeColor="text1"/>
        </w:rPr>
      </w:pPr>
      <w:r w:rsidRPr="00ED33E7">
        <w:rPr>
          <w:rFonts w:cs="Times New Roman"/>
          <w:color w:val="000000" w:themeColor="text1"/>
        </w:rPr>
        <w:t xml:space="preserve">ETB                                             Ethiopian Birr  </w:t>
      </w:r>
    </w:p>
    <w:p w14:paraId="0F0B1E18" w14:textId="45007D1F" w:rsidR="00D42B21" w:rsidRPr="00ED33E7" w:rsidRDefault="00D42B21" w:rsidP="00D42B21">
      <w:pPr>
        <w:spacing w:after="0"/>
        <w:jc w:val="left"/>
        <w:rPr>
          <w:rFonts w:cs="Times New Roman"/>
          <w:color w:val="000000" w:themeColor="text1"/>
        </w:rPr>
      </w:pPr>
      <w:r w:rsidRPr="00ED33E7">
        <w:rPr>
          <w:rFonts w:cs="Times New Roman"/>
          <w:color w:val="000000" w:themeColor="text1"/>
        </w:rPr>
        <w:t>GPS                                             Global Positioning System</w:t>
      </w:r>
    </w:p>
    <w:p w14:paraId="388E25E8" w14:textId="57F09E65" w:rsidR="00D42B21" w:rsidRPr="00ED33E7" w:rsidRDefault="00D42B21" w:rsidP="000F71FC">
      <w:pPr>
        <w:tabs>
          <w:tab w:val="left" w:pos="3060"/>
          <w:tab w:val="left" w:pos="3150"/>
        </w:tabs>
        <w:spacing w:after="0"/>
        <w:jc w:val="left"/>
        <w:rPr>
          <w:rFonts w:cs="Times New Roman"/>
          <w:color w:val="000000" w:themeColor="text1"/>
        </w:rPr>
      </w:pPr>
      <w:r w:rsidRPr="00ED33E7">
        <w:rPr>
          <w:rFonts w:cs="Times New Roman"/>
          <w:color w:val="000000" w:themeColor="text1"/>
        </w:rPr>
        <w:t>GIS                                              Geographic Information System</w:t>
      </w:r>
    </w:p>
    <w:p w14:paraId="40510F0C" w14:textId="3D0E4245" w:rsidR="00D42B21" w:rsidRPr="00ED33E7" w:rsidRDefault="00D42B21" w:rsidP="00D42B21">
      <w:pPr>
        <w:spacing w:after="0"/>
        <w:jc w:val="left"/>
        <w:rPr>
          <w:rFonts w:cs="Times New Roman"/>
          <w:color w:val="000000" w:themeColor="text1"/>
        </w:rPr>
      </w:pPr>
      <w:r w:rsidRPr="00ED33E7">
        <w:rPr>
          <w:rFonts w:cs="Times New Roman"/>
          <w:color w:val="000000" w:themeColor="text1"/>
        </w:rPr>
        <w:t>HC                                               House Connection</w:t>
      </w:r>
    </w:p>
    <w:p w14:paraId="227DE553" w14:textId="51967120" w:rsidR="00D42B21" w:rsidRPr="00ED33E7" w:rsidRDefault="00B079D2" w:rsidP="009E72ED">
      <w:pPr>
        <w:tabs>
          <w:tab w:val="left" w:pos="3240"/>
        </w:tabs>
        <w:spacing w:after="0"/>
        <w:jc w:val="left"/>
        <w:rPr>
          <w:rFonts w:cs="Times New Roman"/>
          <w:color w:val="000000" w:themeColor="text1"/>
        </w:rPr>
      </w:pPr>
      <w:r w:rsidRPr="00ED33E7">
        <w:rPr>
          <w:rFonts w:cs="Times New Roman"/>
          <w:color w:val="000000" w:themeColor="text1"/>
        </w:rPr>
        <w:t xml:space="preserve">HDPE                                     </w:t>
      </w:r>
      <w:r w:rsidR="009E72ED" w:rsidRPr="00ED33E7">
        <w:rPr>
          <w:rFonts w:cs="Times New Roman"/>
          <w:color w:val="000000" w:themeColor="text1"/>
        </w:rPr>
        <w:t xml:space="preserve">  </w:t>
      </w:r>
      <w:r w:rsidRPr="00ED33E7">
        <w:rPr>
          <w:rFonts w:cs="Times New Roman"/>
          <w:color w:val="000000" w:themeColor="text1"/>
        </w:rPr>
        <w:t xml:space="preserve"> </w:t>
      </w:r>
      <w:r w:rsidR="000F71FC" w:rsidRPr="00ED33E7">
        <w:rPr>
          <w:rFonts w:cs="Times New Roman"/>
          <w:color w:val="000000" w:themeColor="text1"/>
        </w:rPr>
        <w:t xml:space="preserve">  </w:t>
      </w:r>
      <w:r w:rsidRPr="00ED33E7">
        <w:rPr>
          <w:rFonts w:cs="Times New Roman"/>
          <w:color w:val="000000" w:themeColor="text1"/>
        </w:rPr>
        <w:t>High Density Polyethylene</w:t>
      </w:r>
    </w:p>
    <w:p w14:paraId="52D36F01" w14:textId="2BB94FE9" w:rsidR="00D42B21" w:rsidRDefault="00D42B21" w:rsidP="00D42B21">
      <w:pPr>
        <w:spacing w:after="0"/>
        <w:jc w:val="left"/>
        <w:rPr>
          <w:rFonts w:cs="Times New Roman"/>
          <w:color w:val="000000" w:themeColor="text1"/>
        </w:rPr>
      </w:pPr>
      <w:r w:rsidRPr="00ED33E7">
        <w:rPr>
          <w:rFonts w:cs="Times New Roman"/>
          <w:color w:val="000000" w:themeColor="text1"/>
        </w:rPr>
        <w:t xml:space="preserve">HGL                                          </w:t>
      </w:r>
      <w:r w:rsidR="009E72ED" w:rsidRPr="00ED33E7">
        <w:rPr>
          <w:rFonts w:cs="Times New Roman"/>
          <w:color w:val="000000" w:themeColor="text1"/>
        </w:rPr>
        <w:t xml:space="preserve"> </w:t>
      </w:r>
      <w:r w:rsidR="000F71FC" w:rsidRPr="00ED33E7">
        <w:rPr>
          <w:rFonts w:cs="Times New Roman"/>
          <w:color w:val="000000" w:themeColor="text1"/>
        </w:rPr>
        <w:t xml:space="preserve"> </w:t>
      </w:r>
      <w:r w:rsidRPr="00ED33E7">
        <w:rPr>
          <w:rFonts w:cs="Times New Roman"/>
          <w:color w:val="000000" w:themeColor="text1"/>
        </w:rPr>
        <w:t>Hydraulic Grade Line</w:t>
      </w:r>
    </w:p>
    <w:p w14:paraId="7F3B5C6E" w14:textId="4FEA749D" w:rsidR="00F844FF" w:rsidRPr="00ED33E7" w:rsidRDefault="00F844FF" w:rsidP="00D42B21">
      <w:pPr>
        <w:spacing w:after="0"/>
        <w:jc w:val="left"/>
        <w:rPr>
          <w:rFonts w:cs="Times New Roman"/>
          <w:color w:val="000000" w:themeColor="text1"/>
        </w:rPr>
      </w:pPr>
      <w:r w:rsidRPr="00ED33E7">
        <w:rPr>
          <w:rFonts w:cs="Times New Roman"/>
          <w:color w:val="000000" w:themeColor="text1"/>
        </w:rPr>
        <w:t>L</w:t>
      </w:r>
      <w:r>
        <w:rPr>
          <w:rFonts w:cs="Times New Roman"/>
          <w:color w:val="000000" w:themeColor="text1"/>
        </w:rPr>
        <w:t>/</w:t>
      </w:r>
      <w:r w:rsidRPr="00ED33E7">
        <w:rPr>
          <w:rFonts w:cs="Times New Roman"/>
          <w:color w:val="000000" w:themeColor="text1"/>
        </w:rPr>
        <w:t>c</w:t>
      </w:r>
      <w:r>
        <w:rPr>
          <w:rFonts w:cs="Times New Roman"/>
          <w:color w:val="000000" w:themeColor="text1"/>
        </w:rPr>
        <w:t>/</w:t>
      </w:r>
      <w:r w:rsidRPr="00ED33E7">
        <w:rPr>
          <w:rFonts w:cs="Times New Roman"/>
          <w:color w:val="000000" w:themeColor="text1"/>
        </w:rPr>
        <w:t>d                                            Liters   Per capita per day</w:t>
      </w:r>
    </w:p>
    <w:p w14:paraId="14565424" w14:textId="46059944" w:rsidR="00D42B21" w:rsidRPr="00ED33E7" w:rsidRDefault="00D42B21" w:rsidP="00D42B21">
      <w:pPr>
        <w:spacing w:after="0"/>
        <w:jc w:val="left"/>
        <w:rPr>
          <w:rFonts w:cs="Times New Roman"/>
          <w:color w:val="000000" w:themeColor="text1"/>
        </w:rPr>
      </w:pPr>
      <w:r w:rsidRPr="00ED33E7">
        <w:rPr>
          <w:rFonts w:cs="Times New Roman"/>
          <w:color w:val="000000" w:themeColor="text1"/>
        </w:rPr>
        <w:t xml:space="preserve">ICPS                                         </w:t>
      </w:r>
      <w:r w:rsidR="009E72ED" w:rsidRPr="00ED33E7">
        <w:rPr>
          <w:rFonts w:cs="Times New Roman"/>
          <w:color w:val="000000" w:themeColor="text1"/>
        </w:rPr>
        <w:t xml:space="preserve">  </w:t>
      </w:r>
      <w:r w:rsidR="000F71FC" w:rsidRPr="00ED33E7">
        <w:rPr>
          <w:rFonts w:cs="Times New Roman"/>
          <w:color w:val="000000" w:themeColor="text1"/>
        </w:rPr>
        <w:t xml:space="preserve"> </w:t>
      </w:r>
      <w:r w:rsidRPr="00ED33E7">
        <w:rPr>
          <w:rFonts w:cs="Times New Roman"/>
          <w:color w:val="000000" w:themeColor="text1"/>
        </w:rPr>
        <w:t xml:space="preserve">Inter-Censual population survey  </w:t>
      </w:r>
    </w:p>
    <w:p w14:paraId="4EE6B1E8" w14:textId="0A9C2128" w:rsidR="00D42B21" w:rsidRPr="00ED33E7" w:rsidRDefault="00D42B21" w:rsidP="00D42B21">
      <w:pPr>
        <w:spacing w:after="0"/>
        <w:jc w:val="left"/>
        <w:rPr>
          <w:rFonts w:cs="Times New Roman"/>
          <w:color w:val="000000" w:themeColor="text1"/>
        </w:rPr>
      </w:pPr>
      <w:r w:rsidRPr="00ED33E7">
        <w:rPr>
          <w:rFonts w:cs="Times New Roman"/>
          <w:color w:val="000000" w:themeColor="text1"/>
        </w:rPr>
        <w:t xml:space="preserve">ILI                                            </w:t>
      </w:r>
      <w:r w:rsidR="009E72ED" w:rsidRPr="00ED33E7">
        <w:rPr>
          <w:rFonts w:cs="Times New Roman"/>
          <w:color w:val="000000" w:themeColor="text1"/>
        </w:rPr>
        <w:t xml:space="preserve">  </w:t>
      </w:r>
      <w:r w:rsidRPr="00ED33E7">
        <w:rPr>
          <w:rFonts w:cs="Times New Roman"/>
          <w:color w:val="000000" w:themeColor="text1"/>
        </w:rPr>
        <w:t xml:space="preserve"> Infrastructure Leakage Index</w:t>
      </w:r>
    </w:p>
    <w:p w14:paraId="03440067" w14:textId="31BB9A0C" w:rsidR="00D42B21" w:rsidRPr="00ED33E7" w:rsidRDefault="00D42B21" w:rsidP="00D42B21">
      <w:pPr>
        <w:spacing w:after="0"/>
        <w:jc w:val="left"/>
        <w:rPr>
          <w:rFonts w:cs="Times New Roman"/>
          <w:color w:val="000000" w:themeColor="text1"/>
        </w:rPr>
      </w:pPr>
      <w:r w:rsidRPr="00ED33E7">
        <w:rPr>
          <w:rFonts w:cs="Times New Roman"/>
          <w:color w:val="000000" w:themeColor="text1"/>
        </w:rPr>
        <w:t xml:space="preserve">IWA                                          </w:t>
      </w:r>
      <w:r w:rsidR="009E72ED" w:rsidRPr="00ED33E7">
        <w:rPr>
          <w:rFonts w:cs="Times New Roman"/>
          <w:color w:val="000000" w:themeColor="text1"/>
        </w:rPr>
        <w:t xml:space="preserve"> </w:t>
      </w:r>
      <w:r w:rsidRPr="00ED33E7">
        <w:rPr>
          <w:rFonts w:cs="Times New Roman"/>
          <w:color w:val="000000" w:themeColor="text1"/>
        </w:rPr>
        <w:t xml:space="preserve"> International Water Association</w:t>
      </w:r>
    </w:p>
    <w:p w14:paraId="67FC842A" w14:textId="35E0B86A" w:rsidR="00D42B21" w:rsidRPr="00ED33E7" w:rsidRDefault="00F20F04" w:rsidP="00D42B21">
      <w:pPr>
        <w:spacing w:after="0"/>
        <w:jc w:val="left"/>
        <w:rPr>
          <w:rFonts w:cs="Times New Roman"/>
          <w:color w:val="000000" w:themeColor="text1"/>
        </w:rPr>
      </w:pPr>
      <w:proofErr w:type="spellStart"/>
      <w:r w:rsidRPr="00ED33E7">
        <w:rPr>
          <w:rFonts w:cs="Times New Roman"/>
          <w:color w:val="000000" w:themeColor="text1"/>
        </w:rPr>
        <w:t>m.a.s.l</w:t>
      </w:r>
      <w:proofErr w:type="spellEnd"/>
      <w:r w:rsidR="00D42B21" w:rsidRPr="00ED33E7">
        <w:rPr>
          <w:rFonts w:cs="Times New Roman"/>
          <w:color w:val="000000" w:themeColor="text1"/>
        </w:rPr>
        <w:t xml:space="preserve">                                        </w:t>
      </w:r>
      <w:r w:rsidRPr="00ED33E7">
        <w:rPr>
          <w:rFonts w:cs="Times New Roman"/>
          <w:color w:val="000000" w:themeColor="text1"/>
        </w:rPr>
        <w:t xml:space="preserve"> </w:t>
      </w:r>
      <w:r w:rsidR="009E72ED" w:rsidRPr="00ED33E7">
        <w:rPr>
          <w:rFonts w:cs="Times New Roman"/>
          <w:color w:val="000000" w:themeColor="text1"/>
        </w:rPr>
        <w:t xml:space="preserve"> </w:t>
      </w:r>
      <w:r w:rsidR="00D42B21" w:rsidRPr="00ED33E7">
        <w:rPr>
          <w:rFonts w:cs="Times New Roman"/>
          <w:color w:val="000000" w:themeColor="text1"/>
        </w:rPr>
        <w:t>Meter above Sea Level</w:t>
      </w:r>
    </w:p>
    <w:p w14:paraId="5D671BCB" w14:textId="6EA4731B" w:rsidR="00D42B21" w:rsidRPr="00ED33E7" w:rsidRDefault="00D42B21" w:rsidP="00D42B21">
      <w:pPr>
        <w:spacing w:after="0"/>
        <w:jc w:val="left"/>
        <w:rPr>
          <w:rFonts w:cs="Times New Roman"/>
          <w:color w:val="000000" w:themeColor="text1"/>
        </w:rPr>
      </w:pPr>
      <w:proofErr w:type="spellStart"/>
      <w:r w:rsidRPr="00ED33E7">
        <w:rPr>
          <w:rFonts w:cs="Times New Roman"/>
          <w:color w:val="000000" w:themeColor="text1"/>
        </w:rPr>
        <w:t>M</w:t>
      </w:r>
      <w:r w:rsidR="004817BF" w:rsidRPr="00ED33E7">
        <w:rPr>
          <w:rFonts w:cs="Times New Roman"/>
          <w:color w:val="000000" w:themeColor="text1"/>
        </w:rPr>
        <w:t>o</w:t>
      </w:r>
      <w:r w:rsidRPr="00ED33E7">
        <w:rPr>
          <w:rFonts w:cs="Times New Roman"/>
          <w:color w:val="000000" w:themeColor="text1"/>
        </w:rPr>
        <w:t>WIR</w:t>
      </w:r>
      <w:proofErr w:type="spellEnd"/>
      <w:r w:rsidRPr="00ED33E7">
        <w:rPr>
          <w:rFonts w:cs="Times New Roman"/>
          <w:color w:val="000000" w:themeColor="text1"/>
        </w:rPr>
        <w:t xml:space="preserve">                                      </w:t>
      </w:r>
      <w:r w:rsidR="009E72ED" w:rsidRPr="00ED33E7">
        <w:rPr>
          <w:rFonts w:cs="Times New Roman"/>
          <w:color w:val="000000" w:themeColor="text1"/>
        </w:rPr>
        <w:t xml:space="preserve"> </w:t>
      </w:r>
      <w:r w:rsidRPr="00ED33E7">
        <w:rPr>
          <w:rFonts w:cs="Times New Roman"/>
          <w:color w:val="000000" w:themeColor="text1"/>
        </w:rPr>
        <w:t>Ministry of Water, Irrigation, and E</w:t>
      </w:r>
      <w:r w:rsidR="004817BF" w:rsidRPr="00ED33E7">
        <w:rPr>
          <w:rFonts w:cs="Times New Roman"/>
          <w:color w:val="000000" w:themeColor="text1"/>
        </w:rPr>
        <w:t>nergy</w:t>
      </w:r>
    </w:p>
    <w:p w14:paraId="57A22119" w14:textId="187455A8" w:rsidR="00D42B21" w:rsidRPr="00ED33E7" w:rsidRDefault="00D42B21" w:rsidP="00D42B21">
      <w:pPr>
        <w:spacing w:after="0"/>
        <w:jc w:val="left"/>
        <w:rPr>
          <w:rFonts w:cs="Times New Roman"/>
          <w:color w:val="000000" w:themeColor="text1"/>
        </w:rPr>
      </w:pPr>
      <w:r w:rsidRPr="00ED33E7">
        <w:rPr>
          <w:rFonts w:cs="Times New Roman"/>
          <w:color w:val="000000" w:themeColor="text1"/>
        </w:rPr>
        <w:t>NRW                                           Non – Revenue Water</w:t>
      </w:r>
    </w:p>
    <w:p w14:paraId="01DC9A92" w14:textId="4BF364B5" w:rsidR="00D42B21" w:rsidRPr="00ED33E7" w:rsidRDefault="00D42B21" w:rsidP="00D42B21">
      <w:pPr>
        <w:spacing w:after="0"/>
        <w:jc w:val="left"/>
        <w:rPr>
          <w:rFonts w:cs="Times New Roman"/>
          <w:color w:val="000000" w:themeColor="text1"/>
        </w:rPr>
      </w:pPr>
      <w:r w:rsidRPr="00ED33E7">
        <w:rPr>
          <w:rFonts w:cs="Times New Roman"/>
          <w:color w:val="000000" w:themeColor="text1"/>
        </w:rPr>
        <w:t>PF                                                Peak Factor</w:t>
      </w:r>
    </w:p>
    <w:p w14:paraId="07228864" w14:textId="6B80AD52" w:rsidR="00824947" w:rsidRPr="00ED33E7" w:rsidRDefault="00824947" w:rsidP="00541469">
      <w:pPr>
        <w:tabs>
          <w:tab w:val="left" w:pos="3150"/>
        </w:tabs>
        <w:spacing w:after="0"/>
        <w:jc w:val="left"/>
        <w:rPr>
          <w:rFonts w:cs="Times New Roman"/>
          <w:color w:val="000000" w:themeColor="text1"/>
        </w:rPr>
      </w:pPr>
      <w:r w:rsidRPr="00ED33E7">
        <w:rPr>
          <w:rFonts w:cs="Times New Roman"/>
          <w:color w:val="000000" w:themeColor="text1"/>
        </w:rPr>
        <w:t xml:space="preserve">PN                                               </w:t>
      </w:r>
      <w:r w:rsidR="00541469" w:rsidRPr="00ED33E7">
        <w:rPr>
          <w:rFonts w:cs="Times New Roman"/>
          <w:color w:val="000000" w:themeColor="text1"/>
        </w:rPr>
        <w:t xml:space="preserve"> </w:t>
      </w:r>
      <w:r w:rsidRPr="00ED33E7">
        <w:rPr>
          <w:rFonts w:cs="Times New Roman"/>
          <w:color w:val="000000" w:themeColor="text1"/>
        </w:rPr>
        <w:t xml:space="preserve">Nominal Pressure </w:t>
      </w:r>
    </w:p>
    <w:p w14:paraId="52D72465" w14:textId="3E694F24" w:rsidR="00D42B21" w:rsidRPr="00ED33E7" w:rsidRDefault="00D42B21" w:rsidP="00541469">
      <w:pPr>
        <w:tabs>
          <w:tab w:val="left" w:pos="3240"/>
        </w:tabs>
        <w:spacing w:after="0"/>
        <w:jc w:val="left"/>
        <w:rPr>
          <w:rFonts w:cs="Times New Roman"/>
          <w:color w:val="000000" w:themeColor="text1"/>
        </w:rPr>
      </w:pPr>
      <w:r w:rsidRPr="00ED33E7">
        <w:rPr>
          <w:rFonts w:cs="Times New Roman"/>
          <w:color w:val="000000" w:themeColor="text1"/>
        </w:rPr>
        <w:t>PRV                                             Pressure Reducing Valve</w:t>
      </w:r>
    </w:p>
    <w:p w14:paraId="229C0CC7" w14:textId="77777777" w:rsidR="00D42B21" w:rsidRPr="00ED33E7" w:rsidRDefault="00D42B21" w:rsidP="00D42B21">
      <w:pPr>
        <w:spacing w:after="0"/>
        <w:jc w:val="left"/>
        <w:rPr>
          <w:rFonts w:cs="Times New Roman"/>
          <w:color w:val="000000" w:themeColor="text1"/>
        </w:rPr>
        <w:sectPr w:rsidR="00D42B21" w:rsidRPr="00ED33E7" w:rsidSect="00236EF5">
          <w:pgSz w:w="11907" w:h="16839" w:code="9"/>
          <w:pgMar w:top="1699" w:right="1123" w:bottom="1411" w:left="1973" w:header="720" w:footer="720" w:gutter="0"/>
          <w:pgNumType w:fmt="lowerRoman" w:start="1"/>
          <w:cols w:space="720"/>
          <w:docGrid w:linePitch="360"/>
        </w:sectPr>
      </w:pPr>
    </w:p>
    <w:p w14:paraId="57A2ED88" w14:textId="15983383" w:rsidR="00D42B21" w:rsidRPr="00ED33E7" w:rsidRDefault="00D42B21" w:rsidP="00D42B21">
      <w:pPr>
        <w:spacing w:after="0"/>
        <w:rPr>
          <w:rFonts w:cs="Times New Roman"/>
          <w:color w:val="000000" w:themeColor="text1"/>
        </w:rPr>
      </w:pPr>
      <w:r w:rsidRPr="00ED33E7">
        <w:rPr>
          <w:rFonts w:cs="Times New Roman"/>
          <w:color w:val="000000" w:themeColor="text1"/>
        </w:rPr>
        <w:t>PVC                                             Polyvinyl Chloride</w:t>
      </w:r>
    </w:p>
    <w:p w14:paraId="207F5FF0" w14:textId="3EDFC1A1" w:rsidR="00D42B21" w:rsidRPr="00ED33E7" w:rsidRDefault="00D42B21" w:rsidP="00D42B21">
      <w:pPr>
        <w:spacing w:after="0"/>
        <w:rPr>
          <w:rFonts w:cs="Times New Roman"/>
          <w:color w:val="000000" w:themeColor="text1"/>
        </w:rPr>
      </w:pPr>
      <w:r w:rsidRPr="00ED33E7">
        <w:rPr>
          <w:rFonts w:cs="Times New Roman"/>
          <w:color w:val="000000" w:themeColor="text1"/>
        </w:rPr>
        <w:t>RL                                                Real Loss</w:t>
      </w:r>
    </w:p>
    <w:p w14:paraId="51903262" w14:textId="4C85D601" w:rsidR="00D42B21" w:rsidRPr="00ED33E7" w:rsidRDefault="00D42B21" w:rsidP="00D42B21">
      <w:pPr>
        <w:spacing w:after="0"/>
        <w:jc w:val="left"/>
        <w:rPr>
          <w:rFonts w:cs="Times New Roman"/>
          <w:color w:val="000000" w:themeColor="text1"/>
        </w:rPr>
      </w:pPr>
      <w:r w:rsidRPr="00ED33E7">
        <w:rPr>
          <w:rFonts w:cs="Times New Roman"/>
          <w:color w:val="000000" w:themeColor="text1"/>
        </w:rPr>
        <w:t>SNNPR</w:t>
      </w:r>
      <w:r w:rsidR="00CD4A39">
        <w:rPr>
          <w:rFonts w:cs="Times New Roman"/>
          <w:color w:val="000000" w:themeColor="text1"/>
        </w:rPr>
        <w:t>S</w:t>
      </w:r>
      <w:r w:rsidRPr="00ED33E7">
        <w:rPr>
          <w:rFonts w:cs="Times New Roman"/>
          <w:color w:val="000000" w:themeColor="text1"/>
        </w:rPr>
        <w:t xml:space="preserve">                                      South Nation Nationalities and Peoples Re</w:t>
      </w:r>
      <w:r w:rsidR="005B47C3" w:rsidRPr="00ED33E7">
        <w:rPr>
          <w:rFonts w:cs="Times New Roman"/>
          <w:color w:val="000000" w:themeColor="text1"/>
        </w:rPr>
        <w:t>gion</w:t>
      </w:r>
      <w:r w:rsidR="00CD4A39">
        <w:rPr>
          <w:rFonts w:cs="Times New Roman"/>
          <w:color w:val="000000" w:themeColor="text1"/>
        </w:rPr>
        <w:t>al State</w:t>
      </w:r>
    </w:p>
    <w:p w14:paraId="58E8F876" w14:textId="3805A1E9" w:rsidR="00824947" w:rsidRPr="00ED33E7" w:rsidRDefault="00824947" w:rsidP="00EC3BF7">
      <w:pPr>
        <w:tabs>
          <w:tab w:val="left" w:pos="3150"/>
        </w:tabs>
        <w:spacing w:after="0"/>
        <w:jc w:val="left"/>
        <w:rPr>
          <w:rFonts w:cs="Times New Roman"/>
          <w:color w:val="000000" w:themeColor="text1"/>
        </w:rPr>
      </w:pPr>
      <w:r w:rsidRPr="00ED33E7">
        <w:rPr>
          <w:rFonts w:cs="Times New Roman"/>
          <w:color w:val="000000" w:themeColor="text1"/>
          <w:lang w:val="en-GB"/>
        </w:rPr>
        <w:t xml:space="preserve">TWB                                            Town water Board </w:t>
      </w:r>
    </w:p>
    <w:p w14:paraId="7C90ACB1" w14:textId="4B21477A" w:rsidR="00D42B21" w:rsidRPr="00ED33E7" w:rsidRDefault="00D42B21" w:rsidP="00EC3BF7">
      <w:pPr>
        <w:tabs>
          <w:tab w:val="left" w:pos="3240"/>
        </w:tabs>
        <w:spacing w:after="0"/>
        <w:rPr>
          <w:rFonts w:cs="Times New Roman"/>
          <w:color w:val="000000" w:themeColor="text1"/>
        </w:rPr>
      </w:pPr>
      <w:r w:rsidRPr="00ED33E7">
        <w:rPr>
          <w:rFonts w:cs="Times New Roman"/>
          <w:color w:val="000000" w:themeColor="text1"/>
        </w:rPr>
        <w:t>UFW                                            Unaccounted for Water</w:t>
      </w:r>
    </w:p>
    <w:p w14:paraId="553DFCBC" w14:textId="4968492B" w:rsidR="00D42B21" w:rsidRPr="00ED33E7" w:rsidRDefault="00D42B21" w:rsidP="00D42B21">
      <w:pPr>
        <w:spacing w:after="0"/>
        <w:rPr>
          <w:rFonts w:cs="Times New Roman"/>
          <w:color w:val="000000" w:themeColor="text1"/>
        </w:rPr>
      </w:pPr>
      <w:r w:rsidRPr="00ED33E7">
        <w:rPr>
          <w:rFonts w:cs="Times New Roman"/>
          <w:color w:val="000000" w:themeColor="text1"/>
        </w:rPr>
        <w:t>UARL                                          Un</w:t>
      </w:r>
      <w:r w:rsidR="00D4118B" w:rsidRPr="00ED33E7">
        <w:rPr>
          <w:rFonts w:cs="Times New Roman"/>
          <w:color w:val="000000" w:themeColor="text1"/>
        </w:rPr>
        <w:t>a</w:t>
      </w:r>
      <w:r w:rsidRPr="00ED33E7">
        <w:rPr>
          <w:rFonts w:cs="Times New Roman"/>
          <w:color w:val="000000" w:themeColor="text1"/>
        </w:rPr>
        <w:t>voidable Annual Real Loss</w:t>
      </w:r>
    </w:p>
    <w:p w14:paraId="4374A752" w14:textId="6C6D3ADF" w:rsidR="00D42B21" w:rsidRPr="00ED33E7" w:rsidRDefault="00D42B21" w:rsidP="00D42B21">
      <w:pPr>
        <w:spacing w:after="0"/>
        <w:rPr>
          <w:rFonts w:cs="Times New Roman"/>
          <w:color w:val="000000" w:themeColor="text1"/>
        </w:rPr>
      </w:pPr>
      <w:r w:rsidRPr="00ED33E7">
        <w:rPr>
          <w:rFonts w:cs="Times New Roman"/>
          <w:color w:val="000000" w:themeColor="text1"/>
        </w:rPr>
        <w:t>UTM                                            Universal Traverse Mercator</w:t>
      </w:r>
    </w:p>
    <w:p w14:paraId="6D43C449"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lastRenderedPageBreak/>
        <w:t>UWDN                                         Urban Water Distribution Network</w:t>
      </w:r>
    </w:p>
    <w:p w14:paraId="5BCE1A01"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WDNs                                           Water Distribution Networks</w:t>
      </w:r>
    </w:p>
    <w:p w14:paraId="0CC89160"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WDS                                             Water Distribution System</w:t>
      </w:r>
    </w:p>
    <w:p w14:paraId="057DD0C4"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WGS                                             World Geodetic System</w:t>
      </w:r>
    </w:p>
    <w:p w14:paraId="46BEAE38"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WHO                                            World Health Organization</w:t>
      </w:r>
    </w:p>
    <w:p w14:paraId="1C2E6AF8"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WUAM                                         Water Utility Asset Management</w:t>
      </w:r>
    </w:p>
    <w:p w14:paraId="3BCA70A7" w14:textId="77777777" w:rsidR="00D42B21" w:rsidRPr="00ED33E7" w:rsidRDefault="00D42B21" w:rsidP="00D42B21">
      <w:pPr>
        <w:spacing w:after="0"/>
        <w:rPr>
          <w:rFonts w:cs="Times New Roman"/>
          <w:color w:val="000000" w:themeColor="text1"/>
        </w:rPr>
      </w:pPr>
      <w:r w:rsidRPr="00ED33E7">
        <w:rPr>
          <w:rFonts w:cs="Times New Roman"/>
          <w:color w:val="000000" w:themeColor="text1"/>
        </w:rPr>
        <w:t>YC                                                Yard Connection</w:t>
      </w:r>
    </w:p>
    <w:p w14:paraId="60509839" w14:textId="77777777" w:rsidR="00D42B21" w:rsidRPr="00ED33E7" w:rsidRDefault="00D42B21" w:rsidP="00D42B21">
      <w:pPr>
        <w:spacing w:after="0"/>
        <w:rPr>
          <w:rFonts w:cs="Times New Roman"/>
          <w:color w:val="000000" w:themeColor="text1"/>
        </w:rPr>
      </w:pPr>
    </w:p>
    <w:p w14:paraId="0EECAF95" w14:textId="77777777" w:rsidR="00D42B21" w:rsidRPr="00ED33E7" w:rsidRDefault="00D42B21">
      <w:pPr>
        <w:spacing w:line="276" w:lineRule="auto"/>
        <w:jc w:val="left"/>
        <w:rPr>
          <w:rFonts w:cs="Times New Roman"/>
          <w:i/>
          <w:color w:val="000000" w:themeColor="text1"/>
        </w:rPr>
      </w:pPr>
    </w:p>
    <w:p w14:paraId="291897AF" w14:textId="77777777" w:rsidR="00D42B21" w:rsidRPr="00ED33E7" w:rsidRDefault="00D42B21">
      <w:pPr>
        <w:spacing w:line="276" w:lineRule="auto"/>
        <w:jc w:val="left"/>
        <w:rPr>
          <w:rFonts w:cs="Times New Roman"/>
          <w:i/>
          <w:color w:val="000000" w:themeColor="text1"/>
        </w:rPr>
      </w:pPr>
    </w:p>
    <w:p w14:paraId="2F7FE307" w14:textId="77777777" w:rsidR="00D42B21" w:rsidRPr="00ED33E7" w:rsidRDefault="00D42B21">
      <w:pPr>
        <w:spacing w:line="276" w:lineRule="auto"/>
        <w:jc w:val="left"/>
        <w:rPr>
          <w:rFonts w:cs="Times New Roman"/>
          <w:i/>
          <w:color w:val="000000" w:themeColor="text1"/>
        </w:rPr>
      </w:pPr>
    </w:p>
    <w:p w14:paraId="58353DD6" w14:textId="77777777" w:rsidR="00D42B21" w:rsidRPr="00ED33E7" w:rsidRDefault="00D42B21">
      <w:pPr>
        <w:spacing w:line="276" w:lineRule="auto"/>
        <w:jc w:val="left"/>
        <w:rPr>
          <w:rFonts w:cs="Times New Roman"/>
          <w:i/>
          <w:color w:val="000000" w:themeColor="text1"/>
        </w:rPr>
      </w:pPr>
    </w:p>
    <w:p w14:paraId="0D9220B9" w14:textId="77777777" w:rsidR="00D42B21" w:rsidRPr="00ED33E7" w:rsidRDefault="00D42B21">
      <w:pPr>
        <w:spacing w:line="276" w:lineRule="auto"/>
        <w:jc w:val="left"/>
        <w:rPr>
          <w:rFonts w:cs="Times New Roman"/>
          <w:i/>
          <w:color w:val="000000" w:themeColor="text1"/>
        </w:rPr>
      </w:pPr>
    </w:p>
    <w:p w14:paraId="39FE14DA" w14:textId="77777777" w:rsidR="00D42B21" w:rsidRPr="00ED33E7" w:rsidRDefault="00D42B21">
      <w:pPr>
        <w:spacing w:line="276" w:lineRule="auto"/>
        <w:jc w:val="left"/>
        <w:rPr>
          <w:rFonts w:cs="Times New Roman"/>
          <w:i/>
          <w:color w:val="000000" w:themeColor="text1"/>
        </w:rPr>
      </w:pPr>
    </w:p>
    <w:p w14:paraId="6372B926" w14:textId="77777777" w:rsidR="00D42B21" w:rsidRPr="00ED33E7" w:rsidRDefault="00D42B21">
      <w:pPr>
        <w:spacing w:line="276" w:lineRule="auto"/>
        <w:jc w:val="left"/>
        <w:rPr>
          <w:rFonts w:cs="Times New Roman"/>
          <w:i/>
          <w:color w:val="000000" w:themeColor="text1"/>
        </w:rPr>
      </w:pPr>
    </w:p>
    <w:p w14:paraId="4335CB5C" w14:textId="77777777" w:rsidR="00D42B21" w:rsidRPr="00ED33E7" w:rsidRDefault="00D42B21">
      <w:pPr>
        <w:spacing w:line="276" w:lineRule="auto"/>
        <w:jc w:val="left"/>
        <w:rPr>
          <w:rFonts w:cs="Times New Roman"/>
          <w:i/>
          <w:color w:val="000000" w:themeColor="text1"/>
        </w:rPr>
      </w:pPr>
    </w:p>
    <w:p w14:paraId="01C75920" w14:textId="77777777" w:rsidR="00D42B21" w:rsidRPr="00ED33E7" w:rsidRDefault="00D42B21">
      <w:pPr>
        <w:spacing w:line="276" w:lineRule="auto"/>
        <w:jc w:val="left"/>
        <w:rPr>
          <w:rFonts w:cs="Times New Roman"/>
          <w:i/>
          <w:color w:val="000000" w:themeColor="text1"/>
        </w:rPr>
      </w:pPr>
    </w:p>
    <w:p w14:paraId="57B2C5CA" w14:textId="77777777" w:rsidR="00D42B21" w:rsidRPr="00ED33E7" w:rsidRDefault="00D42B21">
      <w:pPr>
        <w:spacing w:line="276" w:lineRule="auto"/>
        <w:jc w:val="left"/>
        <w:rPr>
          <w:rFonts w:cs="Times New Roman"/>
          <w:i/>
          <w:color w:val="000000" w:themeColor="text1"/>
        </w:rPr>
      </w:pPr>
    </w:p>
    <w:p w14:paraId="005AB3D3" w14:textId="33ECFCE3" w:rsidR="00D42B21" w:rsidRPr="00ED33E7" w:rsidRDefault="00D42B21">
      <w:pPr>
        <w:spacing w:line="276" w:lineRule="auto"/>
        <w:jc w:val="left"/>
        <w:rPr>
          <w:rFonts w:cs="Times New Roman"/>
          <w:i/>
          <w:color w:val="000000" w:themeColor="text1"/>
        </w:rPr>
      </w:pPr>
    </w:p>
    <w:p w14:paraId="25AE55A0" w14:textId="2C17A7B4" w:rsidR="00B84023" w:rsidRPr="00ED33E7" w:rsidRDefault="00B84023">
      <w:pPr>
        <w:spacing w:line="276" w:lineRule="auto"/>
        <w:jc w:val="left"/>
        <w:rPr>
          <w:rFonts w:cs="Times New Roman"/>
          <w:i/>
          <w:color w:val="000000" w:themeColor="text1"/>
        </w:rPr>
      </w:pPr>
    </w:p>
    <w:p w14:paraId="2289704C" w14:textId="77777777" w:rsidR="00B84023" w:rsidRPr="00ED33E7" w:rsidRDefault="00B84023">
      <w:pPr>
        <w:spacing w:line="276" w:lineRule="auto"/>
        <w:jc w:val="left"/>
        <w:rPr>
          <w:rFonts w:cs="Times New Roman"/>
          <w:i/>
          <w:color w:val="000000" w:themeColor="text1"/>
        </w:rPr>
      </w:pPr>
    </w:p>
    <w:p w14:paraId="32B15D2D" w14:textId="77777777" w:rsidR="00D42B21" w:rsidRPr="00ED33E7" w:rsidRDefault="00D42B21">
      <w:pPr>
        <w:spacing w:line="276" w:lineRule="auto"/>
        <w:jc w:val="left"/>
        <w:rPr>
          <w:rFonts w:cs="Times New Roman"/>
          <w:i/>
          <w:color w:val="000000" w:themeColor="text1"/>
        </w:rPr>
      </w:pPr>
    </w:p>
    <w:p w14:paraId="595051AD" w14:textId="6A77DCB2" w:rsidR="00D42B21" w:rsidRPr="00ED33E7" w:rsidRDefault="00D42B21">
      <w:pPr>
        <w:spacing w:line="276" w:lineRule="auto"/>
        <w:jc w:val="left"/>
        <w:rPr>
          <w:rFonts w:cs="Times New Roman"/>
          <w:i/>
          <w:color w:val="000000" w:themeColor="text1"/>
        </w:rPr>
      </w:pPr>
    </w:p>
    <w:p w14:paraId="135A7820" w14:textId="77777777" w:rsidR="00D4118B" w:rsidRPr="00ED33E7" w:rsidRDefault="00D4118B">
      <w:pPr>
        <w:spacing w:line="276" w:lineRule="auto"/>
        <w:jc w:val="left"/>
        <w:rPr>
          <w:rFonts w:cs="Times New Roman"/>
          <w:i/>
          <w:color w:val="000000" w:themeColor="text1"/>
        </w:rPr>
      </w:pPr>
    </w:p>
    <w:p w14:paraId="3D41B82D" w14:textId="71A11F7F" w:rsidR="00715C1B" w:rsidRPr="00ED33E7" w:rsidRDefault="00715C1B" w:rsidP="003B7458">
      <w:pPr>
        <w:spacing w:line="276" w:lineRule="auto"/>
        <w:jc w:val="left"/>
        <w:rPr>
          <w:rFonts w:cs="Times New Roman"/>
          <w:i/>
          <w:color w:val="000000" w:themeColor="text1"/>
        </w:rPr>
      </w:pPr>
    </w:p>
    <w:p w14:paraId="4D4243D9" w14:textId="77777777" w:rsidR="000D743B" w:rsidRPr="00ED33E7" w:rsidRDefault="000D743B" w:rsidP="003B7458">
      <w:pPr>
        <w:spacing w:line="276" w:lineRule="auto"/>
        <w:jc w:val="left"/>
        <w:rPr>
          <w:rFonts w:cs="Times New Roman"/>
          <w:b/>
          <w:bCs/>
          <w:i/>
          <w:color w:val="000000" w:themeColor="text1"/>
          <w:kern w:val="32"/>
          <w:sz w:val="28"/>
          <w:szCs w:val="32"/>
        </w:rPr>
      </w:pPr>
    </w:p>
    <w:bookmarkStart w:id="8" w:name="_Toc65077673" w:displacedByCustomXml="next"/>
    <w:sdt>
      <w:sdtPr>
        <w:rPr>
          <w:rFonts w:asciiTheme="minorHAnsi" w:hAnsiTheme="minorHAnsi" w:cs="Times New Roman"/>
          <w:caps/>
          <w:color w:val="auto"/>
          <w:kern w:val="0"/>
          <w:sz w:val="20"/>
          <w:szCs w:val="20"/>
        </w:rPr>
        <w:id w:val="-784965827"/>
        <w:docPartObj>
          <w:docPartGallery w:val="Table of Contents"/>
          <w:docPartUnique/>
        </w:docPartObj>
      </w:sdtPr>
      <w:sdtEndPr>
        <w:rPr>
          <w:noProof/>
          <w:szCs w:val="24"/>
        </w:rPr>
      </w:sdtEndPr>
      <w:sdtContent>
        <w:p w14:paraId="1D436F71" w14:textId="77777777" w:rsidR="00715C1B" w:rsidRPr="00ED33E7" w:rsidRDefault="00D42B21" w:rsidP="00864126">
          <w:pPr>
            <w:pStyle w:val="Heading1"/>
            <w:rPr>
              <w:rFonts w:cs="Times New Roman"/>
            </w:rPr>
          </w:pPr>
          <w:r w:rsidRPr="00ED33E7">
            <w:rPr>
              <w:rFonts w:cs="Times New Roman"/>
            </w:rPr>
            <w:t>TABLE OF CONTENTS</w:t>
          </w:r>
          <w:bookmarkEnd w:id="8"/>
        </w:p>
        <w:p w14:paraId="4BC984C7" w14:textId="4E03BAFA" w:rsidR="00805604" w:rsidRPr="00445889" w:rsidRDefault="00E344AD">
          <w:pPr>
            <w:pStyle w:val="TOC1"/>
            <w:tabs>
              <w:tab w:val="right" w:leader="dot" w:pos="8801"/>
            </w:tabs>
            <w:rPr>
              <w:rFonts w:ascii="Times New Roman" w:hAnsi="Times New Roman" w:cs="Times New Roman"/>
              <w:b w:val="0"/>
              <w:bCs w:val="0"/>
              <w:caps w:val="0"/>
              <w:noProof/>
              <w:sz w:val="24"/>
              <w:szCs w:val="24"/>
            </w:rPr>
          </w:pPr>
          <w:r w:rsidRPr="00ED33E7">
            <w:rPr>
              <w:rFonts w:ascii="Times New Roman" w:hAnsi="Times New Roman" w:cs="Times New Roman"/>
              <w:b w:val="0"/>
              <w:caps w:val="0"/>
              <w:sz w:val="24"/>
              <w:szCs w:val="24"/>
            </w:rPr>
            <w:fldChar w:fldCharType="begin"/>
          </w:r>
          <w:r w:rsidRPr="00ED33E7">
            <w:rPr>
              <w:rFonts w:ascii="Times New Roman" w:hAnsi="Times New Roman" w:cs="Times New Roman"/>
              <w:b w:val="0"/>
              <w:caps w:val="0"/>
              <w:sz w:val="24"/>
              <w:szCs w:val="24"/>
            </w:rPr>
            <w:instrText xml:space="preserve"> TOC \o "1-3" \f \h \z \u </w:instrText>
          </w:r>
          <w:r w:rsidRPr="00ED33E7">
            <w:rPr>
              <w:rFonts w:ascii="Times New Roman" w:hAnsi="Times New Roman" w:cs="Times New Roman"/>
              <w:b w:val="0"/>
              <w:caps w:val="0"/>
              <w:sz w:val="24"/>
              <w:szCs w:val="24"/>
            </w:rPr>
            <w:fldChar w:fldCharType="separate"/>
          </w:r>
          <w:hyperlink w:anchor="_Toc65077671" w:history="1">
            <w:r w:rsidR="00805604" w:rsidRPr="00445889">
              <w:rPr>
                <w:rStyle w:val="Hyperlink"/>
                <w:rFonts w:ascii="Times New Roman" w:hAnsi="Times New Roman" w:cs="Times New Roman"/>
                <w:noProof/>
                <w:sz w:val="24"/>
                <w:szCs w:val="24"/>
              </w:rPr>
              <w:t>ACKNOWLEDGMENT</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_Toc65077671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i</w:t>
            </w:r>
            <w:r w:rsidR="00805604" w:rsidRPr="00445889">
              <w:rPr>
                <w:rFonts w:ascii="Times New Roman" w:hAnsi="Times New Roman" w:cs="Times New Roman"/>
                <w:noProof/>
                <w:webHidden/>
                <w:sz w:val="24"/>
                <w:szCs w:val="24"/>
              </w:rPr>
              <w:fldChar w:fldCharType="end"/>
            </w:r>
          </w:hyperlink>
        </w:p>
        <w:p w14:paraId="0CF7A3BB" w14:textId="3713350E"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2" w:history="1">
            <w:r w:rsidR="00805604" w:rsidRPr="00445889">
              <w:rPr>
                <w:rStyle w:val="Hyperlink"/>
                <w:rFonts w:ascii="Times New Roman" w:hAnsi="Times New Roman" w:cs="Times New Roman"/>
                <w:noProof/>
                <w:sz w:val="24"/>
                <w:szCs w:val="24"/>
              </w:rPr>
              <w:t>ACRONYMS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_Toc65077672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ii</w:t>
            </w:r>
            <w:r w:rsidR="00805604" w:rsidRPr="00445889">
              <w:rPr>
                <w:rFonts w:ascii="Times New Roman" w:hAnsi="Times New Roman" w:cs="Times New Roman"/>
                <w:noProof/>
                <w:webHidden/>
                <w:sz w:val="24"/>
                <w:szCs w:val="24"/>
              </w:rPr>
              <w:fldChar w:fldCharType="end"/>
            </w:r>
          </w:hyperlink>
        </w:p>
        <w:p w14:paraId="135103D2" w14:textId="1ED6DBBD"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3" w:history="1">
            <w:r w:rsidR="00805604" w:rsidRPr="00445889">
              <w:rPr>
                <w:rStyle w:val="Hyperlink"/>
                <w:rFonts w:ascii="Times New Roman" w:hAnsi="Times New Roman" w:cs="Times New Roman"/>
                <w:noProof/>
                <w:sz w:val="24"/>
                <w:szCs w:val="24"/>
              </w:rPr>
              <w:t>TABLE OF CONTENTS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_Toc65077673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iv</w:t>
            </w:r>
            <w:r w:rsidR="00805604" w:rsidRPr="00445889">
              <w:rPr>
                <w:rFonts w:ascii="Times New Roman" w:hAnsi="Times New Roman" w:cs="Times New Roman"/>
                <w:noProof/>
                <w:webHidden/>
                <w:sz w:val="24"/>
                <w:szCs w:val="24"/>
              </w:rPr>
              <w:fldChar w:fldCharType="end"/>
            </w:r>
          </w:hyperlink>
        </w:p>
        <w:p w14:paraId="260C3C53" w14:textId="4C01A898"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4" w:history="1">
            <w:r w:rsidR="00805604" w:rsidRPr="00445889">
              <w:rPr>
                <w:rStyle w:val="Hyperlink"/>
                <w:rFonts w:ascii="Times New Roman" w:hAnsi="Times New Roman" w:cs="Times New Roman"/>
                <w:noProof/>
                <w:sz w:val="24"/>
                <w:szCs w:val="24"/>
              </w:rPr>
              <w:t>LIST OF TABLES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vii</w:t>
            </w:r>
            <w:r w:rsidR="00805604" w:rsidRPr="00445889">
              <w:rPr>
                <w:rFonts w:ascii="Times New Roman" w:hAnsi="Times New Roman" w:cs="Times New Roman"/>
                <w:noProof/>
                <w:webHidden/>
                <w:sz w:val="24"/>
                <w:szCs w:val="24"/>
              </w:rPr>
              <w:fldChar w:fldCharType="end"/>
            </w:r>
          </w:hyperlink>
        </w:p>
        <w:p w14:paraId="3E72F5FF" w14:textId="7D69CB12"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5" w:history="1">
            <w:r w:rsidR="00805604" w:rsidRPr="00445889">
              <w:rPr>
                <w:rStyle w:val="Hyperlink"/>
                <w:rFonts w:ascii="Times New Roman" w:hAnsi="Times New Roman" w:cs="Times New Roman"/>
                <w:noProof/>
                <w:sz w:val="24"/>
                <w:szCs w:val="24"/>
              </w:rPr>
              <w:t>LIST OF FIGURES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viii</w:t>
            </w:r>
            <w:r w:rsidR="00805604" w:rsidRPr="00445889">
              <w:rPr>
                <w:rFonts w:ascii="Times New Roman" w:hAnsi="Times New Roman" w:cs="Times New Roman"/>
                <w:noProof/>
                <w:webHidden/>
                <w:sz w:val="24"/>
                <w:szCs w:val="24"/>
              </w:rPr>
              <w:fldChar w:fldCharType="end"/>
            </w:r>
          </w:hyperlink>
        </w:p>
        <w:p w14:paraId="5B541A2B" w14:textId="48B7801F"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6" w:history="1">
            <w:r w:rsidR="00805604" w:rsidRPr="00445889">
              <w:rPr>
                <w:rStyle w:val="Hyperlink"/>
                <w:rFonts w:ascii="Times New Roman" w:hAnsi="Times New Roman" w:cs="Times New Roman"/>
                <w:noProof/>
                <w:sz w:val="24"/>
                <w:szCs w:val="24"/>
              </w:rPr>
              <w:t>DECLARATION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_Toc65077676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ix</w:t>
            </w:r>
            <w:r w:rsidR="00805604" w:rsidRPr="00445889">
              <w:rPr>
                <w:rFonts w:ascii="Times New Roman" w:hAnsi="Times New Roman" w:cs="Times New Roman"/>
                <w:noProof/>
                <w:webHidden/>
                <w:sz w:val="24"/>
                <w:szCs w:val="24"/>
              </w:rPr>
              <w:fldChar w:fldCharType="end"/>
            </w:r>
          </w:hyperlink>
        </w:p>
        <w:p w14:paraId="447CB7FE" w14:textId="190A8EF1"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677" w:history="1">
            <w:r w:rsidR="00805604" w:rsidRPr="00445889">
              <w:rPr>
                <w:rStyle w:val="Hyperlink"/>
                <w:rFonts w:ascii="Times New Roman" w:hAnsi="Times New Roman" w:cs="Times New Roman"/>
                <w:noProof/>
                <w:sz w:val="24"/>
                <w:szCs w:val="24"/>
              </w:rPr>
              <w:t>ABSTRACT</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_Toc65077677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x</w:t>
            </w:r>
            <w:r w:rsidR="00805604" w:rsidRPr="00445889">
              <w:rPr>
                <w:rFonts w:ascii="Times New Roman" w:hAnsi="Times New Roman" w:cs="Times New Roman"/>
                <w:noProof/>
                <w:webHidden/>
                <w:sz w:val="24"/>
                <w:szCs w:val="24"/>
              </w:rPr>
              <w:fldChar w:fldCharType="end"/>
            </w:r>
          </w:hyperlink>
        </w:p>
        <w:p w14:paraId="7FAB52FA" w14:textId="22901677" w:rsidR="00805604" w:rsidRPr="00445889" w:rsidRDefault="00CC5A37">
          <w:pPr>
            <w:pStyle w:val="TOC1"/>
            <w:tabs>
              <w:tab w:val="left" w:pos="480"/>
              <w:tab w:val="right" w:leader="dot" w:pos="8801"/>
            </w:tabs>
            <w:rPr>
              <w:rFonts w:ascii="Times New Roman" w:hAnsi="Times New Roman" w:cs="Times New Roman"/>
              <w:b w:val="0"/>
              <w:bCs w:val="0"/>
              <w:caps w:val="0"/>
              <w:noProof/>
              <w:sz w:val="24"/>
              <w:szCs w:val="24"/>
            </w:rPr>
          </w:pPr>
          <w:hyperlink w:anchor="_Toc65077678" w:history="1">
            <w:r w:rsidR="00805604" w:rsidRPr="00445889">
              <w:rPr>
                <w:rStyle w:val="Hyperlink"/>
                <w:rFonts w:ascii="Times New Roman" w:hAnsi="Times New Roman" w:cs="Times New Roman"/>
                <w:noProof/>
                <w:sz w:val="24"/>
                <w:szCs w:val="24"/>
              </w:rPr>
              <w:t>1.</w:t>
            </w:r>
            <w:r w:rsidR="00805604" w:rsidRPr="00445889">
              <w:rPr>
                <w:rFonts w:ascii="Times New Roman" w:hAnsi="Times New Roman" w:cs="Times New Roman"/>
                <w:b w:val="0"/>
                <w:bCs w:val="0"/>
                <w:caps w:val="0"/>
                <w:noProof/>
                <w:sz w:val="24"/>
                <w:szCs w:val="24"/>
              </w:rPr>
              <w:tab/>
            </w:r>
            <w:r w:rsidR="00805604" w:rsidRPr="00445889">
              <w:rPr>
                <w:rStyle w:val="Hyperlink"/>
                <w:rFonts w:ascii="Times New Roman" w:hAnsi="Times New Roman" w:cs="Times New Roman"/>
                <w:noProof/>
                <w:sz w:val="24"/>
                <w:szCs w:val="24"/>
              </w:rPr>
              <w:t>INTRODUCTION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_Toc65077678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11</w:t>
            </w:r>
            <w:r w:rsidR="00805604" w:rsidRPr="00445889">
              <w:rPr>
                <w:rFonts w:ascii="Times New Roman" w:hAnsi="Times New Roman" w:cs="Times New Roman"/>
                <w:noProof/>
                <w:webHidden/>
                <w:sz w:val="24"/>
                <w:szCs w:val="24"/>
              </w:rPr>
              <w:fldChar w:fldCharType="end"/>
            </w:r>
          </w:hyperlink>
        </w:p>
        <w:p w14:paraId="6A9B3A80" w14:textId="6D2D2423"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79" w:history="1">
            <w:r w:rsidR="00805604" w:rsidRPr="00445889">
              <w:rPr>
                <w:rStyle w:val="Hyperlink"/>
                <w:rFonts w:ascii="Times New Roman" w:hAnsi="Times New Roman" w:cs="Times New Roman"/>
                <w:noProof/>
                <w:sz w:val="24"/>
                <w:szCs w:val="24"/>
              </w:rPr>
              <w:t>1.1.</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Background</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_Toc65077679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11</w:t>
            </w:r>
            <w:r w:rsidR="00805604" w:rsidRPr="00445889">
              <w:rPr>
                <w:rFonts w:ascii="Times New Roman" w:hAnsi="Times New Roman" w:cs="Times New Roman"/>
                <w:noProof/>
                <w:webHidden/>
                <w:sz w:val="24"/>
                <w:szCs w:val="24"/>
              </w:rPr>
              <w:fldChar w:fldCharType="end"/>
            </w:r>
          </w:hyperlink>
        </w:p>
        <w:p w14:paraId="6020401A" w14:textId="0A245FEC"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0" w:history="1">
            <w:r w:rsidR="00805604" w:rsidRPr="00445889">
              <w:rPr>
                <w:rStyle w:val="Hyperlink"/>
                <w:rFonts w:ascii="Times New Roman" w:hAnsi="Times New Roman" w:cs="Times New Roman"/>
                <w:noProof/>
                <w:sz w:val="24"/>
                <w:szCs w:val="24"/>
              </w:rPr>
              <w:t>1.2.</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Statement of the Problem</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_Toc65077680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12</w:t>
            </w:r>
            <w:r w:rsidR="00805604" w:rsidRPr="00445889">
              <w:rPr>
                <w:rFonts w:ascii="Times New Roman" w:hAnsi="Times New Roman" w:cs="Times New Roman"/>
                <w:noProof/>
                <w:webHidden/>
                <w:sz w:val="24"/>
                <w:szCs w:val="24"/>
              </w:rPr>
              <w:fldChar w:fldCharType="end"/>
            </w:r>
          </w:hyperlink>
        </w:p>
        <w:p w14:paraId="50480C19" w14:textId="51499BB3"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1" w:history="1">
            <w:r w:rsidR="00805604" w:rsidRPr="00445889">
              <w:rPr>
                <w:rStyle w:val="Hyperlink"/>
                <w:rFonts w:ascii="Times New Roman" w:hAnsi="Times New Roman" w:cs="Times New Roman"/>
                <w:noProof/>
                <w:sz w:val="24"/>
                <w:szCs w:val="24"/>
              </w:rPr>
              <w:t>1.3.</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Study objective</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_Toc65077681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13</w:t>
            </w:r>
            <w:r w:rsidR="00805604" w:rsidRPr="00445889">
              <w:rPr>
                <w:rFonts w:ascii="Times New Roman" w:hAnsi="Times New Roman" w:cs="Times New Roman"/>
                <w:noProof/>
                <w:webHidden/>
                <w:sz w:val="24"/>
                <w:szCs w:val="24"/>
              </w:rPr>
              <w:fldChar w:fldCharType="end"/>
            </w:r>
          </w:hyperlink>
        </w:p>
        <w:p w14:paraId="7704EF13" w14:textId="2D86EC3C"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82" w:history="1">
            <w:r w:rsidR="00805604" w:rsidRPr="00445889">
              <w:rPr>
                <w:rStyle w:val="Hyperlink"/>
                <w:rFonts w:ascii="Times New Roman" w:hAnsi="Times New Roman" w:cs="Times New Roman"/>
                <w:i w:val="0"/>
                <w:iCs w:val="0"/>
                <w:noProof/>
                <w:sz w:val="24"/>
                <w:szCs w:val="24"/>
              </w:rPr>
              <w:t>1.3.1.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General objective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_Toc65077682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13</w:t>
            </w:r>
            <w:r w:rsidR="00805604" w:rsidRPr="00445889">
              <w:rPr>
                <w:rFonts w:ascii="Times New Roman" w:hAnsi="Times New Roman" w:cs="Times New Roman"/>
                <w:i w:val="0"/>
                <w:iCs w:val="0"/>
                <w:noProof/>
                <w:webHidden/>
                <w:sz w:val="24"/>
                <w:szCs w:val="24"/>
              </w:rPr>
              <w:fldChar w:fldCharType="end"/>
            </w:r>
          </w:hyperlink>
        </w:p>
        <w:p w14:paraId="13549D7F" w14:textId="1A445E46"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83" w:history="1">
            <w:r w:rsidR="00805604" w:rsidRPr="00445889">
              <w:rPr>
                <w:rStyle w:val="Hyperlink"/>
                <w:rFonts w:ascii="Times New Roman" w:hAnsi="Times New Roman" w:cs="Times New Roman"/>
                <w:i w:val="0"/>
                <w:iCs w:val="0"/>
                <w:noProof/>
                <w:sz w:val="24"/>
                <w:szCs w:val="24"/>
              </w:rPr>
              <w:t>1.3.2.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Specific objectives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_Toc65077683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13</w:t>
            </w:r>
            <w:r w:rsidR="00805604" w:rsidRPr="00445889">
              <w:rPr>
                <w:rFonts w:ascii="Times New Roman" w:hAnsi="Times New Roman" w:cs="Times New Roman"/>
                <w:i w:val="0"/>
                <w:iCs w:val="0"/>
                <w:noProof/>
                <w:webHidden/>
                <w:sz w:val="24"/>
                <w:szCs w:val="24"/>
              </w:rPr>
              <w:fldChar w:fldCharType="end"/>
            </w:r>
          </w:hyperlink>
        </w:p>
        <w:p w14:paraId="302AD2B3" w14:textId="238CDD61"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4" w:history="1">
            <w:r w:rsidR="00805604" w:rsidRPr="00445889">
              <w:rPr>
                <w:rStyle w:val="Hyperlink"/>
                <w:rFonts w:ascii="Times New Roman" w:eastAsia="Calibri" w:hAnsi="Times New Roman" w:cs="Times New Roman"/>
                <w:noProof/>
                <w:sz w:val="24"/>
                <w:szCs w:val="24"/>
              </w:rPr>
              <w:t>1.4.</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Research Questions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14</w:t>
            </w:r>
            <w:r w:rsidR="00805604" w:rsidRPr="00445889">
              <w:rPr>
                <w:rFonts w:ascii="Times New Roman" w:hAnsi="Times New Roman" w:cs="Times New Roman"/>
                <w:noProof/>
                <w:webHidden/>
                <w:sz w:val="24"/>
                <w:szCs w:val="24"/>
              </w:rPr>
              <w:fldChar w:fldCharType="end"/>
            </w:r>
          </w:hyperlink>
        </w:p>
        <w:p w14:paraId="75E1F464" w14:textId="4E7D63B3"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5" w:history="1">
            <w:r w:rsidR="00805604" w:rsidRPr="00445889">
              <w:rPr>
                <w:rStyle w:val="Hyperlink"/>
                <w:rFonts w:ascii="Times New Roman" w:hAnsi="Times New Roman" w:cs="Times New Roman"/>
                <w:noProof/>
                <w:sz w:val="24"/>
                <w:szCs w:val="24"/>
              </w:rPr>
              <w:t>1.5.</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Significance of the Study</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14</w:t>
            </w:r>
            <w:r w:rsidR="00805604" w:rsidRPr="00445889">
              <w:rPr>
                <w:rFonts w:ascii="Times New Roman" w:hAnsi="Times New Roman" w:cs="Times New Roman"/>
                <w:noProof/>
                <w:webHidden/>
                <w:sz w:val="24"/>
                <w:szCs w:val="24"/>
              </w:rPr>
              <w:fldChar w:fldCharType="end"/>
            </w:r>
          </w:hyperlink>
        </w:p>
        <w:p w14:paraId="78699896" w14:textId="6B13D40B"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6" w:history="1">
            <w:r w:rsidR="00805604" w:rsidRPr="00445889">
              <w:rPr>
                <w:rStyle w:val="Hyperlink"/>
                <w:rFonts w:ascii="Times New Roman" w:hAnsi="Times New Roman" w:cs="Times New Roman"/>
                <w:noProof/>
                <w:sz w:val="24"/>
                <w:szCs w:val="24"/>
              </w:rPr>
              <w:t>1.6.</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Scope of the study</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_Toc65077686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14</w:t>
            </w:r>
            <w:r w:rsidR="00805604" w:rsidRPr="00445889">
              <w:rPr>
                <w:rFonts w:ascii="Times New Roman" w:hAnsi="Times New Roman" w:cs="Times New Roman"/>
                <w:noProof/>
                <w:webHidden/>
                <w:sz w:val="24"/>
                <w:szCs w:val="24"/>
              </w:rPr>
              <w:fldChar w:fldCharType="end"/>
            </w:r>
          </w:hyperlink>
        </w:p>
        <w:p w14:paraId="060FA0DE" w14:textId="7BAD9477"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7" w:history="1">
            <w:r w:rsidR="00805604" w:rsidRPr="00445889">
              <w:rPr>
                <w:rStyle w:val="Hyperlink"/>
                <w:rFonts w:ascii="Times New Roman" w:hAnsi="Times New Roman" w:cs="Times New Roman"/>
                <w:noProof/>
                <w:sz w:val="24"/>
                <w:szCs w:val="24"/>
              </w:rPr>
              <w:t>1.7.</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Thesis Organization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_Toc65077687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15</w:t>
            </w:r>
            <w:r w:rsidR="00805604" w:rsidRPr="00445889">
              <w:rPr>
                <w:rFonts w:ascii="Times New Roman" w:hAnsi="Times New Roman" w:cs="Times New Roman"/>
                <w:noProof/>
                <w:webHidden/>
                <w:sz w:val="24"/>
                <w:szCs w:val="24"/>
              </w:rPr>
              <w:fldChar w:fldCharType="end"/>
            </w:r>
          </w:hyperlink>
        </w:p>
        <w:p w14:paraId="209B0731" w14:textId="3420643B" w:rsidR="00805604" w:rsidRPr="00445889" w:rsidRDefault="00CC5A37">
          <w:pPr>
            <w:pStyle w:val="TOC1"/>
            <w:tabs>
              <w:tab w:val="left" w:pos="480"/>
              <w:tab w:val="right" w:leader="dot" w:pos="8801"/>
            </w:tabs>
            <w:rPr>
              <w:rFonts w:ascii="Times New Roman" w:hAnsi="Times New Roman" w:cs="Times New Roman"/>
              <w:b w:val="0"/>
              <w:bCs w:val="0"/>
              <w:caps w:val="0"/>
              <w:noProof/>
              <w:sz w:val="24"/>
              <w:szCs w:val="24"/>
            </w:rPr>
          </w:pPr>
          <w:hyperlink w:anchor="_Toc65077688" w:history="1">
            <w:r w:rsidR="00805604" w:rsidRPr="00445889">
              <w:rPr>
                <w:rStyle w:val="Hyperlink"/>
                <w:rFonts w:ascii="Times New Roman" w:hAnsi="Times New Roman" w:cs="Times New Roman"/>
                <w:noProof/>
                <w:sz w:val="24"/>
                <w:szCs w:val="24"/>
              </w:rPr>
              <w:t>2.</w:t>
            </w:r>
            <w:r w:rsidR="00805604" w:rsidRPr="00445889">
              <w:rPr>
                <w:rFonts w:ascii="Times New Roman" w:hAnsi="Times New Roman" w:cs="Times New Roman"/>
                <w:b w:val="0"/>
                <w:bCs w:val="0"/>
                <w:caps w:val="0"/>
                <w:noProof/>
                <w:sz w:val="24"/>
                <w:szCs w:val="24"/>
              </w:rPr>
              <w:tab/>
            </w:r>
            <w:r w:rsidR="00805604" w:rsidRPr="00445889">
              <w:rPr>
                <w:rStyle w:val="Hyperlink"/>
                <w:rFonts w:ascii="Times New Roman" w:hAnsi="Times New Roman" w:cs="Times New Roman"/>
                <w:noProof/>
                <w:sz w:val="24"/>
                <w:szCs w:val="24"/>
              </w:rPr>
              <w:t>LITERATURE REVIEW</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_Toc65077688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16</w:t>
            </w:r>
            <w:r w:rsidR="00805604" w:rsidRPr="00445889">
              <w:rPr>
                <w:rFonts w:ascii="Times New Roman" w:hAnsi="Times New Roman" w:cs="Times New Roman"/>
                <w:noProof/>
                <w:webHidden/>
                <w:sz w:val="24"/>
                <w:szCs w:val="24"/>
              </w:rPr>
              <w:fldChar w:fldCharType="end"/>
            </w:r>
          </w:hyperlink>
        </w:p>
        <w:p w14:paraId="766FB286" w14:textId="1BF19215"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89" w:history="1">
            <w:r w:rsidR="00805604" w:rsidRPr="00445889">
              <w:rPr>
                <w:rStyle w:val="Hyperlink"/>
                <w:rFonts w:ascii="Times New Roman" w:hAnsi="Times New Roman" w:cs="Times New Roman"/>
                <w:noProof/>
                <w:sz w:val="24"/>
                <w:szCs w:val="24"/>
              </w:rPr>
              <w:t>2.1.</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General about Water Supply</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_Toc65077689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16</w:t>
            </w:r>
            <w:r w:rsidR="00805604" w:rsidRPr="00445889">
              <w:rPr>
                <w:rFonts w:ascii="Times New Roman" w:hAnsi="Times New Roman" w:cs="Times New Roman"/>
                <w:noProof/>
                <w:webHidden/>
                <w:sz w:val="24"/>
                <w:szCs w:val="24"/>
              </w:rPr>
              <w:fldChar w:fldCharType="end"/>
            </w:r>
          </w:hyperlink>
        </w:p>
        <w:p w14:paraId="3620A2B6" w14:textId="010879C9"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90" w:history="1">
            <w:r w:rsidR="00805604" w:rsidRPr="00445889">
              <w:rPr>
                <w:rStyle w:val="Hyperlink"/>
                <w:rFonts w:ascii="Times New Roman" w:hAnsi="Times New Roman" w:cs="Times New Roman"/>
                <w:noProof/>
                <w:sz w:val="24"/>
                <w:szCs w:val="24"/>
              </w:rPr>
              <w:t>2.2.</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demand and Coverage</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_Toc65077690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17</w:t>
            </w:r>
            <w:r w:rsidR="00805604" w:rsidRPr="00445889">
              <w:rPr>
                <w:rFonts w:ascii="Times New Roman" w:hAnsi="Times New Roman" w:cs="Times New Roman"/>
                <w:noProof/>
                <w:webHidden/>
                <w:sz w:val="24"/>
                <w:szCs w:val="24"/>
              </w:rPr>
              <w:fldChar w:fldCharType="end"/>
            </w:r>
          </w:hyperlink>
        </w:p>
        <w:p w14:paraId="1D0EE67A" w14:textId="2F17EAD1"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1" w:history="1">
            <w:r w:rsidR="00805604" w:rsidRPr="00445889">
              <w:rPr>
                <w:rStyle w:val="Hyperlink"/>
                <w:rFonts w:ascii="Times New Roman" w:hAnsi="Times New Roman" w:cs="Times New Roman"/>
                <w:i w:val="0"/>
                <w:iCs w:val="0"/>
                <w:noProof/>
                <w:sz w:val="24"/>
                <w:szCs w:val="24"/>
              </w:rPr>
              <w:t>2.2.1.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Water Demand</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17</w:t>
            </w:r>
            <w:r w:rsidR="00805604" w:rsidRPr="00445889">
              <w:rPr>
                <w:rFonts w:ascii="Times New Roman" w:hAnsi="Times New Roman" w:cs="Times New Roman"/>
                <w:i w:val="0"/>
                <w:iCs w:val="0"/>
                <w:noProof/>
                <w:webHidden/>
                <w:sz w:val="24"/>
                <w:szCs w:val="24"/>
              </w:rPr>
              <w:fldChar w:fldCharType="end"/>
            </w:r>
          </w:hyperlink>
        </w:p>
        <w:p w14:paraId="5FAC9F4D" w14:textId="3E601E0D"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2" w:history="1">
            <w:r w:rsidR="00805604" w:rsidRPr="00445889">
              <w:rPr>
                <w:rStyle w:val="Hyperlink"/>
                <w:rFonts w:ascii="Times New Roman" w:hAnsi="Times New Roman" w:cs="Times New Roman"/>
                <w:i w:val="0"/>
                <w:iCs w:val="0"/>
                <w:noProof/>
                <w:sz w:val="24"/>
                <w:szCs w:val="24"/>
              </w:rPr>
              <w:t>2.2.2.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Water supply Coverage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18</w:t>
            </w:r>
            <w:r w:rsidR="00805604" w:rsidRPr="00445889">
              <w:rPr>
                <w:rFonts w:ascii="Times New Roman" w:hAnsi="Times New Roman" w:cs="Times New Roman"/>
                <w:i w:val="0"/>
                <w:iCs w:val="0"/>
                <w:noProof/>
                <w:webHidden/>
                <w:sz w:val="24"/>
                <w:szCs w:val="24"/>
              </w:rPr>
              <w:fldChar w:fldCharType="end"/>
            </w:r>
          </w:hyperlink>
        </w:p>
        <w:p w14:paraId="7C6823A9" w14:textId="71F260CB"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93" w:history="1">
            <w:r w:rsidR="00805604" w:rsidRPr="00445889">
              <w:rPr>
                <w:rStyle w:val="Hyperlink"/>
                <w:rFonts w:ascii="Times New Roman" w:hAnsi="Times New Roman" w:cs="Times New Roman"/>
                <w:noProof/>
                <w:sz w:val="24"/>
                <w:szCs w:val="24"/>
              </w:rPr>
              <w:t>2.3.</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Loss and Leakage in Distribution System</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_Toc65077693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19</w:t>
            </w:r>
            <w:r w:rsidR="00805604" w:rsidRPr="00445889">
              <w:rPr>
                <w:rFonts w:ascii="Times New Roman" w:hAnsi="Times New Roman" w:cs="Times New Roman"/>
                <w:noProof/>
                <w:webHidden/>
                <w:sz w:val="24"/>
                <w:szCs w:val="24"/>
              </w:rPr>
              <w:fldChar w:fldCharType="end"/>
            </w:r>
          </w:hyperlink>
        </w:p>
        <w:p w14:paraId="422D10AB" w14:textId="73C17E20"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4" w:history="1">
            <w:r w:rsidR="00805604" w:rsidRPr="00445889">
              <w:rPr>
                <w:rStyle w:val="Hyperlink"/>
                <w:rFonts w:ascii="Times New Roman" w:hAnsi="Times New Roman" w:cs="Times New Roman"/>
                <w:i w:val="0"/>
                <w:iCs w:val="0"/>
                <w:noProof/>
                <w:sz w:val="24"/>
                <w:szCs w:val="24"/>
              </w:rPr>
              <w:t>2.3.1.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Non-Revenue Water (NRW)</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_Toc65077694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20</w:t>
            </w:r>
            <w:r w:rsidR="00805604" w:rsidRPr="00445889">
              <w:rPr>
                <w:rFonts w:ascii="Times New Roman" w:hAnsi="Times New Roman" w:cs="Times New Roman"/>
                <w:i w:val="0"/>
                <w:iCs w:val="0"/>
                <w:noProof/>
                <w:webHidden/>
                <w:sz w:val="24"/>
                <w:szCs w:val="24"/>
              </w:rPr>
              <w:fldChar w:fldCharType="end"/>
            </w:r>
          </w:hyperlink>
        </w:p>
        <w:p w14:paraId="55E536C7" w14:textId="52475451"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695" w:history="1">
            <w:r w:rsidR="00805604" w:rsidRPr="00445889">
              <w:rPr>
                <w:rStyle w:val="Hyperlink"/>
                <w:rFonts w:ascii="Times New Roman" w:eastAsiaTheme="minorHAnsi" w:hAnsi="Times New Roman" w:cs="Times New Roman"/>
                <w:noProof/>
                <w:sz w:val="24"/>
                <w:szCs w:val="24"/>
              </w:rPr>
              <w:t>2.4.</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Factors Causing Water Loss in the Water Distribution Networks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_Toc65077695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22</w:t>
            </w:r>
            <w:r w:rsidR="00805604" w:rsidRPr="00445889">
              <w:rPr>
                <w:rFonts w:ascii="Times New Roman" w:hAnsi="Times New Roman" w:cs="Times New Roman"/>
                <w:noProof/>
                <w:webHidden/>
                <w:sz w:val="24"/>
                <w:szCs w:val="24"/>
              </w:rPr>
              <w:fldChar w:fldCharType="end"/>
            </w:r>
          </w:hyperlink>
        </w:p>
        <w:p w14:paraId="55735525" w14:textId="174804AE"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6" w:history="1">
            <w:r w:rsidR="00805604" w:rsidRPr="00445889">
              <w:rPr>
                <w:rStyle w:val="Hyperlink"/>
                <w:rFonts w:ascii="Times New Roman" w:hAnsi="Times New Roman" w:cs="Times New Roman"/>
                <w:i w:val="0"/>
                <w:iCs w:val="0"/>
                <w:noProof/>
                <w:sz w:val="24"/>
                <w:szCs w:val="24"/>
              </w:rPr>
              <w:t>2.4.1.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Low pressure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_Toc65077696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22</w:t>
            </w:r>
            <w:r w:rsidR="00805604" w:rsidRPr="00445889">
              <w:rPr>
                <w:rFonts w:ascii="Times New Roman" w:hAnsi="Times New Roman" w:cs="Times New Roman"/>
                <w:i w:val="0"/>
                <w:iCs w:val="0"/>
                <w:noProof/>
                <w:webHidden/>
                <w:sz w:val="24"/>
                <w:szCs w:val="24"/>
              </w:rPr>
              <w:fldChar w:fldCharType="end"/>
            </w:r>
          </w:hyperlink>
        </w:p>
        <w:p w14:paraId="44965903" w14:textId="2A62099E"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7" w:history="1">
            <w:r w:rsidR="00805604" w:rsidRPr="00445889">
              <w:rPr>
                <w:rStyle w:val="Hyperlink"/>
                <w:rFonts w:ascii="Times New Roman" w:hAnsi="Times New Roman" w:cs="Times New Roman"/>
                <w:i w:val="0"/>
                <w:iCs w:val="0"/>
                <w:noProof/>
                <w:sz w:val="24"/>
                <w:szCs w:val="24"/>
              </w:rPr>
              <w:t>2.4.2.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High pressure during low demand conditions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_Toc65077697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22</w:t>
            </w:r>
            <w:r w:rsidR="00805604" w:rsidRPr="00445889">
              <w:rPr>
                <w:rFonts w:ascii="Times New Roman" w:hAnsi="Times New Roman" w:cs="Times New Roman"/>
                <w:i w:val="0"/>
                <w:iCs w:val="0"/>
                <w:noProof/>
                <w:webHidden/>
                <w:sz w:val="24"/>
                <w:szCs w:val="24"/>
              </w:rPr>
              <w:fldChar w:fldCharType="end"/>
            </w:r>
          </w:hyperlink>
        </w:p>
        <w:p w14:paraId="56E1A97F" w14:textId="3E8AD9CB"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8" w:history="1">
            <w:r w:rsidR="00805604" w:rsidRPr="00445889">
              <w:rPr>
                <w:rStyle w:val="Hyperlink"/>
                <w:rFonts w:ascii="Times New Roman" w:hAnsi="Times New Roman" w:cs="Times New Roman"/>
                <w:i w:val="0"/>
                <w:iCs w:val="0"/>
                <w:noProof/>
                <w:sz w:val="24"/>
                <w:szCs w:val="24"/>
              </w:rPr>
              <w:t>2.4.3.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Pump capacity</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_Toc65077698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23</w:t>
            </w:r>
            <w:r w:rsidR="00805604" w:rsidRPr="00445889">
              <w:rPr>
                <w:rFonts w:ascii="Times New Roman" w:hAnsi="Times New Roman" w:cs="Times New Roman"/>
                <w:i w:val="0"/>
                <w:iCs w:val="0"/>
                <w:noProof/>
                <w:webHidden/>
                <w:sz w:val="24"/>
                <w:szCs w:val="24"/>
              </w:rPr>
              <w:fldChar w:fldCharType="end"/>
            </w:r>
          </w:hyperlink>
        </w:p>
        <w:p w14:paraId="2A304C13" w14:textId="6B5E1222"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699" w:history="1">
            <w:r w:rsidR="00805604" w:rsidRPr="00445889">
              <w:rPr>
                <w:rStyle w:val="Hyperlink"/>
                <w:rFonts w:ascii="Times New Roman" w:hAnsi="Times New Roman" w:cs="Times New Roman"/>
                <w:i w:val="0"/>
                <w:iCs w:val="0"/>
                <w:noProof/>
                <w:sz w:val="24"/>
                <w:szCs w:val="24"/>
              </w:rPr>
              <w:t>2.4.4.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Demand Increase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_Toc65077699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23</w:t>
            </w:r>
            <w:r w:rsidR="00805604" w:rsidRPr="00445889">
              <w:rPr>
                <w:rFonts w:ascii="Times New Roman" w:hAnsi="Times New Roman" w:cs="Times New Roman"/>
                <w:i w:val="0"/>
                <w:iCs w:val="0"/>
                <w:noProof/>
                <w:webHidden/>
                <w:sz w:val="24"/>
                <w:szCs w:val="24"/>
              </w:rPr>
              <w:fldChar w:fldCharType="end"/>
            </w:r>
          </w:hyperlink>
        </w:p>
        <w:p w14:paraId="19E32DB3" w14:textId="4E6AF355"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0" w:history="1">
            <w:r w:rsidR="00805604" w:rsidRPr="00445889">
              <w:rPr>
                <w:rStyle w:val="Hyperlink"/>
                <w:rFonts w:ascii="Times New Roman" w:hAnsi="Times New Roman" w:cs="Times New Roman"/>
                <w:i w:val="0"/>
                <w:iCs w:val="0"/>
                <w:noProof/>
                <w:sz w:val="24"/>
                <w:szCs w:val="24"/>
              </w:rPr>
              <w:t>2.4.5.</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Poor infrastructures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_Toc65077700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23</w:t>
            </w:r>
            <w:r w:rsidR="00805604" w:rsidRPr="00445889">
              <w:rPr>
                <w:rFonts w:ascii="Times New Roman" w:hAnsi="Times New Roman" w:cs="Times New Roman"/>
                <w:i w:val="0"/>
                <w:iCs w:val="0"/>
                <w:noProof/>
                <w:webHidden/>
                <w:sz w:val="24"/>
                <w:szCs w:val="24"/>
              </w:rPr>
              <w:fldChar w:fldCharType="end"/>
            </w:r>
          </w:hyperlink>
        </w:p>
        <w:p w14:paraId="3B5CF9BB" w14:textId="1511C244"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1" w:history="1">
            <w:r w:rsidR="00805604" w:rsidRPr="00445889">
              <w:rPr>
                <w:rStyle w:val="Hyperlink"/>
                <w:rFonts w:ascii="Times New Roman" w:hAnsi="Times New Roman" w:cs="Times New Roman"/>
                <w:i w:val="0"/>
                <w:iCs w:val="0"/>
                <w:noProof/>
                <w:sz w:val="24"/>
                <w:szCs w:val="24"/>
              </w:rPr>
              <w:t>2.4.6.</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Operation and maintenance activities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23</w:t>
            </w:r>
            <w:r w:rsidR="00805604" w:rsidRPr="00445889">
              <w:rPr>
                <w:rFonts w:ascii="Times New Roman" w:hAnsi="Times New Roman" w:cs="Times New Roman"/>
                <w:i w:val="0"/>
                <w:iCs w:val="0"/>
                <w:noProof/>
                <w:webHidden/>
                <w:sz w:val="24"/>
                <w:szCs w:val="24"/>
              </w:rPr>
              <w:fldChar w:fldCharType="end"/>
            </w:r>
          </w:hyperlink>
        </w:p>
        <w:p w14:paraId="78E53C45" w14:textId="411C71B5"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02" w:history="1">
            <w:r w:rsidR="00805604" w:rsidRPr="00445889">
              <w:rPr>
                <w:rStyle w:val="Hyperlink"/>
                <w:rFonts w:ascii="Times New Roman" w:hAnsi="Times New Roman" w:cs="Times New Roman"/>
                <w:noProof/>
                <w:sz w:val="24"/>
                <w:szCs w:val="24"/>
              </w:rPr>
              <w:t>2.5.</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Strategy for water loss management in developing countries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_Toc65077702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24</w:t>
            </w:r>
            <w:r w:rsidR="00805604" w:rsidRPr="00445889">
              <w:rPr>
                <w:rFonts w:ascii="Times New Roman" w:hAnsi="Times New Roman" w:cs="Times New Roman"/>
                <w:noProof/>
                <w:webHidden/>
                <w:sz w:val="24"/>
                <w:szCs w:val="24"/>
              </w:rPr>
              <w:fldChar w:fldCharType="end"/>
            </w:r>
          </w:hyperlink>
        </w:p>
        <w:p w14:paraId="0D460BE5" w14:textId="52BA6569"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3" w:history="1">
            <w:r w:rsidR="00805604" w:rsidRPr="00445889">
              <w:rPr>
                <w:rStyle w:val="Hyperlink"/>
                <w:rFonts w:ascii="Times New Roman" w:hAnsi="Times New Roman" w:cs="Times New Roman"/>
                <w:i w:val="0"/>
                <w:iCs w:val="0"/>
                <w:noProof/>
                <w:sz w:val="24"/>
                <w:szCs w:val="24"/>
              </w:rPr>
              <w:t>2.5.1.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Water audit</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_Toc65077703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25</w:t>
            </w:r>
            <w:r w:rsidR="00805604" w:rsidRPr="00445889">
              <w:rPr>
                <w:rFonts w:ascii="Times New Roman" w:hAnsi="Times New Roman" w:cs="Times New Roman"/>
                <w:i w:val="0"/>
                <w:iCs w:val="0"/>
                <w:noProof/>
                <w:webHidden/>
                <w:sz w:val="24"/>
                <w:szCs w:val="24"/>
              </w:rPr>
              <w:fldChar w:fldCharType="end"/>
            </w:r>
          </w:hyperlink>
        </w:p>
        <w:p w14:paraId="53430829" w14:textId="2096EC76"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4" w:history="1">
            <w:r w:rsidR="00805604" w:rsidRPr="00445889">
              <w:rPr>
                <w:rStyle w:val="Hyperlink"/>
                <w:rFonts w:ascii="Times New Roman" w:hAnsi="Times New Roman" w:cs="Times New Roman"/>
                <w:i w:val="0"/>
                <w:iCs w:val="0"/>
                <w:noProof/>
                <w:sz w:val="24"/>
                <w:szCs w:val="24"/>
              </w:rPr>
              <w:t>2.5.2.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Performance indicator and bench marking</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_Toc65077704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25</w:t>
            </w:r>
            <w:r w:rsidR="00805604" w:rsidRPr="00445889">
              <w:rPr>
                <w:rFonts w:ascii="Times New Roman" w:hAnsi="Times New Roman" w:cs="Times New Roman"/>
                <w:i w:val="0"/>
                <w:iCs w:val="0"/>
                <w:noProof/>
                <w:webHidden/>
                <w:sz w:val="24"/>
                <w:szCs w:val="24"/>
              </w:rPr>
              <w:fldChar w:fldCharType="end"/>
            </w:r>
          </w:hyperlink>
        </w:p>
        <w:p w14:paraId="4D9D0108" w14:textId="0EE3A236"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5" w:history="1">
            <w:r w:rsidR="00805604" w:rsidRPr="00445889">
              <w:rPr>
                <w:rStyle w:val="Hyperlink"/>
                <w:rFonts w:ascii="Times New Roman" w:hAnsi="Times New Roman" w:cs="Times New Roman"/>
                <w:i w:val="0"/>
                <w:iCs w:val="0"/>
                <w:noProof/>
                <w:sz w:val="24"/>
                <w:szCs w:val="24"/>
              </w:rPr>
              <w:t>2.5.3.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Improving organizational management and provision of training</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_Toc65077705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26</w:t>
            </w:r>
            <w:r w:rsidR="00805604" w:rsidRPr="00445889">
              <w:rPr>
                <w:rFonts w:ascii="Times New Roman" w:hAnsi="Times New Roman" w:cs="Times New Roman"/>
                <w:i w:val="0"/>
                <w:iCs w:val="0"/>
                <w:noProof/>
                <w:webHidden/>
                <w:sz w:val="24"/>
                <w:szCs w:val="24"/>
              </w:rPr>
              <w:fldChar w:fldCharType="end"/>
            </w:r>
          </w:hyperlink>
        </w:p>
        <w:p w14:paraId="1B3D7E94" w14:textId="27D1BBD6"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6" w:history="1">
            <w:r w:rsidR="00805604" w:rsidRPr="00445889">
              <w:rPr>
                <w:rStyle w:val="Hyperlink"/>
                <w:rFonts w:ascii="Times New Roman" w:hAnsi="Times New Roman" w:cs="Times New Roman"/>
                <w:i w:val="0"/>
                <w:iCs w:val="0"/>
                <w:noProof/>
                <w:sz w:val="24"/>
                <w:szCs w:val="24"/>
              </w:rPr>
              <w:t>2.5.4.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Proper maintenance and renewal</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_Toc65077706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26</w:t>
            </w:r>
            <w:r w:rsidR="00805604" w:rsidRPr="00445889">
              <w:rPr>
                <w:rFonts w:ascii="Times New Roman" w:hAnsi="Times New Roman" w:cs="Times New Roman"/>
                <w:i w:val="0"/>
                <w:iCs w:val="0"/>
                <w:noProof/>
                <w:webHidden/>
                <w:sz w:val="24"/>
                <w:szCs w:val="24"/>
              </w:rPr>
              <w:fldChar w:fldCharType="end"/>
            </w:r>
          </w:hyperlink>
        </w:p>
        <w:p w14:paraId="212DB21C" w14:textId="43C9A68B"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7" w:history="1">
            <w:r w:rsidR="00805604" w:rsidRPr="00445889">
              <w:rPr>
                <w:rStyle w:val="Hyperlink"/>
                <w:rFonts w:ascii="Times New Roman" w:hAnsi="Times New Roman" w:cs="Times New Roman"/>
                <w:i w:val="0"/>
                <w:iCs w:val="0"/>
                <w:noProof/>
                <w:sz w:val="24"/>
                <w:szCs w:val="24"/>
              </w:rPr>
              <w:t>2.5.5.</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Regular inspection of the water network</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_Toc65077707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27</w:t>
            </w:r>
            <w:r w:rsidR="00805604" w:rsidRPr="00445889">
              <w:rPr>
                <w:rFonts w:ascii="Times New Roman" w:hAnsi="Times New Roman" w:cs="Times New Roman"/>
                <w:i w:val="0"/>
                <w:iCs w:val="0"/>
                <w:noProof/>
                <w:webHidden/>
                <w:sz w:val="24"/>
                <w:szCs w:val="24"/>
              </w:rPr>
              <w:fldChar w:fldCharType="end"/>
            </w:r>
          </w:hyperlink>
        </w:p>
        <w:p w14:paraId="71169471" w14:textId="6A643165"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08" w:history="1">
            <w:r w:rsidR="00805604" w:rsidRPr="00445889">
              <w:rPr>
                <w:rStyle w:val="Hyperlink"/>
                <w:rFonts w:ascii="Times New Roman" w:hAnsi="Times New Roman" w:cs="Times New Roman"/>
                <w:i w:val="0"/>
                <w:iCs w:val="0"/>
                <w:noProof/>
                <w:sz w:val="24"/>
                <w:szCs w:val="24"/>
              </w:rPr>
              <w:t>2.5.6.</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Calibration and replacement of customer meters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_Toc65077708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27</w:t>
            </w:r>
            <w:r w:rsidR="00805604" w:rsidRPr="00445889">
              <w:rPr>
                <w:rFonts w:ascii="Times New Roman" w:hAnsi="Times New Roman" w:cs="Times New Roman"/>
                <w:i w:val="0"/>
                <w:iCs w:val="0"/>
                <w:noProof/>
                <w:webHidden/>
                <w:sz w:val="24"/>
                <w:szCs w:val="24"/>
              </w:rPr>
              <w:fldChar w:fldCharType="end"/>
            </w:r>
          </w:hyperlink>
        </w:p>
        <w:p w14:paraId="0A499CB4" w14:textId="2C1AF19D"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09" w:history="1">
            <w:r w:rsidR="00805604" w:rsidRPr="00445889">
              <w:rPr>
                <w:rStyle w:val="Hyperlink"/>
                <w:rFonts w:ascii="Times New Roman" w:hAnsi="Times New Roman" w:cs="Times New Roman"/>
                <w:noProof/>
                <w:sz w:val="24"/>
                <w:szCs w:val="24"/>
              </w:rPr>
              <w:t>2.6.</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Basic Principles of Hydraulic Modelling</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_Toc65077709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27</w:t>
            </w:r>
            <w:r w:rsidR="00805604" w:rsidRPr="00445889">
              <w:rPr>
                <w:rFonts w:ascii="Times New Roman" w:hAnsi="Times New Roman" w:cs="Times New Roman"/>
                <w:noProof/>
                <w:webHidden/>
                <w:sz w:val="24"/>
                <w:szCs w:val="24"/>
              </w:rPr>
              <w:fldChar w:fldCharType="end"/>
            </w:r>
          </w:hyperlink>
        </w:p>
        <w:p w14:paraId="450D5D5D" w14:textId="2F861565"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0" w:history="1">
            <w:r w:rsidR="00805604" w:rsidRPr="00445889">
              <w:rPr>
                <w:rStyle w:val="Hyperlink"/>
                <w:rFonts w:ascii="Times New Roman" w:hAnsi="Times New Roman" w:cs="Times New Roman"/>
                <w:noProof/>
                <w:sz w:val="24"/>
                <w:szCs w:val="24"/>
              </w:rPr>
              <w:t>2.7.</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Hydraulic Modelling of Water Distribution System</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_Toc65077710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28</w:t>
            </w:r>
            <w:r w:rsidR="00805604" w:rsidRPr="00445889">
              <w:rPr>
                <w:rFonts w:ascii="Times New Roman" w:hAnsi="Times New Roman" w:cs="Times New Roman"/>
                <w:noProof/>
                <w:webHidden/>
                <w:sz w:val="24"/>
                <w:szCs w:val="24"/>
              </w:rPr>
              <w:fldChar w:fldCharType="end"/>
            </w:r>
          </w:hyperlink>
        </w:p>
        <w:p w14:paraId="2CC38690" w14:textId="14BA793C"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11" w:history="1">
            <w:r w:rsidR="00805604" w:rsidRPr="00445889">
              <w:rPr>
                <w:rStyle w:val="Hyperlink"/>
                <w:rFonts w:ascii="Times New Roman" w:hAnsi="Times New Roman" w:cs="Times New Roman"/>
                <w:i w:val="0"/>
                <w:iCs w:val="0"/>
                <w:noProof/>
                <w:sz w:val="24"/>
                <w:szCs w:val="24"/>
              </w:rPr>
              <w:t>2.7.1.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Use of Modelling Application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_Toc65077711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28</w:t>
            </w:r>
            <w:r w:rsidR="00805604" w:rsidRPr="00445889">
              <w:rPr>
                <w:rFonts w:ascii="Times New Roman" w:hAnsi="Times New Roman" w:cs="Times New Roman"/>
                <w:i w:val="0"/>
                <w:iCs w:val="0"/>
                <w:noProof/>
                <w:webHidden/>
                <w:sz w:val="24"/>
                <w:szCs w:val="24"/>
              </w:rPr>
              <w:fldChar w:fldCharType="end"/>
            </w:r>
          </w:hyperlink>
        </w:p>
        <w:p w14:paraId="640E0A9E" w14:textId="669473B7"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12" w:history="1">
            <w:r w:rsidR="00805604" w:rsidRPr="00445889">
              <w:rPr>
                <w:rStyle w:val="Hyperlink"/>
                <w:rFonts w:ascii="Times New Roman" w:hAnsi="Times New Roman" w:cs="Times New Roman"/>
                <w:i w:val="0"/>
                <w:iCs w:val="0"/>
                <w:noProof/>
                <w:sz w:val="24"/>
                <w:szCs w:val="24"/>
              </w:rPr>
              <w:t>2.7.2.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Water Distribution Network Model Selection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_Toc65077712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29</w:t>
            </w:r>
            <w:r w:rsidR="00805604" w:rsidRPr="00445889">
              <w:rPr>
                <w:rFonts w:ascii="Times New Roman" w:hAnsi="Times New Roman" w:cs="Times New Roman"/>
                <w:i w:val="0"/>
                <w:iCs w:val="0"/>
                <w:noProof/>
                <w:webHidden/>
                <w:sz w:val="24"/>
                <w:szCs w:val="24"/>
              </w:rPr>
              <w:fldChar w:fldCharType="end"/>
            </w:r>
          </w:hyperlink>
        </w:p>
        <w:p w14:paraId="09BA341B" w14:textId="671A6BDA"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3" w:history="1">
            <w:r w:rsidR="00805604" w:rsidRPr="00445889">
              <w:rPr>
                <w:rStyle w:val="Hyperlink"/>
                <w:rFonts w:ascii="Times New Roman" w:hAnsi="Times New Roman" w:cs="Times New Roman"/>
                <w:noProof/>
                <w:sz w:val="24"/>
                <w:szCs w:val="24"/>
              </w:rPr>
              <w:t>2.8.</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Estimation of Water Demand</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_Toc65077713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31</w:t>
            </w:r>
            <w:r w:rsidR="00805604" w:rsidRPr="00445889">
              <w:rPr>
                <w:rFonts w:ascii="Times New Roman" w:hAnsi="Times New Roman" w:cs="Times New Roman"/>
                <w:noProof/>
                <w:webHidden/>
                <w:sz w:val="24"/>
                <w:szCs w:val="24"/>
              </w:rPr>
              <w:fldChar w:fldCharType="end"/>
            </w:r>
          </w:hyperlink>
        </w:p>
        <w:p w14:paraId="476DA814" w14:textId="078DEDE0"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4" w:history="1">
            <w:r w:rsidR="00805604" w:rsidRPr="00445889">
              <w:rPr>
                <w:rStyle w:val="Hyperlink"/>
                <w:rFonts w:ascii="Times New Roman" w:hAnsi="Times New Roman" w:cs="Times New Roman"/>
                <w:noProof/>
                <w:sz w:val="24"/>
                <w:szCs w:val="24"/>
              </w:rPr>
              <w:t>2.9.</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Supply System Distribution Networks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31</w:t>
            </w:r>
            <w:r w:rsidR="00805604" w:rsidRPr="00445889">
              <w:rPr>
                <w:rFonts w:ascii="Times New Roman" w:hAnsi="Times New Roman" w:cs="Times New Roman"/>
                <w:noProof/>
                <w:webHidden/>
                <w:sz w:val="24"/>
                <w:szCs w:val="24"/>
              </w:rPr>
              <w:fldChar w:fldCharType="end"/>
            </w:r>
          </w:hyperlink>
        </w:p>
        <w:p w14:paraId="54D5F0EA" w14:textId="61685248"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15" w:history="1">
            <w:r w:rsidR="00805604" w:rsidRPr="00445889">
              <w:rPr>
                <w:rStyle w:val="Hyperlink"/>
                <w:rFonts w:ascii="Times New Roman" w:hAnsi="Times New Roman" w:cs="Times New Roman"/>
                <w:i w:val="0"/>
                <w:iCs w:val="0"/>
                <w:noProof/>
                <w:sz w:val="24"/>
                <w:szCs w:val="24"/>
              </w:rPr>
              <w:t>2.9.1.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Problems of the water distribution system</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_Toc65077715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32</w:t>
            </w:r>
            <w:r w:rsidR="00805604" w:rsidRPr="00445889">
              <w:rPr>
                <w:rFonts w:ascii="Times New Roman" w:hAnsi="Times New Roman" w:cs="Times New Roman"/>
                <w:i w:val="0"/>
                <w:iCs w:val="0"/>
                <w:noProof/>
                <w:webHidden/>
                <w:sz w:val="24"/>
                <w:szCs w:val="24"/>
              </w:rPr>
              <w:fldChar w:fldCharType="end"/>
            </w:r>
          </w:hyperlink>
        </w:p>
        <w:p w14:paraId="2E881F32" w14:textId="242E0D23"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6" w:history="1">
            <w:r w:rsidR="00805604" w:rsidRPr="00445889">
              <w:rPr>
                <w:rStyle w:val="Hyperlink"/>
                <w:rFonts w:ascii="Times New Roman" w:hAnsi="Times New Roman" w:cs="Times New Roman"/>
                <w:noProof/>
                <w:sz w:val="24"/>
                <w:szCs w:val="24"/>
              </w:rPr>
              <w:t>2.10.</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Review of Related Studies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_Toc65077716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33</w:t>
            </w:r>
            <w:r w:rsidR="00805604" w:rsidRPr="00445889">
              <w:rPr>
                <w:rFonts w:ascii="Times New Roman" w:hAnsi="Times New Roman" w:cs="Times New Roman"/>
                <w:noProof/>
                <w:webHidden/>
                <w:sz w:val="24"/>
                <w:szCs w:val="24"/>
              </w:rPr>
              <w:fldChar w:fldCharType="end"/>
            </w:r>
          </w:hyperlink>
        </w:p>
        <w:p w14:paraId="37218101" w14:textId="369F38F4" w:rsidR="00805604" w:rsidRPr="00445889" w:rsidRDefault="00CC5A37">
          <w:pPr>
            <w:pStyle w:val="TOC1"/>
            <w:tabs>
              <w:tab w:val="left" w:pos="480"/>
              <w:tab w:val="right" w:leader="dot" w:pos="8801"/>
            </w:tabs>
            <w:rPr>
              <w:rFonts w:ascii="Times New Roman" w:hAnsi="Times New Roman" w:cs="Times New Roman"/>
              <w:b w:val="0"/>
              <w:bCs w:val="0"/>
              <w:caps w:val="0"/>
              <w:noProof/>
              <w:sz w:val="24"/>
              <w:szCs w:val="24"/>
            </w:rPr>
          </w:pPr>
          <w:hyperlink w:anchor="_Toc65077717" w:history="1">
            <w:r w:rsidR="00805604" w:rsidRPr="00445889">
              <w:rPr>
                <w:rStyle w:val="Hyperlink"/>
                <w:rFonts w:ascii="Times New Roman" w:hAnsi="Times New Roman" w:cs="Times New Roman"/>
                <w:noProof/>
                <w:sz w:val="24"/>
                <w:szCs w:val="24"/>
              </w:rPr>
              <w:t>3.</w:t>
            </w:r>
            <w:r w:rsidR="00805604" w:rsidRPr="00445889">
              <w:rPr>
                <w:rFonts w:ascii="Times New Roman" w:hAnsi="Times New Roman" w:cs="Times New Roman"/>
                <w:b w:val="0"/>
                <w:bCs w:val="0"/>
                <w:caps w:val="0"/>
                <w:noProof/>
                <w:sz w:val="24"/>
                <w:szCs w:val="24"/>
              </w:rPr>
              <w:tab/>
            </w:r>
            <w:r w:rsidR="00805604" w:rsidRPr="00445889">
              <w:rPr>
                <w:rStyle w:val="Hyperlink"/>
                <w:rFonts w:ascii="Times New Roman" w:hAnsi="Times New Roman" w:cs="Times New Roman"/>
                <w:noProof/>
                <w:sz w:val="24"/>
                <w:szCs w:val="24"/>
              </w:rPr>
              <w:t>MATERIALS AND METHODS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_Toc65077717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35</w:t>
            </w:r>
            <w:r w:rsidR="00805604" w:rsidRPr="00445889">
              <w:rPr>
                <w:rFonts w:ascii="Times New Roman" w:hAnsi="Times New Roman" w:cs="Times New Roman"/>
                <w:noProof/>
                <w:webHidden/>
                <w:sz w:val="24"/>
                <w:szCs w:val="24"/>
              </w:rPr>
              <w:fldChar w:fldCharType="end"/>
            </w:r>
          </w:hyperlink>
        </w:p>
        <w:p w14:paraId="1B5ED3EA" w14:textId="09B973E5"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8" w:history="1">
            <w:r w:rsidR="00805604" w:rsidRPr="00445889">
              <w:rPr>
                <w:rStyle w:val="Hyperlink"/>
                <w:rFonts w:ascii="Times New Roman" w:hAnsi="Times New Roman" w:cs="Times New Roman"/>
                <w:noProof/>
                <w:sz w:val="24"/>
                <w:szCs w:val="24"/>
              </w:rPr>
              <w:t>3.1.</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Description of the Study Area</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_Toc65077718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35</w:t>
            </w:r>
            <w:r w:rsidR="00805604" w:rsidRPr="00445889">
              <w:rPr>
                <w:rFonts w:ascii="Times New Roman" w:hAnsi="Times New Roman" w:cs="Times New Roman"/>
                <w:noProof/>
                <w:webHidden/>
                <w:sz w:val="24"/>
                <w:szCs w:val="24"/>
              </w:rPr>
              <w:fldChar w:fldCharType="end"/>
            </w:r>
          </w:hyperlink>
        </w:p>
        <w:p w14:paraId="1FF4759A" w14:textId="4D21CA24"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19" w:history="1">
            <w:r w:rsidR="00805604" w:rsidRPr="00445889">
              <w:rPr>
                <w:rStyle w:val="Hyperlink"/>
                <w:rFonts w:ascii="Times New Roman" w:hAnsi="Times New Roman" w:cs="Times New Roman"/>
                <w:noProof/>
                <w:sz w:val="24"/>
                <w:szCs w:val="24"/>
              </w:rPr>
              <w:t>3.2.</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Methods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_Toc65077719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36</w:t>
            </w:r>
            <w:r w:rsidR="00805604" w:rsidRPr="00445889">
              <w:rPr>
                <w:rFonts w:ascii="Times New Roman" w:hAnsi="Times New Roman" w:cs="Times New Roman"/>
                <w:noProof/>
                <w:webHidden/>
                <w:sz w:val="24"/>
                <w:szCs w:val="24"/>
              </w:rPr>
              <w:fldChar w:fldCharType="end"/>
            </w:r>
          </w:hyperlink>
        </w:p>
        <w:p w14:paraId="00505444" w14:textId="5DED6632"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0" w:history="1">
            <w:r w:rsidR="00805604" w:rsidRPr="00445889">
              <w:rPr>
                <w:rStyle w:val="Hyperlink"/>
                <w:rFonts w:ascii="Times New Roman" w:hAnsi="Times New Roman" w:cs="Times New Roman"/>
                <w:i w:val="0"/>
                <w:iCs w:val="0"/>
                <w:noProof/>
                <w:sz w:val="24"/>
                <w:szCs w:val="24"/>
              </w:rPr>
              <w:t>3.2.1.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Study Work Steps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_Toc65077720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36</w:t>
            </w:r>
            <w:r w:rsidR="00805604" w:rsidRPr="00445889">
              <w:rPr>
                <w:rFonts w:ascii="Times New Roman" w:hAnsi="Times New Roman" w:cs="Times New Roman"/>
                <w:i w:val="0"/>
                <w:iCs w:val="0"/>
                <w:noProof/>
                <w:webHidden/>
                <w:sz w:val="24"/>
                <w:szCs w:val="24"/>
              </w:rPr>
              <w:fldChar w:fldCharType="end"/>
            </w:r>
          </w:hyperlink>
        </w:p>
        <w:p w14:paraId="24BD547A" w14:textId="17CBDCA7"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1" w:history="1">
            <w:r w:rsidR="00805604" w:rsidRPr="00445889">
              <w:rPr>
                <w:rStyle w:val="Hyperlink"/>
                <w:rFonts w:ascii="Times New Roman" w:hAnsi="Times New Roman" w:cs="Times New Roman"/>
                <w:i w:val="0"/>
                <w:iCs w:val="0"/>
                <w:noProof/>
                <w:sz w:val="24"/>
                <w:szCs w:val="24"/>
              </w:rPr>
              <w:t>3.2.2.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Materials and Tools Used</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36</w:t>
            </w:r>
            <w:r w:rsidR="00805604" w:rsidRPr="00445889">
              <w:rPr>
                <w:rFonts w:ascii="Times New Roman" w:hAnsi="Times New Roman" w:cs="Times New Roman"/>
                <w:i w:val="0"/>
                <w:iCs w:val="0"/>
                <w:noProof/>
                <w:webHidden/>
                <w:sz w:val="24"/>
                <w:szCs w:val="24"/>
              </w:rPr>
              <w:fldChar w:fldCharType="end"/>
            </w:r>
          </w:hyperlink>
        </w:p>
        <w:p w14:paraId="0E5E8066" w14:textId="696B023E"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2" w:history="1">
            <w:r w:rsidR="00805604" w:rsidRPr="00445889">
              <w:rPr>
                <w:rStyle w:val="Hyperlink"/>
                <w:rFonts w:ascii="Times New Roman" w:hAnsi="Times New Roman" w:cs="Times New Roman"/>
                <w:i w:val="0"/>
                <w:iCs w:val="0"/>
                <w:noProof/>
                <w:sz w:val="24"/>
                <w:szCs w:val="24"/>
              </w:rPr>
              <w:t>3.2.3.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Data Collection and Source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36</w:t>
            </w:r>
            <w:r w:rsidR="00805604" w:rsidRPr="00445889">
              <w:rPr>
                <w:rFonts w:ascii="Times New Roman" w:hAnsi="Times New Roman" w:cs="Times New Roman"/>
                <w:i w:val="0"/>
                <w:iCs w:val="0"/>
                <w:noProof/>
                <w:webHidden/>
                <w:sz w:val="24"/>
                <w:szCs w:val="24"/>
              </w:rPr>
              <w:fldChar w:fldCharType="end"/>
            </w:r>
          </w:hyperlink>
        </w:p>
        <w:p w14:paraId="5A709422" w14:textId="04FB7967"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3" w:history="1">
            <w:r w:rsidR="00805604" w:rsidRPr="00445889">
              <w:rPr>
                <w:rStyle w:val="Hyperlink"/>
                <w:rFonts w:ascii="Times New Roman" w:eastAsiaTheme="majorEastAsia" w:hAnsi="Times New Roman" w:cs="Times New Roman"/>
                <w:i w:val="0"/>
                <w:iCs w:val="0"/>
                <w:noProof/>
                <w:sz w:val="24"/>
                <w:szCs w:val="24"/>
              </w:rPr>
              <w:t>3.2.4.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Existing Water Supply System</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_Toc65077723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38</w:t>
            </w:r>
            <w:r w:rsidR="00805604" w:rsidRPr="00445889">
              <w:rPr>
                <w:rFonts w:ascii="Times New Roman" w:hAnsi="Times New Roman" w:cs="Times New Roman"/>
                <w:i w:val="0"/>
                <w:iCs w:val="0"/>
                <w:noProof/>
                <w:webHidden/>
                <w:sz w:val="24"/>
                <w:szCs w:val="24"/>
              </w:rPr>
              <w:fldChar w:fldCharType="end"/>
            </w:r>
          </w:hyperlink>
        </w:p>
        <w:p w14:paraId="2BEFB658" w14:textId="7C768420"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24" w:history="1">
            <w:r w:rsidR="00805604" w:rsidRPr="00445889">
              <w:rPr>
                <w:rStyle w:val="Hyperlink"/>
                <w:rFonts w:ascii="Times New Roman" w:hAnsi="Times New Roman" w:cs="Times New Roman"/>
                <w:noProof/>
                <w:sz w:val="24"/>
                <w:szCs w:val="24"/>
              </w:rPr>
              <w:t>3.3.</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Supply Coverage</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_Toc65077724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41</w:t>
            </w:r>
            <w:r w:rsidR="00805604" w:rsidRPr="00445889">
              <w:rPr>
                <w:rFonts w:ascii="Times New Roman" w:hAnsi="Times New Roman" w:cs="Times New Roman"/>
                <w:noProof/>
                <w:webHidden/>
                <w:sz w:val="24"/>
                <w:szCs w:val="24"/>
              </w:rPr>
              <w:fldChar w:fldCharType="end"/>
            </w:r>
          </w:hyperlink>
        </w:p>
        <w:p w14:paraId="26330737" w14:textId="470AF36C"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25" w:history="1">
            <w:r w:rsidR="00805604" w:rsidRPr="00445889">
              <w:rPr>
                <w:rStyle w:val="Hyperlink"/>
                <w:rFonts w:ascii="Times New Roman" w:hAnsi="Times New Roman" w:cs="Times New Roman"/>
                <w:noProof/>
                <w:sz w:val="24"/>
                <w:szCs w:val="24"/>
              </w:rPr>
              <w:t>3.4.</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Analysis of Water Demand Coverage of Areka Town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_Toc65077725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41</w:t>
            </w:r>
            <w:r w:rsidR="00805604" w:rsidRPr="00445889">
              <w:rPr>
                <w:rFonts w:ascii="Times New Roman" w:hAnsi="Times New Roman" w:cs="Times New Roman"/>
                <w:noProof/>
                <w:webHidden/>
                <w:sz w:val="24"/>
                <w:szCs w:val="24"/>
              </w:rPr>
              <w:fldChar w:fldCharType="end"/>
            </w:r>
          </w:hyperlink>
        </w:p>
        <w:p w14:paraId="0EA89A22" w14:textId="700B4263"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6" w:history="1">
            <w:r w:rsidR="00805604" w:rsidRPr="00445889">
              <w:rPr>
                <w:rStyle w:val="Hyperlink"/>
                <w:rFonts w:ascii="Times New Roman" w:hAnsi="Times New Roman" w:cs="Times New Roman"/>
                <w:i w:val="0"/>
                <w:iCs w:val="0"/>
                <w:noProof/>
                <w:sz w:val="24"/>
                <w:szCs w:val="24"/>
              </w:rPr>
              <w:t>3.4.1.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Town population projection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_Toc65077726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41</w:t>
            </w:r>
            <w:r w:rsidR="00805604" w:rsidRPr="00445889">
              <w:rPr>
                <w:rFonts w:ascii="Times New Roman" w:hAnsi="Times New Roman" w:cs="Times New Roman"/>
                <w:i w:val="0"/>
                <w:iCs w:val="0"/>
                <w:noProof/>
                <w:webHidden/>
                <w:sz w:val="24"/>
                <w:szCs w:val="24"/>
              </w:rPr>
              <w:fldChar w:fldCharType="end"/>
            </w:r>
          </w:hyperlink>
        </w:p>
        <w:p w14:paraId="752DB2F6" w14:textId="1BF239E4"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7" w:history="1">
            <w:r w:rsidR="00805604" w:rsidRPr="00445889">
              <w:rPr>
                <w:rStyle w:val="Hyperlink"/>
                <w:rFonts w:ascii="Times New Roman" w:hAnsi="Times New Roman" w:cs="Times New Roman"/>
                <w:i w:val="0"/>
                <w:iCs w:val="0"/>
                <w:noProof/>
                <w:sz w:val="24"/>
                <w:szCs w:val="24"/>
              </w:rPr>
              <w:t>3.4.2.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Present and Future Demand Forecasting</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_Toc65077727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43</w:t>
            </w:r>
            <w:r w:rsidR="00805604" w:rsidRPr="00445889">
              <w:rPr>
                <w:rFonts w:ascii="Times New Roman" w:hAnsi="Times New Roman" w:cs="Times New Roman"/>
                <w:i w:val="0"/>
                <w:iCs w:val="0"/>
                <w:noProof/>
                <w:webHidden/>
                <w:sz w:val="24"/>
                <w:szCs w:val="24"/>
              </w:rPr>
              <w:fldChar w:fldCharType="end"/>
            </w:r>
          </w:hyperlink>
        </w:p>
        <w:p w14:paraId="75377270" w14:textId="3F08C9F8"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28" w:history="1">
            <w:r w:rsidR="00805604" w:rsidRPr="00445889">
              <w:rPr>
                <w:rStyle w:val="Hyperlink"/>
                <w:rFonts w:ascii="Times New Roman" w:hAnsi="Times New Roman" w:cs="Times New Roman"/>
                <w:noProof/>
                <w:sz w:val="24"/>
                <w:szCs w:val="24"/>
              </w:rPr>
              <w:t>3.5.</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Loss Analysis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_Toc65077728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47</w:t>
            </w:r>
            <w:r w:rsidR="00805604" w:rsidRPr="00445889">
              <w:rPr>
                <w:rFonts w:ascii="Times New Roman" w:hAnsi="Times New Roman" w:cs="Times New Roman"/>
                <w:noProof/>
                <w:webHidden/>
                <w:sz w:val="24"/>
                <w:szCs w:val="24"/>
              </w:rPr>
              <w:fldChar w:fldCharType="end"/>
            </w:r>
          </w:hyperlink>
        </w:p>
        <w:p w14:paraId="6B2E2241" w14:textId="5B493CC9"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29" w:history="1">
            <w:r w:rsidR="00805604" w:rsidRPr="00445889">
              <w:rPr>
                <w:rStyle w:val="Hyperlink"/>
                <w:rFonts w:ascii="Times New Roman" w:hAnsi="Times New Roman" w:cs="Times New Roman"/>
                <w:i w:val="0"/>
                <w:iCs w:val="0"/>
                <w:noProof/>
                <w:sz w:val="24"/>
                <w:szCs w:val="24"/>
              </w:rPr>
              <w:t>3.5.1.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Quantifying Total Water Loss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_Toc65077729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47</w:t>
            </w:r>
            <w:r w:rsidR="00805604" w:rsidRPr="00445889">
              <w:rPr>
                <w:rFonts w:ascii="Times New Roman" w:hAnsi="Times New Roman" w:cs="Times New Roman"/>
                <w:i w:val="0"/>
                <w:iCs w:val="0"/>
                <w:noProof/>
                <w:webHidden/>
                <w:sz w:val="24"/>
                <w:szCs w:val="24"/>
              </w:rPr>
              <w:fldChar w:fldCharType="end"/>
            </w:r>
          </w:hyperlink>
        </w:p>
        <w:p w14:paraId="63E50349" w14:textId="5FDB55C2"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30" w:history="1">
            <w:r w:rsidR="00805604" w:rsidRPr="00445889">
              <w:rPr>
                <w:rStyle w:val="Hyperlink"/>
                <w:rFonts w:ascii="Times New Roman" w:hAnsi="Times New Roman" w:cs="Times New Roman"/>
                <w:noProof/>
                <w:sz w:val="24"/>
                <w:szCs w:val="24"/>
              </w:rPr>
              <w:t>3.6.</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Hydraulic Model Analysis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_Toc65077730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49</w:t>
            </w:r>
            <w:r w:rsidR="00805604" w:rsidRPr="00445889">
              <w:rPr>
                <w:rFonts w:ascii="Times New Roman" w:hAnsi="Times New Roman" w:cs="Times New Roman"/>
                <w:noProof/>
                <w:webHidden/>
                <w:sz w:val="24"/>
                <w:szCs w:val="24"/>
              </w:rPr>
              <w:fldChar w:fldCharType="end"/>
            </w:r>
          </w:hyperlink>
        </w:p>
        <w:p w14:paraId="63BBE21B" w14:textId="53827259"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1" w:history="1">
            <w:r w:rsidR="00805604" w:rsidRPr="00445889">
              <w:rPr>
                <w:rStyle w:val="Hyperlink"/>
                <w:rFonts w:ascii="Times New Roman" w:hAnsi="Times New Roman" w:cs="Times New Roman"/>
                <w:i w:val="0"/>
                <w:iCs w:val="0"/>
                <w:noProof/>
                <w:sz w:val="24"/>
                <w:szCs w:val="24"/>
              </w:rPr>
              <w:t>3.6.1.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Modelling of water supply system</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49</w:t>
            </w:r>
            <w:r w:rsidR="00805604" w:rsidRPr="00445889">
              <w:rPr>
                <w:rFonts w:ascii="Times New Roman" w:hAnsi="Times New Roman" w:cs="Times New Roman"/>
                <w:i w:val="0"/>
                <w:iCs w:val="0"/>
                <w:noProof/>
                <w:webHidden/>
                <w:sz w:val="24"/>
                <w:szCs w:val="24"/>
              </w:rPr>
              <w:fldChar w:fldCharType="end"/>
            </w:r>
          </w:hyperlink>
        </w:p>
        <w:p w14:paraId="39DE16CD" w14:textId="465D43DC"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2" w:history="1">
            <w:r w:rsidR="00805604" w:rsidRPr="00445889">
              <w:rPr>
                <w:rStyle w:val="Hyperlink"/>
                <w:rFonts w:ascii="Times New Roman" w:hAnsi="Times New Roman" w:cs="Times New Roman"/>
                <w:i w:val="0"/>
                <w:iCs w:val="0"/>
                <w:noProof/>
                <w:sz w:val="24"/>
                <w:szCs w:val="24"/>
              </w:rPr>
              <w:t>3.6.2.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Data Organization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49</w:t>
            </w:r>
            <w:r w:rsidR="00805604" w:rsidRPr="00445889">
              <w:rPr>
                <w:rFonts w:ascii="Times New Roman" w:hAnsi="Times New Roman" w:cs="Times New Roman"/>
                <w:i w:val="0"/>
                <w:iCs w:val="0"/>
                <w:noProof/>
                <w:webHidden/>
                <w:sz w:val="24"/>
                <w:szCs w:val="24"/>
              </w:rPr>
              <w:fldChar w:fldCharType="end"/>
            </w:r>
          </w:hyperlink>
        </w:p>
        <w:p w14:paraId="181D8D05" w14:textId="5FCD43C4"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3" w:history="1">
            <w:r w:rsidR="00805604" w:rsidRPr="00445889">
              <w:rPr>
                <w:rStyle w:val="Hyperlink"/>
                <w:rFonts w:ascii="Times New Roman" w:hAnsi="Times New Roman" w:cs="Times New Roman"/>
                <w:i w:val="0"/>
                <w:iCs w:val="0"/>
                <w:noProof/>
                <w:sz w:val="24"/>
                <w:szCs w:val="24"/>
              </w:rPr>
              <w:t>3.6.3.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Nodal Demand Computation &amp; Water Demand Analysis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_Toc65077733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50</w:t>
            </w:r>
            <w:r w:rsidR="00805604" w:rsidRPr="00445889">
              <w:rPr>
                <w:rFonts w:ascii="Times New Roman" w:hAnsi="Times New Roman" w:cs="Times New Roman"/>
                <w:i w:val="0"/>
                <w:iCs w:val="0"/>
                <w:noProof/>
                <w:webHidden/>
                <w:sz w:val="24"/>
                <w:szCs w:val="24"/>
              </w:rPr>
              <w:fldChar w:fldCharType="end"/>
            </w:r>
          </w:hyperlink>
        </w:p>
        <w:p w14:paraId="40B7A46D" w14:textId="01C02D88"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4" w:history="1">
            <w:r w:rsidR="00805604" w:rsidRPr="00445889">
              <w:rPr>
                <w:rStyle w:val="Hyperlink"/>
                <w:rFonts w:ascii="Times New Roman" w:hAnsi="Times New Roman" w:cs="Times New Roman"/>
                <w:i w:val="0"/>
                <w:iCs w:val="0"/>
                <w:noProof/>
                <w:sz w:val="24"/>
                <w:szCs w:val="24"/>
              </w:rPr>
              <w:t>3.6.4.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Model Calibration and Validation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_Toc65077734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50</w:t>
            </w:r>
            <w:r w:rsidR="00805604" w:rsidRPr="00445889">
              <w:rPr>
                <w:rFonts w:ascii="Times New Roman" w:hAnsi="Times New Roman" w:cs="Times New Roman"/>
                <w:i w:val="0"/>
                <w:iCs w:val="0"/>
                <w:noProof/>
                <w:webHidden/>
                <w:sz w:val="24"/>
                <w:szCs w:val="24"/>
              </w:rPr>
              <w:fldChar w:fldCharType="end"/>
            </w:r>
          </w:hyperlink>
        </w:p>
        <w:p w14:paraId="602BB87F" w14:textId="32E2AD4E" w:rsidR="00805604" w:rsidRPr="00445889" w:rsidRDefault="00CC5A37">
          <w:pPr>
            <w:pStyle w:val="TOC1"/>
            <w:tabs>
              <w:tab w:val="left" w:pos="480"/>
              <w:tab w:val="right" w:leader="dot" w:pos="8801"/>
            </w:tabs>
            <w:rPr>
              <w:rFonts w:ascii="Times New Roman" w:hAnsi="Times New Roman" w:cs="Times New Roman"/>
              <w:b w:val="0"/>
              <w:bCs w:val="0"/>
              <w:caps w:val="0"/>
              <w:noProof/>
              <w:sz w:val="24"/>
              <w:szCs w:val="24"/>
            </w:rPr>
          </w:pPr>
          <w:hyperlink w:anchor="_Toc65077735" w:history="1">
            <w:r w:rsidR="00805604" w:rsidRPr="00445889">
              <w:rPr>
                <w:rStyle w:val="Hyperlink"/>
                <w:rFonts w:ascii="Times New Roman" w:hAnsi="Times New Roman" w:cs="Times New Roman"/>
                <w:noProof/>
                <w:sz w:val="24"/>
                <w:szCs w:val="24"/>
              </w:rPr>
              <w:t>4.</w:t>
            </w:r>
            <w:r w:rsidR="00805604" w:rsidRPr="00445889">
              <w:rPr>
                <w:rFonts w:ascii="Times New Roman" w:hAnsi="Times New Roman" w:cs="Times New Roman"/>
                <w:b w:val="0"/>
                <w:bCs w:val="0"/>
                <w:caps w:val="0"/>
                <w:noProof/>
                <w:sz w:val="24"/>
                <w:szCs w:val="24"/>
              </w:rPr>
              <w:tab/>
            </w:r>
            <w:r w:rsidR="00805604" w:rsidRPr="00445889">
              <w:rPr>
                <w:rStyle w:val="Hyperlink"/>
                <w:rFonts w:ascii="Times New Roman" w:hAnsi="Times New Roman" w:cs="Times New Roman"/>
                <w:noProof/>
                <w:sz w:val="24"/>
                <w:szCs w:val="24"/>
              </w:rPr>
              <w:t>RESULT AND DISCUSSION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_Toc65077735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58</w:t>
            </w:r>
            <w:r w:rsidR="00805604" w:rsidRPr="00445889">
              <w:rPr>
                <w:rFonts w:ascii="Times New Roman" w:hAnsi="Times New Roman" w:cs="Times New Roman"/>
                <w:noProof/>
                <w:webHidden/>
                <w:sz w:val="24"/>
                <w:szCs w:val="24"/>
              </w:rPr>
              <w:fldChar w:fldCharType="end"/>
            </w:r>
          </w:hyperlink>
        </w:p>
        <w:p w14:paraId="0851C43F" w14:textId="746C7236"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36" w:history="1">
            <w:r w:rsidR="00805604" w:rsidRPr="00445889">
              <w:rPr>
                <w:rStyle w:val="Hyperlink"/>
                <w:rFonts w:ascii="Times New Roman" w:hAnsi="Times New Roman" w:cs="Times New Roman"/>
                <w:noProof/>
                <w:sz w:val="24"/>
                <w:szCs w:val="24"/>
              </w:rPr>
              <w:t>4.1.</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Supply and Demand Coverage</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_Toc65077736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58</w:t>
            </w:r>
            <w:r w:rsidR="00805604" w:rsidRPr="00445889">
              <w:rPr>
                <w:rFonts w:ascii="Times New Roman" w:hAnsi="Times New Roman" w:cs="Times New Roman"/>
                <w:noProof/>
                <w:webHidden/>
                <w:sz w:val="24"/>
                <w:szCs w:val="24"/>
              </w:rPr>
              <w:fldChar w:fldCharType="end"/>
            </w:r>
          </w:hyperlink>
        </w:p>
        <w:p w14:paraId="43E24BC6" w14:textId="19CBAFD5"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7" w:history="1">
            <w:r w:rsidR="00805604" w:rsidRPr="00445889">
              <w:rPr>
                <w:rStyle w:val="Hyperlink"/>
                <w:rFonts w:ascii="Times New Roman" w:hAnsi="Times New Roman" w:cs="Times New Roman"/>
                <w:i w:val="0"/>
                <w:iCs w:val="0"/>
                <w:noProof/>
                <w:sz w:val="24"/>
                <w:szCs w:val="24"/>
              </w:rPr>
              <w:t>4.1.1.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Water Supply Coverage Analysis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_Toc65077737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58</w:t>
            </w:r>
            <w:r w:rsidR="00805604" w:rsidRPr="00445889">
              <w:rPr>
                <w:rFonts w:ascii="Times New Roman" w:hAnsi="Times New Roman" w:cs="Times New Roman"/>
                <w:i w:val="0"/>
                <w:iCs w:val="0"/>
                <w:noProof/>
                <w:webHidden/>
                <w:sz w:val="24"/>
                <w:szCs w:val="24"/>
              </w:rPr>
              <w:fldChar w:fldCharType="end"/>
            </w:r>
          </w:hyperlink>
        </w:p>
        <w:p w14:paraId="5B81CF2F" w14:textId="4EB3D0AD"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38" w:history="1">
            <w:r w:rsidR="00805604" w:rsidRPr="00445889">
              <w:rPr>
                <w:rStyle w:val="Hyperlink"/>
                <w:rFonts w:ascii="Times New Roman" w:hAnsi="Times New Roman" w:cs="Times New Roman"/>
                <w:i w:val="0"/>
                <w:iCs w:val="0"/>
                <w:noProof/>
                <w:sz w:val="24"/>
                <w:szCs w:val="24"/>
              </w:rPr>
              <w:t>4.1.2.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Analysis of overall Water Demand Coverage</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_Toc65077738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59</w:t>
            </w:r>
            <w:r w:rsidR="00805604" w:rsidRPr="00445889">
              <w:rPr>
                <w:rFonts w:ascii="Times New Roman" w:hAnsi="Times New Roman" w:cs="Times New Roman"/>
                <w:i w:val="0"/>
                <w:iCs w:val="0"/>
                <w:noProof/>
                <w:webHidden/>
                <w:sz w:val="24"/>
                <w:szCs w:val="24"/>
              </w:rPr>
              <w:fldChar w:fldCharType="end"/>
            </w:r>
          </w:hyperlink>
        </w:p>
        <w:p w14:paraId="1DF61944" w14:textId="7417BE5A"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39" w:history="1">
            <w:r w:rsidR="00805604" w:rsidRPr="00445889">
              <w:rPr>
                <w:rStyle w:val="Hyperlink"/>
                <w:rFonts w:ascii="Times New Roman" w:hAnsi="Times New Roman" w:cs="Times New Roman"/>
                <w:noProof/>
                <w:sz w:val="24"/>
                <w:szCs w:val="24"/>
              </w:rPr>
              <w:t>4.2.</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Water Loss Analysis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_Toc65077739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66</w:t>
            </w:r>
            <w:r w:rsidR="00805604" w:rsidRPr="00445889">
              <w:rPr>
                <w:rFonts w:ascii="Times New Roman" w:hAnsi="Times New Roman" w:cs="Times New Roman"/>
                <w:noProof/>
                <w:webHidden/>
                <w:sz w:val="24"/>
                <w:szCs w:val="24"/>
              </w:rPr>
              <w:fldChar w:fldCharType="end"/>
            </w:r>
          </w:hyperlink>
        </w:p>
        <w:p w14:paraId="0533FB5B" w14:textId="4DB9B5FF"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0" w:history="1">
            <w:r w:rsidR="00805604" w:rsidRPr="00445889">
              <w:rPr>
                <w:rStyle w:val="Hyperlink"/>
                <w:rFonts w:ascii="Times New Roman" w:hAnsi="Times New Roman" w:cs="Times New Roman"/>
                <w:i w:val="0"/>
                <w:iCs w:val="0"/>
                <w:noProof/>
                <w:sz w:val="24"/>
                <w:szCs w:val="24"/>
              </w:rPr>
              <w:t>4.2.1.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Non-revenue Water</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_Toc65077740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66</w:t>
            </w:r>
            <w:r w:rsidR="00805604" w:rsidRPr="00445889">
              <w:rPr>
                <w:rFonts w:ascii="Times New Roman" w:hAnsi="Times New Roman" w:cs="Times New Roman"/>
                <w:i w:val="0"/>
                <w:iCs w:val="0"/>
                <w:noProof/>
                <w:webHidden/>
                <w:sz w:val="24"/>
                <w:szCs w:val="24"/>
              </w:rPr>
              <w:fldChar w:fldCharType="end"/>
            </w:r>
          </w:hyperlink>
        </w:p>
        <w:p w14:paraId="363E87A2" w14:textId="3F171480"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1" w:history="1">
            <w:r w:rsidR="00805604" w:rsidRPr="00445889">
              <w:rPr>
                <w:rStyle w:val="Hyperlink"/>
                <w:rFonts w:ascii="Times New Roman" w:hAnsi="Times New Roman" w:cs="Times New Roman"/>
                <w:i w:val="0"/>
                <w:iCs w:val="0"/>
                <w:noProof/>
                <w:sz w:val="24"/>
                <w:szCs w:val="24"/>
              </w:rPr>
              <w:t>4.2.2.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Determining the water balance and Water Loss components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67</w:t>
            </w:r>
            <w:r w:rsidR="00805604" w:rsidRPr="00445889">
              <w:rPr>
                <w:rFonts w:ascii="Times New Roman" w:hAnsi="Times New Roman" w:cs="Times New Roman"/>
                <w:i w:val="0"/>
                <w:iCs w:val="0"/>
                <w:noProof/>
                <w:webHidden/>
                <w:sz w:val="24"/>
                <w:szCs w:val="24"/>
              </w:rPr>
              <w:fldChar w:fldCharType="end"/>
            </w:r>
          </w:hyperlink>
        </w:p>
        <w:p w14:paraId="17E626D3" w14:textId="33AA6FFB"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2" w:history="1">
            <w:r w:rsidR="00805604" w:rsidRPr="00445889">
              <w:rPr>
                <w:rStyle w:val="Hyperlink"/>
                <w:rFonts w:ascii="Times New Roman" w:hAnsi="Times New Roman" w:cs="Times New Roman"/>
                <w:i w:val="0"/>
                <w:iCs w:val="0"/>
                <w:noProof/>
                <w:sz w:val="24"/>
                <w:szCs w:val="24"/>
              </w:rPr>
              <w:t>4.2.3.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Possible Causes of Water Loss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70</w:t>
            </w:r>
            <w:r w:rsidR="00805604" w:rsidRPr="00445889">
              <w:rPr>
                <w:rFonts w:ascii="Times New Roman" w:hAnsi="Times New Roman" w:cs="Times New Roman"/>
                <w:i w:val="0"/>
                <w:iCs w:val="0"/>
                <w:noProof/>
                <w:webHidden/>
                <w:sz w:val="24"/>
                <w:szCs w:val="24"/>
              </w:rPr>
              <w:fldChar w:fldCharType="end"/>
            </w:r>
          </w:hyperlink>
        </w:p>
        <w:p w14:paraId="736C1F60" w14:textId="2CFCBA71"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3" w:history="1">
            <w:r w:rsidR="00805604" w:rsidRPr="00445889">
              <w:rPr>
                <w:rStyle w:val="Hyperlink"/>
                <w:rFonts w:ascii="Times New Roman" w:hAnsi="Times New Roman" w:cs="Times New Roman"/>
                <w:i w:val="0"/>
                <w:iCs w:val="0"/>
                <w:noProof/>
                <w:sz w:val="24"/>
                <w:szCs w:val="24"/>
              </w:rPr>
              <w:t>4.2.4.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Possible Water Loss Reduction Strategies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_Toc65077743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72</w:t>
            </w:r>
            <w:r w:rsidR="00805604" w:rsidRPr="00445889">
              <w:rPr>
                <w:rFonts w:ascii="Times New Roman" w:hAnsi="Times New Roman" w:cs="Times New Roman"/>
                <w:i w:val="0"/>
                <w:iCs w:val="0"/>
                <w:noProof/>
                <w:webHidden/>
                <w:sz w:val="24"/>
                <w:szCs w:val="24"/>
              </w:rPr>
              <w:fldChar w:fldCharType="end"/>
            </w:r>
          </w:hyperlink>
        </w:p>
        <w:p w14:paraId="15FCA4F5" w14:textId="0EC6EAA0"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44" w:history="1">
            <w:r w:rsidR="00805604" w:rsidRPr="00445889">
              <w:rPr>
                <w:rStyle w:val="Hyperlink"/>
                <w:rFonts w:ascii="Times New Roman" w:hAnsi="Times New Roman" w:cs="Times New Roman"/>
                <w:noProof/>
                <w:sz w:val="24"/>
                <w:szCs w:val="24"/>
              </w:rPr>
              <w:t>4.3.</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Hydraulic Modelling of the Town water Supply System</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_Toc65077744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74</w:t>
            </w:r>
            <w:r w:rsidR="00805604" w:rsidRPr="00445889">
              <w:rPr>
                <w:rFonts w:ascii="Times New Roman" w:hAnsi="Times New Roman" w:cs="Times New Roman"/>
                <w:noProof/>
                <w:webHidden/>
                <w:sz w:val="24"/>
                <w:szCs w:val="24"/>
              </w:rPr>
              <w:fldChar w:fldCharType="end"/>
            </w:r>
          </w:hyperlink>
        </w:p>
        <w:p w14:paraId="185100E1" w14:textId="72BB8822"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5" w:history="1">
            <w:r w:rsidR="00805604" w:rsidRPr="00445889">
              <w:rPr>
                <w:rStyle w:val="Hyperlink"/>
                <w:rFonts w:ascii="Times New Roman" w:hAnsi="Times New Roman" w:cs="Times New Roman"/>
                <w:i w:val="0"/>
                <w:iCs w:val="0"/>
                <w:noProof/>
                <w:sz w:val="24"/>
                <w:szCs w:val="24"/>
              </w:rPr>
              <w:t>4.3.1.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Pipe Type Length of Town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_Toc65077745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74</w:t>
            </w:r>
            <w:r w:rsidR="00805604" w:rsidRPr="00445889">
              <w:rPr>
                <w:rFonts w:ascii="Times New Roman" w:hAnsi="Times New Roman" w:cs="Times New Roman"/>
                <w:i w:val="0"/>
                <w:iCs w:val="0"/>
                <w:noProof/>
                <w:webHidden/>
                <w:sz w:val="24"/>
                <w:szCs w:val="24"/>
              </w:rPr>
              <w:fldChar w:fldCharType="end"/>
            </w:r>
          </w:hyperlink>
        </w:p>
        <w:p w14:paraId="769B8237" w14:textId="20386FBD"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6" w:history="1">
            <w:r w:rsidR="00805604" w:rsidRPr="00445889">
              <w:rPr>
                <w:rStyle w:val="Hyperlink"/>
                <w:rFonts w:ascii="Times New Roman" w:hAnsi="Times New Roman" w:cs="Times New Roman"/>
                <w:i w:val="0"/>
                <w:iCs w:val="0"/>
                <w:noProof/>
                <w:sz w:val="24"/>
                <w:szCs w:val="24"/>
              </w:rPr>
              <w:t>4.3.2.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Demand pattern of town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_Toc65077746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75</w:t>
            </w:r>
            <w:r w:rsidR="00805604" w:rsidRPr="00445889">
              <w:rPr>
                <w:rFonts w:ascii="Times New Roman" w:hAnsi="Times New Roman" w:cs="Times New Roman"/>
                <w:i w:val="0"/>
                <w:iCs w:val="0"/>
                <w:noProof/>
                <w:webHidden/>
                <w:sz w:val="24"/>
                <w:szCs w:val="24"/>
              </w:rPr>
              <w:fldChar w:fldCharType="end"/>
            </w:r>
          </w:hyperlink>
        </w:p>
        <w:p w14:paraId="46DF66F3" w14:textId="5B2D16B3"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7" w:history="1">
            <w:r w:rsidR="00805604" w:rsidRPr="00445889">
              <w:rPr>
                <w:rStyle w:val="Hyperlink"/>
                <w:rFonts w:ascii="Times New Roman" w:hAnsi="Times New Roman" w:cs="Times New Roman"/>
                <w:i w:val="0"/>
                <w:iCs w:val="0"/>
                <w:noProof/>
                <w:sz w:val="24"/>
                <w:szCs w:val="24"/>
              </w:rPr>
              <w:t>4.3.3.</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Model Calibration and Validation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_Toc65077747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75</w:t>
            </w:r>
            <w:r w:rsidR="00805604" w:rsidRPr="00445889">
              <w:rPr>
                <w:rFonts w:ascii="Times New Roman" w:hAnsi="Times New Roman" w:cs="Times New Roman"/>
                <w:i w:val="0"/>
                <w:iCs w:val="0"/>
                <w:noProof/>
                <w:webHidden/>
                <w:sz w:val="24"/>
                <w:szCs w:val="24"/>
              </w:rPr>
              <w:fldChar w:fldCharType="end"/>
            </w:r>
          </w:hyperlink>
        </w:p>
        <w:p w14:paraId="037D5292" w14:textId="26F76A7C"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8" w:history="1">
            <w:r w:rsidR="00805604" w:rsidRPr="00445889">
              <w:rPr>
                <w:rStyle w:val="Hyperlink"/>
                <w:rFonts w:ascii="Times New Roman" w:hAnsi="Times New Roman" w:cs="Times New Roman"/>
                <w:i w:val="0"/>
                <w:iCs w:val="0"/>
                <w:noProof/>
                <w:sz w:val="24"/>
                <w:szCs w:val="24"/>
              </w:rPr>
              <w:t>4.3.4.</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Major Problems on Existing Water Supply System of the Areka Town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_Toc65077748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77</w:t>
            </w:r>
            <w:r w:rsidR="00805604" w:rsidRPr="00445889">
              <w:rPr>
                <w:rFonts w:ascii="Times New Roman" w:hAnsi="Times New Roman" w:cs="Times New Roman"/>
                <w:i w:val="0"/>
                <w:iCs w:val="0"/>
                <w:noProof/>
                <w:webHidden/>
                <w:sz w:val="24"/>
                <w:szCs w:val="24"/>
              </w:rPr>
              <w:fldChar w:fldCharType="end"/>
            </w:r>
          </w:hyperlink>
        </w:p>
        <w:p w14:paraId="79D559CB" w14:textId="748C6780"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49" w:history="1">
            <w:r w:rsidR="00805604" w:rsidRPr="00445889">
              <w:rPr>
                <w:rStyle w:val="Hyperlink"/>
                <w:rFonts w:ascii="Times New Roman" w:hAnsi="Times New Roman" w:cs="Times New Roman"/>
                <w:i w:val="0"/>
                <w:iCs w:val="0"/>
                <w:noProof/>
                <w:sz w:val="24"/>
                <w:szCs w:val="24"/>
              </w:rPr>
              <w:t>4.3.5.</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Methods used to improve the existing water supply network of the Town</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_Toc65077749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78</w:t>
            </w:r>
            <w:r w:rsidR="00805604" w:rsidRPr="00445889">
              <w:rPr>
                <w:rFonts w:ascii="Times New Roman" w:hAnsi="Times New Roman" w:cs="Times New Roman"/>
                <w:i w:val="0"/>
                <w:iCs w:val="0"/>
                <w:noProof/>
                <w:webHidden/>
                <w:sz w:val="24"/>
                <w:szCs w:val="24"/>
              </w:rPr>
              <w:fldChar w:fldCharType="end"/>
            </w:r>
          </w:hyperlink>
        </w:p>
        <w:p w14:paraId="08E2A7C7" w14:textId="3E3F73CC"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50" w:history="1">
            <w:r w:rsidR="00805604" w:rsidRPr="00445889">
              <w:rPr>
                <w:rStyle w:val="Hyperlink"/>
                <w:rFonts w:ascii="Times New Roman" w:hAnsi="Times New Roman" w:cs="Times New Roman"/>
                <w:noProof/>
                <w:sz w:val="24"/>
                <w:szCs w:val="24"/>
              </w:rPr>
              <w:t>4.4.</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Hydraulic Performance Evaluation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_Toc65077750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78</w:t>
            </w:r>
            <w:r w:rsidR="00805604" w:rsidRPr="00445889">
              <w:rPr>
                <w:rFonts w:ascii="Times New Roman" w:hAnsi="Times New Roman" w:cs="Times New Roman"/>
                <w:noProof/>
                <w:webHidden/>
                <w:sz w:val="24"/>
                <w:szCs w:val="24"/>
              </w:rPr>
              <w:fldChar w:fldCharType="end"/>
            </w:r>
          </w:hyperlink>
        </w:p>
        <w:p w14:paraId="7A4B2779" w14:textId="6DAEA72F"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51" w:history="1">
            <w:r w:rsidR="00805604" w:rsidRPr="00445889">
              <w:rPr>
                <w:rStyle w:val="Hyperlink"/>
                <w:rFonts w:ascii="Times New Roman" w:hAnsi="Times New Roman" w:cs="Times New Roman"/>
                <w:i w:val="0"/>
                <w:iCs w:val="0"/>
                <w:noProof/>
                <w:sz w:val="24"/>
                <w:szCs w:val="24"/>
              </w:rPr>
              <w:t>4.4.1.</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Pressure analysis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_Toc65077751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78</w:t>
            </w:r>
            <w:r w:rsidR="00805604" w:rsidRPr="00445889">
              <w:rPr>
                <w:rFonts w:ascii="Times New Roman" w:hAnsi="Times New Roman" w:cs="Times New Roman"/>
                <w:i w:val="0"/>
                <w:iCs w:val="0"/>
                <w:noProof/>
                <w:webHidden/>
                <w:sz w:val="24"/>
                <w:szCs w:val="24"/>
              </w:rPr>
              <w:fldChar w:fldCharType="end"/>
            </w:r>
          </w:hyperlink>
        </w:p>
        <w:p w14:paraId="30365747" w14:textId="111A8E3D" w:rsidR="00805604" w:rsidRPr="00445889" w:rsidRDefault="00CC5A37">
          <w:pPr>
            <w:pStyle w:val="TOC3"/>
            <w:tabs>
              <w:tab w:val="left" w:pos="1200"/>
              <w:tab w:val="right" w:leader="dot" w:pos="8801"/>
            </w:tabs>
            <w:rPr>
              <w:rFonts w:ascii="Times New Roman" w:hAnsi="Times New Roman" w:cs="Times New Roman"/>
              <w:i w:val="0"/>
              <w:iCs w:val="0"/>
              <w:noProof/>
              <w:sz w:val="24"/>
              <w:szCs w:val="24"/>
            </w:rPr>
          </w:pPr>
          <w:hyperlink w:anchor="_Toc65077752" w:history="1">
            <w:r w:rsidR="00805604" w:rsidRPr="00445889">
              <w:rPr>
                <w:rStyle w:val="Hyperlink"/>
                <w:rFonts w:ascii="Times New Roman" w:hAnsi="Times New Roman" w:cs="Times New Roman"/>
                <w:i w:val="0"/>
                <w:iCs w:val="0"/>
                <w:noProof/>
                <w:sz w:val="24"/>
                <w:szCs w:val="24"/>
              </w:rPr>
              <w:t>4.4.2.</w:t>
            </w:r>
            <w:r w:rsidR="00805604" w:rsidRPr="00445889">
              <w:rPr>
                <w:rFonts w:ascii="Times New Roman" w:hAnsi="Times New Roman" w:cs="Times New Roman"/>
                <w:i w:val="0"/>
                <w:iCs w:val="0"/>
                <w:noProof/>
                <w:sz w:val="24"/>
                <w:szCs w:val="24"/>
              </w:rPr>
              <w:tab/>
            </w:r>
            <w:r w:rsidR="00805604" w:rsidRPr="00445889">
              <w:rPr>
                <w:rStyle w:val="Hyperlink"/>
                <w:rFonts w:ascii="Times New Roman" w:hAnsi="Times New Roman" w:cs="Times New Roman"/>
                <w:i w:val="0"/>
                <w:iCs w:val="0"/>
                <w:noProof/>
                <w:sz w:val="24"/>
                <w:szCs w:val="24"/>
              </w:rPr>
              <w:t>Velocity analysis</w:t>
            </w:r>
            <w:r w:rsidR="00805604" w:rsidRPr="00445889">
              <w:rPr>
                <w:rFonts w:ascii="Times New Roman" w:hAnsi="Times New Roman" w:cs="Times New Roman"/>
                <w:i w:val="0"/>
                <w:iCs w:val="0"/>
                <w:noProof/>
                <w:webHidden/>
                <w:sz w:val="24"/>
                <w:szCs w:val="24"/>
              </w:rPr>
              <w:tab/>
            </w:r>
            <w:r w:rsidR="00805604" w:rsidRPr="00445889">
              <w:rPr>
                <w:rFonts w:ascii="Times New Roman" w:hAnsi="Times New Roman" w:cs="Times New Roman"/>
                <w:i w:val="0"/>
                <w:iCs w:val="0"/>
                <w:noProof/>
                <w:webHidden/>
                <w:sz w:val="24"/>
                <w:szCs w:val="24"/>
              </w:rPr>
              <w:fldChar w:fldCharType="begin"/>
            </w:r>
            <w:r w:rsidR="00805604" w:rsidRPr="00445889">
              <w:rPr>
                <w:rFonts w:ascii="Times New Roman" w:hAnsi="Times New Roman" w:cs="Times New Roman"/>
                <w:i w:val="0"/>
                <w:iCs w:val="0"/>
                <w:noProof/>
                <w:webHidden/>
                <w:sz w:val="24"/>
                <w:szCs w:val="24"/>
              </w:rPr>
              <w:instrText xml:space="preserve"> PAGEREF _Toc65077752 \h </w:instrText>
            </w:r>
            <w:r w:rsidR="00805604" w:rsidRPr="00445889">
              <w:rPr>
                <w:rFonts w:ascii="Times New Roman" w:hAnsi="Times New Roman" w:cs="Times New Roman"/>
                <w:i w:val="0"/>
                <w:iCs w:val="0"/>
                <w:noProof/>
                <w:webHidden/>
                <w:sz w:val="24"/>
                <w:szCs w:val="24"/>
              </w:rPr>
            </w:r>
            <w:r w:rsidR="00805604" w:rsidRPr="00445889">
              <w:rPr>
                <w:rFonts w:ascii="Times New Roman" w:hAnsi="Times New Roman" w:cs="Times New Roman"/>
                <w:i w:val="0"/>
                <w:iCs w:val="0"/>
                <w:noProof/>
                <w:webHidden/>
                <w:sz w:val="24"/>
                <w:szCs w:val="24"/>
              </w:rPr>
              <w:fldChar w:fldCharType="separate"/>
            </w:r>
            <w:r w:rsidR="006F1528">
              <w:rPr>
                <w:rFonts w:ascii="Times New Roman" w:hAnsi="Times New Roman" w:cs="Times New Roman"/>
                <w:i w:val="0"/>
                <w:iCs w:val="0"/>
                <w:noProof/>
                <w:webHidden/>
                <w:sz w:val="24"/>
                <w:szCs w:val="24"/>
              </w:rPr>
              <w:t>83</w:t>
            </w:r>
            <w:r w:rsidR="00805604" w:rsidRPr="00445889">
              <w:rPr>
                <w:rFonts w:ascii="Times New Roman" w:hAnsi="Times New Roman" w:cs="Times New Roman"/>
                <w:i w:val="0"/>
                <w:iCs w:val="0"/>
                <w:noProof/>
                <w:webHidden/>
                <w:sz w:val="24"/>
                <w:szCs w:val="24"/>
              </w:rPr>
              <w:fldChar w:fldCharType="end"/>
            </w:r>
          </w:hyperlink>
        </w:p>
        <w:p w14:paraId="2FBEFE42" w14:textId="2BF86904" w:rsidR="00805604" w:rsidRPr="00445889" w:rsidRDefault="00CC5A37">
          <w:pPr>
            <w:pStyle w:val="TOC1"/>
            <w:tabs>
              <w:tab w:val="left" w:pos="480"/>
              <w:tab w:val="right" w:leader="dot" w:pos="8801"/>
            </w:tabs>
            <w:rPr>
              <w:rFonts w:ascii="Times New Roman" w:hAnsi="Times New Roman" w:cs="Times New Roman"/>
              <w:b w:val="0"/>
              <w:bCs w:val="0"/>
              <w:caps w:val="0"/>
              <w:noProof/>
              <w:sz w:val="24"/>
              <w:szCs w:val="24"/>
            </w:rPr>
          </w:pPr>
          <w:hyperlink w:anchor="_Toc65077753" w:history="1">
            <w:r w:rsidR="00805604" w:rsidRPr="00445889">
              <w:rPr>
                <w:rStyle w:val="Hyperlink"/>
                <w:rFonts w:ascii="Times New Roman" w:hAnsi="Times New Roman" w:cs="Times New Roman"/>
                <w:noProof/>
                <w:sz w:val="24"/>
                <w:szCs w:val="24"/>
              </w:rPr>
              <w:t>5.</w:t>
            </w:r>
            <w:r w:rsidR="00805604" w:rsidRPr="00445889">
              <w:rPr>
                <w:rFonts w:ascii="Times New Roman" w:hAnsi="Times New Roman" w:cs="Times New Roman"/>
                <w:b w:val="0"/>
                <w:bCs w:val="0"/>
                <w:caps w:val="0"/>
                <w:noProof/>
                <w:sz w:val="24"/>
                <w:szCs w:val="24"/>
              </w:rPr>
              <w:tab/>
            </w:r>
            <w:r w:rsidR="00805604" w:rsidRPr="00445889">
              <w:rPr>
                <w:rStyle w:val="Hyperlink"/>
                <w:rFonts w:ascii="Times New Roman" w:hAnsi="Times New Roman" w:cs="Times New Roman"/>
                <w:noProof/>
                <w:sz w:val="24"/>
                <w:szCs w:val="24"/>
              </w:rPr>
              <w:t>CONCLUSIONS AND RECOMMENDATION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_Toc65077753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85</w:t>
            </w:r>
            <w:r w:rsidR="00805604" w:rsidRPr="00445889">
              <w:rPr>
                <w:rFonts w:ascii="Times New Roman" w:hAnsi="Times New Roman" w:cs="Times New Roman"/>
                <w:noProof/>
                <w:webHidden/>
                <w:sz w:val="24"/>
                <w:szCs w:val="24"/>
              </w:rPr>
              <w:fldChar w:fldCharType="end"/>
            </w:r>
          </w:hyperlink>
        </w:p>
        <w:p w14:paraId="4D2CFE0C" w14:textId="2E82BF1A"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54" w:history="1">
            <w:r w:rsidR="00805604" w:rsidRPr="00445889">
              <w:rPr>
                <w:rStyle w:val="Hyperlink"/>
                <w:rFonts w:ascii="Times New Roman" w:hAnsi="Times New Roman" w:cs="Times New Roman"/>
                <w:noProof/>
                <w:sz w:val="24"/>
                <w:szCs w:val="24"/>
              </w:rPr>
              <w:t>5.1.</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Conclusions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_Toc65077754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85</w:t>
            </w:r>
            <w:r w:rsidR="00805604" w:rsidRPr="00445889">
              <w:rPr>
                <w:rFonts w:ascii="Times New Roman" w:hAnsi="Times New Roman" w:cs="Times New Roman"/>
                <w:noProof/>
                <w:webHidden/>
                <w:sz w:val="24"/>
                <w:szCs w:val="24"/>
              </w:rPr>
              <w:fldChar w:fldCharType="end"/>
            </w:r>
          </w:hyperlink>
        </w:p>
        <w:p w14:paraId="521AE48E" w14:textId="79A51704" w:rsidR="00805604" w:rsidRPr="00445889" w:rsidRDefault="00CC5A37">
          <w:pPr>
            <w:pStyle w:val="TOC2"/>
            <w:tabs>
              <w:tab w:val="left" w:pos="960"/>
              <w:tab w:val="right" w:leader="dot" w:pos="8801"/>
            </w:tabs>
            <w:rPr>
              <w:rFonts w:ascii="Times New Roman" w:hAnsi="Times New Roman" w:cs="Times New Roman"/>
              <w:smallCaps w:val="0"/>
              <w:noProof/>
              <w:sz w:val="24"/>
              <w:szCs w:val="24"/>
            </w:rPr>
          </w:pPr>
          <w:hyperlink w:anchor="_Toc65077755" w:history="1">
            <w:r w:rsidR="00805604" w:rsidRPr="00445889">
              <w:rPr>
                <w:rStyle w:val="Hyperlink"/>
                <w:rFonts w:ascii="Times New Roman" w:hAnsi="Times New Roman" w:cs="Times New Roman"/>
                <w:noProof/>
                <w:sz w:val="24"/>
                <w:szCs w:val="24"/>
              </w:rPr>
              <w:t>5.2.</w:t>
            </w:r>
            <w:r w:rsidR="00805604" w:rsidRPr="00445889">
              <w:rPr>
                <w:rFonts w:ascii="Times New Roman" w:hAnsi="Times New Roman" w:cs="Times New Roman"/>
                <w:smallCaps w:val="0"/>
                <w:noProof/>
                <w:sz w:val="24"/>
                <w:szCs w:val="24"/>
              </w:rPr>
              <w:tab/>
            </w:r>
            <w:r w:rsidR="00805604" w:rsidRPr="00445889">
              <w:rPr>
                <w:rStyle w:val="Hyperlink"/>
                <w:rFonts w:ascii="Times New Roman" w:hAnsi="Times New Roman" w:cs="Times New Roman"/>
                <w:noProof/>
                <w:sz w:val="24"/>
                <w:szCs w:val="24"/>
              </w:rPr>
              <w:t>Recommendation</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_Toc65077755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86</w:t>
            </w:r>
            <w:r w:rsidR="00805604" w:rsidRPr="00445889">
              <w:rPr>
                <w:rFonts w:ascii="Times New Roman" w:hAnsi="Times New Roman" w:cs="Times New Roman"/>
                <w:noProof/>
                <w:webHidden/>
                <w:sz w:val="24"/>
                <w:szCs w:val="24"/>
              </w:rPr>
              <w:fldChar w:fldCharType="end"/>
            </w:r>
          </w:hyperlink>
        </w:p>
        <w:p w14:paraId="6CBEFF63" w14:textId="7FA07735" w:rsidR="00805604" w:rsidRPr="00445889" w:rsidRDefault="00CC5A37">
          <w:pPr>
            <w:pStyle w:val="TOC1"/>
            <w:tabs>
              <w:tab w:val="right" w:leader="dot" w:pos="8801"/>
            </w:tabs>
            <w:rPr>
              <w:rFonts w:ascii="Times New Roman" w:hAnsi="Times New Roman" w:cs="Times New Roman"/>
              <w:b w:val="0"/>
              <w:bCs w:val="0"/>
              <w:caps w:val="0"/>
              <w:noProof/>
              <w:sz w:val="24"/>
              <w:szCs w:val="24"/>
            </w:rPr>
          </w:pPr>
          <w:hyperlink w:anchor="_Toc65077756" w:history="1">
            <w:r w:rsidR="00805604" w:rsidRPr="00445889">
              <w:rPr>
                <w:rStyle w:val="Hyperlink"/>
                <w:rFonts w:ascii="Times New Roman" w:hAnsi="Times New Roman" w:cs="Times New Roman"/>
                <w:noProof/>
                <w:sz w:val="24"/>
                <w:szCs w:val="24"/>
              </w:rPr>
              <w:t>REFERENCES</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_Toc65077756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87</w:t>
            </w:r>
            <w:r w:rsidR="00805604" w:rsidRPr="00445889">
              <w:rPr>
                <w:rFonts w:ascii="Times New Roman" w:hAnsi="Times New Roman" w:cs="Times New Roman"/>
                <w:noProof/>
                <w:webHidden/>
                <w:sz w:val="24"/>
                <w:szCs w:val="24"/>
              </w:rPr>
              <w:fldChar w:fldCharType="end"/>
            </w:r>
          </w:hyperlink>
        </w:p>
        <w:p w14:paraId="76587711" w14:textId="042A2CBD" w:rsidR="00805604" w:rsidRDefault="00CC5A37">
          <w:pPr>
            <w:pStyle w:val="TOC1"/>
            <w:tabs>
              <w:tab w:val="right" w:leader="dot" w:pos="8801"/>
            </w:tabs>
            <w:rPr>
              <w:rFonts w:cstheme="minorBidi"/>
              <w:b w:val="0"/>
              <w:bCs w:val="0"/>
              <w:caps w:val="0"/>
              <w:noProof/>
              <w:sz w:val="22"/>
              <w:szCs w:val="22"/>
            </w:rPr>
          </w:pPr>
          <w:hyperlink w:anchor="_Toc65077757" w:history="1">
            <w:r w:rsidR="00805604" w:rsidRPr="00445889">
              <w:rPr>
                <w:rStyle w:val="Hyperlink"/>
                <w:rFonts w:ascii="Times New Roman" w:hAnsi="Times New Roman" w:cs="Times New Roman"/>
                <w:noProof/>
                <w:sz w:val="24"/>
                <w:szCs w:val="24"/>
              </w:rPr>
              <w:t>APPENDEX</w:t>
            </w:r>
            <w:r w:rsidR="00805604" w:rsidRPr="00445889">
              <w:rPr>
                <w:rFonts w:ascii="Times New Roman" w:hAnsi="Times New Roman" w:cs="Times New Roman"/>
                <w:noProof/>
                <w:webHidden/>
                <w:sz w:val="24"/>
                <w:szCs w:val="24"/>
              </w:rPr>
              <w:tab/>
            </w:r>
            <w:r w:rsidR="00805604" w:rsidRPr="00445889">
              <w:rPr>
                <w:rFonts w:ascii="Times New Roman" w:hAnsi="Times New Roman" w:cs="Times New Roman"/>
                <w:noProof/>
                <w:webHidden/>
                <w:sz w:val="24"/>
                <w:szCs w:val="24"/>
              </w:rPr>
              <w:fldChar w:fldCharType="begin"/>
            </w:r>
            <w:r w:rsidR="00805604" w:rsidRPr="00445889">
              <w:rPr>
                <w:rFonts w:ascii="Times New Roman" w:hAnsi="Times New Roman" w:cs="Times New Roman"/>
                <w:noProof/>
                <w:webHidden/>
                <w:sz w:val="24"/>
                <w:szCs w:val="24"/>
              </w:rPr>
              <w:instrText xml:space="preserve"> PAGEREF _Toc65077757 \h </w:instrText>
            </w:r>
            <w:r w:rsidR="00805604" w:rsidRPr="00445889">
              <w:rPr>
                <w:rFonts w:ascii="Times New Roman" w:hAnsi="Times New Roman" w:cs="Times New Roman"/>
                <w:noProof/>
                <w:webHidden/>
                <w:sz w:val="24"/>
                <w:szCs w:val="24"/>
              </w:rPr>
            </w:r>
            <w:r w:rsidR="00805604" w:rsidRPr="00445889">
              <w:rPr>
                <w:rFonts w:ascii="Times New Roman" w:hAnsi="Times New Roman" w:cs="Times New Roman"/>
                <w:noProof/>
                <w:webHidden/>
                <w:sz w:val="24"/>
                <w:szCs w:val="24"/>
              </w:rPr>
              <w:fldChar w:fldCharType="separate"/>
            </w:r>
            <w:r w:rsidR="006F1528">
              <w:rPr>
                <w:rFonts w:ascii="Times New Roman" w:hAnsi="Times New Roman" w:cs="Times New Roman"/>
                <w:noProof/>
                <w:webHidden/>
                <w:sz w:val="24"/>
                <w:szCs w:val="24"/>
              </w:rPr>
              <w:t>90</w:t>
            </w:r>
            <w:r w:rsidR="00805604" w:rsidRPr="00445889">
              <w:rPr>
                <w:rFonts w:ascii="Times New Roman" w:hAnsi="Times New Roman" w:cs="Times New Roman"/>
                <w:noProof/>
                <w:webHidden/>
                <w:sz w:val="24"/>
                <w:szCs w:val="24"/>
              </w:rPr>
              <w:fldChar w:fldCharType="end"/>
            </w:r>
          </w:hyperlink>
        </w:p>
        <w:p w14:paraId="417B0A45" w14:textId="3ADCBBFD" w:rsidR="008A3EEF" w:rsidRPr="006A7756" w:rsidRDefault="00E344AD" w:rsidP="006A7756">
          <w:pPr>
            <w:pStyle w:val="TOC1"/>
            <w:tabs>
              <w:tab w:val="right" w:leader="dot" w:pos="8801"/>
            </w:tabs>
            <w:rPr>
              <w:rFonts w:ascii="Times New Roman" w:hAnsi="Times New Roman" w:cs="Times New Roman"/>
              <w:caps w:val="0"/>
              <w:szCs w:val="24"/>
            </w:rPr>
          </w:pPr>
          <w:r w:rsidRPr="00ED33E7">
            <w:rPr>
              <w:rFonts w:ascii="Times New Roman" w:hAnsi="Times New Roman" w:cs="Times New Roman"/>
              <w:caps w:val="0"/>
              <w:sz w:val="24"/>
              <w:szCs w:val="24"/>
            </w:rPr>
            <w:fldChar w:fldCharType="end"/>
          </w:r>
        </w:p>
      </w:sdtContent>
    </w:sdt>
    <w:p w14:paraId="19A29865" w14:textId="77777777" w:rsidR="00FB7223" w:rsidRPr="00ED33E7" w:rsidRDefault="00FB7223" w:rsidP="00E92523">
      <w:pPr>
        <w:rPr>
          <w:rFonts w:cs="Times New Roman"/>
        </w:rPr>
      </w:pPr>
    </w:p>
    <w:p w14:paraId="36C89C34" w14:textId="629B88B6" w:rsidR="00DF3F9C" w:rsidRDefault="00DF3F9C" w:rsidP="008A3EEF">
      <w:pPr>
        <w:pStyle w:val="Heading1"/>
        <w:rPr>
          <w:rFonts w:cs="Times New Roman"/>
        </w:rPr>
      </w:pPr>
      <w:bookmarkStart w:id="9" w:name="_Toc65077674"/>
      <w:r w:rsidRPr="00ED33E7">
        <w:rPr>
          <w:rFonts w:cs="Times New Roman"/>
        </w:rPr>
        <w:lastRenderedPageBreak/>
        <w:t>LIST OF TABLES</w:t>
      </w:r>
      <w:bookmarkEnd w:id="9"/>
      <w:r w:rsidR="00156A70" w:rsidRPr="00ED33E7">
        <w:rPr>
          <w:rFonts w:cs="Times New Roman"/>
        </w:rPr>
        <w:t xml:space="preserve"> </w:t>
      </w:r>
    </w:p>
    <w:p w14:paraId="288C3C80" w14:textId="6F763D8A" w:rsidR="008A3EEF" w:rsidRDefault="008A3EEF">
      <w:pPr>
        <w:pStyle w:val="TableofFigures"/>
        <w:tabs>
          <w:tab w:val="right" w:leader="dot" w:pos="8801"/>
        </w:tabs>
        <w:rPr>
          <w:rFonts w:asciiTheme="minorHAnsi" w:hAnsiTheme="minorHAnsi"/>
          <w:noProof/>
          <w:sz w:val="22"/>
        </w:rPr>
      </w:pPr>
      <w:r>
        <w:fldChar w:fldCharType="begin"/>
      </w:r>
      <w:r>
        <w:instrText xml:space="preserve"> TOC \h \z \c "Table" </w:instrText>
      </w:r>
      <w:r>
        <w:fldChar w:fldCharType="separate"/>
      </w:r>
      <w:hyperlink w:anchor="_Toc64645860" w:history="1">
        <w:r w:rsidRPr="00B261BF">
          <w:rPr>
            <w:rStyle w:val="Hyperlink"/>
            <w:rFonts w:cs="Times New Roman"/>
            <w:noProof/>
          </w:rPr>
          <w:t>Table 2.1: Input parameters and the primary purpose of water GEMS tools</w:t>
        </w:r>
        <w:r>
          <w:rPr>
            <w:noProof/>
            <w:webHidden/>
          </w:rPr>
          <w:tab/>
        </w:r>
        <w:r>
          <w:rPr>
            <w:noProof/>
            <w:webHidden/>
          </w:rPr>
          <w:fldChar w:fldCharType="begin"/>
        </w:r>
        <w:r>
          <w:rPr>
            <w:noProof/>
            <w:webHidden/>
          </w:rPr>
          <w:instrText xml:space="preserve"> PAGEREF _Toc64645860 \h </w:instrText>
        </w:r>
        <w:r>
          <w:rPr>
            <w:noProof/>
            <w:webHidden/>
          </w:rPr>
        </w:r>
        <w:r>
          <w:rPr>
            <w:noProof/>
            <w:webHidden/>
          </w:rPr>
          <w:fldChar w:fldCharType="separate"/>
        </w:r>
        <w:r w:rsidR="006F1528">
          <w:rPr>
            <w:noProof/>
            <w:webHidden/>
          </w:rPr>
          <w:t>30</w:t>
        </w:r>
        <w:r>
          <w:rPr>
            <w:noProof/>
            <w:webHidden/>
          </w:rPr>
          <w:fldChar w:fldCharType="end"/>
        </w:r>
      </w:hyperlink>
    </w:p>
    <w:p w14:paraId="26F9C80D" w14:textId="437CA471" w:rsidR="008A3EEF" w:rsidRDefault="00CC5A37">
      <w:pPr>
        <w:pStyle w:val="TableofFigures"/>
        <w:tabs>
          <w:tab w:val="right" w:leader="dot" w:pos="8801"/>
        </w:tabs>
        <w:rPr>
          <w:rFonts w:asciiTheme="minorHAnsi" w:hAnsiTheme="minorHAnsi"/>
          <w:noProof/>
          <w:sz w:val="22"/>
        </w:rPr>
      </w:pPr>
      <w:hyperlink w:anchor="_Toc64645861" w:history="1">
        <w:r w:rsidR="008A3EEF" w:rsidRPr="00B261BF">
          <w:rPr>
            <w:rStyle w:val="Hyperlink"/>
            <w:rFonts w:cs="Times New Roman"/>
            <w:noProof/>
          </w:rPr>
          <w:t xml:space="preserve">Table 3.1: </w:t>
        </w:r>
        <w:r w:rsidR="008A3EEF" w:rsidRPr="00B261BF">
          <w:rPr>
            <w:rStyle w:val="Hyperlink"/>
            <w:rFonts w:eastAsiaTheme="minorHAnsi" w:cs="Times New Roman"/>
            <w:noProof/>
          </w:rPr>
          <w:t>Quantity of pipe material in distribution system</w:t>
        </w:r>
        <w:r w:rsidR="008A3EEF">
          <w:rPr>
            <w:noProof/>
            <w:webHidden/>
          </w:rPr>
          <w:tab/>
        </w:r>
        <w:r w:rsidR="008A3EEF">
          <w:rPr>
            <w:noProof/>
            <w:webHidden/>
          </w:rPr>
          <w:fldChar w:fldCharType="begin"/>
        </w:r>
        <w:r w:rsidR="008A3EEF">
          <w:rPr>
            <w:noProof/>
            <w:webHidden/>
          </w:rPr>
          <w:instrText xml:space="preserve"> PAGEREF _Toc64645861 \h </w:instrText>
        </w:r>
        <w:r w:rsidR="008A3EEF">
          <w:rPr>
            <w:noProof/>
            <w:webHidden/>
          </w:rPr>
        </w:r>
        <w:r w:rsidR="008A3EEF">
          <w:rPr>
            <w:noProof/>
            <w:webHidden/>
          </w:rPr>
          <w:fldChar w:fldCharType="separate"/>
        </w:r>
        <w:r w:rsidR="006F1528">
          <w:rPr>
            <w:noProof/>
            <w:webHidden/>
          </w:rPr>
          <w:t>38</w:t>
        </w:r>
        <w:r w:rsidR="008A3EEF">
          <w:rPr>
            <w:noProof/>
            <w:webHidden/>
          </w:rPr>
          <w:fldChar w:fldCharType="end"/>
        </w:r>
      </w:hyperlink>
    </w:p>
    <w:p w14:paraId="577C747C" w14:textId="3DCF91F1" w:rsidR="008A3EEF" w:rsidRDefault="00CC5A37">
      <w:pPr>
        <w:pStyle w:val="TableofFigures"/>
        <w:tabs>
          <w:tab w:val="right" w:leader="dot" w:pos="8801"/>
        </w:tabs>
        <w:rPr>
          <w:rFonts w:asciiTheme="minorHAnsi" w:hAnsiTheme="minorHAnsi"/>
          <w:noProof/>
          <w:sz w:val="22"/>
        </w:rPr>
      </w:pPr>
      <w:hyperlink w:anchor="_Toc64645862" w:history="1">
        <w:r w:rsidR="008A3EEF" w:rsidRPr="00B261BF">
          <w:rPr>
            <w:rStyle w:val="Hyperlink"/>
            <w:rFonts w:cs="Times New Roman"/>
            <w:noProof/>
          </w:rPr>
          <w:t xml:space="preserve">Table 3.2: </w:t>
        </w:r>
        <w:r w:rsidR="008A3EEF" w:rsidRPr="00B261BF">
          <w:rPr>
            <w:rStyle w:val="Hyperlink"/>
            <w:rFonts w:cs="Times New Roman"/>
            <w:noProof/>
            <w:lang w:val="en-GB"/>
          </w:rPr>
          <w:t>Climate Adjustment factor (MoWR, 2006)</w:t>
        </w:r>
        <w:r w:rsidR="008A3EEF">
          <w:rPr>
            <w:noProof/>
            <w:webHidden/>
          </w:rPr>
          <w:tab/>
        </w:r>
        <w:r w:rsidR="008A3EEF">
          <w:rPr>
            <w:noProof/>
            <w:webHidden/>
          </w:rPr>
          <w:fldChar w:fldCharType="begin"/>
        </w:r>
        <w:r w:rsidR="008A3EEF">
          <w:rPr>
            <w:noProof/>
            <w:webHidden/>
          </w:rPr>
          <w:instrText xml:space="preserve"> PAGEREF _Toc64645862 \h </w:instrText>
        </w:r>
        <w:r w:rsidR="008A3EEF">
          <w:rPr>
            <w:noProof/>
            <w:webHidden/>
          </w:rPr>
        </w:r>
        <w:r w:rsidR="008A3EEF">
          <w:rPr>
            <w:noProof/>
            <w:webHidden/>
          </w:rPr>
          <w:fldChar w:fldCharType="separate"/>
        </w:r>
        <w:r w:rsidR="006F1528">
          <w:rPr>
            <w:noProof/>
            <w:webHidden/>
          </w:rPr>
          <w:t>44</w:t>
        </w:r>
        <w:r w:rsidR="008A3EEF">
          <w:rPr>
            <w:noProof/>
            <w:webHidden/>
          </w:rPr>
          <w:fldChar w:fldCharType="end"/>
        </w:r>
      </w:hyperlink>
    </w:p>
    <w:p w14:paraId="5C8DAA1D" w14:textId="349B4D41" w:rsidR="008A3EEF" w:rsidRDefault="00CC5A37">
      <w:pPr>
        <w:pStyle w:val="TableofFigures"/>
        <w:tabs>
          <w:tab w:val="right" w:leader="dot" w:pos="8801"/>
        </w:tabs>
        <w:rPr>
          <w:rFonts w:asciiTheme="minorHAnsi" w:hAnsiTheme="minorHAnsi"/>
          <w:noProof/>
          <w:sz w:val="22"/>
        </w:rPr>
      </w:pPr>
      <w:hyperlink w:anchor="_Toc64645863" w:history="1">
        <w:r w:rsidR="008A3EEF" w:rsidRPr="00B261BF">
          <w:rPr>
            <w:rStyle w:val="Hyperlink"/>
            <w:rFonts w:cs="Times New Roman"/>
            <w:noProof/>
          </w:rPr>
          <w:t xml:space="preserve">Table 3.3: </w:t>
        </w:r>
        <w:r w:rsidR="008A3EEF" w:rsidRPr="00B261BF">
          <w:rPr>
            <w:rStyle w:val="Hyperlink"/>
            <w:rFonts w:cs="Times New Roman"/>
            <w:noProof/>
            <w:lang w:val="en-GB"/>
          </w:rPr>
          <w:t>Demand adjustment factor for socioeconomic situation</w:t>
        </w:r>
        <w:r w:rsidR="008A3EEF">
          <w:rPr>
            <w:noProof/>
            <w:webHidden/>
          </w:rPr>
          <w:tab/>
        </w:r>
        <w:r w:rsidR="008A3EEF">
          <w:rPr>
            <w:noProof/>
            <w:webHidden/>
          </w:rPr>
          <w:fldChar w:fldCharType="begin"/>
        </w:r>
        <w:r w:rsidR="008A3EEF">
          <w:rPr>
            <w:noProof/>
            <w:webHidden/>
          </w:rPr>
          <w:instrText xml:space="preserve"> PAGEREF _Toc64645863 \h </w:instrText>
        </w:r>
        <w:r w:rsidR="008A3EEF">
          <w:rPr>
            <w:noProof/>
            <w:webHidden/>
          </w:rPr>
        </w:r>
        <w:r w:rsidR="008A3EEF">
          <w:rPr>
            <w:noProof/>
            <w:webHidden/>
          </w:rPr>
          <w:fldChar w:fldCharType="separate"/>
        </w:r>
        <w:r w:rsidR="006F1528">
          <w:rPr>
            <w:noProof/>
            <w:webHidden/>
          </w:rPr>
          <w:t>45</w:t>
        </w:r>
        <w:r w:rsidR="008A3EEF">
          <w:rPr>
            <w:noProof/>
            <w:webHidden/>
          </w:rPr>
          <w:fldChar w:fldCharType="end"/>
        </w:r>
      </w:hyperlink>
    </w:p>
    <w:p w14:paraId="41C3F80C" w14:textId="31B14FEA" w:rsidR="008A3EEF" w:rsidRDefault="00CC5A37">
      <w:pPr>
        <w:pStyle w:val="TableofFigures"/>
        <w:tabs>
          <w:tab w:val="right" w:leader="dot" w:pos="8801"/>
        </w:tabs>
        <w:rPr>
          <w:rFonts w:asciiTheme="minorHAnsi" w:hAnsiTheme="minorHAnsi"/>
          <w:noProof/>
          <w:sz w:val="22"/>
        </w:rPr>
      </w:pPr>
      <w:hyperlink w:anchor="_Toc64645864" w:history="1">
        <w:r w:rsidR="008A3EEF" w:rsidRPr="00B261BF">
          <w:rPr>
            <w:rStyle w:val="Hyperlink"/>
            <w:rFonts w:cs="Times New Roman"/>
            <w:noProof/>
          </w:rPr>
          <w:t xml:space="preserve">Table 3.4: </w:t>
        </w:r>
        <w:r w:rsidR="008A3EEF" w:rsidRPr="00B261BF">
          <w:rPr>
            <w:rStyle w:val="Hyperlink"/>
            <w:rFonts w:eastAsiaTheme="majorEastAsia" w:cs="Times New Roman"/>
            <w:noProof/>
          </w:rPr>
          <w:t>Maximum daily coefficient and peak hour factor</w:t>
        </w:r>
        <w:r w:rsidR="008A3EEF">
          <w:rPr>
            <w:noProof/>
            <w:webHidden/>
          </w:rPr>
          <w:tab/>
        </w:r>
        <w:r w:rsidR="008A3EEF">
          <w:rPr>
            <w:noProof/>
            <w:webHidden/>
          </w:rPr>
          <w:fldChar w:fldCharType="begin"/>
        </w:r>
        <w:r w:rsidR="008A3EEF">
          <w:rPr>
            <w:noProof/>
            <w:webHidden/>
          </w:rPr>
          <w:instrText xml:space="preserve"> PAGEREF _Toc64645864 \h </w:instrText>
        </w:r>
        <w:r w:rsidR="008A3EEF">
          <w:rPr>
            <w:noProof/>
            <w:webHidden/>
          </w:rPr>
        </w:r>
        <w:r w:rsidR="008A3EEF">
          <w:rPr>
            <w:noProof/>
            <w:webHidden/>
          </w:rPr>
          <w:fldChar w:fldCharType="separate"/>
        </w:r>
        <w:r w:rsidR="006F1528">
          <w:rPr>
            <w:noProof/>
            <w:webHidden/>
          </w:rPr>
          <w:t>46</w:t>
        </w:r>
        <w:r w:rsidR="008A3EEF">
          <w:rPr>
            <w:noProof/>
            <w:webHidden/>
          </w:rPr>
          <w:fldChar w:fldCharType="end"/>
        </w:r>
      </w:hyperlink>
    </w:p>
    <w:p w14:paraId="160FB236" w14:textId="72AAD8B8" w:rsidR="008A3EEF" w:rsidRDefault="00CC5A37">
      <w:pPr>
        <w:pStyle w:val="TableofFigures"/>
        <w:tabs>
          <w:tab w:val="right" w:leader="dot" w:pos="8801"/>
        </w:tabs>
        <w:rPr>
          <w:rFonts w:asciiTheme="minorHAnsi" w:hAnsiTheme="minorHAnsi"/>
          <w:noProof/>
          <w:sz w:val="22"/>
        </w:rPr>
      </w:pPr>
      <w:hyperlink w:anchor="_Toc64645865" w:history="1">
        <w:r w:rsidR="008A3EEF" w:rsidRPr="00B261BF">
          <w:rPr>
            <w:rStyle w:val="Hyperlink"/>
            <w:rFonts w:cs="Times New Roman"/>
            <w:noProof/>
          </w:rPr>
          <w:t xml:space="preserve">Table 3.5: </w:t>
        </w:r>
        <w:r w:rsidR="008A3EEF" w:rsidRPr="00B261BF">
          <w:rPr>
            <w:rStyle w:val="Hyperlink"/>
            <w:rFonts w:cs="Times New Roman"/>
            <w:iCs/>
            <w:noProof/>
          </w:rPr>
          <w:t>Classification of water balanced method</w:t>
        </w:r>
        <w:r w:rsidR="008A3EEF">
          <w:rPr>
            <w:noProof/>
            <w:webHidden/>
          </w:rPr>
          <w:tab/>
        </w:r>
        <w:r w:rsidR="008A3EEF">
          <w:rPr>
            <w:noProof/>
            <w:webHidden/>
          </w:rPr>
          <w:fldChar w:fldCharType="begin"/>
        </w:r>
        <w:r w:rsidR="008A3EEF">
          <w:rPr>
            <w:noProof/>
            <w:webHidden/>
          </w:rPr>
          <w:instrText xml:space="preserve"> PAGEREF _Toc64645865 \h </w:instrText>
        </w:r>
        <w:r w:rsidR="008A3EEF">
          <w:rPr>
            <w:noProof/>
            <w:webHidden/>
          </w:rPr>
        </w:r>
        <w:r w:rsidR="008A3EEF">
          <w:rPr>
            <w:noProof/>
            <w:webHidden/>
          </w:rPr>
          <w:fldChar w:fldCharType="separate"/>
        </w:r>
        <w:r w:rsidR="006F1528">
          <w:rPr>
            <w:noProof/>
            <w:webHidden/>
          </w:rPr>
          <w:t>48</w:t>
        </w:r>
        <w:r w:rsidR="008A3EEF">
          <w:rPr>
            <w:noProof/>
            <w:webHidden/>
          </w:rPr>
          <w:fldChar w:fldCharType="end"/>
        </w:r>
      </w:hyperlink>
    </w:p>
    <w:p w14:paraId="733490E3" w14:textId="4FDDA13E" w:rsidR="008A3EEF" w:rsidRDefault="00CC5A37">
      <w:pPr>
        <w:pStyle w:val="TableofFigures"/>
        <w:tabs>
          <w:tab w:val="right" w:leader="dot" w:pos="8801"/>
        </w:tabs>
        <w:rPr>
          <w:rFonts w:asciiTheme="minorHAnsi" w:hAnsiTheme="minorHAnsi"/>
          <w:noProof/>
          <w:sz w:val="22"/>
        </w:rPr>
      </w:pPr>
      <w:hyperlink w:anchor="_Toc64645866" w:history="1">
        <w:r w:rsidR="008A3EEF" w:rsidRPr="00B261BF">
          <w:rPr>
            <w:rStyle w:val="Hyperlink"/>
            <w:rFonts w:cs="Times New Roman"/>
            <w:noProof/>
          </w:rPr>
          <w:t xml:space="preserve">Table 4.1: </w:t>
        </w:r>
        <w:r w:rsidR="008A3EEF" w:rsidRPr="00B261BF">
          <w:rPr>
            <w:rStyle w:val="Hyperlink"/>
            <w:rFonts w:cs="Times New Roman"/>
            <w:noProof/>
            <w:lang w:val="en-GB"/>
          </w:rPr>
          <w:t>Projected population of the town (2020-2042)</w:t>
        </w:r>
        <w:r w:rsidR="008A3EEF">
          <w:rPr>
            <w:noProof/>
            <w:webHidden/>
          </w:rPr>
          <w:tab/>
        </w:r>
        <w:r w:rsidR="008A3EEF">
          <w:rPr>
            <w:noProof/>
            <w:webHidden/>
          </w:rPr>
          <w:fldChar w:fldCharType="begin"/>
        </w:r>
        <w:r w:rsidR="008A3EEF">
          <w:rPr>
            <w:noProof/>
            <w:webHidden/>
          </w:rPr>
          <w:instrText xml:space="preserve"> PAGEREF _Toc64645866 \h </w:instrText>
        </w:r>
        <w:r w:rsidR="008A3EEF">
          <w:rPr>
            <w:noProof/>
            <w:webHidden/>
          </w:rPr>
        </w:r>
        <w:r w:rsidR="008A3EEF">
          <w:rPr>
            <w:noProof/>
            <w:webHidden/>
          </w:rPr>
          <w:fldChar w:fldCharType="separate"/>
        </w:r>
        <w:r w:rsidR="006F1528">
          <w:rPr>
            <w:noProof/>
            <w:webHidden/>
          </w:rPr>
          <w:t>59</w:t>
        </w:r>
        <w:r w:rsidR="008A3EEF">
          <w:rPr>
            <w:noProof/>
            <w:webHidden/>
          </w:rPr>
          <w:fldChar w:fldCharType="end"/>
        </w:r>
      </w:hyperlink>
    </w:p>
    <w:p w14:paraId="42A75B69" w14:textId="32DC363D" w:rsidR="008A3EEF" w:rsidRDefault="00CC5A37">
      <w:pPr>
        <w:pStyle w:val="TableofFigures"/>
        <w:tabs>
          <w:tab w:val="right" w:leader="dot" w:pos="8801"/>
        </w:tabs>
        <w:rPr>
          <w:rFonts w:asciiTheme="minorHAnsi" w:hAnsiTheme="minorHAnsi"/>
          <w:noProof/>
          <w:sz w:val="22"/>
        </w:rPr>
      </w:pPr>
      <w:hyperlink w:anchor="_Toc64645867" w:history="1">
        <w:r w:rsidR="008A3EEF" w:rsidRPr="00B261BF">
          <w:rPr>
            <w:rStyle w:val="Hyperlink"/>
            <w:rFonts w:cs="Times New Roman"/>
            <w:noProof/>
          </w:rPr>
          <w:t xml:space="preserve">Table 4.2: </w:t>
        </w:r>
        <w:r w:rsidR="008A3EEF" w:rsidRPr="00B261BF">
          <w:rPr>
            <w:rStyle w:val="Hyperlink"/>
            <w:rFonts w:cs="Times New Roman"/>
            <w:noProof/>
            <w:lang w:val="en-GB"/>
          </w:rPr>
          <w:t>Population Percentage Distributions by Mode of Service</w:t>
        </w:r>
        <w:r w:rsidR="008A3EEF">
          <w:rPr>
            <w:noProof/>
            <w:webHidden/>
          </w:rPr>
          <w:tab/>
        </w:r>
        <w:r w:rsidR="008A3EEF">
          <w:rPr>
            <w:noProof/>
            <w:webHidden/>
          </w:rPr>
          <w:fldChar w:fldCharType="begin"/>
        </w:r>
        <w:r w:rsidR="008A3EEF">
          <w:rPr>
            <w:noProof/>
            <w:webHidden/>
          </w:rPr>
          <w:instrText xml:space="preserve"> PAGEREF _Toc64645867 \h </w:instrText>
        </w:r>
        <w:r w:rsidR="008A3EEF">
          <w:rPr>
            <w:noProof/>
            <w:webHidden/>
          </w:rPr>
        </w:r>
        <w:r w:rsidR="008A3EEF">
          <w:rPr>
            <w:noProof/>
            <w:webHidden/>
          </w:rPr>
          <w:fldChar w:fldCharType="separate"/>
        </w:r>
        <w:r w:rsidR="006F1528">
          <w:rPr>
            <w:noProof/>
            <w:webHidden/>
          </w:rPr>
          <w:t>60</w:t>
        </w:r>
        <w:r w:rsidR="008A3EEF">
          <w:rPr>
            <w:noProof/>
            <w:webHidden/>
          </w:rPr>
          <w:fldChar w:fldCharType="end"/>
        </w:r>
      </w:hyperlink>
    </w:p>
    <w:p w14:paraId="296AAA3B" w14:textId="0018797B" w:rsidR="008A3EEF" w:rsidRDefault="00CC5A37">
      <w:pPr>
        <w:pStyle w:val="TableofFigures"/>
        <w:tabs>
          <w:tab w:val="right" w:leader="dot" w:pos="8801"/>
        </w:tabs>
        <w:rPr>
          <w:rFonts w:asciiTheme="minorHAnsi" w:hAnsiTheme="minorHAnsi"/>
          <w:noProof/>
          <w:sz w:val="22"/>
        </w:rPr>
      </w:pPr>
      <w:hyperlink w:anchor="_Toc64645868" w:history="1">
        <w:r w:rsidR="008A3EEF" w:rsidRPr="00B261BF">
          <w:rPr>
            <w:rStyle w:val="Hyperlink"/>
            <w:rFonts w:cs="Times New Roman"/>
            <w:noProof/>
          </w:rPr>
          <w:t xml:space="preserve">Table 4.3: </w:t>
        </w:r>
        <w:r w:rsidR="008A3EEF" w:rsidRPr="00B261BF">
          <w:rPr>
            <w:rStyle w:val="Hyperlink"/>
            <w:rFonts w:cs="Times New Roman"/>
            <w:noProof/>
            <w:lang w:val="en-GB"/>
          </w:rPr>
          <w:t>Projected Per Capita Demand by Mode of Service (2020 -2042)</w:t>
        </w:r>
        <w:r w:rsidR="008A3EEF">
          <w:rPr>
            <w:noProof/>
            <w:webHidden/>
          </w:rPr>
          <w:tab/>
        </w:r>
        <w:r w:rsidR="008A3EEF">
          <w:rPr>
            <w:noProof/>
            <w:webHidden/>
          </w:rPr>
          <w:fldChar w:fldCharType="begin"/>
        </w:r>
        <w:r w:rsidR="008A3EEF">
          <w:rPr>
            <w:noProof/>
            <w:webHidden/>
          </w:rPr>
          <w:instrText xml:space="preserve"> PAGEREF _Toc64645868 \h </w:instrText>
        </w:r>
        <w:r w:rsidR="008A3EEF">
          <w:rPr>
            <w:noProof/>
            <w:webHidden/>
          </w:rPr>
        </w:r>
        <w:r w:rsidR="008A3EEF">
          <w:rPr>
            <w:noProof/>
            <w:webHidden/>
          </w:rPr>
          <w:fldChar w:fldCharType="separate"/>
        </w:r>
        <w:r w:rsidR="006F1528">
          <w:rPr>
            <w:noProof/>
            <w:webHidden/>
          </w:rPr>
          <w:t>61</w:t>
        </w:r>
        <w:r w:rsidR="008A3EEF">
          <w:rPr>
            <w:noProof/>
            <w:webHidden/>
          </w:rPr>
          <w:fldChar w:fldCharType="end"/>
        </w:r>
      </w:hyperlink>
    </w:p>
    <w:p w14:paraId="7C11602A" w14:textId="0075EC03" w:rsidR="008A3EEF" w:rsidRDefault="00CC5A37">
      <w:pPr>
        <w:pStyle w:val="TableofFigures"/>
        <w:tabs>
          <w:tab w:val="right" w:leader="dot" w:pos="8801"/>
        </w:tabs>
        <w:rPr>
          <w:rFonts w:asciiTheme="minorHAnsi" w:hAnsiTheme="minorHAnsi"/>
          <w:noProof/>
          <w:sz w:val="22"/>
        </w:rPr>
      </w:pPr>
      <w:hyperlink w:anchor="_Toc64645869" w:history="1">
        <w:r w:rsidR="008A3EEF" w:rsidRPr="00B261BF">
          <w:rPr>
            <w:rStyle w:val="Hyperlink"/>
            <w:rFonts w:cs="Times New Roman"/>
            <w:noProof/>
          </w:rPr>
          <w:t xml:space="preserve">Table 4.4: </w:t>
        </w:r>
        <w:r w:rsidR="008A3EEF" w:rsidRPr="00B261BF">
          <w:rPr>
            <w:rStyle w:val="Hyperlink"/>
            <w:rFonts w:cs="Times New Roman"/>
            <w:noProof/>
            <w:lang w:val="en-GB"/>
          </w:rPr>
          <w:t>Domestic water demand determination</w:t>
        </w:r>
        <w:r w:rsidR="008A3EEF">
          <w:rPr>
            <w:noProof/>
            <w:webHidden/>
          </w:rPr>
          <w:tab/>
        </w:r>
        <w:r w:rsidR="008A3EEF">
          <w:rPr>
            <w:noProof/>
            <w:webHidden/>
          </w:rPr>
          <w:fldChar w:fldCharType="begin"/>
        </w:r>
        <w:r w:rsidR="008A3EEF">
          <w:rPr>
            <w:noProof/>
            <w:webHidden/>
          </w:rPr>
          <w:instrText xml:space="preserve"> PAGEREF _Toc64645869 \h </w:instrText>
        </w:r>
        <w:r w:rsidR="008A3EEF">
          <w:rPr>
            <w:noProof/>
            <w:webHidden/>
          </w:rPr>
        </w:r>
        <w:r w:rsidR="008A3EEF">
          <w:rPr>
            <w:noProof/>
            <w:webHidden/>
          </w:rPr>
          <w:fldChar w:fldCharType="separate"/>
        </w:r>
        <w:r w:rsidR="006F1528">
          <w:rPr>
            <w:noProof/>
            <w:webHidden/>
          </w:rPr>
          <w:t>61</w:t>
        </w:r>
        <w:r w:rsidR="008A3EEF">
          <w:rPr>
            <w:noProof/>
            <w:webHidden/>
          </w:rPr>
          <w:fldChar w:fldCharType="end"/>
        </w:r>
      </w:hyperlink>
    </w:p>
    <w:p w14:paraId="41A31714" w14:textId="60CA5895" w:rsidR="008A3EEF" w:rsidRDefault="00CC5A37">
      <w:pPr>
        <w:pStyle w:val="TableofFigures"/>
        <w:tabs>
          <w:tab w:val="right" w:leader="dot" w:pos="8801"/>
        </w:tabs>
        <w:rPr>
          <w:rFonts w:asciiTheme="minorHAnsi" w:hAnsiTheme="minorHAnsi"/>
          <w:noProof/>
          <w:sz w:val="22"/>
        </w:rPr>
      </w:pPr>
      <w:hyperlink w:anchor="_Toc64645870" w:history="1">
        <w:r w:rsidR="008A3EEF" w:rsidRPr="00B261BF">
          <w:rPr>
            <w:rStyle w:val="Hyperlink"/>
            <w:rFonts w:cs="Times New Roman"/>
            <w:noProof/>
          </w:rPr>
          <w:t xml:space="preserve">Table 4.5: </w:t>
        </w:r>
        <w:r w:rsidR="008A3EEF" w:rsidRPr="00B261BF">
          <w:rPr>
            <w:rStyle w:val="Hyperlink"/>
            <w:rFonts w:cs="Times New Roman"/>
            <w:noProof/>
            <w:lang w:val="en-GB"/>
          </w:rPr>
          <w:t>Climatic adjustment factors</w:t>
        </w:r>
        <w:r w:rsidR="008A3EEF">
          <w:rPr>
            <w:noProof/>
            <w:webHidden/>
          </w:rPr>
          <w:tab/>
        </w:r>
        <w:r w:rsidR="008A3EEF">
          <w:rPr>
            <w:noProof/>
            <w:webHidden/>
          </w:rPr>
          <w:fldChar w:fldCharType="begin"/>
        </w:r>
        <w:r w:rsidR="008A3EEF">
          <w:rPr>
            <w:noProof/>
            <w:webHidden/>
          </w:rPr>
          <w:instrText xml:space="preserve"> PAGEREF _Toc64645870 \h </w:instrText>
        </w:r>
        <w:r w:rsidR="008A3EEF">
          <w:rPr>
            <w:noProof/>
            <w:webHidden/>
          </w:rPr>
        </w:r>
        <w:r w:rsidR="008A3EEF">
          <w:rPr>
            <w:noProof/>
            <w:webHidden/>
          </w:rPr>
          <w:fldChar w:fldCharType="separate"/>
        </w:r>
        <w:r w:rsidR="006F1528">
          <w:rPr>
            <w:noProof/>
            <w:webHidden/>
          </w:rPr>
          <w:t>62</w:t>
        </w:r>
        <w:r w:rsidR="008A3EEF">
          <w:rPr>
            <w:noProof/>
            <w:webHidden/>
          </w:rPr>
          <w:fldChar w:fldCharType="end"/>
        </w:r>
      </w:hyperlink>
    </w:p>
    <w:p w14:paraId="28B942CB" w14:textId="3BFC900E" w:rsidR="008A3EEF" w:rsidRDefault="00CC5A37">
      <w:pPr>
        <w:pStyle w:val="TableofFigures"/>
        <w:tabs>
          <w:tab w:val="right" w:leader="dot" w:pos="8801"/>
        </w:tabs>
        <w:rPr>
          <w:rFonts w:asciiTheme="minorHAnsi" w:hAnsiTheme="minorHAnsi"/>
          <w:noProof/>
          <w:sz w:val="22"/>
        </w:rPr>
      </w:pPr>
      <w:hyperlink w:anchor="_Toc64645871" w:history="1">
        <w:r w:rsidR="008A3EEF" w:rsidRPr="00B261BF">
          <w:rPr>
            <w:rStyle w:val="Hyperlink"/>
            <w:rFonts w:cs="Times New Roman"/>
            <w:noProof/>
          </w:rPr>
          <w:t xml:space="preserve">Table 4.6: </w:t>
        </w:r>
        <w:r w:rsidR="008A3EEF" w:rsidRPr="00B261BF">
          <w:rPr>
            <w:rStyle w:val="Hyperlink"/>
            <w:rFonts w:cs="Times New Roman"/>
            <w:noProof/>
            <w:lang w:val="en-GB"/>
          </w:rPr>
          <w:t>Recommended Peak hour Factors</w:t>
        </w:r>
        <w:r w:rsidR="008A3EEF">
          <w:rPr>
            <w:noProof/>
            <w:webHidden/>
          </w:rPr>
          <w:tab/>
        </w:r>
        <w:r w:rsidR="008A3EEF">
          <w:rPr>
            <w:noProof/>
            <w:webHidden/>
          </w:rPr>
          <w:fldChar w:fldCharType="begin"/>
        </w:r>
        <w:r w:rsidR="008A3EEF">
          <w:rPr>
            <w:noProof/>
            <w:webHidden/>
          </w:rPr>
          <w:instrText xml:space="preserve"> PAGEREF _Toc64645871 \h </w:instrText>
        </w:r>
        <w:r w:rsidR="008A3EEF">
          <w:rPr>
            <w:noProof/>
            <w:webHidden/>
          </w:rPr>
        </w:r>
        <w:r w:rsidR="008A3EEF">
          <w:rPr>
            <w:noProof/>
            <w:webHidden/>
          </w:rPr>
          <w:fldChar w:fldCharType="separate"/>
        </w:r>
        <w:r w:rsidR="006F1528">
          <w:rPr>
            <w:noProof/>
            <w:webHidden/>
          </w:rPr>
          <w:t>63</w:t>
        </w:r>
        <w:r w:rsidR="008A3EEF">
          <w:rPr>
            <w:noProof/>
            <w:webHidden/>
          </w:rPr>
          <w:fldChar w:fldCharType="end"/>
        </w:r>
      </w:hyperlink>
    </w:p>
    <w:p w14:paraId="66442821" w14:textId="27F64676" w:rsidR="008A3EEF" w:rsidRDefault="00CC5A37">
      <w:pPr>
        <w:pStyle w:val="TableofFigures"/>
        <w:tabs>
          <w:tab w:val="right" w:leader="dot" w:pos="8801"/>
        </w:tabs>
        <w:rPr>
          <w:rFonts w:asciiTheme="minorHAnsi" w:hAnsiTheme="minorHAnsi"/>
          <w:noProof/>
          <w:sz w:val="22"/>
        </w:rPr>
      </w:pPr>
      <w:hyperlink w:anchor="_Toc64645872" w:history="1">
        <w:r w:rsidR="008A3EEF" w:rsidRPr="00B261BF">
          <w:rPr>
            <w:rStyle w:val="Hyperlink"/>
            <w:rFonts w:cs="Times New Roman"/>
            <w:noProof/>
          </w:rPr>
          <w:t xml:space="preserve">Table 4.7: </w:t>
        </w:r>
        <w:r w:rsidR="008A3EEF" w:rsidRPr="00B261BF">
          <w:rPr>
            <w:rStyle w:val="Hyperlink"/>
            <w:rFonts w:cs="Times New Roman"/>
            <w:noProof/>
            <w:lang w:val="en-GB"/>
          </w:rPr>
          <w:t>Summary of Water Demand Analysis</w:t>
        </w:r>
        <w:r w:rsidR="008A3EEF">
          <w:rPr>
            <w:noProof/>
            <w:webHidden/>
          </w:rPr>
          <w:tab/>
        </w:r>
        <w:r w:rsidR="008A3EEF">
          <w:rPr>
            <w:noProof/>
            <w:webHidden/>
          </w:rPr>
          <w:fldChar w:fldCharType="begin"/>
        </w:r>
        <w:r w:rsidR="008A3EEF">
          <w:rPr>
            <w:noProof/>
            <w:webHidden/>
          </w:rPr>
          <w:instrText xml:space="preserve"> PAGEREF _Toc64645872 \h </w:instrText>
        </w:r>
        <w:r w:rsidR="008A3EEF">
          <w:rPr>
            <w:noProof/>
            <w:webHidden/>
          </w:rPr>
        </w:r>
        <w:r w:rsidR="008A3EEF">
          <w:rPr>
            <w:noProof/>
            <w:webHidden/>
          </w:rPr>
          <w:fldChar w:fldCharType="separate"/>
        </w:r>
        <w:r w:rsidR="006F1528">
          <w:rPr>
            <w:noProof/>
            <w:webHidden/>
          </w:rPr>
          <w:t>63</w:t>
        </w:r>
        <w:r w:rsidR="008A3EEF">
          <w:rPr>
            <w:noProof/>
            <w:webHidden/>
          </w:rPr>
          <w:fldChar w:fldCharType="end"/>
        </w:r>
      </w:hyperlink>
    </w:p>
    <w:p w14:paraId="5FC477A4" w14:textId="653040D4" w:rsidR="008A3EEF" w:rsidRDefault="00CC5A37">
      <w:pPr>
        <w:pStyle w:val="TableofFigures"/>
        <w:tabs>
          <w:tab w:val="right" w:leader="dot" w:pos="8801"/>
        </w:tabs>
        <w:rPr>
          <w:rFonts w:asciiTheme="minorHAnsi" w:hAnsiTheme="minorHAnsi"/>
          <w:noProof/>
          <w:sz w:val="22"/>
        </w:rPr>
      </w:pPr>
      <w:hyperlink w:anchor="_Toc64645873" w:history="1">
        <w:r w:rsidR="008A3EEF" w:rsidRPr="00B261BF">
          <w:rPr>
            <w:rStyle w:val="Hyperlink"/>
            <w:rFonts w:cs="Times New Roman"/>
            <w:noProof/>
          </w:rPr>
          <w:t>Table 4.8: Computed Total Water Loss</w:t>
        </w:r>
        <w:r w:rsidR="008A3EEF">
          <w:rPr>
            <w:noProof/>
            <w:webHidden/>
          </w:rPr>
          <w:tab/>
        </w:r>
        <w:r w:rsidR="008A3EEF">
          <w:rPr>
            <w:noProof/>
            <w:webHidden/>
          </w:rPr>
          <w:fldChar w:fldCharType="begin"/>
        </w:r>
        <w:r w:rsidR="008A3EEF">
          <w:rPr>
            <w:noProof/>
            <w:webHidden/>
          </w:rPr>
          <w:instrText xml:space="preserve"> PAGEREF _Toc64645873 \h </w:instrText>
        </w:r>
        <w:r w:rsidR="008A3EEF">
          <w:rPr>
            <w:noProof/>
            <w:webHidden/>
          </w:rPr>
        </w:r>
        <w:r w:rsidR="008A3EEF">
          <w:rPr>
            <w:noProof/>
            <w:webHidden/>
          </w:rPr>
          <w:fldChar w:fldCharType="separate"/>
        </w:r>
        <w:r w:rsidR="006F1528">
          <w:rPr>
            <w:noProof/>
            <w:webHidden/>
          </w:rPr>
          <w:t>66</w:t>
        </w:r>
        <w:r w:rsidR="008A3EEF">
          <w:rPr>
            <w:noProof/>
            <w:webHidden/>
          </w:rPr>
          <w:fldChar w:fldCharType="end"/>
        </w:r>
      </w:hyperlink>
    </w:p>
    <w:p w14:paraId="0F2EBFDF" w14:textId="6C1BC7AD" w:rsidR="008A3EEF" w:rsidRDefault="00CC5A37">
      <w:pPr>
        <w:pStyle w:val="TableofFigures"/>
        <w:tabs>
          <w:tab w:val="right" w:leader="dot" w:pos="8801"/>
        </w:tabs>
        <w:rPr>
          <w:rFonts w:asciiTheme="minorHAnsi" w:hAnsiTheme="minorHAnsi"/>
          <w:noProof/>
          <w:sz w:val="22"/>
        </w:rPr>
      </w:pPr>
      <w:hyperlink w:anchor="_Toc64645874" w:history="1">
        <w:r w:rsidR="008A3EEF" w:rsidRPr="00B261BF">
          <w:rPr>
            <w:rStyle w:val="Hyperlink"/>
            <w:rFonts w:cs="Times New Roman"/>
            <w:noProof/>
          </w:rPr>
          <w:t xml:space="preserve">Table 4.9: </w:t>
        </w:r>
        <w:r w:rsidR="008A3EEF" w:rsidRPr="00B261BF">
          <w:rPr>
            <w:rStyle w:val="Hyperlink"/>
            <w:rFonts w:cs="Times New Roman"/>
            <w:noProof/>
            <w:lang w:val="en-GB"/>
          </w:rPr>
          <w:t>Water balance method</w:t>
        </w:r>
        <w:r w:rsidR="008A3EEF">
          <w:rPr>
            <w:noProof/>
            <w:webHidden/>
          </w:rPr>
          <w:tab/>
        </w:r>
        <w:r w:rsidR="008A3EEF">
          <w:rPr>
            <w:noProof/>
            <w:webHidden/>
          </w:rPr>
          <w:fldChar w:fldCharType="begin"/>
        </w:r>
        <w:r w:rsidR="008A3EEF">
          <w:rPr>
            <w:noProof/>
            <w:webHidden/>
          </w:rPr>
          <w:instrText xml:space="preserve"> PAGEREF _Toc64645874 \h </w:instrText>
        </w:r>
        <w:r w:rsidR="008A3EEF">
          <w:rPr>
            <w:noProof/>
            <w:webHidden/>
          </w:rPr>
        </w:r>
        <w:r w:rsidR="008A3EEF">
          <w:rPr>
            <w:noProof/>
            <w:webHidden/>
          </w:rPr>
          <w:fldChar w:fldCharType="separate"/>
        </w:r>
        <w:r w:rsidR="006F1528">
          <w:rPr>
            <w:noProof/>
            <w:webHidden/>
          </w:rPr>
          <w:t>68</w:t>
        </w:r>
        <w:r w:rsidR="008A3EEF">
          <w:rPr>
            <w:noProof/>
            <w:webHidden/>
          </w:rPr>
          <w:fldChar w:fldCharType="end"/>
        </w:r>
      </w:hyperlink>
    </w:p>
    <w:p w14:paraId="0F839A11" w14:textId="1A607063" w:rsidR="008A3EEF" w:rsidRDefault="00CC5A37">
      <w:pPr>
        <w:pStyle w:val="TableofFigures"/>
        <w:tabs>
          <w:tab w:val="right" w:leader="dot" w:pos="8801"/>
        </w:tabs>
        <w:rPr>
          <w:rFonts w:asciiTheme="minorHAnsi" w:hAnsiTheme="minorHAnsi"/>
          <w:noProof/>
          <w:sz w:val="22"/>
        </w:rPr>
      </w:pPr>
      <w:hyperlink w:anchor="_Toc64645875" w:history="1">
        <w:r w:rsidR="008A3EEF" w:rsidRPr="00B261BF">
          <w:rPr>
            <w:rStyle w:val="Hyperlink"/>
            <w:noProof/>
          </w:rPr>
          <w:t xml:space="preserve">Table 4.10: </w:t>
        </w:r>
        <w:r w:rsidR="008A3EEF" w:rsidRPr="00B261BF">
          <w:rPr>
            <w:rStyle w:val="Hyperlink"/>
            <w:rFonts w:cs="Times New Roman"/>
            <w:noProof/>
            <w:lang w:val="en-GB"/>
          </w:rPr>
          <w:t>Overall Pipe Diameter Length &amp; Material Type</w:t>
        </w:r>
        <w:r w:rsidR="008A3EEF">
          <w:rPr>
            <w:noProof/>
            <w:webHidden/>
          </w:rPr>
          <w:tab/>
        </w:r>
        <w:r w:rsidR="008A3EEF">
          <w:rPr>
            <w:noProof/>
            <w:webHidden/>
          </w:rPr>
          <w:fldChar w:fldCharType="begin"/>
        </w:r>
        <w:r w:rsidR="008A3EEF">
          <w:rPr>
            <w:noProof/>
            <w:webHidden/>
          </w:rPr>
          <w:instrText xml:space="preserve"> PAGEREF _Toc64645875 \h </w:instrText>
        </w:r>
        <w:r w:rsidR="008A3EEF">
          <w:rPr>
            <w:noProof/>
            <w:webHidden/>
          </w:rPr>
        </w:r>
        <w:r w:rsidR="008A3EEF">
          <w:rPr>
            <w:noProof/>
            <w:webHidden/>
          </w:rPr>
          <w:fldChar w:fldCharType="separate"/>
        </w:r>
        <w:r w:rsidR="006F1528">
          <w:rPr>
            <w:noProof/>
            <w:webHidden/>
          </w:rPr>
          <w:t>74</w:t>
        </w:r>
        <w:r w:rsidR="008A3EEF">
          <w:rPr>
            <w:noProof/>
            <w:webHidden/>
          </w:rPr>
          <w:fldChar w:fldCharType="end"/>
        </w:r>
      </w:hyperlink>
    </w:p>
    <w:p w14:paraId="46BA3FAA" w14:textId="06F5B206" w:rsidR="008A3EEF" w:rsidRDefault="00CC5A37">
      <w:pPr>
        <w:pStyle w:val="TableofFigures"/>
        <w:tabs>
          <w:tab w:val="right" w:leader="dot" w:pos="8801"/>
        </w:tabs>
        <w:rPr>
          <w:rFonts w:asciiTheme="minorHAnsi" w:hAnsiTheme="minorHAnsi"/>
          <w:noProof/>
          <w:sz w:val="22"/>
        </w:rPr>
      </w:pPr>
      <w:hyperlink w:anchor="_Toc64645876" w:history="1">
        <w:r w:rsidR="008A3EEF" w:rsidRPr="00B261BF">
          <w:rPr>
            <w:rStyle w:val="Hyperlink"/>
            <w:noProof/>
          </w:rPr>
          <w:t xml:space="preserve">Table 4.11: </w:t>
        </w:r>
        <w:r w:rsidR="008A3EEF" w:rsidRPr="00B261BF">
          <w:rPr>
            <w:rStyle w:val="Hyperlink"/>
            <w:rFonts w:eastAsiaTheme="minorHAnsi"/>
            <w:noProof/>
          </w:rPr>
          <w:t>Junction pressure calibration based on degree of accuracy criteria</w:t>
        </w:r>
        <w:r w:rsidR="008A3EEF">
          <w:rPr>
            <w:noProof/>
            <w:webHidden/>
          </w:rPr>
          <w:tab/>
        </w:r>
        <w:r w:rsidR="008A3EEF">
          <w:rPr>
            <w:noProof/>
            <w:webHidden/>
          </w:rPr>
          <w:fldChar w:fldCharType="begin"/>
        </w:r>
        <w:r w:rsidR="008A3EEF">
          <w:rPr>
            <w:noProof/>
            <w:webHidden/>
          </w:rPr>
          <w:instrText xml:space="preserve"> PAGEREF _Toc64645876 \h </w:instrText>
        </w:r>
        <w:r w:rsidR="008A3EEF">
          <w:rPr>
            <w:noProof/>
            <w:webHidden/>
          </w:rPr>
        </w:r>
        <w:r w:rsidR="008A3EEF">
          <w:rPr>
            <w:noProof/>
            <w:webHidden/>
          </w:rPr>
          <w:fldChar w:fldCharType="separate"/>
        </w:r>
        <w:r w:rsidR="006F1528">
          <w:rPr>
            <w:noProof/>
            <w:webHidden/>
          </w:rPr>
          <w:t>76</w:t>
        </w:r>
        <w:r w:rsidR="008A3EEF">
          <w:rPr>
            <w:noProof/>
            <w:webHidden/>
          </w:rPr>
          <w:fldChar w:fldCharType="end"/>
        </w:r>
      </w:hyperlink>
    </w:p>
    <w:p w14:paraId="72292D27" w14:textId="1E0C868A" w:rsidR="008A3EEF" w:rsidRDefault="00CC5A37">
      <w:pPr>
        <w:pStyle w:val="TableofFigures"/>
        <w:tabs>
          <w:tab w:val="right" w:leader="dot" w:pos="8801"/>
        </w:tabs>
        <w:rPr>
          <w:rFonts w:asciiTheme="minorHAnsi" w:hAnsiTheme="minorHAnsi"/>
          <w:noProof/>
          <w:sz w:val="22"/>
        </w:rPr>
      </w:pPr>
      <w:hyperlink w:anchor="_Toc64645877" w:history="1">
        <w:r w:rsidR="008A3EEF" w:rsidRPr="00B261BF">
          <w:rPr>
            <w:rStyle w:val="Hyperlink"/>
            <w:noProof/>
          </w:rPr>
          <w:t xml:space="preserve">Table 4.12: </w:t>
        </w:r>
        <w:r w:rsidR="008A3EEF" w:rsidRPr="00B261BF">
          <w:rPr>
            <w:rStyle w:val="Hyperlink"/>
            <w:rFonts w:cs="Times New Roman"/>
            <w:noProof/>
            <w:lang w:val="en-GB"/>
          </w:rPr>
          <w:t>Distribution of pressure at peak hour consumption</w:t>
        </w:r>
        <w:r w:rsidR="008A3EEF">
          <w:rPr>
            <w:noProof/>
            <w:webHidden/>
          </w:rPr>
          <w:tab/>
        </w:r>
        <w:r w:rsidR="008A3EEF">
          <w:rPr>
            <w:noProof/>
            <w:webHidden/>
          </w:rPr>
          <w:fldChar w:fldCharType="begin"/>
        </w:r>
        <w:r w:rsidR="008A3EEF">
          <w:rPr>
            <w:noProof/>
            <w:webHidden/>
          </w:rPr>
          <w:instrText xml:space="preserve"> PAGEREF _Toc64645877 \h </w:instrText>
        </w:r>
        <w:r w:rsidR="008A3EEF">
          <w:rPr>
            <w:noProof/>
            <w:webHidden/>
          </w:rPr>
        </w:r>
        <w:r w:rsidR="008A3EEF">
          <w:rPr>
            <w:noProof/>
            <w:webHidden/>
          </w:rPr>
          <w:fldChar w:fldCharType="separate"/>
        </w:r>
        <w:r w:rsidR="006F1528">
          <w:rPr>
            <w:noProof/>
            <w:webHidden/>
          </w:rPr>
          <w:t>81</w:t>
        </w:r>
        <w:r w:rsidR="008A3EEF">
          <w:rPr>
            <w:noProof/>
            <w:webHidden/>
          </w:rPr>
          <w:fldChar w:fldCharType="end"/>
        </w:r>
      </w:hyperlink>
    </w:p>
    <w:p w14:paraId="30B62D8D" w14:textId="3B7924D4" w:rsidR="008A3EEF" w:rsidRDefault="00CC5A37">
      <w:pPr>
        <w:pStyle w:val="TableofFigures"/>
        <w:tabs>
          <w:tab w:val="right" w:leader="dot" w:pos="8801"/>
        </w:tabs>
        <w:rPr>
          <w:rFonts w:asciiTheme="minorHAnsi" w:hAnsiTheme="minorHAnsi"/>
          <w:noProof/>
          <w:sz w:val="22"/>
        </w:rPr>
      </w:pPr>
      <w:hyperlink w:anchor="_Toc64645878" w:history="1">
        <w:r w:rsidR="008A3EEF" w:rsidRPr="00B261BF">
          <w:rPr>
            <w:rStyle w:val="Hyperlink"/>
            <w:noProof/>
          </w:rPr>
          <w:t xml:space="preserve">Table 4.13: </w:t>
        </w:r>
        <w:r w:rsidR="008A3EEF" w:rsidRPr="00B261BF">
          <w:rPr>
            <w:rStyle w:val="Hyperlink"/>
            <w:rFonts w:cs="Times New Roman"/>
            <w:noProof/>
            <w:lang w:val="en-GB"/>
          </w:rPr>
          <w:t>Distribution of pressure at minimum consumption time</w:t>
        </w:r>
        <w:r w:rsidR="008A3EEF">
          <w:rPr>
            <w:noProof/>
            <w:webHidden/>
          </w:rPr>
          <w:tab/>
        </w:r>
        <w:r w:rsidR="008A3EEF">
          <w:rPr>
            <w:noProof/>
            <w:webHidden/>
          </w:rPr>
          <w:fldChar w:fldCharType="begin"/>
        </w:r>
        <w:r w:rsidR="008A3EEF">
          <w:rPr>
            <w:noProof/>
            <w:webHidden/>
          </w:rPr>
          <w:instrText xml:space="preserve"> PAGEREF _Toc64645878 \h </w:instrText>
        </w:r>
        <w:r w:rsidR="008A3EEF">
          <w:rPr>
            <w:noProof/>
            <w:webHidden/>
          </w:rPr>
        </w:r>
        <w:r w:rsidR="008A3EEF">
          <w:rPr>
            <w:noProof/>
            <w:webHidden/>
          </w:rPr>
          <w:fldChar w:fldCharType="separate"/>
        </w:r>
        <w:r w:rsidR="006F1528">
          <w:rPr>
            <w:noProof/>
            <w:webHidden/>
          </w:rPr>
          <w:t>83</w:t>
        </w:r>
        <w:r w:rsidR="008A3EEF">
          <w:rPr>
            <w:noProof/>
            <w:webHidden/>
          </w:rPr>
          <w:fldChar w:fldCharType="end"/>
        </w:r>
      </w:hyperlink>
    </w:p>
    <w:p w14:paraId="57FE41C7" w14:textId="14FEAA76" w:rsidR="008A3EEF" w:rsidRDefault="00CC5A37">
      <w:pPr>
        <w:pStyle w:val="TableofFigures"/>
        <w:tabs>
          <w:tab w:val="right" w:leader="dot" w:pos="8801"/>
        </w:tabs>
        <w:rPr>
          <w:rFonts w:asciiTheme="minorHAnsi" w:hAnsiTheme="minorHAnsi"/>
          <w:noProof/>
          <w:sz w:val="22"/>
        </w:rPr>
      </w:pPr>
      <w:hyperlink w:anchor="_Toc64645879" w:history="1">
        <w:r w:rsidR="008A3EEF" w:rsidRPr="00B261BF">
          <w:rPr>
            <w:rStyle w:val="Hyperlink"/>
            <w:noProof/>
          </w:rPr>
          <w:t xml:space="preserve">Table 4.14: </w:t>
        </w:r>
        <w:r w:rsidR="008A3EEF" w:rsidRPr="00B261BF">
          <w:rPr>
            <w:rStyle w:val="Hyperlink"/>
            <w:noProof/>
            <w:lang w:val="en-GB"/>
          </w:rPr>
          <w:t>Distribution of actual pipe velocity at peak consumption hour</w:t>
        </w:r>
        <w:r w:rsidR="008A3EEF">
          <w:rPr>
            <w:noProof/>
            <w:webHidden/>
          </w:rPr>
          <w:tab/>
        </w:r>
        <w:r w:rsidR="008A3EEF">
          <w:rPr>
            <w:noProof/>
            <w:webHidden/>
          </w:rPr>
          <w:fldChar w:fldCharType="begin"/>
        </w:r>
        <w:r w:rsidR="008A3EEF">
          <w:rPr>
            <w:noProof/>
            <w:webHidden/>
          </w:rPr>
          <w:instrText xml:space="preserve"> PAGEREF _Toc64645879 \h </w:instrText>
        </w:r>
        <w:r w:rsidR="008A3EEF">
          <w:rPr>
            <w:noProof/>
            <w:webHidden/>
          </w:rPr>
        </w:r>
        <w:r w:rsidR="008A3EEF">
          <w:rPr>
            <w:noProof/>
            <w:webHidden/>
          </w:rPr>
          <w:fldChar w:fldCharType="separate"/>
        </w:r>
        <w:r w:rsidR="006F1528">
          <w:rPr>
            <w:noProof/>
            <w:webHidden/>
          </w:rPr>
          <w:t>84</w:t>
        </w:r>
        <w:r w:rsidR="008A3EEF">
          <w:rPr>
            <w:noProof/>
            <w:webHidden/>
          </w:rPr>
          <w:fldChar w:fldCharType="end"/>
        </w:r>
      </w:hyperlink>
    </w:p>
    <w:p w14:paraId="502E5B0A" w14:textId="4EAC040D" w:rsidR="008A3EEF" w:rsidRDefault="00CC5A37">
      <w:pPr>
        <w:pStyle w:val="TableofFigures"/>
        <w:tabs>
          <w:tab w:val="right" w:leader="dot" w:pos="8801"/>
        </w:tabs>
        <w:rPr>
          <w:rFonts w:asciiTheme="minorHAnsi" w:hAnsiTheme="minorHAnsi"/>
          <w:noProof/>
          <w:sz w:val="22"/>
        </w:rPr>
      </w:pPr>
      <w:hyperlink w:anchor="_Toc64645880" w:history="1">
        <w:r w:rsidR="008A3EEF" w:rsidRPr="00B261BF">
          <w:rPr>
            <w:rStyle w:val="Hyperlink"/>
            <w:noProof/>
          </w:rPr>
          <w:t xml:space="preserve">Table 4.15: </w:t>
        </w:r>
        <w:r w:rsidR="008A3EEF" w:rsidRPr="00B261BF">
          <w:rPr>
            <w:rStyle w:val="Hyperlink"/>
            <w:noProof/>
            <w:lang w:val="en-GB"/>
          </w:rPr>
          <w:t>Velocities for water supply distribution system during low consumption time</w:t>
        </w:r>
        <w:r w:rsidR="008A3EEF">
          <w:rPr>
            <w:noProof/>
            <w:webHidden/>
          </w:rPr>
          <w:tab/>
        </w:r>
        <w:r w:rsidR="008A3EEF">
          <w:rPr>
            <w:noProof/>
            <w:webHidden/>
          </w:rPr>
          <w:fldChar w:fldCharType="begin"/>
        </w:r>
        <w:r w:rsidR="008A3EEF">
          <w:rPr>
            <w:noProof/>
            <w:webHidden/>
          </w:rPr>
          <w:instrText xml:space="preserve"> PAGEREF _Toc64645880 \h </w:instrText>
        </w:r>
        <w:r w:rsidR="008A3EEF">
          <w:rPr>
            <w:noProof/>
            <w:webHidden/>
          </w:rPr>
        </w:r>
        <w:r w:rsidR="008A3EEF">
          <w:rPr>
            <w:noProof/>
            <w:webHidden/>
          </w:rPr>
          <w:fldChar w:fldCharType="separate"/>
        </w:r>
        <w:r w:rsidR="006F1528">
          <w:rPr>
            <w:noProof/>
            <w:webHidden/>
          </w:rPr>
          <w:t>84</w:t>
        </w:r>
        <w:r w:rsidR="008A3EEF">
          <w:rPr>
            <w:noProof/>
            <w:webHidden/>
          </w:rPr>
          <w:fldChar w:fldCharType="end"/>
        </w:r>
      </w:hyperlink>
    </w:p>
    <w:p w14:paraId="03D896F2" w14:textId="53584B72" w:rsidR="008A3EEF" w:rsidRDefault="008A3EEF" w:rsidP="008A3EEF">
      <w:r>
        <w:fldChar w:fldCharType="end"/>
      </w:r>
    </w:p>
    <w:p w14:paraId="7D532EC6" w14:textId="7B366460" w:rsidR="008A3EEF" w:rsidRDefault="008A3EEF" w:rsidP="008A3EEF"/>
    <w:p w14:paraId="70B5C037" w14:textId="25EDFB0E" w:rsidR="008A3EEF" w:rsidRDefault="008A3EEF" w:rsidP="008A3EEF"/>
    <w:p w14:paraId="28112F23" w14:textId="76AC8980" w:rsidR="008A3EEF" w:rsidRDefault="008A3EEF" w:rsidP="008A3EEF"/>
    <w:p w14:paraId="5423E192" w14:textId="77777777" w:rsidR="00D12EE4" w:rsidRDefault="00D12EE4" w:rsidP="008A3EEF"/>
    <w:p w14:paraId="1729B86B" w14:textId="77777777" w:rsidR="008A3EEF" w:rsidRPr="008A3EEF" w:rsidRDefault="008A3EEF" w:rsidP="008A3EEF"/>
    <w:p w14:paraId="5A1D1972" w14:textId="6871DD0D" w:rsidR="00DE701F" w:rsidRPr="00ED33E7" w:rsidRDefault="00DF3F9C" w:rsidP="003158A0">
      <w:pPr>
        <w:pStyle w:val="Heading1"/>
        <w:rPr>
          <w:rFonts w:cs="Times New Roman"/>
        </w:rPr>
      </w:pPr>
      <w:bookmarkStart w:id="10" w:name="_Toc65077675"/>
      <w:r w:rsidRPr="00ED33E7">
        <w:rPr>
          <w:rFonts w:cs="Times New Roman"/>
        </w:rPr>
        <w:lastRenderedPageBreak/>
        <w:t>LIST OF FIGURES</w:t>
      </w:r>
      <w:bookmarkEnd w:id="10"/>
    </w:p>
    <w:p w14:paraId="75D99EC6" w14:textId="63FB4CE5" w:rsidR="008A3EEF" w:rsidRDefault="008A3EEF">
      <w:pPr>
        <w:pStyle w:val="TableofFigures"/>
        <w:tabs>
          <w:tab w:val="right" w:leader="dot" w:pos="8801"/>
        </w:tabs>
        <w:rPr>
          <w:rFonts w:asciiTheme="minorHAnsi" w:hAnsiTheme="minorHAnsi"/>
          <w:noProof/>
          <w:sz w:val="22"/>
        </w:rPr>
      </w:pPr>
      <w:r>
        <w:rPr>
          <w:rFonts w:cs="Times New Roman"/>
        </w:rPr>
        <w:fldChar w:fldCharType="begin"/>
      </w:r>
      <w:r>
        <w:rPr>
          <w:rFonts w:cs="Times New Roman"/>
        </w:rPr>
        <w:instrText xml:space="preserve"> TOC \h \z \c "Figure" </w:instrText>
      </w:r>
      <w:r>
        <w:rPr>
          <w:rFonts w:cs="Times New Roman"/>
        </w:rPr>
        <w:fldChar w:fldCharType="separate"/>
      </w:r>
      <w:hyperlink w:anchor="_Toc64645923" w:history="1">
        <w:r w:rsidRPr="00B13A5C">
          <w:rPr>
            <w:rStyle w:val="Hyperlink"/>
            <w:rFonts w:cs="Times New Roman"/>
            <w:noProof/>
          </w:rPr>
          <w:t>Figure 3.1: Location map of the study area</w:t>
        </w:r>
        <w:r>
          <w:rPr>
            <w:noProof/>
            <w:webHidden/>
          </w:rPr>
          <w:tab/>
        </w:r>
        <w:r>
          <w:rPr>
            <w:noProof/>
            <w:webHidden/>
          </w:rPr>
          <w:fldChar w:fldCharType="begin"/>
        </w:r>
        <w:r>
          <w:rPr>
            <w:noProof/>
            <w:webHidden/>
          </w:rPr>
          <w:instrText xml:space="preserve"> PAGEREF _Toc64645923 \h </w:instrText>
        </w:r>
        <w:r>
          <w:rPr>
            <w:noProof/>
            <w:webHidden/>
          </w:rPr>
        </w:r>
        <w:r>
          <w:rPr>
            <w:noProof/>
            <w:webHidden/>
          </w:rPr>
          <w:fldChar w:fldCharType="separate"/>
        </w:r>
        <w:r w:rsidR="006F1528">
          <w:rPr>
            <w:noProof/>
            <w:webHidden/>
          </w:rPr>
          <w:t>35</w:t>
        </w:r>
        <w:r>
          <w:rPr>
            <w:noProof/>
            <w:webHidden/>
          </w:rPr>
          <w:fldChar w:fldCharType="end"/>
        </w:r>
      </w:hyperlink>
    </w:p>
    <w:p w14:paraId="38ACF61C" w14:textId="37D7C5C0" w:rsidR="008A3EEF" w:rsidRDefault="00CC5A37">
      <w:pPr>
        <w:pStyle w:val="TableofFigures"/>
        <w:tabs>
          <w:tab w:val="right" w:leader="dot" w:pos="8801"/>
        </w:tabs>
        <w:rPr>
          <w:rFonts w:asciiTheme="minorHAnsi" w:hAnsiTheme="minorHAnsi"/>
          <w:noProof/>
          <w:sz w:val="22"/>
        </w:rPr>
      </w:pPr>
      <w:hyperlink w:anchor="_Toc64645924" w:history="1">
        <w:r w:rsidR="008A3EEF" w:rsidRPr="00B13A5C">
          <w:rPr>
            <w:rStyle w:val="Hyperlink"/>
            <w:rFonts w:cs="Times New Roman"/>
            <w:noProof/>
          </w:rPr>
          <w:t>Figure 3.2: Shama spring eye development and structure 50m3 underground wet well</w:t>
        </w:r>
        <w:r w:rsidR="008A3EEF">
          <w:rPr>
            <w:noProof/>
            <w:webHidden/>
          </w:rPr>
          <w:tab/>
        </w:r>
        <w:r w:rsidR="008A3EEF">
          <w:rPr>
            <w:noProof/>
            <w:webHidden/>
          </w:rPr>
          <w:fldChar w:fldCharType="begin"/>
        </w:r>
        <w:r w:rsidR="008A3EEF">
          <w:rPr>
            <w:noProof/>
            <w:webHidden/>
          </w:rPr>
          <w:instrText xml:space="preserve"> PAGEREF _Toc64645924 \h </w:instrText>
        </w:r>
        <w:r w:rsidR="008A3EEF">
          <w:rPr>
            <w:noProof/>
            <w:webHidden/>
          </w:rPr>
        </w:r>
        <w:r w:rsidR="008A3EEF">
          <w:rPr>
            <w:noProof/>
            <w:webHidden/>
          </w:rPr>
          <w:fldChar w:fldCharType="separate"/>
        </w:r>
        <w:r w:rsidR="006F1528">
          <w:rPr>
            <w:noProof/>
            <w:webHidden/>
          </w:rPr>
          <w:t>39</w:t>
        </w:r>
        <w:r w:rsidR="008A3EEF">
          <w:rPr>
            <w:noProof/>
            <w:webHidden/>
          </w:rPr>
          <w:fldChar w:fldCharType="end"/>
        </w:r>
      </w:hyperlink>
    </w:p>
    <w:p w14:paraId="5E6A6477" w14:textId="45B42E2B" w:rsidR="008A3EEF" w:rsidRDefault="00CC5A37">
      <w:pPr>
        <w:pStyle w:val="TableofFigures"/>
        <w:tabs>
          <w:tab w:val="right" w:leader="dot" w:pos="8801"/>
        </w:tabs>
        <w:rPr>
          <w:rFonts w:asciiTheme="minorHAnsi" w:hAnsiTheme="minorHAnsi"/>
          <w:noProof/>
          <w:sz w:val="22"/>
        </w:rPr>
      </w:pPr>
      <w:hyperlink w:anchor="_Toc64645925" w:history="1">
        <w:r w:rsidR="008A3EEF" w:rsidRPr="00B13A5C">
          <w:rPr>
            <w:rStyle w:val="Hyperlink"/>
            <w:rFonts w:cs="Times New Roman"/>
            <w:noProof/>
          </w:rPr>
          <w:t>Figure 3.3: Service Reservoir 200m</w:t>
        </w:r>
        <w:r w:rsidR="008A3EEF" w:rsidRPr="00B13A5C">
          <w:rPr>
            <w:rStyle w:val="Hyperlink"/>
            <w:rFonts w:cs="Times New Roman"/>
            <w:noProof/>
            <w:vertAlign w:val="superscript"/>
          </w:rPr>
          <w:t>3</w:t>
        </w:r>
        <w:r w:rsidR="008A3EEF" w:rsidRPr="00B13A5C">
          <w:rPr>
            <w:rStyle w:val="Hyperlink"/>
            <w:rFonts w:cs="Times New Roman"/>
            <w:noProof/>
          </w:rPr>
          <w:t xml:space="preserve"> and 100m</w:t>
        </w:r>
        <w:r w:rsidR="008A3EEF" w:rsidRPr="00B13A5C">
          <w:rPr>
            <w:rStyle w:val="Hyperlink"/>
            <w:rFonts w:cs="Times New Roman"/>
            <w:noProof/>
            <w:vertAlign w:val="superscript"/>
          </w:rPr>
          <w:t>3</w:t>
        </w:r>
        <w:r w:rsidR="008A3EEF" w:rsidRPr="00B13A5C">
          <w:rPr>
            <w:rStyle w:val="Hyperlink"/>
            <w:rFonts w:cs="Times New Roman"/>
            <w:noProof/>
          </w:rPr>
          <w:t xml:space="preserve"> from shama spring source and Borehole constructed at 1986 E.C</w:t>
        </w:r>
        <w:r w:rsidR="008A3EEF">
          <w:rPr>
            <w:noProof/>
            <w:webHidden/>
          </w:rPr>
          <w:tab/>
        </w:r>
        <w:r w:rsidR="008A3EEF">
          <w:rPr>
            <w:noProof/>
            <w:webHidden/>
          </w:rPr>
          <w:fldChar w:fldCharType="begin"/>
        </w:r>
        <w:r w:rsidR="008A3EEF">
          <w:rPr>
            <w:noProof/>
            <w:webHidden/>
          </w:rPr>
          <w:instrText xml:space="preserve"> PAGEREF _Toc64645925 \h </w:instrText>
        </w:r>
        <w:r w:rsidR="008A3EEF">
          <w:rPr>
            <w:noProof/>
            <w:webHidden/>
          </w:rPr>
        </w:r>
        <w:r w:rsidR="008A3EEF">
          <w:rPr>
            <w:noProof/>
            <w:webHidden/>
          </w:rPr>
          <w:fldChar w:fldCharType="separate"/>
        </w:r>
        <w:r w:rsidR="006F1528">
          <w:rPr>
            <w:noProof/>
            <w:webHidden/>
          </w:rPr>
          <w:t>39</w:t>
        </w:r>
        <w:r w:rsidR="008A3EEF">
          <w:rPr>
            <w:noProof/>
            <w:webHidden/>
          </w:rPr>
          <w:fldChar w:fldCharType="end"/>
        </w:r>
      </w:hyperlink>
    </w:p>
    <w:p w14:paraId="329D1055" w14:textId="5EB6F44D" w:rsidR="008A3EEF" w:rsidRDefault="00CC5A37">
      <w:pPr>
        <w:pStyle w:val="TableofFigures"/>
        <w:tabs>
          <w:tab w:val="right" w:leader="dot" w:pos="8801"/>
        </w:tabs>
        <w:rPr>
          <w:rFonts w:asciiTheme="minorHAnsi" w:hAnsiTheme="minorHAnsi"/>
          <w:noProof/>
          <w:sz w:val="22"/>
        </w:rPr>
      </w:pPr>
      <w:hyperlink w:anchor="_Toc64645926" w:history="1">
        <w:r w:rsidR="008A3EEF" w:rsidRPr="00B13A5C">
          <w:rPr>
            <w:rStyle w:val="Hyperlink"/>
            <w:rFonts w:cs="Times New Roman"/>
            <w:noProof/>
          </w:rPr>
          <w:t xml:space="preserve">Figure 3.4: </w:t>
        </w:r>
        <w:r w:rsidR="008A3EEF" w:rsidRPr="00B13A5C">
          <w:rPr>
            <w:rStyle w:val="Hyperlink"/>
            <w:rFonts w:cs="Times New Roman"/>
            <w:iCs/>
            <w:noProof/>
          </w:rPr>
          <w:t>Service Reservoir 20m</w:t>
        </w:r>
        <w:r w:rsidR="008A3EEF" w:rsidRPr="00B13A5C">
          <w:rPr>
            <w:rStyle w:val="Hyperlink"/>
            <w:rFonts w:cs="Times New Roman"/>
            <w:iCs/>
            <w:noProof/>
            <w:vertAlign w:val="superscript"/>
          </w:rPr>
          <w:t>3</w:t>
        </w:r>
        <w:r w:rsidR="008A3EEF" w:rsidRPr="00B13A5C">
          <w:rPr>
            <w:rStyle w:val="Hyperlink"/>
            <w:rFonts w:cs="Times New Roman"/>
            <w:iCs/>
            <w:noProof/>
          </w:rPr>
          <w:t xml:space="preserve"> from 1972 constructed boreholes</w:t>
        </w:r>
        <w:r w:rsidR="008A3EEF">
          <w:rPr>
            <w:noProof/>
            <w:webHidden/>
          </w:rPr>
          <w:tab/>
        </w:r>
        <w:r w:rsidR="008A3EEF">
          <w:rPr>
            <w:noProof/>
            <w:webHidden/>
          </w:rPr>
          <w:fldChar w:fldCharType="begin"/>
        </w:r>
        <w:r w:rsidR="008A3EEF">
          <w:rPr>
            <w:noProof/>
            <w:webHidden/>
          </w:rPr>
          <w:instrText xml:space="preserve"> PAGEREF _Toc64645926 \h </w:instrText>
        </w:r>
        <w:r w:rsidR="008A3EEF">
          <w:rPr>
            <w:noProof/>
            <w:webHidden/>
          </w:rPr>
        </w:r>
        <w:r w:rsidR="008A3EEF">
          <w:rPr>
            <w:noProof/>
            <w:webHidden/>
          </w:rPr>
          <w:fldChar w:fldCharType="separate"/>
        </w:r>
        <w:r w:rsidR="006F1528">
          <w:rPr>
            <w:noProof/>
            <w:webHidden/>
          </w:rPr>
          <w:t>40</w:t>
        </w:r>
        <w:r w:rsidR="008A3EEF">
          <w:rPr>
            <w:noProof/>
            <w:webHidden/>
          </w:rPr>
          <w:fldChar w:fldCharType="end"/>
        </w:r>
      </w:hyperlink>
    </w:p>
    <w:p w14:paraId="4E886452" w14:textId="0CE84F39" w:rsidR="008A3EEF" w:rsidRDefault="00CC5A37">
      <w:pPr>
        <w:pStyle w:val="TableofFigures"/>
        <w:tabs>
          <w:tab w:val="right" w:leader="dot" w:pos="8801"/>
        </w:tabs>
        <w:rPr>
          <w:rFonts w:asciiTheme="minorHAnsi" w:hAnsiTheme="minorHAnsi"/>
          <w:noProof/>
          <w:sz w:val="22"/>
        </w:rPr>
      </w:pPr>
      <w:hyperlink w:anchor="_Toc64645927" w:history="1">
        <w:r w:rsidR="008A3EEF" w:rsidRPr="00B13A5C">
          <w:rPr>
            <w:rStyle w:val="Hyperlink"/>
            <w:noProof/>
          </w:rPr>
          <w:t xml:space="preserve">Figure 4.1: </w:t>
        </w:r>
        <w:r w:rsidR="008A3EEF" w:rsidRPr="00B13A5C">
          <w:rPr>
            <w:rStyle w:val="Hyperlink"/>
            <w:rFonts w:cs="Times New Roman"/>
            <w:noProof/>
            <w:lang w:val="en-GB"/>
          </w:rPr>
          <w:t>Water Demand Usage Pattern</w:t>
        </w:r>
        <w:r w:rsidR="008A3EEF">
          <w:rPr>
            <w:noProof/>
            <w:webHidden/>
          </w:rPr>
          <w:tab/>
        </w:r>
        <w:r w:rsidR="008A3EEF">
          <w:rPr>
            <w:noProof/>
            <w:webHidden/>
          </w:rPr>
          <w:fldChar w:fldCharType="begin"/>
        </w:r>
        <w:r w:rsidR="008A3EEF">
          <w:rPr>
            <w:noProof/>
            <w:webHidden/>
          </w:rPr>
          <w:instrText xml:space="preserve"> PAGEREF _Toc64645927 \h </w:instrText>
        </w:r>
        <w:r w:rsidR="008A3EEF">
          <w:rPr>
            <w:noProof/>
            <w:webHidden/>
          </w:rPr>
        </w:r>
        <w:r w:rsidR="008A3EEF">
          <w:rPr>
            <w:noProof/>
            <w:webHidden/>
          </w:rPr>
          <w:fldChar w:fldCharType="separate"/>
        </w:r>
        <w:r w:rsidR="006F1528">
          <w:rPr>
            <w:noProof/>
            <w:webHidden/>
          </w:rPr>
          <w:t>75</w:t>
        </w:r>
        <w:r w:rsidR="008A3EEF">
          <w:rPr>
            <w:noProof/>
            <w:webHidden/>
          </w:rPr>
          <w:fldChar w:fldCharType="end"/>
        </w:r>
      </w:hyperlink>
    </w:p>
    <w:p w14:paraId="617D76A7" w14:textId="2D81F7B7" w:rsidR="008A3EEF" w:rsidRDefault="00CC5A37">
      <w:pPr>
        <w:pStyle w:val="TableofFigures"/>
        <w:tabs>
          <w:tab w:val="right" w:leader="dot" w:pos="8801"/>
        </w:tabs>
        <w:rPr>
          <w:rFonts w:asciiTheme="minorHAnsi" w:hAnsiTheme="minorHAnsi"/>
          <w:noProof/>
          <w:sz w:val="22"/>
        </w:rPr>
      </w:pPr>
      <w:hyperlink w:anchor="_Toc64645928" w:history="1">
        <w:r w:rsidR="008A3EEF" w:rsidRPr="00B13A5C">
          <w:rPr>
            <w:rStyle w:val="Hyperlink"/>
            <w:noProof/>
          </w:rPr>
          <w:t xml:space="preserve"> Figure 4.2: Correlation between observed and simulated pressure relationship plot</w:t>
        </w:r>
        <w:r w:rsidR="008A3EEF">
          <w:rPr>
            <w:noProof/>
            <w:webHidden/>
          </w:rPr>
          <w:tab/>
        </w:r>
        <w:r w:rsidR="008A3EEF">
          <w:rPr>
            <w:noProof/>
            <w:webHidden/>
          </w:rPr>
          <w:fldChar w:fldCharType="begin"/>
        </w:r>
        <w:r w:rsidR="008A3EEF">
          <w:rPr>
            <w:noProof/>
            <w:webHidden/>
          </w:rPr>
          <w:instrText xml:space="preserve"> PAGEREF _Toc64645928 \h </w:instrText>
        </w:r>
        <w:r w:rsidR="008A3EEF">
          <w:rPr>
            <w:noProof/>
            <w:webHidden/>
          </w:rPr>
        </w:r>
        <w:r w:rsidR="008A3EEF">
          <w:rPr>
            <w:noProof/>
            <w:webHidden/>
          </w:rPr>
          <w:fldChar w:fldCharType="separate"/>
        </w:r>
        <w:r w:rsidR="006F1528">
          <w:rPr>
            <w:noProof/>
            <w:webHidden/>
          </w:rPr>
          <w:t>77</w:t>
        </w:r>
        <w:r w:rsidR="008A3EEF">
          <w:rPr>
            <w:noProof/>
            <w:webHidden/>
          </w:rPr>
          <w:fldChar w:fldCharType="end"/>
        </w:r>
      </w:hyperlink>
    </w:p>
    <w:p w14:paraId="253DCED8" w14:textId="6828D39E" w:rsidR="008A3EEF" w:rsidRDefault="00CC5A37">
      <w:pPr>
        <w:pStyle w:val="TableofFigures"/>
        <w:tabs>
          <w:tab w:val="right" w:leader="dot" w:pos="8801"/>
        </w:tabs>
        <w:rPr>
          <w:rFonts w:asciiTheme="minorHAnsi" w:hAnsiTheme="minorHAnsi"/>
          <w:noProof/>
          <w:sz w:val="22"/>
        </w:rPr>
      </w:pPr>
      <w:hyperlink w:anchor="_Toc64645929" w:history="1">
        <w:r w:rsidR="008A3EEF" w:rsidRPr="00B13A5C">
          <w:rPr>
            <w:rStyle w:val="Hyperlink"/>
            <w:noProof/>
          </w:rPr>
          <w:t xml:space="preserve">Figure 4.3: </w:t>
        </w:r>
        <w:r w:rsidR="008A3EEF" w:rsidRPr="00B13A5C">
          <w:rPr>
            <w:rStyle w:val="Hyperlink"/>
            <w:rFonts w:cs="Times New Roman"/>
            <w:noProof/>
          </w:rPr>
          <w:t xml:space="preserve">Pressure </w:t>
        </w:r>
        <w:r w:rsidR="008A3EEF" w:rsidRPr="00B13A5C">
          <w:rPr>
            <w:rStyle w:val="Hyperlink"/>
            <w:rFonts w:cs="Times New Roman"/>
            <w:noProof/>
            <w:lang w:val="en-GB"/>
          </w:rPr>
          <w:t>Color coding properties</w:t>
        </w:r>
        <w:r w:rsidR="008A3EEF">
          <w:rPr>
            <w:noProof/>
            <w:webHidden/>
          </w:rPr>
          <w:tab/>
        </w:r>
        <w:r w:rsidR="008A3EEF">
          <w:rPr>
            <w:noProof/>
            <w:webHidden/>
          </w:rPr>
          <w:fldChar w:fldCharType="begin"/>
        </w:r>
        <w:r w:rsidR="008A3EEF">
          <w:rPr>
            <w:noProof/>
            <w:webHidden/>
          </w:rPr>
          <w:instrText xml:space="preserve"> PAGEREF _Toc64645929 \h </w:instrText>
        </w:r>
        <w:r w:rsidR="008A3EEF">
          <w:rPr>
            <w:noProof/>
            <w:webHidden/>
          </w:rPr>
        </w:r>
        <w:r w:rsidR="008A3EEF">
          <w:rPr>
            <w:noProof/>
            <w:webHidden/>
          </w:rPr>
          <w:fldChar w:fldCharType="separate"/>
        </w:r>
        <w:r w:rsidR="006F1528">
          <w:rPr>
            <w:noProof/>
            <w:webHidden/>
          </w:rPr>
          <w:t>79</w:t>
        </w:r>
        <w:r w:rsidR="008A3EEF">
          <w:rPr>
            <w:noProof/>
            <w:webHidden/>
          </w:rPr>
          <w:fldChar w:fldCharType="end"/>
        </w:r>
      </w:hyperlink>
    </w:p>
    <w:p w14:paraId="4F34F6B4" w14:textId="3F5E879F" w:rsidR="008A3EEF" w:rsidRDefault="00CC5A37">
      <w:pPr>
        <w:pStyle w:val="TableofFigures"/>
        <w:tabs>
          <w:tab w:val="right" w:leader="dot" w:pos="8801"/>
        </w:tabs>
        <w:rPr>
          <w:rFonts w:asciiTheme="minorHAnsi" w:hAnsiTheme="minorHAnsi"/>
          <w:noProof/>
          <w:sz w:val="22"/>
        </w:rPr>
      </w:pPr>
      <w:hyperlink w:anchor="_Toc64645930" w:history="1">
        <w:r w:rsidR="008A3EEF" w:rsidRPr="00B13A5C">
          <w:rPr>
            <w:rStyle w:val="Hyperlink"/>
            <w:noProof/>
          </w:rPr>
          <w:t xml:space="preserve">Figure 4.4: </w:t>
        </w:r>
        <w:r w:rsidR="008A3EEF" w:rsidRPr="00B13A5C">
          <w:rPr>
            <w:rStyle w:val="Hyperlink"/>
            <w:rFonts w:cs="Times New Roman"/>
            <w:noProof/>
            <w:lang w:val="en-GB"/>
          </w:rPr>
          <w:t>Pressure contour map of town at peak hour consumption</w:t>
        </w:r>
        <w:r w:rsidR="008A3EEF">
          <w:rPr>
            <w:noProof/>
            <w:webHidden/>
          </w:rPr>
          <w:tab/>
        </w:r>
        <w:r w:rsidR="008A3EEF">
          <w:rPr>
            <w:noProof/>
            <w:webHidden/>
          </w:rPr>
          <w:fldChar w:fldCharType="begin"/>
        </w:r>
        <w:r w:rsidR="008A3EEF">
          <w:rPr>
            <w:noProof/>
            <w:webHidden/>
          </w:rPr>
          <w:instrText xml:space="preserve"> PAGEREF _Toc64645930 \h </w:instrText>
        </w:r>
        <w:r w:rsidR="008A3EEF">
          <w:rPr>
            <w:noProof/>
            <w:webHidden/>
          </w:rPr>
        </w:r>
        <w:r w:rsidR="008A3EEF">
          <w:rPr>
            <w:noProof/>
            <w:webHidden/>
          </w:rPr>
          <w:fldChar w:fldCharType="separate"/>
        </w:r>
        <w:r w:rsidR="006F1528">
          <w:rPr>
            <w:noProof/>
            <w:webHidden/>
          </w:rPr>
          <w:t>80</w:t>
        </w:r>
        <w:r w:rsidR="008A3EEF">
          <w:rPr>
            <w:noProof/>
            <w:webHidden/>
          </w:rPr>
          <w:fldChar w:fldCharType="end"/>
        </w:r>
      </w:hyperlink>
    </w:p>
    <w:p w14:paraId="3DE9471C" w14:textId="2C838F08" w:rsidR="008A3EEF" w:rsidRDefault="00CC5A37">
      <w:pPr>
        <w:pStyle w:val="TableofFigures"/>
        <w:tabs>
          <w:tab w:val="right" w:leader="dot" w:pos="8801"/>
        </w:tabs>
        <w:rPr>
          <w:rFonts w:asciiTheme="minorHAnsi" w:hAnsiTheme="minorHAnsi"/>
          <w:noProof/>
          <w:sz w:val="22"/>
        </w:rPr>
      </w:pPr>
      <w:hyperlink w:anchor="_Toc64645931" w:history="1">
        <w:r w:rsidR="008A3EEF" w:rsidRPr="00B13A5C">
          <w:rPr>
            <w:rStyle w:val="Hyperlink"/>
            <w:noProof/>
          </w:rPr>
          <w:t xml:space="preserve">Figure 4.5: </w:t>
        </w:r>
        <w:r w:rsidR="008A3EEF" w:rsidRPr="00B13A5C">
          <w:rPr>
            <w:rStyle w:val="Hyperlink"/>
            <w:rFonts w:cs="Times New Roman"/>
            <w:noProof/>
          </w:rPr>
          <w:t xml:space="preserve">Velocity </w:t>
        </w:r>
        <w:r w:rsidR="008A3EEF" w:rsidRPr="00B13A5C">
          <w:rPr>
            <w:rStyle w:val="Hyperlink"/>
            <w:rFonts w:cs="Times New Roman"/>
            <w:noProof/>
            <w:lang w:val="en-GB"/>
          </w:rPr>
          <w:t>Colour coding properties</w:t>
        </w:r>
        <w:r w:rsidR="008A3EEF">
          <w:rPr>
            <w:noProof/>
            <w:webHidden/>
          </w:rPr>
          <w:tab/>
        </w:r>
        <w:r w:rsidR="008A3EEF">
          <w:rPr>
            <w:noProof/>
            <w:webHidden/>
          </w:rPr>
          <w:fldChar w:fldCharType="begin"/>
        </w:r>
        <w:r w:rsidR="008A3EEF">
          <w:rPr>
            <w:noProof/>
            <w:webHidden/>
          </w:rPr>
          <w:instrText xml:space="preserve"> PAGEREF _Toc64645931 \h </w:instrText>
        </w:r>
        <w:r w:rsidR="008A3EEF">
          <w:rPr>
            <w:noProof/>
            <w:webHidden/>
          </w:rPr>
        </w:r>
        <w:r w:rsidR="008A3EEF">
          <w:rPr>
            <w:noProof/>
            <w:webHidden/>
          </w:rPr>
          <w:fldChar w:fldCharType="separate"/>
        </w:r>
        <w:r w:rsidR="006F1528">
          <w:rPr>
            <w:noProof/>
            <w:webHidden/>
          </w:rPr>
          <w:t>81</w:t>
        </w:r>
        <w:r w:rsidR="008A3EEF">
          <w:rPr>
            <w:noProof/>
            <w:webHidden/>
          </w:rPr>
          <w:fldChar w:fldCharType="end"/>
        </w:r>
      </w:hyperlink>
    </w:p>
    <w:p w14:paraId="3959D058" w14:textId="484F068D" w:rsidR="008A3EEF" w:rsidRDefault="00CC5A37">
      <w:pPr>
        <w:pStyle w:val="TableofFigures"/>
        <w:tabs>
          <w:tab w:val="right" w:leader="dot" w:pos="8801"/>
        </w:tabs>
        <w:rPr>
          <w:rFonts w:asciiTheme="minorHAnsi" w:hAnsiTheme="minorHAnsi"/>
          <w:noProof/>
          <w:sz w:val="22"/>
        </w:rPr>
      </w:pPr>
      <w:hyperlink w:anchor="_Toc64645932" w:history="1">
        <w:r w:rsidR="008A3EEF" w:rsidRPr="00B13A5C">
          <w:rPr>
            <w:rStyle w:val="Hyperlink"/>
            <w:noProof/>
          </w:rPr>
          <w:t xml:space="preserve">Figure 4.6: </w:t>
        </w:r>
        <w:r w:rsidR="008A3EEF" w:rsidRPr="00B13A5C">
          <w:rPr>
            <w:rStyle w:val="Hyperlink"/>
            <w:rFonts w:cs="Times New Roman"/>
            <w:noProof/>
            <w:lang w:val="en-GB"/>
          </w:rPr>
          <w:t>Pressure contour map of town at minimum hour consumption</w:t>
        </w:r>
        <w:r w:rsidR="008A3EEF">
          <w:rPr>
            <w:noProof/>
            <w:webHidden/>
          </w:rPr>
          <w:tab/>
        </w:r>
        <w:r w:rsidR="008A3EEF">
          <w:rPr>
            <w:noProof/>
            <w:webHidden/>
          </w:rPr>
          <w:fldChar w:fldCharType="begin"/>
        </w:r>
        <w:r w:rsidR="008A3EEF">
          <w:rPr>
            <w:noProof/>
            <w:webHidden/>
          </w:rPr>
          <w:instrText xml:space="preserve"> PAGEREF _Toc64645932 \h </w:instrText>
        </w:r>
        <w:r w:rsidR="008A3EEF">
          <w:rPr>
            <w:noProof/>
            <w:webHidden/>
          </w:rPr>
        </w:r>
        <w:r w:rsidR="008A3EEF">
          <w:rPr>
            <w:noProof/>
            <w:webHidden/>
          </w:rPr>
          <w:fldChar w:fldCharType="separate"/>
        </w:r>
        <w:r w:rsidR="006F1528">
          <w:rPr>
            <w:noProof/>
            <w:webHidden/>
          </w:rPr>
          <w:t>82</w:t>
        </w:r>
        <w:r w:rsidR="008A3EEF">
          <w:rPr>
            <w:noProof/>
            <w:webHidden/>
          </w:rPr>
          <w:fldChar w:fldCharType="end"/>
        </w:r>
      </w:hyperlink>
    </w:p>
    <w:p w14:paraId="733A230C" w14:textId="459A8B46" w:rsidR="003158A0" w:rsidRPr="00ED33E7" w:rsidRDefault="008A3EEF" w:rsidP="003158A0">
      <w:pPr>
        <w:keepNext/>
        <w:rPr>
          <w:rFonts w:cs="Times New Roman"/>
        </w:rPr>
      </w:pPr>
      <w:r>
        <w:rPr>
          <w:rFonts w:cs="Times New Roman"/>
        </w:rPr>
        <w:fldChar w:fldCharType="end"/>
      </w:r>
    </w:p>
    <w:p w14:paraId="74DB53A8" w14:textId="1D255908" w:rsidR="00156A70" w:rsidRPr="00ED33E7" w:rsidRDefault="00156A70" w:rsidP="00DF3F9C">
      <w:pPr>
        <w:spacing w:line="276" w:lineRule="auto"/>
        <w:jc w:val="left"/>
        <w:rPr>
          <w:rFonts w:cs="Times New Roman"/>
          <w:i/>
          <w:color w:val="000000" w:themeColor="text1"/>
        </w:rPr>
      </w:pPr>
    </w:p>
    <w:p w14:paraId="3CD54B44" w14:textId="5DB554DB" w:rsidR="00156A70" w:rsidRPr="00ED33E7" w:rsidRDefault="00156A70" w:rsidP="00DF3F9C">
      <w:pPr>
        <w:spacing w:line="276" w:lineRule="auto"/>
        <w:jc w:val="left"/>
        <w:rPr>
          <w:rFonts w:cs="Times New Roman"/>
          <w:i/>
          <w:color w:val="000000" w:themeColor="text1"/>
        </w:rPr>
      </w:pPr>
    </w:p>
    <w:p w14:paraId="108537A5" w14:textId="61B45F80" w:rsidR="00156A70" w:rsidRPr="00ED33E7" w:rsidRDefault="00156A70" w:rsidP="00DF3F9C">
      <w:pPr>
        <w:spacing w:line="276" w:lineRule="auto"/>
        <w:jc w:val="left"/>
        <w:rPr>
          <w:rFonts w:cs="Times New Roman"/>
          <w:i/>
          <w:color w:val="000000" w:themeColor="text1"/>
        </w:rPr>
      </w:pPr>
    </w:p>
    <w:p w14:paraId="5FC091EE" w14:textId="79AB4EE5" w:rsidR="00156A70" w:rsidRPr="00ED33E7" w:rsidRDefault="00156A70" w:rsidP="00DF3F9C">
      <w:pPr>
        <w:spacing w:line="276" w:lineRule="auto"/>
        <w:jc w:val="left"/>
        <w:rPr>
          <w:rFonts w:cs="Times New Roman"/>
          <w:i/>
          <w:color w:val="000000" w:themeColor="text1"/>
        </w:rPr>
      </w:pPr>
    </w:p>
    <w:p w14:paraId="3BFE9590" w14:textId="30BC7E38" w:rsidR="00156A70" w:rsidRPr="00ED33E7" w:rsidRDefault="00156A70" w:rsidP="00DF3F9C">
      <w:pPr>
        <w:spacing w:line="276" w:lineRule="auto"/>
        <w:jc w:val="left"/>
        <w:rPr>
          <w:rFonts w:cs="Times New Roman"/>
          <w:i/>
          <w:color w:val="000000" w:themeColor="text1"/>
        </w:rPr>
      </w:pPr>
    </w:p>
    <w:p w14:paraId="4A42FA11" w14:textId="06804235" w:rsidR="00156A70" w:rsidRPr="00ED33E7" w:rsidRDefault="00156A70" w:rsidP="00DF3F9C">
      <w:pPr>
        <w:spacing w:line="276" w:lineRule="auto"/>
        <w:jc w:val="left"/>
        <w:rPr>
          <w:rFonts w:cs="Times New Roman"/>
          <w:i/>
          <w:color w:val="000000" w:themeColor="text1"/>
        </w:rPr>
      </w:pPr>
    </w:p>
    <w:p w14:paraId="296618C9" w14:textId="7F91716E" w:rsidR="00D42B21" w:rsidRDefault="00D42B21" w:rsidP="00DF3F9C">
      <w:pPr>
        <w:spacing w:line="276" w:lineRule="auto"/>
        <w:jc w:val="left"/>
        <w:rPr>
          <w:rFonts w:cs="Times New Roman"/>
          <w:i/>
          <w:color w:val="000000" w:themeColor="text1"/>
        </w:rPr>
      </w:pPr>
    </w:p>
    <w:p w14:paraId="09B98F89" w14:textId="77777777" w:rsidR="00D12EE4" w:rsidRPr="00ED33E7" w:rsidRDefault="00D12EE4" w:rsidP="00DF3F9C">
      <w:pPr>
        <w:spacing w:line="276" w:lineRule="auto"/>
        <w:jc w:val="left"/>
        <w:rPr>
          <w:rFonts w:cs="Times New Roman"/>
          <w:i/>
          <w:color w:val="000000" w:themeColor="text1"/>
        </w:rPr>
      </w:pPr>
    </w:p>
    <w:p w14:paraId="4CD19FD9" w14:textId="77777777" w:rsidR="00D42B21" w:rsidRPr="00ED33E7" w:rsidRDefault="00D42B21" w:rsidP="00DF3F9C">
      <w:pPr>
        <w:spacing w:line="276" w:lineRule="auto"/>
        <w:jc w:val="left"/>
        <w:rPr>
          <w:rFonts w:cs="Times New Roman"/>
          <w:i/>
          <w:color w:val="000000" w:themeColor="text1"/>
        </w:rPr>
      </w:pPr>
    </w:p>
    <w:p w14:paraId="432C8B1C" w14:textId="19FC86BB" w:rsidR="000458BB" w:rsidRPr="00ED33E7" w:rsidRDefault="000458BB" w:rsidP="00DF3F9C">
      <w:pPr>
        <w:spacing w:line="276" w:lineRule="auto"/>
        <w:jc w:val="left"/>
        <w:rPr>
          <w:rFonts w:cs="Times New Roman"/>
          <w:i/>
          <w:color w:val="000000" w:themeColor="text1"/>
        </w:rPr>
      </w:pPr>
    </w:p>
    <w:p w14:paraId="07C9646A" w14:textId="77777777" w:rsidR="00156A70" w:rsidRPr="00ED33E7" w:rsidRDefault="00156A70" w:rsidP="00DF3F9C">
      <w:pPr>
        <w:spacing w:line="276" w:lineRule="auto"/>
        <w:jc w:val="left"/>
        <w:rPr>
          <w:rFonts w:cs="Times New Roman"/>
          <w:i/>
          <w:color w:val="000000" w:themeColor="text1"/>
        </w:rPr>
      </w:pPr>
    </w:p>
    <w:p w14:paraId="12EB5FCF" w14:textId="6AC74257" w:rsidR="000458BB" w:rsidRPr="00ED33E7" w:rsidRDefault="000458BB" w:rsidP="00DF3F9C">
      <w:pPr>
        <w:spacing w:line="276" w:lineRule="auto"/>
        <w:jc w:val="left"/>
        <w:rPr>
          <w:rFonts w:cs="Times New Roman"/>
          <w:i/>
          <w:color w:val="000000" w:themeColor="text1"/>
        </w:rPr>
      </w:pPr>
    </w:p>
    <w:p w14:paraId="56D4A056" w14:textId="3B23E046" w:rsidR="000458BB" w:rsidRPr="00ED33E7" w:rsidRDefault="000458BB" w:rsidP="00864126">
      <w:pPr>
        <w:pStyle w:val="Heading1"/>
        <w:rPr>
          <w:rFonts w:cs="Times New Roman"/>
        </w:rPr>
      </w:pPr>
      <w:bookmarkStart w:id="11" w:name="_Toc65077676"/>
      <w:r w:rsidRPr="00ED33E7">
        <w:rPr>
          <w:rFonts w:cs="Times New Roman"/>
        </w:rPr>
        <w:lastRenderedPageBreak/>
        <w:t>DECLARATION</w:t>
      </w:r>
      <w:bookmarkEnd w:id="11"/>
    </w:p>
    <w:p w14:paraId="00DEF10E" w14:textId="0736A7EB" w:rsidR="000458BB" w:rsidRPr="00ED33E7" w:rsidRDefault="000458BB" w:rsidP="000458BB">
      <w:pPr>
        <w:rPr>
          <w:rFonts w:cs="Times New Roman"/>
          <w:sz w:val="23"/>
          <w:szCs w:val="23"/>
        </w:rPr>
      </w:pPr>
      <w:r w:rsidRPr="00ED33E7">
        <w:rPr>
          <w:rFonts w:cs="Times New Roman"/>
          <w:sz w:val="23"/>
          <w:szCs w:val="23"/>
        </w:rPr>
        <w:t xml:space="preserve">I hereby declare that this MSc thesis is my original work and that has not been presented </w:t>
      </w:r>
      <w:r w:rsidRPr="00ED33E7">
        <w:rPr>
          <w:rFonts w:cs="Times New Roman"/>
          <w:sz w:val="22"/>
        </w:rPr>
        <w:t xml:space="preserve">for a degree in any other university </w:t>
      </w:r>
      <w:r w:rsidRPr="00ED33E7">
        <w:rPr>
          <w:rFonts w:cs="Times New Roman"/>
          <w:sz w:val="23"/>
          <w:szCs w:val="23"/>
        </w:rPr>
        <w:t>and all sources of material used for this thesis have been duly acknowledged.</w:t>
      </w:r>
    </w:p>
    <w:p w14:paraId="03D24FFA" w14:textId="77777777" w:rsidR="000458BB" w:rsidRPr="00ED33E7" w:rsidRDefault="000458BB" w:rsidP="000458BB">
      <w:pPr>
        <w:rPr>
          <w:rFonts w:eastAsiaTheme="minorHAnsi" w:cs="Times New Roman"/>
        </w:rPr>
      </w:pPr>
    </w:p>
    <w:p w14:paraId="3652CB8A" w14:textId="220B8956" w:rsidR="000458BB" w:rsidRPr="00ED33E7" w:rsidRDefault="000458BB" w:rsidP="000458BB">
      <w:pPr>
        <w:rPr>
          <w:rFonts w:eastAsiaTheme="minorHAnsi" w:cs="Times New Roman"/>
        </w:rPr>
      </w:pPr>
      <w:r w:rsidRPr="00ED33E7">
        <w:rPr>
          <w:rFonts w:eastAsiaTheme="minorHAnsi" w:cs="Times New Roman"/>
        </w:rPr>
        <w:t xml:space="preserve">Name: </w:t>
      </w:r>
      <w:r w:rsidR="00203FC5" w:rsidRPr="00ED33E7">
        <w:rPr>
          <w:rFonts w:cs="Times New Roman"/>
          <w:color w:val="000000" w:themeColor="text1"/>
          <w:szCs w:val="24"/>
        </w:rPr>
        <w:t>Mesfin Gizaw Lemma</w:t>
      </w:r>
    </w:p>
    <w:p w14:paraId="2157486E" w14:textId="77777777" w:rsidR="000458BB" w:rsidRPr="00ED33E7" w:rsidRDefault="000458BB" w:rsidP="000458BB">
      <w:pPr>
        <w:rPr>
          <w:rFonts w:eastAsiaTheme="minorHAnsi" w:cs="Times New Roman"/>
        </w:rPr>
      </w:pPr>
      <w:r w:rsidRPr="00ED33E7">
        <w:rPr>
          <w:rFonts w:eastAsiaTheme="minorHAnsi" w:cs="Times New Roman"/>
        </w:rPr>
        <w:t xml:space="preserve">Signature: ________________ </w:t>
      </w:r>
    </w:p>
    <w:p w14:paraId="79490202" w14:textId="2C826FA4" w:rsidR="000458BB" w:rsidRPr="00ED33E7" w:rsidRDefault="000458BB" w:rsidP="000458BB">
      <w:pPr>
        <w:spacing w:line="276" w:lineRule="auto"/>
        <w:jc w:val="left"/>
        <w:rPr>
          <w:rFonts w:cs="Times New Roman"/>
          <w:i/>
          <w:color w:val="000000" w:themeColor="text1"/>
        </w:rPr>
      </w:pPr>
      <w:r w:rsidRPr="00ED33E7">
        <w:rPr>
          <w:rFonts w:eastAsiaTheme="minorHAnsi" w:cs="Times New Roman"/>
        </w:rPr>
        <w:t>Date: ________________</w:t>
      </w:r>
    </w:p>
    <w:p w14:paraId="583BCCC9" w14:textId="77777777" w:rsidR="00D42B21" w:rsidRPr="00ED33E7" w:rsidRDefault="00D42B21" w:rsidP="00DF3F9C">
      <w:pPr>
        <w:spacing w:line="276" w:lineRule="auto"/>
        <w:jc w:val="left"/>
        <w:rPr>
          <w:rFonts w:cs="Times New Roman"/>
          <w:i/>
          <w:color w:val="000000" w:themeColor="text1"/>
        </w:rPr>
      </w:pPr>
    </w:p>
    <w:p w14:paraId="092C1490" w14:textId="73ED35A2" w:rsidR="00D42B21" w:rsidRPr="00ED33E7" w:rsidRDefault="00D42B21" w:rsidP="00DF3F9C">
      <w:pPr>
        <w:spacing w:line="276" w:lineRule="auto"/>
        <w:jc w:val="left"/>
        <w:rPr>
          <w:rFonts w:cs="Times New Roman"/>
          <w:i/>
          <w:color w:val="000000" w:themeColor="text1"/>
        </w:rPr>
      </w:pPr>
    </w:p>
    <w:p w14:paraId="6E2F8235" w14:textId="2FA31CEC" w:rsidR="007361F2" w:rsidRPr="00ED33E7" w:rsidRDefault="007361F2" w:rsidP="00DF3F9C">
      <w:pPr>
        <w:spacing w:line="276" w:lineRule="auto"/>
        <w:jc w:val="left"/>
        <w:rPr>
          <w:rFonts w:cs="Times New Roman"/>
          <w:i/>
          <w:color w:val="000000" w:themeColor="text1"/>
        </w:rPr>
      </w:pPr>
    </w:p>
    <w:p w14:paraId="1F995258" w14:textId="57F8ADD1" w:rsidR="007361F2" w:rsidRPr="00ED33E7" w:rsidRDefault="007361F2" w:rsidP="00DF3F9C">
      <w:pPr>
        <w:spacing w:line="276" w:lineRule="auto"/>
        <w:jc w:val="left"/>
        <w:rPr>
          <w:rFonts w:cs="Times New Roman"/>
          <w:i/>
          <w:color w:val="000000" w:themeColor="text1"/>
        </w:rPr>
      </w:pPr>
    </w:p>
    <w:p w14:paraId="7A311F70" w14:textId="498FF6D6" w:rsidR="007361F2" w:rsidRPr="00ED33E7" w:rsidRDefault="007361F2" w:rsidP="00DF3F9C">
      <w:pPr>
        <w:spacing w:line="276" w:lineRule="auto"/>
        <w:jc w:val="left"/>
        <w:rPr>
          <w:rFonts w:cs="Times New Roman"/>
          <w:i/>
          <w:color w:val="000000" w:themeColor="text1"/>
        </w:rPr>
      </w:pPr>
    </w:p>
    <w:p w14:paraId="32FD3FFE" w14:textId="388CBB5B" w:rsidR="007361F2" w:rsidRPr="00ED33E7" w:rsidRDefault="007361F2" w:rsidP="00DF3F9C">
      <w:pPr>
        <w:spacing w:line="276" w:lineRule="auto"/>
        <w:jc w:val="left"/>
        <w:rPr>
          <w:rFonts w:cs="Times New Roman"/>
          <w:i/>
          <w:color w:val="000000" w:themeColor="text1"/>
        </w:rPr>
      </w:pPr>
    </w:p>
    <w:p w14:paraId="09FC61DC" w14:textId="3242F98F" w:rsidR="007361F2" w:rsidRPr="00ED33E7" w:rsidRDefault="007361F2" w:rsidP="00DF3F9C">
      <w:pPr>
        <w:spacing w:line="276" w:lineRule="auto"/>
        <w:jc w:val="left"/>
        <w:rPr>
          <w:rFonts w:cs="Times New Roman"/>
          <w:i/>
          <w:color w:val="000000" w:themeColor="text1"/>
        </w:rPr>
      </w:pPr>
    </w:p>
    <w:p w14:paraId="4E6CA51C" w14:textId="39070BEC" w:rsidR="007361F2" w:rsidRPr="00ED33E7" w:rsidRDefault="007361F2" w:rsidP="00DF3F9C">
      <w:pPr>
        <w:spacing w:line="276" w:lineRule="auto"/>
        <w:jc w:val="left"/>
        <w:rPr>
          <w:rFonts w:cs="Times New Roman"/>
          <w:i/>
          <w:color w:val="000000" w:themeColor="text1"/>
        </w:rPr>
      </w:pPr>
    </w:p>
    <w:p w14:paraId="5E613406" w14:textId="5215BB78" w:rsidR="007361F2" w:rsidRPr="00ED33E7" w:rsidRDefault="007361F2" w:rsidP="00DF3F9C">
      <w:pPr>
        <w:spacing w:line="276" w:lineRule="auto"/>
        <w:jc w:val="left"/>
        <w:rPr>
          <w:rFonts w:cs="Times New Roman"/>
          <w:i/>
          <w:color w:val="000000" w:themeColor="text1"/>
        </w:rPr>
      </w:pPr>
    </w:p>
    <w:p w14:paraId="26C5DD03" w14:textId="0FBC7D95" w:rsidR="007361F2" w:rsidRPr="00ED33E7" w:rsidRDefault="007361F2" w:rsidP="00DF3F9C">
      <w:pPr>
        <w:spacing w:line="276" w:lineRule="auto"/>
        <w:jc w:val="left"/>
        <w:rPr>
          <w:rFonts w:cs="Times New Roman"/>
          <w:i/>
          <w:color w:val="000000" w:themeColor="text1"/>
        </w:rPr>
      </w:pPr>
    </w:p>
    <w:p w14:paraId="4D2A672A" w14:textId="6B57D001" w:rsidR="007361F2" w:rsidRPr="00ED33E7" w:rsidRDefault="007361F2" w:rsidP="00DF3F9C">
      <w:pPr>
        <w:spacing w:line="276" w:lineRule="auto"/>
        <w:jc w:val="left"/>
        <w:rPr>
          <w:rFonts w:cs="Times New Roman"/>
          <w:i/>
          <w:color w:val="000000" w:themeColor="text1"/>
        </w:rPr>
      </w:pPr>
    </w:p>
    <w:p w14:paraId="7B1D8E1C" w14:textId="5924C04F" w:rsidR="00DE701F" w:rsidRPr="00ED33E7" w:rsidRDefault="00DE701F" w:rsidP="00DF3F9C">
      <w:pPr>
        <w:spacing w:line="276" w:lineRule="auto"/>
        <w:jc w:val="left"/>
        <w:rPr>
          <w:rFonts w:cs="Times New Roman"/>
          <w:i/>
          <w:color w:val="000000" w:themeColor="text1"/>
        </w:rPr>
      </w:pPr>
    </w:p>
    <w:p w14:paraId="71F28AC3" w14:textId="33E8E544" w:rsidR="00976F55" w:rsidRPr="00ED33E7" w:rsidRDefault="00976F55" w:rsidP="00DF3F9C">
      <w:pPr>
        <w:spacing w:line="276" w:lineRule="auto"/>
        <w:jc w:val="left"/>
        <w:rPr>
          <w:rFonts w:cs="Times New Roman"/>
          <w:i/>
          <w:color w:val="000000" w:themeColor="text1"/>
        </w:rPr>
      </w:pPr>
    </w:p>
    <w:p w14:paraId="08B033FA" w14:textId="6AC6C23A" w:rsidR="00976F55" w:rsidRPr="00ED33E7" w:rsidRDefault="00976F55" w:rsidP="00DF3F9C">
      <w:pPr>
        <w:spacing w:line="276" w:lineRule="auto"/>
        <w:jc w:val="left"/>
        <w:rPr>
          <w:rFonts w:cs="Times New Roman"/>
          <w:i/>
          <w:color w:val="000000" w:themeColor="text1"/>
        </w:rPr>
      </w:pPr>
    </w:p>
    <w:p w14:paraId="6616250D" w14:textId="7A9858D5" w:rsidR="00976F55" w:rsidRPr="00ED33E7" w:rsidRDefault="00976F55" w:rsidP="00DF3F9C">
      <w:pPr>
        <w:spacing w:line="276" w:lineRule="auto"/>
        <w:jc w:val="left"/>
        <w:rPr>
          <w:rFonts w:cs="Times New Roman"/>
          <w:i/>
          <w:color w:val="000000" w:themeColor="text1"/>
        </w:rPr>
      </w:pPr>
    </w:p>
    <w:p w14:paraId="4194DFE9" w14:textId="77777777" w:rsidR="00976F55" w:rsidRPr="00ED33E7" w:rsidRDefault="00976F55" w:rsidP="00DF3F9C">
      <w:pPr>
        <w:spacing w:line="276" w:lineRule="auto"/>
        <w:jc w:val="left"/>
        <w:rPr>
          <w:rFonts w:cs="Times New Roman"/>
          <w:i/>
          <w:color w:val="000000" w:themeColor="text1"/>
        </w:rPr>
      </w:pPr>
    </w:p>
    <w:p w14:paraId="7884F9E9" w14:textId="77777777" w:rsidR="001A57AC" w:rsidRPr="00ED33E7" w:rsidRDefault="001A57AC" w:rsidP="00DF3F9C">
      <w:pPr>
        <w:spacing w:line="276" w:lineRule="auto"/>
        <w:jc w:val="left"/>
        <w:rPr>
          <w:rFonts w:cs="Times New Roman"/>
          <w:i/>
          <w:color w:val="000000" w:themeColor="text1"/>
        </w:rPr>
      </w:pPr>
    </w:p>
    <w:p w14:paraId="37E1B20C" w14:textId="0CAB6BD0" w:rsidR="00DC2AA4" w:rsidRPr="00ED33E7" w:rsidRDefault="00DC2AA4" w:rsidP="00864126">
      <w:pPr>
        <w:pStyle w:val="Heading1"/>
        <w:rPr>
          <w:rFonts w:cs="Times New Roman"/>
        </w:rPr>
      </w:pPr>
      <w:bookmarkStart w:id="12" w:name="_Toc65077677"/>
      <w:r w:rsidRPr="00ED33E7">
        <w:rPr>
          <w:rFonts w:cs="Times New Roman"/>
        </w:rPr>
        <w:lastRenderedPageBreak/>
        <w:t>ABSTRACT</w:t>
      </w:r>
      <w:bookmarkEnd w:id="12"/>
    </w:p>
    <w:p w14:paraId="4D301F51" w14:textId="68B4A8E7" w:rsidR="00E432A5" w:rsidRPr="009B50D8" w:rsidRDefault="00E432A5" w:rsidP="004F178E">
      <w:pPr>
        <w:tabs>
          <w:tab w:val="left" w:pos="2141"/>
        </w:tabs>
        <w:rPr>
          <w:rFonts w:cs="Times New Roman"/>
          <w:i/>
        </w:rPr>
      </w:pPr>
      <w:r w:rsidRPr="00ED33E7">
        <w:rPr>
          <w:rFonts w:cs="Times New Roman"/>
          <w:i/>
        </w:rPr>
        <w:t>Safe and adequate delivery of water to a consumption node is an essential function of water</w:t>
      </w:r>
      <w:r w:rsidR="00FC283A" w:rsidRPr="00ED33E7">
        <w:rPr>
          <w:rFonts w:cs="Times New Roman"/>
          <w:i/>
        </w:rPr>
        <w:t xml:space="preserve"> </w:t>
      </w:r>
      <w:r w:rsidRPr="00ED33E7">
        <w:rPr>
          <w:rFonts w:cs="Times New Roman"/>
          <w:i/>
        </w:rPr>
        <w:t>distribution network. However, throughout the world especially in developing countries, the</w:t>
      </w:r>
      <w:r w:rsidR="00FC283A" w:rsidRPr="00ED33E7">
        <w:rPr>
          <w:rFonts w:cs="Times New Roman"/>
          <w:i/>
        </w:rPr>
        <w:t xml:space="preserve"> </w:t>
      </w:r>
      <w:r w:rsidRPr="00ED33E7">
        <w:rPr>
          <w:rFonts w:cs="Times New Roman"/>
          <w:i/>
        </w:rPr>
        <w:t>hydraulic performance of water distribution network is inadequate to transfer available</w:t>
      </w:r>
      <w:r w:rsidR="00FC283A" w:rsidRPr="00ED33E7">
        <w:rPr>
          <w:rFonts w:cs="Times New Roman"/>
          <w:i/>
        </w:rPr>
        <w:t xml:space="preserve"> </w:t>
      </w:r>
      <w:r w:rsidRPr="00ED33E7">
        <w:rPr>
          <w:rFonts w:cs="Times New Roman"/>
          <w:i/>
        </w:rPr>
        <w:t xml:space="preserve">water to a consumption node. </w:t>
      </w:r>
      <w:proofErr w:type="spellStart"/>
      <w:r w:rsidR="00973308" w:rsidRPr="00ED33E7">
        <w:rPr>
          <w:rFonts w:cs="Times New Roman"/>
          <w:i/>
        </w:rPr>
        <w:t>Areka</w:t>
      </w:r>
      <w:proofErr w:type="spellEnd"/>
      <w:r w:rsidRPr="00ED33E7">
        <w:rPr>
          <w:rFonts w:cs="Times New Roman"/>
          <w:i/>
        </w:rPr>
        <w:t xml:space="preserve"> Town has been experienced frequent and</w:t>
      </w:r>
      <w:r w:rsidR="00FC283A" w:rsidRPr="00ED33E7">
        <w:rPr>
          <w:rFonts w:cs="Times New Roman"/>
          <w:i/>
        </w:rPr>
        <w:t xml:space="preserve"> </w:t>
      </w:r>
      <w:r w:rsidRPr="00ED33E7">
        <w:rPr>
          <w:rFonts w:cs="Times New Roman"/>
          <w:i/>
        </w:rPr>
        <w:t>regular disruption of water because of hydraulic problems related to pressure and velocity</w:t>
      </w:r>
      <w:r w:rsidR="00FC283A" w:rsidRPr="00ED33E7">
        <w:rPr>
          <w:rFonts w:cs="Times New Roman"/>
          <w:i/>
        </w:rPr>
        <w:t xml:space="preserve"> </w:t>
      </w:r>
      <w:r w:rsidRPr="00ED33E7">
        <w:rPr>
          <w:rFonts w:cs="Times New Roman"/>
          <w:i/>
        </w:rPr>
        <w:t>during high consumption period and at night time.</w:t>
      </w:r>
      <w:r w:rsidR="006153E6" w:rsidRPr="00ED33E7">
        <w:rPr>
          <w:rFonts w:cs="Times New Roman"/>
          <w:i/>
        </w:rPr>
        <w:t xml:space="preserve"> T</w:t>
      </w:r>
      <w:r w:rsidRPr="00ED33E7">
        <w:rPr>
          <w:rFonts w:cs="Times New Roman"/>
          <w:i/>
        </w:rPr>
        <w:t xml:space="preserve">he </w:t>
      </w:r>
      <w:r w:rsidR="00C549FE" w:rsidRPr="00ED33E7">
        <w:rPr>
          <w:rFonts w:cs="Times New Roman"/>
          <w:i/>
        </w:rPr>
        <w:t xml:space="preserve">main </w:t>
      </w:r>
      <w:r w:rsidRPr="00ED33E7">
        <w:rPr>
          <w:rFonts w:cs="Times New Roman"/>
          <w:i/>
        </w:rPr>
        <w:t>aim of th</w:t>
      </w:r>
      <w:r w:rsidR="00B9283F">
        <w:rPr>
          <w:rFonts w:cs="Times New Roman"/>
          <w:i/>
        </w:rPr>
        <w:t>is</w:t>
      </w:r>
      <w:r w:rsidRPr="00ED33E7">
        <w:rPr>
          <w:rFonts w:cs="Times New Roman"/>
          <w:i/>
        </w:rPr>
        <w:t xml:space="preserve"> study was to model the existing water distribution system for</w:t>
      </w:r>
      <w:r w:rsidR="00FC283A" w:rsidRPr="00ED33E7">
        <w:rPr>
          <w:rFonts w:cs="Times New Roman"/>
          <w:i/>
        </w:rPr>
        <w:t xml:space="preserve"> </w:t>
      </w:r>
      <w:r w:rsidRPr="00ED33E7">
        <w:rPr>
          <w:rFonts w:cs="Times New Roman"/>
          <w:i/>
        </w:rPr>
        <w:t>steady-state and extended period simulation and evaluating hydraulic performance of the</w:t>
      </w:r>
      <w:r w:rsidR="00FC283A" w:rsidRPr="00ED33E7">
        <w:rPr>
          <w:rFonts w:cs="Times New Roman"/>
          <w:i/>
        </w:rPr>
        <w:t xml:space="preserve"> </w:t>
      </w:r>
      <w:r w:rsidRPr="00ED33E7">
        <w:rPr>
          <w:rFonts w:cs="Times New Roman"/>
          <w:i/>
        </w:rPr>
        <w:t>system. For conducting this study, both primary and secondary data were collected and</w:t>
      </w:r>
      <w:r w:rsidR="00FC283A" w:rsidRPr="00ED33E7">
        <w:rPr>
          <w:rFonts w:cs="Times New Roman"/>
          <w:i/>
        </w:rPr>
        <w:t xml:space="preserve"> </w:t>
      </w:r>
      <w:r w:rsidR="00111E7C" w:rsidRPr="00ED33E7">
        <w:rPr>
          <w:rFonts w:cs="Times New Roman"/>
          <w:i/>
        </w:rPr>
        <w:t>tools</w:t>
      </w:r>
      <w:r w:rsidRPr="00ED33E7">
        <w:rPr>
          <w:rFonts w:cs="Times New Roman"/>
          <w:i/>
        </w:rPr>
        <w:t xml:space="preserve"> such as</w:t>
      </w:r>
      <w:r w:rsidR="009F32F5" w:rsidRPr="00ED33E7">
        <w:rPr>
          <w:rFonts w:cs="Times New Roman"/>
          <w:i/>
        </w:rPr>
        <w:t xml:space="preserve"> </w:t>
      </w:r>
      <w:proofErr w:type="spellStart"/>
      <w:r w:rsidR="009F32F5" w:rsidRPr="00ED33E7">
        <w:rPr>
          <w:rFonts w:cs="Times New Roman"/>
          <w:i/>
        </w:rPr>
        <w:t>W</w:t>
      </w:r>
      <w:r w:rsidRPr="00ED33E7">
        <w:rPr>
          <w:rFonts w:cs="Times New Roman"/>
          <w:i/>
        </w:rPr>
        <w:t>ater</w:t>
      </w:r>
      <w:r w:rsidR="009F32F5" w:rsidRPr="00ED33E7">
        <w:rPr>
          <w:rFonts w:cs="Times New Roman"/>
          <w:i/>
        </w:rPr>
        <w:t>GEMS</w:t>
      </w:r>
      <w:proofErr w:type="spellEnd"/>
      <w:r w:rsidR="00A773E7" w:rsidRPr="00ED33E7">
        <w:rPr>
          <w:rFonts w:cs="Times New Roman"/>
          <w:i/>
        </w:rPr>
        <w:t xml:space="preserve">, </w:t>
      </w:r>
      <w:r w:rsidRPr="00ED33E7">
        <w:rPr>
          <w:rFonts w:cs="Times New Roman"/>
          <w:i/>
        </w:rPr>
        <w:t xml:space="preserve">ArcGIS </w:t>
      </w:r>
      <w:r w:rsidR="00A9482B" w:rsidRPr="00ED33E7">
        <w:rPr>
          <w:rFonts w:cs="Times New Roman"/>
          <w:i/>
        </w:rPr>
        <w:t>10.3, and</w:t>
      </w:r>
      <w:r w:rsidR="009B50D8">
        <w:rPr>
          <w:rFonts w:cs="Times New Roman"/>
          <w:i/>
        </w:rPr>
        <w:t xml:space="preserve"> </w:t>
      </w:r>
      <w:r w:rsidRPr="00ED33E7">
        <w:rPr>
          <w:rFonts w:cs="Times New Roman"/>
          <w:i/>
        </w:rPr>
        <w:t>GP</w:t>
      </w:r>
      <w:r w:rsidR="009B50D8">
        <w:rPr>
          <w:rFonts w:cs="Times New Roman"/>
          <w:i/>
        </w:rPr>
        <w:t>S</w:t>
      </w:r>
      <w:r w:rsidRPr="00ED33E7">
        <w:rPr>
          <w:rFonts w:cs="Times New Roman"/>
          <w:i/>
        </w:rPr>
        <w:t xml:space="preserve"> were used.</w:t>
      </w:r>
      <w:r w:rsidR="009B50D8">
        <w:rPr>
          <w:rFonts w:cs="Times New Roman"/>
          <w:i/>
        </w:rPr>
        <w:t xml:space="preserve"> </w:t>
      </w:r>
      <w:r w:rsidR="009B50D8" w:rsidRPr="00DF1CCE">
        <w:rPr>
          <w:rFonts w:cs="Times New Roman"/>
          <w:i/>
        </w:rPr>
        <w:t xml:space="preserve">The total average per capita consumption of the Town in the year 2020 was 11.74 l/c/d which showed lower performance compared to 60 l/c/d which is set by GTP-II of the country </w:t>
      </w:r>
      <w:r w:rsidR="009B50D8">
        <w:rPr>
          <w:rFonts w:cs="Times New Roman"/>
          <w:i/>
        </w:rPr>
        <w:t xml:space="preserve">for </w:t>
      </w:r>
      <w:r w:rsidR="009B50D8" w:rsidRPr="00DF1CCE">
        <w:rPr>
          <w:rFonts w:cs="Times New Roman"/>
          <w:i/>
        </w:rPr>
        <w:t xml:space="preserve">category 3 town and </w:t>
      </w:r>
      <w:r w:rsidR="009B50D8">
        <w:rPr>
          <w:rFonts w:cs="Times New Roman"/>
          <w:i/>
          <w:szCs w:val="24"/>
        </w:rPr>
        <w:t>108,808m</w:t>
      </w:r>
      <w:r w:rsidR="009B50D8" w:rsidRPr="009B50D8">
        <w:rPr>
          <w:rFonts w:cs="Times New Roman"/>
          <w:i/>
          <w:szCs w:val="24"/>
          <w:vertAlign w:val="superscript"/>
        </w:rPr>
        <w:t>3</w:t>
      </w:r>
      <w:r w:rsidR="009B50D8">
        <w:rPr>
          <w:rFonts w:cs="Times New Roman"/>
          <w:i/>
          <w:szCs w:val="24"/>
        </w:rPr>
        <w:t xml:space="preserve">/year (27.35%) of </w:t>
      </w:r>
      <w:r w:rsidR="009B50D8" w:rsidRPr="00DF1CCE">
        <w:rPr>
          <w:rFonts w:cs="Times New Roman"/>
          <w:i/>
          <w:szCs w:val="24"/>
        </w:rPr>
        <w:t>water is considered to be non-revenue (NRW) and the apparent losses and real losses of the town was 0.9% and 26.44% respectively</w:t>
      </w:r>
      <w:r w:rsidR="009B50D8" w:rsidRPr="00DF1CCE">
        <w:rPr>
          <w:rFonts w:cs="Times New Roman"/>
          <w:i/>
        </w:rPr>
        <w:t xml:space="preserve">. </w:t>
      </w:r>
      <w:r w:rsidR="009B50D8" w:rsidRPr="00DF1CCE">
        <w:rPr>
          <w:rFonts w:cs="Times New Roman"/>
          <w:i/>
          <w:iCs/>
          <w:color w:val="000000" w:themeColor="text1"/>
        </w:rPr>
        <w:t xml:space="preserve">There is high gap between demand and supply in the town because the current (2020) and the future (2042) maximum day water demand of the town was </w:t>
      </w:r>
      <w:r w:rsidR="009B50D8" w:rsidRPr="00DF1CCE">
        <w:rPr>
          <w:rFonts w:cs="Times New Roman"/>
          <w:i/>
          <w:iCs/>
          <w:color w:val="000000" w:themeColor="text1"/>
          <w:lang w:val="en-GB"/>
        </w:rPr>
        <w:t>2,395.92 m</w:t>
      </w:r>
      <w:r w:rsidR="009B50D8" w:rsidRPr="00DF1CCE">
        <w:rPr>
          <w:rFonts w:cs="Times New Roman"/>
          <w:i/>
          <w:iCs/>
          <w:color w:val="000000" w:themeColor="text1"/>
          <w:vertAlign w:val="superscript"/>
          <w:lang w:val="en-GB"/>
        </w:rPr>
        <w:t>3</w:t>
      </w:r>
      <w:r w:rsidR="009B50D8" w:rsidRPr="00DF1CCE">
        <w:rPr>
          <w:rFonts w:cs="Times New Roman"/>
          <w:i/>
          <w:iCs/>
          <w:color w:val="000000" w:themeColor="text1"/>
          <w:lang w:val="en-GB"/>
        </w:rPr>
        <w:t>/day and 14,116.88 m</w:t>
      </w:r>
      <w:r w:rsidR="009B50D8" w:rsidRPr="00DF1CCE">
        <w:rPr>
          <w:rFonts w:cs="Times New Roman"/>
          <w:i/>
          <w:iCs/>
          <w:color w:val="000000" w:themeColor="text1"/>
          <w:vertAlign w:val="superscript"/>
          <w:lang w:val="en-GB"/>
        </w:rPr>
        <w:t>3</w:t>
      </w:r>
      <w:r w:rsidR="009B50D8" w:rsidRPr="00DF1CCE">
        <w:rPr>
          <w:rFonts w:cs="Times New Roman"/>
          <w:i/>
          <w:iCs/>
          <w:color w:val="000000" w:themeColor="text1"/>
          <w:lang w:val="en-GB"/>
        </w:rPr>
        <w:t>/day</w:t>
      </w:r>
      <w:r w:rsidR="009B50D8" w:rsidRPr="00DF1CCE">
        <w:rPr>
          <w:rFonts w:cs="Times New Roman"/>
          <w:i/>
          <w:iCs/>
          <w:color w:val="000000" w:themeColor="text1"/>
        </w:rPr>
        <w:t xml:space="preserve"> respectively and the current (2020) water production of the town was only 1090.13 m</w:t>
      </w:r>
      <w:r w:rsidR="009B50D8" w:rsidRPr="00DF1CCE">
        <w:rPr>
          <w:rFonts w:cs="Times New Roman"/>
          <w:i/>
          <w:iCs/>
          <w:color w:val="000000" w:themeColor="text1"/>
          <w:vertAlign w:val="superscript"/>
        </w:rPr>
        <w:t>3</w:t>
      </w:r>
      <w:r w:rsidR="009B50D8" w:rsidRPr="00DF1CCE">
        <w:rPr>
          <w:rFonts w:cs="Times New Roman"/>
          <w:i/>
          <w:iCs/>
          <w:color w:val="000000" w:themeColor="text1"/>
        </w:rPr>
        <w:t>/day which</w:t>
      </w:r>
      <w:r w:rsidR="009B50D8" w:rsidRPr="00DF1CCE">
        <w:rPr>
          <w:rFonts w:cs="Times New Roman"/>
          <w:i/>
          <w:iCs/>
          <w:szCs w:val="24"/>
        </w:rPr>
        <w:t xml:space="preserve"> only satisfies 45.5% of the current demand (2020) and 7.7% of the future demand in year 2042.</w:t>
      </w:r>
      <w:r w:rsidR="001A6EFD">
        <w:rPr>
          <w:rFonts w:cs="Times New Roman"/>
          <w:i/>
          <w:iCs/>
          <w:szCs w:val="24"/>
        </w:rPr>
        <w:t xml:space="preserve"> Therefore, s</w:t>
      </w:r>
      <w:r w:rsidR="001A6EFD" w:rsidRPr="00ED33E7">
        <w:rPr>
          <w:rFonts w:cs="Times New Roman"/>
          <w:i/>
          <w:iCs/>
          <w:szCs w:val="24"/>
        </w:rPr>
        <w:t>ecuring additional water supplies becomes an essential issue to meet the current and future water demand of the town.</w:t>
      </w:r>
      <w:r w:rsidR="001A6EFD">
        <w:rPr>
          <w:rFonts w:cs="Times New Roman"/>
          <w:i/>
        </w:rPr>
        <w:t xml:space="preserve"> </w:t>
      </w:r>
      <w:r w:rsidRPr="00ED33E7">
        <w:rPr>
          <w:rFonts w:cs="Times New Roman"/>
          <w:i/>
        </w:rPr>
        <w:t xml:space="preserve">The simulated result showed </w:t>
      </w:r>
      <w:r w:rsidR="000434C0">
        <w:rPr>
          <w:rFonts w:cs="Times New Roman"/>
          <w:i/>
        </w:rPr>
        <w:t xml:space="preserve">that </w:t>
      </w:r>
      <w:r w:rsidR="00006C3E">
        <w:rPr>
          <w:rFonts w:cs="Times New Roman"/>
          <w:i/>
        </w:rPr>
        <w:t>1.81</w:t>
      </w:r>
      <w:r w:rsidRPr="00ED33E7">
        <w:rPr>
          <w:rFonts w:cs="Times New Roman"/>
          <w:i/>
        </w:rPr>
        <w:t xml:space="preserve">% for pressure value (&lt;15m), </w:t>
      </w:r>
      <w:r w:rsidR="0060320B">
        <w:rPr>
          <w:rFonts w:cs="Times New Roman"/>
          <w:i/>
        </w:rPr>
        <w:t>34.56%</w:t>
      </w:r>
      <w:r w:rsidRPr="00ED33E7">
        <w:rPr>
          <w:rFonts w:cs="Times New Roman"/>
          <w:i/>
        </w:rPr>
        <w:t xml:space="preserve"> for pressure value (15-</w:t>
      </w:r>
      <w:r w:rsidR="00006C3E">
        <w:rPr>
          <w:rFonts w:cs="Times New Roman"/>
          <w:i/>
        </w:rPr>
        <w:t>7</w:t>
      </w:r>
      <w:r w:rsidRPr="00ED33E7">
        <w:rPr>
          <w:rFonts w:cs="Times New Roman"/>
          <w:i/>
        </w:rPr>
        <w:t>0m)</w:t>
      </w:r>
      <w:r w:rsidR="00025F5A" w:rsidRPr="00ED33E7">
        <w:rPr>
          <w:rFonts w:cs="Times New Roman"/>
          <w:i/>
        </w:rPr>
        <w:t xml:space="preserve"> </w:t>
      </w:r>
      <w:r w:rsidRPr="00ED33E7">
        <w:rPr>
          <w:rFonts w:cs="Times New Roman"/>
          <w:i/>
        </w:rPr>
        <w:t xml:space="preserve">and </w:t>
      </w:r>
      <w:r w:rsidR="00B31962" w:rsidRPr="0046279E">
        <w:rPr>
          <w:rFonts w:cs="Times New Roman"/>
          <w:color w:val="000000" w:themeColor="text1"/>
          <w:lang w:val="en-GB"/>
        </w:rPr>
        <w:t>63.63%</w:t>
      </w:r>
      <w:r w:rsidRPr="00ED33E7">
        <w:rPr>
          <w:rFonts w:cs="Times New Roman"/>
          <w:i/>
        </w:rPr>
        <w:t xml:space="preserve"> </w:t>
      </w:r>
      <w:r w:rsidRPr="00C943A5">
        <w:rPr>
          <w:rFonts w:cs="Times New Roman"/>
          <w:i/>
        </w:rPr>
        <w:t>for pressure value (&gt;</w:t>
      </w:r>
      <w:r w:rsidR="000434C0" w:rsidRPr="00C943A5">
        <w:rPr>
          <w:rFonts w:cs="Times New Roman"/>
          <w:i/>
        </w:rPr>
        <w:t>7</w:t>
      </w:r>
      <w:r w:rsidRPr="00C943A5">
        <w:rPr>
          <w:rFonts w:cs="Times New Roman"/>
          <w:i/>
        </w:rPr>
        <w:t>0m)</w:t>
      </w:r>
      <w:r w:rsidR="00006C3E" w:rsidRPr="00C943A5">
        <w:rPr>
          <w:rFonts w:cs="Times New Roman"/>
          <w:i/>
        </w:rPr>
        <w:t xml:space="preserve"> at peak </w:t>
      </w:r>
      <w:r w:rsidR="00006C3E" w:rsidRPr="008E0283">
        <w:rPr>
          <w:rFonts w:cs="Times New Roman"/>
          <w:i/>
        </w:rPr>
        <w:t>consumption</w:t>
      </w:r>
      <w:r w:rsidR="00ED2476" w:rsidRPr="008E0283">
        <w:rPr>
          <w:rFonts w:cs="Times New Roman"/>
          <w:i/>
        </w:rPr>
        <w:t xml:space="preserve"> and </w:t>
      </w:r>
      <w:r w:rsidRPr="008E0283">
        <w:rPr>
          <w:rFonts w:cs="Times New Roman"/>
          <w:i/>
        </w:rPr>
        <w:t xml:space="preserve">the velocity of pipe flow showed that </w:t>
      </w:r>
      <w:r w:rsidR="00165065" w:rsidRPr="008E0283">
        <w:rPr>
          <w:rFonts w:cs="Times New Roman"/>
          <w:i/>
        </w:rPr>
        <w:t>90</w:t>
      </w:r>
      <w:r w:rsidRPr="008E0283">
        <w:rPr>
          <w:rFonts w:cs="Times New Roman"/>
          <w:i/>
        </w:rPr>
        <w:t>%</w:t>
      </w:r>
      <w:r w:rsidR="00165065" w:rsidRPr="008E0283">
        <w:rPr>
          <w:rFonts w:cs="Times New Roman"/>
          <w:i/>
        </w:rPr>
        <w:t xml:space="preserve"> </w:t>
      </w:r>
      <w:r w:rsidRPr="008E0283">
        <w:rPr>
          <w:rFonts w:cs="Times New Roman"/>
          <w:i/>
        </w:rPr>
        <w:t>(&lt;0.6m/s),1</w:t>
      </w:r>
      <w:r w:rsidR="00195252" w:rsidRPr="008E0283">
        <w:rPr>
          <w:rFonts w:cs="Times New Roman"/>
          <w:i/>
        </w:rPr>
        <w:t>0</w:t>
      </w:r>
      <w:r w:rsidRPr="008E0283">
        <w:rPr>
          <w:rFonts w:cs="Times New Roman"/>
          <w:i/>
        </w:rPr>
        <w:t>%</w:t>
      </w:r>
      <w:r w:rsidR="00195252" w:rsidRPr="008E0283">
        <w:rPr>
          <w:rFonts w:cs="Times New Roman"/>
          <w:i/>
        </w:rPr>
        <w:t xml:space="preserve"> the </w:t>
      </w:r>
      <w:r w:rsidRPr="008E0283">
        <w:rPr>
          <w:rFonts w:cs="Times New Roman"/>
          <w:i/>
        </w:rPr>
        <w:t xml:space="preserve">range </w:t>
      </w:r>
      <w:r w:rsidR="00195252" w:rsidRPr="008E0283">
        <w:rPr>
          <w:rFonts w:cs="Times New Roman"/>
          <w:i/>
        </w:rPr>
        <w:t xml:space="preserve">of </w:t>
      </w:r>
      <w:r w:rsidRPr="008E0283">
        <w:rPr>
          <w:rFonts w:cs="Times New Roman"/>
          <w:i/>
        </w:rPr>
        <w:t xml:space="preserve">(0.6-2m/s) </w:t>
      </w:r>
      <w:r w:rsidR="00195252" w:rsidRPr="008E0283">
        <w:rPr>
          <w:rFonts w:cs="Times New Roman"/>
          <w:i/>
        </w:rPr>
        <w:t>at low consumption</w:t>
      </w:r>
      <w:r w:rsidR="005A5D09">
        <w:rPr>
          <w:rFonts w:cs="Times New Roman"/>
          <w:i/>
        </w:rPr>
        <w:t xml:space="preserve"> time and</w:t>
      </w:r>
      <w:r w:rsidR="008E0283">
        <w:rPr>
          <w:rFonts w:cs="Times New Roman"/>
          <w:i/>
        </w:rPr>
        <w:t xml:space="preserve"> </w:t>
      </w:r>
      <w:r w:rsidR="008E0283" w:rsidRPr="003F7579">
        <w:rPr>
          <w:rFonts w:cs="Times New Roman"/>
          <w:i/>
          <w:iCs/>
          <w:color w:val="000000" w:themeColor="text1"/>
          <w:lang w:val="en-GB"/>
        </w:rPr>
        <w:t>Velocity in distribution network was in recommended range in peak consumption time.</w:t>
      </w:r>
      <w:r w:rsidR="008E0283">
        <w:rPr>
          <w:rFonts w:cs="Times New Roman"/>
          <w:i/>
        </w:rPr>
        <w:t xml:space="preserve"> </w:t>
      </w:r>
      <w:r w:rsidRPr="00ED33E7">
        <w:rPr>
          <w:rFonts w:cs="Times New Roman"/>
          <w:i/>
        </w:rPr>
        <w:t>The performance of the</w:t>
      </w:r>
      <w:r w:rsidR="00025F5A" w:rsidRPr="00ED33E7">
        <w:rPr>
          <w:rFonts w:cs="Times New Roman"/>
          <w:i/>
        </w:rPr>
        <w:t xml:space="preserve"> </w:t>
      </w:r>
      <w:r w:rsidRPr="00ED33E7">
        <w:rPr>
          <w:rFonts w:cs="Times New Roman"/>
          <w:i/>
        </w:rPr>
        <w:t>model was evaluated using model evaluation statistics. The value of the coefficient of</w:t>
      </w:r>
      <w:r w:rsidR="00025F5A" w:rsidRPr="00ED33E7">
        <w:rPr>
          <w:rFonts w:cs="Times New Roman"/>
          <w:i/>
        </w:rPr>
        <w:t xml:space="preserve"> </w:t>
      </w:r>
      <w:r w:rsidRPr="00ED33E7">
        <w:rPr>
          <w:rFonts w:cs="Times New Roman"/>
          <w:i/>
        </w:rPr>
        <w:t>determination</w:t>
      </w:r>
      <w:r w:rsidR="00FA09A7" w:rsidRPr="00ED33E7">
        <w:rPr>
          <w:rFonts w:cs="Times New Roman"/>
          <w:i/>
        </w:rPr>
        <w:t xml:space="preserve"> </w:t>
      </w:r>
      <w:r w:rsidRPr="00ED33E7">
        <w:rPr>
          <w:rFonts w:cs="Times New Roman"/>
          <w:i/>
        </w:rPr>
        <w:t>(</w:t>
      </w:r>
      <w:r w:rsidR="00FA09A7" w:rsidRPr="00ED33E7">
        <w:rPr>
          <w:rFonts w:cs="Times New Roman"/>
          <w:i/>
        </w:rPr>
        <w:t>R</w:t>
      </w:r>
      <w:r w:rsidR="00FA09A7" w:rsidRPr="00ED33E7">
        <w:rPr>
          <w:rFonts w:cs="Times New Roman"/>
          <w:i/>
          <w:vertAlign w:val="superscript"/>
        </w:rPr>
        <w:t>2</w:t>
      </w:r>
      <w:r w:rsidR="00FA09A7" w:rsidRPr="00ED33E7">
        <w:rPr>
          <w:rFonts w:cs="Times New Roman"/>
          <w:i/>
        </w:rPr>
        <w:t>)</w:t>
      </w:r>
      <w:r w:rsidRPr="00ED33E7">
        <w:rPr>
          <w:rFonts w:cs="Times New Roman"/>
          <w:i/>
        </w:rPr>
        <w:t xml:space="preserve"> for pressure calibration was </w:t>
      </w:r>
      <w:r w:rsidR="008317BC">
        <w:rPr>
          <w:rFonts w:cs="Times New Roman"/>
          <w:i/>
        </w:rPr>
        <w:t>0.9</w:t>
      </w:r>
      <w:r w:rsidR="0060320B">
        <w:rPr>
          <w:rFonts w:cs="Times New Roman"/>
          <w:i/>
        </w:rPr>
        <w:t>91</w:t>
      </w:r>
      <w:r w:rsidRPr="00ED33E7">
        <w:rPr>
          <w:rFonts w:cs="Times New Roman"/>
          <w:i/>
        </w:rPr>
        <w:t xml:space="preserve">. </w:t>
      </w:r>
      <w:r w:rsidR="00E539CD" w:rsidRPr="00ED33E7">
        <w:rPr>
          <w:rFonts w:cs="Times New Roman"/>
          <w:i/>
          <w:szCs w:val="24"/>
        </w:rPr>
        <w:t>Finally, potential causes</w:t>
      </w:r>
      <w:r w:rsidR="001A6EFD">
        <w:rPr>
          <w:rFonts w:cs="Times New Roman"/>
          <w:i/>
          <w:szCs w:val="24"/>
        </w:rPr>
        <w:t xml:space="preserve"> </w:t>
      </w:r>
      <w:r w:rsidR="00E539CD" w:rsidRPr="00ED33E7">
        <w:rPr>
          <w:rFonts w:cs="Times New Roman"/>
          <w:i/>
          <w:szCs w:val="24"/>
        </w:rPr>
        <w:t>of water losses in the town water supply system were assessed</w:t>
      </w:r>
      <w:r w:rsidR="001A6EFD">
        <w:rPr>
          <w:rFonts w:cs="Times New Roman"/>
          <w:i/>
          <w:szCs w:val="24"/>
        </w:rPr>
        <w:t xml:space="preserve">, </w:t>
      </w:r>
      <w:r w:rsidR="00E539CD" w:rsidRPr="00ED33E7">
        <w:rPr>
          <w:rFonts w:cs="Times New Roman"/>
          <w:i/>
          <w:szCs w:val="24"/>
        </w:rPr>
        <w:t xml:space="preserve">water losses </w:t>
      </w:r>
      <w:r w:rsidR="001A6EFD">
        <w:rPr>
          <w:rFonts w:cs="Times New Roman"/>
          <w:i/>
          <w:szCs w:val="24"/>
        </w:rPr>
        <w:t xml:space="preserve">reduction </w:t>
      </w:r>
      <w:r w:rsidR="00E539CD" w:rsidRPr="00ED33E7">
        <w:rPr>
          <w:rFonts w:cs="Times New Roman"/>
          <w:i/>
          <w:szCs w:val="24"/>
        </w:rPr>
        <w:t xml:space="preserve">strategies are designed and the system pressure </w:t>
      </w:r>
      <w:r w:rsidR="00576016" w:rsidRPr="00ED33E7">
        <w:rPr>
          <w:rFonts w:cs="Times New Roman"/>
          <w:i/>
          <w:szCs w:val="24"/>
        </w:rPr>
        <w:t xml:space="preserve">and velocity </w:t>
      </w:r>
      <w:r w:rsidR="003F6FBB" w:rsidRPr="00ED33E7">
        <w:rPr>
          <w:rFonts w:cs="Times New Roman"/>
          <w:i/>
          <w:szCs w:val="24"/>
        </w:rPr>
        <w:t>are</w:t>
      </w:r>
      <w:r w:rsidR="00E539CD" w:rsidRPr="00ED33E7">
        <w:rPr>
          <w:rFonts w:cs="Times New Roman"/>
          <w:i/>
          <w:szCs w:val="24"/>
        </w:rPr>
        <w:t xml:space="preserve"> adjusted.</w:t>
      </w:r>
      <w:r w:rsidR="004F178E" w:rsidRPr="00ED33E7">
        <w:rPr>
          <w:rFonts w:cs="Times New Roman"/>
          <w:szCs w:val="24"/>
        </w:rPr>
        <w:t xml:space="preserve"> </w:t>
      </w:r>
    </w:p>
    <w:p w14:paraId="4A2E3EEA" w14:textId="4E82A909" w:rsidR="00E432A5" w:rsidRDefault="00E432A5" w:rsidP="00E432A5">
      <w:pPr>
        <w:rPr>
          <w:rFonts w:cs="Times New Roman"/>
          <w:i/>
        </w:rPr>
      </w:pPr>
      <w:r w:rsidRPr="00ED33E7">
        <w:rPr>
          <w:rFonts w:cs="Times New Roman"/>
          <w:i/>
        </w:rPr>
        <w:t xml:space="preserve">  </w:t>
      </w:r>
    </w:p>
    <w:p w14:paraId="059B8BD3" w14:textId="4104C90B" w:rsidR="00923179" w:rsidRPr="00ED33E7" w:rsidRDefault="00923179" w:rsidP="00E432A5">
      <w:pPr>
        <w:rPr>
          <w:rFonts w:cs="Times New Roman"/>
          <w:i/>
        </w:rPr>
      </w:pPr>
    </w:p>
    <w:p w14:paraId="01D61334" w14:textId="11C572B8" w:rsidR="00C13F2C" w:rsidRPr="00ED33E7" w:rsidRDefault="00E432A5" w:rsidP="00C13F2C">
      <w:pPr>
        <w:rPr>
          <w:rFonts w:cs="Times New Roman"/>
          <w:iCs/>
        </w:rPr>
      </w:pPr>
      <w:r w:rsidRPr="00ED33E7">
        <w:rPr>
          <w:rFonts w:cs="Times New Roman"/>
          <w:b/>
          <w:bCs/>
          <w:iCs/>
        </w:rPr>
        <w:t>Keywords:</w:t>
      </w:r>
      <w:r w:rsidRPr="00ED33E7">
        <w:rPr>
          <w:rFonts w:cs="Times New Roman"/>
          <w:iCs/>
        </w:rPr>
        <w:t xml:space="preserve"> </w:t>
      </w:r>
      <w:proofErr w:type="spellStart"/>
      <w:r w:rsidR="00A5193D" w:rsidRPr="00ED33E7">
        <w:rPr>
          <w:rFonts w:cs="Times New Roman"/>
          <w:iCs/>
        </w:rPr>
        <w:t>Areka</w:t>
      </w:r>
      <w:proofErr w:type="spellEnd"/>
      <w:r w:rsidR="00A5193D" w:rsidRPr="00ED33E7">
        <w:rPr>
          <w:rFonts w:cs="Times New Roman"/>
          <w:iCs/>
        </w:rPr>
        <w:t xml:space="preserve"> town</w:t>
      </w:r>
      <w:r w:rsidRPr="00ED33E7">
        <w:rPr>
          <w:rFonts w:cs="Times New Roman"/>
          <w:iCs/>
        </w:rPr>
        <w:t>, Hydraulic performance,</w:t>
      </w:r>
      <w:r w:rsidR="006B324A" w:rsidRPr="00ED33E7">
        <w:rPr>
          <w:rFonts w:cs="Times New Roman"/>
          <w:iCs/>
        </w:rPr>
        <w:t xml:space="preserve"> </w:t>
      </w:r>
      <w:proofErr w:type="spellStart"/>
      <w:r w:rsidR="006B324A" w:rsidRPr="00ED33E7">
        <w:rPr>
          <w:rFonts w:cs="Times New Roman"/>
          <w:iCs/>
        </w:rPr>
        <w:t>WaterGEMS</w:t>
      </w:r>
      <w:proofErr w:type="spellEnd"/>
      <w:r w:rsidR="006B324A" w:rsidRPr="00ED33E7">
        <w:rPr>
          <w:rFonts w:cs="Times New Roman"/>
          <w:iCs/>
        </w:rPr>
        <w:t xml:space="preserve">, </w:t>
      </w:r>
      <w:r w:rsidRPr="00ED33E7">
        <w:rPr>
          <w:rFonts w:cs="Times New Roman"/>
          <w:iCs/>
        </w:rPr>
        <w:t>Water distribution</w:t>
      </w:r>
      <w:r w:rsidR="006B324A" w:rsidRPr="00ED33E7">
        <w:rPr>
          <w:rFonts w:cs="Times New Roman"/>
          <w:iCs/>
        </w:rPr>
        <w:t xml:space="preserve"> </w:t>
      </w:r>
      <w:r w:rsidR="00E26E4D" w:rsidRPr="00ED33E7">
        <w:rPr>
          <w:rFonts w:cs="Times New Roman"/>
          <w:iCs/>
        </w:rPr>
        <w:t>network</w:t>
      </w:r>
    </w:p>
    <w:p w14:paraId="68B55CB3" w14:textId="06BEF876" w:rsidR="00DF3F9C" w:rsidRPr="00ED33E7" w:rsidRDefault="00DF3F9C" w:rsidP="00B105E3">
      <w:pPr>
        <w:jc w:val="left"/>
        <w:rPr>
          <w:rFonts w:cs="Times New Roman"/>
          <w:i/>
          <w:szCs w:val="24"/>
        </w:rPr>
        <w:sectPr w:rsidR="00DF3F9C" w:rsidRPr="00ED33E7" w:rsidSect="00236EF5">
          <w:type w:val="continuous"/>
          <w:pgSz w:w="11907" w:h="16839" w:code="9"/>
          <w:pgMar w:top="1699" w:right="1123" w:bottom="1411" w:left="1973" w:header="720" w:footer="720" w:gutter="0"/>
          <w:pgNumType w:fmt="lowerRoman"/>
          <w:cols w:space="720"/>
          <w:docGrid w:linePitch="360"/>
        </w:sectPr>
      </w:pPr>
    </w:p>
    <w:p w14:paraId="71541F68" w14:textId="3145D183" w:rsidR="00E25749" w:rsidRPr="00ED33E7" w:rsidRDefault="00C544F6" w:rsidP="005B5D8B">
      <w:pPr>
        <w:pStyle w:val="Heading1"/>
        <w:numPr>
          <w:ilvl w:val="0"/>
          <w:numId w:val="9"/>
        </w:numPr>
        <w:rPr>
          <w:rFonts w:cs="Times New Roman"/>
        </w:rPr>
      </w:pPr>
      <w:bookmarkStart w:id="13" w:name="_Toc65077678"/>
      <w:r w:rsidRPr="00ED33E7">
        <w:rPr>
          <w:rFonts w:cs="Times New Roman"/>
        </w:rPr>
        <w:lastRenderedPageBreak/>
        <w:t>INTRODUCTION</w:t>
      </w:r>
      <w:bookmarkStart w:id="14" w:name="_Toc4323909"/>
      <w:bookmarkStart w:id="15" w:name="_Toc27449928"/>
      <w:bookmarkEnd w:id="0"/>
      <w:bookmarkEnd w:id="13"/>
    </w:p>
    <w:p w14:paraId="395FEB21" w14:textId="05F032D9" w:rsidR="00C544F6" w:rsidRPr="00ED33E7" w:rsidRDefault="00E25749" w:rsidP="001033F8">
      <w:pPr>
        <w:pStyle w:val="Heading2"/>
      </w:pPr>
      <w:r w:rsidRPr="00ED33E7">
        <w:t xml:space="preserve"> </w:t>
      </w:r>
      <w:bookmarkStart w:id="16" w:name="_Toc65077679"/>
      <w:r w:rsidR="006F1215" w:rsidRPr="00ED33E7">
        <w:t>Background</w:t>
      </w:r>
      <w:bookmarkEnd w:id="14"/>
      <w:bookmarkEnd w:id="15"/>
      <w:bookmarkEnd w:id="16"/>
    </w:p>
    <w:p w14:paraId="39EDA3DC" w14:textId="6CB40430" w:rsidR="00FC42F1" w:rsidRDefault="00040AB0" w:rsidP="00FC42F1">
      <w:pPr>
        <w:rPr>
          <w:rFonts w:cs="Times New Roman"/>
          <w:color w:val="000000"/>
          <w:szCs w:val="24"/>
        </w:rPr>
      </w:pPr>
      <w:r w:rsidRPr="00ED33E7">
        <w:rPr>
          <w:rFonts w:cs="Times New Roman"/>
          <w:color w:val="000000"/>
          <w:szCs w:val="24"/>
        </w:rPr>
        <w:t xml:space="preserve">Water is the primary need to maintain life; every man in the World has the right to have access to potable water </w:t>
      </w:r>
      <w:sdt>
        <w:sdtPr>
          <w:rPr>
            <w:rFonts w:cs="Times New Roman"/>
            <w:color w:val="000000"/>
            <w:szCs w:val="24"/>
          </w:rPr>
          <w:id w:val="-221455700"/>
          <w:citation/>
        </w:sdtPr>
        <w:sdtContent>
          <w:r w:rsidR="002C2D77" w:rsidRPr="00ED33E7">
            <w:rPr>
              <w:rFonts w:cs="Times New Roman"/>
              <w:color w:val="000000"/>
              <w:szCs w:val="24"/>
            </w:rPr>
            <w:fldChar w:fldCharType="begin"/>
          </w:r>
          <w:r w:rsidR="002C2D77" w:rsidRPr="00ED33E7">
            <w:rPr>
              <w:rFonts w:cs="Times New Roman"/>
              <w:color w:val="000000"/>
              <w:szCs w:val="24"/>
            </w:rPr>
            <w:instrText xml:space="preserve"> CITATION Gar10 \l 1033 </w:instrText>
          </w:r>
          <w:r w:rsidR="002C2D77" w:rsidRPr="00ED33E7">
            <w:rPr>
              <w:rFonts w:cs="Times New Roman"/>
              <w:color w:val="000000"/>
              <w:szCs w:val="24"/>
            </w:rPr>
            <w:fldChar w:fldCharType="separate"/>
          </w:r>
          <w:r w:rsidR="002C2D77" w:rsidRPr="00ED33E7">
            <w:rPr>
              <w:rFonts w:cs="Times New Roman"/>
              <w:noProof/>
              <w:color w:val="000000"/>
              <w:szCs w:val="24"/>
            </w:rPr>
            <w:t>(Garg, 2010)</w:t>
          </w:r>
          <w:r w:rsidR="002C2D77" w:rsidRPr="00ED33E7">
            <w:rPr>
              <w:rFonts w:cs="Times New Roman"/>
              <w:color w:val="000000"/>
              <w:szCs w:val="24"/>
            </w:rPr>
            <w:fldChar w:fldCharType="end"/>
          </w:r>
        </w:sdtContent>
      </w:sdt>
      <w:r w:rsidR="002C2D77" w:rsidRPr="00ED33E7">
        <w:rPr>
          <w:rFonts w:cs="Times New Roman"/>
          <w:color w:val="000000"/>
          <w:szCs w:val="24"/>
        </w:rPr>
        <w:t xml:space="preserve">. </w:t>
      </w:r>
      <w:sdt>
        <w:sdtPr>
          <w:rPr>
            <w:rFonts w:cs="Times New Roman"/>
            <w:color w:val="000000"/>
            <w:szCs w:val="24"/>
          </w:rPr>
          <w:id w:val="-573587230"/>
          <w:bibliography/>
        </w:sdtPr>
        <w:sdtEndPr>
          <w:rPr>
            <w:color w:val="auto"/>
            <w:szCs w:val="22"/>
          </w:rPr>
        </w:sdtEndPr>
        <w:sdtContent/>
      </w:sdt>
      <w:r w:rsidR="003D5D5F" w:rsidRPr="00ED33E7">
        <w:rPr>
          <w:rFonts w:cs="Times New Roman"/>
          <w:color w:val="000000"/>
          <w:szCs w:val="24"/>
        </w:rPr>
        <w:t>Condition of safe and adequate water supply services is necessary components for sustainable development. The prerequisite of adequate and reliable water supply in developing countries is becoming a challenge for most water utilities especially public service providers</w:t>
      </w:r>
      <w:sdt>
        <w:sdtPr>
          <w:rPr>
            <w:rFonts w:cs="Times New Roman"/>
            <w:color w:val="000000"/>
            <w:szCs w:val="24"/>
          </w:rPr>
          <w:id w:val="-267774793"/>
          <w:citation/>
        </w:sdtPr>
        <w:sdtContent>
          <w:r w:rsidR="001F169D" w:rsidRPr="00ED33E7">
            <w:rPr>
              <w:rFonts w:cs="Times New Roman"/>
              <w:color w:val="000000"/>
              <w:szCs w:val="24"/>
            </w:rPr>
            <w:fldChar w:fldCharType="begin"/>
          </w:r>
          <w:r w:rsidR="001F169D" w:rsidRPr="00ED33E7">
            <w:rPr>
              <w:rFonts w:cs="Times New Roman"/>
              <w:color w:val="000000"/>
              <w:szCs w:val="24"/>
            </w:rPr>
            <w:instrText xml:space="preserve"> CITATION KBK07 \l 1033 </w:instrText>
          </w:r>
          <w:r w:rsidR="001F169D" w:rsidRPr="00ED33E7">
            <w:rPr>
              <w:rFonts w:cs="Times New Roman"/>
              <w:color w:val="000000"/>
              <w:szCs w:val="24"/>
            </w:rPr>
            <w:fldChar w:fldCharType="separate"/>
          </w:r>
          <w:r w:rsidR="001F169D" w:rsidRPr="00ED33E7">
            <w:rPr>
              <w:rFonts w:cs="Times New Roman"/>
              <w:noProof/>
              <w:color w:val="000000"/>
              <w:szCs w:val="24"/>
            </w:rPr>
            <w:t xml:space="preserve"> (KB Khatri, 2007)</w:t>
          </w:r>
          <w:r w:rsidR="001F169D" w:rsidRPr="00ED33E7">
            <w:rPr>
              <w:rFonts w:cs="Times New Roman"/>
              <w:color w:val="000000"/>
              <w:szCs w:val="24"/>
            </w:rPr>
            <w:fldChar w:fldCharType="end"/>
          </w:r>
        </w:sdtContent>
      </w:sdt>
      <w:r w:rsidR="00DE25A9" w:rsidRPr="00ED33E7">
        <w:rPr>
          <w:rFonts w:cs="Times New Roman"/>
          <w:color w:val="000000"/>
          <w:szCs w:val="24"/>
        </w:rPr>
        <w:t>.</w:t>
      </w:r>
      <w:r w:rsidR="00A927B2" w:rsidRPr="00ED33E7">
        <w:rPr>
          <w:rFonts w:cs="Times New Roman"/>
          <w:color w:val="000000"/>
          <w:szCs w:val="24"/>
        </w:rPr>
        <w:t xml:space="preserve"> </w:t>
      </w:r>
      <w:r w:rsidR="003D5D5F" w:rsidRPr="00ED33E7">
        <w:rPr>
          <w:rFonts w:cs="Times New Roman"/>
          <w:color w:val="000000"/>
          <w:szCs w:val="24"/>
        </w:rPr>
        <w:t xml:space="preserve">Water demand has been increasing drastically in developing nation due to population growth as a result of rural to urban migration. As a consequence, in many countries public water service utilities have failed to provide consumers with adequate water supply services. Apart from service coverage, there are other problems that affect public service providers such as low or high pressure, high unaccounted for water (UFW) and financial problems due to a combination of low tariff, poor services, poor consumer records and inefficient billing practices </w:t>
      </w:r>
      <w:sdt>
        <w:sdtPr>
          <w:rPr>
            <w:rFonts w:cs="Times New Roman"/>
            <w:color w:val="000000"/>
            <w:szCs w:val="24"/>
          </w:rPr>
          <w:id w:val="2008396042"/>
          <w:citation/>
        </w:sdtPr>
        <w:sdtContent>
          <w:r w:rsidR="004F3B38" w:rsidRPr="00ED33E7">
            <w:rPr>
              <w:rFonts w:cs="Times New Roman"/>
              <w:color w:val="000000"/>
              <w:szCs w:val="24"/>
            </w:rPr>
            <w:fldChar w:fldCharType="begin"/>
          </w:r>
          <w:r w:rsidR="004F3B38" w:rsidRPr="00ED33E7">
            <w:rPr>
              <w:rFonts w:cs="Times New Roman"/>
              <w:color w:val="000000"/>
              <w:szCs w:val="24"/>
            </w:rPr>
            <w:instrText xml:space="preserve"> CITATION Vic12 \l 1033 </w:instrText>
          </w:r>
          <w:r w:rsidR="004F3B38" w:rsidRPr="00ED33E7">
            <w:rPr>
              <w:rFonts w:cs="Times New Roman"/>
              <w:color w:val="000000"/>
              <w:szCs w:val="24"/>
            </w:rPr>
            <w:fldChar w:fldCharType="separate"/>
          </w:r>
          <w:r w:rsidR="004F3B38" w:rsidRPr="00ED33E7">
            <w:rPr>
              <w:rFonts w:cs="Times New Roman"/>
              <w:noProof/>
              <w:color w:val="000000"/>
              <w:szCs w:val="24"/>
            </w:rPr>
            <w:t>(Kimey, 2012)</w:t>
          </w:r>
          <w:r w:rsidR="004F3B38" w:rsidRPr="00ED33E7">
            <w:rPr>
              <w:rFonts w:cs="Times New Roman"/>
              <w:color w:val="000000"/>
              <w:szCs w:val="24"/>
            </w:rPr>
            <w:fldChar w:fldCharType="end"/>
          </w:r>
        </w:sdtContent>
      </w:sdt>
      <w:r w:rsidR="004F1F2D" w:rsidRPr="00ED33E7">
        <w:rPr>
          <w:rFonts w:cs="Times New Roman"/>
          <w:color w:val="000000"/>
          <w:szCs w:val="24"/>
        </w:rPr>
        <w:t xml:space="preserve">. </w:t>
      </w:r>
      <w:r w:rsidR="003D5D5F" w:rsidRPr="00ED33E7">
        <w:rPr>
          <w:rFonts w:cs="Times New Roman"/>
          <w:color w:val="000000"/>
          <w:szCs w:val="24"/>
        </w:rPr>
        <w:t xml:space="preserve"> </w:t>
      </w:r>
      <w:r w:rsidR="0022487B" w:rsidRPr="00ED33E7">
        <w:rPr>
          <w:rFonts w:cs="Times New Roman"/>
          <w:color w:val="000000"/>
          <w:szCs w:val="24"/>
        </w:rPr>
        <w:t xml:space="preserve"> </w:t>
      </w:r>
    </w:p>
    <w:p w14:paraId="2B5D29BA" w14:textId="77777777" w:rsidR="00FC42F1" w:rsidRDefault="003D5D5F" w:rsidP="003D5D5F">
      <w:pPr>
        <w:rPr>
          <w:rFonts w:cs="Times New Roman"/>
          <w:color w:val="000000" w:themeColor="text1"/>
          <w:szCs w:val="24"/>
        </w:rPr>
      </w:pPr>
      <w:r w:rsidRPr="00ED33E7">
        <w:rPr>
          <w:rFonts w:cs="Times New Roman"/>
          <w:color w:val="000000" w:themeColor="text1"/>
          <w:szCs w:val="24"/>
        </w:rPr>
        <w:t xml:space="preserve">Models are used to predict pressures under specific demands conditions and a variety of scenarios to identify low pressures and to select infrastructure that will improve flow or less pressure deficiency. According to </w:t>
      </w:r>
      <w:r w:rsidRPr="00ED33E7">
        <w:rPr>
          <w:rFonts w:cs="Times New Roman"/>
          <w:color w:val="000000" w:themeColor="text1"/>
          <w:szCs w:val="24"/>
        </w:rPr>
        <w:fldChar w:fldCharType="begin" w:fldLock="1"/>
      </w:r>
      <w:r w:rsidRPr="00ED33E7">
        <w:rPr>
          <w:rFonts w:cs="Times New Roman"/>
          <w:color w:val="000000" w:themeColor="text1"/>
          <w:szCs w:val="24"/>
        </w:rPr>
        <w:instrText>ADDIN CSL_CITATION {"citationItems":[{"id":"ITEM-1","itemData":{"author":[{"dropping-particle":"","family":"Candelieri, A., Archetti, F., &amp; Messina","given":"E","non-dropping-particle":"","parse-names":false,"suffix":""}],"id":"ITEM-1","issue":"107-117","issued":{"date-parts":[["2013"]]},"title":"Improving leakage management in urban water distribution networks through data analytics and hydraulic simulation","type":"article-journal","volume":"vii"},"uris":["http://www.mendeley.com/documents/?uuid=d7250c26-3d69-49b8-b34f-cda8fa7193b5"]}],"mendeley":{"formattedCitation":"(Candelieri, A., Archetti, F., &amp; Messina, 2013)","manualFormatting":"Candelieri, et al., (2013)","plainTextFormattedCitation":"(Candelieri, A., Archetti, F., &amp; Messina, 2013)","previouslyFormattedCitation":"(Candelieri, A., Archetti, F., &amp; Messina, 2013)"},"properties":{"noteIndex":0},"schema":"https://github.com/citation-style-language/schema/raw/master/csl-citation.json"}</w:instrText>
      </w:r>
      <w:r w:rsidRPr="00ED33E7">
        <w:rPr>
          <w:rFonts w:cs="Times New Roman"/>
          <w:color w:val="000000" w:themeColor="text1"/>
          <w:szCs w:val="24"/>
        </w:rPr>
        <w:fldChar w:fldCharType="separate"/>
      </w:r>
      <w:r w:rsidRPr="00ED33E7">
        <w:rPr>
          <w:rFonts w:cs="Times New Roman"/>
          <w:noProof/>
          <w:color w:val="000000" w:themeColor="text1"/>
          <w:szCs w:val="24"/>
        </w:rPr>
        <w:t>Candelieri, et al., (2013)</w:t>
      </w:r>
      <w:r w:rsidRPr="00ED33E7">
        <w:rPr>
          <w:rFonts w:cs="Times New Roman"/>
          <w:color w:val="000000" w:themeColor="text1"/>
          <w:szCs w:val="24"/>
        </w:rPr>
        <w:fldChar w:fldCharType="end"/>
      </w:r>
      <w:r w:rsidRPr="00ED33E7">
        <w:rPr>
          <w:rFonts w:cs="Times New Roman"/>
          <w:color w:val="000000" w:themeColor="text1"/>
          <w:szCs w:val="24"/>
        </w:rPr>
        <w:t xml:space="preserve"> Water losses (physical loss) in the urban water supply is accounted to more than 50% of the supplies that mainly arise from Leakage of pipes, joints, and valves, overflowing service reservoir and Waste of water through illegal connection and non-metered house connections. Although leakage is one of the major causes of loss of water in the network distribution system, the loss of water through illegal connections and non-functioning meters is also contributing a lot; that needs a proper management and monitoring system. </w:t>
      </w:r>
    </w:p>
    <w:p w14:paraId="0158AB21" w14:textId="51119A66" w:rsidR="003D5D5F" w:rsidRPr="00ED33E7" w:rsidRDefault="003D5D5F" w:rsidP="003D5D5F">
      <w:pPr>
        <w:rPr>
          <w:rFonts w:cs="Times New Roman"/>
          <w:color w:val="000000"/>
          <w:szCs w:val="24"/>
        </w:rPr>
      </w:pPr>
      <w:r w:rsidRPr="00ED33E7">
        <w:rPr>
          <w:rFonts w:cs="Times New Roman"/>
          <w:color w:val="000000"/>
          <w:szCs w:val="24"/>
        </w:rPr>
        <w:t xml:space="preserve">The estimated water supply service level of Ethiopia in terms of coverage, quantity, quality and reliability is very low </w:t>
      </w:r>
      <w:sdt>
        <w:sdtPr>
          <w:rPr>
            <w:rFonts w:cs="Times New Roman"/>
            <w:color w:val="000000"/>
            <w:szCs w:val="24"/>
          </w:rPr>
          <w:id w:val="-2138178202"/>
          <w:citation/>
        </w:sdtPr>
        <w:sdtContent>
          <w:r w:rsidR="003673C5" w:rsidRPr="00ED33E7">
            <w:rPr>
              <w:rFonts w:cs="Times New Roman"/>
              <w:color w:val="000000"/>
              <w:szCs w:val="24"/>
            </w:rPr>
            <w:fldChar w:fldCharType="begin"/>
          </w:r>
          <w:r w:rsidR="0048022D" w:rsidRPr="00ED33E7">
            <w:rPr>
              <w:rFonts w:cs="Times New Roman"/>
              <w:color w:val="000000"/>
              <w:szCs w:val="24"/>
            </w:rPr>
            <w:instrText xml:space="preserve">CITATION Tah20 \l 1033 </w:instrText>
          </w:r>
          <w:r w:rsidR="003673C5" w:rsidRPr="00ED33E7">
            <w:rPr>
              <w:rFonts w:cs="Times New Roman"/>
              <w:color w:val="000000"/>
              <w:szCs w:val="24"/>
            </w:rPr>
            <w:fldChar w:fldCharType="separate"/>
          </w:r>
          <w:r w:rsidR="0048022D" w:rsidRPr="00ED33E7">
            <w:rPr>
              <w:rFonts w:cs="Times New Roman"/>
              <w:noProof/>
              <w:color w:val="000000"/>
              <w:szCs w:val="24"/>
            </w:rPr>
            <w:t>(Taha AL-Washali, et al., 2020)</w:t>
          </w:r>
          <w:r w:rsidR="003673C5" w:rsidRPr="00ED33E7">
            <w:rPr>
              <w:rFonts w:cs="Times New Roman"/>
              <w:color w:val="000000"/>
              <w:szCs w:val="24"/>
            </w:rPr>
            <w:fldChar w:fldCharType="end"/>
          </w:r>
        </w:sdtContent>
      </w:sdt>
      <w:r w:rsidR="0048022D" w:rsidRPr="00ED33E7">
        <w:rPr>
          <w:rFonts w:cs="Times New Roman"/>
          <w:color w:val="000000"/>
          <w:szCs w:val="24"/>
        </w:rPr>
        <w:t>.</w:t>
      </w:r>
      <w:r w:rsidR="00385B87" w:rsidRPr="00ED33E7">
        <w:rPr>
          <w:rFonts w:cs="Times New Roman"/>
          <w:color w:val="000000"/>
          <w:szCs w:val="24"/>
        </w:rPr>
        <w:t xml:space="preserve"> </w:t>
      </w:r>
      <w:r w:rsidRPr="00ED33E7">
        <w:rPr>
          <w:rFonts w:cs="Times New Roman"/>
          <w:color w:val="000000"/>
          <w:szCs w:val="24"/>
        </w:rPr>
        <w:t>Water supply is an inevitable part of the urban infrastructure. The operational practices of large-scale water supply networks still continue to be a major engineering challenge</w:t>
      </w:r>
      <w:sdt>
        <w:sdtPr>
          <w:rPr>
            <w:rFonts w:cs="Times New Roman"/>
            <w:color w:val="000000"/>
            <w:szCs w:val="24"/>
          </w:rPr>
          <w:id w:val="-528027220"/>
          <w:citation/>
        </w:sdtPr>
        <w:sdtContent>
          <w:r w:rsidR="00500DD3" w:rsidRPr="00ED33E7">
            <w:rPr>
              <w:rFonts w:cs="Times New Roman"/>
              <w:color w:val="000000"/>
              <w:szCs w:val="24"/>
            </w:rPr>
            <w:fldChar w:fldCharType="begin"/>
          </w:r>
          <w:r w:rsidR="00500DD3" w:rsidRPr="00ED33E7">
            <w:rPr>
              <w:rFonts w:cs="Times New Roman"/>
              <w:color w:val="000000"/>
              <w:szCs w:val="24"/>
            </w:rPr>
            <w:instrText xml:space="preserve"> CITATION WHO11 \l 1033 </w:instrText>
          </w:r>
          <w:r w:rsidR="00500DD3" w:rsidRPr="00ED33E7">
            <w:rPr>
              <w:rFonts w:cs="Times New Roman"/>
              <w:color w:val="000000"/>
              <w:szCs w:val="24"/>
            </w:rPr>
            <w:fldChar w:fldCharType="separate"/>
          </w:r>
          <w:r w:rsidR="00500DD3" w:rsidRPr="00ED33E7">
            <w:rPr>
              <w:rFonts w:cs="Times New Roman"/>
              <w:noProof/>
              <w:color w:val="000000"/>
              <w:szCs w:val="24"/>
            </w:rPr>
            <w:t xml:space="preserve"> (WHO, 2011)</w:t>
          </w:r>
          <w:r w:rsidR="00500DD3" w:rsidRPr="00ED33E7">
            <w:rPr>
              <w:rFonts w:cs="Times New Roman"/>
              <w:color w:val="000000"/>
              <w:szCs w:val="24"/>
            </w:rPr>
            <w:fldChar w:fldCharType="end"/>
          </w:r>
        </w:sdtContent>
      </w:sdt>
      <w:r w:rsidR="00500DD3" w:rsidRPr="00ED33E7">
        <w:rPr>
          <w:rFonts w:cs="Times New Roman"/>
          <w:color w:val="000000"/>
          <w:szCs w:val="24"/>
        </w:rPr>
        <w:t>.</w:t>
      </w:r>
      <w:r w:rsidR="003D6ADA" w:rsidRPr="00ED33E7">
        <w:rPr>
          <w:rFonts w:cs="Times New Roman"/>
          <w:color w:val="000000"/>
          <w:szCs w:val="24"/>
        </w:rPr>
        <w:t xml:space="preserve"> </w:t>
      </w:r>
      <w:r w:rsidRPr="00ED33E7">
        <w:rPr>
          <w:rFonts w:cs="Times New Roman"/>
          <w:color w:val="000000"/>
          <w:szCs w:val="24"/>
        </w:rPr>
        <w:t>Water supply authorities are responsible to meet consistently the demand of different water consumer sectors including fire flows in the distribution system, to maintain reasonable flow velocities and service levels within the possible operational boundaries and to manage the available storage capacities for balancing the supply and demand in the pipe network</w:t>
      </w:r>
      <w:r w:rsidR="00811548" w:rsidRPr="00ED33E7">
        <w:rPr>
          <w:rFonts w:cs="Times New Roman"/>
          <w:color w:val="000000"/>
          <w:szCs w:val="24"/>
        </w:rPr>
        <w:t xml:space="preserve">. </w:t>
      </w:r>
      <w:r w:rsidRPr="00ED33E7">
        <w:rPr>
          <w:rFonts w:cs="Times New Roman"/>
          <w:color w:val="000000"/>
          <w:szCs w:val="24"/>
        </w:rPr>
        <w:t xml:space="preserve">According to Ethiopian Water Sector Strategy (2001), condition of sustainable, professional, reliable, and reasonable </w:t>
      </w:r>
      <w:r w:rsidRPr="00ED33E7">
        <w:rPr>
          <w:rFonts w:cs="Times New Roman"/>
          <w:color w:val="000000"/>
          <w:szCs w:val="24"/>
        </w:rPr>
        <w:lastRenderedPageBreak/>
        <w:t>and user ‘s acceptable water supply to the urban population is a major concern in Ethiopia in general and in South Nation Nationality and People Region in particular. The need on water supply increases due to the population growth rate, increasing standards of living and the increase in per capita consumption. As the result of demand increase in water supply, the additional water resources and infrastructure is growing.</w:t>
      </w:r>
    </w:p>
    <w:p w14:paraId="6AA90347" w14:textId="77777777" w:rsidR="00FC42F1" w:rsidRDefault="003D5D5F" w:rsidP="003D5D5F">
      <w:pPr>
        <w:rPr>
          <w:rFonts w:cs="Times New Roman"/>
          <w:color w:val="000000" w:themeColor="text1"/>
          <w:szCs w:val="24"/>
        </w:rPr>
      </w:pPr>
      <w:r w:rsidRPr="00ED33E7">
        <w:rPr>
          <w:rFonts w:cs="Times New Roman"/>
          <w:color w:val="000000" w:themeColor="text1"/>
          <w:szCs w:val="24"/>
        </w:rPr>
        <w:t xml:space="preserve">The town is one of the developing towns in Ethiopia in which there is a growing demand for water and sanitation services in the town due to growing populations. The existing infrastructure of the town is old and in poor condition. There are frequent interruptions to the scheme due to the breakdown of equipment, shortage of technicians, and inefficient operation and maintenance practices. This caused the population does not get adequate water due to the shortage of water and also, one of the causes of this problem is that the existing water supply system has a design problem. </w:t>
      </w:r>
    </w:p>
    <w:p w14:paraId="41A9C7FC" w14:textId="301682E9" w:rsidR="003D5D5F" w:rsidRPr="00ED33E7" w:rsidRDefault="003D5D5F" w:rsidP="003D5D5F">
      <w:pPr>
        <w:rPr>
          <w:rFonts w:cs="Times New Roman"/>
          <w:color w:val="000000" w:themeColor="text1"/>
          <w:szCs w:val="24"/>
        </w:rPr>
      </w:pPr>
      <w:r w:rsidRPr="00ED33E7">
        <w:rPr>
          <w:rFonts w:cs="Times New Roman"/>
          <w:color w:val="000000" w:themeColor="text1"/>
          <w:szCs w:val="24"/>
        </w:rPr>
        <w:t xml:space="preserve">There are many cases in the customers illegally tapping into a water main so as obtain water without paying for it. Beyond committing a crime (theft of water, thus depriving the water utility of revenue), people who make illegal connections to the water supply system also compromise the safety of the mains water through possible contamination. This event can be caused simply by making a break in the pipe without taking the necessary protections to prevent contamination. According to </w:t>
      </w:r>
      <w:r w:rsidRPr="00ED33E7">
        <w:rPr>
          <w:rFonts w:cs="Times New Roman"/>
          <w:color w:val="000000" w:themeColor="text1"/>
          <w:szCs w:val="24"/>
        </w:rPr>
        <w:fldChar w:fldCharType="begin" w:fldLock="1"/>
      </w:r>
      <w:r w:rsidRPr="00ED33E7">
        <w:rPr>
          <w:rFonts w:cs="Times New Roman"/>
          <w:color w:val="000000" w:themeColor="text1"/>
          <w:szCs w:val="24"/>
        </w:rPr>
        <w:instrText>ADDIN CSL_CITATION {"citationItems":[{"id":"ITEM-1","itemData":{"author":[{"dropping-particle":"","family":"Candelieri, A., Archetti, F., &amp; Messina","given":"E","non-dropping-particle":"","parse-names":false,"suffix":""}],"id":"ITEM-1","issue":"107-117","issued":{"date-parts":[["2013"]]},"title":"Improving leakage management in urban water distribution networks through data analytics and hydraulic simulation","type":"article-journal","volume":"vii"},"uris":["http://www.mendeley.com/documents/?uuid=d7250c26-3d69-49b8-b34f-cda8fa7193b5"]}],"mendeley":{"formattedCitation":"(Candelieri, A., Archetti, F., &amp; Messina, 2013)","manualFormatting":"Candelieri, et al., (2013)","plainTextFormattedCitation":"(Candelieri, A., Archetti, F., &amp; Messina, 2013)","previouslyFormattedCitation":"(Candelieri, A., Archetti, F., &amp; Messina, 2013)"},"properties":{"noteIndex":0},"schema":"https://github.com/citation-style-language/schema/raw/master/csl-citation.json"}</w:instrText>
      </w:r>
      <w:r w:rsidRPr="00ED33E7">
        <w:rPr>
          <w:rFonts w:cs="Times New Roman"/>
          <w:color w:val="000000" w:themeColor="text1"/>
          <w:szCs w:val="24"/>
        </w:rPr>
        <w:fldChar w:fldCharType="separate"/>
      </w:r>
      <w:r w:rsidRPr="00ED33E7">
        <w:rPr>
          <w:rFonts w:cs="Times New Roman"/>
          <w:noProof/>
          <w:color w:val="000000" w:themeColor="text1"/>
          <w:szCs w:val="24"/>
        </w:rPr>
        <w:t>Candelieri, et al., (2013)</w:t>
      </w:r>
      <w:r w:rsidRPr="00ED33E7">
        <w:rPr>
          <w:rFonts w:cs="Times New Roman"/>
          <w:color w:val="000000" w:themeColor="text1"/>
          <w:szCs w:val="24"/>
        </w:rPr>
        <w:fldChar w:fldCharType="end"/>
      </w:r>
      <w:r w:rsidRPr="00ED33E7">
        <w:rPr>
          <w:rFonts w:cs="Times New Roman"/>
          <w:color w:val="000000" w:themeColor="text1"/>
          <w:szCs w:val="24"/>
        </w:rPr>
        <w:t xml:space="preserve"> Leakage is often a large source of unaccounted for water and is a result of either lack of maintenance or failure to renew aging systems. Leakage may also be caused by poor management of presser zones, which result in pipe or pipe joint failure. Although some leakage may go unnoticed for a long time, detection of visible leakage also requires good reporting which includes some level of public participation. </w:t>
      </w:r>
    </w:p>
    <w:p w14:paraId="0EE9ED2F" w14:textId="49C46309" w:rsidR="00995B36" w:rsidRPr="00ED33E7" w:rsidRDefault="003D5D5F" w:rsidP="00040AB0">
      <w:pPr>
        <w:rPr>
          <w:rFonts w:cs="Times New Roman"/>
          <w:b/>
          <w:szCs w:val="24"/>
        </w:rPr>
      </w:pPr>
      <w:r w:rsidRPr="00ED33E7">
        <w:rPr>
          <w:rFonts w:cs="Times New Roman"/>
          <w:color w:val="000000"/>
          <w:szCs w:val="24"/>
        </w:rPr>
        <w:t xml:space="preserve">Therefore, this study was focused on improvement poor performance of </w:t>
      </w:r>
      <w:proofErr w:type="spellStart"/>
      <w:r w:rsidRPr="00ED33E7">
        <w:rPr>
          <w:rFonts w:cs="Times New Roman"/>
          <w:color w:val="000000"/>
          <w:szCs w:val="24"/>
        </w:rPr>
        <w:t>Areka</w:t>
      </w:r>
      <w:proofErr w:type="spellEnd"/>
      <w:r w:rsidRPr="00ED33E7">
        <w:rPr>
          <w:rFonts w:cs="Times New Roman"/>
          <w:color w:val="000000"/>
          <w:szCs w:val="24"/>
        </w:rPr>
        <w:t xml:space="preserve"> Town water supply distribution system based on the objectives of the study using Bentley </w:t>
      </w:r>
      <w:proofErr w:type="spellStart"/>
      <w:r w:rsidRPr="00ED33E7">
        <w:rPr>
          <w:rFonts w:cs="Times New Roman"/>
          <w:color w:val="000000"/>
          <w:szCs w:val="24"/>
        </w:rPr>
        <w:t>WaterGEMS</w:t>
      </w:r>
      <w:proofErr w:type="spellEnd"/>
      <w:r w:rsidRPr="00ED33E7">
        <w:rPr>
          <w:rFonts w:cs="Times New Roman"/>
          <w:color w:val="000000"/>
          <w:szCs w:val="24"/>
        </w:rPr>
        <w:t xml:space="preserve"> </w:t>
      </w:r>
      <w:r w:rsidRPr="00ED33E7">
        <w:rPr>
          <w:rFonts w:cs="Times New Roman"/>
          <w:color w:val="000000"/>
        </w:rPr>
        <w:t xml:space="preserve">CONNECT </w:t>
      </w:r>
      <w:r w:rsidRPr="00ED33E7">
        <w:rPr>
          <w:rFonts w:cs="Times New Roman"/>
          <w:color w:val="000000" w:themeColor="text1"/>
          <w:szCs w:val="24"/>
        </w:rPr>
        <w:t>Edition Update 2</w:t>
      </w:r>
      <w:r w:rsidRPr="00ED33E7">
        <w:rPr>
          <w:rFonts w:cs="Times New Roman"/>
          <w:color w:val="000000"/>
          <w:szCs w:val="24"/>
        </w:rPr>
        <w:t>.</w:t>
      </w:r>
    </w:p>
    <w:p w14:paraId="587E19AF" w14:textId="767038F5" w:rsidR="00F9616A" w:rsidRPr="00ED33E7" w:rsidRDefault="00F9616A" w:rsidP="001033F8">
      <w:pPr>
        <w:pStyle w:val="Heading2"/>
      </w:pPr>
      <w:bookmarkStart w:id="17" w:name="_Toc4323910"/>
      <w:bookmarkStart w:id="18" w:name="_Toc27449929"/>
      <w:bookmarkStart w:id="19" w:name="_Toc65077680"/>
      <w:r w:rsidRPr="00ED33E7">
        <w:t xml:space="preserve">Statement </w:t>
      </w:r>
      <w:r w:rsidR="00D44DB5" w:rsidRPr="00ED33E7">
        <w:t xml:space="preserve">of the </w:t>
      </w:r>
      <w:r w:rsidRPr="00ED33E7">
        <w:t>Problem</w:t>
      </w:r>
      <w:bookmarkEnd w:id="17"/>
      <w:bookmarkEnd w:id="18"/>
      <w:bookmarkEnd w:id="19"/>
    </w:p>
    <w:p w14:paraId="5847BA79" w14:textId="45D2829F" w:rsidR="00285C5B" w:rsidRPr="00ED33E7" w:rsidRDefault="009D2F7D" w:rsidP="00B1112E">
      <w:pPr>
        <w:rPr>
          <w:rFonts w:cs="Times New Roman"/>
        </w:rPr>
      </w:pPr>
      <w:bookmarkStart w:id="20" w:name="_Toc481463171"/>
      <w:bookmarkStart w:id="21" w:name="_Toc508592375"/>
      <w:bookmarkStart w:id="22" w:name="_Toc35251284"/>
      <w:bookmarkStart w:id="23" w:name="_Toc4323914"/>
      <w:bookmarkStart w:id="24" w:name="_Toc27449933"/>
      <w:r w:rsidRPr="00ED33E7">
        <w:rPr>
          <w:rFonts w:cs="Times New Roman"/>
          <w:color w:val="000000" w:themeColor="text1"/>
          <w:szCs w:val="24"/>
        </w:rPr>
        <w:t xml:space="preserve"> </w:t>
      </w:r>
      <w:r w:rsidR="00285C5B" w:rsidRPr="00ED33E7">
        <w:rPr>
          <w:rFonts w:cs="Times New Roman"/>
          <w:color w:val="000000"/>
          <w:szCs w:val="24"/>
        </w:rPr>
        <w:t xml:space="preserve">The major challenges of urban water supply systems in developing countries are low water supply service coverage, unavailability of sufficient water at all times, occurrence of very high amount of water loss, due to it does not meet national or international drinking water </w:t>
      </w:r>
      <w:r w:rsidR="00285C5B" w:rsidRPr="00ED33E7">
        <w:rPr>
          <w:rFonts w:cs="Times New Roman"/>
          <w:color w:val="000000"/>
          <w:szCs w:val="24"/>
        </w:rPr>
        <w:lastRenderedPageBreak/>
        <w:t>standards, (World Bank</w:t>
      </w:r>
      <w:r w:rsidR="00B34AAA" w:rsidRPr="00ED33E7">
        <w:rPr>
          <w:rFonts w:cs="Times New Roman"/>
          <w:color w:val="000000"/>
          <w:szCs w:val="24"/>
        </w:rPr>
        <w:t xml:space="preserve">, </w:t>
      </w:r>
      <w:r w:rsidR="00285C5B" w:rsidRPr="00ED33E7">
        <w:rPr>
          <w:rFonts w:cs="Times New Roman"/>
          <w:color w:val="000000"/>
          <w:szCs w:val="24"/>
        </w:rPr>
        <w:t xml:space="preserve">2006). Concerning performance and water availability of the capacity of the water supply system which include sources, transmission, storage facilities and distribution system should satisfy current and future demands. </w:t>
      </w:r>
      <w:proofErr w:type="spellStart"/>
      <w:r w:rsidR="00681B3F" w:rsidRPr="00ED33E7">
        <w:rPr>
          <w:rFonts w:cs="Times New Roman"/>
          <w:color w:val="000000"/>
          <w:szCs w:val="24"/>
        </w:rPr>
        <w:t>Areka</w:t>
      </w:r>
      <w:proofErr w:type="spellEnd"/>
      <w:r w:rsidR="00681B3F" w:rsidRPr="00ED33E7">
        <w:rPr>
          <w:rFonts w:cs="Times New Roman"/>
          <w:color w:val="000000"/>
          <w:szCs w:val="24"/>
        </w:rPr>
        <w:t xml:space="preserve"> Town</w:t>
      </w:r>
      <w:r w:rsidR="00285C5B" w:rsidRPr="00ED33E7">
        <w:rPr>
          <w:rFonts w:cs="Times New Roman"/>
          <w:color w:val="000000"/>
          <w:szCs w:val="24"/>
        </w:rPr>
        <w:t xml:space="preserve"> is one of the medium level towns in the country with recent rapid urbanization and high population growth. The area has been experiencing frequent and regular disruption of water supplies for days to a week</w:t>
      </w:r>
      <w:r w:rsidRPr="00ED33E7">
        <w:rPr>
          <w:rFonts w:cs="Times New Roman"/>
          <w:color w:val="000000"/>
          <w:szCs w:val="24"/>
        </w:rPr>
        <w:t>,</w:t>
      </w:r>
      <w:r w:rsidRPr="00ED33E7">
        <w:rPr>
          <w:rFonts w:cs="Times New Roman"/>
          <w:color w:val="000000" w:themeColor="text1"/>
          <w:szCs w:val="24"/>
        </w:rPr>
        <w:t xml:space="preserve"> high rate of water losses from the distribution systems, frequent pipe bursting in the water distribution network, water pressure and velocity variation, very old and outdated structures and intermittent water flow</w:t>
      </w:r>
      <w:r w:rsidR="00285C5B" w:rsidRPr="00ED33E7">
        <w:rPr>
          <w:rFonts w:cs="Times New Roman"/>
          <w:color w:val="000000"/>
          <w:szCs w:val="24"/>
        </w:rPr>
        <w:t xml:space="preserve">. Although the town water supply and service office trying to control the problem, delivering sufficient water without any interruption to the dwellers remains dream. First-time rate of population growth, urbanization and the need for repair and maintenance of very old and outdated structures widen the gap between demand and supply of water in the town. This </w:t>
      </w:r>
      <w:r w:rsidR="006173FD" w:rsidRPr="00ED33E7">
        <w:rPr>
          <w:rFonts w:cs="Times New Roman"/>
          <w:color w:val="000000"/>
          <w:szCs w:val="24"/>
        </w:rPr>
        <w:t>study</w:t>
      </w:r>
      <w:r w:rsidR="00285C5B" w:rsidRPr="00ED33E7">
        <w:rPr>
          <w:rFonts w:cs="Times New Roman"/>
          <w:color w:val="000000"/>
          <w:szCs w:val="24"/>
        </w:rPr>
        <w:t xml:space="preserve"> </w:t>
      </w:r>
      <w:r w:rsidR="00C427FF" w:rsidRPr="00ED33E7">
        <w:rPr>
          <w:rFonts w:cs="Times New Roman"/>
          <w:color w:val="000000"/>
          <w:szCs w:val="24"/>
        </w:rPr>
        <w:t>focused on t</w:t>
      </w:r>
      <w:r w:rsidR="00285C5B" w:rsidRPr="00ED33E7">
        <w:rPr>
          <w:rFonts w:cs="Times New Roman"/>
          <w:color w:val="000000"/>
          <w:szCs w:val="24"/>
        </w:rPr>
        <w:t>he</w:t>
      </w:r>
      <w:r w:rsidR="006173FD" w:rsidRPr="00ED33E7">
        <w:rPr>
          <w:rFonts w:cs="Times New Roman"/>
          <w:color w:val="000000"/>
          <w:szCs w:val="24"/>
        </w:rPr>
        <w:t xml:space="preserve"> </w:t>
      </w:r>
      <w:r w:rsidR="00285C5B" w:rsidRPr="00ED33E7">
        <w:rPr>
          <w:rFonts w:cs="Times New Roman"/>
          <w:color w:val="000000"/>
          <w:szCs w:val="24"/>
        </w:rPr>
        <w:t xml:space="preserve">improvement of water supply system service through </w:t>
      </w:r>
      <w:r w:rsidR="00681B3F" w:rsidRPr="00ED33E7">
        <w:rPr>
          <w:rFonts w:cs="Times New Roman"/>
          <w:color w:val="000000"/>
          <w:szCs w:val="24"/>
        </w:rPr>
        <w:t>research-based</w:t>
      </w:r>
      <w:r w:rsidR="00285C5B" w:rsidRPr="00ED33E7">
        <w:rPr>
          <w:rFonts w:cs="Times New Roman"/>
          <w:color w:val="000000"/>
          <w:szCs w:val="24"/>
        </w:rPr>
        <w:t xml:space="preserve"> estimation of water demand and appropriate hydraulic networking. Therefore, this research</w:t>
      </w:r>
      <w:r w:rsidR="006173FD" w:rsidRPr="00ED33E7">
        <w:rPr>
          <w:rFonts w:cs="Times New Roman"/>
          <w:color w:val="000000"/>
          <w:szCs w:val="24"/>
        </w:rPr>
        <w:t xml:space="preserve"> work</w:t>
      </w:r>
      <w:r w:rsidR="00285C5B" w:rsidRPr="00ED33E7">
        <w:rPr>
          <w:rFonts w:cs="Times New Roman"/>
          <w:color w:val="000000"/>
          <w:szCs w:val="24"/>
        </w:rPr>
        <w:t xml:space="preserve"> w</w:t>
      </w:r>
      <w:r w:rsidR="00243277" w:rsidRPr="00ED33E7">
        <w:rPr>
          <w:rFonts w:cs="Times New Roman"/>
          <w:color w:val="000000"/>
          <w:szCs w:val="24"/>
        </w:rPr>
        <w:t>as eval</w:t>
      </w:r>
      <w:r w:rsidR="00285C5B" w:rsidRPr="00ED33E7">
        <w:rPr>
          <w:rFonts w:cs="Times New Roman"/>
          <w:color w:val="000000"/>
          <w:szCs w:val="24"/>
        </w:rPr>
        <w:t>uate</w:t>
      </w:r>
      <w:r w:rsidR="00243277" w:rsidRPr="00ED33E7">
        <w:rPr>
          <w:rFonts w:cs="Times New Roman"/>
          <w:color w:val="000000"/>
          <w:szCs w:val="24"/>
        </w:rPr>
        <w:t>d</w:t>
      </w:r>
      <w:r w:rsidR="00285C5B" w:rsidRPr="00ED33E7">
        <w:rPr>
          <w:rFonts w:cs="Times New Roman"/>
          <w:color w:val="000000"/>
          <w:szCs w:val="24"/>
        </w:rPr>
        <w:t xml:space="preserve"> the present status of distribution system performance of the town</w:t>
      </w:r>
      <w:r w:rsidR="00243277" w:rsidRPr="00ED33E7">
        <w:rPr>
          <w:rFonts w:cs="Times New Roman"/>
          <w:color w:val="000000"/>
          <w:szCs w:val="24"/>
        </w:rPr>
        <w:t xml:space="preserve"> and recommend possible measures </w:t>
      </w:r>
      <w:r w:rsidR="00A63602" w:rsidRPr="00ED33E7">
        <w:rPr>
          <w:rFonts w:cs="Times New Roman"/>
          <w:color w:val="000000"/>
          <w:szCs w:val="24"/>
        </w:rPr>
        <w:t>for problems in hand</w:t>
      </w:r>
      <w:r w:rsidR="00285C5B" w:rsidRPr="00ED33E7">
        <w:rPr>
          <w:rFonts w:cs="Times New Roman"/>
          <w:color w:val="000000"/>
          <w:szCs w:val="24"/>
        </w:rPr>
        <w:t>.</w:t>
      </w:r>
    </w:p>
    <w:p w14:paraId="3E1FEAF1" w14:textId="3D04F267" w:rsidR="00B1112E" w:rsidRPr="00ED33E7" w:rsidRDefault="004757A4" w:rsidP="001033F8">
      <w:pPr>
        <w:pStyle w:val="Heading2"/>
      </w:pPr>
      <w:r w:rsidRPr="00ED33E7">
        <w:t xml:space="preserve"> </w:t>
      </w:r>
      <w:bookmarkStart w:id="25" w:name="_Toc65077681"/>
      <w:r w:rsidR="00B1112E" w:rsidRPr="00ED33E7">
        <w:t>Study objective</w:t>
      </w:r>
      <w:bookmarkStart w:id="26" w:name="_Toc481463172"/>
      <w:bookmarkEnd w:id="20"/>
      <w:bookmarkEnd w:id="21"/>
      <w:bookmarkEnd w:id="22"/>
      <w:bookmarkEnd w:id="25"/>
      <w:r w:rsidR="00B1112E" w:rsidRPr="00ED33E7">
        <w:t xml:space="preserve"> </w:t>
      </w:r>
    </w:p>
    <w:p w14:paraId="6984F1E5" w14:textId="77777777" w:rsidR="00B1112E" w:rsidRPr="00ED33E7" w:rsidRDefault="00B1112E" w:rsidP="00093505">
      <w:pPr>
        <w:pStyle w:val="Heading3"/>
      </w:pPr>
      <w:bookmarkStart w:id="27" w:name="_Toc508592376"/>
      <w:bookmarkStart w:id="28" w:name="_Toc35251285"/>
      <w:bookmarkStart w:id="29" w:name="_Toc65077682"/>
      <w:r w:rsidRPr="00ED33E7">
        <w:t>1.3.1.</w:t>
      </w:r>
      <w:r w:rsidRPr="00ED33E7">
        <w:tab/>
        <w:t>General objective</w:t>
      </w:r>
      <w:bookmarkEnd w:id="26"/>
      <w:bookmarkEnd w:id="27"/>
      <w:bookmarkEnd w:id="28"/>
      <w:bookmarkEnd w:id="29"/>
      <w:r w:rsidRPr="00ED33E7">
        <w:t xml:space="preserve"> </w:t>
      </w:r>
    </w:p>
    <w:p w14:paraId="5F7DF1AC" w14:textId="383C1F0A" w:rsidR="00E44A6B" w:rsidRPr="00ED33E7" w:rsidRDefault="00E44A6B" w:rsidP="00E44A6B">
      <w:pPr>
        <w:rPr>
          <w:rFonts w:cs="Times New Roman"/>
        </w:rPr>
      </w:pPr>
      <w:bookmarkStart w:id="30" w:name="_Toc481463173"/>
      <w:bookmarkStart w:id="31" w:name="_Toc508592377"/>
      <w:bookmarkStart w:id="32" w:name="_Toc35251286"/>
      <w:r w:rsidRPr="00ED33E7">
        <w:rPr>
          <w:rFonts w:cs="Times New Roman"/>
          <w:sz w:val="23"/>
          <w:szCs w:val="23"/>
        </w:rPr>
        <w:t xml:space="preserve">The main objective of this study was </w:t>
      </w:r>
      <w:r w:rsidR="00CC5A37">
        <w:rPr>
          <w:rFonts w:cs="Times New Roman"/>
          <w:sz w:val="23"/>
          <w:szCs w:val="23"/>
        </w:rPr>
        <w:t>examining</w:t>
      </w:r>
      <w:r w:rsidRPr="00ED33E7">
        <w:rPr>
          <w:rFonts w:cs="Times New Roman"/>
          <w:color w:val="000000"/>
        </w:rPr>
        <w:t xml:space="preserve"> </w:t>
      </w:r>
      <w:r w:rsidR="00CC5A37">
        <w:rPr>
          <w:rFonts w:cs="Times New Roman"/>
          <w:color w:val="000000"/>
        </w:rPr>
        <w:t xml:space="preserve">the </w:t>
      </w:r>
      <w:r w:rsidRPr="00ED33E7">
        <w:rPr>
          <w:rFonts w:cs="Times New Roman"/>
          <w:color w:val="000000"/>
        </w:rPr>
        <w:t>Water Distribution Network Using</w:t>
      </w:r>
      <w:r w:rsidR="00152F25" w:rsidRPr="00ED33E7">
        <w:rPr>
          <w:rFonts w:cs="Times New Roman"/>
          <w:color w:val="000000"/>
        </w:rPr>
        <w:t xml:space="preserve"> Bentley </w:t>
      </w:r>
      <w:proofErr w:type="spellStart"/>
      <w:r w:rsidRPr="00ED33E7">
        <w:rPr>
          <w:rFonts w:cs="Times New Roman"/>
          <w:color w:val="000000"/>
        </w:rPr>
        <w:t>WaterGEMS</w:t>
      </w:r>
      <w:proofErr w:type="spellEnd"/>
      <w:r w:rsidRPr="00ED33E7">
        <w:rPr>
          <w:rFonts w:cs="Times New Roman"/>
          <w:color w:val="000000"/>
        </w:rPr>
        <w:t xml:space="preserve"> C</w:t>
      </w:r>
      <w:r w:rsidR="00EB47D6" w:rsidRPr="00ED33E7">
        <w:rPr>
          <w:rFonts w:cs="Times New Roman"/>
          <w:color w:val="000000"/>
        </w:rPr>
        <w:t>O</w:t>
      </w:r>
      <w:r w:rsidRPr="00ED33E7">
        <w:rPr>
          <w:rFonts w:cs="Times New Roman"/>
          <w:color w:val="000000"/>
        </w:rPr>
        <w:t xml:space="preserve">NNECT </w:t>
      </w:r>
      <w:r w:rsidR="00B90A61" w:rsidRPr="00ED33E7">
        <w:rPr>
          <w:rFonts w:cs="Times New Roman"/>
          <w:color w:val="000000" w:themeColor="text1"/>
          <w:szCs w:val="24"/>
        </w:rPr>
        <w:t xml:space="preserve">Edition Update 2 </w:t>
      </w:r>
      <w:r w:rsidRPr="00ED33E7">
        <w:rPr>
          <w:rFonts w:cs="Times New Roman"/>
          <w:color w:val="000000"/>
        </w:rPr>
        <w:t xml:space="preserve">of </w:t>
      </w:r>
      <w:proofErr w:type="spellStart"/>
      <w:r w:rsidRPr="00ED33E7">
        <w:rPr>
          <w:rFonts w:cs="Times New Roman"/>
          <w:color w:val="000000"/>
        </w:rPr>
        <w:t>Areka</w:t>
      </w:r>
      <w:proofErr w:type="spellEnd"/>
      <w:r w:rsidRPr="00ED33E7">
        <w:rPr>
          <w:rFonts w:cs="Times New Roman"/>
          <w:color w:val="000000"/>
        </w:rPr>
        <w:t xml:space="preserve"> Town, Ethiopia.</w:t>
      </w:r>
    </w:p>
    <w:p w14:paraId="4D75D353" w14:textId="1160690D" w:rsidR="00B1112E" w:rsidRPr="00ED33E7" w:rsidRDefault="00B1112E" w:rsidP="00093505">
      <w:pPr>
        <w:pStyle w:val="Heading3"/>
      </w:pPr>
      <w:bookmarkStart w:id="33" w:name="_Toc65077683"/>
      <w:r w:rsidRPr="00ED33E7">
        <w:t>1.3.2.</w:t>
      </w:r>
      <w:r w:rsidRPr="00ED33E7">
        <w:tab/>
        <w:t>Specific objectives</w:t>
      </w:r>
      <w:bookmarkEnd w:id="30"/>
      <w:bookmarkEnd w:id="31"/>
      <w:bookmarkEnd w:id="32"/>
      <w:bookmarkEnd w:id="33"/>
    </w:p>
    <w:p w14:paraId="3C38E647" w14:textId="676161A0" w:rsidR="00B1112E" w:rsidRPr="00ED33E7" w:rsidRDefault="00B1112E" w:rsidP="003E5FD5">
      <w:pPr>
        <w:autoSpaceDE w:val="0"/>
        <w:autoSpaceDN w:val="0"/>
        <w:adjustRightInd w:val="0"/>
        <w:spacing w:after="0"/>
        <w:rPr>
          <w:rFonts w:cs="Times New Roman"/>
          <w:color w:val="000000" w:themeColor="text1"/>
        </w:rPr>
      </w:pPr>
      <w:r w:rsidRPr="00ED33E7">
        <w:rPr>
          <w:rFonts w:cs="Times New Roman"/>
          <w:color w:val="000000" w:themeColor="text1"/>
        </w:rPr>
        <w:t>The specific objectives of this study were:</w:t>
      </w:r>
    </w:p>
    <w:p w14:paraId="310EB8AF" w14:textId="77777777" w:rsidR="00710D2B" w:rsidRPr="00ED33E7" w:rsidRDefault="00710D2B" w:rsidP="005B5D8B">
      <w:pPr>
        <w:pStyle w:val="Default"/>
        <w:numPr>
          <w:ilvl w:val="0"/>
          <w:numId w:val="7"/>
        </w:numPr>
        <w:spacing w:line="360" w:lineRule="auto"/>
        <w:jc w:val="both"/>
      </w:pPr>
      <w:r w:rsidRPr="00ED33E7">
        <w:t>To evaluate the existing water demand as well as its supply, service coverage and forecast future water demand of the Town</w:t>
      </w:r>
    </w:p>
    <w:p w14:paraId="1CCFEA24" w14:textId="7D55DFC1" w:rsidR="00710D2B" w:rsidRPr="00ED33E7" w:rsidRDefault="00710D2B" w:rsidP="005B5D8B">
      <w:pPr>
        <w:pStyle w:val="ListParagraph"/>
        <w:numPr>
          <w:ilvl w:val="0"/>
          <w:numId w:val="7"/>
        </w:numPr>
        <w:autoSpaceDE w:val="0"/>
        <w:autoSpaceDN w:val="0"/>
        <w:adjustRightInd w:val="0"/>
        <w:spacing w:after="0"/>
        <w:contextualSpacing/>
        <w:rPr>
          <w:rFonts w:eastAsiaTheme="minorHAnsi" w:cs="Times New Roman"/>
          <w:color w:val="000000"/>
          <w:sz w:val="23"/>
          <w:szCs w:val="23"/>
        </w:rPr>
      </w:pPr>
      <w:r w:rsidRPr="00ED33E7">
        <w:rPr>
          <w:rFonts w:eastAsiaTheme="minorHAnsi" w:cs="Times New Roman"/>
          <w:color w:val="000000"/>
          <w:sz w:val="23"/>
          <w:szCs w:val="23"/>
        </w:rPr>
        <w:t xml:space="preserve">To quantify the water loss and identifying the causes </w:t>
      </w:r>
      <w:r w:rsidR="003564DA" w:rsidRPr="00ED33E7">
        <w:rPr>
          <w:rFonts w:eastAsiaTheme="minorHAnsi" w:cs="Times New Roman"/>
          <w:color w:val="000000"/>
          <w:sz w:val="23"/>
          <w:szCs w:val="23"/>
        </w:rPr>
        <w:t xml:space="preserve">of water loss </w:t>
      </w:r>
      <w:r w:rsidR="003564DA" w:rsidRPr="00ED33E7">
        <w:rPr>
          <w:rFonts w:eastAsiaTheme="minorHAnsi" w:cs="Times New Roman"/>
          <w:szCs w:val="24"/>
        </w:rPr>
        <w:t>in the distribution network</w:t>
      </w:r>
    </w:p>
    <w:p w14:paraId="24217F97" w14:textId="5C2CC554" w:rsidR="00710D2B" w:rsidRPr="00ED33E7" w:rsidRDefault="00710D2B" w:rsidP="005B5D8B">
      <w:pPr>
        <w:pStyle w:val="Default"/>
        <w:numPr>
          <w:ilvl w:val="0"/>
          <w:numId w:val="7"/>
        </w:numPr>
        <w:spacing w:line="360" w:lineRule="auto"/>
        <w:jc w:val="both"/>
        <w:rPr>
          <w:rFonts w:eastAsia="Calibri"/>
        </w:rPr>
      </w:pPr>
      <w:r w:rsidRPr="00ED33E7">
        <w:t>To</w:t>
      </w:r>
      <w:r w:rsidR="006A5BC8" w:rsidRPr="00ED33E7">
        <w:t xml:space="preserve"> assess </w:t>
      </w:r>
      <w:r w:rsidRPr="00ED33E7">
        <w:t xml:space="preserve">the hydraulic performance of the </w:t>
      </w:r>
      <w:r w:rsidR="008225AF" w:rsidRPr="00ED33E7">
        <w:t xml:space="preserve">water </w:t>
      </w:r>
      <w:r w:rsidRPr="00ED33E7">
        <w:t>distribution network</w:t>
      </w:r>
      <w:r w:rsidR="008225AF" w:rsidRPr="00ED33E7">
        <w:t xml:space="preserve"> with modelling.</w:t>
      </w:r>
      <w:r w:rsidRPr="00ED33E7">
        <w:t xml:space="preserve"> </w:t>
      </w:r>
    </w:p>
    <w:p w14:paraId="1D3CAC67" w14:textId="7897DE5E" w:rsidR="00367C37" w:rsidRPr="00ED33E7" w:rsidRDefault="00367C37" w:rsidP="005B5D8B">
      <w:pPr>
        <w:pStyle w:val="Default"/>
        <w:numPr>
          <w:ilvl w:val="0"/>
          <w:numId w:val="7"/>
        </w:numPr>
        <w:spacing w:line="360" w:lineRule="auto"/>
        <w:jc w:val="both"/>
        <w:rPr>
          <w:rFonts w:eastAsia="Calibri"/>
        </w:rPr>
      </w:pPr>
      <w:r w:rsidRPr="00ED33E7">
        <w:rPr>
          <w:rFonts w:eastAsiaTheme="minorHAnsi"/>
        </w:rPr>
        <w:t>To recommend the possible improvement measures</w:t>
      </w:r>
    </w:p>
    <w:p w14:paraId="640C22A5" w14:textId="2089AFFC" w:rsidR="00AB5F5A" w:rsidRPr="00ED33E7" w:rsidRDefault="00AB5F5A" w:rsidP="001033F8">
      <w:pPr>
        <w:pStyle w:val="Heading2"/>
        <w:rPr>
          <w:rFonts w:eastAsia="Calibri"/>
        </w:rPr>
      </w:pPr>
      <w:bookmarkStart w:id="34" w:name="_Toc65077684"/>
      <w:r w:rsidRPr="00ED33E7">
        <w:lastRenderedPageBreak/>
        <w:t xml:space="preserve">Research </w:t>
      </w:r>
      <w:r w:rsidR="006F1215" w:rsidRPr="00ED33E7">
        <w:t>Questions</w:t>
      </w:r>
      <w:bookmarkEnd w:id="23"/>
      <w:bookmarkEnd w:id="24"/>
      <w:bookmarkEnd w:id="34"/>
      <w:r w:rsidR="006F1215" w:rsidRPr="00ED33E7">
        <w:t xml:space="preserve"> </w:t>
      </w:r>
    </w:p>
    <w:p w14:paraId="4099F5CC" w14:textId="63D6B098" w:rsidR="00AB5F5A" w:rsidRPr="00ED33E7" w:rsidRDefault="00AB5F5A" w:rsidP="005E7831">
      <w:pPr>
        <w:spacing w:after="0"/>
        <w:rPr>
          <w:rFonts w:cs="Times New Roman"/>
          <w:b/>
          <w:color w:val="000000" w:themeColor="text1"/>
          <w:szCs w:val="24"/>
        </w:rPr>
      </w:pPr>
      <w:r w:rsidRPr="00ED33E7">
        <w:rPr>
          <w:rFonts w:cs="Times New Roman"/>
          <w:color w:val="000000" w:themeColor="text1"/>
          <w:szCs w:val="24"/>
        </w:rPr>
        <w:t>Based on the above objectives, existing realities and to seek an answer for the stated problems of the town, the</w:t>
      </w:r>
      <w:r w:rsidR="001257DB" w:rsidRPr="00ED33E7">
        <w:rPr>
          <w:rFonts w:cs="Times New Roman"/>
          <w:color w:val="000000" w:themeColor="text1"/>
          <w:szCs w:val="24"/>
        </w:rPr>
        <w:t xml:space="preserve"> f</w:t>
      </w:r>
      <w:r w:rsidR="00AA0C8A" w:rsidRPr="00ED33E7">
        <w:rPr>
          <w:rFonts w:cs="Times New Roman"/>
          <w:color w:val="000000" w:themeColor="text1"/>
          <w:szCs w:val="24"/>
        </w:rPr>
        <w:t>ollowing</w:t>
      </w:r>
      <w:r w:rsidRPr="00ED33E7">
        <w:rPr>
          <w:rFonts w:cs="Times New Roman"/>
          <w:color w:val="000000" w:themeColor="text1"/>
          <w:szCs w:val="24"/>
        </w:rPr>
        <w:t xml:space="preserve"> particular questions are designed. </w:t>
      </w:r>
    </w:p>
    <w:p w14:paraId="7DD64693" w14:textId="00D4011E" w:rsidR="003E5FD5" w:rsidRPr="00FC42F1" w:rsidRDefault="003E5FD5" w:rsidP="00FC42F1">
      <w:pPr>
        <w:pStyle w:val="ListParagraph"/>
        <w:numPr>
          <w:ilvl w:val="0"/>
          <w:numId w:val="8"/>
        </w:numPr>
        <w:autoSpaceDE w:val="0"/>
        <w:autoSpaceDN w:val="0"/>
        <w:adjustRightInd w:val="0"/>
        <w:spacing w:before="120" w:after="0"/>
        <w:contextualSpacing/>
        <w:rPr>
          <w:rFonts w:eastAsiaTheme="majorEastAsia" w:cs="Times New Roman"/>
          <w:bCs/>
        </w:rPr>
      </w:pPr>
      <w:bookmarkStart w:id="35" w:name="_Toc4323915"/>
      <w:bookmarkStart w:id="36" w:name="_Toc27449934"/>
      <w:r w:rsidRPr="00ED33E7">
        <w:rPr>
          <w:rFonts w:eastAsiaTheme="majorEastAsia" w:cs="Times New Roman"/>
          <w:bCs/>
        </w:rPr>
        <w:t>How much is the current status of water supply and demand of the town</w:t>
      </w:r>
      <w:r w:rsidR="00FC42F1">
        <w:rPr>
          <w:rFonts w:eastAsiaTheme="majorEastAsia" w:cs="Times New Roman"/>
          <w:bCs/>
        </w:rPr>
        <w:t xml:space="preserve"> and </w:t>
      </w:r>
      <w:r w:rsidRPr="00FC42F1">
        <w:rPr>
          <w:rFonts w:eastAsiaTheme="majorEastAsia" w:cs="Times New Roman"/>
          <w:bCs/>
        </w:rPr>
        <w:t xml:space="preserve">Is the present water supply satisfying the current and future demand of the Town? </w:t>
      </w:r>
    </w:p>
    <w:p w14:paraId="627C50EF" w14:textId="6CD0BC77" w:rsidR="003E5FD5" w:rsidRPr="00FC42F1" w:rsidRDefault="003E5FD5" w:rsidP="00FC42F1">
      <w:pPr>
        <w:pStyle w:val="ListParagraph"/>
        <w:numPr>
          <w:ilvl w:val="0"/>
          <w:numId w:val="8"/>
        </w:numPr>
        <w:autoSpaceDE w:val="0"/>
        <w:autoSpaceDN w:val="0"/>
        <w:adjustRightInd w:val="0"/>
        <w:spacing w:before="120" w:after="0"/>
        <w:contextualSpacing/>
        <w:rPr>
          <w:rFonts w:eastAsiaTheme="majorEastAsia" w:cs="Times New Roman"/>
          <w:bCs/>
        </w:rPr>
      </w:pPr>
      <w:r w:rsidRPr="00ED33E7">
        <w:rPr>
          <w:rFonts w:eastAsiaTheme="majorEastAsia" w:cs="Times New Roman"/>
          <w:bCs/>
        </w:rPr>
        <w:t xml:space="preserve">How much is the water supply coverage of the </w:t>
      </w:r>
      <w:r w:rsidR="00FC42F1">
        <w:rPr>
          <w:rFonts w:eastAsiaTheme="majorEastAsia" w:cs="Times New Roman"/>
          <w:bCs/>
        </w:rPr>
        <w:t>t</w:t>
      </w:r>
      <w:r w:rsidRPr="00ED33E7">
        <w:rPr>
          <w:rFonts w:eastAsiaTheme="majorEastAsia" w:cs="Times New Roman"/>
          <w:bCs/>
        </w:rPr>
        <w:t>own</w:t>
      </w:r>
      <w:r w:rsidR="00FC42F1">
        <w:rPr>
          <w:rFonts w:eastAsiaTheme="majorEastAsia" w:cs="Times New Roman"/>
          <w:bCs/>
        </w:rPr>
        <w:t xml:space="preserve"> and h</w:t>
      </w:r>
      <w:r w:rsidRPr="00FC42F1">
        <w:rPr>
          <w:rFonts w:eastAsiaTheme="majorEastAsia" w:cs="Times New Roman"/>
          <w:bCs/>
        </w:rPr>
        <w:t xml:space="preserve">ow much water is lost in the system comparing with the system production? </w:t>
      </w:r>
    </w:p>
    <w:p w14:paraId="5639C9B9" w14:textId="77777777" w:rsidR="003E5FD5" w:rsidRPr="00ED33E7" w:rsidRDefault="003E5FD5" w:rsidP="005B5D8B">
      <w:pPr>
        <w:pStyle w:val="ListParagraph"/>
        <w:numPr>
          <w:ilvl w:val="0"/>
          <w:numId w:val="8"/>
        </w:numPr>
        <w:autoSpaceDE w:val="0"/>
        <w:autoSpaceDN w:val="0"/>
        <w:adjustRightInd w:val="0"/>
        <w:spacing w:before="120" w:after="0"/>
        <w:contextualSpacing/>
        <w:rPr>
          <w:rFonts w:eastAsiaTheme="majorEastAsia" w:cs="Times New Roman"/>
          <w:bCs/>
        </w:rPr>
      </w:pPr>
      <w:r w:rsidRPr="00ED33E7">
        <w:rPr>
          <w:rFonts w:eastAsiaTheme="majorEastAsia" w:cs="Times New Roman"/>
          <w:bCs/>
        </w:rPr>
        <w:t>What are the causes for water loss in the area?</w:t>
      </w:r>
    </w:p>
    <w:p w14:paraId="2175789A" w14:textId="77777777" w:rsidR="00D04A3E" w:rsidRPr="00ED33E7" w:rsidRDefault="003E5FD5" w:rsidP="005B5D8B">
      <w:pPr>
        <w:pStyle w:val="ListParagraph"/>
        <w:numPr>
          <w:ilvl w:val="0"/>
          <w:numId w:val="8"/>
        </w:numPr>
        <w:autoSpaceDE w:val="0"/>
        <w:autoSpaceDN w:val="0"/>
        <w:adjustRightInd w:val="0"/>
        <w:spacing w:before="120" w:after="0"/>
        <w:contextualSpacing/>
        <w:rPr>
          <w:rFonts w:eastAsiaTheme="majorEastAsia" w:cs="Times New Roman"/>
          <w:bCs/>
        </w:rPr>
      </w:pPr>
      <w:r w:rsidRPr="00ED33E7">
        <w:rPr>
          <w:rFonts w:eastAsiaTheme="majorEastAsia" w:cs="Times New Roman"/>
          <w:bCs/>
        </w:rPr>
        <w:t>What are the existing problems related to hydraulic parameters in distribution system?</w:t>
      </w:r>
    </w:p>
    <w:p w14:paraId="4F428F58" w14:textId="4D0A23CE" w:rsidR="00D04A3E" w:rsidRPr="00ED33E7" w:rsidRDefault="003E5FD5" w:rsidP="005B5D8B">
      <w:pPr>
        <w:pStyle w:val="ListParagraph"/>
        <w:numPr>
          <w:ilvl w:val="0"/>
          <w:numId w:val="8"/>
        </w:numPr>
        <w:autoSpaceDE w:val="0"/>
        <w:autoSpaceDN w:val="0"/>
        <w:adjustRightInd w:val="0"/>
        <w:spacing w:before="120" w:after="0"/>
        <w:contextualSpacing/>
        <w:rPr>
          <w:rFonts w:eastAsiaTheme="majorEastAsia" w:cs="Times New Roman"/>
          <w:bCs/>
        </w:rPr>
      </w:pPr>
      <w:r w:rsidRPr="00ED33E7">
        <w:rPr>
          <w:rFonts w:cs="Times New Roman"/>
          <w:szCs w:val="24"/>
        </w:rPr>
        <w:t>What are the possible improvement measures</w:t>
      </w:r>
      <w:r w:rsidRPr="00ED33E7">
        <w:rPr>
          <w:rFonts w:cs="Times New Roman"/>
        </w:rPr>
        <w:t xml:space="preserve"> to sustain water supply system of the</w:t>
      </w:r>
      <w:r w:rsidR="00D04A3E" w:rsidRPr="00ED33E7">
        <w:rPr>
          <w:rFonts w:cs="Times New Roman"/>
        </w:rPr>
        <w:t xml:space="preserve"> Town?</w:t>
      </w:r>
    </w:p>
    <w:p w14:paraId="5F29EE26" w14:textId="29A36DF7" w:rsidR="00761ADB" w:rsidRPr="00ED33E7" w:rsidRDefault="00761ADB" w:rsidP="001033F8">
      <w:pPr>
        <w:pStyle w:val="Heading2"/>
      </w:pPr>
      <w:bookmarkStart w:id="37" w:name="_Toc65077685"/>
      <w:r w:rsidRPr="00ED33E7">
        <w:t xml:space="preserve">Significance </w:t>
      </w:r>
      <w:r w:rsidR="006F1215" w:rsidRPr="00ED33E7">
        <w:t>of the Study</w:t>
      </w:r>
      <w:bookmarkEnd w:id="35"/>
      <w:bookmarkEnd w:id="36"/>
      <w:bookmarkEnd w:id="37"/>
    </w:p>
    <w:p w14:paraId="425BE1F0" w14:textId="482D360C" w:rsidR="00FB1D5D" w:rsidRPr="00ED33E7" w:rsidRDefault="00B96BC3" w:rsidP="007C07B2">
      <w:pPr>
        <w:autoSpaceDE w:val="0"/>
        <w:autoSpaceDN w:val="0"/>
        <w:adjustRightInd w:val="0"/>
        <w:rPr>
          <w:rFonts w:eastAsiaTheme="majorEastAsia" w:cs="Times New Roman"/>
          <w:bCs/>
          <w:szCs w:val="24"/>
        </w:rPr>
      </w:pPr>
      <w:r w:rsidRPr="00ED33E7">
        <w:rPr>
          <w:rFonts w:cs="Times New Roman"/>
          <w:color w:val="000000" w:themeColor="text1"/>
          <w:szCs w:val="24"/>
        </w:rPr>
        <w:t>T</w:t>
      </w:r>
      <w:r w:rsidR="004C24C8" w:rsidRPr="00ED33E7">
        <w:rPr>
          <w:rFonts w:cs="Times New Roman"/>
          <w:color w:val="000000" w:themeColor="text1"/>
          <w:szCs w:val="24"/>
        </w:rPr>
        <w:t>he significance</w:t>
      </w:r>
      <w:r w:rsidRPr="00ED33E7">
        <w:rPr>
          <w:rFonts w:cs="Times New Roman"/>
          <w:color w:val="000000" w:themeColor="text1"/>
          <w:szCs w:val="24"/>
        </w:rPr>
        <w:t xml:space="preserve"> of the study is to check the reliability of the existing water distribution system and water loss on </w:t>
      </w:r>
      <w:proofErr w:type="spellStart"/>
      <w:r w:rsidR="00DD65FC" w:rsidRPr="00ED33E7">
        <w:rPr>
          <w:rFonts w:cs="Times New Roman"/>
          <w:color w:val="000000" w:themeColor="text1"/>
          <w:szCs w:val="24"/>
        </w:rPr>
        <w:t>Areka</w:t>
      </w:r>
      <w:proofErr w:type="spellEnd"/>
      <w:r w:rsidR="00DD65FC" w:rsidRPr="00ED33E7">
        <w:rPr>
          <w:rFonts w:cs="Times New Roman"/>
          <w:color w:val="000000" w:themeColor="text1"/>
          <w:szCs w:val="24"/>
        </w:rPr>
        <w:t xml:space="preserve"> </w:t>
      </w:r>
      <w:r w:rsidRPr="00ED33E7">
        <w:rPr>
          <w:rFonts w:cs="Times New Roman"/>
          <w:color w:val="000000" w:themeColor="text1"/>
          <w:szCs w:val="24"/>
        </w:rPr>
        <w:t xml:space="preserve">town water supply distribution network, and </w:t>
      </w:r>
      <w:r w:rsidR="004E57AD" w:rsidRPr="00ED33E7">
        <w:rPr>
          <w:rFonts w:cs="Times New Roman"/>
          <w:color w:val="000000" w:themeColor="text1"/>
          <w:szCs w:val="24"/>
        </w:rPr>
        <w:t>Modelling</w:t>
      </w:r>
      <w:r w:rsidRPr="00ED33E7">
        <w:rPr>
          <w:rFonts w:cs="Times New Roman"/>
          <w:color w:val="000000" w:themeColor="text1"/>
          <w:szCs w:val="24"/>
        </w:rPr>
        <w:t xml:space="preserve"> the existing system problems using </w:t>
      </w:r>
      <w:r w:rsidR="00381A10" w:rsidRPr="00ED33E7">
        <w:rPr>
          <w:rFonts w:cs="Times New Roman"/>
          <w:color w:val="000000" w:themeColor="text1"/>
          <w:szCs w:val="24"/>
        </w:rPr>
        <w:t>Water GEMS</w:t>
      </w:r>
      <w:r w:rsidR="00A15DE0" w:rsidRPr="00ED33E7">
        <w:rPr>
          <w:rFonts w:cs="Times New Roman"/>
          <w:color w:val="000000" w:themeColor="text1"/>
          <w:szCs w:val="24"/>
        </w:rPr>
        <w:t xml:space="preserve"> CONNECT Edition Update </w:t>
      </w:r>
      <w:r w:rsidR="007727A9" w:rsidRPr="00ED33E7">
        <w:rPr>
          <w:rFonts w:cs="Times New Roman"/>
          <w:color w:val="000000" w:themeColor="text1"/>
          <w:szCs w:val="24"/>
        </w:rPr>
        <w:t>2</w:t>
      </w:r>
      <w:r w:rsidR="00A15DE0" w:rsidRPr="00ED33E7">
        <w:rPr>
          <w:rFonts w:cs="Times New Roman"/>
          <w:color w:val="000000" w:themeColor="text1"/>
          <w:szCs w:val="24"/>
        </w:rPr>
        <w:t xml:space="preserve"> </w:t>
      </w:r>
      <w:r w:rsidRPr="00ED33E7">
        <w:rPr>
          <w:rFonts w:cs="Times New Roman"/>
          <w:color w:val="000000" w:themeColor="text1"/>
          <w:szCs w:val="24"/>
        </w:rPr>
        <w:t>that the town to achieve better fulfillment</w:t>
      </w:r>
      <w:r w:rsidR="000B4315" w:rsidRPr="00ED33E7">
        <w:rPr>
          <w:rFonts w:cs="Times New Roman"/>
          <w:color w:val="000000" w:themeColor="text1"/>
          <w:szCs w:val="24"/>
        </w:rPr>
        <w:t xml:space="preserve">. </w:t>
      </w:r>
      <w:r w:rsidR="00761ADB" w:rsidRPr="00ED33E7">
        <w:rPr>
          <w:rFonts w:cs="Times New Roman"/>
          <w:color w:val="000000" w:themeColor="text1"/>
          <w:szCs w:val="24"/>
        </w:rPr>
        <w:t xml:space="preserve">Thus, the output of this research is expected to be used as an input while developing strategies to improve the </w:t>
      </w:r>
      <w:r w:rsidR="006461B1" w:rsidRPr="00ED33E7">
        <w:rPr>
          <w:rFonts w:cs="Times New Roman"/>
          <w:color w:val="000000" w:themeColor="text1"/>
          <w:szCs w:val="24"/>
        </w:rPr>
        <w:t>m</w:t>
      </w:r>
      <w:r w:rsidR="004E57AD" w:rsidRPr="00ED33E7">
        <w:rPr>
          <w:rFonts w:cs="Times New Roman"/>
          <w:color w:val="000000" w:themeColor="text1"/>
          <w:szCs w:val="24"/>
        </w:rPr>
        <w:t>odelling</w:t>
      </w:r>
      <w:r w:rsidR="00761ADB" w:rsidRPr="00ED33E7">
        <w:rPr>
          <w:rFonts w:cs="Times New Roman"/>
          <w:color w:val="000000" w:themeColor="text1"/>
          <w:szCs w:val="24"/>
        </w:rPr>
        <w:t xml:space="preserve"> of urban water supply in the</w:t>
      </w:r>
      <w:r w:rsidR="00EA67F3" w:rsidRPr="00ED33E7">
        <w:rPr>
          <w:rFonts w:cs="Times New Roman"/>
          <w:color w:val="000000" w:themeColor="text1"/>
          <w:szCs w:val="24"/>
        </w:rPr>
        <w:t xml:space="preserve"> distribution system of the town</w:t>
      </w:r>
      <w:r w:rsidR="00761ADB" w:rsidRPr="00ED33E7">
        <w:rPr>
          <w:rFonts w:cs="Times New Roman"/>
          <w:color w:val="000000" w:themeColor="text1"/>
          <w:szCs w:val="24"/>
        </w:rPr>
        <w:t xml:space="preserve">. Moreover, the findings of this research are expected </w:t>
      </w:r>
      <w:r w:rsidR="00917BEF" w:rsidRPr="00ED33E7">
        <w:rPr>
          <w:rFonts w:eastAsiaTheme="majorEastAsia" w:cs="Times New Roman"/>
          <w:bCs/>
          <w:szCs w:val="24"/>
        </w:rPr>
        <w:t>to be used by the implementers, policy makers, planners and donors used to manage the existing scheme in efficient and effective way</w:t>
      </w:r>
      <w:r w:rsidR="007C07B2" w:rsidRPr="00ED33E7">
        <w:rPr>
          <w:rFonts w:eastAsiaTheme="majorEastAsia" w:cs="Times New Roman"/>
          <w:bCs/>
          <w:szCs w:val="24"/>
        </w:rPr>
        <w:t xml:space="preserve"> and </w:t>
      </w:r>
      <w:r w:rsidR="00761ADB" w:rsidRPr="00ED33E7">
        <w:rPr>
          <w:rFonts w:cs="Times New Roman"/>
          <w:color w:val="000000" w:themeColor="text1"/>
          <w:szCs w:val="24"/>
        </w:rPr>
        <w:t>it</w:t>
      </w:r>
      <w:r w:rsidR="007C07B2" w:rsidRPr="00ED33E7">
        <w:rPr>
          <w:rFonts w:cs="Times New Roman"/>
          <w:color w:val="000000" w:themeColor="text1"/>
          <w:szCs w:val="24"/>
        </w:rPr>
        <w:t xml:space="preserve"> also</w:t>
      </w:r>
      <w:r w:rsidR="00B90A61" w:rsidRPr="00ED33E7">
        <w:rPr>
          <w:rFonts w:cs="Times New Roman"/>
          <w:color w:val="000000" w:themeColor="text1"/>
          <w:szCs w:val="24"/>
        </w:rPr>
        <w:t xml:space="preserve"> </w:t>
      </w:r>
      <w:r w:rsidR="00761ADB" w:rsidRPr="00ED33E7">
        <w:rPr>
          <w:rFonts w:cs="Times New Roman"/>
          <w:color w:val="000000" w:themeColor="text1"/>
          <w:szCs w:val="24"/>
        </w:rPr>
        <w:t>may initiate interested researchers to undertake a broader investigation to a greater understanding of the related issues.</w:t>
      </w:r>
      <w:bookmarkStart w:id="38" w:name="_Toc27449935"/>
    </w:p>
    <w:p w14:paraId="72818D74" w14:textId="76D4B285" w:rsidR="00C953EB" w:rsidRPr="00ED33E7" w:rsidRDefault="00FB1D5D" w:rsidP="001033F8">
      <w:pPr>
        <w:pStyle w:val="Heading2"/>
      </w:pPr>
      <w:r w:rsidRPr="00ED33E7">
        <w:t xml:space="preserve"> </w:t>
      </w:r>
      <w:bookmarkStart w:id="39" w:name="_Toc65077686"/>
      <w:r w:rsidR="00C62D33" w:rsidRPr="00ED33E7">
        <w:t>Scope</w:t>
      </w:r>
      <w:r w:rsidR="00872A8A" w:rsidRPr="00ED33E7">
        <w:t xml:space="preserve"> </w:t>
      </w:r>
      <w:r w:rsidR="00C62D33" w:rsidRPr="00ED33E7">
        <w:t>of the study</w:t>
      </w:r>
      <w:bookmarkEnd w:id="38"/>
      <w:bookmarkEnd w:id="39"/>
      <w:r w:rsidR="00C62D33" w:rsidRPr="00ED33E7">
        <w:t xml:space="preserve"> </w:t>
      </w:r>
      <w:r w:rsidR="00C953EB" w:rsidRPr="00ED33E7">
        <w:t xml:space="preserve">  </w:t>
      </w:r>
    </w:p>
    <w:p w14:paraId="2D6338EB" w14:textId="29A1AA69" w:rsidR="00FB1D5D" w:rsidRPr="00ED33E7" w:rsidRDefault="00C62D33" w:rsidP="00FB1D5D">
      <w:pPr>
        <w:spacing w:after="0"/>
        <w:rPr>
          <w:rFonts w:cs="Times New Roman"/>
          <w:color w:val="000000" w:themeColor="text1"/>
        </w:rPr>
      </w:pPr>
      <w:r w:rsidRPr="00ED33E7">
        <w:rPr>
          <w:rFonts w:cs="Times New Roman"/>
          <w:color w:val="000000" w:themeColor="text1"/>
          <w:szCs w:val="24"/>
        </w:rPr>
        <w:t xml:space="preserve">The scope of the study is to check the reliability of the existing water distribution system on the town water supply distribution network, and </w:t>
      </w:r>
      <w:r w:rsidR="00723B64" w:rsidRPr="00ED33E7">
        <w:rPr>
          <w:rFonts w:cs="Times New Roman"/>
          <w:color w:val="000000" w:themeColor="text1"/>
          <w:szCs w:val="24"/>
        </w:rPr>
        <w:t>modelling</w:t>
      </w:r>
      <w:r w:rsidRPr="00ED33E7">
        <w:rPr>
          <w:rFonts w:cs="Times New Roman"/>
          <w:color w:val="000000" w:themeColor="text1"/>
          <w:szCs w:val="24"/>
        </w:rPr>
        <w:t xml:space="preserve"> the existing system problems using </w:t>
      </w:r>
      <w:r w:rsidR="00381A10" w:rsidRPr="00ED33E7">
        <w:rPr>
          <w:rFonts w:cs="Times New Roman"/>
          <w:color w:val="000000" w:themeColor="text1"/>
          <w:szCs w:val="24"/>
        </w:rPr>
        <w:t>Water GEMS</w:t>
      </w:r>
      <w:r w:rsidR="001A2291" w:rsidRPr="00ED33E7">
        <w:rPr>
          <w:rFonts w:cs="Times New Roman"/>
          <w:color w:val="000000" w:themeColor="text1"/>
          <w:szCs w:val="24"/>
        </w:rPr>
        <w:t xml:space="preserve"> CONNECT Edition Update </w:t>
      </w:r>
      <w:r w:rsidR="0001630B" w:rsidRPr="00ED33E7">
        <w:rPr>
          <w:rFonts w:cs="Times New Roman"/>
          <w:color w:val="000000" w:themeColor="text1"/>
          <w:szCs w:val="24"/>
        </w:rPr>
        <w:t>2</w:t>
      </w:r>
      <w:r w:rsidRPr="00ED33E7">
        <w:rPr>
          <w:rFonts w:cs="Times New Roman"/>
          <w:color w:val="000000" w:themeColor="text1"/>
          <w:szCs w:val="24"/>
        </w:rPr>
        <w:t xml:space="preserve"> software.</w:t>
      </w:r>
      <w:r w:rsidR="00606524" w:rsidRPr="00ED33E7">
        <w:rPr>
          <w:rFonts w:cs="Times New Roman"/>
          <w:color w:val="000000" w:themeColor="text1"/>
          <w:szCs w:val="24"/>
        </w:rPr>
        <w:t xml:space="preserve"> </w:t>
      </w:r>
      <w:r w:rsidR="006B2FFF" w:rsidRPr="00ED33E7">
        <w:rPr>
          <w:rFonts w:cs="Times New Roman"/>
          <w:color w:val="000000" w:themeColor="text1"/>
        </w:rPr>
        <w:t xml:space="preserve">The study is limited to model the water distribution network from a clear water reservoir to distribution endpoint of the customer’s town water supply system in the </w:t>
      </w:r>
      <w:r w:rsidR="00A2343B" w:rsidRPr="00ED33E7">
        <w:rPr>
          <w:rFonts w:cs="Times New Roman"/>
          <w:color w:val="000000" w:themeColor="text1"/>
        </w:rPr>
        <w:t>S</w:t>
      </w:r>
      <w:r w:rsidR="006B2FFF" w:rsidRPr="00ED33E7">
        <w:rPr>
          <w:rFonts w:cs="Times New Roman"/>
          <w:color w:val="000000" w:themeColor="text1"/>
        </w:rPr>
        <w:t xml:space="preserve">outhern </w:t>
      </w:r>
      <w:r w:rsidR="00A2343B" w:rsidRPr="00ED33E7">
        <w:rPr>
          <w:rFonts w:cs="Times New Roman"/>
          <w:color w:val="000000" w:themeColor="text1"/>
        </w:rPr>
        <w:t>R</w:t>
      </w:r>
      <w:r w:rsidR="006B2FFF" w:rsidRPr="00ED33E7">
        <w:rPr>
          <w:rFonts w:cs="Times New Roman"/>
          <w:color w:val="000000" w:themeColor="text1"/>
        </w:rPr>
        <w:t xml:space="preserve">egion of Ethiopia and managing the existing </w:t>
      </w:r>
      <w:r w:rsidR="00A2343B" w:rsidRPr="00ED33E7">
        <w:rPr>
          <w:rFonts w:cs="Times New Roman"/>
          <w:color w:val="000000" w:themeColor="text1"/>
        </w:rPr>
        <w:t xml:space="preserve">problems related to water loss </w:t>
      </w:r>
      <w:r w:rsidR="006B2FFF" w:rsidRPr="00ED33E7">
        <w:rPr>
          <w:rFonts w:cs="Times New Roman"/>
          <w:color w:val="000000" w:themeColor="text1"/>
        </w:rPr>
        <w:t xml:space="preserve">and enhanced system hydraulic parameters (flow, pressure, and velocity) </w:t>
      </w:r>
      <w:r w:rsidR="009319CF" w:rsidRPr="00ED33E7">
        <w:rPr>
          <w:rFonts w:cs="Times New Roman"/>
          <w:color w:val="000000" w:themeColor="text1"/>
        </w:rPr>
        <w:t>based on</w:t>
      </w:r>
      <w:r w:rsidR="006B2FFF" w:rsidRPr="00ED33E7">
        <w:rPr>
          <w:rFonts w:cs="Times New Roman"/>
          <w:color w:val="000000" w:themeColor="text1"/>
        </w:rPr>
        <w:t xml:space="preserve"> model simulation results</w:t>
      </w:r>
      <w:r w:rsidR="009319CF" w:rsidRPr="00ED33E7">
        <w:rPr>
          <w:rFonts w:cs="Times New Roman"/>
          <w:color w:val="000000" w:themeColor="text1"/>
        </w:rPr>
        <w:t>.</w:t>
      </w:r>
    </w:p>
    <w:p w14:paraId="3438F67B" w14:textId="4C5E9F67" w:rsidR="00AB5F5A" w:rsidRPr="00ED33E7" w:rsidRDefault="00592320" w:rsidP="001033F8">
      <w:pPr>
        <w:pStyle w:val="Heading2"/>
      </w:pPr>
      <w:r w:rsidRPr="00ED33E7">
        <w:lastRenderedPageBreak/>
        <w:t xml:space="preserve"> </w:t>
      </w:r>
      <w:bookmarkStart w:id="40" w:name="_Toc65077687"/>
      <w:r w:rsidR="008D5247" w:rsidRPr="00ED33E7">
        <w:t>Thesis</w:t>
      </w:r>
      <w:r w:rsidRPr="00ED33E7">
        <w:t xml:space="preserve"> Organization</w:t>
      </w:r>
      <w:bookmarkEnd w:id="40"/>
    </w:p>
    <w:p w14:paraId="2FDED2E0" w14:textId="6318059C" w:rsidR="00571987" w:rsidRPr="00ED33E7" w:rsidRDefault="00A33CF7" w:rsidP="00B15AFE">
      <w:pPr>
        <w:spacing w:after="0"/>
        <w:rPr>
          <w:rFonts w:cs="Times New Roman"/>
          <w:szCs w:val="23"/>
        </w:rPr>
      </w:pPr>
      <w:bookmarkStart w:id="41" w:name="_Toc27449936"/>
      <w:r w:rsidRPr="00ED33E7">
        <w:rPr>
          <w:rFonts w:cs="Times New Roman"/>
          <w:color w:val="000000" w:themeColor="text1"/>
        </w:rPr>
        <w:t xml:space="preserve">Generally, the thesis was structured into five chapters, a </w:t>
      </w:r>
      <w:r w:rsidR="00916D65" w:rsidRPr="00ED33E7">
        <w:rPr>
          <w:rFonts w:cs="Times New Roman"/>
          <w:color w:val="000000" w:themeColor="text1"/>
        </w:rPr>
        <w:t>referen</w:t>
      </w:r>
      <w:r w:rsidR="00916D65">
        <w:rPr>
          <w:rFonts w:cs="Times New Roman"/>
          <w:color w:val="000000" w:themeColor="text1"/>
        </w:rPr>
        <w:t>c</w:t>
      </w:r>
      <w:r w:rsidR="00916D65" w:rsidRPr="00ED33E7">
        <w:rPr>
          <w:rFonts w:cs="Times New Roman"/>
          <w:color w:val="000000" w:themeColor="text1"/>
        </w:rPr>
        <w:t>e</w:t>
      </w:r>
      <w:r w:rsidRPr="00ED33E7">
        <w:rPr>
          <w:rFonts w:cs="Times New Roman"/>
          <w:color w:val="000000" w:themeColor="text1"/>
        </w:rPr>
        <w:t xml:space="preserve"> list and appendices. </w:t>
      </w:r>
      <w:r w:rsidRPr="00ED33E7">
        <w:rPr>
          <w:rFonts w:cs="Times New Roman"/>
        </w:rPr>
        <w:t>Chapter one introduces the study with its objective, statement of the problem, the significance of the study</w:t>
      </w:r>
      <w:r w:rsidR="00AA6175" w:rsidRPr="00ED33E7">
        <w:rPr>
          <w:rFonts w:cs="Times New Roman"/>
        </w:rPr>
        <w:t xml:space="preserve"> and scope of the study</w:t>
      </w:r>
      <w:r w:rsidRPr="00ED33E7">
        <w:rPr>
          <w:rFonts w:cs="Times New Roman"/>
        </w:rPr>
        <w:t xml:space="preserve">. </w:t>
      </w:r>
      <w:r w:rsidRPr="00ED33E7">
        <w:rPr>
          <w:rFonts w:cs="Times New Roman"/>
          <w:color w:val="FF0000"/>
        </w:rPr>
        <w:t xml:space="preserve"> </w:t>
      </w:r>
      <w:r w:rsidRPr="00ED33E7">
        <w:rPr>
          <w:rFonts w:cs="Times New Roman"/>
        </w:rPr>
        <w:t>Chapter two describes literature review related to the study. Chapter three deals the</w:t>
      </w:r>
      <w:r w:rsidRPr="00ED33E7">
        <w:rPr>
          <w:rFonts w:cs="Times New Roman"/>
          <w:b/>
        </w:rPr>
        <w:t xml:space="preserve"> </w:t>
      </w:r>
      <w:r w:rsidRPr="00ED33E7">
        <w:rPr>
          <w:rFonts w:cs="Times New Roman"/>
        </w:rPr>
        <w:t>materials and methods that are</w:t>
      </w:r>
      <w:r w:rsidRPr="00ED33E7">
        <w:rPr>
          <w:rFonts w:cs="Times New Roman"/>
          <w:b/>
        </w:rPr>
        <w:t xml:space="preserve"> </w:t>
      </w:r>
      <w:r w:rsidRPr="00ED33E7">
        <w:rPr>
          <w:rFonts w:cs="Times New Roman"/>
        </w:rPr>
        <w:t>used in the study. At this chapter the study area was described, the available data are collected and analyzed and the procedures to address the study objective were well-defined. Chapter four describes results and discussions and</w:t>
      </w:r>
      <w:r w:rsidRPr="00ED33E7">
        <w:rPr>
          <w:rFonts w:cs="Times New Roman"/>
          <w:color w:val="000000" w:themeColor="text1"/>
        </w:rPr>
        <w:t xml:space="preserve"> chapter five deals about conclusions and recommendations of the study. </w:t>
      </w:r>
      <w:r w:rsidRPr="00ED33E7">
        <w:rPr>
          <w:rFonts w:cs="Times New Roman"/>
          <w:szCs w:val="23"/>
        </w:rPr>
        <w:t>The reference list outlines the bibliography of the materials to which the respective citations refer. The Appendix provides supplementary information to the materials used and results in the study</w:t>
      </w:r>
      <w:r w:rsidR="00415EF8" w:rsidRPr="00ED33E7">
        <w:rPr>
          <w:rFonts w:cs="Times New Roman"/>
          <w:szCs w:val="23"/>
        </w:rPr>
        <w:t>.</w:t>
      </w:r>
    </w:p>
    <w:p w14:paraId="1156A30E" w14:textId="3C90CF00" w:rsidR="00415EF8" w:rsidRPr="00ED33E7" w:rsidRDefault="00415EF8" w:rsidP="00B15AFE">
      <w:pPr>
        <w:spacing w:after="0"/>
        <w:rPr>
          <w:rFonts w:cs="Times New Roman"/>
          <w:szCs w:val="23"/>
        </w:rPr>
      </w:pPr>
    </w:p>
    <w:p w14:paraId="1A61F5EA" w14:textId="2C1C95C1" w:rsidR="00415EF8" w:rsidRPr="00ED33E7" w:rsidRDefault="00415EF8" w:rsidP="00B15AFE">
      <w:pPr>
        <w:spacing w:after="0"/>
        <w:rPr>
          <w:rFonts w:cs="Times New Roman"/>
          <w:szCs w:val="23"/>
        </w:rPr>
      </w:pPr>
    </w:p>
    <w:p w14:paraId="5FA9DC50" w14:textId="67B4E192" w:rsidR="00415EF8" w:rsidRPr="00ED33E7" w:rsidRDefault="00415EF8" w:rsidP="00B15AFE">
      <w:pPr>
        <w:spacing w:after="0"/>
        <w:rPr>
          <w:rFonts w:cs="Times New Roman"/>
          <w:szCs w:val="23"/>
        </w:rPr>
      </w:pPr>
    </w:p>
    <w:p w14:paraId="213E9181" w14:textId="0C73806B" w:rsidR="00415EF8" w:rsidRPr="00ED33E7" w:rsidRDefault="00415EF8" w:rsidP="00B15AFE">
      <w:pPr>
        <w:spacing w:after="0"/>
        <w:rPr>
          <w:rFonts w:cs="Times New Roman"/>
          <w:szCs w:val="23"/>
        </w:rPr>
      </w:pPr>
    </w:p>
    <w:p w14:paraId="46124C75" w14:textId="22204CEF" w:rsidR="00415EF8" w:rsidRPr="00ED33E7" w:rsidRDefault="00415EF8" w:rsidP="00B15AFE">
      <w:pPr>
        <w:spacing w:after="0"/>
        <w:rPr>
          <w:rFonts w:cs="Times New Roman"/>
          <w:szCs w:val="23"/>
        </w:rPr>
      </w:pPr>
    </w:p>
    <w:p w14:paraId="4C3442B1" w14:textId="31B8D22D" w:rsidR="00415EF8" w:rsidRPr="00ED33E7" w:rsidRDefault="00415EF8" w:rsidP="00B15AFE">
      <w:pPr>
        <w:spacing w:after="0"/>
        <w:rPr>
          <w:rFonts w:cs="Times New Roman"/>
          <w:szCs w:val="23"/>
        </w:rPr>
      </w:pPr>
    </w:p>
    <w:p w14:paraId="1A63CF02" w14:textId="4415F2A2" w:rsidR="00415EF8" w:rsidRPr="00ED33E7" w:rsidRDefault="00415EF8" w:rsidP="00B15AFE">
      <w:pPr>
        <w:spacing w:after="0"/>
        <w:rPr>
          <w:rFonts w:cs="Times New Roman"/>
          <w:szCs w:val="23"/>
        </w:rPr>
      </w:pPr>
    </w:p>
    <w:p w14:paraId="190A006E" w14:textId="03C5CD48" w:rsidR="00415EF8" w:rsidRPr="00ED33E7" w:rsidRDefault="00415EF8" w:rsidP="00B15AFE">
      <w:pPr>
        <w:spacing w:after="0"/>
        <w:rPr>
          <w:rFonts w:cs="Times New Roman"/>
          <w:szCs w:val="23"/>
        </w:rPr>
      </w:pPr>
    </w:p>
    <w:p w14:paraId="5660FEA6" w14:textId="072C2277" w:rsidR="00415EF8" w:rsidRPr="00ED33E7" w:rsidRDefault="00415EF8" w:rsidP="00B15AFE">
      <w:pPr>
        <w:spacing w:after="0"/>
        <w:rPr>
          <w:rFonts w:cs="Times New Roman"/>
          <w:szCs w:val="23"/>
        </w:rPr>
      </w:pPr>
    </w:p>
    <w:p w14:paraId="4332DB71" w14:textId="2F34C8B7" w:rsidR="00415EF8" w:rsidRPr="00ED33E7" w:rsidRDefault="00415EF8" w:rsidP="00B15AFE">
      <w:pPr>
        <w:spacing w:after="0"/>
        <w:rPr>
          <w:rFonts w:cs="Times New Roman"/>
          <w:szCs w:val="23"/>
        </w:rPr>
      </w:pPr>
    </w:p>
    <w:p w14:paraId="1704D931" w14:textId="46FB9A06" w:rsidR="00415EF8" w:rsidRPr="00ED33E7" w:rsidRDefault="00415EF8" w:rsidP="00B15AFE">
      <w:pPr>
        <w:spacing w:after="0"/>
        <w:rPr>
          <w:rFonts w:cs="Times New Roman"/>
          <w:szCs w:val="23"/>
        </w:rPr>
      </w:pPr>
    </w:p>
    <w:p w14:paraId="3D509FBD" w14:textId="20744C85" w:rsidR="00415EF8" w:rsidRPr="00ED33E7" w:rsidRDefault="00415EF8" w:rsidP="00B15AFE">
      <w:pPr>
        <w:spacing w:after="0"/>
        <w:rPr>
          <w:rFonts w:cs="Times New Roman"/>
          <w:szCs w:val="23"/>
        </w:rPr>
      </w:pPr>
    </w:p>
    <w:p w14:paraId="28A83AF2" w14:textId="06BA20DD" w:rsidR="001A57AC" w:rsidRPr="00ED33E7" w:rsidRDefault="001A57AC" w:rsidP="00B15AFE">
      <w:pPr>
        <w:spacing w:after="0"/>
        <w:rPr>
          <w:rFonts w:cs="Times New Roman"/>
          <w:szCs w:val="23"/>
        </w:rPr>
      </w:pPr>
    </w:p>
    <w:p w14:paraId="2D8B7668" w14:textId="5A4A4F7E" w:rsidR="001A57AC" w:rsidRPr="00ED33E7" w:rsidRDefault="001A57AC" w:rsidP="00B15AFE">
      <w:pPr>
        <w:spacing w:after="0"/>
        <w:rPr>
          <w:rFonts w:cs="Times New Roman"/>
          <w:szCs w:val="23"/>
        </w:rPr>
      </w:pPr>
    </w:p>
    <w:p w14:paraId="6FD87B33" w14:textId="5EFB38FB" w:rsidR="001A57AC" w:rsidRPr="00ED33E7" w:rsidRDefault="001A57AC" w:rsidP="00B15AFE">
      <w:pPr>
        <w:spacing w:after="0"/>
        <w:rPr>
          <w:rFonts w:cs="Times New Roman"/>
          <w:szCs w:val="23"/>
        </w:rPr>
      </w:pPr>
    </w:p>
    <w:p w14:paraId="66C5CCEC" w14:textId="4D536E79" w:rsidR="001A57AC" w:rsidRPr="00ED33E7" w:rsidRDefault="001A57AC" w:rsidP="00B15AFE">
      <w:pPr>
        <w:spacing w:after="0"/>
        <w:rPr>
          <w:rFonts w:cs="Times New Roman"/>
          <w:szCs w:val="23"/>
        </w:rPr>
      </w:pPr>
    </w:p>
    <w:p w14:paraId="14C1F1A6" w14:textId="77777777" w:rsidR="001A57AC" w:rsidRPr="00ED33E7" w:rsidRDefault="001A57AC" w:rsidP="00B15AFE">
      <w:pPr>
        <w:spacing w:after="0"/>
        <w:rPr>
          <w:rFonts w:cs="Times New Roman"/>
          <w:szCs w:val="23"/>
        </w:rPr>
      </w:pPr>
    </w:p>
    <w:p w14:paraId="10A861C0" w14:textId="0D0D8195" w:rsidR="00415EF8" w:rsidRPr="00ED33E7" w:rsidRDefault="00415EF8" w:rsidP="00B15AFE">
      <w:pPr>
        <w:spacing w:after="0"/>
        <w:rPr>
          <w:rFonts w:cs="Times New Roman"/>
          <w:szCs w:val="23"/>
        </w:rPr>
      </w:pPr>
    </w:p>
    <w:p w14:paraId="5A30EAE6" w14:textId="10861BAA" w:rsidR="00415EF8" w:rsidRPr="00ED33E7" w:rsidRDefault="00415EF8" w:rsidP="00B15AFE">
      <w:pPr>
        <w:spacing w:after="0"/>
        <w:rPr>
          <w:rFonts w:cs="Times New Roman"/>
          <w:szCs w:val="23"/>
        </w:rPr>
      </w:pPr>
    </w:p>
    <w:p w14:paraId="31E72F35" w14:textId="13405433" w:rsidR="00415EF8" w:rsidRPr="00ED33E7" w:rsidRDefault="00415EF8" w:rsidP="00B15AFE">
      <w:pPr>
        <w:spacing w:after="0"/>
        <w:rPr>
          <w:rFonts w:cs="Times New Roman"/>
          <w:szCs w:val="23"/>
        </w:rPr>
      </w:pPr>
    </w:p>
    <w:p w14:paraId="25EAE2AC" w14:textId="77777777" w:rsidR="00BC374F" w:rsidRPr="00ED33E7" w:rsidRDefault="00BC374F" w:rsidP="00B15AFE">
      <w:pPr>
        <w:spacing w:after="0"/>
        <w:rPr>
          <w:rFonts w:cs="Times New Roman"/>
          <w:szCs w:val="23"/>
        </w:rPr>
      </w:pPr>
    </w:p>
    <w:p w14:paraId="6BD8F5B8" w14:textId="77777777" w:rsidR="00415EF8" w:rsidRPr="00ED33E7" w:rsidRDefault="00415EF8" w:rsidP="00B15AFE">
      <w:pPr>
        <w:spacing w:after="0"/>
        <w:rPr>
          <w:rFonts w:cs="Times New Roman"/>
          <w:color w:val="000000" w:themeColor="text1"/>
          <w:szCs w:val="24"/>
        </w:rPr>
      </w:pPr>
    </w:p>
    <w:p w14:paraId="124C9BE4" w14:textId="55F4D546" w:rsidR="005E4751" w:rsidRPr="00ED33E7" w:rsidRDefault="00DA6B75" w:rsidP="005B5D8B">
      <w:pPr>
        <w:pStyle w:val="Heading1"/>
        <w:numPr>
          <w:ilvl w:val="0"/>
          <w:numId w:val="9"/>
        </w:numPr>
        <w:rPr>
          <w:rFonts w:cs="Times New Roman"/>
          <w:szCs w:val="24"/>
        </w:rPr>
      </w:pPr>
      <w:bookmarkStart w:id="42" w:name="_Toc65077688"/>
      <w:r w:rsidRPr="00ED33E7">
        <w:rPr>
          <w:rFonts w:cs="Times New Roman"/>
        </w:rPr>
        <w:lastRenderedPageBreak/>
        <w:t>LITERATURE</w:t>
      </w:r>
      <w:r w:rsidRPr="00ED33E7">
        <w:rPr>
          <w:rFonts w:cs="Times New Roman"/>
          <w:szCs w:val="24"/>
        </w:rPr>
        <w:t xml:space="preserve"> REVIEW</w:t>
      </w:r>
      <w:bookmarkEnd w:id="41"/>
      <w:bookmarkEnd w:id="42"/>
    </w:p>
    <w:p w14:paraId="20053C5E" w14:textId="77777777" w:rsidR="005E4751" w:rsidRPr="00ED33E7" w:rsidRDefault="00C13531" w:rsidP="001033F8">
      <w:pPr>
        <w:pStyle w:val="Heading2"/>
      </w:pPr>
      <w:bookmarkStart w:id="43" w:name="_Toc65077689"/>
      <w:r w:rsidRPr="00ED33E7">
        <w:t xml:space="preserve">General </w:t>
      </w:r>
      <w:r w:rsidR="00DB6103" w:rsidRPr="00ED33E7">
        <w:t xml:space="preserve">about </w:t>
      </w:r>
      <w:r w:rsidRPr="00ED33E7">
        <w:t>Water Supply</w:t>
      </w:r>
      <w:bookmarkEnd w:id="43"/>
      <w:r w:rsidRPr="00ED33E7">
        <w:t xml:space="preserve"> </w:t>
      </w:r>
    </w:p>
    <w:p w14:paraId="4D8260B6" w14:textId="78F773FC" w:rsidR="00AA483B" w:rsidRPr="00ED33E7" w:rsidRDefault="00AA483B" w:rsidP="00AD7AC8">
      <w:pPr>
        <w:autoSpaceDE w:val="0"/>
        <w:autoSpaceDN w:val="0"/>
        <w:adjustRightInd w:val="0"/>
        <w:spacing w:after="0"/>
        <w:rPr>
          <w:rFonts w:eastAsiaTheme="minorHAnsi" w:cs="Times New Roman"/>
          <w:szCs w:val="24"/>
        </w:rPr>
      </w:pPr>
      <w:r w:rsidRPr="00ED33E7">
        <w:rPr>
          <w:rFonts w:eastAsiaTheme="minorHAnsi" w:cs="Times New Roman"/>
          <w:szCs w:val="24"/>
        </w:rPr>
        <w:t>In water distribution system, the reliability of water with a constant flow rate should be available to customers throughout the design time. If water is not available in sufficient quantities it should be pumped for a short period of time and at high flow rate, to meet the various demand of customers. Accordingly, service reservoir/storage tanks usually</w:t>
      </w:r>
      <w:r w:rsidR="00AD7AC8" w:rsidRPr="00ED33E7">
        <w:rPr>
          <w:rFonts w:eastAsiaTheme="minorHAnsi" w:cs="Times New Roman"/>
          <w:szCs w:val="24"/>
        </w:rPr>
        <w:t xml:space="preserve"> </w:t>
      </w:r>
      <w:r w:rsidRPr="00ED33E7">
        <w:rPr>
          <w:rFonts w:eastAsiaTheme="minorHAnsi" w:cs="Times New Roman"/>
          <w:szCs w:val="24"/>
        </w:rPr>
        <w:t xml:space="preserve">provided in order to store water when the pumping rate is higher than the demand at low/night times. </w:t>
      </w:r>
      <w:r w:rsidR="00AD7AC8" w:rsidRPr="00ED33E7">
        <w:rPr>
          <w:rFonts w:eastAsiaTheme="minorHAnsi" w:cs="Times New Roman"/>
          <w:szCs w:val="24"/>
        </w:rPr>
        <w:t>But</w:t>
      </w:r>
      <w:r w:rsidRPr="00ED33E7">
        <w:rPr>
          <w:rFonts w:eastAsiaTheme="minorHAnsi" w:cs="Times New Roman"/>
          <w:szCs w:val="24"/>
        </w:rPr>
        <w:t xml:space="preserve"> this can be also used in the case that the pumping rate is below the needed demand, since to equalize the pressure in the network</w:t>
      </w:r>
      <w:r w:rsidR="00AD7AC8" w:rsidRPr="00ED33E7">
        <w:rPr>
          <w:rFonts w:eastAsiaTheme="minorHAnsi" w:cs="Times New Roman"/>
          <w:szCs w:val="24"/>
        </w:rPr>
        <w:t xml:space="preserve"> </w:t>
      </w:r>
      <w:sdt>
        <w:sdtPr>
          <w:rPr>
            <w:rFonts w:eastAsiaTheme="minorHAnsi" w:cs="Times New Roman"/>
            <w:szCs w:val="24"/>
          </w:rPr>
          <w:id w:val="1147781413"/>
          <w:citation/>
        </w:sdtPr>
        <w:sdtContent>
          <w:r w:rsidR="00AD7AC8" w:rsidRPr="00ED33E7">
            <w:rPr>
              <w:rFonts w:eastAsiaTheme="minorHAnsi" w:cs="Times New Roman"/>
              <w:szCs w:val="24"/>
            </w:rPr>
            <w:fldChar w:fldCharType="begin"/>
          </w:r>
          <w:r w:rsidR="00AD7AC8" w:rsidRPr="00ED33E7">
            <w:rPr>
              <w:rFonts w:eastAsiaTheme="minorHAnsi" w:cs="Times New Roman"/>
              <w:szCs w:val="24"/>
            </w:rPr>
            <w:instrText xml:space="preserve"> CITATION Hus03 \l 1033 </w:instrText>
          </w:r>
          <w:r w:rsidR="00AD7AC8" w:rsidRPr="00ED33E7">
            <w:rPr>
              <w:rFonts w:eastAsiaTheme="minorHAnsi" w:cs="Times New Roman"/>
              <w:szCs w:val="24"/>
            </w:rPr>
            <w:fldChar w:fldCharType="separate"/>
          </w:r>
          <w:r w:rsidR="00AD7AC8" w:rsidRPr="00ED33E7">
            <w:rPr>
              <w:rFonts w:eastAsiaTheme="minorHAnsi" w:cs="Times New Roman"/>
              <w:noProof/>
              <w:szCs w:val="24"/>
            </w:rPr>
            <w:t>(Hussni, S. &amp; Zyoud, A.R. , 2003)</w:t>
          </w:r>
          <w:r w:rsidR="00AD7AC8" w:rsidRPr="00ED33E7">
            <w:rPr>
              <w:rFonts w:eastAsiaTheme="minorHAnsi" w:cs="Times New Roman"/>
              <w:szCs w:val="24"/>
            </w:rPr>
            <w:fldChar w:fldCharType="end"/>
          </w:r>
        </w:sdtContent>
      </w:sdt>
      <w:r w:rsidR="00AD7AC8" w:rsidRPr="00ED33E7">
        <w:rPr>
          <w:rFonts w:eastAsiaTheme="minorHAnsi" w:cs="Times New Roman"/>
          <w:szCs w:val="24"/>
        </w:rPr>
        <w:t>.</w:t>
      </w:r>
    </w:p>
    <w:p w14:paraId="03E9A104" w14:textId="40EFE073" w:rsidR="00D4034D" w:rsidRPr="00ED33E7" w:rsidRDefault="00D4034D" w:rsidP="00685513">
      <w:pPr>
        <w:rPr>
          <w:rFonts w:cs="Times New Roman"/>
          <w:color w:val="000000" w:themeColor="text1"/>
          <w:szCs w:val="24"/>
        </w:rPr>
      </w:pPr>
      <w:r w:rsidRPr="00ED33E7">
        <w:rPr>
          <w:rFonts w:cs="Times New Roman"/>
          <w:color w:val="000000" w:themeColor="text1"/>
          <w:szCs w:val="24"/>
        </w:rPr>
        <w:t xml:space="preserve">In developing countries; many water authorities are facing the challenges in providing adequate water supply to the rapidly growing </w:t>
      </w:r>
      <w:r w:rsidR="00954F87" w:rsidRPr="00ED33E7">
        <w:rPr>
          <w:rFonts w:cs="Times New Roman"/>
          <w:color w:val="000000" w:themeColor="text1"/>
          <w:szCs w:val="24"/>
        </w:rPr>
        <w:t>populations</w:t>
      </w:r>
      <w:r w:rsidRPr="00ED33E7">
        <w:rPr>
          <w:rFonts w:cs="Times New Roman"/>
          <w:color w:val="000000" w:themeColor="text1"/>
          <w:szCs w:val="24"/>
        </w:rPr>
        <w:t>. Thereby, most of the existing water supply systems are unable to meet the various demands of water. Beside</w:t>
      </w:r>
      <w:r w:rsidR="00CB584B" w:rsidRPr="00ED33E7">
        <w:rPr>
          <w:rFonts w:cs="Times New Roman"/>
          <w:color w:val="000000" w:themeColor="text1"/>
          <w:szCs w:val="24"/>
        </w:rPr>
        <w:t>s</w:t>
      </w:r>
      <w:r w:rsidRPr="00ED33E7">
        <w:rPr>
          <w:rFonts w:cs="Times New Roman"/>
          <w:color w:val="000000" w:themeColor="text1"/>
          <w:szCs w:val="24"/>
        </w:rPr>
        <w:t xml:space="preserve"> this; infrastructural aging problem, poor management of the existing system components/assets and utilit</w:t>
      </w:r>
      <w:r w:rsidR="00CB584B" w:rsidRPr="00ED33E7">
        <w:rPr>
          <w:rFonts w:cs="Times New Roman"/>
          <w:color w:val="000000" w:themeColor="text1"/>
          <w:szCs w:val="24"/>
        </w:rPr>
        <w:t>y</w:t>
      </w:r>
      <w:r w:rsidRPr="00ED33E7">
        <w:rPr>
          <w:rFonts w:cs="Times New Roman"/>
          <w:color w:val="000000" w:themeColor="text1"/>
          <w:szCs w:val="24"/>
        </w:rPr>
        <w:t xml:space="preserve"> capacity shortages </w:t>
      </w:r>
      <w:r w:rsidR="00CB584B" w:rsidRPr="00ED33E7">
        <w:rPr>
          <w:rFonts w:cs="Times New Roman"/>
          <w:color w:val="000000" w:themeColor="text1"/>
          <w:szCs w:val="24"/>
        </w:rPr>
        <w:t>increased</w:t>
      </w:r>
      <w:r w:rsidRPr="00ED33E7">
        <w:rPr>
          <w:rFonts w:cs="Times New Roman"/>
          <w:color w:val="000000" w:themeColor="text1"/>
          <w:szCs w:val="24"/>
        </w:rPr>
        <w:t xml:space="preserve"> the level of water losses in the distribution sys</w:t>
      </w:r>
      <w:r w:rsidR="00E85508" w:rsidRPr="00ED33E7">
        <w:rPr>
          <w:rFonts w:cs="Times New Roman"/>
          <w:color w:val="000000" w:themeColor="text1"/>
          <w:szCs w:val="24"/>
        </w:rPr>
        <w:t>tem</w:t>
      </w:r>
      <w:r w:rsidR="00461CA8" w:rsidRPr="00ED33E7">
        <w:rPr>
          <w:rFonts w:cs="Times New Roman"/>
          <w:color w:val="000000" w:themeColor="text1"/>
          <w:szCs w:val="24"/>
        </w:rPr>
        <w:t xml:space="preserve"> </w:t>
      </w:r>
      <w:r w:rsidR="00461CA8"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{"citationItems":[{"id":"ITEM-1","itemData":{"DOI":"10.1016/j.cemconres.2004.02.006","author":[{"dropping-particle":"","family":"Welday","given":"B.D.","non-dropping-particle":"","parse-names":false,"suffix":""}],"id":"ITEM-1","issued":{"date-parts":[["2005"]]},"title":"Water supply coverage and water loss in distribution systems, the case of Addis Ababa.","type":"article-journal"},"uris":["http://www.mendeley.com/documents/?uuid=6b580048-e646-4270-8e5a-95795bc1e3c3"]}],"mendeley":{"formattedCitation":"(Welday, 2005)","plainTextFormattedCitation":"(Welday, 2005)","previouslyFormattedCitation":"(Welday, 2005)"},"properties":{"noteIndex":0},"schema":"https://github.com/citation-style-language/schema/raw/master/csl-citation.json"}</w:instrText>
      </w:r>
      <w:r w:rsidR="00461CA8" w:rsidRPr="00ED33E7">
        <w:rPr>
          <w:rFonts w:cs="Times New Roman"/>
          <w:color w:val="000000" w:themeColor="text1"/>
          <w:szCs w:val="24"/>
        </w:rPr>
        <w:fldChar w:fldCharType="separate"/>
      </w:r>
      <w:r w:rsidR="00992E55" w:rsidRPr="00ED33E7">
        <w:rPr>
          <w:rFonts w:cs="Times New Roman"/>
          <w:noProof/>
          <w:color w:val="000000" w:themeColor="text1"/>
          <w:szCs w:val="24"/>
        </w:rPr>
        <w:t>(Welday, 2005)</w:t>
      </w:r>
      <w:r w:rsidR="00461CA8" w:rsidRPr="00ED33E7">
        <w:rPr>
          <w:rFonts w:cs="Times New Roman"/>
          <w:color w:val="000000" w:themeColor="text1"/>
          <w:szCs w:val="24"/>
        </w:rPr>
        <w:fldChar w:fldCharType="end"/>
      </w:r>
      <w:r w:rsidR="00E06CC1" w:rsidRPr="00ED33E7">
        <w:rPr>
          <w:rFonts w:cs="Times New Roman"/>
          <w:color w:val="000000" w:themeColor="text1"/>
          <w:szCs w:val="24"/>
        </w:rPr>
        <w:t>.</w:t>
      </w:r>
    </w:p>
    <w:p w14:paraId="34D2D924" w14:textId="77777777" w:rsidR="00F176E7" w:rsidRPr="00ED33E7" w:rsidRDefault="00D4034D" w:rsidP="00685513">
      <w:pPr>
        <w:rPr>
          <w:rFonts w:cs="Times New Roman"/>
          <w:color w:val="000000" w:themeColor="text1"/>
          <w:szCs w:val="24"/>
        </w:rPr>
      </w:pPr>
      <w:r w:rsidRPr="00ED33E7">
        <w:rPr>
          <w:rFonts w:cs="Times New Roman"/>
          <w:color w:val="000000" w:themeColor="text1"/>
          <w:szCs w:val="24"/>
        </w:rPr>
        <w:t xml:space="preserve">Water utilities are facing </w:t>
      </w:r>
      <w:r w:rsidR="00CB584B" w:rsidRPr="00ED33E7">
        <w:rPr>
          <w:rFonts w:cs="Times New Roman"/>
          <w:color w:val="000000" w:themeColor="text1"/>
          <w:szCs w:val="24"/>
        </w:rPr>
        <w:t>a</w:t>
      </w:r>
      <w:r w:rsidRPr="00ED33E7">
        <w:rPr>
          <w:rFonts w:cs="Times New Roman"/>
          <w:color w:val="000000" w:themeColor="text1"/>
          <w:szCs w:val="24"/>
        </w:rPr>
        <w:t xml:space="preserve"> high level of water loss in their distribution networks. ‘For many utilities, reducing loss should be the first option to pursue when addressing low service coverage levels and increased demand for piped water supply. But, expanding water distribution networks without addressing water losses will only lead to a cycle of waste and in</w:t>
      </w:r>
      <w:r w:rsidR="00017114" w:rsidRPr="00ED33E7">
        <w:rPr>
          <w:rFonts w:cs="Times New Roman"/>
          <w:color w:val="000000" w:themeColor="text1"/>
          <w:szCs w:val="24"/>
        </w:rPr>
        <w:t>efficiency’</w:t>
      </w:r>
      <w:r w:rsidR="003A41C2"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DOI":"10.1016/j.cemconcomp.2011.08.015","ISSN":"0958-9465","author":[{"dropping-particle":"","family":"HC","given":"Lucas","non-dropping-particle":"","parse-names":false,"suffix":""}],"id":"ITEM-1","issued":{"date-parts":[["1990"]]},"publisher":"Asian Development Bank","title":"information system concept for management","type":"article-journal"},"uris":["http://www.mendeley.com/documents/?uuid=56411d87-b62d-4367-8e17-c7cfaa12eb9e"]}],"mendeley":{"formattedCitation":"(HC, 1990)","plainTextFormattedCitation":"(HC, 1990)","previouslyFormattedCitation":"(HC, 1990)"},"properties":{"noteIndex":0},"schema":"https://github.com/citation-style-language/schema/raw/master/csl-citation.json"}</w:instrText>
      </w:r>
      <w:r w:rsidR="003A41C2" w:rsidRPr="00ED33E7">
        <w:rPr>
          <w:rFonts w:cs="Times New Roman"/>
          <w:color w:val="000000" w:themeColor="text1"/>
          <w:szCs w:val="24"/>
        </w:rPr>
        <w:fldChar w:fldCharType="separate"/>
      </w:r>
      <w:r w:rsidR="00992E55" w:rsidRPr="00ED33E7">
        <w:rPr>
          <w:rFonts w:cs="Times New Roman"/>
          <w:noProof/>
          <w:color w:val="000000" w:themeColor="text1"/>
          <w:szCs w:val="24"/>
        </w:rPr>
        <w:t>(HC, 1990)</w:t>
      </w:r>
      <w:r w:rsidR="003A41C2" w:rsidRPr="00ED33E7">
        <w:rPr>
          <w:rFonts w:cs="Times New Roman"/>
          <w:color w:val="000000" w:themeColor="text1"/>
          <w:szCs w:val="24"/>
        </w:rPr>
        <w:fldChar w:fldCharType="end"/>
      </w:r>
      <w:r w:rsidR="00E06CC1" w:rsidRPr="00ED33E7">
        <w:rPr>
          <w:rFonts w:cs="Times New Roman"/>
          <w:color w:val="000000" w:themeColor="text1"/>
          <w:szCs w:val="24"/>
        </w:rPr>
        <w:t>.</w:t>
      </w:r>
    </w:p>
    <w:p w14:paraId="17E106E2" w14:textId="77777777" w:rsidR="00FB740C" w:rsidRPr="00ED33E7" w:rsidRDefault="00CB584B" w:rsidP="00685513">
      <w:pPr>
        <w:rPr>
          <w:rFonts w:cs="Times New Roman"/>
          <w:noProof/>
          <w:color w:val="000000" w:themeColor="text1"/>
          <w:szCs w:val="24"/>
        </w:rPr>
      </w:pPr>
      <w:r w:rsidRPr="00ED33E7">
        <w:rPr>
          <w:rFonts w:cs="Times New Roman"/>
          <w:color w:val="000000" w:themeColor="text1"/>
          <w:szCs w:val="24"/>
        </w:rPr>
        <w:t xml:space="preserve">Water distribution system </w:t>
      </w:r>
      <w:r w:rsidR="004E57AD" w:rsidRPr="00ED33E7">
        <w:rPr>
          <w:rFonts w:cs="Times New Roman"/>
          <w:color w:val="000000" w:themeColor="text1"/>
          <w:szCs w:val="24"/>
        </w:rPr>
        <w:t>Modelling</w:t>
      </w:r>
      <w:r w:rsidRPr="00ED33E7">
        <w:rPr>
          <w:rFonts w:cs="Times New Roman"/>
          <w:color w:val="000000" w:themeColor="text1"/>
          <w:szCs w:val="24"/>
        </w:rPr>
        <w:t xml:space="preserve"> has become a key tool in evaluating existing water networks and pl</w:t>
      </w:r>
      <w:r w:rsidR="001C09F8" w:rsidRPr="00ED33E7">
        <w:rPr>
          <w:rFonts w:cs="Times New Roman"/>
          <w:color w:val="000000" w:themeColor="text1"/>
          <w:szCs w:val="24"/>
        </w:rPr>
        <w:t xml:space="preserve">anning for future development. </w:t>
      </w:r>
      <w:r w:rsidR="004E57AD" w:rsidRPr="00ED33E7">
        <w:rPr>
          <w:rFonts w:cs="Times New Roman"/>
          <w:color w:val="000000" w:themeColor="text1"/>
          <w:szCs w:val="24"/>
        </w:rPr>
        <w:t>Modelling</w:t>
      </w:r>
      <w:r w:rsidRPr="00ED33E7">
        <w:rPr>
          <w:rFonts w:cs="Times New Roman"/>
          <w:color w:val="000000" w:themeColor="text1"/>
          <w:szCs w:val="24"/>
        </w:rPr>
        <w:t xml:space="preserve"> can show the weak links in a distribution system. The key part </w:t>
      </w:r>
      <w:r w:rsidR="008000CB" w:rsidRPr="00ED33E7">
        <w:rPr>
          <w:rFonts w:cs="Times New Roman"/>
          <w:color w:val="000000" w:themeColor="text1"/>
          <w:szCs w:val="24"/>
        </w:rPr>
        <w:t>of</w:t>
      </w:r>
      <w:r w:rsidRPr="00ED33E7">
        <w:rPr>
          <w:rFonts w:cs="Times New Roman"/>
          <w:color w:val="000000" w:themeColor="text1"/>
          <w:szCs w:val="24"/>
        </w:rPr>
        <w:t xml:space="preserve"> water system </w:t>
      </w:r>
      <w:r w:rsidR="004E57AD" w:rsidRPr="00ED33E7">
        <w:rPr>
          <w:rFonts w:cs="Times New Roman"/>
          <w:color w:val="000000" w:themeColor="text1"/>
          <w:szCs w:val="24"/>
        </w:rPr>
        <w:t>Modelling</w:t>
      </w:r>
      <w:r w:rsidRPr="00ED33E7">
        <w:rPr>
          <w:rFonts w:cs="Times New Roman"/>
          <w:color w:val="000000" w:themeColor="text1"/>
          <w:szCs w:val="24"/>
        </w:rPr>
        <w:t xml:space="preserve"> is the use of field data to calibrate the computer model. Field data is gathered by flowing a city fire hydrant and measuring the flow rate, monitoring a nearby hydrant for static and residual pressures, and recording production and storage lev</w:t>
      </w:r>
      <w:r w:rsidR="00F176E7" w:rsidRPr="00ED33E7">
        <w:rPr>
          <w:rFonts w:cs="Times New Roman"/>
          <w:color w:val="000000" w:themeColor="text1"/>
          <w:szCs w:val="24"/>
        </w:rPr>
        <w:t>els at the time of</w:t>
      </w:r>
      <w:r w:rsidR="00017114" w:rsidRPr="00ED33E7">
        <w:rPr>
          <w:rFonts w:cs="Times New Roman"/>
          <w:color w:val="000000" w:themeColor="text1"/>
          <w:szCs w:val="24"/>
        </w:rPr>
        <w:t xml:space="preserve"> the test </w:t>
      </w:r>
      <w:r w:rsidR="00017114" w:rsidRPr="00ED33E7">
        <w:rPr>
          <w:rFonts w:cs="Times New Roman"/>
          <w:color w:val="000000" w:themeColor="text1"/>
          <w:szCs w:val="24"/>
        </w:rPr>
        <w:fldChar w:fldCharType="begin" w:fldLock="1"/>
      </w:r>
      <w:r w:rsidR="000D35CA" w:rsidRPr="00ED33E7">
        <w:rPr>
          <w:rFonts w:cs="Times New Roman"/>
          <w:color w:val="000000" w:themeColor="text1"/>
          <w:szCs w:val="24"/>
        </w:rPr>
        <w:instrText>ADDIN CSL_CITATION {"citationItems":[{"id":"ITEM-1","itemData":{"DOI":"10.1016/j.cemconcomp.2016.10.010","ISSN":"0958-9465","author":[{"dropping-particle":"","family":"Hussni, S. &amp; Zyoud","given":"A.R.","non-dropping-particle":"","parse-names":false,"suffix":""}],"id":"ITEM-1","issued":{"date-parts":[["2003"]]},"title":"Hydraulic performance of Palestinian water distribution systems: Jenin water supply networks as a case study","type":"article-journal"},"uris":["http://www.mendeley.com/documents/?uuid=ec10e48e-7e59-4975-bf52-b3d368ecd8f5"]}],"mendeley":{"formattedCitation":"(Hussni, S. &amp; Zyoud, 2003b)","manualFormatting":"(Hussni &amp; Zyoud, 2003)","plainTextFormattedCitation":"(Hussni, S. &amp; Zyoud, 2003b)","previouslyFormattedCitation":"(Hussni, S. &amp; Zyoud, 2003b)"},"properties":{"noteIndex":0},"schema":"https://github.com/citation-style-language/schema/raw/master/csl-citation.json"}</w:instrText>
      </w:r>
      <w:r w:rsidR="00017114" w:rsidRPr="00ED33E7">
        <w:rPr>
          <w:rFonts w:cs="Times New Roman"/>
          <w:color w:val="000000" w:themeColor="text1"/>
          <w:szCs w:val="24"/>
        </w:rPr>
        <w:fldChar w:fldCharType="separate"/>
      </w:r>
      <w:r w:rsidR="008C4F82" w:rsidRPr="00ED33E7">
        <w:rPr>
          <w:rFonts w:cs="Times New Roman"/>
          <w:noProof/>
          <w:color w:val="000000" w:themeColor="text1"/>
          <w:szCs w:val="24"/>
        </w:rPr>
        <w:t>(Hussni</w:t>
      </w:r>
      <w:r w:rsidR="00CA5C9C" w:rsidRPr="00ED33E7">
        <w:rPr>
          <w:rFonts w:cs="Times New Roman"/>
          <w:noProof/>
          <w:color w:val="000000" w:themeColor="text1"/>
          <w:szCs w:val="24"/>
        </w:rPr>
        <w:t xml:space="preserve"> &amp; Zyoud, 2003)</w:t>
      </w:r>
      <w:r w:rsidR="00017114" w:rsidRPr="00ED33E7">
        <w:rPr>
          <w:rFonts w:cs="Times New Roman"/>
          <w:color w:val="000000" w:themeColor="text1"/>
          <w:szCs w:val="24"/>
        </w:rPr>
        <w:fldChar w:fldCharType="end"/>
      </w:r>
      <w:r w:rsidR="00E06CC1" w:rsidRPr="00ED33E7">
        <w:rPr>
          <w:rFonts w:cs="Times New Roman"/>
          <w:color w:val="000000" w:themeColor="text1"/>
          <w:szCs w:val="24"/>
        </w:rPr>
        <w:t>.</w:t>
      </w:r>
      <w:r w:rsidR="00FB740C" w:rsidRPr="00ED33E7">
        <w:rPr>
          <w:rFonts w:cs="Times New Roman"/>
          <w:color w:val="000000" w:themeColor="text1"/>
          <w:szCs w:val="24"/>
        </w:rPr>
        <w:t xml:space="preserve"> </w:t>
      </w:r>
    </w:p>
    <w:p w14:paraId="2ED1C68C" w14:textId="77777777" w:rsidR="00723B64" w:rsidRPr="00ED33E7" w:rsidRDefault="00FB740C" w:rsidP="00685513">
      <w:pPr>
        <w:rPr>
          <w:rFonts w:eastAsia="Times New Roman" w:cs="Times New Roman"/>
          <w:color w:val="000000" w:themeColor="text1"/>
          <w:szCs w:val="24"/>
        </w:rPr>
      </w:pPr>
      <w:proofErr w:type="spellStart"/>
      <w:r w:rsidRPr="00ED33E7">
        <w:rPr>
          <w:rFonts w:eastAsia="Times New Roman" w:cs="Times New Roman"/>
          <w:color w:val="000000" w:themeColor="text1"/>
          <w:szCs w:val="24"/>
        </w:rPr>
        <w:t>Z</w:t>
      </w:r>
      <w:r w:rsidR="00E06CC1" w:rsidRPr="00ED33E7">
        <w:rPr>
          <w:rFonts w:eastAsia="Times New Roman" w:cs="Times New Roman"/>
          <w:color w:val="000000" w:themeColor="text1"/>
          <w:szCs w:val="24"/>
        </w:rPr>
        <w:t>ewdu</w:t>
      </w:r>
      <w:proofErr w:type="spellEnd"/>
      <w:r w:rsidRPr="00ED33E7">
        <w:rPr>
          <w:rFonts w:eastAsia="Times New Roman" w:cs="Times New Roman"/>
          <w:color w:val="000000" w:themeColor="text1"/>
          <w:szCs w:val="24"/>
        </w:rPr>
        <w:t xml:space="preserve"> </w:t>
      </w:r>
      <w:r w:rsidR="00E06CC1" w:rsidRPr="00ED33E7">
        <w:rPr>
          <w:rFonts w:eastAsia="Times New Roman" w:cs="Times New Roman"/>
          <w:color w:val="000000" w:themeColor="text1"/>
          <w:szCs w:val="24"/>
        </w:rPr>
        <w:t>(</w:t>
      </w:r>
      <w:r w:rsidRPr="00ED33E7">
        <w:rPr>
          <w:rFonts w:eastAsia="Times New Roman" w:cs="Times New Roman"/>
          <w:color w:val="000000" w:themeColor="text1"/>
          <w:szCs w:val="24"/>
        </w:rPr>
        <w:t xml:space="preserve">2014) has recognized as water supply distribution network system, which enables to obtain the existing water supply system and water loss in the distribution system is a growing management problem in Ethiopia, there are few studies conducted on the existing </w:t>
      </w:r>
      <w:r w:rsidR="004E57AD" w:rsidRPr="00ED33E7">
        <w:rPr>
          <w:rFonts w:eastAsia="Times New Roman" w:cs="Times New Roman"/>
          <w:color w:val="000000" w:themeColor="text1"/>
          <w:szCs w:val="24"/>
        </w:rPr>
        <w:t>Modelling</w:t>
      </w:r>
      <w:r w:rsidRPr="00ED33E7">
        <w:rPr>
          <w:rFonts w:eastAsia="Times New Roman" w:cs="Times New Roman"/>
          <w:color w:val="000000" w:themeColor="text1"/>
          <w:szCs w:val="24"/>
        </w:rPr>
        <w:t xml:space="preserve"> of urban water supply in the country related to water loss and coverage. </w:t>
      </w:r>
    </w:p>
    <w:p w14:paraId="40BAB669" w14:textId="77777777" w:rsidR="00541D2D" w:rsidRPr="00ED33E7" w:rsidRDefault="00472C5E" w:rsidP="00685513">
      <w:pPr>
        <w:rPr>
          <w:rFonts w:eastAsia="Times New Roman" w:cs="Times New Roman"/>
          <w:color w:val="000000" w:themeColor="text1"/>
          <w:szCs w:val="24"/>
        </w:rPr>
      </w:pPr>
      <w:r w:rsidRPr="00ED33E7">
        <w:rPr>
          <w:rFonts w:eastAsia="Times New Roman" w:cs="Times New Roman"/>
          <w:color w:val="000000" w:themeColor="text1"/>
          <w:szCs w:val="24"/>
        </w:rPr>
        <w:lastRenderedPageBreak/>
        <w:fldChar w:fldCharType="begin" w:fldLock="1"/>
      </w:r>
      <w:r w:rsidR="00144B62" w:rsidRPr="00ED33E7">
        <w:rPr>
          <w:rFonts w:eastAsia="Times New Roman" w:cs="Times New Roman"/>
          <w:color w:val="000000" w:themeColor="text1"/>
          <w:szCs w:val="24"/>
        </w:rPr>
        <w:instrText>ADDIN CSL_CITATION {"citationItems":[{"id":"ITEM-1","itemData":{"DOI":"10.1016/j.ijsbe.2016.10.005","ISSN":"2212-6090","author":[{"dropping-particle":"","family":"Mays","given":"L. W.","non-dropping-particle":"","parse-names":false,"suffix":""}],"id":"ITEM-1","issued":{"date-parts":[["2004"]]},"title":"Water distribution systems handbook.","type":"article-journal"},"uris":["http://www.mendeley.com/documents/?uuid=972d6b12-cfcf-4133-bcbc-1c62b83bde5d"]}],"mendeley":{"formattedCitation":"(Mays, 2004)","manualFormatting":"Mays (2004)","plainTextFormattedCitation":"(Mays, 2004)","previouslyFormattedCitation":"(Mays, 2004)"},"properties":{"noteIndex":0},"schema":"https://github.com/citation-style-language/schema/raw/master/csl-citation.json"}</w:instrText>
      </w:r>
      <w:r w:rsidRPr="00ED33E7">
        <w:rPr>
          <w:rFonts w:eastAsia="Times New Roman" w:cs="Times New Roman"/>
          <w:color w:val="000000" w:themeColor="text1"/>
          <w:szCs w:val="24"/>
        </w:rPr>
        <w:fldChar w:fldCharType="separate"/>
      </w:r>
      <w:r w:rsidR="00A519E3" w:rsidRPr="00ED33E7">
        <w:rPr>
          <w:rFonts w:eastAsia="Times New Roman" w:cs="Times New Roman"/>
          <w:noProof/>
          <w:color w:val="000000" w:themeColor="text1"/>
          <w:szCs w:val="24"/>
        </w:rPr>
        <w:t xml:space="preserve">Mays </w:t>
      </w:r>
      <w:r w:rsidR="00E06CC1" w:rsidRPr="00ED33E7">
        <w:rPr>
          <w:rFonts w:eastAsia="Times New Roman" w:cs="Times New Roman"/>
          <w:noProof/>
          <w:color w:val="000000" w:themeColor="text1"/>
          <w:szCs w:val="24"/>
        </w:rPr>
        <w:t>(</w:t>
      </w:r>
      <w:r w:rsidR="00A519E3" w:rsidRPr="00ED33E7">
        <w:rPr>
          <w:rFonts w:eastAsia="Times New Roman" w:cs="Times New Roman"/>
          <w:noProof/>
          <w:color w:val="000000" w:themeColor="text1"/>
          <w:szCs w:val="24"/>
        </w:rPr>
        <w:t>2004)</w:t>
      </w:r>
      <w:r w:rsidRPr="00ED33E7">
        <w:rPr>
          <w:rFonts w:eastAsia="Times New Roman" w:cs="Times New Roman"/>
          <w:color w:val="000000" w:themeColor="text1"/>
          <w:szCs w:val="24"/>
        </w:rPr>
        <w:fldChar w:fldCharType="end"/>
      </w:r>
      <w:r w:rsidR="00EE6D70" w:rsidRPr="00ED33E7">
        <w:rPr>
          <w:rFonts w:eastAsia="Times New Roman" w:cs="Times New Roman"/>
          <w:color w:val="000000" w:themeColor="text1"/>
          <w:szCs w:val="24"/>
        </w:rPr>
        <w:t xml:space="preserve"> stated pressure-reducing valves are often used to establish lower pressure in WDNs, with </w:t>
      </w:r>
      <w:r w:rsidR="00AF371E" w:rsidRPr="00ED33E7">
        <w:rPr>
          <w:rFonts w:eastAsia="Times New Roman" w:cs="Times New Roman"/>
          <w:color w:val="000000" w:themeColor="text1"/>
          <w:szCs w:val="24"/>
        </w:rPr>
        <w:t>more than</w:t>
      </w:r>
      <w:r w:rsidR="00EE6D70" w:rsidRPr="00ED33E7">
        <w:rPr>
          <w:rFonts w:eastAsia="Times New Roman" w:cs="Times New Roman"/>
          <w:color w:val="000000" w:themeColor="text1"/>
          <w:szCs w:val="24"/>
        </w:rPr>
        <w:t xml:space="preserve"> pressure zone. As upstream pressure increases, the valve will close, creating more head loss across the valve, until the target pressure is obtained. WDNs of technical management it is necessary to explore establish</w:t>
      </w:r>
      <w:r w:rsidR="00AF371E" w:rsidRPr="00ED33E7">
        <w:rPr>
          <w:rFonts w:eastAsia="Times New Roman" w:cs="Times New Roman"/>
          <w:color w:val="000000" w:themeColor="text1"/>
          <w:szCs w:val="24"/>
        </w:rPr>
        <w:t>ing</w:t>
      </w:r>
      <w:r w:rsidR="00EE6D70" w:rsidRPr="00ED33E7">
        <w:rPr>
          <w:rFonts w:eastAsia="Times New Roman" w:cs="Times New Roman"/>
          <w:color w:val="000000" w:themeColor="text1"/>
          <w:szCs w:val="24"/>
        </w:rPr>
        <w:t xml:space="preserve"> an attained pipe network estimation of flow and pressure head in network pipe has been of </w:t>
      </w:r>
      <w:r w:rsidR="00D52C16" w:rsidRPr="00ED33E7">
        <w:rPr>
          <w:rFonts w:eastAsia="Times New Roman" w:cs="Times New Roman"/>
          <w:color w:val="000000" w:themeColor="text1"/>
          <w:szCs w:val="24"/>
        </w:rPr>
        <w:t xml:space="preserve">the </w:t>
      </w:r>
      <w:r w:rsidR="00EE6D70" w:rsidRPr="00ED33E7">
        <w:rPr>
          <w:rFonts w:eastAsia="Times New Roman" w:cs="Times New Roman"/>
          <w:color w:val="000000" w:themeColor="text1"/>
          <w:szCs w:val="24"/>
        </w:rPr>
        <w:t xml:space="preserve">great amount and concern for those design construction, operation, maintenance, conservation of municipal water distribution system, so, it is not exaggerated to say that supplying and distributing of adequate water form the basis of water life is thus divided into </w:t>
      </w:r>
      <w:r w:rsidR="005702A9" w:rsidRPr="00ED33E7">
        <w:rPr>
          <w:rFonts w:eastAsia="Times New Roman" w:cs="Times New Roman"/>
          <w:color w:val="000000" w:themeColor="text1"/>
          <w:szCs w:val="24"/>
        </w:rPr>
        <w:t>several</w:t>
      </w:r>
      <w:r w:rsidR="00EE6D70" w:rsidRPr="00ED33E7">
        <w:rPr>
          <w:rFonts w:eastAsia="Times New Roman" w:cs="Times New Roman"/>
          <w:color w:val="000000" w:themeColor="text1"/>
          <w:szCs w:val="24"/>
        </w:rPr>
        <w:t xml:space="preserve"> district pressure zones</w:t>
      </w:r>
      <w:r w:rsidR="000315F3" w:rsidRPr="00ED33E7">
        <w:rPr>
          <w:rFonts w:eastAsia="Times New Roman" w:cs="Times New Roman"/>
          <w:color w:val="000000" w:themeColor="text1"/>
          <w:szCs w:val="24"/>
        </w:rPr>
        <w:t>.</w:t>
      </w:r>
    </w:p>
    <w:p w14:paraId="17158DEA" w14:textId="26D99061" w:rsidR="00D55829" w:rsidRPr="00ED33E7" w:rsidRDefault="00D55829" w:rsidP="001033F8">
      <w:pPr>
        <w:pStyle w:val="Heading2"/>
      </w:pPr>
      <w:bookmarkStart w:id="44" w:name="_Toc65077690"/>
      <w:r w:rsidRPr="00ED33E7">
        <w:t>Water demand and Coverage</w:t>
      </w:r>
      <w:bookmarkEnd w:id="44"/>
      <w:r w:rsidR="00F308C8" w:rsidRPr="00ED33E7">
        <w:t xml:space="preserve"> </w:t>
      </w:r>
    </w:p>
    <w:p w14:paraId="73CD44EC" w14:textId="6DCAADDA" w:rsidR="0066718E" w:rsidRPr="00ED33E7" w:rsidRDefault="00CE07E9" w:rsidP="00093505">
      <w:pPr>
        <w:pStyle w:val="Heading3"/>
        <w:numPr>
          <w:ilvl w:val="2"/>
          <w:numId w:val="9"/>
        </w:numPr>
      </w:pPr>
      <w:bookmarkStart w:id="45" w:name="_Toc65077691"/>
      <w:r w:rsidRPr="00ED33E7">
        <w:t>Water Demand</w:t>
      </w:r>
      <w:bookmarkEnd w:id="45"/>
    </w:p>
    <w:p w14:paraId="15D6F104" w14:textId="7B367902" w:rsidR="001247F1" w:rsidRPr="00ED33E7" w:rsidRDefault="009E5939" w:rsidP="001247F1">
      <w:pPr>
        <w:spacing w:after="0"/>
        <w:rPr>
          <w:rFonts w:cs="Times New Roman"/>
          <w:szCs w:val="24"/>
        </w:rPr>
      </w:pPr>
      <w:r w:rsidRPr="00ED33E7">
        <w:rPr>
          <w:rFonts w:cs="Times New Roman"/>
          <w:szCs w:val="24"/>
        </w:rPr>
        <w:t>According to</w:t>
      </w:r>
      <w:r w:rsidR="006C055A" w:rsidRPr="00ED33E7">
        <w:rPr>
          <w:rFonts w:cs="Times New Roman"/>
          <w:szCs w:val="24"/>
        </w:rPr>
        <w:t xml:space="preserve"> </w:t>
      </w:r>
      <w:sdt>
        <w:sdtPr>
          <w:rPr>
            <w:rFonts w:cs="Times New Roman"/>
          </w:rPr>
          <w:id w:val="-440687845"/>
          <w:citation/>
        </w:sdtPr>
        <w:sdtContent>
          <w:r w:rsidR="006C055A" w:rsidRPr="00ED33E7">
            <w:rPr>
              <w:rFonts w:cs="Times New Roman"/>
              <w:szCs w:val="24"/>
            </w:rPr>
            <w:fldChar w:fldCharType="begin"/>
          </w:r>
          <w:r w:rsidR="004A7A24" w:rsidRPr="00ED33E7">
            <w:rPr>
              <w:rFonts w:cs="Times New Roman"/>
              <w:szCs w:val="24"/>
            </w:rPr>
            <w:instrText xml:space="preserve">CITATION ABA15 \l 1033 </w:instrText>
          </w:r>
          <w:r w:rsidR="006C055A" w:rsidRPr="00ED33E7">
            <w:rPr>
              <w:rFonts w:cs="Times New Roman"/>
              <w:szCs w:val="24"/>
            </w:rPr>
            <w:fldChar w:fldCharType="separate"/>
          </w:r>
          <w:r w:rsidR="004A7A24" w:rsidRPr="00ED33E7">
            <w:rPr>
              <w:rFonts w:cs="Times New Roman"/>
              <w:noProof/>
              <w:szCs w:val="24"/>
            </w:rPr>
            <w:t>(Abaynesh, 2015)</w:t>
          </w:r>
          <w:r w:rsidR="006C055A" w:rsidRPr="00ED33E7">
            <w:rPr>
              <w:rFonts w:cs="Times New Roman"/>
              <w:szCs w:val="24"/>
            </w:rPr>
            <w:fldChar w:fldCharType="end"/>
          </w:r>
        </w:sdtContent>
      </w:sdt>
      <w:r w:rsidR="006C055A" w:rsidRPr="00ED33E7">
        <w:rPr>
          <w:rFonts w:cs="Times New Roman"/>
          <w:szCs w:val="24"/>
        </w:rPr>
        <w:t xml:space="preserve"> Design of water systems require estimation of predictable water demands appropriate to size the pumping equipment, transmission and distribution pipe lines and storage facilities. Assessing water demands for a certain town depends on the extent of the population to be attended, their standard of living and activities, the cost of water supply, the availability of wastewater service and the purpose of demand. It varies according to the requirement of the domestic population, institutional, industrial and social establishments. In addition to these, demand allowances need to be included for leakage, wastage, and operational requirements such as flushing of mains.</w:t>
      </w:r>
      <w:r w:rsidR="00F96328" w:rsidRPr="00ED33E7">
        <w:rPr>
          <w:rFonts w:cs="Times New Roman"/>
          <w:szCs w:val="24"/>
        </w:rPr>
        <w:t xml:space="preserve"> Water demand is defined as the volume of water request by users to satisfy their needs.</w:t>
      </w:r>
    </w:p>
    <w:p w14:paraId="14C26E9B" w14:textId="77777777" w:rsidR="0066718E" w:rsidRPr="00ED33E7" w:rsidRDefault="00734C4F" w:rsidP="0066718E">
      <w:pPr>
        <w:pStyle w:val="Heading4"/>
        <w:numPr>
          <w:ilvl w:val="0"/>
          <w:numId w:val="0"/>
        </w:numPr>
        <w:rPr>
          <w:rFonts w:ascii="Times New Roman" w:hAnsi="Times New Roman" w:cs="Times New Roman"/>
        </w:rPr>
      </w:pPr>
      <w:r w:rsidRPr="00ED33E7">
        <w:rPr>
          <w:rFonts w:ascii="Times New Roman" w:hAnsi="Times New Roman" w:cs="Times New Roman"/>
        </w:rPr>
        <w:t>Types of water demand</w:t>
      </w:r>
    </w:p>
    <w:p w14:paraId="2DC95B71" w14:textId="099BC4F3" w:rsidR="00734C4F" w:rsidRPr="00ED33E7" w:rsidRDefault="00734C4F" w:rsidP="005B5D8B">
      <w:pPr>
        <w:pStyle w:val="ListParagraph"/>
        <w:numPr>
          <w:ilvl w:val="0"/>
          <w:numId w:val="12"/>
        </w:numPr>
        <w:spacing w:after="0"/>
        <w:rPr>
          <w:rFonts w:cs="Times New Roman"/>
          <w:szCs w:val="24"/>
        </w:rPr>
      </w:pPr>
      <w:r w:rsidRPr="00ED33E7">
        <w:rPr>
          <w:rFonts w:cs="Times New Roman"/>
        </w:rPr>
        <w:t xml:space="preserve">Domestic Demand  </w:t>
      </w:r>
    </w:p>
    <w:p w14:paraId="20C5D917" w14:textId="3E9FEB11" w:rsidR="00734C4F" w:rsidRPr="00ED33E7" w:rsidRDefault="00734C4F" w:rsidP="00734C4F">
      <w:pPr>
        <w:spacing w:after="0"/>
        <w:rPr>
          <w:rFonts w:cs="Times New Roman"/>
          <w:color w:val="000000" w:themeColor="text1"/>
          <w:szCs w:val="24"/>
        </w:rPr>
      </w:pPr>
      <w:r w:rsidRPr="00ED33E7">
        <w:rPr>
          <w:rFonts w:cs="Times New Roman"/>
          <w:color w:val="000000" w:themeColor="text1"/>
          <w:szCs w:val="24"/>
        </w:rPr>
        <w:t xml:space="preserve">The domestic water demand includes drinking, bathing, washing, and cooking, lawn sprinkling, gardening, and sanitary purpose. </w:t>
      </w:r>
      <w:r w:rsidR="00585AA5" w:rsidRPr="00ED33E7">
        <w:rPr>
          <w:rFonts w:cs="Times New Roman"/>
          <w:color w:val="000000" w:themeColor="text1"/>
          <w:szCs w:val="24"/>
        </w:rPr>
        <w:t xml:space="preserve"> </w:t>
      </w:r>
    </w:p>
    <w:p w14:paraId="6126156E" w14:textId="4C0F1649" w:rsidR="00734C4F" w:rsidRPr="00ED33E7" w:rsidRDefault="00734C4F" w:rsidP="005B5D8B">
      <w:pPr>
        <w:pStyle w:val="ListParagraph"/>
        <w:numPr>
          <w:ilvl w:val="0"/>
          <w:numId w:val="12"/>
        </w:numPr>
        <w:rPr>
          <w:rFonts w:cs="Times New Roman"/>
        </w:rPr>
      </w:pPr>
      <w:r w:rsidRPr="00ED33E7">
        <w:rPr>
          <w:rFonts w:cs="Times New Roman"/>
        </w:rPr>
        <w:t>Institutional, commercial, and public demands</w:t>
      </w:r>
    </w:p>
    <w:p w14:paraId="4E2519AB" w14:textId="4474FE15" w:rsidR="001247F1" w:rsidRPr="00ED33E7" w:rsidRDefault="00734C4F" w:rsidP="001247F1">
      <w:pPr>
        <w:rPr>
          <w:rFonts w:cs="Times New Roman"/>
          <w:color w:val="000000" w:themeColor="text1"/>
          <w:szCs w:val="24"/>
        </w:rPr>
      </w:pPr>
      <w:r w:rsidRPr="00ED33E7">
        <w:rPr>
          <w:rFonts w:cs="Times New Roman"/>
          <w:color w:val="000000" w:themeColor="text1"/>
          <w:szCs w:val="24"/>
        </w:rPr>
        <w:t xml:space="preserve">This demand includes water required for other purposes public, commercial, and institutional. Besides, this category usually includes water day school, clinic, hospital, public office, shops, bar, restaurant, a cinema house, mosque and, churches. Normally, demand for such facilities </w:t>
      </w:r>
      <w:r w:rsidR="00585AA5" w:rsidRPr="00ED33E7">
        <w:rPr>
          <w:rFonts w:cs="Times New Roman"/>
          <w:color w:val="000000" w:themeColor="text1"/>
          <w:szCs w:val="24"/>
        </w:rPr>
        <w:t>is</w:t>
      </w:r>
      <w:r w:rsidRPr="00ED33E7">
        <w:rPr>
          <w:rFonts w:cs="Times New Roman"/>
          <w:color w:val="000000" w:themeColor="text1"/>
          <w:szCs w:val="24"/>
        </w:rPr>
        <w:t xml:space="preserve"> calculated according to their number or built-up areas assumed and/or projected in the town. Most of the time institutional and commercial demands will account for 15% of domestic water demand based on the degree of development of the town</w:t>
      </w:r>
    </w:p>
    <w:p w14:paraId="6065964C" w14:textId="6DB53739" w:rsidR="00734C4F" w:rsidRPr="00ED33E7" w:rsidRDefault="00734C4F" w:rsidP="005B5D8B">
      <w:pPr>
        <w:pStyle w:val="ListParagraph"/>
        <w:numPr>
          <w:ilvl w:val="0"/>
          <w:numId w:val="12"/>
        </w:numPr>
        <w:rPr>
          <w:rFonts w:cs="Times New Roman"/>
          <w:color w:val="000000" w:themeColor="text1"/>
          <w:szCs w:val="24"/>
        </w:rPr>
      </w:pPr>
      <w:r w:rsidRPr="00ED33E7">
        <w:rPr>
          <w:rFonts w:cs="Times New Roman"/>
        </w:rPr>
        <w:lastRenderedPageBreak/>
        <w:t>Industrial Demand</w:t>
      </w:r>
    </w:p>
    <w:p w14:paraId="3443C1BE" w14:textId="137C65AE" w:rsidR="00734C4F" w:rsidRPr="00ED33E7" w:rsidRDefault="00734C4F" w:rsidP="00734C4F">
      <w:pPr>
        <w:rPr>
          <w:rFonts w:cs="Times New Roman"/>
          <w:color w:val="000000" w:themeColor="text1"/>
        </w:rPr>
      </w:pPr>
      <w:r w:rsidRPr="00ED33E7">
        <w:rPr>
          <w:rFonts w:cs="Times New Roman"/>
          <w:color w:val="000000" w:themeColor="text1"/>
        </w:rPr>
        <w:t>The industrial demand category applies to major factories that consume a large volume of water per day. It is apparent that large scale industries consume a large volume of water, actually based on the type of industry, compared with other demands and this large demand along with the demand of the community can cause fluctuations in the water supply system of the community.</w:t>
      </w:r>
    </w:p>
    <w:p w14:paraId="265583D4" w14:textId="5CF4C003" w:rsidR="00CE07E9" w:rsidRPr="00ED33E7" w:rsidRDefault="00CE07E9" w:rsidP="00093505">
      <w:pPr>
        <w:pStyle w:val="Heading3"/>
        <w:numPr>
          <w:ilvl w:val="2"/>
          <w:numId w:val="9"/>
        </w:numPr>
      </w:pPr>
      <w:bookmarkStart w:id="46" w:name="_Toc65077692"/>
      <w:r w:rsidRPr="00ED33E7">
        <w:t>Water supply Coverage</w:t>
      </w:r>
      <w:bookmarkEnd w:id="46"/>
      <w:r w:rsidR="000D4AFC" w:rsidRPr="00ED33E7">
        <w:t xml:space="preserve"> </w:t>
      </w:r>
    </w:p>
    <w:p w14:paraId="61C7BDC7" w14:textId="77777777" w:rsidR="000D4AFC" w:rsidRPr="00ED33E7" w:rsidRDefault="000D4AFC" w:rsidP="000D4AFC">
      <w:pPr>
        <w:autoSpaceDE w:val="0"/>
        <w:autoSpaceDN w:val="0"/>
        <w:adjustRightInd w:val="0"/>
        <w:rPr>
          <w:rFonts w:eastAsiaTheme="majorEastAsia" w:cs="Times New Roman"/>
          <w:bCs/>
          <w:szCs w:val="24"/>
        </w:rPr>
      </w:pPr>
      <w:r w:rsidRPr="00ED33E7">
        <w:rPr>
          <w:rFonts w:eastAsiaTheme="majorEastAsia" w:cs="Times New Roman"/>
          <w:bCs/>
          <w:szCs w:val="24"/>
        </w:rPr>
        <w:t>Service level refer to utility`s declared dedication to deliver service of specified level in water supply institutes. Service level can be regulatory/customer related (response times, information availability, complaints etc.) or performance related (asset performance drove by faults, equipment failure etc.)</w:t>
      </w:r>
    </w:p>
    <w:p w14:paraId="46C85C2D" w14:textId="5E3A56FC" w:rsidR="000D4AFC" w:rsidRPr="00ED33E7" w:rsidRDefault="000D4AFC" w:rsidP="000D4AFC">
      <w:pPr>
        <w:autoSpaceDE w:val="0"/>
        <w:autoSpaceDN w:val="0"/>
        <w:adjustRightInd w:val="0"/>
        <w:rPr>
          <w:rFonts w:eastAsiaTheme="majorEastAsia" w:cs="Times New Roman"/>
          <w:bCs/>
          <w:szCs w:val="24"/>
          <w:highlight w:val="green"/>
        </w:rPr>
      </w:pPr>
      <w:r w:rsidRPr="00ED33E7">
        <w:rPr>
          <w:rFonts w:eastAsiaTheme="majorEastAsia" w:cs="Times New Roman"/>
          <w:bCs/>
          <w:szCs w:val="24"/>
        </w:rPr>
        <w:t>The quality of service is assessed based on service indicators consisting of coverage of service zone, service hours, metering and billing and the degree of responsiveness of service providers to consumer`s complaint</w:t>
      </w:r>
      <w:r w:rsidR="00C73A72" w:rsidRPr="00ED33E7">
        <w:rPr>
          <w:rFonts w:eastAsiaTheme="majorEastAsia" w:cs="Times New Roman"/>
          <w:bCs/>
          <w:szCs w:val="24"/>
        </w:rPr>
        <w:t>s.</w:t>
      </w:r>
    </w:p>
    <w:p w14:paraId="49D08B6C" w14:textId="77777777" w:rsidR="00057FB6" w:rsidRPr="00ED33E7" w:rsidRDefault="000D4AFC" w:rsidP="000D4AFC">
      <w:pPr>
        <w:autoSpaceDE w:val="0"/>
        <w:autoSpaceDN w:val="0"/>
        <w:adjustRightInd w:val="0"/>
        <w:rPr>
          <w:rFonts w:eastAsiaTheme="majorEastAsia" w:cs="Times New Roman"/>
          <w:bCs/>
          <w:szCs w:val="24"/>
        </w:rPr>
      </w:pPr>
      <w:r w:rsidRPr="00ED33E7">
        <w:rPr>
          <w:rFonts w:eastAsiaTheme="majorEastAsia" w:cs="Times New Roman"/>
          <w:bCs/>
          <w:szCs w:val="24"/>
        </w:rPr>
        <w:t>All sources confirm that water supply coverage in Ethiopia is on a strong upward trajectory. According to official government data, water supply coverage has risen in 1990 from (11 percent rural, 70 percent urban) to in 2009 (62 percent rural, 89 percent urban). Based on the official government data, Ethiopia has already met of 60 percent. Estimates of current coverage from the international Joint Monitoring Program (JMP) are significantly more cautious, due to a range of factors. Nevertheless, the JMP data still portray a remarkable increase in coverage of over 1 million people per year (1990–2008),</w:t>
      </w:r>
      <w:r w:rsidR="007923EF" w:rsidRPr="00ED33E7">
        <w:rPr>
          <w:rFonts w:eastAsiaTheme="majorEastAsia" w:cs="Times New Roman"/>
          <w:bCs/>
          <w:szCs w:val="24"/>
        </w:rPr>
        <w:t xml:space="preserve"> </w:t>
      </w:r>
      <w:sdt>
        <w:sdtPr>
          <w:rPr>
            <w:rFonts w:eastAsiaTheme="majorEastAsia" w:cs="Times New Roman"/>
            <w:bCs/>
            <w:szCs w:val="24"/>
          </w:rPr>
          <w:id w:val="-1504501372"/>
          <w:citation/>
        </w:sdtPr>
        <w:sdtContent>
          <w:r w:rsidR="007923EF" w:rsidRPr="00ED33E7">
            <w:rPr>
              <w:rFonts w:eastAsiaTheme="majorEastAsia" w:cs="Times New Roman"/>
              <w:bCs/>
              <w:szCs w:val="24"/>
            </w:rPr>
            <w:fldChar w:fldCharType="begin"/>
          </w:r>
          <w:r w:rsidR="007923EF" w:rsidRPr="00ED33E7">
            <w:rPr>
              <w:rFonts w:eastAsiaTheme="majorEastAsia" w:cs="Times New Roman"/>
              <w:bCs/>
              <w:szCs w:val="24"/>
            </w:rPr>
            <w:instrText xml:space="preserve"> CITATION AMC15 \l 1033 </w:instrText>
          </w:r>
          <w:r w:rsidR="007923EF" w:rsidRPr="00ED33E7">
            <w:rPr>
              <w:rFonts w:eastAsiaTheme="majorEastAsia" w:cs="Times New Roman"/>
              <w:bCs/>
              <w:szCs w:val="24"/>
            </w:rPr>
            <w:fldChar w:fldCharType="separate"/>
          </w:r>
          <w:r w:rsidR="007923EF" w:rsidRPr="00ED33E7">
            <w:rPr>
              <w:rFonts w:eastAsiaTheme="majorEastAsia" w:cs="Times New Roman"/>
              <w:noProof/>
              <w:szCs w:val="24"/>
            </w:rPr>
            <w:t>(AMCOW, 2015)</w:t>
          </w:r>
          <w:r w:rsidR="007923EF" w:rsidRPr="00ED33E7">
            <w:rPr>
              <w:rFonts w:eastAsiaTheme="majorEastAsia" w:cs="Times New Roman"/>
              <w:bCs/>
              <w:szCs w:val="24"/>
            </w:rPr>
            <w:fldChar w:fldCharType="end"/>
          </w:r>
        </w:sdtContent>
      </w:sdt>
      <w:r w:rsidR="00857F3F" w:rsidRPr="00ED33E7">
        <w:rPr>
          <w:rFonts w:eastAsiaTheme="majorEastAsia" w:cs="Times New Roman"/>
          <w:bCs/>
          <w:szCs w:val="24"/>
        </w:rPr>
        <w:t xml:space="preserve">. </w:t>
      </w:r>
    </w:p>
    <w:p w14:paraId="0FEE4F4B" w14:textId="4464B69B" w:rsidR="006769F1" w:rsidRPr="00ED33E7" w:rsidRDefault="000D4AFC" w:rsidP="000D4AFC">
      <w:pPr>
        <w:autoSpaceDE w:val="0"/>
        <w:autoSpaceDN w:val="0"/>
        <w:adjustRightInd w:val="0"/>
        <w:rPr>
          <w:rFonts w:eastAsiaTheme="majorEastAsia" w:cs="Times New Roman"/>
          <w:bCs/>
          <w:szCs w:val="24"/>
        </w:rPr>
      </w:pPr>
      <w:r w:rsidRPr="00ED33E7">
        <w:rPr>
          <w:rFonts w:eastAsiaTheme="majorEastAsia" w:cs="Times New Roman"/>
          <w:bCs/>
          <w:szCs w:val="24"/>
        </w:rPr>
        <w:t xml:space="preserve">A municipal water supply system has the objective of providing an adequate and reliable water supply to meet the following demands: </w:t>
      </w:r>
    </w:p>
    <w:p w14:paraId="7C32604A" w14:textId="77777777" w:rsidR="000D4AFC" w:rsidRPr="00ED33E7" w:rsidRDefault="000D4AFC" w:rsidP="005B5D8B">
      <w:pPr>
        <w:pStyle w:val="ListParagraph"/>
        <w:numPr>
          <w:ilvl w:val="0"/>
          <w:numId w:val="13"/>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Residential occupancy water consumption; </w:t>
      </w:r>
    </w:p>
    <w:p w14:paraId="33A4E853" w14:textId="77777777" w:rsidR="000D4AFC" w:rsidRPr="00ED33E7" w:rsidRDefault="000D4AFC" w:rsidP="005B5D8B">
      <w:pPr>
        <w:pStyle w:val="ListParagraph"/>
        <w:numPr>
          <w:ilvl w:val="0"/>
          <w:numId w:val="14"/>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Commercial occupancy water consumption; </w:t>
      </w:r>
    </w:p>
    <w:p w14:paraId="5871924A" w14:textId="77777777" w:rsidR="000D4AFC" w:rsidRPr="00ED33E7" w:rsidRDefault="000D4AFC" w:rsidP="005B5D8B">
      <w:pPr>
        <w:pStyle w:val="ListParagraph"/>
        <w:numPr>
          <w:ilvl w:val="0"/>
          <w:numId w:val="15"/>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Industrial occupancy consumption; </w:t>
      </w:r>
    </w:p>
    <w:p w14:paraId="18060E6E" w14:textId="77777777" w:rsidR="000D4AFC" w:rsidRPr="00ED33E7" w:rsidRDefault="000D4AFC" w:rsidP="005B5D8B">
      <w:pPr>
        <w:pStyle w:val="ListParagraph"/>
        <w:numPr>
          <w:ilvl w:val="0"/>
          <w:numId w:val="16"/>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Municipal and educational building use; etc. </w:t>
      </w:r>
    </w:p>
    <w:p w14:paraId="3B645ADE" w14:textId="77777777" w:rsidR="000D4AFC" w:rsidRPr="00ED33E7" w:rsidRDefault="000D4AFC" w:rsidP="005B5D8B">
      <w:pPr>
        <w:pStyle w:val="ListParagraph"/>
        <w:numPr>
          <w:ilvl w:val="0"/>
          <w:numId w:val="17"/>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Needed Fire Flows (NFFs) that are available from a planned location of fire hydrants throughout the municipality; and </w:t>
      </w:r>
    </w:p>
    <w:p w14:paraId="2BBB5CF9" w14:textId="6E246A8B" w:rsidR="00395173" w:rsidRPr="00ED33E7" w:rsidRDefault="000D4AFC" w:rsidP="005B5D8B">
      <w:pPr>
        <w:pStyle w:val="ListParagraph"/>
        <w:numPr>
          <w:ilvl w:val="0"/>
          <w:numId w:val="18"/>
        </w:numPr>
        <w:autoSpaceDE w:val="0"/>
        <w:autoSpaceDN w:val="0"/>
        <w:adjustRightInd w:val="0"/>
        <w:contextualSpacing/>
        <w:rPr>
          <w:rFonts w:eastAsiaTheme="majorEastAsia" w:cs="Times New Roman"/>
          <w:bCs/>
          <w:szCs w:val="24"/>
        </w:rPr>
      </w:pPr>
      <w:r w:rsidRPr="00ED33E7">
        <w:rPr>
          <w:rFonts w:eastAsiaTheme="majorEastAsia" w:cs="Times New Roman"/>
          <w:bCs/>
          <w:szCs w:val="24"/>
        </w:rPr>
        <w:lastRenderedPageBreak/>
        <w:t xml:space="preserve">Water for special community needs that include parks and recreation, street cleaning, decorative water fountains, sale of water to contractors through metered water from fire hydrants, etc. </w:t>
      </w:r>
      <w:sdt>
        <w:sdtPr>
          <w:rPr>
            <w:rFonts w:eastAsiaTheme="majorEastAsia" w:cs="Times New Roman"/>
            <w:bCs/>
            <w:szCs w:val="24"/>
          </w:rPr>
          <w:id w:val="-1943760656"/>
          <w:citation/>
        </w:sdtPr>
        <w:sdtContent>
          <w:r w:rsidR="00E917FB" w:rsidRPr="00ED33E7">
            <w:rPr>
              <w:rFonts w:eastAsiaTheme="majorEastAsia" w:cs="Times New Roman"/>
              <w:bCs/>
              <w:szCs w:val="24"/>
            </w:rPr>
            <w:fldChar w:fldCharType="begin"/>
          </w:r>
          <w:r w:rsidR="00E917FB" w:rsidRPr="00ED33E7">
            <w:rPr>
              <w:rFonts w:eastAsiaTheme="majorEastAsia" w:cs="Times New Roman"/>
              <w:bCs/>
              <w:szCs w:val="24"/>
            </w:rPr>
            <w:instrText xml:space="preserve">CITATION Har08 \l 1033 </w:instrText>
          </w:r>
          <w:r w:rsidR="00E917FB" w:rsidRPr="00ED33E7">
            <w:rPr>
              <w:rFonts w:eastAsiaTheme="majorEastAsia" w:cs="Times New Roman"/>
              <w:bCs/>
              <w:szCs w:val="24"/>
            </w:rPr>
            <w:fldChar w:fldCharType="separate"/>
          </w:r>
          <w:r w:rsidR="00E917FB" w:rsidRPr="00ED33E7">
            <w:rPr>
              <w:rFonts w:eastAsiaTheme="majorEastAsia" w:cs="Times New Roman"/>
              <w:noProof/>
              <w:szCs w:val="24"/>
            </w:rPr>
            <w:t>(Harry, 2008)</w:t>
          </w:r>
          <w:r w:rsidR="00E917FB" w:rsidRPr="00ED33E7">
            <w:rPr>
              <w:rFonts w:eastAsiaTheme="majorEastAsia" w:cs="Times New Roman"/>
              <w:bCs/>
              <w:szCs w:val="24"/>
            </w:rPr>
            <w:fldChar w:fldCharType="end"/>
          </w:r>
        </w:sdtContent>
      </w:sdt>
      <w:r w:rsidR="00395173" w:rsidRPr="00ED33E7">
        <w:rPr>
          <w:rFonts w:eastAsiaTheme="majorEastAsia" w:cs="Times New Roman"/>
          <w:bCs/>
          <w:szCs w:val="24"/>
        </w:rPr>
        <w:t>.</w:t>
      </w:r>
    </w:p>
    <w:p w14:paraId="152737A2" w14:textId="77777777" w:rsidR="00451740" w:rsidRPr="00ED33E7" w:rsidRDefault="000D4AFC" w:rsidP="00EF2E46">
      <w:pPr>
        <w:autoSpaceDE w:val="0"/>
        <w:autoSpaceDN w:val="0"/>
        <w:adjustRightInd w:val="0"/>
        <w:rPr>
          <w:rFonts w:eastAsiaTheme="majorEastAsia" w:cs="Times New Roman"/>
          <w:bCs/>
          <w:szCs w:val="24"/>
        </w:rPr>
      </w:pPr>
      <w:r w:rsidRPr="00ED33E7">
        <w:rPr>
          <w:rFonts w:eastAsiaTheme="majorEastAsia" w:cs="Times New Roman"/>
          <w:bCs/>
          <w:szCs w:val="24"/>
        </w:rPr>
        <w:t>The problem of inadequate access to water and sanitation exists in both rural and urban areas, the problem is particularly pressing in cities.</w:t>
      </w:r>
      <w:r w:rsidRPr="00ED33E7">
        <w:rPr>
          <w:rFonts w:eastAsiaTheme="majorEastAsia" w:cs="Times New Roman"/>
          <w:bCs/>
          <w:sz w:val="28"/>
          <w:szCs w:val="28"/>
        </w:rPr>
        <w:t xml:space="preserve"> </w:t>
      </w:r>
      <w:r w:rsidRPr="00ED33E7">
        <w:rPr>
          <w:rFonts w:eastAsiaTheme="majorEastAsia" w:cs="Times New Roman"/>
          <w:bCs/>
          <w:szCs w:val="24"/>
        </w:rPr>
        <w:t>With internal migration and the “urbanization of poverty,” cities are where an increasing proportion of the poor live. In the last three decades, growth in urban populations in developing countries exceeded that of rural areas three times more</w:t>
      </w:r>
      <w:r w:rsidR="00A91AD7" w:rsidRPr="00ED33E7">
        <w:rPr>
          <w:rFonts w:eastAsiaTheme="majorEastAsia" w:cs="Times New Roman"/>
          <w:bCs/>
          <w:szCs w:val="24"/>
        </w:rPr>
        <w:t>.</w:t>
      </w:r>
      <w:r w:rsidRPr="00ED33E7">
        <w:rPr>
          <w:rFonts w:eastAsiaTheme="majorEastAsia" w:cs="Times New Roman"/>
          <w:bCs/>
          <w:szCs w:val="24"/>
        </w:rPr>
        <w:t xml:space="preserve"> </w:t>
      </w:r>
    </w:p>
    <w:p w14:paraId="4BB34D6F" w14:textId="567BA143" w:rsidR="002E5E92" w:rsidRPr="00ED33E7" w:rsidRDefault="00D133BE" w:rsidP="00EF2E46">
      <w:pPr>
        <w:autoSpaceDE w:val="0"/>
        <w:autoSpaceDN w:val="0"/>
        <w:adjustRightInd w:val="0"/>
        <w:rPr>
          <w:rFonts w:eastAsiaTheme="majorEastAsia" w:cs="Times New Roman"/>
          <w:bCs/>
          <w:szCs w:val="24"/>
        </w:rPr>
      </w:pPr>
      <w:r w:rsidRPr="00ED33E7">
        <w:rPr>
          <w:rFonts w:cs="Times New Roman"/>
          <w:szCs w:val="24"/>
        </w:rPr>
        <w:t xml:space="preserve">According to Ethiopian water sector </w:t>
      </w:r>
      <w:sdt>
        <w:sdtPr>
          <w:rPr>
            <w:rFonts w:cs="Times New Roman"/>
          </w:rPr>
          <w:id w:val="1621426342"/>
          <w:citation/>
        </w:sdtPr>
        <w:sdtContent>
          <w:r w:rsidRPr="00ED33E7">
            <w:rPr>
              <w:rFonts w:cs="Times New Roman"/>
              <w:szCs w:val="24"/>
            </w:rPr>
            <w:fldChar w:fldCharType="begin"/>
          </w:r>
          <w:r w:rsidRPr="00ED33E7">
            <w:rPr>
              <w:rFonts w:cs="Times New Roman"/>
              <w:szCs w:val="24"/>
            </w:rPr>
            <w:instrText xml:space="preserve"> CITATION Eth15 \l 1033 </w:instrText>
          </w:r>
          <w:r w:rsidRPr="00ED33E7">
            <w:rPr>
              <w:rFonts w:cs="Times New Roman"/>
              <w:szCs w:val="24"/>
            </w:rPr>
            <w:fldChar w:fldCharType="separate"/>
          </w:r>
          <w:r w:rsidRPr="00ED33E7">
            <w:rPr>
              <w:rFonts w:cs="Times New Roman"/>
              <w:noProof/>
              <w:szCs w:val="24"/>
            </w:rPr>
            <w:t>(strategy, 2015)</w:t>
          </w:r>
          <w:r w:rsidRPr="00ED33E7">
            <w:rPr>
              <w:rFonts w:cs="Times New Roman"/>
              <w:szCs w:val="24"/>
            </w:rPr>
            <w:fldChar w:fldCharType="end"/>
          </w:r>
        </w:sdtContent>
      </w:sdt>
      <w:r w:rsidR="005C00CA">
        <w:rPr>
          <w:rFonts w:cs="Times New Roman"/>
        </w:rPr>
        <w:t xml:space="preserve"> </w:t>
      </w:r>
      <w:r w:rsidRPr="00ED33E7">
        <w:rPr>
          <w:rFonts w:cs="Times New Roman"/>
          <w:szCs w:val="24"/>
        </w:rPr>
        <w:t>“As per the GTP-2 water supply service level standard, it is required to provide safe water in minimum 25 l/c/day within a distance of 1 km for rural areas while in urban areas it is required to provide safe water in minimum 100 l/c/day for category 1 towns/cities (towns/cities with a population more than 1 million), 80 l/c/day for category 2 towns/cities (towns/cities with a population in the range of 100,000-1million), 60 l/c/day for category 3 towns/cities (towns/cities with a population in the range of 50,000 -100,000), 50 l/c/day for category 4 towns/cities (towns/cities with a population in the range of 20,000-50,000) up to the premises, and 40 l/c/day for category-5 towns/cities (towns/cities with a population less than 20,000) within a distance of 250m”.</w:t>
      </w:r>
    </w:p>
    <w:p w14:paraId="38AE673A" w14:textId="154F4C29" w:rsidR="00281FEC" w:rsidRPr="00ED33E7" w:rsidRDefault="00DB6103" w:rsidP="001033F8">
      <w:pPr>
        <w:pStyle w:val="Heading2"/>
        <w:rPr>
          <w:rFonts w:eastAsiaTheme="minorEastAsia"/>
        </w:rPr>
      </w:pPr>
      <w:bookmarkStart w:id="47" w:name="_Toc65077693"/>
      <w:r w:rsidRPr="00ED33E7">
        <w:rPr>
          <w:rFonts w:eastAsiaTheme="minorEastAsia"/>
        </w:rPr>
        <w:t xml:space="preserve">Water Loss </w:t>
      </w:r>
      <w:r w:rsidR="00E07472" w:rsidRPr="00ED33E7">
        <w:rPr>
          <w:rFonts w:eastAsiaTheme="minorEastAsia"/>
        </w:rPr>
        <w:t xml:space="preserve">and </w:t>
      </w:r>
      <w:r w:rsidR="004A1B52" w:rsidRPr="00ED33E7">
        <w:rPr>
          <w:rFonts w:eastAsiaTheme="minorEastAsia"/>
        </w:rPr>
        <w:t xml:space="preserve">Leakage </w:t>
      </w:r>
      <w:r w:rsidRPr="00ED33E7">
        <w:rPr>
          <w:rFonts w:eastAsiaTheme="minorEastAsia"/>
        </w:rPr>
        <w:t xml:space="preserve">in Distribution </w:t>
      </w:r>
      <w:r w:rsidR="00DC2A71" w:rsidRPr="00ED33E7">
        <w:rPr>
          <w:rFonts w:eastAsiaTheme="minorEastAsia"/>
        </w:rPr>
        <w:t>System</w:t>
      </w:r>
      <w:bookmarkEnd w:id="47"/>
    </w:p>
    <w:p w14:paraId="15BAF5FD" w14:textId="29FC8508" w:rsidR="00281FEC" w:rsidRPr="00ED33E7" w:rsidRDefault="00281FEC" w:rsidP="00685513">
      <w:pPr>
        <w:rPr>
          <w:rFonts w:cs="Times New Roman"/>
          <w:color w:val="000000" w:themeColor="text1"/>
          <w:szCs w:val="24"/>
        </w:rPr>
      </w:pPr>
      <w:r w:rsidRPr="00ED33E7">
        <w:rPr>
          <w:rFonts w:cs="Times New Roman"/>
          <w:color w:val="000000" w:themeColor="text1"/>
          <w:szCs w:val="24"/>
        </w:rPr>
        <w:t>The amount of water loss differs from country to country, city to city</w:t>
      </w:r>
      <w:r w:rsidR="00D52C16" w:rsidRPr="00ED33E7">
        <w:rPr>
          <w:rFonts w:cs="Times New Roman"/>
          <w:color w:val="000000" w:themeColor="text1"/>
          <w:szCs w:val="24"/>
        </w:rPr>
        <w:t>,</w:t>
      </w:r>
      <w:r w:rsidRPr="00ED33E7">
        <w:rPr>
          <w:rFonts w:cs="Times New Roman"/>
          <w:color w:val="000000" w:themeColor="text1"/>
          <w:szCs w:val="24"/>
        </w:rPr>
        <w:t xml:space="preserve"> and even from network to another network in the same city. Different countries use different indicators to evaluate their states in comparison with others and to compare the distribution of water loss from one location to another location of a distribution system to </w:t>
      </w:r>
      <w:proofErr w:type="gramStart"/>
      <w:r w:rsidRPr="00ED33E7">
        <w:rPr>
          <w:rFonts w:cs="Times New Roman"/>
          <w:color w:val="000000" w:themeColor="text1"/>
          <w:szCs w:val="24"/>
        </w:rPr>
        <w:t>take action</w:t>
      </w:r>
      <w:proofErr w:type="gramEnd"/>
      <w:r w:rsidRPr="00ED33E7">
        <w:rPr>
          <w:rFonts w:cs="Times New Roman"/>
          <w:color w:val="000000" w:themeColor="text1"/>
          <w:szCs w:val="24"/>
        </w:rPr>
        <w:t xml:space="preserve"> based on the level of loss. As </w:t>
      </w:r>
      <w:r w:rsidR="00DC2A71" w:rsidRPr="00ED33E7">
        <w:rPr>
          <w:rFonts w:cs="Times New Roman"/>
          <w:color w:val="000000" w:themeColor="text1"/>
          <w:szCs w:val="24"/>
        </w:rPr>
        <w:t>stated,</w:t>
      </w:r>
      <w:r w:rsidRPr="00ED33E7">
        <w:rPr>
          <w:rFonts w:cs="Times New Roman"/>
          <w:color w:val="000000" w:themeColor="text1"/>
          <w:szCs w:val="24"/>
        </w:rPr>
        <w:t xml:space="preserve"> above competition using unaccounted for water (UFW) expressed as a percentage has a limitation when used for comparison as it highly depends on the volume of water produced.</w:t>
      </w:r>
    </w:p>
    <w:p w14:paraId="407B9D30" w14:textId="77777777" w:rsidR="00281FEC" w:rsidRPr="00ED33E7" w:rsidRDefault="00281FEC" w:rsidP="00685513">
      <w:pPr>
        <w:rPr>
          <w:rFonts w:cs="Times New Roman"/>
          <w:color w:val="000000" w:themeColor="text1"/>
          <w:szCs w:val="24"/>
        </w:rPr>
      </w:pPr>
      <w:r w:rsidRPr="00ED33E7">
        <w:rPr>
          <w:rFonts w:cs="Times New Roman"/>
          <w:color w:val="000000" w:themeColor="text1"/>
          <w:szCs w:val="24"/>
        </w:rPr>
        <w:t xml:space="preserve">The traditional performance indicators of water losses are frequently expressed as a percentage of the input volume. However, this indicator fails to take account of any of the main local influences. Consequently, it cannot be an appropriate performance indicator </w:t>
      </w:r>
      <w:r w:rsidR="00407B72" w:rsidRPr="00ED33E7">
        <w:rPr>
          <w:rFonts w:cs="Times New Roman"/>
          <w:color w:val="000000" w:themeColor="text1"/>
          <w:szCs w:val="24"/>
        </w:rPr>
        <w:t xml:space="preserve">(PI) for comparison </w:t>
      </w:r>
      <w:r w:rsidR="00407B72"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{"citationItems":[{"id":"ITEM-1","itemData":{"author":[{"dropping-particle":"","family":"WHO","given":"","non-dropping-particle":"","parse-names":false,"suffix":""}],"container-title":"Geneva, Switzerland","id":"ITEM-1","issued":{"date-parts":[["2014"]]},"title":"Water Safety in Distribution.","type":"article-journal"},"uris":["http://www.mendeley.com/documents/?uuid=a8875d51-9749-45d7-8ffe-27804aefa65c"]}],"mendeley":{"formattedCitation":"(WHO, 2014)","plainTextFormattedCitation":"(WHO, 2014)","previouslyFormattedCitation":"(WHO, 2014)"},"properties":{"noteIndex":0},"schema":"https://github.com/citation-style-language/schema/raw/master/csl-citation.json"}</w:instrText>
      </w:r>
      <w:r w:rsidR="00407B72" w:rsidRPr="00ED33E7">
        <w:rPr>
          <w:rFonts w:cs="Times New Roman"/>
          <w:color w:val="000000" w:themeColor="text1"/>
          <w:szCs w:val="24"/>
        </w:rPr>
        <w:fldChar w:fldCharType="separate"/>
      </w:r>
      <w:r w:rsidR="00992E55" w:rsidRPr="00ED33E7">
        <w:rPr>
          <w:rFonts w:cs="Times New Roman"/>
          <w:noProof/>
          <w:color w:val="000000" w:themeColor="text1"/>
          <w:szCs w:val="24"/>
        </w:rPr>
        <w:t>(WHO, 2014)</w:t>
      </w:r>
      <w:r w:rsidR="00407B72" w:rsidRPr="00ED33E7">
        <w:rPr>
          <w:rFonts w:cs="Times New Roman"/>
          <w:color w:val="000000" w:themeColor="text1"/>
          <w:szCs w:val="24"/>
        </w:rPr>
        <w:fldChar w:fldCharType="end"/>
      </w:r>
      <w:r w:rsidR="00120D4A" w:rsidRPr="00ED33E7">
        <w:rPr>
          <w:rFonts w:cs="Times New Roman"/>
          <w:color w:val="000000" w:themeColor="text1"/>
          <w:szCs w:val="24"/>
        </w:rPr>
        <w:t>.</w:t>
      </w:r>
    </w:p>
    <w:p w14:paraId="77F45B6E" w14:textId="1FBA721D" w:rsidR="00832840" w:rsidRPr="00ED33E7" w:rsidRDefault="00281FEC" w:rsidP="00685513">
      <w:pPr>
        <w:rPr>
          <w:rFonts w:cs="Times New Roman"/>
          <w:color w:val="000000" w:themeColor="text1"/>
          <w:szCs w:val="24"/>
        </w:rPr>
      </w:pPr>
      <w:r w:rsidRPr="00ED33E7">
        <w:rPr>
          <w:rFonts w:cs="Times New Roman"/>
          <w:color w:val="000000" w:themeColor="text1"/>
          <w:szCs w:val="24"/>
        </w:rPr>
        <w:lastRenderedPageBreak/>
        <w:t>Depend upon the consumption per service connection, the same volume of real losses/service connection/day, in percentage terms, is anything from 5% to 30%. Thus developing countries with relatively low consumption can appear to have high losses when expressed in percentage terms, percentage losses for urban areas in developed countries with high consumption can be equally mis</w:t>
      </w:r>
      <w:r w:rsidR="0067014C" w:rsidRPr="00ED33E7">
        <w:rPr>
          <w:rFonts w:cs="Times New Roman"/>
          <w:color w:val="000000" w:themeColor="text1"/>
          <w:szCs w:val="24"/>
        </w:rPr>
        <w:t>leading</w:t>
      </w:r>
      <w:r w:rsidR="00407B72" w:rsidRPr="00ED33E7">
        <w:rPr>
          <w:rFonts w:cs="Times New Roman"/>
          <w:color w:val="000000" w:themeColor="text1"/>
          <w:szCs w:val="24"/>
        </w:rPr>
        <w:t xml:space="preserve"> </w:t>
      </w:r>
      <w:r w:rsidR="0067014C"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{"citationItems":[{"id":"ITEM-1","itemData":{"author":[{"dropping-particle":"","family":"Farley and Trows","given":"","non-dropping-particle":"","parse-names":false,"suffix":""}],"container-title":"IWA Publishing, Alliance House, 12 Caxton St., London, UK.","id":"ITEM-1","issued":{"date-parts":[["2003"]]},"title":"Losses in Water Distribution Networks: A Practitioner’s Guide to Assessment, Monitoring, and Control","type":"article-journal"},"uris":["http://www.mendeley.com/documents/?uuid=1d5dff54-c25d-4475-9e47-e10e1e173ed9"]}],"mendeley":{"formattedCitation":"(Farley and Trows, 2003)","plainTextFormattedCitation":"(Farley and Trows, 2003)","previouslyFormattedCitation":"(Farley and Trows, 2003)"},"properties":{"noteIndex":0},"schema":"https://github.com/citation-style-language/schema/raw/master/csl-citation.json"}</w:instrText>
      </w:r>
      <w:r w:rsidR="0067014C" w:rsidRPr="00ED33E7">
        <w:rPr>
          <w:rFonts w:cs="Times New Roman"/>
          <w:color w:val="000000" w:themeColor="text1"/>
          <w:szCs w:val="24"/>
        </w:rPr>
        <w:fldChar w:fldCharType="separate"/>
      </w:r>
      <w:r w:rsidR="00992E55" w:rsidRPr="00ED33E7">
        <w:rPr>
          <w:rFonts w:cs="Times New Roman"/>
          <w:noProof/>
          <w:color w:val="000000" w:themeColor="text1"/>
          <w:szCs w:val="24"/>
        </w:rPr>
        <w:t>(Farley and Trows, 2003)</w:t>
      </w:r>
      <w:r w:rsidR="0067014C" w:rsidRPr="00ED33E7">
        <w:rPr>
          <w:rFonts w:cs="Times New Roman"/>
          <w:color w:val="000000" w:themeColor="text1"/>
          <w:szCs w:val="24"/>
        </w:rPr>
        <w:fldChar w:fldCharType="end"/>
      </w:r>
      <w:r w:rsidR="00EF34D9" w:rsidRPr="00ED33E7">
        <w:rPr>
          <w:rFonts w:cs="Times New Roman"/>
          <w:color w:val="000000" w:themeColor="text1"/>
          <w:szCs w:val="24"/>
        </w:rPr>
        <w:t>.</w:t>
      </w:r>
    </w:p>
    <w:p w14:paraId="4EB891A9" w14:textId="41833BED" w:rsidR="00EF34D9" w:rsidRPr="00ED33E7" w:rsidRDefault="00A3317B" w:rsidP="00093505">
      <w:pPr>
        <w:pStyle w:val="Heading3"/>
        <w:numPr>
          <w:ilvl w:val="2"/>
          <w:numId w:val="9"/>
        </w:numPr>
        <w:rPr>
          <w:sz w:val="22"/>
        </w:rPr>
      </w:pPr>
      <w:bookmarkStart w:id="48" w:name="_Toc65077694"/>
      <w:r w:rsidRPr="00ED33E7">
        <w:t>Non-Revenue Water (NRW)</w:t>
      </w:r>
      <w:bookmarkEnd w:id="48"/>
      <w:r w:rsidRPr="00ED33E7">
        <w:t xml:space="preserve"> </w:t>
      </w:r>
    </w:p>
    <w:p w14:paraId="5B7F6B65" w14:textId="77777777" w:rsidR="00120F86" w:rsidRPr="00ED33E7" w:rsidRDefault="00120F86" w:rsidP="00120F86">
      <w:pPr>
        <w:rPr>
          <w:rFonts w:eastAsia="Times New Roman" w:cs="Times New Roman"/>
          <w:color w:val="000000" w:themeColor="text1"/>
          <w:szCs w:val="24"/>
        </w:rPr>
      </w:pPr>
      <w:r w:rsidRPr="00ED33E7">
        <w:rPr>
          <w:rFonts w:eastAsia="Times New Roman" w:cs="Times New Roman"/>
          <w:color w:val="000000" w:themeColor="text1"/>
          <w:szCs w:val="24"/>
        </w:rPr>
        <w:t xml:space="preserve">According to </w:t>
      </w:r>
      <w:r w:rsidRPr="00ED33E7">
        <w:rPr>
          <w:rFonts w:eastAsia="Times New Roman" w:cs="Times New Roman"/>
          <w:color w:val="000000" w:themeColor="text1"/>
          <w:szCs w:val="24"/>
        </w:rPr>
        <w:fldChar w:fldCharType="begin" w:fldLock="1"/>
      </w:r>
      <w:r w:rsidRPr="00ED33E7">
        <w:rPr>
          <w:rFonts w:eastAsia="Times New Roman" w:cs="Times New Roman"/>
          <w:color w:val="000000" w:themeColor="text1"/>
          <w:szCs w:val="24"/>
        </w:rPr>
        <w:instrText>ADDIN CSL_CITATION {"citationItems":[{"id":"ITEM-1","itemData":{"author":[{"dropping-particle":"","family":"Rudolf, F. &amp; Liemberger","given":"R.","non-dropping-particle":"","parse-names":false,"suffix":""}],"container-title":"Mandaluyong City: Asian Development Bank","id":"ITEM-1","issued":{"date-parts":[["2010"]]},"title":"The Issues and Challenges of Reducing Non-Revenue Water.","type":"article-journal"},"uris":["http://www.mendeley.com/documents/?uuid=34537bc2-a7a3-4225-8499-731c33dc5373"]}],"mendeley":{"formattedCitation":"(Rudolf, F. &amp; Liemberger, 2010)","manualFormatting":"Rudolf &amp; Liemberger (2010)","plainTextFormattedCitation":"(Rudolf, F. &amp; Liemberger, 2010)","previouslyFormattedCitation":"(Rudolf, F. &amp; Liemberger, 2010)"},"properties":{"noteIndex":0},"schema":"https://github.com/citation-style-language/schema/raw/master/csl-citation.json"}</w:instrText>
      </w:r>
      <w:r w:rsidRPr="00ED33E7">
        <w:rPr>
          <w:rFonts w:eastAsia="Times New Roman" w:cs="Times New Roman"/>
          <w:color w:val="000000" w:themeColor="text1"/>
          <w:szCs w:val="24"/>
        </w:rPr>
        <w:fldChar w:fldCharType="separate"/>
      </w:r>
      <w:r w:rsidRPr="00ED33E7">
        <w:rPr>
          <w:rFonts w:eastAsia="Times New Roman" w:cs="Times New Roman"/>
          <w:noProof/>
          <w:color w:val="000000" w:themeColor="text1"/>
          <w:szCs w:val="24"/>
        </w:rPr>
        <w:t>Rudolf &amp; Liemberger (2010)</w:t>
      </w:r>
      <w:r w:rsidRPr="00ED33E7">
        <w:rPr>
          <w:rFonts w:eastAsia="Times New Roman" w:cs="Times New Roman"/>
          <w:color w:val="000000" w:themeColor="text1"/>
          <w:szCs w:val="24"/>
        </w:rPr>
        <w:fldChar w:fldCharType="end"/>
      </w:r>
      <w:r w:rsidRPr="00ED33E7">
        <w:rPr>
          <w:rFonts w:eastAsia="Times New Roman" w:cs="Times New Roman"/>
          <w:color w:val="000000" w:themeColor="text1"/>
          <w:szCs w:val="24"/>
        </w:rPr>
        <w:t xml:space="preserve"> Until the early ’90s, there was no standard term to express and assess the water losses in the distribution system. The International Water Association (IWA) has acknowledged this problem and established the Water Loss Task Force (WLTF). The WLTF examined the international best practices and developed a standard terminology as “Non-Revenue Water is the difference between the volume of water put into the water distribution system and the volume that is billed to customers” </w:t>
      </w:r>
    </w:p>
    <w:p w14:paraId="6A76302B" w14:textId="44A4892F" w:rsidR="00832840" w:rsidRPr="00ED33E7" w:rsidRDefault="00120F86" w:rsidP="00120F86">
      <w:pPr>
        <w:rPr>
          <w:rFonts w:eastAsia="Times New Roman" w:cs="Times New Roman"/>
          <w:color w:val="000000" w:themeColor="text1"/>
          <w:szCs w:val="24"/>
        </w:rPr>
      </w:pPr>
      <w:r w:rsidRPr="00ED33E7">
        <w:rPr>
          <w:rFonts w:eastAsia="Times New Roman" w:cs="Times New Roman"/>
          <w:color w:val="000000" w:themeColor="text1"/>
          <w:szCs w:val="24"/>
        </w:rPr>
        <w:t xml:space="preserve">However, there is no simple solution to reduce water losses in the distribution system especially in the developing world, it should be involving improvements not only regard to the water system but also required a change in attitudes </w:t>
      </w:r>
      <w:r w:rsidRPr="00ED33E7">
        <w:rPr>
          <w:rFonts w:eastAsia="Times New Roman" w:cs="Times New Roman"/>
          <w:color w:val="000000" w:themeColor="text1"/>
          <w:szCs w:val="24"/>
        </w:rPr>
        <w:fldChar w:fldCharType="begin" w:fldLock="1"/>
      </w:r>
      <w:r w:rsidRPr="00ED33E7">
        <w:rPr>
          <w:rFonts w:eastAsia="Times New Roman" w:cs="Times New Roman"/>
          <w:color w:val="000000" w:themeColor="text1"/>
          <w:szCs w:val="24"/>
        </w:rPr>
        <w:instrText>ADDIN CSL_CITATION {"citationItems":[{"id":"ITEM-1","itemData":{"author":[{"dropping-particle":"","family":"Management.","given":"Water Utility Asset (WUAM)","non-dropping-particle":"","parse-names":false,"suffix":""}],"container-title":"Asian Development Bank","id":"ITEM-1","issued":{"date-parts":[["2013"]]},"title":"practitioners A guide for development.","type":"article-journal"},"uris":["http://www.mendeley.com/documents/?uuid=4f9ea8b8-a084-45cd-bc0d-bca2e092f62a"]}],"mendeley":{"formattedCitation":"(Management., 2013)","manualFormatting":"(WUAM, 2013)","plainTextFormattedCitation":"(Management., 2013)","previouslyFormattedCitation":"(Management., 2013)"},"properties":{"noteIndex":0},"schema":"https://github.com/citation-style-language/schema/raw/master/csl-citation.json"}</w:instrText>
      </w:r>
      <w:r w:rsidRPr="00ED33E7">
        <w:rPr>
          <w:rFonts w:eastAsia="Times New Roman" w:cs="Times New Roman"/>
          <w:color w:val="000000" w:themeColor="text1"/>
          <w:szCs w:val="24"/>
        </w:rPr>
        <w:fldChar w:fldCharType="separate"/>
      </w:r>
      <w:r w:rsidRPr="00ED33E7">
        <w:rPr>
          <w:rFonts w:eastAsia="Times New Roman" w:cs="Times New Roman"/>
          <w:noProof/>
          <w:color w:val="000000" w:themeColor="text1"/>
          <w:szCs w:val="24"/>
        </w:rPr>
        <w:t>(WUAM, 2013)</w:t>
      </w:r>
      <w:r w:rsidRPr="00ED33E7">
        <w:rPr>
          <w:rFonts w:eastAsia="Times New Roman" w:cs="Times New Roman"/>
          <w:color w:val="000000" w:themeColor="text1"/>
          <w:szCs w:val="24"/>
        </w:rPr>
        <w:fldChar w:fldCharType="end"/>
      </w:r>
      <w:r w:rsidRPr="00ED33E7">
        <w:rPr>
          <w:rFonts w:eastAsia="Times New Roman" w:cs="Times New Roman"/>
          <w:color w:val="000000" w:themeColor="text1"/>
          <w:szCs w:val="24"/>
        </w:rPr>
        <w:t xml:space="preserve">. Besides‘ understanding how leakage is currently performing and collecting relevant data, and turning it into useful information for planning and good information systems’ are essential to water loss reduction polices  </w:t>
      </w:r>
      <w:r w:rsidRPr="00ED33E7">
        <w:rPr>
          <w:rFonts w:eastAsia="Times New Roman" w:cs="Times New Roman"/>
          <w:color w:val="000000" w:themeColor="text1"/>
          <w:szCs w:val="24"/>
        </w:rPr>
        <w:fldChar w:fldCharType="begin" w:fldLock="1"/>
      </w:r>
      <w:r w:rsidRPr="00ED33E7">
        <w:rPr>
          <w:rFonts w:eastAsia="Times New Roman" w:cs="Times New Roman"/>
          <w:color w:val="000000" w:themeColor="text1"/>
          <w:szCs w:val="24"/>
        </w:rPr>
        <w:instrText>ADDIN CSL_CITATION {"citationItems":[{"id":"ITEM-1","itemData":{"author":[{"dropping-particle":"","family":"Farley, M., Wyeth, G., Ghazali, Z.B., Istandar, A. &amp; Singh","given":"S.","non-dropping-particle":"","parse-names":false,"suffix":""}],"container-title":"USAID.","id":"ITEM-1","issued":{"date-parts":[["2008"]]},"title":"A guide to understanding water loss: the managers’ non-revenue water handbook.","type":"article-journal"},"uris":["http://www.mendeley.com/documents/?uuid=ba3121b7-eb06-4143-a705-2398f3a97ed5"]}],"mendeley":{"formattedCitation":"(Farley, M., Wyeth, G., Ghazali, Z.B., Istandar, A. &amp; Singh, 2008)","manualFormatting":"(Farley, et al., 2008)","plainTextFormattedCitation":"(Farley, M., Wyeth, G., Ghazali, Z.B., Istandar, A. &amp; Singh, 2008)","previouslyFormattedCitation":"(Farley, M., Wyeth, G., Ghazali, Z.B., Istandar, A. &amp; Singh, 2008)"},"properties":{"noteIndex":0},"schema":"https://github.com/citation-style-language/schema/raw/master/csl-citation.json"}</w:instrText>
      </w:r>
      <w:r w:rsidRPr="00ED33E7">
        <w:rPr>
          <w:rFonts w:eastAsia="Times New Roman" w:cs="Times New Roman"/>
          <w:color w:val="000000" w:themeColor="text1"/>
          <w:szCs w:val="24"/>
        </w:rPr>
        <w:fldChar w:fldCharType="separate"/>
      </w:r>
      <w:r w:rsidRPr="00ED33E7">
        <w:rPr>
          <w:rFonts w:eastAsia="Times New Roman" w:cs="Times New Roman"/>
          <w:noProof/>
          <w:color w:val="000000" w:themeColor="text1"/>
          <w:szCs w:val="24"/>
        </w:rPr>
        <w:t>(Farley, et al., 2008)</w:t>
      </w:r>
      <w:r w:rsidRPr="00ED33E7">
        <w:rPr>
          <w:rFonts w:eastAsia="Times New Roman" w:cs="Times New Roman"/>
          <w:color w:val="000000" w:themeColor="text1"/>
          <w:szCs w:val="24"/>
        </w:rPr>
        <w:fldChar w:fldCharType="end"/>
      </w:r>
      <w:r w:rsidRPr="00ED33E7">
        <w:rPr>
          <w:rFonts w:eastAsia="Times New Roman" w:cs="Times New Roman"/>
          <w:color w:val="000000" w:themeColor="text1"/>
          <w:szCs w:val="24"/>
        </w:rPr>
        <w:t xml:space="preserve">. </w:t>
      </w:r>
      <w:r w:rsidR="00832840" w:rsidRPr="00ED33E7">
        <w:rPr>
          <w:rFonts w:cs="Times New Roman"/>
          <w:szCs w:val="24"/>
        </w:rPr>
        <w:t xml:space="preserve">In addition, utility managers often do not pay enough attention to NRW because of weak internal policies and procedures which contributes to rising NRW levels. Many utility managers do not have access to information on the entire network which would enable them to fully understand the nature of NRW and its impact on utility operations, its financial health, and customer satisfaction. Successful NRW reduction is not about solving an isolate technical problem, but is instead to overall asset management, operations, customer support, financial allocations, and other factors. </w:t>
      </w:r>
    </w:p>
    <w:p w14:paraId="5322BF21" w14:textId="120BB65E" w:rsidR="00832840" w:rsidRPr="00ED33E7" w:rsidRDefault="00832840" w:rsidP="005B5D8B">
      <w:pPr>
        <w:pStyle w:val="ListParagraph"/>
        <w:numPr>
          <w:ilvl w:val="0"/>
          <w:numId w:val="11"/>
        </w:numPr>
        <w:rPr>
          <w:rFonts w:eastAsia="SimSun" w:cs="Times New Roman"/>
          <w:noProof/>
          <w:w w:val="95"/>
          <w:lang w:eastAsia="zh-CN"/>
        </w:rPr>
      </w:pPr>
      <w:bookmarkStart w:id="49" w:name="_Toc59365645"/>
      <w:r w:rsidRPr="00ED33E7">
        <w:rPr>
          <w:rFonts w:eastAsia="SimSun" w:cs="Times New Roman"/>
          <w:noProof/>
          <w:w w:val="95"/>
          <w:lang w:eastAsia="zh-CN"/>
        </w:rPr>
        <w:t>Real</w:t>
      </w:r>
      <w:r w:rsidRPr="00ED33E7">
        <w:rPr>
          <w:rFonts w:eastAsia="SimSun" w:cs="Times New Roman"/>
          <w:noProof/>
          <w:lang w:eastAsia="zh-CN"/>
        </w:rPr>
        <w:t> </w:t>
      </w:r>
      <w:r w:rsidRPr="00ED33E7">
        <w:rPr>
          <w:rFonts w:eastAsia="SimSun" w:cs="Times New Roman"/>
          <w:noProof/>
          <w:w w:val="95"/>
          <w:lang w:eastAsia="zh-CN"/>
        </w:rPr>
        <w:t>losses</w:t>
      </w:r>
      <w:bookmarkEnd w:id="49"/>
    </w:p>
    <w:p w14:paraId="13831DA9" w14:textId="497D3511" w:rsidR="005E0218" w:rsidRPr="00ED33E7" w:rsidRDefault="00832840" w:rsidP="00832840">
      <w:pPr>
        <w:spacing w:after="0"/>
        <w:rPr>
          <w:rFonts w:cs="Times New Roman"/>
          <w:szCs w:val="24"/>
        </w:rPr>
      </w:pPr>
      <w:r w:rsidRPr="00ED33E7">
        <w:rPr>
          <w:rFonts w:cs="Times New Roman"/>
          <w:szCs w:val="24"/>
        </w:rPr>
        <w:t xml:space="preserve">Physical water losses known as Real losses (RL) are categorized as water losses from reported and unreported bursts, background losses, reservoir leakage and overflow and leakage from valves and pumps. There are because this water did not have the opportunity to pass through a customer’s meter, </w:t>
      </w:r>
      <w:sdt>
        <w:sdtPr>
          <w:rPr>
            <w:rFonts w:cs="Times New Roman"/>
            <w:szCs w:val="24"/>
          </w:rPr>
          <w:id w:val="1120884858"/>
          <w:citation/>
        </w:sdtPr>
        <w:sdtContent>
          <w:r w:rsidRPr="00ED33E7">
            <w:rPr>
              <w:rFonts w:cs="Times New Roman"/>
              <w:szCs w:val="24"/>
            </w:rPr>
            <w:fldChar w:fldCharType="begin"/>
          </w:r>
          <w:r w:rsidR="003D5B15" w:rsidRPr="00ED33E7">
            <w:rPr>
              <w:rFonts w:cs="Times New Roman"/>
              <w:szCs w:val="24"/>
            </w:rPr>
            <w:instrText xml:space="preserve">CITATION SHO171 \l 1033 </w:instrText>
          </w:r>
          <w:r w:rsidRPr="00ED33E7">
            <w:rPr>
              <w:rFonts w:cs="Times New Roman"/>
              <w:szCs w:val="24"/>
            </w:rPr>
            <w:fldChar w:fldCharType="separate"/>
          </w:r>
          <w:r w:rsidR="003D5B15" w:rsidRPr="00ED33E7">
            <w:rPr>
              <w:rFonts w:cs="Times New Roman"/>
              <w:noProof/>
              <w:szCs w:val="24"/>
            </w:rPr>
            <w:t>(ABOMA, 2017)</w:t>
          </w:r>
          <w:r w:rsidRPr="00ED33E7">
            <w:rPr>
              <w:rFonts w:cs="Times New Roman"/>
              <w:szCs w:val="24"/>
            </w:rPr>
            <w:fldChar w:fldCharType="end"/>
          </w:r>
        </w:sdtContent>
      </w:sdt>
      <w:r w:rsidRPr="00ED33E7">
        <w:rPr>
          <w:rFonts w:cs="Times New Roman"/>
          <w:szCs w:val="24"/>
        </w:rPr>
        <w:t xml:space="preserve"> indicate that these losses are incurred at the production rate. The real losses can be classified according to their size and runtime,</w:t>
      </w:r>
      <w:sdt>
        <w:sdtPr>
          <w:rPr>
            <w:rFonts w:cs="Times New Roman"/>
            <w:szCs w:val="24"/>
          </w:rPr>
          <w:id w:val="1965683509"/>
          <w:citation/>
        </w:sdtPr>
        <w:sdtContent>
          <w:r w:rsidRPr="00ED33E7">
            <w:rPr>
              <w:rFonts w:cs="Times New Roman"/>
              <w:szCs w:val="24"/>
            </w:rPr>
            <w:fldChar w:fldCharType="begin"/>
          </w:r>
          <w:r w:rsidR="00265F1F" w:rsidRPr="00ED33E7">
            <w:rPr>
              <w:rFonts w:cs="Times New Roman"/>
              <w:szCs w:val="24"/>
            </w:rPr>
            <w:instrText xml:space="preserve">CITATION Giz01 \l 1033 </w:instrText>
          </w:r>
          <w:r w:rsidRPr="00ED33E7">
            <w:rPr>
              <w:rFonts w:cs="Times New Roman"/>
              <w:szCs w:val="24"/>
            </w:rPr>
            <w:fldChar w:fldCharType="separate"/>
          </w:r>
          <w:r w:rsidR="00265F1F" w:rsidRPr="00ED33E7">
            <w:rPr>
              <w:rFonts w:cs="Times New Roman"/>
              <w:noProof/>
              <w:szCs w:val="24"/>
            </w:rPr>
            <w:t xml:space="preserve"> (GIZ, 2001)</w:t>
          </w:r>
          <w:r w:rsidRPr="00ED33E7">
            <w:rPr>
              <w:rFonts w:cs="Times New Roman"/>
              <w:szCs w:val="24"/>
            </w:rPr>
            <w:fldChar w:fldCharType="end"/>
          </w:r>
        </w:sdtContent>
      </w:sdt>
      <w:r w:rsidRPr="00ED33E7">
        <w:rPr>
          <w:rFonts w:cs="Times New Roman"/>
          <w:szCs w:val="24"/>
        </w:rPr>
        <w:t xml:space="preserve">  .  </w:t>
      </w:r>
    </w:p>
    <w:p w14:paraId="07041F2B" w14:textId="234235A7" w:rsidR="00832840" w:rsidRPr="00ED33E7" w:rsidRDefault="00832840" w:rsidP="005B5D8B">
      <w:pPr>
        <w:pStyle w:val="ListParagraph"/>
        <w:numPr>
          <w:ilvl w:val="0"/>
          <w:numId w:val="10"/>
        </w:numPr>
        <w:spacing w:after="0"/>
        <w:rPr>
          <w:rFonts w:cs="Times New Roman"/>
          <w:szCs w:val="24"/>
        </w:rPr>
      </w:pPr>
      <w:r w:rsidRPr="00ED33E7">
        <w:rPr>
          <w:rFonts w:cs="Times New Roman"/>
          <w:szCs w:val="24"/>
        </w:rPr>
        <w:lastRenderedPageBreak/>
        <w:t xml:space="preserve">Reported or visible leaks </w:t>
      </w:r>
    </w:p>
    <w:p w14:paraId="442C6EFE" w14:textId="77777777" w:rsidR="00832840" w:rsidRPr="00ED33E7" w:rsidRDefault="00832840" w:rsidP="00832840">
      <w:pPr>
        <w:spacing w:after="0"/>
        <w:rPr>
          <w:rFonts w:cs="Times New Roman"/>
          <w:szCs w:val="24"/>
        </w:rPr>
      </w:pPr>
      <w:r w:rsidRPr="00ED33E7">
        <w:rPr>
          <w:rFonts w:cs="Times New Roman"/>
          <w:szCs w:val="24"/>
        </w:rPr>
        <w:t xml:space="preserve">Primarily come from sudden bursts or ruptures of joints in big mains or distribution pipes. Leaking water will appear at the surface quickly depending on water pressure, leak size as well as on soil and surface characteristics. Special equipment is not required to locate the leak </w:t>
      </w:r>
      <w:sdt>
        <w:sdtPr>
          <w:rPr>
            <w:rFonts w:cs="Times New Roman"/>
            <w:szCs w:val="24"/>
          </w:rPr>
          <w:id w:val="1575237655"/>
          <w:citation/>
        </w:sdtPr>
        <w:sdtContent>
          <w:r w:rsidRPr="00ED33E7">
            <w:rPr>
              <w:rFonts w:cs="Times New Roman"/>
              <w:szCs w:val="24"/>
            </w:rPr>
            <w:fldChar w:fldCharType="begin"/>
          </w:r>
          <w:r w:rsidRPr="00ED33E7">
            <w:rPr>
              <w:rFonts w:cs="Times New Roman"/>
              <w:szCs w:val="24"/>
            </w:rPr>
            <w:instrText xml:space="preserve">CITATION Jan05 \l 1033 </w:instrText>
          </w:r>
          <w:r w:rsidRPr="00ED33E7">
            <w:rPr>
              <w:rFonts w:cs="Times New Roman"/>
              <w:szCs w:val="24"/>
            </w:rPr>
            <w:fldChar w:fldCharType="separate"/>
          </w:r>
          <w:r w:rsidRPr="00ED33E7">
            <w:rPr>
              <w:rFonts w:cs="Times New Roman"/>
              <w:noProof/>
              <w:szCs w:val="24"/>
            </w:rPr>
            <w:t>(Thornton J. a., 2005)</w:t>
          </w:r>
          <w:r w:rsidRPr="00ED33E7">
            <w:rPr>
              <w:rFonts w:cs="Times New Roman"/>
              <w:szCs w:val="24"/>
            </w:rPr>
            <w:fldChar w:fldCharType="end"/>
          </w:r>
        </w:sdtContent>
      </w:sdt>
    </w:p>
    <w:p w14:paraId="77AACCDA" w14:textId="2E522144" w:rsidR="00832840" w:rsidRPr="00ED33E7" w:rsidRDefault="00832840" w:rsidP="005B5D8B">
      <w:pPr>
        <w:pStyle w:val="ListParagraph"/>
        <w:numPr>
          <w:ilvl w:val="0"/>
          <w:numId w:val="10"/>
        </w:numPr>
        <w:spacing w:after="0"/>
        <w:rPr>
          <w:rFonts w:cs="Times New Roman"/>
          <w:szCs w:val="24"/>
        </w:rPr>
      </w:pPr>
      <w:r w:rsidRPr="00ED33E7">
        <w:rPr>
          <w:rFonts w:cs="Times New Roman"/>
          <w:szCs w:val="24"/>
        </w:rPr>
        <w:t>Unreported or hidden leaks</w:t>
      </w:r>
    </w:p>
    <w:p w14:paraId="399E2E0A" w14:textId="4CBD17AB" w:rsidR="007665BD" w:rsidRPr="00ED33E7" w:rsidRDefault="00832840" w:rsidP="007665BD">
      <w:pPr>
        <w:spacing w:after="0"/>
        <w:rPr>
          <w:rFonts w:cs="Times New Roman"/>
          <w:szCs w:val="24"/>
        </w:rPr>
      </w:pPr>
      <w:r w:rsidRPr="00ED33E7">
        <w:rPr>
          <w:rFonts w:cs="Times New Roman"/>
          <w:szCs w:val="24"/>
        </w:rPr>
        <w:t xml:space="preserve"> By definition have flow rates greater than of the order of 250 l/h at 50 m pressure but due to unfavorable conditions do not appear at the surface </w:t>
      </w:r>
      <w:sdt>
        <w:sdtPr>
          <w:rPr>
            <w:rFonts w:cs="Times New Roman"/>
            <w:szCs w:val="24"/>
          </w:rPr>
          <w:id w:val="-341309078"/>
          <w:citation/>
        </w:sdtPr>
        <w:sdtContent>
          <w:r w:rsidRPr="00ED33E7">
            <w:rPr>
              <w:rFonts w:cs="Times New Roman"/>
              <w:szCs w:val="24"/>
            </w:rPr>
            <w:fldChar w:fldCharType="begin"/>
          </w:r>
          <w:r w:rsidRPr="00ED33E7">
            <w:rPr>
              <w:rFonts w:cs="Times New Roman"/>
              <w:szCs w:val="24"/>
            </w:rPr>
            <w:instrText xml:space="preserve"> CITATION Far01 \l 1033 </w:instrText>
          </w:r>
          <w:r w:rsidRPr="00ED33E7">
            <w:rPr>
              <w:rFonts w:cs="Times New Roman"/>
              <w:szCs w:val="24"/>
            </w:rPr>
            <w:fldChar w:fldCharType="separate"/>
          </w:r>
          <w:r w:rsidRPr="00ED33E7">
            <w:rPr>
              <w:rFonts w:cs="Times New Roman"/>
              <w:noProof/>
              <w:szCs w:val="24"/>
            </w:rPr>
            <w:t>(Farley M. , 2001)</w:t>
          </w:r>
          <w:r w:rsidRPr="00ED33E7">
            <w:rPr>
              <w:rFonts w:cs="Times New Roman"/>
              <w:szCs w:val="24"/>
            </w:rPr>
            <w:fldChar w:fldCharType="end"/>
          </w:r>
        </w:sdtContent>
      </w:sdt>
      <w:r w:rsidRPr="00ED33E7">
        <w:rPr>
          <w:rFonts w:cs="Times New Roman"/>
          <w:szCs w:val="24"/>
        </w:rPr>
        <w:t>. The presence of</w:t>
      </w:r>
      <w:r w:rsidR="00E314FC" w:rsidRPr="00ED33E7">
        <w:rPr>
          <w:rFonts w:cs="Times New Roman"/>
          <w:szCs w:val="24"/>
        </w:rPr>
        <w:t xml:space="preserve"> </w:t>
      </w:r>
      <w:r w:rsidRPr="00ED33E7">
        <w:rPr>
          <w:rFonts w:cs="Times New Roman"/>
          <w:szCs w:val="24"/>
        </w:rPr>
        <w:t>hidden leaks can be identified by analyzing trends in water consumption behavior within a defined water supply zone. A wide range of acoustic and non-acoustic instruments is available to detect unreported leaks (WHO, 2001).</w:t>
      </w:r>
    </w:p>
    <w:p w14:paraId="04669ED2" w14:textId="5D51019D" w:rsidR="00832840" w:rsidRPr="00ED33E7" w:rsidRDefault="00832840" w:rsidP="005B5D8B">
      <w:pPr>
        <w:pStyle w:val="ListParagraph"/>
        <w:numPr>
          <w:ilvl w:val="0"/>
          <w:numId w:val="10"/>
        </w:numPr>
        <w:spacing w:after="0"/>
        <w:rPr>
          <w:rFonts w:cs="Times New Roman"/>
          <w:szCs w:val="24"/>
        </w:rPr>
      </w:pPr>
      <w:r w:rsidRPr="00ED33E7">
        <w:rPr>
          <w:rFonts w:cs="Times New Roman"/>
          <w:szCs w:val="24"/>
        </w:rPr>
        <w:t xml:space="preserve">Background leakage </w:t>
      </w:r>
    </w:p>
    <w:p w14:paraId="69A35343" w14:textId="39BE0EA0" w:rsidR="00DA6191" w:rsidRPr="00ED33E7" w:rsidRDefault="00832840" w:rsidP="00DA6191">
      <w:pPr>
        <w:spacing w:after="0"/>
        <w:rPr>
          <w:rFonts w:cs="Times New Roman"/>
          <w:szCs w:val="24"/>
        </w:rPr>
      </w:pPr>
      <w:r w:rsidRPr="00ED33E7">
        <w:rPr>
          <w:rFonts w:cs="Times New Roman"/>
          <w:szCs w:val="24"/>
        </w:rPr>
        <w:t>Comprises water losses with flow rates less than of the order of 250 L/h at 50 m pressure, which do not appear at the surface these very small leaks (seeping or dripping water from leaky joints, valves or fittings) cannot be detected using acoustic leak detection methods. Therefore</w:t>
      </w:r>
      <w:r w:rsidR="00DA6191" w:rsidRPr="00ED33E7">
        <w:rPr>
          <w:rFonts w:cs="Times New Roman"/>
          <w:szCs w:val="24"/>
        </w:rPr>
        <w:t>,</w:t>
      </w:r>
      <w:r w:rsidRPr="00ED33E7">
        <w:rPr>
          <w:rFonts w:cs="Times New Roman"/>
          <w:szCs w:val="24"/>
        </w:rPr>
        <w:t xml:space="preserve"> it is assumed that many background leaks are never detected and repaired but leak until the defective part is eventually replaced. Background leaks often cause a major share of real water losses due to their great number and their long runtimes </w:t>
      </w:r>
      <w:sdt>
        <w:sdtPr>
          <w:rPr>
            <w:rFonts w:cs="Times New Roman"/>
            <w:szCs w:val="24"/>
          </w:rPr>
          <w:id w:val="-1038654655"/>
          <w:citation/>
        </w:sdtPr>
        <w:sdtContent>
          <w:r w:rsidRPr="00ED33E7">
            <w:rPr>
              <w:rFonts w:cs="Times New Roman"/>
              <w:szCs w:val="24"/>
            </w:rPr>
            <w:fldChar w:fldCharType="begin"/>
          </w:r>
          <w:r w:rsidRPr="00ED33E7">
            <w:rPr>
              <w:rFonts w:cs="Times New Roman"/>
              <w:szCs w:val="24"/>
            </w:rPr>
            <w:instrText xml:space="preserve"> CITATION WHO00 \l 1033 </w:instrText>
          </w:r>
          <w:r w:rsidRPr="00ED33E7">
            <w:rPr>
              <w:rFonts w:cs="Times New Roman"/>
              <w:szCs w:val="24"/>
            </w:rPr>
            <w:fldChar w:fldCharType="separate"/>
          </w:r>
          <w:r w:rsidRPr="00ED33E7">
            <w:rPr>
              <w:rFonts w:cs="Times New Roman"/>
              <w:noProof/>
              <w:szCs w:val="24"/>
            </w:rPr>
            <w:t>(WHO, 2000)</w:t>
          </w:r>
          <w:r w:rsidRPr="00ED33E7">
            <w:rPr>
              <w:rFonts w:cs="Times New Roman"/>
              <w:szCs w:val="24"/>
            </w:rPr>
            <w:fldChar w:fldCharType="end"/>
          </w:r>
        </w:sdtContent>
      </w:sdt>
      <w:r w:rsidRPr="00ED33E7">
        <w:rPr>
          <w:rFonts w:cs="Times New Roman"/>
          <w:szCs w:val="24"/>
        </w:rPr>
        <w:t>.</w:t>
      </w:r>
      <w:bookmarkStart w:id="50" w:name="_Toc59365646"/>
    </w:p>
    <w:p w14:paraId="23F2054E" w14:textId="3FFE2F4E" w:rsidR="00832840" w:rsidRPr="00ED33E7" w:rsidRDefault="00832840" w:rsidP="005B5D8B">
      <w:pPr>
        <w:pStyle w:val="ListParagraph"/>
        <w:numPr>
          <w:ilvl w:val="0"/>
          <w:numId w:val="11"/>
        </w:numPr>
        <w:rPr>
          <w:rFonts w:cs="Times New Roman"/>
          <w:szCs w:val="24"/>
        </w:rPr>
      </w:pPr>
      <w:r w:rsidRPr="00ED33E7">
        <w:rPr>
          <w:rFonts w:cs="Times New Roman"/>
        </w:rPr>
        <w:t>Apparent Losses</w:t>
      </w:r>
      <w:bookmarkEnd w:id="50"/>
    </w:p>
    <w:p w14:paraId="5A6A1BEC" w14:textId="1724EC42" w:rsidR="00DA6191" w:rsidRPr="00ED33E7" w:rsidRDefault="00832840" w:rsidP="00832840">
      <w:pPr>
        <w:spacing w:after="0"/>
        <w:rPr>
          <w:rFonts w:cs="Times New Roman"/>
          <w:szCs w:val="24"/>
        </w:rPr>
      </w:pPr>
      <w:r w:rsidRPr="00ED33E7">
        <w:rPr>
          <w:rFonts w:cs="Times New Roman"/>
          <w:szCs w:val="24"/>
        </w:rPr>
        <w:t xml:space="preserve">Apparent losses are losses that are not due to physical leaks in the infrastructure, but are caused by other factors. According to </w:t>
      </w:r>
      <w:sdt>
        <w:sdtPr>
          <w:rPr>
            <w:rFonts w:cs="Times New Roman"/>
            <w:szCs w:val="24"/>
          </w:rPr>
          <w:id w:val="2124957247"/>
          <w:citation/>
        </w:sdtPr>
        <w:sdtContent>
          <w:r w:rsidRPr="00ED33E7">
            <w:rPr>
              <w:rFonts w:cs="Times New Roman"/>
              <w:szCs w:val="24"/>
            </w:rPr>
            <w:fldChar w:fldCharType="begin"/>
          </w:r>
          <w:r w:rsidRPr="00ED33E7">
            <w:rPr>
              <w:rFonts w:cs="Times New Roman"/>
              <w:szCs w:val="24"/>
            </w:rPr>
            <w:instrText xml:space="preserve"> CITATION Tho08 \l 1033 </w:instrText>
          </w:r>
          <w:r w:rsidRPr="00ED33E7">
            <w:rPr>
              <w:rFonts w:cs="Times New Roman"/>
              <w:szCs w:val="24"/>
            </w:rPr>
            <w:fldChar w:fldCharType="separate"/>
          </w:r>
          <w:r w:rsidRPr="00ED33E7">
            <w:rPr>
              <w:rFonts w:cs="Times New Roman"/>
              <w:noProof/>
              <w:szCs w:val="24"/>
            </w:rPr>
            <w:t>(Thornton J. S., 2008)</w:t>
          </w:r>
          <w:r w:rsidRPr="00ED33E7">
            <w:rPr>
              <w:rFonts w:cs="Times New Roman"/>
              <w:szCs w:val="24"/>
            </w:rPr>
            <w:fldChar w:fldCharType="end"/>
          </w:r>
        </w:sdtContent>
      </w:sdt>
      <w:r w:rsidRPr="00ED33E7">
        <w:rPr>
          <w:rFonts w:cs="Times New Roman"/>
          <w:szCs w:val="24"/>
        </w:rPr>
        <w:t xml:space="preserve"> apparent losses can be categories based on their origin: meter inaccuracies due to broken or incorrect customer and bulk water meters data handling and accounting errors and poor customer accountability in billing systems Unauthorized consumption due to water theft and illegal connections. Summarizing the above, apparent losses comprise all water that is successfully delivered to the customer but which is not metered or recorded accurately and thus causes an error in the amount of customer consumption.</w:t>
      </w:r>
    </w:p>
    <w:p w14:paraId="6A6B9CB4" w14:textId="03E55C27" w:rsidR="00DD1808" w:rsidRPr="00ED33E7" w:rsidRDefault="00832840" w:rsidP="005B5D8B">
      <w:pPr>
        <w:pStyle w:val="ListParagraph"/>
        <w:numPr>
          <w:ilvl w:val="0"/>
          <w:numId w:val="11"/>
        </w:numPr>
        <w:spacing w:after="0"/>
        <w:rPr>
          <w:rFonts w:cs="Times New Roman"/>
          <w:szCs w:val="24"/>
        </w:rPr>
      </w:pPr>
      <w:r w:rsidRPr="00ED33E7">
        <w:rPr>
          <w:rFonts w:cs="Times New Roman"/>
          <w:szCs w:val="24"/>
        </w:rPr>
        <w:t>Unavoidable Annual Real Losses</w:t>
      </w:r>
    </w:p>
    <w:p w14:paraId="5C7537BD" w14:textId="60C8247E" w:rsidR="00D2239B" w:rsidRPr="00ED33E7" w:rsidRDefault="00DA6191" w:rsidP="00AE454A">
      <w:pPr>
        <w:spacing w:after="0"/>
        <w:rPr>
          <w:rFonts w:eastAsiaTheme="minorHAnsi" w:cs="Times New Roman"/>
          <w:bCs/>
          <w:color w:val="000000"/>
          <w:szCs w:val="24"/>
        </w:rPr>
      </w:pPr>
      <w:r w:rsidRPr="00ED33E7">
        <w:rPr>
          <w:rFonts w:cs="Times New Roman"/>
          <w:bCs/>
          <w:color w:val="000000"/>
          <w:szCs w:val="24"/>
        </w:rPr>
        <w:t xml:space="preserve"> </w:t>
      </w:r>
      <w:r w:rsidR="00E8723C" w:rsidRPr="00ED33E7">
        <w:rPr>
          <w:rFonts w:eastAsiaTheme="minorHAnsi" w:cs="Times New Roman"/>
          <w:bCs/>
          <w:color w:val="000000"/>
          <w:szCs w:val="24"/>
        </w:rPr>
        <w:t>It is impossible to eliminate all real losses from a</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 xml:space="preserve">distribution system. </w:t>
      </w:r>
      <w:r w:rsidR="00E8723C" w:rsidRPr="00ED33E7">
        <w:rPr>
          <w:rFonts w:eastAsiaTheme="minorHAnsi" w:cs="Times New Roman"/>
          <w:color w:val="000000"/>
          <w:szCs w:val="24"/>
        </w:rPr>
        <w:t>S</w:t>
      </w:r>
      <w:r w:rsidR="00E8723C" w:rsidRPr="00ED33E7">
        <w:rPr>
          <w:rFonts w:eastAsiaTheme="minorHAnsi" w:cs="Times New Roman"/>
          <w:bCs/>
          <w:color w:val="000000"/>
          <w:szCs w:val="24"/>
        </w:rPr>
        <w:t>ome losses are “unavoidable”</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Some leakages are believed to be undetectable</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(too small to detect) or uneconomical to repair an estimate of Unavoidable Annual Real Losses</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 xml:space="preserve">(UARL) can help to </w:t>
      </w:r>
      <w:r w:rsidR="00E8723C" w:rsidRPr="00ED33E7">
        <w:rPr>
          <w:rFonts w:eastAsiaTheme="minorHAnsi" w:cs="Times New Roman"/>
          <w:bCs/>
          <w:color w:val="000000"/>
          <w:szCs w:val="24"/>
        </w:rPr>
        <w:lastRenderedPageBreak/>
        <w:t>evaluate the feasibility of</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real loss minimization (provides better</w:t>
      </w:r>
      <w:r w:rsidR="00E8723C" w:rsidRPr="00ED33E7">
        <w:rPr>
          <w:rFonts w:eastAsiaTheme="minorHAnsi" w:cs="Times New Roman"/>
          <w:color w:val="000000"/>
          <w:szCs w:val="24"/>
        </w:rPr>
        <w:t xml:space="preserve"> </w:t>
      </w:r>
      <w:r w:rsidR="00E8723C" w:rsidRPr="00ED33E7">
        <w:rPr>
          <w:rFonts w:eastAsiaTheme="minorHAnsi" w:cs="Times New Roman"/>
          <w:bCs/>
          <w:color w:val="000000"/>
          <w:szCs w:val="24"/>
        </w:rPr>
        <w:t>understanding of real loss components).</w:t>
      </w:r>
    </w:p>
    <w:p w14:paraId="4AC7B28D" w14:textId="29BFCAF2" w:rsidR="00F7406B" w:rsidRPr="00ED33E7" w:rsidRDefault="006B6D3B" w:rsidP="001033F8">
      <w:pPr>
        <w:pStyle w:val="Heading2"/>
        <w:rPr>
          <w:rFonts w:eastAsiaTheme="minorHAnsi"/>
        </w:rPr>
      </w:pPr>
      <w:r w:rsidRPr="00ED33E7">
        <w:t xml:space="preserve"> </w:t>
      </w:r>
      <w:bookmarkStart w:id="51" w:name="_Toc65077695"/>
      <w:r w:rsidR="00F74181" w:rsidRPr="00ED33E7">
        <w:t xml:space="preserve">Factors </w:t>
      </w:r>
      <w:r w:rsidR="00CC160C" w:rsidRPr="00ED33E7">
        <w:t xml:space="preserve">Causing </w:t>
      </w:r>
      <w:r w:rsidR="000B5F92" w:rsidRPr="00ED33E7">
        <w:t xml:space="preserve">Water </w:t>
      </w:r>
      <w:r w:rsidR="00CC160C" w:rsidRPr="00ED33E7">
        <w:t>Loss</w:t>
      </w:r>
      <w:r w:rsidR="007E0DB5" w:rsidRPr="00ED33E7">
        <w:t xml:space="preserve"> in</w:t>
      </w:r>
      <w:r w:rsidR="00CC160C" w:rsidRPr="00ED33E7">
        <w:t xml:space="preserve"> </w:t>
      </w:r>
      <w:r w:rsidR="004564D3" w:rsidRPr="00ED33E7">
        <w:t>the</w:t>
      </w:r>
      <w:r w:rsidR="00CC160C" w:rsidRPr="00ED33E7">
        <w:t xml:space="preserve"> Water Distribution Networks</w:t>
      </w:r>
      <w:bookmarkEnd w:id="51"/>
    </w:p>
    <w:p w14:paraId="2E15EF12" w14:textId="77777777" w:rsidR="00AB4FC7" w:rsidRPr="00ED33E7" w:rsidRDefault="00F74181" w:rsidP="00AD13E6">
      <w:pPr>
        <w:spacing w:after="0"/>
        <w:rPr>
          <w:rFonts w:cs="Times New Roman"/>
          <w:color w:val="000000" w:themeColor="text1"/>
          <w:szCs w:val="24"/>
        </w:rPr>
      </w:pPr>
      <w:r w:rsidRPr="00ED33E7">
        <w:rPr>
          <w:rFonts w:cs="Times New Roman"/>
          <w:color w:val="000000" w:themeColor="text1"/>
          <w:szCs w:val="24"/>
        </w:rPr>
        <w:t xml:space="preserve">In most of the developing regions, the design of water distribution systems </w:t>
      </w:r>
      <w:r w:rsidR="000B5F92" w:rsidRPr="00ED33E7">
        <w:rPr>
          <w:rFonts w:cs="Times New Roman"/>
          <w:color w:val="000000" w:themeColor="text1"/>
          <w:szCs w:val="24"/>
        </w:rPr>
        <w:t>is</w:t>
      </w:r>
      <w:r w:rsidRPr="00ED33E7">
        <w:rPr>
          <w:rFonts w:cs="Times New Roman"/>
          <w:color w:val="000000" w:themeColor="text1"/>
          <w:szCs w:val="24"/>
        </w:rPr>
        <w:t xml:space="preserve"> based on the assumption of direct supply, although most of these systems are intermittent systems which result in severe supply, insufficient pressure in the distribution system (pressure losses in several areas in the network), inequitable distribution of the available water and very sho</w:t>
      </w:r>
      <w:r w:rsidR="00C04FCE" w:rsidRPr="00ED33E7">
        <w:rPr>
          <w:rFonts w:cs="Times New Roman"/>
          <w:color w:val="000000" w:themeColor="text1"/>
          <w:szCs w:val="24"/>
        </w:rPr>
        <w:t>rt duration of supply</w:t>
      </w:r>
      <w:sdt>
        <w:sdtPr>
          <w:rPr>
            <w:rFonts w:cs="Times New Roman"/>
            <w:color w:val="000000" w:themeColor="text1"/>
            <w:szCs w:val="24"/>
          </w:rPr>
          <w:id w:val="627981182"/>
          <w:citation/>
        </w:sdtPr>
        <w:sdtContent>
          <w:r w:rsidR="00811FA5" w:rsidRPr="00ED33E7">
            <w:rPr>
              <w:rFonts w:cs="Times New Roman"/>
              <w:color w:val="000000" w:themeColor="text1"/>
              <w:szCs w:val="24"/>
            </w:rPr>
            <w:fldChar w:fldCharType="begin"/>
          </w:r>
          <w:r w:rsidR="00811FA5" w:rsidRPr="00ED33E7">
            <w:rPr>
              <w:rFonts w:cs="Times New Roman"/>
              <w:color w:val="000000" w:themeColor="text1"/>
              <w:szCs w:val="24"/>
            </w:rPr>
            <w:instrText xml:space="preserve"> CITATION Hus03 \l 1033 </w:instrText>
          </w:r>
          <w:r w:rsidR="00811FA5" w:rsidRPr="00ED33E7">
            <w:rPr>
              <w:rFonts w:cs="Times New Roman"/>
              <w:color w:val="000000" w:themeColor="text1"/>
              <w:szCs w:val="24"/>
            </w:rPr>
            <w:fldChar w:fldCharType="separate"/>
          </w:r>
          <w:r w:rsidR="00811FA5" w:rsidRPr="00ED33E7">
            <w:rPr>
              <w:rFonts w:cs="Times New Roman"/>
              <w:noProof/>
              <w:color w:val="000000" w:themeColor="text1"/>
              <w:szCs w:val="24"/>
            </w:rPr>
            <w:t xml:space="preserve"> (Hussni, S. &amp; Zyoud, A.R. , 2003)</w:t>
          </w:r>
          <w:r w:rsidR="00811FA5" w:rsidRPr="00ED33E7">
            <w:rPr>
              <w:rFonts w:cs="Times New Roman"/>
              <w:color w:val="000000" w:themeColor="text1"/>
              <w:szCs w:val="24"/>
            </w:rPr>
            <w:fldChar w:fldCharType="end"/>
          </w:r>
        </w:sdtContent>
      </w:sdt>
      <w:r w:rsidR="008F0BA1" w:rsidRPr="00ED33E7">
        <w:rPr>
          <w:rFonts w:cs="Times New Roman"/>
          <w:color w:val="000000" w:themeColor="text1"/>
          <w:szCs w:val="24"/>
        </w:rPr>
        <w:t>.</w:t>
      </w:r>
    </w:p>
    <w:p w14:paraId="78002466" w14:textId="30C4EF24" w:rsidR="00F74181" w:rsidRPr="00ED33E7" w:rsidRDefault="00F74181" w:rsidP="00AD13E6">
      <w:pPr>
        <w:spacing w:after="0"/>
        <w:rPr>
          <w:rFonts w:cs="Times New Roman"/>
          <w:color w:val="000000" w:themeColor="text1"/>
          <w:szCs w:val="24"/>
        </w:rPr>
      </w:pPr>
      <w:r w:rsidRPr="00ED33E7">
        <w:rPr>
          <w:rFonts w:cs="Times New Roman"/>
          <w:color w:val="000000" w:themeColor="text1"/>
          <w:szCs w:val="24"/>
        </w:rPr>
        <w:t>However, the purpose of hydraulic integrity in the water distribution system is to supply water at adequate/acc</w:t>
      </w:r>
      <w:r w:rsidR="00D52C16" w:rsidRPr="00ED33E7">
        <w:rPr>
          <w:rFonts w:cs="Times New Roman"/>
          <w:color w:val="000000" w:themeColor="text1"/>
          <w:szCs w:val="24"/>
        </w:rPr>
        <w:t>e</w:t>
      </w:r>
      <w:r w:rsidR="006C1DE7" w:rsidRPr="00ED33E7">
        <w:rPr>
          <w:rFonts w:cs="Times New Roman"/>
          <w:color w:val="000000" w:themeColor="text1"/>
          <w:szCs w:val="24"/>
        </w:rPr>
        <w:t>ptable pressure and flow. But, according to</w:t>
      </w:r>
      <w:r w:rsidR="00313355" w:rsidRPr="00ED33E7">
        <w:rPr>
          <w:rFonts w:cs="Times New Roman"/>
          <w:color w:val="000000" w:themeColor="text1"/>
          <w:szCs w:val="24"/>
        </w:rPr>
        <w:t xml:space="preserve"> </w:t>
      </w:r>
      <w:r w:rsidR="006C1DE7" w:rsidRPr="00ED33E7">
        <w:rPr>
          <w:rFonts w:cs="Times New Roman"/>
          <w:color w:val="000000" w:themeColor="text1"/>
          <w:szCs w:val="24"/>
        </w:rPr>
        <w:t>(</w:t>
      </w:r>
      <w:r w:rsidRPr="00ED33E7">
        <w:rPr>
          <w:rFonts w:cs="Times New Roman"/>
          <w:color w:val="000000" w:themeColor="text1"/>
          <w:szCs w:val="24"/>
        </w:rPr>
        <w:t>Ch</w:t>
      </w:r>
      <w:r w:rsidR="006C1DE7" w:rsidRPr="00ED33E7">
        <w:rPr>
          <w:rFonts w:cs="Times New Roman"/>
          <w:color w:val="000000" w:themeColor="text1"/>
          <w:szCs w:val="24"/>
        </w:rPr>
        <w:t>ambers, et al., 2004</w:t>
      </w:r>
      <w:r w:rsidRPr="00ED33E7">
        <w:rPr>
          <w:rFonts w:cs="Times New Roman"/>
          <w:color w:val="000000" w:themeColor="text1"/>
          <w:szCs w:val="24"/>
        </w:rPr>
        <w:t>)</w:t>
      </w:r>
      <w:r w:rsidR="006C1DE7" w:rsidRPr="00ED33E7">
        <w:rPr>
          <w:rFonts w:cs="Times New Roman"/>
          <w:color w:val="000000" w:themeColor="text1"/>
          <w:szCs w:val="24"/>
        </w:rPr>
        <w:t>.</w:t>
      </w:r>
      <w:r w:rsidR="001B6E42" w:rsidRPr="00ED33E7">
        <w:rPr>
          <w:rFonts w:cs="Times New Roman"/>
          <w:color w:val="000000" w:themeColor="text1"/>
          <w:szCs w:val="24"/>
        </w:rPr>
        <w:t xml:space="preserve"> </w:t>
      </w:r>
      <w:r w:rsidR="00322A0C" w:rsidRPr="00ED33E7">
        <w:rPr>
          <w:rFonts w:cs="Times New Roman"/>
          <w:color w:val="000000" w:themeColor="text1"/>
          <w:szCs w:val="24"/>
        </w:rPr>
        <w:t>The</w:t>
      </w:r>
      <w:r w:rsidRPr="00ED33E7">
        <w:rPr>
          <w:rFonts w:cs="Times New Roman"/>
          <w:color w:val="000000" w:themeColor="text1"/>
          <w:szCs w:val="24"/>
        </w:rPr>
        <w:t xml:space="preserve"> most common factors for intermittent water supply and loss of hydraulic integrity</w:t>
      </w:r>
      <w:r w:rsidR="00CC160C" w:rsidRPr="00ED33E7">
        <w:rPr>
          <w:rFonts w:cs="Times New Roman"/>
          <w:color w:val="000000" w:themeColor="text1"/>
          <w:szCs w:val="24"/>
        </w:rPr>
        <w:t xml:space="preserve"> in the distribution system are described in the following sections.</w:t>
      </w:r>
    </w:p>
    <w:p w14:paraId="38815DEF" w14:textId="68066520" w:rsidR="00F74181" w:rsidRPr="00ED33E7" w:rsidRDefault="00F74181" w:rsidP="00093505">
      <w:pPr>
        <w:pStyle w:val="Heading3"/>
        <w:numPr>
          <w:ilvl w:val="2"/>
          <w:numId w:val="9"/>
        </w:numPr>
      </w:pPr>
      <w:bookmarkStart w:id="52" w:name="_Toc65077696"/>
      <w:r w:rsidRPr="00ED33E7">
        <w:t>Low pressure</w:t>
      </w:r>
      <w:bookmarkEnd w:id="52"/>
      <w:r w:rsidRPr="00ED33E7">
        <w:t xml:space="preserve"> </w:t>
      </w:r>
    </w:p>
    <w:p w14:paraId="55FD5D7C" w14:textId="78257F10" w:rsidR="00F74181" w:rsidRPr="00ED33E7" w:rsidRDefault="00F74181" w:rsidP="00685513">
      <w:pPr>
        <w:rPr>
          <w:rFonts w:cs="Times New Roman"/>
          <w:color w:val="000000" w:themeColor="text1"/>
          <w:szCs w:val="24"/>
        </w:rPr>
      </w:pPr>
      <w:r w:rsidRPr="00ED33E7">
        <w:rPr>
          <w:rFonts w:cs="Times New Roman"/>
          <w:color w:val="000000" w:themeColor="text1"/>
          <w:szCs w:val="24"/>
        </w:rPr>
        <w:t xml:space="preserve">However, there is pressure loss by the action of friction at the pipe wall and its magnitude also dependent on the water demand, properties of the fluid that is passing through the pipe, the speed at which it is moving, </w:t>
      </w:r>
      <w:r w:rsidR="00B72AA3" w:rsidRPr="00ED33E7">
        <w:rPr>
          <w:rFonts w:cs="Times New Roman"/>
          <w:color w:val="000000" w:themeColor="text1"/>
          <w:szCs w:val="24"/>
        </w:rPr>
        <w:t>and the</w:t>
      </w:r>
      <w:r w:rsidRPr="00ED33E7">
        <w:rPr>
          <w:rFonts w:cs="Times New Roman"/>
          <w:color w:val="000000" w:themeColor="text1"/>
          <w:szCs w:val="24"/>
        </w:rPr>
        <w:t xml:space="preserve"> internal roughness of the pipe, pipe length, gradient and diameter of the pipe. Such situations may occur where there are: properties on high ground, remote properties at the end of long lengths of pipe, demands that are greater than the design demand, pipes of inadequate capacity (too small diameter), rough pipes (</w:t>
      </w:r>
      <w:r w:rsidR="00AB4FC7" w:rsidRPr="00ED33E7">
        <w:rPr>
          <w:rFonts w:cs="Times New Roman"/>
          <w:color w:val="000000" w:themeColor="text1"/>
          <w:szCs w:val="24"/>
        </w:rPr>
        <w:t>e.g.,</w:t>
      </w:r>
      <w:r w:rsidRPr="00ED33E7">
        <w:rPr>
          <w:rFonts w:cs="Times New Roman"/>
          <w:color w:val="000000" w:themeColor="text1"/>
          <w:szCs w:val="24"/>
        </w:rPr>
        <w:t xml:space="preserve"> corroding iron pipes or pipes with a build-up of sediment) and equipment failures such as pumps and valves. In general, poor pressures tend to be caused by inadequate</w:t>
      </w:r>
      <w:r w:rsidR="002B0D8D" w:rsidRPr="00ED33E7">
        <w:rPr>
          <w:rFonts w:cs="Times New Roman"/>
          <w:color w:val="000000" w:themeColor="text1"/>
          <w:szCs w:val="24"/>
        </w:rPr>
        <w:t xml:space="preserve"> </w:t>
      </w:r>
      <w:r w:rsidRPr="00ED33E7">
        <w:rPr>
          <w:rFonts w:cs="Times New Roman"/>
          <w:color w:val="000000" w:themeColor="text1"/>
          <w:szCs w:val="24"/>
        </w:rPr>
        <w:t xml:space="preserve">capacity in a pipe or pump, high elevations, or some combination of the two’ </w:t>
      </w:r>
      <w:r w:rsidR="002A1F28"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{"citationItems":[{"id":"ITEM-1","itemData":{"author":[{"dropping-particle":"","family":"Candelieri, A., Archetti, F., &amp; Messina","given":"E","non-dropping-particle":"","parse-names":false,"suffix":""}],"id":"ITEM-1","issue":"107-117","issued":{"date-parts":[["2013"]]},"title":"Improving leakage management in urban water distribution networks through data analytics and hydraulic simulation","type":"article-journal","volume":"vii"},"uris":["http://www.mendeley.com/documents/?uuid=d7250c26-3d69-49b8-b34f-cda8fa7193b5"]}],"mendeley":{"formattedCitation":"(Candelieri, A., Archetti, F., &amp; Messina, 2013)","manualFormatting":"(Candelieri, et al., 2013)","plainTextFormattedCitation":"(Candelieri, A., Archetti, F., &amp; Messina, 2013)","previouslyFormattedCitation":"(Candelieri, A., Archetti, F., &amp; Messina, 2013)"},"properties":{"noteIndex":0},"schema":"https://github.com/citation-style-language/schema/raw/master/csl-citation.json"}</w:instrText>
      </w:r>
      <w:r w:rsidR="002A1F28" w:rsidRPr="00ED33E7">
        <w:rPr>
          <w:rFonts w:cs="Times New Roman"/>
          <w:color w:val="000000" w:themeColor="text1"/>
          <w:szCs w:val="24"/>
        </w:rPr>
        <w:fldChar w:fldCharType="separate"/>
      </w:r>
      <w:r w:rsidR="002A1F28" w:rsidRPr="00ED33E7">
        <w:rPr>
          <w:rFonts w:cs="Times New Roman"/>
          <w:noProof/>
          <w:color w:val="000000" w:themeColor="text1"/>
          <w:szCs w:val="24"/>
        </w:rPr>
        <w:t>(Candelieri, et al., 2013)</w:t>
      </w:r>
      <w:r w:rsidR="002A1F28" w:rsidRPr="00ED33E7">
        <w:rPr>
          <w:rFonts w:cs="Times New Roman"/>
          <w:color w:val="000000" w:themeColor="text1"/>
          <w:szCs w:val="24"/>
        </w:rPr>
        <w:fldChar w:fldCharType="end"/>
      </w:r>
      <w:r w:rsidR="00506089" w:rsidRPr="00ED33E7">
        <w:rPr>
          <w:rFonts w:cs="Times New Roman"/>
          <w:color w:val="000000" w:themeColor="text1"/>
          <w:szCs w:val="24"/>
        </w:rPr>
        <w:t>.</w:t>
      </w:r>
    </w:p>
    <w:p w14:paraId="73F838B5" w14:textId="6273CB33" w:rsidR="0013013C" w:rsidRPr="00ED33E7" w:rsidRDefault="00F74181" w:rsidP="00093505">
      <w:pPr>
        <w:pStyle w:val="Heading3"/>
        <w:numPr>
          <w:ilvl w:val="2"/>
          <w:numId w:val="9"/>
        </w:numPr>
      </w:pPr>
      <w:bookmarkStart w:id="53" w:name="_Toc65077697"/>
      <w:r w:rsidRPr="00ED33E7">
        <w:t>High pressure during low demand conditions</w:t>
      </w:r>
      <w:bookmarkEnd w:id="53"/>
      <w:r w:rsidR="0013013C" w:rsidRPr="00ED33E7">
        <w:t xml:space="preserve">  </w:t>
      </w:r>
    </w:p>
    <w:p w14:paraId="14A46FB8" w14:textId="2DA59C17" w:rsidR="007A1F8D" w:rsidRPr="00ED33E7" w:rsidRDefault="00F74181" w:rsidP="007A1F8D">
      <w:pPr>
        <w:rPr>
          <w:rFonts w:cs="Times New Roman"/>
          <w:color w:val="000000" w:themeColor="text1"/>
          <w:szCs w:val="24"/>
        </w:rPr>
      </w:pPr>
      <w:r w:rsidRPr="00ED33E7">
        <w:rPr>
          <w:rFonts w:cs="Times New Roman"/>
          <w:color w:val="000000" w:themeColor="text1"/>
          <w:szCs w:val="24"/>
        </w:rPr>
        <w:t>High pressure during low demand conditions can cause pipe bursting, leakage</w:t>
      </w:r>
      <w:r w:rsidR="00D52C16" w:rsidRPr="00ED33E7">
        <w:rPr>
          <w:rFonts w:cs="Times New Roman"/>
          <w:color w:val="000000" w:themeColor="text1"/>
          <w:szCs w:val="24"/>
        </w:rPr>
        <w:t>,</w:t>
      </w:r>
      <w:r w:rsidRPr="00ED33E7">
        <w:rPr>
          <w:rFonts w:cs="Times New Roman"/>
          <w:color w:val="000000" w:themeColor="text1"/>
          <w:szCs w:val="24"/>
        </w:rPr>
        <w:t xml:space="preserve"> and </w:t>
      </w:r>
      <w:r w:rsidR="00D52C16" w:rsidRPr="00ED33E7">
        <w:rPr>
          <w:rFonts w:cs="Times New Roman"/>
          <w:color w:val="000000" w:themeColor="text1"/>
          <w:szCs w:val="24"/>
        </w:rPr>
        <w:t xml:space="preserve">a </w:t>
      </w:r>
      <w:r w:rsidRPr="00ED33E7">
        <w:rPr>
          <w:rFonts w:cs="Times New Roman"/>
          <w:color w:val="000000" w:themeColor="text1"/>
          <w:szCs w:val="24"/>
        </w:rPr>
        <w:t xml:space="preserve">large </w:t>
      </w:r>
      <w:r w:rsidR="0022112B" w:rsidRPr="00ED33E7">
        <w:rPr>
          <w:rFonts w:cs="Times New Roman"/>
          <w:color w:val="000000" w:themeColor="text1"/>
          <w:szCs w:val="24"/>
        </w:rPr>
        <w:t>number</w:t>
      </w:r>
      <w:r w:rsidRPr="00ED33E7">
        <w:rPr>
          <w:rFonts w:cs="Times New Roman"/>
          <w:color w:val="000000" w:themeColor="text1"/>
          <w:szCs w:val="24"/>
        </w:rPr>
        <w:t xml:space="preserve"> of water losses through the distribution networks. Therefore, when dealing with high pressures, PRVs should be used to reduce and regulate pressure in the system</w:t>
      </w:r>
      <w:r w:rsidR="004A14DB" w:rsidRPr="00ED33E7">
        <w:rPr>
          <w:rFonts w:cs="Times New Roman"/>
          <w:noProof/>
          <w:color w:val="000000" w:themeColor="text1"/>
          <w:szCs w:val="24"/>
        </w:rPr>
        <w:t xml:space="preserve"> </w:t>
      </w:r>
      <w:r w:rsidR="000E2C21" w:rsidRPr="00ED33E7">
        <w:rPr>
          <w:rFonts w:cs="Times New Roman"/>
          <w:noProof/>
          <w:color w:val="000000" w:themeColor="text1"/>
          <w:szCs w:val="24"/>
        </w:rPr>
        <w:t>( Tomas et al., 2003).</w:t>
      </w:r>
      <w:r w:rsidR="000E2C21" w:rsidRPr="00ED33E7">
        <w:rPr>
          <w:rFonts w:cs="Times New Roman"/>
          <w:color w:val="000000" w:themeColor="text1"/>
          <w:szCs w:val="24"/>
        </w:rPr>
        <w:t xml:space="preserve"> </w:t>
      </w:r>
      <w:r w:rsidRPr="00ED33E7">
        <w:rPr>
          <w:rFonts w:cs="Times New Roman"/>
          <w:color w:val="000000" w:themeColor="text1"/>
          <w:szCs w:val="24"/>
        </w:rPr>
        <w:t>Accordingly, pipes and pumps must be sized to overcome these problem</w:t>
      </w:r>
      <w:r w:rsidR="00D52C16" w:rsidRPr="00ED33E7">
        <w:rPr>
          <w:rFonts w:cs="Times New Roman"/>
          <w:color w:val="000000" w:themeColor="text1"/>
          <w:szCs w:val="24"/>
        </w:rPr>
        <w:t>s</w:t>
      </w:r>
      <w:r w:rsidRPr="00ED33E7">
        <w:rPr>
          <w:rFonts w:cs="Times New Roman"/>
          <w:color w:val="000000" w:themeColor="text1"/>
          <w:szCs w:val="24"/>
        </w:rPr>
        <w:t xml:space="preserve"> and to provide acceptable pressure in the system. Although,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sizing of control valves based on the desired flow conditions and </w:t>
      </w:r>
      <w:r w:rsidR="00D52C16" w:rsidRPr="00ED33E7">
        <w:rPr>
          <w:rFonts w:cs="Times New Roman"/>
          <w:color w:val="000000" w:themeColor="text1"/>
          <w:szCs w:val="24"/>
        </w:rPr>
        <w:t xml:space="preserve">the </w:t>
      </w:r>
      <w:r w:rsidRPr="00ED33E7">
        <w:rPr>
          <w:rFonts w:cs="Times New Roman"/>
          <w:color w:val="000000" w:themeColor="text1"/>
          <w:szCs w:val="24"/>
        </w:rPr>
        <w:t>pres</w:t>
      </w:r>
      <w:r w:rsidR="002A1F28" w:rsidRPr="00ED33E7">
        <w:rPr>
          <w:rFonts w:cs="Times New Roman"/>
          <w:color w:val="000000" w:themeColor="text1"/>
          <w:szCs w:val="24"/>
        </w:rPr>
        <w:t>sure differential is vital (NRC.</w:t>
      </w:r>
      <w:r w:rsidR="007A1F8D" w:rsidRPr="00ED33E7">
        <w:rPr>
          <w:rFonts w:cs="Times New Roman"/>
          <w:color w:val="000000" w:themeColor="text1"/>
          <w:szCs w:val="24"/>
        </w:rPr>
        <w:t xml:space="preserve"> 2006).</w:t>
      </w:r>
    </w:p>
    <w:p w14:paraId="035E91FB" w14:textId="7D7A0295" w:rsidR="00DE6C2C" w:rsidRPr="00ED33E7" w:rsidRDefault="00653EAA" w:rsidP="00093505">
      <w:pPr>
        <w:pStyle w:val="Heading3"/>
        <w:numPr>
          <w:ilvl w:val="2"/>
          <w:numId w:val="9"/>
        </w:numPr>
      </w:pPr>
      <w:bookmarkStart w:id="54" w:name="_Toc65077698"/>
      <w:r w:rsidRPr="00ED33E7">
        <w:lastRenderedPageBreak/>
        <w:t>Pump capacity</w:t>
      </w:r>
      <w:bookmarkEnd w:id="54"/>
      <w:r w:rsidR="00DE6C2C" w:rsidRPr="00ED33E7">
        <w:t xml:space="preserve">  </w:t>
      </w:r>
    </w:p>
    <w:p w14:paraId="5E12FD22" w14:textId="77777777" w:rsidR="004D27AF" w:rsidRPr="00ED33E7" w:rsidRDefault="004D27AF" w:rsidP="00685513">
      <w:pPr>
        <w:rPr>
          <w:rFonts w:cs="Times New Roman"/>
          <w:color w:val="000000" w:themeColor="text1"/>
          <w:szCs w:val="24"/>
        </w:rPr>
      </w:pPr>
      <w:r w:rsidRPr="00ED33E7">
        <w:rPr>
          <w:rFonts w:cs="Times New Roman"/>
          <w:color w:val="000000" w:themeColor="text1"/>
          <w:szCs w:val="24"/>
        </w:rPr>
        <w:t xml:space="preserve">A pump is </w:t>
      </w:r>
      <w:r w:rsidR="0022112B" w:rsidRPr="00ED33E7">
        <w:rPr>
          <w:rFonts w:cs="Times New Roman"/>
          <w:color w:val="000000" w:themeColor="text1"/>
          <w:szCs w:val="24"/>
        </w:rPr>
        <w:t xml:space="preserve">a </w:t>
      </w:r>
      <w:r w:rsidRPr="00ED33E7">
        <w:rPr>
          <w:rFonts w:cs="Times New Roman"/>
          <w:color w:val="000000" w:themeColor="text1"/>
          <w:szCs w:val="24"/>
        </w:rPr>
        <w:t xml:space="preserve">device in which mechanical energy is applied and transferred to the water as </w:t>
      </w:r>
      <w:r w:rsidR="0009302F" w:rsidRPr="00ED33E7">
        <w:rPr>
          <w:rFonts w:cs="Times New Roman"/>
          <w:color w:val="000000" w:themeColor="text1"/>
          <w:szCs w:val="24"/>
        </w:rPr>
        <w:t xml:space="preserve">a </w:t>
      </w:r>
      <w:r w:rsidRPr="00ED33E7">
        <w:rPr>
          <w:rFonts w:cs="Times New Roman"/>
          <w:color w:val="000000" w:themeColor="text1"/>
          <w:szCs w:val="24"/>
        </w:rPr>
        <w:t>total head, and th</w:t>
      </w:r>
      <w:r w:rsidR="0022112B" w:rsidRPr="00ED33E7">
        <w:rPr>
          <w:rFonts w:cs="Times New Roman"/>
          <w:color w:val="000000" w:themeColor="text1"/>
          <w:szCs w:val="24"/>
        </w:rPr>
        <w:t>is</w:t>
      </w:r>
      <w:r w:rsidRPr="00ED33E7">
        <w:rPr>
          <w:rFonts w:cs="Times New Roman"/>
          <w:color w:val="000000" w:themeColor="text1"/>
          <w:szCs w:val="24"/>
        </w:rPr>
        <w:t xml:space="preserve"> head is a</w:t>
      </w:r>
      <w:r w:rsidR="0022112B" w:rsidRPr="00ED33E7">
        <w:rPr>
          <w:rFonts w:cs="Times New Roman"/>
          <w:color w:val="000000" w:themeColor="text1"/>
          <w:szCs w:val="24"/>
        </w:rPr>
        <w:t xml:space="preserve"> </w:t>
      </w:r>
      <w:r w:rsidRPr="00ED33E7">
        <w:rPr>
          <w:rFonts w:cs="Times New Roman"/>
          <w:color w:val="000000" w:themeColor="text1"/>
          <w:szCs w:val="24"/>
        </w:rPr>
        <w:t xml:space="preserve">function of </w:t>
      </w:r>
      <w:r w:rsidR="0022112B" w:rsidRPr="00ED33E7">
        <w:rPr>
          <w:rFonts w:cs="Times New Roman"/>
          <w:color w:val="000000" w:themeColor="text1"/>
          <w:szCs w:val="24"/>
        </w:rPr>
        <w:t xml:space="preserve">the </w:t>
      </w:r>
      <w:r w:rsidRPr="00ED33E7">
        <w:rPr>
          <w:rFonts w:cs="Times New Roman"/>
          <w:color w:val="000000" w:themeColor="text1"/>
          <w:szCs w:val="24"/>
        </w:rPr>
        <w:t>flow rate through the pump (Tomas, et al., 2003). While, ‘the failur</w:t>
      </w:r>
      <w:r w:rsidR="0022112B" w:rsidRPr="00ED33E7">
        <w:rPr>
          <w:rFonts w:cs="Times New Roman"/>
          <w:color w:val="000000" w:themeColor="text1"/>
          <w:szCs w:val="24"/>
        </w:rPr>
        <w:t>e</w:t>
      </w:r>
      <w:r w:rsidRPr="00ED33E7">
        <w:rPr>
          <w:rFonts w:cs="Times New Roman"/>
          <w:color w:val="000000" w:themeColor="text1"/>
          <w:szCs w:val="24"/>
        </w:rPr>
        <w:t xml:space="preserve">, location, size and capacity of pumps in water distribution are the major impacts for low flow or negative pressure arise in the system, and this can lead to intermittent water supply in the distribution system’ </w:t>
      </w:r>
      <w:r w:rsidR="002A1F28"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{"citationItems":[{"id":"ITEM-1","itemData":{"author":[{"dropping-particle":"","family":"Candelieri, A., Archetti, F., &amp; Messina","given":"E","non-dropping-particle":"","parse-names":false,"suffix":""}],"id":"ITEM-1","issue":"107-117","issued":{"date-parts":[["2013"]]},"title":"Improving leakage management in urban water distribution networks through data analytics and hydraulic simulation","type":"article-journal","volume":"vii"},"uris":["http://www.mendeley.com/documents/?uuid=d7250c26-3d69-49b8-b34f-cda8fa7193b5"]}],"mendeley":{"formattedCitation":"(Candelieri, A., Archetti, F., &amp; Messina, 2013)","manualFormatting":"(Candelieri, et al., 2013)","plainTextFormattedCitation":"(Candelieri, A., Archetti, F., &amp; Messina, 2013)","previouslyFormattedCitation":"(Candelieri, A., Archetti, F., &amp; Messina, 2013)"},"properties":{"noteIndex":0},"schema":"https://github.com/citation-style-language/schema/raw/master/csl-citation.json"}</w:instrText>
      </w:r>
      <w:r w:rsidR="002A1F28" w:rsidRPr="00ED33E7">
        <w:rPr>
          <w:rFonts w:cs="Times New Roman"/>
          <w:color w:val="000000" w:themeColor="text1"/>
          <w:szCs w:val="24"/>
        </w:rPr>
        <w:fldChar w:fldCharType="separate"/>
      </w:r>
      <w:r w:rsidR="002A1F28" w:rsidRPr="00ED33E7">
        <w:rPr>
          <w:rFonts w:cs="Times New Roman"/>
          <w:noProof/>
          <w:color w:val="000000" w:themeColor="text1"/>
          <w:szCs w:val="24"/>
        </w:rPr>
        <w:t>(Candelieri, et al., 2013)</w:t>
      </w:r>
      <w:r w:rsidR="002A1F28" w:rsidRPr="00ED33E7">
        <w:rPr>
          <w:rFonts w:cs="Times New Roman"/>
          <w:color w:val="000000" w:themeColor="text1"/>
          <w:szCs w:val="24"/>
        </w:rPr>
        <w:fldChar w:fldCharType="end"/>
      </w:r>
      <w:r w:rsidR="00506089" w:rsidRPr="00ED33E7">
        <w:rPr>
          <w:rFonts w:cs="Times New Roman"/>
          <w:color w:val="000000" w:themeColor="text1"/>
          <w:szCs w:val="24"/>
        </w:rPr>
        <w:t>.</w:t>
      </w:r>
    </w:p>
    <w:p w14:paraId="1985EEF9" w14:textId="5890A717" w:rsidR="00DE6C2C" w:rsidRPr="00ED33E7" w:rsidRDefault="005519C0" w:rsidP="00093505">
      <w:pPr>
        <w:pStyle w:val="Heading3"/>
        <w:numPr>
          <w:ilvl w:val="2"/>
          <w:numId w:val="9"/>
        </w:numPr>
      </w:pPr>
      <w:bookmarkStart w:id="55" w:name="_Toc65077699"/>
      <w:r w:rsidRPr="00ED33E7">
        <w:t>Demand Increase</w:t>
      </w:r>
      <w:bookmarkEnd w:id="55"/>
      <w:r w:rsidR="00DE6C2C" w:rsidRPr="00ED33E7">
        <w:t xml:space="preserve">  </w:t>
      </w:r>
    </w:p>
    <w:p w14:paraId="422D9655" w14:textId="77777777" w:rsidR="00382DD1" w:rsidRPr="00ED33E7" w:rsidRDefault="00382DD1" w:rsidP="00685513">
      <w:pPr>
        <w:rPr>
          <w:rFonts w:cs="Times New Roman"/>
          <w:color w:val="000000" w:themeColor="text1"/>
          <w:szCs w:val="24"/>
        </w:rPr>
      </w:pPr>
      <w:r w:rsidRPr="00ED33E7">
        <w:rPr>
          <w:rFonts w:cs="Times New Roman"/>
          <w:color w:val="000000" w:themeColor="text1"/>
          <w:szCs w:val="24"/>
        </w:rPr>
        <w:t xml:space="preserve">Rising water demand as a result of population growth and urbanization </w:t>
      </w:r>
      <w:r w:rsidR="00035D4C" w:rsidRPr="00ED33E7">
        <w:rPr>
          <w:rFonts w:cs="Times New Roman"/>
          <w:color w:val="000000" w:themeColor="text1"/>
          <w:szCs w:val="24"/>
        </w:rPr>
        <w:t>affects</w:t>
      </w:r>
      <w:r w:rsidRPr="00ED33E7">
        <w:rPr>
          <w:rFonts w:cs="Times New Roman"/>
          <w:color w:val="000000" w:themeColor="text1"/>
          <w:szCs w:val="24"/>
        </w:rPr>
        <w:t xml:space="preserve"> the availability and reliability of existing water distribution system. Therefore, ‘water demands need to be assessed on the basis of considering the year and date supplying water through the distribution system. The primary objective is to make sure that the community is being serviced adequately. If there are deficiencies in meeting current or future goals because of population growth, this needs to be identified for the areas of the community where there may be inadequate flows to meet customers consumption during peak hour water demand of the day’ </w:t>
      </w:r>
      <w:r w:rsidR="00DD5DAE"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{"citationItems":[{"id":"ITEM-1","itemData":{"author":[{"dropping-particle":"","family":"Hickey","given":"H.E","non-dropping-particle":"","parse-names":false,"suffix":""}],"id":"ITEM-1","issued":{"date-parts":[["2008"]]},"title":"Water Supply System and Evaluation methods. Volume II: Water Supply Evaluation Methods.","type":"article-journal"},"uris":["http://www.mendeley.com/documents/?uuid=50f00996-3e34-400f-b34e-3d181ce2b944"]}],"mendeley":{"formattedCitation":"(Hickey, 2008)","plainTextFormattedCitation":"(Hickey, 2008)","previouslyFormattedCitation":"(Hickey, 2008)"},"properties":{"noteIndex":0},"schema":"https://github.com/citation-style-language/schema/raw/master/csl-citation.json"}</w:instrText>
      </w:r>
      <w:r w:rsidR="00DD5DAE" w:rsidRPr="00ED33E7">
        <w:rPr>
          <w:rFonts w:cs="Times New Roman"/>
          <w:color w:val="000000" w:themeColor="text1"/>
          <w:szCs w:val="24"/>
        </w:rPr>
        <w:fldChar w:fldCharType="separate"/>
      </w:r>
      <w:r w:rsidR="00992E55" w:rsidRPr="00ED33E7">
        <w:rPr>
          <w:rFonts w:cs="Times New Roman"/>
          <w:noProof/>
          <w:color w:val="000000" w:themeColor="text1"/>
          <w:szCs w:val="24"/>
        </w:rPr>
        <w:t>(Hickey, 2008)</w:t>
      </w:r>
      <w:r w:rsidR="00DD5DAE" w:rsidRPr="00ED33E7">
        <w:rPr>
          <w:rFonts w:cs="Times New Roman"/>
          <w:color w:val="000000" w:themeColor="text1"/>
          <w:szCs w:val="24"/>
        </w:rPr>
        <w:fldChar w:fldCharType="end"/>
      </w:r>
      <w:r w:rsidR="00506089" w:rsidRPr="00ED33E7">
        <w:rPr>
          <w:rFonts w:cs="Times New Roman"/>
          <w:color w:val="000000" w:themeColor="text1"/>
          <w:szCs w:val="24"/>
        </w:rPr>
        <w:t>.</w:t>
      </w:r>
    </w:p>
    <w:p w14:paraId="69ED067B" w14:textId="4583C7D9" w:rsidR="00DE6C2C" w:rsidRPr="00ED33E7" w:rsidRDefault="00196550" w:rsidP="00093505">
      <w:pPr>
        <w:pStyle w:val="Heading3"/>
        <w:numPr>
          <w:ilvl w:val="2"/>
          <w:numId w:val="9"/>
        </w:numPr>
      </w:pPr>
      <w:bookmarkStart w:id="56" w:name="_Toc65077700"/>
      <w:r w:rsidRPr="00ED33E7">
        <w:t>Poor infrastructures</w:t>
      </w:r>
      <w:bookmarkEnd w:id="56"/>
      <w:r w:rsidR="00DE6C2C" w:rsidRPr="00ED33E7">
        <w:t xml:space="preserve">  </w:t>
      </w:r>
    </w:p>
    <w:p w14:paraId="451E8116" w14:textId="74D5676C" w:rsidR="00196550" w:rsidRPr="00ED33E7" w:rsidRDefault="00196550" w:rsidP="00685513">
      <w:pPr>
        <w:rPr>
          <w:rFonts w:cs="Times New Roman"/>
          <w:color w:val="000000" w:themeColor="text1"/>
          <w:szCs w:val="24"/>
        </w:rPr>
      </w:pPr>
      <w:r w:rsidRPr="00ED33E7">
        <w:rPr>
          <w:rFonts w:cs="Times New Roman"/>
          <w:color w:val="000000" w:themeColor="text1"/>
          <w:szCs w:val="24"/>
        </w:rPr>
        <w:t>In most of the developing countries</w:t>
      </w:r>
      <w:r w:rsidR="00D52C16" w:rsidRPr="00ED33E7">
        <w:rPr>
          <w:rFonts w:cs="Times New Roman"/>
          <w:color w:val="000000" w:themeColor="text1"/>
          <w:szCs w:val="24"/>
        </w:rPr>
        <w:t>,</w:t>
      </w:r>
      <w:r w:rsidRPr="00ED33E7">
        <w:rPr>
          <w:rFonts w:cs="Times New Roman"/>
          <w:color w:val="000000" w:themeColor="text1"/>
          <w:szCs w:val="24"/>
        </w:rPr>
        <w:t xml:space="preserve"> it has been observed that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pipe network is very old and which is laid many years ago. With </w:t>
      </w:r>
      <w:r w:rsidR="00D52C16" w:rsidRPr="00ED33E7">
        <w:rPr>
          <w:rFonts w:cs="Times New Roman"/>
          <w:color w:val="000000" w:themeColor="text1"/>
          <w:szCs w:val="24"/>
        </w:rPr>
        <w:t xml:space="preserve">the </w:t>
      </w:r>
      <w:r w:rsidRPr="00ED33E7">
        <w:rPr>
          <w:rFonts w:cs="Times New Roman"/>
          <w:color w:val="000000" w:themeColor="text1"/>
          <w:szCs w:val="24"/>
        </w:rPr>
        <w:t>aging problem</w:t>
      </w:r>
      <w:r w:rsidR="00D52C16" w:rsidRPr="00ED33E7">
        <w:rPr>
          <w:rFonts w:cs="Times New Roman"/>
          <w:color w:val="000000" w:themeColor="text1"/>
          <w:szCs w:val="24"/>
        </w:rPr>
        <w:t>,</w:t>
      </w:r>
      <w:r w:rsidRPr="00ED33E7">
        <w:rPr>
          <w:rFonts w:cs="Times New Roman"/>
          <w:color w:val="000000" w:themeColor="text1"/>
          <w:szCs w:val="24"/>
        </w:rPr>
        <w:t xml:space="preserve"> there is </w:t>
      </w:r>
      <w:r w:rsidR="00D52C16" w:rsidRPr="00ED33E7">
        <w:rPr>
          <w:rFonts w:cs="Times New Roman"/>
          <w:color w:val="000000" w:themeColor="text1"/>
          <w:szCs w:val="24"/>
        </w:rPr>
        <w:t xml:space="preserve">a </w:t>
      </w:r>
      <w:r w:rsidRPr="00ED33E7">
        <w:rPr>
          <w:rFonts w:cs="Times New Roman"/>
          <w:color w:val="000000" w:themeColor="text1"/>
          <w:szCs w:val="24"/>
        </w:rPr>
        <w:t xml:space="preserve">considerable reduction in </w:t>
      </w:r>
      <w:r w:rsidR="00D52C16" w:rsidRPr="00ED33E7">
        <w:rPr>
          <w:rFonts w:cs="Times New Roman"/>
          <w:color w:val="000000" w:themeColor="text1"/>
          <w:szCs w:val="24"/>
        </w:rPr>
        <w:t xml:space="preserve">the </w:t>
      </w:r>
      <w:r w:rsidRPr="00ED33E7">
        <w:rPr>
          <w:rFonts w:cs="Times New Roman"/>
          <w:color w:val="000000" w:themeColor="text1"/>
          <w:szCs w:val="24"/>
        </w:rPr>
        <w:t>carrying capacity of the pipelines. Although, most of the distribution pipeline</w:t>
      </w:r>
      <w:r w:rsidR="00D52C16" w:rsidRPr="00ED33E7">
        <w:rPr>
          <w:rFonts w:cs="Times New Roman"/>
          <w:color w:val="000000" w:themeColor="text1"/>
          <w:szCs w:val="24"/>
        </w:rPr>
        <w:t>s</w:t>
      </w:r>
      <w:r w:rsidRPr="00ED33E7">
        <w:rPr>
          <w:rFonts w:cs="Times New Roman"/>
          <w:color w:val="000000" w:themeColor="text1"/>
          <w:szCs w:val="24"/>
        </w:rPr>
        <w:t xml:space="preserve"> were get corroded and leakage </w:t>
      </w:r>
      <w:r w:rsidR="00D52C16" w:rsidRPr="00ED33E7">
        <w:rPr>
          <w:rFonts w:cs="Times New Roman"/>
          <w:color w:val="000000" w:themeColor="text1"/>
          <w:szCs w:val="24"/>
        </w:rPr>
        <w:t>occurred</w:t>
      </w:r>
      <w:r w:rsidRPr="00ED33E7">
        <w:rPr>
          <w:rFonts w:cs="Times New Roman"/>
          <w:color w:val="000000" w:themeColor="text1"/>
          <w:szCs w:val="24"/>
        </w:rPr>
        <w:t xml:space="preserve">, resulting in loss of water and pressure reduction. Hence, ‘All these materials suffer from degradation over time and result in leakage in the network. It is, therefore, Preventive maintenance of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distribution system assures and providing conditions for adequate flow through the pipelines. Incidentally, this will prolong the effective life of the pipeline and restore </w:t>
      </w:r>
      <w:proofErr w:type="gramStart"/>
      <w:r w:rsidR="00542079" w:rsidRPr="00ED33E7">
        <w:rPr>
          <w:rFonts w:cs="Times New Roman"/>
          <w:color w:val="000000" w:themeColor="text1"/>
          <w:szCs w:val="24"/>
        </w:rPr>
        <w:t>its</w:t>
      </w:r>
      <w:proofErr w:type="gramEnd"/>
      <w:r w:rsidRPr="00ED33E7">
        <w:rPr>
          <w:rFonts w:cs="Times New Roman"/>
          <w:color w:val="000000" w:themeColor="text1"/>
          <w:szCs w:val="24"/>
        </w:rPr>
        <w:t xml:space="preserve"> carrying capacity. Some of the main  functions in the management of preventive maintenance of pipelines are assessment, detection</w:t>
      </w:r>
      <w:r w:rsidR="00D52C16" w:rsidRPr="00ED33E7">
        <w:rPr>
          <w:rFonts w:cs="Times New Roman"/>
          <w:color w:val="000000" w:themeColor="text1"/>
          <w:szCs w:val="24"/>
        </w:rPr>
        <w:t>,</w:t>
      </w:r>
      <w:r w:rsidRPr="00ED33E7">
        <w:rPr>
          <w:rFonts w:cs="Times New Roman"/>
          <w:color w:val="000000" w:themeColor="text1"/>
          <w:szCs w:val="24"/>
        </w:rPr>
        <w:t xml:space="preserve"> and prevention of loss of water from pipelines through leaks, maintaining the capacity of pipelines, clea</w:t>
      </w:r>
      <w:r w:rsidR="00630F3F" w:rsidRPr="00ED33E7">
        <w:rPr>
          <w:rFonts w:cs="Times New Roman"/>
          <w:color w:val="000000" w:themeColor="text1"/>
          <w:szCs w:val="24"/>
        </w:rPr>
        <w:t>ning of pipelines and relining’</w:t>
      </w:r>
      <w:r w:rsidR="00630F3F"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{"citationItems":[{"id":"ITEM-1","itemData":{"author":[{"dropping-particle":"","family":"Dighade, R. R., Kadu, M. S., &amp; Pande","given":"A. M","non-dropping-particle":"","parse-names":false,"suffix":""}],"id":"ITEM-1","issued":{"date-parts":[["2014"]]},"title":"Challenges in Water Loss Management of Water Distribution Systems in Developing Countries","type":"article-journal"},"uris":["http://www.mendeley.com/documents/?uuid=5bb8b999-22f3-4203-b02e-3cb23df7274e"]}],"mendeley":{"formattedCitation":"(Dighade, R. R., Kadu, M. S., &amp; Pande, 2014)","manualFormatting":"(Dighade, et al., 2014)","plainTextFormattedCitation":"(Dighade, R. R., Kadu, M. S., &amp; Pande, 2014)","previouslyFormattedCitation":"(Dighade, R. R., Kadu, M. S., &amp; Pande, 2014)"},"properties":{"noteIndex":0},"schema":"https://github.com/citation-style-language/schema/raw/master/csl-citation.json"}</w:instrText>
      </w:r>
      <w:r w:rsidR="00630F3F" w:rsidRPr="00ED33E7">
        <w:rPr>
          <w:rFonts w:cs="Times New Roman"/>
          <w:color w:val="000000" w:themeColor="text1"/>
          <w:szCs w:val="24"/>
        </w:rPr>
        <w:fldChar w:fldCharType="separate"/>
      </w:r>
      <w:r w:rsidR="00630F3F" w:rsidRPr="00ED33E7">
        <w:rPr>
          <w:rFonts w:cs="Times New Roman"/>
          <w:noProof/>
          <w:color w:val="000000" w:themeColor="text1"/>
          <w:szCs w:val="24"/>
        </w:rPr>
        <w:t>(</w:t>
      </w:r>
      <w:proofErr w:type="spellStart"/>
      <w:r w:rsidR="00630F3F" w:rsidRPr="00ED33E7">
        <w:rPr>
          <w:rFonts w:cs="Times New Roman"/>
          <w:noProof/>
          <w:color w:val="000000" w:themeColor="text1"/>
          <w:szCs w:val="24"/>
        </w:rPr>
        <w:t>Dighade</w:t>
      </w:r>
      <w:proofErr w:type="spellEnd"/>
      <w:r w:rsidR="00630F3F" w:rsidRPr="00ED33E7">
        <w:rPr>
          <w:rFonts w:cs="Times New Roman"/>
          <w:noProof/>
          <w:color w:val="000000" w:themeColor="text1"/>
          <w:szCs w:val="24"/>
        </w:rPr>
        <w:t>, et al., 2014)</w:t>
      </w:r>
      <w:r w:rsidR="00630F3F" w:rsidRPr="00ED33E7">
        <w:rPr>
          <w:rFonts w:cs="Times New Roman"/>
          <w:color w:val="000000" w:themeColor="text1"/>
          <w:szCs w:val="24"/>
        </w:rPr>
        <w:fldChar w:fldCharType="end"/>
      </w:r>
      <w:r w:rsidR="00506089" w:rsidRPr="00ED33E7">
        <w:rPr>
          <w:rFonts w:cs="Times New Roman"/>
          <w:color w:val="000000" w:themeColor="text1"/>
          <w:szCs w:val="24"/>
        </w:rPr>
        <w:t>.</w:t>
      </w:r>
    </w:p>
    <w:p w14:paraId="3E4B121E" w14:textId="5D1E4ECF" w:rsidR="00DE6C2C" w:rsidRPr="00ED33E7" w:rsidRDefault="00196550" w:rsidP="00093505">
      <w:pPr>
        <w:pStyle w:val="Heading3"/>
        <w:numPr>
          <w:ilvl w:val="2"/>
          <w:numId w:val="9"/>
        </w:numPr>
      </w:pPr>
      <w:bookmarkStart w:id="57" w:name="_Toc65077701"/>
      <w:r w:rsidRPr="00ED33E7">
        <w:t>Operation and maintenance activities</w:t>
      </w:r>
      <w:bookmarkEnd w:id="57"/>
    </w:p>
    <w:p w14:paraId="2103CCFE" w14:textId="77777777" w:rsidR="00AB5DD5" w:rsidRPr="00ED33E7" w:rsidRDefault="00196550" w:rsidP="00AB5DD5">
      <w:pPr>
        <w:rPr>
          <w:rFonts w:cs="Times New Roman"/>
          <w:color w:val="000000" w:themeColor="text1"/>
          <w:szCs w:val="24"/>
        </w:rPr>
      </w:pPr>
      <w:r w:rsidRPr="00ED33E7">
        <w:rPr>
          <w:rFonts w:cs="Times New Roman"/>
          <w:color w:val="000000" w:themeColor="text1"/>
          <w:szCs w:val="24"/>
        </w:rPr>
        <w:t>Water distribution systems are occasionally subject to eme</w:t>
      </w:r>
      <w:r w:rsidR="00475500" w:rsidRPr="00ED33E7">
        <w:rPr>
          <w:rFonts w:cs="Times New Roman"/>
          <w:color w:val="000000" w:themeColor="text1"/>
          <w:szCs w:val="24"/>
        </w:rPr>
        <w:t xml:space="preserve">rgencies or planned maintenance </w:t>
      </w:r>
      <w:r w:rsidRPr="00ED33E7">
        <w:rPr>
          <w:rFonts w:cs="Times New Roman"/>
          <w:color w:val="000000" w:themeColor="text1"/>
          <w:szCs w:val="24"/>
        </w:rPr>
        <w:t xml:space="preserve">activities in which certain components become not workable and the system can no longer provide the minimum level of service to customers. Planned maintenance activities include </w:t>
      </w:r>
      <w:r w:rsidRPr="00ED33E7">
        <w:rPr>
          <w:rFonts w:cs="Times New Roman"/>
          <w:color w:val="000000" w:themeColor="text1"/>
          <w:szCs w:val="24"/>
        </w:rPr>
        <w:lastRenderedPageBreak/>
        <w:t>supplies going offline (e.g., reservoir shut</w:t>
      </w:r>
      <w:r w:rsidR="00D52C16" w:rsidRPr="00ED33E7">
        <w:rPr>
          <w:rFonts w:cs="Times New Roman"/>
          <w:color w:val="000000" w:themeColor="text1"/>
          <w:szCs w:val="24"/>
        </w:rPr>
        <w:t xml:space="preserve"> </w:t>
      </w:r>
      <w:r w:rsidRPr="00ED33E7">
        <w:rPr>
          <w:rFonts w:cs="Times New Roman"/>
          <w:color w:val="000000" w:themeColor="text1"/>
          <w:szCs w:val="24"/>
        </w:rPr>
        <w:t>down for inspection, cleaning, or repairs; installation of new pipe connections; pipe rehabilitation or br</w:t>
      </w:r>
      <w:r w:rsidR="00D52C16" w:rsidRPr="00ED33E7">
        <w:rPr>
          <w:rFonts w:cs="Times New Roman"/>
          <w:color w:val="000000" w:themeColor="text1"/>
          <w:szCs w:val="24"/>
        </w:rPr>
        <w:t>ake</w:t>
      </w:r>
      <w:r w:rsidRPr="00ED33E7">
        <w:rPr>
          <w:rFonts w:cs="Times New Roman"/>
          <w:color w:val="000000" w:themeColor="text1"/>
          <w:szCs w:val="24"/>
        </w:rPr>
        <w:t xml:space="preserve"> repairs; and transmission main valve repairs.) while, emergenc</w:t>
      </w:r>
      <w:r w:rsidR="00D52C16" w:rsidRPr="00ED33E7">
        <w:rPr>
          <w:rFonts w:cs="Times New Roman"/>
          <w:color w:val="000000" w:themeColor="text1"/>
          <w:szCs w:val="24"/>
        </w:rPr>
        <w:t>ie</w:t>
      </w:r>
      <w:r w:rsidRPr="00ED33E7">
        <w:rPr>
          <w:rFonts w:cs="Times New Roman"/>
          <w:color w:val="000000" w:themeColor="text1"/>
          <w:szCs w:val="24"/>
        </w:rPr>
        <w:t>s include earthquakes, power failures, equipment failures, or transmission main failures. Therefore, all these activities can result in a reduction in system capacity and supply pressure, and changes to the flow paths of water within the distribution system’ (NRC, 2006).</w:t>
      </w:r>
    </w:p>
    <w:p w14:paraId="7B4ECD3B" w14:textId="1C496989" w:rsidR="007B3095" w:rsidRPr="00ED33E7" w:rsidRDefault="007B3095" w:rsidP="001033F8">
      <w:pPr>
        <w:pStyle w:val="Heading2"/>
        <w:rPr>
          <w:rFonts w:eastAsiaTheme="minorEastAsia"/>
          <w:sz w:val="22"/>
          <w:szCs w:val="22"/>
        </w:rPr>
      </w:pPr>
      <w:bookmarkStart w:id="58" w:name="_Toc65077702"/>
      <w:r w:rsidRPr="00ED33E7">
        <w:t>Strategy for water loss management in developing countries</w:t>
      </w:r>
      <w:bookmarkEnd w:id="58"/>
      <w:r w:rsidR="006B6D3B" w:rsidRPr="00ED33E7">
        <w:t xml:space="preserve"> </w:t>
      </w:r>
    </w:p>
    <w:p w14:paraId="19243E35" w14:textId="764D03DA" w:rsidR="007B3095" w:rsidRPr="00ED33E7" w:rsidRDefault="006B6D3B" w:rsidP="00171FFA">
      <w:pPr>
        <w:rPr>
          <w:rFonts w:cs="Times New Roman"/>
          <w:color w:val="000000" w:themeColor="text1"/>
          <w:szCs w:val="24"/>
        </w:rPr>
      </w:pPr>
      <w:r w:rsidRPr="00ED33E7">
        <w:rPr>
          <w:rFonts w:cs="Times New Roman"/>
          <w:color w:val="000000" w:themeColor="text1"/>
          <w:szCs w:val="24"/>
        </w:rPr>
        <w:t>Knowing the magnitude</w:t>
      </w:r>
      <w:r w:rsidR="007B3095" w:rsidRPr="00ED33E7">
        <w:rPr>
          <w:rFonts w:cs="Times New Roman"/>
          <w:color w:val="000000" w:themeColor="text1"/>
          <w:szCs w:val="24"/>
        </w:rPr>
        <w:t xml:space="preserve"> and the </w:t>
      </w:r>
      <w:r w:rsidRPr="00ED33E7">
        <w:rPr>
          <w:rFonts w:cs="Times New Roman"/>
          <w:color w:val="000000" w:themeColor="text1"/>
          <w:szCs w:val="24"/>
        </w:rPr>
        <w:t>spatial distribution of the</w:t>
      </w:r>
      <w:r w:rsidR="000E2C21" w:rsidRPr="00ED33E7">
        <w:rPr>
          <w:rFonts w:cs="Times New Roman"/>
          <w:color w:val="000000" w:themeColor="text1"/>
          <w:szCs w:val="24"/>
        </w:rPr>
        <w:t xml:space="preserve"> </w:t>
      </w:r>
      <w:r w:rsidR="007B3095" w:rsidRPr="00ED33E7">
        <w:rPr>
          <w:rFonts w:cs="Times New Roman"/>
          <w:color w:val="000000" w:themeColor="text1"/>
          <w:szCs w:val="24"/>
        </w:rPr>
        <w:t xml:space="preserve">loss greatly helps to intervene giving priority to those areas with higher magnitude of loss with regard to the leakage index usually fixed based on local condition.  </w:t>
      </w:r>
      <w:proofErr w:type="gramStart"/>
      <w:r w:rsidRPr="00ED33E7">
        <w:rPr>
          <w:rFonts w:cs="Times New Roman"/>
          <w:color w:val="000000" w:themeColor="text1"/>
          <w:szCs w:val="24"/>
        </w:rPr>
        <w:t>Nevertheless</w:t>
      </w:r>
      <w:proofErr w:type="gramEnd"/>
      <w:r w:rsidRPr="00ED33E7">
        <w:rPr>
          <w:rFonts w:cs="Times New Roman"/>
          <w:color w:val="000000" w:themeColor="text1"/>
          <w:szCs w:val="24"/>
        </w:rPr>
        <w:t xml:space="preserve"> identification</w:t>
      </w:r>
      <w:r w:rsidR="007B3095" w:rsidRPr="00ED33E7">
        <w:rPr>
          <w:rFonts w:cs="Times New Roman"/>
          <w:color w:val="000000" w:themeColor="text1"/>
          <w:szCs w:val="24"/>
        </w:rPr>
        <w:t xml:space="preserve"> is not by itself an end in </w:t>
      </w:r>
      <w:r w:rsidR="00BD4055" w:rsidRPr="00ED33E7">
        <w:rPr>
          <w:rFonts w:cs="Times New Roman"/>
          <w:color w:val="000000" w:themeColor="text1"/>
          <w:szCs w:val="24"/>
        </w:rPr>
        <w:t>reducing the water loss</w:t>
      </w:r>
      <w:r w:rsidR="007B3095" w:rsidRPr="00ED33E7">
        <w:rPr>
          <w:rFonts w:cs="Times New Roman"/>
          <w:color w:val="000000" w:themeColor="text1"/>
          <w:szCs w:val="24"/>
        </w:rPr>
        <w:t xml:space="preserve">.  Identifying </w:t>
      </w:r>
      <w:r w:rsidR="00BD4055" w:rsidRPr="00ED33E7">
        <w:rPr>
          <w:rFonts w:cs="Times New Roman"/>
          <w:color w:val="000000" w:themeColor="text1"/>
          <w:szCs w:val="24"/>
        </w:rPr>
        <w:t>the causes</w:t>
      </w:r>
      <w:r w:rsidR="007B3095" w:rsidRPr="00ED33E7">
        <w:rPr>
          <w:rFonts w:cs="Times New Roman"/>
          <w:color w:val="000000" w:themeColor="text1"/>
          <w:szCs w:val="24"/>
        </w:rPr>
        <w:t xml:space="preserve"> </w:t>
      </w:r>
      <w:r w:rsidR="00BD4055" w:rsidRPr="00ED33E7">
        <w:rPr>
          <w:rFonts w:cs="Times New Roman"/>
          <w:color w:val="000000" w:themeColor="text1"/>
          <w:szCs w:val="24"/>
        </w:rPr>
        <w:t>of the losses</w:t>
      </w:r>
      <w:r w:rsidR="007B3095" w:rsidRPr="00ED33E7">
        <w:rPr>
          <w:rFonts w:cs="Times New Roman"/>
          <w:color w:val="000000" w:themeColor="text1"/>
          <w:szCs w:val="24"/>
        </w:rPr>
        <w:t xml:space="preserve"> might help where to focus with probably limited resources that the </w:t>
      </w:r>
      <w:r w:rsidR="00F76CF9" w:rsidRPr="00ED33E7">
        <w:rPr>
          <w:rFonts w:cs="Times New Roman"/>
          <w:color w:val="000000" w:themeColor="text1"/>
          <w:szCs w:val="24"/>
        </w:rPr>
        <w:t>town</w:t>
      </w:r>
      <w:r w:rsidR="007B3095" w:rsidRPr="00ED33E7">
        <w:rPr>
          <w:rFonts w:cs="Times New Roman"/>
          <w:color w:val="000000" w:themeColor="text1"/>
          <w:szCs w:val="24"/>
        </w:rPr>
        <w:t xml:space="preserve"> </w:t>
      </w:r>
      <w:r w:rsidR="00F76CF9" w:rsidRPr="00ED33E7">
        <w:rPr>
          <w:rFonts w:cs="Times New Roman"/>
          <w:color w:val="000000" w:themeColor="text1"/>
          <w:szCs w:val="24"/>
        </w:rPr>
        <w:t>is having</w:t>
      </w:r>
      <w:r w:rsidR="007B3095" w:rsidRPr="00ED33E7">
        <w:rPr>
          <w:rFonts w:cs="Times New Roman"/>
          <w:color w:val="000000" w:themeColor="text1"/>
          <w:szCs w:val="24"/>
        </w:rPr>
        <w:t xml:space="preserve">.  </w:t>
      </w:r>
      <w:r w:rsidR="00F76CF9" w:rsidRPr="00ED33E7">
        <w:rPr>
          <w:rFonts w:cs="Times New Roman"/>
          <w:color w:val="000000" w:themeColor="text1"/>
          <w:szCs w:val="24"/>
        </w:rPr>
        <w:t>This study</w:t>
      </w:r>
      <w:r w:rsidR="007B3095" w:rsidRPr="00ED33E7">
        <w:rPr>
          <w:rFonts w:cs="Times New Roman"/>
          <w:color w:val="000000" w:themeColor="text1"/>
          <w:szCs w:val="24"/>
        </w:rPr>
        <w:t xml:space="preserve"> </w:t>
      </w:r>
      <w:r w:rsidR="00F76CF9" w:rsidRPr="00ED33E7">
        <w:rPr>
          <w:rFonts w:cs="Times New Roman"/>
          <w:color w:val="000000" w:themeColor="text1"/>
          <w:szCs w:val="24"/>
        </w:rPr>
        <w:t>somehow gave an indication</w:t>
      </w:r>
      <w:r w:rsidR="007B3095" w:rsidRPr="00ED33E7">
        <w:rPr>
          <w:rFonts w:cs="Times New Roman"/>
          <w:color w:val="000000" w:themeColor="text1"/>
          <w:szCs w:val="24"/>
        </w:rPr>
        <w:t xml:space="preserve"> </w:t>
      </w:r>
      <w:r w:rsidR="00F76CF9" w:rsidRPr="00ED33E7">
        <w:rPr>
          <w:rFonts w:cs="Times New Roman"/>
          <w:color w:val="000000" w:themeColor="text1"/>
          <w:szCs w:val="24"/>
        </w:rPr>
        <w:t xml:space="preserve">that the </w:t>
      </w:r>
      <w:r w:rsidR="00C0437D" w:rsidRPr="00ED33E7">
        <w:rPr>
          <w:rFonts w:cs="Times New Roman"/>
          <w:color w:val="000000" w:themeColor="text1"/>
          <w:szCs w:val="24"/>
        </w:rPr>
        <w:t>predominant causes of the</w:t>
      </w:r>
      <w:r w:rsidR="007B3095" w:rsidRPr="00ED33E7">
        <w:rPr>
          <w:rFonts w:cs="Times New Roman"/>
          <w:color w:val="000000" w:themeColor="text1"/>
          <w:szCs w:val="24"/>
        </w:rPr>
        <w:t xml:space="preserve"> </w:t>
      </w:r>
      <w:r w:rsidR="00C0437D" w:rsidRPr="00ED33E7">
        <w:rPr>
          <w:rFonts w:cs="Times New Roman"/>
          <w:color w:val="000000" w:themeColor="text1"/>
          <w:szCs w:val="24"/>
        </w:rPr>
        <w:t>water loss in</w:t>
      </w:r>
      <w:r w:rsidR="007B3095" w:rsidRPr="00ED33E7">
        <w:rPr>
          <w:rFonts w:cs="Times New Roman"/>
          <w:color w:val="000000" w:themeColor="text1"/>
          <w:szCs w:val="24"/>
        </w:rPr>
        <w:t xml:space="preserve"> the city is leakage and losses due to meter errors.  </w:t>
      </w:r>
      <w:r w:rsidR="00C0437D" w:rsidRPr="00ED33E7">
        <w:rPr>
          <w:rFonts w:cs="Times New Roman"/>
          <w:color w:val="000000" w:themeColor="text1"/>
          <w:szCs w:val="24"/>
        </w:rPr>
        <w:t>Ones the spatial</w:t>
      </w:r>
      <w:r w:rsidR="007B3095" w:rsidRPr="00ED33E7">
        <w:rPr>
          <w:rFonts w:cs="Times New Roman"/>
          <w:color w:val="000000" w:themeColor="text1"/>
          <w:szCs w:val="24"/>
        </w:rPr>
        <w:t xml:space="preserve"> distribution and the characteristics of the loss are </w:t>
      </w:r>
      <w:r w:rsidR="00C0437D" w:rsidRPr="00ED33E7">
        <w:rPr>
          <w:rFonts w:cs="Times New Roman"/>
          <w:color w:val="000000" w:themeColor="text1"/>
          <w:szCs w:val="24"/>
        </w:rPr>
        <w:t>identified; it</w:t>
      </w:r>
      <w:r w:rsidR="007B3095" w:rsidRPr="00ED33E7">
        <w:rPr>
          <w:rFonts w:cs="Times New Roman"/>
          <w:color w:val="000000" w:themeColor="text1"/>
          <w:szCs w:val="24"/>
        </w:rPr>
        <w:t xml:space="preserve"> is </w:t>
      </w:r>
      <w:r w:rsidR="00BA6E6C" w:rsidRPr="00ED33E7">
        <w:rPr>
          <w:rFonts w:cs="Times New Roman"/>
          <w:color w:val="000000" w:themeColor="text1"/>
          <w:szCs w:val="24"/>
        </w:rPr>
        <w:t>possible to</w:t>
      </w:r>
      <w:r w:rsidR="007B3095" w:rsidRPr="00ED33E7">
        <w:rPr>
          <w:rFonts w:cs="Times New Roman"/>
          <w:color w:val="000000" w:themeColor="text1"/>
          <w:szCs w:val="24"/>
        </w:rPr>
        <w:t xml:space="preserve"> see alternative solutions to reduce the water loss. Therefore, an appropriate </w:t>
      </w:r>
      <w:r w:rsidR="00BA6E6C" w:rsidRPr="00ED33E7">
        <w:rPr>
          <w:rFonts w:cs="Times New Roman"/>
          <w:color w:val="000000" w:themeColor="text1"/>
          <w:szCs w:val="24"/>
        </w:rPr>
        <w:t>long- and short-term</w:t>
      </w:r>
      <w:r w:rsidR="007B3095" w:rsidRPr="00ED33E7">
        <w:rPr>
          <w:rFonts w:cs="Times New Roman"/>
          <w:color w:val="000000" w:themeColor="text1"/>
          <w:szCs w:val="24"/>
        </w:rPr>
        <w:t xml:space="preserve"> strategy is necessary.</w:t>
      </w:r>
    </w:p>
    <w:p w14:paraId="1E732EC7" w14:textId="0399AB2D" w:rsidR="007B3095" w:rsidRPr="00ED33E7" w:rsidRDefault="007B3095" w:rsidP="00171FFA">
      <w:pPr>
        <w:rPr>
          <w:rFonts w:cs="Times New Roman"/>
          <w:color w:val="000000" w:themeColor="text1"/>
          <w:szCs w:val="24"/>
        </w:rPr>
      </w:pPr>
      <w:r w:rsidRPr="00ED33E7">
        <w:rPr>
          <w:rFonts w:cs="Times New Roman"/>
          <w:color w:val="000000" w:themeColor="text1"/>
          <w:szCs w:val="24"/>
        </w:rPr>
        <w:t>Due </w:t>
      </w:r>
      <w:proofErr w:type="gramStart"/>
      <w:r w:rsidRPr="00ED33E7">
        <w:rPr>
          <w:rFonts w:cs="Times New Roman"/>
          <w:color w:val="000000" w:themeColor="text1"/>
          <w:szCs w:val="24"/>
        </w:rPr>
        <w:t>to  time</w:t>
      </w:r>
      <w:proofErr w:type="gramEnd"/>
      <w:r w:rsidRPr="00ED33E7">
        <w:rPr>
          <w:rFonts w:cs="Times New Roman"/>
          <w:color w:val="000000" w:themeColor="text1"/>
          <w:szCs w:val="24"/>
        </w:rPr>
        <w:t>  limitation  all  the  strategy  issues  are  not  addressed,  rather  some  of  theremedialmeasures  to  be  taken  are  discussed  in  this  section.  The following may be considered to beremedial actions to be taken to reduce water loss and leakage in a distribution system but not limited:</w:t>
      </w:r>
    </w:p>
    <w:p w14:paraId="43D6529F" w14:textId="74BBBF21" w:rsidR="007B3095" w:rsidRPr="00ED33E7" w:rsidRDefault="007B3095" w:rsidP="00171FFA">
      <w:pPr>
        <w:rPr>
          <w:rFonts w:cs="Times New Roman"/>
          <w:color w:val="000000" w:themeColor="text1"/>
          <w:szCs w:val="24"/>
        </w:rPr>
      </w:pPr>
      <w:bookmarkStart w:id="59" w:name="_Toc59365648"/>
      <w:r w:rsidRPr="00ED33E7">
        <w:rPr>
          <w:rFonts w:cs="Times New Roman"/>
          <w:color w:val="000000" w:themeColor="text1"/>
          <w:szCs w:val="24"/>
        </w:rPr>
        <w:t>Setting leakage index</w:t>
      </w:r>
      <w:bookmarkEnd w:id="59"/>
    </w:p>
    <w:p w14:paraId="102C7ECC" w14:textId="07C8225A" w:rsidR="007B3095" w:rsidRPr="00ED33E7" w:rsidRDefault="007B3095" w:rsidP="00171FFA">
      <w:pPr>
        <w:rPr>
          <w:rFonts w:cs="Times New Roman"/>
          <w:color w:val="000000" w:themeColor="text1"/>
          <w:szCs w:val="24"/>
        </w:rPr>
      </w:pPr>
      <w:r w:rsidRPr="00ED33E7">
        <w:rPr>
          <w:rFonts w:cs="Times New Roman"/>
          <w:color w:val="000000" w:themeColor="text1"/>
          <w:szCs w:val="24"/>
        </w:rPr>
        <w:t>The most important aspect of any leakage strategy is setting a leakage target. Ones the spatial distribution and characteristics of the losses is identified, what level of leakage should the water authority aim for and what level should be maintained in the long term should be well addressed. There will always be a level of leakage which has to be tolerated, and which has to be managed and it depends on the economic level of the leakage reduction activities specific to that area. The estimation of the economic level of leakage (ELL) must use data, information and policy rules specific to that area and the water supply organization.  Moreover, until significant</w:t>
      </w:r>
      <w:r w:rsidR="00F1729A" w:rsidRPr="00ED33E7">
        <w:rPr>
          <w:rFonts w:cs="Times New Roman"/>
          <w:color w:val="000000" w:themeColor="text1"/>
          <w:szCs w:val="24"/>
        </w:rPr>
        <w:t xml:space="preserve"> </w:t>
      </w:r>
      <w:r w:rsidRPr="00ED33E7">
        <w:rPr>
          <w:rFonts w:cs="Times New Roman"/>
          <w:color w:val="000000" w:themeColor="text1"/>
          <w:szCs w:val="24"/>
        </w:rPr>
        <w:t xml:space="preserve">works has been </w:t>
      </w:r>
      <w:r w:rsidR="00F1729A" w:rsidRPr="00ED33E7">
        <w:rPr>
          <w:rFonts w:cs="Times New Roman"/>
          <w:color w:val="000000" w:themeColor="text1"/>
          <w:szCs w:val="24"/>
        </w:rPr>
        <w:t>c</w:t>
      </w:r>
      <w:r w:rsidRPr="00ED33E7">
        <w:rPr>
          <w:rFonts w:cs="Times New Roman"/>
          <w:color w:val="000000" w:themeColor="text1"/>
          <w:szCs w:val="24"/>
        </w:rPr>
        <w:t xml:space="preserve">onducted to reduce </w:t>
      </w:r>
      <w:r w:rsidR="00553076" w:rsidRPr="00ED33E7">
        <w:rPr>
          <w:rFonts w:cs="Times New Roman"/>
          <w:color w:val="000000" w:themeColor="text1"/>
          <w:szCs w:val="24"/>
        </w:rPr>
        <w:t>l</w:t>
      </w:r>
      <w:r w:rsidRPr="00ED33E7">
        <w:rPr>
          <w:rFonts w:cs="Times New Roman"/>
          <w:color w:val="000000" w:themeColor="text1"/>
          <w:szCs w:val="24"/>
        </w:rPr>
        <w:t xml:space="preserve">eakage and so collect the necessary data, it is not possible to make an accurate assumption of ELL.  Therefore, the </w:t>
      </w:r>
      <w:r w:rsidRPr="00ED33E7">
        <w:rPr>
          <w:rFonts w:cs="Times New Roman"/>
          <w:color w:val="000000" w:themeColor="text1"/>
          <w:szCs w:val="24"/>
        </w:rPr>
        <w:lastRenderedPageBreak/>
        <w:t xml:space="preserve">calculation of ELL will follow a staged approach &amp; could take several years to determine  </w:t>
      </w:r>
      <w:r w:rsidR="00F1729A" w:rsidRPr="00ED33E7">
        <w:rPr>
          <w:rFonts w:cs="Times New Roman"/>
          <w:color w:val="000000" w:themeColor="text1"/>
          <w:szCs w:val="24"/>
        </w:rPr>
        <w:t xml:space="preserve"> a</w:t>
      </w:r>
      <w:r w:rsidRPr="00ED33E7">
        <w:rPr>
          <w:rFonts w:cs="Times New Roman"/>
          <w:color w:val="000000" w:themeColor="text1"/>
          <w:szCs w:val="24"/>
        </w:rPr>
        <w:t>ccurately</w:t>
      </w:r>
      <w:sdt>
        <w:sdtPr>
          <w:rPr>
            <w:rFonts w:cs="Times New Roman"/>
            <w:color w:val="000000" w:themeColor="text1"/>
            <w:szCs w:val="24"/>
          </w:rPr>
          <w:id w:val="-1217037623"/>
          <w:citation/>
        </w:sdtPr>
        <w:sdtContent>
          <w:r w:rsidRPr="00ED33E7">
            <w:rPr>
              <w:rFonts w:cs="Times New Roman"/>
              <w:color w:val="000000" w:themeColor="text1"/>
              <w:szCs w:val="24"/>
            </w:rPr>
            <w:fldChar w:fldCharType="begin"/>
          </w:r>
          <w:r w:rsidRPr="00ED33E7">
            <w:rPr>
              <w:rFonts w:cs="Times New Roman"/>
              <w:color w:val="000000" w:themeColor="text1"/>
              <w:szCs w:val="24"/>
            </w:rPr>
            <w:instrText xml:space="preserve"> CITATION Wel05 \l 1033 </w:instrText>
          </w:r>
          <w:r w:rsidRPr="00ED33E7">
            <w:rPr>
              <w:rFonts w:cs="Times New Roman"/>
              <w:color w:val="000000" w:themeColor="text1"/>
              <w:szCs w:val="24"/>
            </w:rPr>
            <w:fldChar w:fldCharType="separate"/>
          </w:r>
          <w:r w:rsidRPr="00ED33E7">
            <w:rPr>
              <w:rFonts w:cs="Times New Roman"/>
              <w:color w:val="000000" w:themeColor="text1"/>
              <w:szCs w:val="24"/>
            </w:rPr>
            <w:t>(Welday, 2005)</w:t>
          </w:r>
          <w:r w:rsidRPr="00ED33E7">
            <w:rPr>
              <w:rFonts w:cs="Times New Roman"/>
              <w:color w:val="000000" w:themeColor="text1"/>
              <w:szCs w:val="24"/>
            </w:rPr>
            <w:fldChar w:fldCharType="end"/>
          </w:r>
        </w:sdtContent>
      </w:sdt>
      <w:r w:rsidRPr="00ED33E7">
        <w:rPr>
          <w:rFonts w:cs="Times New Roman"/>
          <w:color w:val="000000" w:themeColor="text1"/>
          <w:szCs w:val="24"/>
        </w:rPr>
        <w:t>.</w:t>
      </w:r>
    </w:p>
    <w:p w14:paraId="16091434" w14:textId="0FEDA668" w:rsidR="007B3095" w:rsidRPr="00ED33E7" w:rsidRDefault="007B3095" w:rsidP="00093505">
      <w:pPr>
        <w:pStyle w:val="Heading3"/>
        <w:numPr>
          <w:ilvl w:val="2"/>
          <w:numId w:val="9"/>
        </w:numPr>
      </w:pPr>
      <w:bookmarkStart w:id="60" w:name="_Toc59365649"/>
      <w:bookmarkStart w:id="61" w:name="_Toc65077703"/>
      <w:r w:rsidRPr="00ED33E7">
        <w:t>Water audit</w:t>
      </w:r>
      <w:bookmarkEnd w:id="60"/>
      <w:bookmarkEnd w:id="61"/>
    </w:p>
    <w:p w14:paraId="09D4E5F5" w14:textId="77777777" w:rsidR="00B14E94" w:rsidRPr="00ED33E7" w:rsidRDefault="007B3095" w:rsidP="001D6380">
      <w:pPr>
        <w:spacing w:after="160"/>
        <w:rPr>
          <w:rFonts w:eastAsiaTheme="minorHAnsi" w:cs="Times New Roman"/>
        </w:rPr>
      </w:pPr>
      <w:r w:rsidRPr="00ED33E7">
        <w:rPr>
          <w:rFonts w:eastAsiaTheme="minorHAnsi" w:cs="Times New Roman"/>
        </w:rPr>
        <w:t>Water audit determines the amount of water lost from a distribution system due to leakage and other reasons such as theft, unauthorized or illegal withdrawals from the systems and the cost of such losses to the utility. Comprehensive water audit gives a detailed profile of the distribution system and water users, thereby facilitating easier and effective management of the resources with improved reliability. It helps in correct diagnosis of the problems faced in order to suggest achievable and practicable solutions. It is also an effective tool for realistic understanding and assessment of the present performance level and efficiency of the service and the adaptability of the system for future expansion and rectification of faults during modernization. It helps in identifying problem and risk areas and a better understanding of what is happening to the water after it leaves the source point. Such investigation should provide enough information to set specific objectives for a water efficiency program.</w:t>
      </w:r>
      <w:bookmarkStart w:id="62" w:name="_Toc59365650"/>
    </w:p>
    <w:p w14:paraId="6D07F512" w14:textId="0F52CF74" w:rsidR="007B3095" w:rsidRPr="00ED33E7" w:rsidRDefault="007B3095" w:rsidP="00093505">
      <w:pPr>
        <w:pStyle w:val="Heading3"/>
        <w:numPr>
          <w:ilvl w:val="2"/>
          <w:numId w:val="9"/>
        </w:numPr>
      </w:pPr>
      <w:bookmarkStart w:id="63" w:name="_Toc65077704"/>
      <w:r w:rsidRPr="00ED33E7">
        <w:t>Performance indicator and bench marking</w:t>
      </w:r>
      <w:bookmarkEnd w:id="62"/>
      <w:bookmarkEnd w:id="63"/>
    </w:p>
    <w:p w14:paraId="5C11BAC3" w14:textId="77777777" w:rsidR="00275F82" w:rsidRPr="00ED33E7" w:rsidRDefault="007B3095" w:rsidP="005E6267">
      <w:pPr>
        <w:spacing w:after="160"/>
        <w:rPr>
          <w:rFonts w:eastAsiaTheme="minorHAnsi" w:cs="Times New Roman"/>
        </w:rPr>
      </w:pPr>
      <w:r w:rsidRPr="00ED33E7">
        <w:rPr>
          <w:rFonts w:eastAsiaTheme="minorHAnsi" w:cs="Times New Roman"/>
        </w:rPr>
        <w:t xml:space="preserve">A performance indicators (PI) system can be considered as a key assessment tool for the achievement of targets, by applying a coherent set of indicators. Performance indicators help the utility to-(a) better understand water losses (b) set targets for improvement (c) measure and compare performance (d) develop standards (e) monitor compliance and (f) prioritize investments. Water utilities should include standard performance indicators to measure performance to facilitate comparisons with other utilities. The annual volume of water loss is an important indicator of water distribution system efficiency. Expanding water networks without addressing water loss will only lead to a cycle of waste and inefficiency. High and increasing water losses are an indicator of ineffective planning and construction, and of low operational and maintenance activities. Performance Indicators (PIs) and Benchmarking are identified as the appropriate tools for water supply systems’ performance evaluation. The worldwide many experts have identified PIs which may be used to measure the efficiency and effectiveness of a utility in achieving its objectives. The most widely used performance indicator in developing countries for water loss performance is Non-Revenue Water (NRW) which is expressed in terms of system input volume. Although, it is an important PI, many practitioners tend to overlook its shortcomings for properly assessing water losses because it is highly dependent on supply time, average operating pressure and level of consumption. In </w:t>
      </w:r>
      <w:r w:rsidRPr="00ED33E7">
        <w:rPr>
          <w:rFonts w:eastAsiaTheme="minorHAnsi" w:cs="Times New Roman"/>
        </w:rPr>
        <w:lastRenderedPageBreak/>
        <w:t>developed countries NRW is used as financial indicator and not as an operational indicator, whereas the Infrastructure leakage index (ILI) is used as a technical performance indicator for real losses. While using ILI in the developing world, most utilities do not have reliable information on the actual network length; Maps often show only a fraction of the existing network and hence ILI is overestimated. The pressure data and pressure loggers are not available and hence estimated average pressure usually too high, therefore ILI is underestimated. It is, therefore, the need of the hour to develop suitable performance indicators that could be appropriately used under different circumstances in various countries. Performance indicators and benchmarking efforts should lead toward the vision of water supplies for all.</w:t>
      </w:r>
      <w:bookmarkStart w:id="64" w:name="_Toc59365651"/>
    </w:p>
    <w:p w14:paraId="0960DDAC" w14:textId="6C48331D" w:rsidR="007B3095" w:rsidRPr="00ED33E7" w:rsidRDefault="007B3095" w:rsidP="00093505">
      <w:pPr>
        <w:pStyle w:val="Heading3"/>
        <w:numPr>
          <w:ilvl w:val="2"/>
          <w:numId w:val="9"/>
        </w:numPr>
      </w:pPr>
      <w:bookmarkStart w:id="65" w:name="_Toc65077705"/>
      <w:r w:rsidRPr="00ED33E7">
        <w:t>Improving organizational management and provision of training</w:t>
      </w:r>
      <w:bookmarkEnd w:id="64"/>
      <w:bookmarkEnd w:id="65"/>
    </w:p>
    <w:p w14:paraId="6424C4FB" w14:textId="3C92D7C7" w:rsidR="007B3095" w:rsidRPr="00ED33E7" w:rsidRDefault="007B3095" w:rsidP="005E6267">
      <w:pPr>
        <w:spacing w:after="160"/>
        <w:rPr>
          <w:rFonts w:eastAsiaTheme="minorHAnsi" w:cs="Times New Roman"/>
        </w:rPr>
      </w:pPr>
      <w:r w:rsidRPr="00ED33E7">
        <w:rPr>
          <w:rFonts w:eastAsiaTheme="minorHAnsi" w:cs="Times New Roman"/>
        </w:rPr>
        <w:t xml:space="preserve">For an effective management of water supply service in general and water loss and leakage in </w:t>
      </w:r>
      <w:r w:rsidR="00537A0A" w:rsidRPr="00ED33E7">
        <w:rPr>
          <w:rFonts w:eastAsiaTheme="minorHAnsi" w:cs="Times New Roman"/>
        </w:rPr>
        <w:t xml:space="preserve">particular, </w:t>
      </w:r>
      <w:r w:rsidRPr="00ED33E7">
        <w:rPr>
          <w:rFonts w:eastAsiaTheme="minorHAnsi" w:cs="Times New Roman"/>
        </w:rPr>
        <w:t xml:space="preserve">water   supply   providing   institutions   must   have   an   appropriate   organizational management.   The   organizational   aspect   related   to   the   water   loss   management   is   well addressed   in   the   organizational   structure   of   </w:t>
      </w:r>
      <w:r w:rsidR="00537A0A" w:rsidRPr="00ED33E7">
        <w:rPr>
          <w:rFonts w:eastAsiaTheme="minorHAnsi" w:cs="Times New Roman"/>
        </w:rPr>
        <w:t xml:space="preserve">ATWSSE, </w:t>
      </w:r>
      <w:r w:rsidRPr="00ED33E7">
        <w:rPr>
          <w:rFonts w:eastAsiaTheme="minorHAnsi" w:cs="Times New Roman"/>
        </w:rPr>
        <w:t xml:space="preserve">but   shortage   of   qualified   and experienced   personnel   is   the   major   </w:t>
      </w:r>
      <w:r w:rsidR="00537A0A" w:rsidRPr="00ED33E7">
        <w:rPr>
          <w:rFonts w:eastAsiaTheme="minorHAnsi" w:cs="Times New Roman"/>
        </w:rPr>
        <w:t>problem of</w:t>
      </w:r>
      <w:r w:rsidRPr="00ED33E7">
        <w:rPr>
          <w:rFonts w:eastAsiaTheme="minorHAnsi" w:cs="Times New Roman"/>
        </w:rPr>
        <w:t xml:space="preserve">   the   country   in   general   and   </w:t>
      </w:r>
      <w:r w:rsidR="00537A0A" w:rsidRPr="00ED33E7">
        <w:rPr>
          <w:rFonts w:eastAsiaTheme="minorHAnsi" w:cs="Times New Roman"/>
        </w:rPr>
        <w:t>A</w:t>
      </w:r>
      <w:r w:rsidRPr="00ED33E7">
        <w:rPr>
          <w:rFonts w:eastAsiaTheme="minorHAnsi" w:cs="Times New Roman"/>
        </w:rPr>
        <w:t xml:space="preserve">TWSSE in particular. Capable management and technical staff are paramount in order to achieve better performance.  </w:t>
      </w:r>
      <w:r w:rsidR="00537A0A" w:rsidRPr="00ED33E7">
        <w:rPr>
          <w:rFonts w:eastAsiaTheme="minorHAnsi" w:cs="Times New Roman"/>
        </w:rPr>
        <w:t>Offering a continuous</w:t>
      </w:r>
      <w:r w:rsidRPr="00ED33E7">
        <w:rPr>
          <w:rFonts w:eastAsiaTheme="minorHAnsi" w:cs="Times New Roman"/>
        </w:rPr>
        <w:t xml:space="preserve"> theoretical and practical</w:t>
      </w:r>
      <w:r w:rsidR="00304C2A" w:rsidRPr="00ED33E7">
        <w:rPr>
          <w:rFonts w:eastAsiaTheme="minorHAnsi" w:cs="Times New Roman"/>
        </w:rPr>
        <w:t xml:space="preserve"> </w:t>
      </w:r>
      <w:r w:rsidRPr="00ED33E7">
        <w:rPr>
          <w:rFonts w:eastAsiaTheme="minorHAnsi" w:cs="Times New Roman"/>
        </w:rPr>
        <w:t xml:space="preserve">training based on the need is also important. Due to the complex nature of water loss and leakage commitment of staffs at all level is also very important. </w:t>
      </w:r>
      <w:r w:rsidR="00537A0A" w:rsidRPr="00ED33E7">
        <w:rPr>
          <w:rFonts w:eastAsiaTheme="minorHAnsi" w:cs="Times New Roman"/>
        </w:rPr>
        <w:t>Effective leakage</w:t>
      </w:r>
      <w:r w:rsidRPr="00ED33E7">
        <w:rPr>
          <w:rFonts w:eastAsiaTheme="minorHAnsi" w:cs="Times New Roman"/>
        </w:rPr>
        <w:t xml:space="preserve"> management an input from a number of different personnel and unless, they are all committed, the </w:t>
      </w:r>
      <w:r w:rsidR="00E7768F" w:rsidRPr="00ED33E7">
        <w:rPr>
          <w:rFonts w:eastAsiaTheme="minorHAnsi" w:cs="Times New Roman"/>
        </w:rPr>
        <w:t>implementation of</w:t>
      </w:r>
      <w:r w:rsidRPr="00ED33E7">
        <w:rPr>
          <w:rFonts w:eastAsiaTheme="minorHAnsi" w:cs="Times New Roman"/>
        </w:rPr>
        <w:t xml:space="preserve"> </w:t>
      </w:r>
      <w:r w:rsidR="00E7768F" w:rsidRPr="00ED33E7">
        <w:rPr>
          <w:rFonts w:eastAsiaTheme="minorHAnsi" w:cs="Times New Roman"/>
        </w:rPr>
        <w:t>any water loss reduction programmed</w:t>
      </w:r>
      <w:r w:rsidRPr="00ED33E7">
        <w:rPr>
          <w:rFonts w:eastAsiaTheme="minorHAnsi" w:cs="Times New Roman"/>
        </w:rPr>
        <w:t xml:space="preserve"> </w:t>
      </w:r>
      <w:r w:rsidR="00E7768F" w:rsidRPr="00ED33E7">
        <w:rPr>
          <w:rFonts w:eastAsiaTheme="minorHAnsi" w:cs="Times New Roman"/>
        </w:rPr>
        <w:t>will not be</w:t>
      </w:r>
      <w:r w:rsidRPr="00ED33E7">
        <w:rPr>
          <w:rFonts w:eastAsiaTheme="minorHAnsi" w:cs="Times New Roman"/>
        </w:rPr>
        <w:t xml:space="preserve"> efficient, it may then be difficult to maintain the infrastructure which has led to lower leakage levels</w:t>
      </w:r>
      <w:sdt>
        <w:sdtPr>
          <w:rPr>
            <w:rFonts w:eastAsiaTheme="minorHAnsi" w:cs="Times New Roman"/>
          </w:rPr>
          <w:id w:val="581802769"/>
          <w:citation/>
        </w:sdtPr>
        <w:sdtContent>
          <w:r w:rsidRPr="00ED33E7">
            <w:rPr>
              <w:rFonts w:eastAsiaTheme="minorHAnsi" w:cs="Times New Roman"/>
            </w:rPr>
            <w:fldChar w:fldCharType="begin"/>
          </w:r>
          <w:r w:rsidRPr="00ED33E7">
            <w:rPr>
              <w:rFonts w:eastAsiaTheme="minorHAnsi" w:cs="Times New Roman"/>
            </w:rPr>
            <w:instrText xml:space="preserve">CITATION Wel05 \l 1033 </w:instrText>
          </w:r>
          <w:r w:rsidRPr="00ED33E7">
            <w:rPr>
              <w:rFonts w:eastAsiaTheme="minorHAnsi" w:cs="Times New Roman"/>
            </w:rPr>
            <w:fldChar w:fldCharType="separate"/>
          </w:r>
          <w:r w:rsidRPr="00ED33E7">
            <w:rPr>
              <w:rFonts w:eastAsiaTheme="minorHAnsi" w:cs="Times New Roman"/>
              <w:noProof/>
            </w:rPr>
            <w:t xml:space="preserve"> (Welday, 2005)</w:t>
          </w:r>
          <w:r w:rsidRPr="00ED33E7">
            <w:rPr>
              <w:rFonts w:eastAsiaTheme="minorHAnsi" w:cs="Times New Roman"/>
            </w:rPr>
            <w:fldChar w:fldCharType="end"/>
          </w:r>
        </w:sdtContent>
      </w:sdt>
      <w:r w:rsidRPr="00ED33E7">
        <w:rPr>
          <w:rFonts w:eastAsiaTheme="minorHAnsi" w:cs="Times New Roman"/>
        </w:rPr>
        <w:t>.</w:t>
      </w:r>
    </w:p>
    <w:p w14:paraId="71A5C58B" w14:textId="75014CE6" w:rsidR="007B3095" w:rsidRPr="00ED33E7" w:rsidRDefault="00A541BA" w:rsidP="00093505">
      <w:pPr>
        <w:pStyle w:val="Heading3"/>
        <w:numPr>
          <w:ilvl w:val="2"/>
          <w:numId w:val="9"/>
        </w:numPr>
      </w:pPr>
      <w:bookmarkStart w:id="66" w:name="_Toc59365652"/>
      <w:r w:rsidRPr="00ED33E7">
        <w:t xml:space="preserve"> </w:t>
      </w:r>
      <w:bookmarkStart w:id="67" w:name="_Toc65077706"/>
      <w:r w:rsidR="007B3095" w:rsidRPr="00ED33E7">
        <w:t>Proper maintenance and renewal</w:t>
      </w:r>
      <w:bookmarkEnd w:id="66"/>
      <w:bookmarkEnd w:id="67"/>
    </w:p>
    <w:p w14:paraId="4FA1F6DF" w14:textId="6ACE0513" w:rsidR="00A541BA" w:rsidRPr="00ED33E7" w:rsidRDefault="00E7768F" w:rsidP="00FD7424">
      <w:pPr>
        <w:spacing w:after="160"/>
        <w:rPr>
          <w:rFonts w:eastAsiaTheme="minorHAnsi" w:cs="Times New Roman"/>
        </w:rPr>
      </w:pPr>
      <w:r w:rsidRPr="00ED33E7">
        <w:rPr>
          <w:rFonts w:eastAsiaTheme="minorHAnsi" w:cs="Times New Roman"/>
        </w:rPr>
        <w:t>One of the major causes for the increase of water loss is the usage</w:t>
      </w:r>
      <w:r w:rsidR="007B3095" w:rsidRPr="00ED33E7">
        <w:rPr>
          <w:rFonts w:eastAsiaTheme="minorHAnsi" w:cs="Times New Roman"/>
        </w:rPr>
        <w:t xml:space="preserve"> of </w:t>
      </w:r>
      <w:r w:rsidR="00557EC8" w:rsidRPr="00ED33E7">
        <w:rPr>
          <w:rFonts w:eastAsiaTheme="minorHAnsi" w:cs="Times New Roman"/>
        </w:rPr>
        <w:t>poor-quality</w:t>
      </w:r>
      <w:r w:rsidR="007B3095" w:rsidRPr="00ED33E7">
        <w:rPr>
          <w:rFonts w:eastAsiaTheme="minorHAnsi" w:cs="Times New Roman"/>
        </w:rPr>
        <w:t xml:space="preserve"> materials and poor workmanship. In spite of the many pipe networks in the city seem to have younger ages, the loss found from the analysis reaches up to 25% of the production. The main reason for this might be the usage of poor quality of material and poor workmanship. </w:t>
      </w:r>
      <w:r w:rsidR="00557EC8" w:rsidRPr="00ED33E7">
        <w:rPr>
          <w:rFonts w:eastAsiaTheme="minorHAnsi" w:cs="Times New Roman"/>
        </w:rPr>
        <w:t>Therefore,</w:t>
      </w:r>
      <w:r w:rsidR="007B3095" w:rsidRPr="00ED33E7">
        <w:rPr>
          <w:rFonts w:eastAsiaTheme="minorHAnsi" w:cs="Times New Roman"/>
        </w:rPr>
        <w:t xml:space="preserve"> care </w:t>
      </w:r>
      <w:r w:rsidRPr="00ED33E7">
        <w:rPr>
          <w:rFonts w:eastAsiaTheme="minorHAnsi" w:cs="Times New Roman"/>
        </w:rPr>
        <w:t xml:space="preserve">should </w:t>
      </w:r>
      <w:r w:rsidR="00557EC8" w:rsidRPr="00ED33E7">
        <w:rPr>
          <w:rFonts w:eastAsiaTheme="minorHAnsi" w:cs="Times New Roman"/>
        </w:rPr>
        <w:t>be taken</w:t>
      </w:r>
      <w:r w:rsidR="007B3095" w:rsidRPr="00ED33E7">
        <w:rPr>
          <w:rFonts w:eastAsiaTheme="minorHAnsi" w:cs="Times New Roman"/>
        </w:rPr>
        <w:t xml:space="preserve"> while maintaining existing networks </w:t>
      </w:r>
      <w:r w:rsidR="00557EC8" w:rsidRPr="00ED33E7">
        <w:rPr>
          <w:rFonts w:eastAsiaTheme="minorHAnsi" w:cs="Times New Roman"/>
        </w:rPr>
        <w:t>and installation of</w:t>
      </w:r>
      <w:r w:rsidR="007B3095" w:rsidRPr="00ED33E7">
        <w:rPr>
          <w:rFonts w:eastAsiaTheme="minorHAnsi" w:cs="Times New Roman"/>
        </w:rPr>
        <w:t xml:space="preserve"> new ones.  While rehabilitation of any mains is planned, due attention should be given to maintain as well the service connections fed from the mains. </w:t>
      </w:r>
      <w:r w:rsidR="00557EC8" w:rsidRPr="00ED33E7">
        <w:rPr>
          <w:rFonts w:eastAsiaTheme="minorHAnsi" w:cs="Times New Roman"/>
        </w:rPr>
        <w:t>Replacing an</w:t>
      </w:r>
      <w:r w:rsidR="007B3095" w:rsidRPr="00ED33E7">
        <w:rPr>
          <w:rFonts w:eastAsiaTheme="minorHAnsi" w:cs="Times New Roman"/>
        </w:rPr>
        <w:t xml:space="preserve"> old water main </w:t>
      </w:r>
      <w:r w:rsidR="00557EC8" w:rsidRPr="00ED33E7">
        <w:rPr>
          <w:rFonts w:eastAsiaTheme="minorHAnsi" w:cs="Times New Roman"/>
        </w:rPr>
        <w:t>w</w:t>
      </w:r>
      <w:r w:rsidR="007B3095" w:rsidRPr="00ED33E7">
        <w:rPr>
          <w:rFonts w:eastAsiaTheme="minorHAnsi" w:cs="Times New Roman"/>
        </w:rPr>
        <w:t xml:space="preserve">ith a new </w:t>
      </w:r>
      <w:r w:rsidR="00557EC8" w:rsidRPr="00ED33E7">
        <w:rPr>
          <w:rFonts w:eastAsiaTheme="minorHAnsi" w:cs="Times New Roman"/>
        </w:rPr>
        <w:lastRenderedPageBreak/>
        <w:t>installation will undoubtedly</w:t>
      </w:r>
      <w:r w:rsidR="007B3095" w:rsidRPr="00ED33E7">
        <w:rPr>
          <w:rFonts w:eastAsiaTheme="minorHAnsi" w:cs="Times New Roman"/>
        </w:rPr>
        <w:t xml:space="preserve"> reduce </w:t>
      </w:r>
      <w:r w:rsidR="00557EC8" w:rsidRPr="00ED33E7">
        <w:rPr>
          <w:rFonts w:eastAsiaTheme="minorHAnsi" w:cs="Times New Roman"/>
        </w:rPr>
        <w:t>on the</w:t>
      </w:r>
      <w:r w:rsidR="007B3095" w:rsidRPr="00ED33E7">
        <w:rPr>
          <w:rFonts w:eastAsiaTheme="minorHAnsi" w:cs="Times New Roman"/>
        </w:rPr>
        <w:t xml:space="preserve"> main. Most leakage occurs </w:t>
      </w:r>
      <w:r w:rsidR="00455A08" w:rsidRPr="00ED33E7">
        <w:rPr>
          <w:rFonts w:eastAsiaTheme="minorHAnsi" w:cs="Times New Roman"/>
        </w:rPr>
        <w:t>on service</w:t>
      </w:r>
      <w:r w:rsidR="007B3095" w:rsidRPr="00ED33E7">
        <w:rPr>
          <w:rFonts w:eastAsiaTheme="minorHAnsi" w:cs="Times New Roman"/>
        </w:rPr>
        <w:t xml:space="preserve"> </w:t>
      </w:r>
      <w:r w:rsidR="00455A08" w:rsidRPr="00ED33E7">
        <w:rPr>
          <w:rFonts w:eastAsiaTheme="minorHAnsi" w:cs="Times New Roman"/>
        </w:rPr>
        <w:t>connections and, unless the service connections</w:t>
      </w:r>
      <w:r w:rsidR="007B3095" w:rsidRPr="00ED33E7">
        <w:rPr>
          <w:rFonts w:eastAsiaTheme="minorHAnsi" w:cs="Times New Roman"/>
        </w:rPr>
        <w:t xml:space="preserve"> are also</w:t>
      </w:r>
      <w:r w:rsidR="00455A08" w:rsidRPr="00ED33E7">
        <w:rPr>
          <w:rFonts w:eastAsiaTheme="minorHAnsi" w:cs="Times New Roman"/>
        </w:rPr>
        <w:t xml:space="preserve"> </w:t>
      </w:r>
      <w:r w:rsidR="007B3095" w:rsidRPr="00ED33E7">
        <w:rPr>
          <w:rFonts w:eastAsiaTheme="minorHAnsi" w:cs="Times New Roman"/>
        </w:rPr>
        <w:t xml:space="preserve">renewed, the benefit may not be a great as the first estimated </w:t>
      </w:r>
      <w:sdt>
        <w:sdtPr>
          <w:rPr>
            <w:rFonts w:eastAsiaTheme="minorHAnsi" w:cs="Times New Roman"/>
          </w:rPr>
          <w:id w:val="1193647456"/>
          <w:citation/>
        </w:sdtPr>
        <w:sdtContent>
          <w:r w:rsidR="007B3095" w:rsidRPr="00ED33E7">
            <w:rPr>
              <w:rFonts w:eastAsiaTheme="minorHAnsi" w:cs="Times New Roman"/>
            </w:rPr>
            <w:fldChar w:fldCharType="begin"/>
          </w:r>
          <w:r w:rsidR="007B3095" w:rsidRPr="00ED33E7">
            <w:rPr>
              <w:rFonts w:eastAsiaTheme="minorHAnsi" w:cs="Times New Roman"/>
            </w:rPr>
            <w:instrText xml:space="preserve"> CITATION Wel05 \l 1033 </w:instrText>
          </w:r>
          <w:r w:rsidR="007B3095" w:rsidRPr="00ED33E7">
            <w:rPr>
              <w:rFonts w:eastAsiaTheme="minorHAnsi" w:cs="Times New Roman"/>
            </w:rPr>
            <w:fldChar w:fldCharType="separate"/>
          </w:r>
          <w:r w:rsidR="007B3095" w:rsidRPr="00ED33E7">
            <w:rPr>
              <w:rFonts w:eastAsiaTheme="minorHAnsi" w:cs="Times New Roman"/>
              <w:noProof/>
            </w:rPr>
            <w:t>(Welday, 2005)</w:t>
          </w:r>
          <w:r w:rsidR="007B3095" w:rsidRPr="00ED33E7">
            <w:rPr>
              <w:rFonts w:eastAsiaTheme="minorHAnsi" w:cs="Times New Roman"/>
            </w:rPr>
            <w:fldChar w:fldCharType="end"/>
          </w:r>
        </w:sdtContent>
      </w:sdt>
      <w:r w:rsidR="007B3095" w:rsidRPr="00ED33E7">
        <w:rPr>
          <w:rFonts w:eastAsiaTheme="minorHAnsi" w:cs="Times New Roman"/>
        </w:rPr>
        <w:t>.</w:t>
      </w:r>
      <w:bookmarkStart w:id="68" w:name="_Toc59365653"/>
    </w:p>
    <w:p w14:paraId="1503AFE2" w14:textId="389FA293" w:rsidR="007B3095" w:rsidRPr="00ED33E7" w:rsidRDefault="00FD7424" w:rsidP="00093505">
      <w:pPr>
        <w:pStyle w:val="Heading3"/>
        <w:numPr>
          <w:ilvl w:val="2"/>
          <w:numId w:val="9"/>
        </w:numPr>
      </w:pPr>
      <w:r w:rsidRPr="00ED33E7">
        <w:t xml:space="preserve"> </w:t>
      </w:r>
      <w:bookmarkStart w:id="69" w:name="_Toc65077707"/>
      <w:r w:rsidR="007B3095" w:rsidRPr="00ED33E7">
        <w:t>Regular inspection of the water network</w:t>
      </w:r>
      <w:bookmarkEnd w:id="68"/>
      <w:bookmarkEnd w:id="69"/>
    </w:p>
    <w:p w14:paraId="63362E6F" w14:textId="085F30F1" w:rsidR="00FD7424" w:rsidRPr="00ED33E7" w:rsidRDefault="00FD7424" w:rsidP="00FD7424">
      <w:pPr>
        <w:spacing w:after="160"/>
        <w:rPr>
          <w:rFonts w:eastAsiaTheme="minorHAnsi" w:cs="Times New Roman"/>
        </w:rPr>
      </w:pPr>
      <w:r w:rsidRPr="00ED33E7">
        <w:rPr>
          <w:rFonts w:eastAsiaTheme="minorHAnsi" w:cs="Times New Roman"/>
        </w:rPr>
        <w:t>Ones the locations of highly suspected</w:t>
      </w:r>
      <w:r w:rsidR="007B3095" w:rsidRPr="00ED33E7">
        <w:rPr>
          <w:rFonts w:eastAsiaTheme="minorHAnsi" w:cs="Times New Roman"/>
        </w:rPr>
        <w:t xml:space="preserve"> </w:t>
      </w:r>
      <w:r w:rsidR="00455A08" w:rsidRPr="00ED33E7">
        <w:rPr>
          <w:rFonts w:eastAsiaTheme="minorHAnsi" w:cs="Times New Roman"/>
        </w:rPr>
        <w:t>leaking networks are</w:t>
      </w:r>
      <w:r w:rsidR="007B3095" w:rsidRPr="00ED33E7">
        <w:rPr>
          <w:rFonts w:eastAsiaTheme="minorHAnsi" w:cs="Times New Roman"/>
        </w:rPr>
        <w:t xml:space="preserve"> identified due attention should be given to inspect for these areas and any leaks should be well recorded as it will be a good base   for   further   maintenance   or   replacement.   Regular   inspection   supports   to   find   the problematic   areas   and   </w:t>
      </w:r>
      <w:proofErr w:type="gramStart"/>
      <w:r w:rsidR="007B3095" w:rsidRPr="00ED33E7">
        <w:rPr>
          <w:rFonts w:eastAsiaTheme="minorHAnsi" w:cs="Times New Roman"/>
        </w:rPr>
        <w:t>take   action</w:t>
      </w:r>
      <w:proofErr w:type="gramEnd"/>
      <w:r w:rsidR="007B3095" w:rsidRPr="00ED33E7">
        <w:rPr>
          <w:rFonts w:eastAsiaTheme="minorHAnsi" w:cs="Times New Roman"/>
        </w:rPr>
        <w:t xml:space="preserve">   immediately   before   much   water   is   wasted.   Regular </w:t>
      </w:r>
      <w:r w:rsidR="00455A08" w:rsidRPr="00ED33E7">
        <w:rPr>
          <w:rFonts w:eastAsiaTheme="minorHAnsi" w:cs="Times New Roman"/>
        </w:rPr>
        <w:t xml:space="preserve">inspection </w:t>
      </w:r>
      <w:r w:rsidR="005B6005" w:rsidRPr="00ED33E7">
        <w:rPr>
          <w:rFonts w:eastAsiaTheme="minorHAnsi" w:cs="Times New Roman"/>
        </w:rPr>
        <w:t>should not be limited only to the network</w:t>
      </w:r>
      <w:r w:rsidR="007B3095" w:rsidRPr="00ED33E7">
        <w:rPr>
          <w:rFonts w:eastAsiaTheme="minorHAnsi" w:cs="Times New Roman"/>
        </w:rPr>
        <w:t xml:space="preserve"> systems and supply meters but also to the customer meters.</w:t>
      </w:r>
      <w:bookmarkStart w:id="70" w:name="_Toc59365654"/>
    </w:p>
    <w:p w14:paraId="2E910918" w14:textId="06554623" w:rsidR="007B3095" w:rsidRPr="00ED33E7" w:rsidRDefault="007B3095" w:rsidP="00093505">
      <w:pPr>
        <w:pStyle w:val="Heading3"/>
        <w:numPr>
          <w:ilvl w:val="2"/>
          <w:numId w:val="9"/>
        </w:numPr>
      </w:pPr>
      <w:bookmarkStart w:id="71" w:name="_Toc65077708"/>
      <w:r w:rsidRPr="00ED33E7">
        <w:t>Calibration and replacement of customer meters</w:t>
      </w:r>
      <w:bookmarkEnd w:id="70"/>
      <w:bookmarkEnd w:id="71"/>
    </w:p>
    <w:p w14:paraId="5E6CDA74" w14:textId="62B7A9D4" w:rsidR="007B3095" w:rsidRPr="00ED33E7" w:rsidRDefault="00704CBA" w:rsidP="00475500">
      <w:pPr>
        <w:rPr>
          <w:rFonts w:cs="Times New Roman"/>
          <w:color w:val="000000" w:themeColor="text1"/>
          <w:szCs w:val="24"/>
        </w:rPr>
      </w:pPr>
      <w:r w:rsidRPr="00ED33E7">
        <w:rPr>
          <w:rFonts w:cs="Times New Roman"/>
          <w:color w:val="000000" w:themeColor="text1"/>
          <w:szCs w:val="24"/>
        </w:rPr>
        <w:t xml:space="preserve">One </w:t>
      </w:r>
      <w:proofErr w:type="gramStart"/>
      <w:r w:rsidRPr="00ED33E7">
        <w:rPr>
          <w:rFonts w:cs="Times New Roman"/>
          <w:color w:val="000000" w:themeColor="text1"/>
          <w:szCs w:val="24"/>
        </w:rPr>
        <w:t>of</w:t>
      </w:r>
      <w:r w:rsidR="007B3095" w:rsidRPr="00ED33E7">
        <w:rPr>
          <w:rFonts w:cs="Times New Roman"/>
          <w:color w:val="000000" w:themeColor="text1"/>
          <w:szCs w:val="24"/>
        </w:rPr>
        <w:t xml:space="preserve">  the</w:t>
      </w:r>
      <w:proofErr w:type="gramEnd"/>
      <w:r w:rsidR="007B3095" w:rsidRPr="00ED33E7">
        <w:rPr>
          <w:rFonts w:cs="Times New Roman"/>
          <w:color w:val="000000" w:themeColor="text1"/>
          <w:szCs w:val="24"/>
        </w:rPr>
        <w:t xml:space="preserve">  main  causes  for  the  water  loss  is  the  under-recording  of  customer  meters.  The </w:t>
      </w:r>
      <w:proofErr w:type="gramStart"/>
      <w:r w:rsidR="007B3095" w:rsidRPr="00ED33E7">
        <w:rPr>
          <w:rFonts w:cs="Times New Roman"/>
          <w:color w:val="000000" w:themeColor="text1"/>
          <w:szCs w:val="24"/>
        </w:rPr>
        <w:t>usage  of</w:t>
      </w:r>
      <w:proofErr w:type="gramEnd"/>
      <w:r w:rsidR="007B3095" w:rsidRPr="00ED33E7">
        <w:rPr>
          <w:rFonts w:cs="Times New Roman"/>
          <w:color w:val="000000" w:themeColor="text1"/>
          <w:szCs w:val="24"/>
        </w:rPr>
        <w:t xml:space="preserve">  poor  material  quality  also  holds  true  for  the  customer  meters.  </w:t>
      </w:r>
      <w:proofErr w:type="gramStart"/>
      <w:r w:rsidR="007B3095" w:rsidRPr="00ED33E7">
        <w:rPr>
          <w:rFonts w:cs="Times New Roman"/>
          <w:color w:val="000000" w:themeColor="text1"/>
          <w:szCs w:val="24"/>
        </w:rPr>
        <w:t>Unless  meters</w:t>
      </w:r>
      <w:proofErr w:type="gramEnd"/>
      <w:r w:rsidR="007B3095" w:rsidRPr="00ED33E7">
        <w:rPr>
          <w:rFonts w:cs="Times New Roman"/>
          <w:color w:val="000000" w:themeColor="text1"/>
          <w:szCs w:val="24"/>
        </w:rPr>
        <w:t xml:space="preserve">  are regularly  calibrated  and  those  not  functioning  well  are  either  maintained  or  replaced  the water loss reduction programmed will not be effective. Until recently, the water authority was </w:t>
      </w:r>
      <w:proofErr w:type="gramStart"/>
      <w:r w:rsidR="007B3095" w:rsidRPr="00ED33E7">
        <w:rPr>
          <w:rFonts w:cs="Times New Roman"/>
          <w:color w:val="000000" w:themeColor="text1"/>
          <w:szCs w:val="24"/>
        </w:rPr>
        <w:t>checking  the</w:t>
      </w:r>
      <w:proofErr w:type="gramEnd"/>
      <w:r w:rsidR="007B3095" w:rsidRPr="00ED33E7">
        <w:rPr>
          <w:rFonts w:cs="Times New Roman"/>
          <w:color w:val="000000" w:themeColor="text1"/>
          <w:szCs w:val="24"/>
        </w:rPr>
        <w:t xml:space="preserve">  customer  meters  only  if  it  is  requested  by  the  customers  themselves,  but  this might   only   help   the   customer   not   to   pay   more   as   such   requests   are   usually   for   over registration.  </w:t>
      </w:r>
      <w:proofErr w:type="gramStart"/>
      <w:r w:rsidR="007B3095" w:rsidRPr="00ED33E7">
        <w:rPr>
          <w:rFonts w:cs="Times New Roman"/>
          <w:color w:val="000000" w:themeColor="text1"/>
          <w:szCs w:val="24"/>
        </w:rPr>
        <w:t>Therefore  systematic</w:t>
      </w:r>
      <w:proofErr w:type="gramEnd"/>
      <w:r w:rsidR="007B3095" w:rsidRPr="00ED33E7">
        <w:rPr>
          <w:rFonts w:cs="Times New Roman"/>
          <w:color w:val="000000" w:themeColor="text1"/>
          <w:szCs w:val="24"/>
        </w:rPr>
        <w:t xml:space="preserve">  checkup  of  the  customer  meters  is  important  not  only  to identify the magnitude of the loss but also to maintain and replace when necessary.</w:t>
      </w:r>
    </w:p>
    <w:p w14:paraId="45D868CF" w14:textId="77777777" w:rsidR="005623E2" w:rsidRPr="00ED33E7" w:rsidRDefault="005623E2" w:rsidP="001033F8">
      <w:pPr>
        <w:pStyle w:val="Heading2"/>
      </w:pPr>
      <w:bookmarkStart w:id="72" w:name="_Toc65077709"/>
      <w:r w:rsidRPr="00ED33E7">
        <w:t xml:space="preserve">Basic Principles of Hydraulic </w:t>
      </w:r>
      <w:r w:rsidR="006C1DE7" w:rsidRPr="00ED33E7">
        <w:t>Modelling</w:t>
      </w:r>
      <w:bookmarkEnd w:id="72"/>
    </w:p>
    <w:p w14:paraId="1A399B21" w14:textId="77777777" w:rsidR="000B4BE3" w:rsidRPr="00ED33E7" w:rsidRDefault="005623E2" w:rsidP="00A92212">
      <w:pPr>
        <w:rPr>
          <w:rFonts w:cs="Times New Roman"/>
          <w:color w:val="000000" w:themeColor="text1"/>
          <w:szCs w:val="24"/>
        </w:rPr>
      </w:pPr>
      <w:r w:rsidRPr="00ED33E7">
        <w:rPr>
          <w:rFonts w:cs="Times New Roman"/>
          <w:color w:val="000000" w:themeColor="text1"/>
          <w:szCs w:val="24"/>
        </w:rPr>
        <w:t xml:space="preserve">The network hydraulic model provides the </w:t>
      </w:r>
      <w:r w:rsidR="00F77C35" w:rsidRPr="00ED33E7">
        <w:rPr>
          <w:rFonts w:cs="Times New Roman"/>
          <w:color w:val="000000" w:themeColor="text1"/>
          <w:szCs w:val="24"/>
        </w:rPr>
        <w:t>basis</w:t>
      </w:r>
      <w:r w:rsidRPr="00ED33E7">
        <w:rPr>
          <w:rFonts w:cs="Times New Roman"/>
          <w:color w:val="000000" w:themeColor="text1"/>
          <w:szCs w:val="24"/>
        </w:rPr>
        <w:t xml:space="preserve"> for </w:t>
      </w:r>
      <w:r w:rsidR="004E57AD" w:rsidRPr="00ED33E7">
        <w:rPr>
          <w:rFonts w:cs="Times New Roman"/>
          <w:color w:val="000000" w:themeColor="text1"/>
          <w:szCs w:val="24"/>
        </w:rPr>
        <w:t>Modelling</w:t>
      </w:r>
      <w:r w:rsidRPr="00ED33E7">
        <w:rPr>
          <w:rFonts w:cs="Times New Roman"/>
          <w:color w:val="000000" w:themeColor="text1"/>
          <w:szCs w:val="24"/>
        </w:rPr>
        <w:t xml:space="preserve"> water supply in distribution systems. This event provides a characteristic of hydraulic </w:t>
      </w:r>
      <w:r w:rsidR="004E57AD" w:rsidRPr="00ED33E7">
        <w:rPr>
          <w:rFonts w:cs="Times New Roman"/>
          <w:color w:val="000000" w:themeColor="text1"/>
          <w:szCs w:val="24"/>
        </w:rPr>
        <w:t>Modelling</w:t>
      </w:r>
      <w:r w:rsidRPr="00ED33E7">
        <w:rPr>
          <w:rFonts w:cs="Times New Roman"/>
          <w:color w:val="000000" w:themeColor="text1"/>
          <w:szCs w:val="24"/>
        </w:rPr>
        <w:t>, an overview of model inputs, and general criteria for selection and applica</w:t>
      </w:r>
      <w:r w:rsidR="0011527E" w:rsidRPr="00ED33E7">
        <w:rPr>
          <w:rFonts w:cs="Times New Roman"/>
          <w:color w:val="000000" w:themeColor="text1"/>
          <w:szCs w:val="24"/>
        </w:rPr>
        <w:t>tion</w:t>
      </w:r>
      <w:r w:rsidR="009A32C8" w:rsidRPr="00ED33E7">
        <w:rPr>
          <w:rFonts w:cs="Times New Roman"/>
          <w:color w:val="000000" w:themeColor="text1"/>
          <w:szCs w:val="24"/>
        </w:rPr>
        <w:t xml:space="preserve"> </w:t>
      </w:r>
      <w:r w:rsidR="0011527E"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{"citationItems":[{"id":"ITEM-1","itemData":{"author":[{"dropping-particle":"","family":"Cincinnati","given":"O","non-dropping-particle":"","parse-names":false,"suffix":""}],"id":"ITEM-1","issued":{"date-parts":[["2005"]]},"title":"water distrbution system analysis","type":"article-journal"},"uris":["http://www.mendeley.com/documents/?uuid=2f343694-bcc9-4ab8-8380-a29096e72128"]}],"mendeley":{"formattedCitation":"(Cincinnati, 2005)","plainTextFormattedCitation":"(Cincinnati, 2005)","previouslyFormattedCitation":"(Cincinnati, 2005)"},"properties":{"noteIndex":0},"schema":"https://github.com/citation-style-language/schema/raw/master/csl-citation.json"}</w:instrText>
      </w:r>
      <w:r w:rsidR="0011527E" w:rsidRPr="00ED33E7">
        <w:rPr>
          <w:rFonts w:cs="Times New Roman"/>
          <w:color w:val="000000" w:themeColor="text1"/>
          <w:szCs w:val="24"/>
        </w:rPr>
        <w:fldChar w:fldCharType="separate"/>
      </w:r>
      <w:r w:rsidR="00992E55" w:rsidRPr="00ED33E7">
        <w:rPr>
          <w:rFonts w:cs="Times New Roman"/>
          <w:noProof/>
          <w:color w:val="000000" w:themeColor="text1"/>
          <w:szCs w:val="24"/>
        </w:rPr>
        <w:t>(Cincinnati, 2005)</w:t>
      </w:r>
      <w:r w:rsidR="0011527E" w:rsidRPr="00ED33E7">
        <w:rPr>
          <w:rFonts w:cs="Times New Roman"/>
          <w:color w:val="000000" w:themeColor="text1"/>
          <w:szCs w:val="24"/>
        </w:rPr>
        <w:fldChar w:fldCharType="end"/>
      </w:r>
      <w:r w:rsidR="00313355" w:rsidRPr="00ED33E7">
        <w:rPr>
          <w:rFonts w:cs="Times New Roman"/>
          <w:color w:val="000000" w:themeColor="text1"/>
          <w:szCs w:val="24"/>
        </w:rPr>
        <w:t>.</w:t>
      </w:r>
      <w:r w:rsidRPr="00ED33E7">
        <w:rPr>
          <w:rFonts w:cs="Times New Roman"/>
          <w:color w:val="000000" w:themeColor="text1"/>
          <w:szCs w:val="24"/>
        </w:rPr>
        <w:t xml:space="preserve"> Using simulations, problems can be anticipated in proposed or existing systems and can be evaluated before time, money, and Materials are invested i</w:t>
      </w:r>
      <w:r w:rsidR="000B4BE3" w:rsidRPr="00ED33E7">
        <w:rPr>
          <w:rFonts w:cs="Times New Roman"/>
          <w:color w:val="000000" w:themeColor="text1"/>
          <w:szCs w:val="24"/>
        </w:rPr>
        <w:t xml:space="preserve">n a world </w:t>
      </w:r>
      <w:r w:rsidR="00257E22" w:rsidRPr="00ED33E7">
        <w:rPr>
          <w:rFonts w:cs="Times New Roman"/>
          <w:color w:val="000000" w:themeColor="text1"/>
          <w:szCs w:val="24"/>
        </w:rPr>
        <w:fldChar w:fldCharType="begin" w:fldLock="1"/>
      </w:r>
      <w:r w:rsidR="00257E22" w:rsidRPr="00ED33E7">
        <w:rPr>
          <w:rFonts w:cs="Times New Roman"/>
          <w:color w:val="000000" w:themeColor="text1"/>
          <w:szCs w:val="24"/>
        </w:rPr>
        <w:instrText>ADDIN CSL_CITATION {"citationItems":[{"id":"ITEM-1","itemData":{"author":[{"dropping-particle":"","family":"Hickey","given":"H.E","non-dropping-particle":"","parse-names":false,"suffix":""}],"id":"ITEM-1","issued":{"date-parts":[["2008"]]},"title":"Water Supply System and Evaluation methods. Volume II: Water Supply Evaluation Methods.","type":"article-journal"},"uris":["http://www.mendeley.com/documents/?uuid=bb208d64-d12d-4f6c-8c2e-a8b3d6d975c4"]}],"mendeley":{"formattedCitation":"(Hickey, 2008)","plainTextFormattedCitation":"(Hickey, 2008)","previouslyFormattedCitation":"(Hickey, 2008)"},"properties":{"noteIndex":0},"schema":"https://github.com/citation-style-language/schema/raw/master/csl-citation.json"}</w:instrText>
      </w:r>
      <w:r w:rsidR="00257E22" w:rsidRPr="00ED33E7">
        <w:rPr>
          <w:rFonts w:cs="Times New Roman"/>
          <w:color w:val="000000" w:themeColor="text1"/>
          <w:szCs w:val="24"/>
        </w:rPr>
        <w:fldChar w:fldCharType="separate"/>
      </w:r>
      <w:r w:rsidR="00257E22" w:rsidRPr="00ED33E7">
        <w:rPr>
          <w:rFonts w:cs="Times New Roman"/>
          <w:noProof/>
          <w:color w:val="000000" w:themeColor="text1"/>
          <w:szCs w:val="24"/>
        </w:rPr>
        <w:t>(Hickey, 2008)</w:t>
      </w:r>
      <w:r w:rsidR="00257E22" w:rsidRPr="00ED33E7">
        <w:rPr>
          <w:rFonts w:cs="Times New Roman"/>
          <w:color w:val="000000" w:themeColor="text1"/>
          <w:szCs w:val="24"/>
        </w:rPr>
        <w:fldChar w:fldCharType="end"/>
      </w:r>
      <w:r w:rsidR="00257E22" w:rsidRPr="00ED33E7">
        <w:rPr>
          <w:rFonts w:cs="Times New Roman"/>
          <w:color w:val="000000" w:themeColor="text1"/>
          <w:szCs w:val="24"/>
        </w:rPr>
        <w:t>.</w:t>
      </w:r>
      <w:r w:rsidRPr="00ED33E7">
        <w:rPr>
          <w:rFonts w:cs="Times New Roman"/>
          <w:color w:val="000000" w:themeColor="text1"/>
          <w:szCs w:val="24"/>
        </w:rPr>
        <w:t>When a water distribution system does not provide water 24 hours per day to their customers, but they are supplied by turns during some hours, such a system is named as intermittent. Therefore, these systems may have zones of the network with empty pipes, while some other zones receive water with low pressures.</w:t>
      </w:r>
      <w:r w:rsidR="000B4BE3" w:rsidRPr="00ED33E7">
        <w:rPr>
          <w:rFonts w:cs="Times New Roman"/>
          <w:color w:val="000000" w:themeColor="text1"/>
          <w:szCs w:val="24"/>
        </w:rPr>
        <w:t xml:space="preserve"> </w:t>
      </w:r>
    </w:p>
    <w:p w14:paraId="2F00F0DE" w14:textId="77777777" w:rsidR="00257E22" w:rsidRPr="00ED33E7" w:rsidRDefault="00134FE3" w:rsidP="00257E22">
      <w:pPr>
        <w:spacing w:after="0"/>
        <w:rPr>
          <w:rFonts w:cs="Times New Roman"/>
          <w:color w:val="000000" w:themeColor="text1"/>
          <w:szCs w:val="24"/>
        </w:rPr>
      </w:pPr>
      <w:r w:rsidRPr="00ED33E7">
        <w:rPr>
          <w:rFonts w:cs="Times New Roman"/>
          <w:color w:val="000000" w:themeColor="text1"/>
          <w:szCs w:val="24"/>
        </w:rPr>
        <w:lastRenderedPageBreak/>
        <w:t>Model-based simulation is a method for mathematically approximating the behavior of real water distribution systems. To effectively utilize the capabilities of distribution system simulation software and interpret the results produced, the modeler must understand the mathematical principles i</w:t>
      </w:r>
      <w:r w:rsidR="00506089" w:rsidRPr="00ED33E7">
        <w:rPr>
          <w:rFonts w:cs="Times New Roman"/>
          <w:color w:val="000000" w:themeColor="text1"/>
          <w:szCs w:val="24"/>
        </w:rPr>
        <w:t xml:space="preserve">nvolved. </w:t>
      </w:r>
    </w:p>
    <w:p w14:paraId="5225511C" w14:textId="69BD7EC2" w:rsidR="00FF71C7" w:rsidRPr="00ED33E7" w:rsidRDefault="00FF71C7" w:rsidP="00257E22">
      <w:pPr>
        <w:spacing w:after="0"/>
        <w:rPr>
          <w:rFonts w:cs="Times New Roman"/>
          <w:color w:val="000000" w:themeColor="text1"/>
          <w:szCs w:val="24"/>
        </w:rPr>
      </w:pPr>
      <w:r w:rsidRPr="00ED33E7">
        <w:rPr>
          <w:rFonts w:cs="Times New Roman"/>
          <w:color w:val="000000" w:themeColor="text1"/>
          <w:szCs w:val="24"/>
        </w:rPr>
        <w:t xml:space="preserve">According to </w:t>
      </w:r>
      <w:r w:rsidR="00257E22" w:rsidRPr="00ED33E7">
        <w:rPr>
          <w:rFonts w:cs="Times New Roman"/>
          <w:color w:val="000000" w:themeColor="text1"/>
          <w:szCs w:val="24"/>
        </w:rPr>
        <w:t>(Thomas, 2003).</w:t>
      </w:r>
      <w:r w:rsidR="006B0CA8" w:rsidRPr="00ED33E7">
        <w:rPr>
          <w:rFonts w:cs="Times New Roman"/>
          <w:color w:val="000000" w:themeColor="text1"/>
          <w:szCs w:val="24"/>
        </w:rPr>
        <w:t xml:space="preserve"> T</w:t>
      </w:r>
      <w:r w:rsidRPr="00ED33E7">
        <w:rPr>
          <w:rFonts w:cs="Times New Roman"/>
          <w:color w:val="000000" w:themeColor="text1"/>
          <w:szCs w:val="24"/>
        </w:rPr>
        <w:t>here are two</w:t>
      </w:r>
      <w:r w:rsidR="00904368" w:rsidRPr="00ED33E7">
        <w:rPr>
          <w:rFonts w:cs="Times New Roman"/>
          <w:color w:val="000000" w:themeColor="text1"/>
          <w:szCs w:val="24"/>
        </w:rPr>
        <w:t xml:space="preserve"> </w:t>
      </w:r>
      <w:r w:rsidRPr="00ED33E7">
        <w:rPr>
          <w:rFonts w:cs="Times New Roman"/>
          <w:color w:val="000000" w:themeColor="text1"/>
          <w:szCs w:val="24"/>
        </w:rPr>
        <w:t xml:space="preserve">most basic types of simulation that a model depends on. </w:t>
      </w:r>
    </w:p>
    <w:p w14:paraId="7CA57E8D" w14:textId="77777777" w:rsidR="000B4BE3" w:rsidRPr="00ED33E7" w:rsidRDefault="00FF71C7" w:rsidP="00162164">
      <w:pPr>
        <w:spacing w:after="0"/>
        <w:rPr>
          <w:rFonts w:cs="Times New Roman"/>
          <w:b/>
          <w:color w:val="000000" w:themeColor="text1"/>
        </w:rPr>
      </w:pPr>
      <w:r w:rsidRPr="00ED33E7">
        <w:rPr>
          <w:rFonts w:cs="Times New Roman"/>
          <w:b/>
          <w:color w:val="000000" w:themeColor="text1"/>
        </w:rPr>
        <w:t xml:space="preserve">Steady-State, Simulation </w:t>
      </w:r>
      <w:r w:rsidR="000B4BE3" w:rsidRPr="00ED33E7">
        <w:rPr>
          <w:rFonts w:cs="Times New Roman"/>
          <w:b/>
          <w:color w:val="000000" w:themeColor="text1"/>
        </w:rPr>
        <w:t xml:space="preserve">  </w:t>
      </w:r>
    </w:p>
    <w:p w14:paraId="73F4F030" w14:textId="55CBE4AE" w:rsidR="00FF71C7" w:rsidRPr="00ED33E7" w:rsidRDefault="00475500" w:rsidP="00162164">
      <w:pPr>
        <w:spacing w:after="0"/>
        <w:rPr>
          <w:rFonts w:cs="Times New Roman"/>
          <w:color w:val="000000" w:themeColor="text1"/>
          <w:szCs w:val="24"/>
        </w:rPr>
      </w:pPr>
      <w:r w:rsidRPr="00ED33E7">
        <w:rPr>
          <w:rFonts w:cs="Times New Roman"/>
          <w:color w:val="000000" w:themeColor="text1"/>
          <w:szCs w:val="24"/>
        </w:rPr>
        <w:t>Computes</w:t>
      </w:r>
      <w:r w:rsidR="00FF71C7" w:rsidRPr="00ED33E7">
        <w:rPr>
          <w:rFonts w:cs="Times New Roman"/>
          <w:color w:val="000000" w:themeColor="text1"/>
          <w:szCs w:val="24"/>
        </w:rPr>
        <w:t xml:space="preserve"> the state of the system (hydraulic parameters such as flows, pressures, pump operating appearances, valve </w:t>
      </w:r>
      <w:r w:rsidRPr="00ED33E7">
        <w:rPr>
          <w:rFonts w:cs="Times New Roman"/>
          <w:color w:val="000000" w:themeColor="text1"/>
          <w:szCs w:val="24"/>
        </w:rPr>
        <w:t>positions)</w:t>
      </w:r>
      <w:r w:rsidR="00FF71C7" w:rsidRPr="00ED33E7">
        <w:rPr>
          <w:rFonts w:cs="Times New Roman"/>
          <w:color w:val="000000" w:themeColor="text1"/>
          <w:szCs w:val="24"/>
        </w:rPr>
        <w:t xml:space="preserve"> by assuming that demands and boundary conditions were not changed to time </w:t>
      </w:r>
      <w:r w:rsidR="00257E22" w:rsidRPr="00ED33E7">
        <w:rPr>
          <w:rFonts w:cs="Times New Roman"/>
          <w:color w:val="000000" w:themeColor="text1"/>
          <w:szCs w:val="24"/>
        </w:rPr>
        <w:t>(Thomas, 2003).</w:t>
      </w:r>
    </w:p>
    <w:p w14:paraId="0A10BC42" w14:textId="77777777" w:rsidR="00506C5C" w:rsidRPr="00ED33E7" w:rsidRDefault="00506C5C" w:rsidP="00162164">
      <w:pPr>
        <w:spacing w:after="0"/>
        <w:rPr>
          <w:rFonts w:cs="Times New Roman"/>
          <w:color w:val="000000" w:themeColor="text1"/>
          <w:szCs w:val="24"/>
        </w:rPr>
      </w:pPr>
    </w:p>
    <w:p w14:paraId="16AF6324" w14:textId="77777777" w:rsidR="00FF71C7" w:rsidRPr="00ED33E7" w:rsidRDefault="00FF71C7" w:rsidP="00924B77">
      <w:pPr>
        <w:spacing w:after="0"/>
        <w:rPr>
          <w:rFonts w:cs="Times New Roman"/>
          <w:b/>
          <w:color w:val="000000" w:themeColor="text1"/>
        </w:rPr>
      </w:pPr>
      <w:r w:rsidRPr="00ED33E7">
        <w:rPr>
          <w:rFonts w:cs="Times New Roman"/>
          <w:b/>
          <w:color w:val="000000" w:themeColor="text1"/>
        </w:rPr>
        <w:t xml:space="preserve">Extended Period Simulation </w:t>
      </w:r>
    </w:p>
    <w:p w14:paraId="028FC30C" w14:textId="6A5719D9" w:rsidR="007129BB" w:rsidRPr="00ED33E7" w:rsidRDefault="00FF71C7" w:rsidP="006B0CA8">
      <w:pPr>
        <w:spacing w:after="0"/>
        <w:rPr>
          <w:rFonts w:cs="Times New Roman"/>
          <w:color w:val="000000" w:themeColor="text1"/>
          <w:szCs w:val="24"/>
        </w:rPr>
      </w:pPr>
      <w:r w:rsidRPr="00ED33E7">
        <w:rPr>
          <w:rFonts w:cs="Times New Roman"/>
          <w:color w:val="000000" w:themeColor="text1"/>
          <w:szCs w:val="24"/>
        </w:rPr>
        <w:t xml:space="preserve">Computing the state of the system as the information required by a steady-state model, where the system can to provide the acceptable; levels of the model with the duration multiple of 24 hours with the hydraulic demand and boundary conditions do change to time  </w:t>
      </w:r>
      <w:r w:rsidR="005B71BF" w:rsidRPr="00ED33E7">
        <w:rPr>
          <w:rFonts w:cs="Times New Roman"/>
          <w:color w:val="000000" w:themeColor="text1"/>
          <w:szCs w:val="24"/>
        </w:rPr>
        <w:fldChar w:fldCharType="begin" w:fldLock="1"/>
      </w:r>
      <w:r w:rsidR="00257E22" w:rsidRPr="00ED33E7">
        <w:rPr>
          <w:rFonts w:cs="Times New Roman"/>
          <w:color w:val="000000" w:themeColor="text1"/>
          <w:szCs w:val="24"/>
        </w:rPr>
        <w:instrText>ADDIN CSL_CITATION {"citationItems":[{"id":"ITEM-1","itemData":{"author":[{"dropping-particle":"","family":"Lemma","given":"","non-dropping-particle":"","parse-names":false,"suffix":""}],"id":"ITEM-1","issue":"December 2011","issued":{"date-parts":[["2011"]]},"page":"2011-2015","title":"Urban Water Supply Universal Access Plan (UWSPUAP) PART III","type":"article-journal"},"uris":["http://www.mendeley.com/documents/?uuid=f1426388-9055-469c-b860-7769d40f9863"]}],"mendeley":{"formattedCitation":"(Lemma, 2011)","plainTextFormattedCitation":"(Lemma, 2011)","previouslyFormattedCitation":"(Lemma, 2011)"},"properties":{"noteIndex":0},"schema":"https://github.com/citation-style-language/schema/raw/master/csl-citation.json"}</w:instrText>
      </w:r>
      <w:r w:rsidR="005B71BF" w:rsidRPr="00ED33E7">
        <w:rPr>
          <w:rFonts w:cs="Times New Roman"/>
          <w:color w:val="000000" w:themeColor="text1"/>
          <w:szCs w:val="24"/>
        </w:rPr>
        <w:fldChar w:fldCharType="separate"/>
      </w:r>
      <w:r w:rsidR="005B71BF" w:rsidRPr="00ED33E7">
        <w:rPr>
          <w:rFonts w:cs="Times New Roman"/>
          <w:noProof/>
          <w:color w:val="000000" w:themeColor="text1"/>
          <w:szCs w:val="24"/>
        </w:rPr>
        <w:t>(Lemma, 2011)</w:t>
      </w:r>
      <w:r w:rsidR="005B71BF" w:rsidRPr="00ED33E7">
        <w:rPr>
          <w:rFonts w:cs="Times New Roman"/>
          <w:color w:val="000000" w:themeColor="text1"/>
          <w:szCs w:val="24"/>
        </w:rPr>
        <w:fldChar w:fldCharType="end"/>
      </w:r>
    </w:p>
    <w:p w14:paraId="603A51E3" w14:textId="77777777" w:rsidR="00976C19" w:rsidRPr="00ED33E7" w:rsidRDefault="00FF6187" w:rsidP="001033F8">
      <w:pPr>
        <w:pStyle w:val="Heading2"/>
      </w:pPr>
      <w:r w:rsidRPr="00ED33E7">
        <w:t xml:space="preserve"> </w:t>
      </w:r>
      <w:bookmarkStart w:id="73" w:name="_Toc65077710"/>
      <w:r w:rsidRPr="00ED33E7">
        <w:t xml:space="preserve">Hydraulic </w:t>
      </w:r>
      <w:r w:rsidR="006C1DE7" w:rsidRPr="00ED33E7">
        <w:t>Modelling</w:t>
      </w:r>
      <w:r w:rsidRPr="00ED33E7">
        <w:t xml:space="preserve"> </w:t>
      </w:r>
      <w:r w:rsidR="00AA32AE" w:rsidRPr="00ED33E7">
        <w:t xml:space="preserve">of </w:t>
      </w:r>
      <w:r w:rsidRPr="00ED33E7">
        <w:t>Water Distribution System</w:t>
      </w:r>
      <w:bookmarkEnd w:id="73"/>
    </w:p>
    <w:p w14:paraId="386469F4" w14:textId="5EFF347A" w:rsidR="00924B77" w:rsidRPr="00ED33E7" w:rsidRDefault="00313355" w:rsidP="004564D3">
      <w:pPr>
        <w:rPr>
          <w:rFonts w:cs="Times New Roman"/>
          <w:color w:val="000000" w:themeColor="text1"/>
          <w:szCs w:val="24"/>
        </w:rPr>
      </w:pPr>
      <w:r w:rsidRPr="00ED33E7">
        <w:rPr>
          <w:rFonts w:cs="Times New Roman"/>
          <w:color w:val="000000" w:themeColor="text1"/>
          <w:szCs w:val="24"/>
        </w:rPr>
        <w:t xml:space="preserve">According to </w:t>
      </w:r>
      <w:r w:rsidR="006C1DE7"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{"citationItems":[{"id":"ITEM-1","itemData":{"author":[{"dropping-particle":"","family":"Haestad","given":"methods","non-dropping-particle":"","parse-names":false,"suffix":""}],"id":"ITEM-1","issued":{"date-parts":[["2003"]]},"title":"Advanced water distribution modeling and management","type":"article-journal","volume":"1st Ed"},"uris":["http://www.mendeley.com/documents/?uuid=aca500e0-317c-46ff-8f6b-7bbb5ebdda0e"]}],"mendeley":{"formattedCitation":"(Haestad, 2003)","manualFormatting":"Haestad (2003)","plainTextFormattedCitation":"(Haestad, 2003)","previouslyFormattedCitation":"(Haestad, 2003)"},"properties":{"noteIndex":0},"schema":"https://github.com/citation-style-language/schema/raw/master/csl-citation.json"}</w:instrText>
      </w:r>
      <w:r w:rsidR="006C1DE7" w:rsidRPr="00ED33E7">
        <w:rPr>
          <w:rFonts w:cs="Times New Roman"/>
          <w:color w:val="000000" w:themeColor="text1"/>
          <w:szCs w:val="24"/>
        </w:rPr>
        <w:fldChar w:fldCharType="separate"/>
      </w:r>
      <w:r w:rsidR="00A519E3" w:rsidRPr="00ED33E7">
        <w:rPr>
          <w:rFonts w:cs="Times New Roman"/>
          <w:noProof/>
          <w:color w:val="000000" w:themeColor="text1"/>
          <w:szCs w:val="24"/>
        </w:rPr>
        <w:t xml:space="preserve">Haestad </w:t>
      </w:r>
      <w:r w:rsidRPr="00ED33E7">
        <w:rPr>
          <w:rFonts w:cs="Times New Roman"/>
          <w:noProof/>
          <w:color w:val="000000" w:themeColor="text1"/>
          <w:szCs w:val="24"/>
        </w:rPr>
        <w:t>(</w:t>
      </w:r>
      <w:r w:rsidR="00A519E3" w:rsidRPr="00ED33E7">
        <w:rPr>
          <w:rFonts w:cs="Times New Roman"/>
          <w:noProof/>
          <w:color w:val="000000" w:themeColor="text1"/>
          <w:szCs w:val="24"/>
        </w:rPr>
        <w:t>2003)</w:t>
      </w:r>
      <w:r w:rsidR="006C1DE7" w:rsidRPr="00ED33E7">
        <w:rPr>
          <w:rFonts w:cs="Times New Roman"/>
          <w:color w:val="000000" w:themeColor="text1"/>
          <w:szCs w:val="24"/>
        </w:rPr>
        <w:fldChar w:fldCharType="end"/>
      </w:r>
      <w:r w:rsidR="00305B59" w:rsidRPr="00ED33E7">
        <w:rPr>
          <w:rFonts w:cs="Times New Roman"/>
          <w:color w:val="000000" w:themeColor="text1"/>
          <w:szCs w:val="24"/>
        </w:rPr>
        <w:t xml:space="preserve"> </w:t>
      </w:r>
      <w:r w:rsidR="00AA32AE" w:rsidRPr="00ED33E7">
        <w:rPr>
          <w:rFonts w:cs="Times New Roman"/>
          <w:color w:val="000000" w:themeColor="text1"/>
          <w:szCs w:val="24"/>
        </w:rPr>
        <w:t>S</w:t>
      </w:r>
      <w:r w:rsidR="00FF6187" w:rsidRPr="00ED33E7">
        <w:rPr>
          <w:rFonts w:cs="Times New Roman"/>
          <w:color w:val="000000" w:themeColor="text1"/>
          <w:szCs w:val="24"/>
        </w:rPr>
        <w:t xml:space="preserve">tates that several computer programs are available for </w:t>
      </w:r>
      <w:r w:rsidR="004E57AD" w:rsidRPr="00ED33E7">
        <w:rPr>
          <w:rFonts w:cs="Times New Roman"/>
          <w:color w:val="000000" w:themeColor="text1"/>
          <w:szCs w:val="24"/>
        </w:rPr>
        <w:t>Modelling</w:t>
      </w:r>
      <w:r w:rsidR="00FF6187" w:rsidRPr="00ED33E7">
        <w:rPr>
          <w:rFonts w:cs="Times New Roman"/>
          <w:color w:val="000000" w:themeColor="text1"/>
          <w:szCs w:val="24"/>
        </w:rPr>
        <w:t>, analyzing, performance evaluated under various physical and</w:t>
      </w:r>
      <w:r w:rsidR="00A2486E" w:rsidRPr="00ED33E7">
        <w:rPr>
          <w:rFonts w:cs="Times New Roman"/>
          <w:color w:val="000000" w:themeColor="text1"/>
          <w:szCs w:val="24"/>
        </w:rPr>
        <w:t xml:space="preserve"> hydraulic condition including</w:t>
      </w:r>
      <w:r w:rsidR="00506089" w:rsidRPr="00ED33E7">
        <w:rPr>
          <w:rFonts w:cs="Times New Roman"/>
          <w:color w:val="000000" w:themeColor="text1"/>
          <w:szCs w:val="24"/>
        </w:rPr>
        <w:t>, E</w:t>
      </w:r>
      <w:r w:rsidR="000F44A6" w:rsidRPr="00ED33E7">
        <w:rPr>
          <w:rFonts w:cs="Times New Roman"/>
          <w:color w:val="000000" w:themeColor="text1"/>
          <w:szCs w:val="24"/>
        </w:rPr>
        <w:t>PANET</w:t>
      </w:r>
      <w:r w:rsidR="00FF6187" w:rsidRPr="00ED33E7">
        <w:rPr>
          <w:rFonts w:cs="Times New Roman"/>
          <w:color w:val="000000" w:themeColor="text1"/>
          <w:szCs w:val="24"/>
        </w:rPr>
        <w:t xml:space="preserve">, Bentley </w:t>
      </w:r>
      <w:proofErr w:type="spellStart"/>
      <w:r w:rsidR="00FF6187" w:rsidRPr="00ED33E7">
        <w:rPr>
          <w:rFonts w:cs="Times New Roman"/>
          <w:color w:val="000000" w:themeColor="text1"/>
          <w:szCs w:val="24"/>
        </w:rPr>
        <w:t>waterCAD</w:t>
      </w:r>
      <w:proofErr w:type="spellEnd"/>
      <w:r w:rsidR="00FF6187" w:rsidRPr="00ED33E7">
        <w:rPr>
          <w:rFonts w:cs="Times New Roman"/>
          <w:color w:val="000000" w:themeColor="text1"/>
          <w:szCs w:val="24"/>
        </w:rPr>
        <w:t>, and Bentley</w:t>
      </w:r>
      <w:r w:rsidR="003B476C" w:rsidRPr="00ED33E7">
        <w:rPr>
          <w:rFonts w:cs="Times New Roman"/>
          <w:color w:val="000000" w:themeColor="text1"/>
          <w:szCs w:val="24"/>
        </w:rPr>
        <w:t xml:space="preserve"> </w:t>
      </w:r>
      <w:proofErr w:type="spellStart"/>
      <w:r w:rsidR="00381A10" w:rsidRPr="00ED33E7">
        <w:rPr>
          <w:rFonts w:cs="Times New Roman"/>
          <w:color w:val="000000" w:themeColor="text1"/>
          <w:szCs w:val="24"/>
        </w:rPr>
        <w:t>WaterGEMS</w:t>
      </w:r>
      <w:proofErr w:type="spellEnd"/>
      <w:r w:rsidR="003B476C" w:rsidRPr="00ED33E7">
        <w:rPr>
          <w:rFonts w:cs="Times New Roman"/>
          <w:color w:val="000000" w:themeColor="text1"/>
          <w:szCs w:val="24"/>
        </w:rPr>
        <w:t xml:space="preserve"> </w:t>
      </w:r>
      <w:r w:rsidR="00FF6187" w:rsidRPr="00ED33E7">
        <w:rPr>
          <w:rFonts w:cs="Times New Roman"/>
          <w:color w:val="000000" w:themeColor="text1"/>
          <w:szCs w:val="24"/>
        </w:rPr>
        <w:t xml:space="preserve">for </w:t>
      </w:r>
      <w:r w:rsidR="004E57AD" w:rsidRPr="00ED33E7">
        <w:rPr>
          <w:rFonts w:cs="Times New Roman"/>
          <w:color w:val="000000" w:themeColor="text1"/>
          <w:szCs w:val="24"/>
        </w:rPr>
        <w:t>Modelling</w:t>
      </w:r>
      <w:r w:rsidR="00FF6187" w:rsidRPr="00ED33E7">
        <w:rPr>
          <w:rFonts w:cs="Times New Roman"/>
          <w:color w:val="000000" w:themeColor="text1"/>
          <w:szCs w:val="24"/>
        </w:rPr>
        <w:t xml:space="preserve"> distribution network systems </w:t>
      </w:r>
      <w:r w:rsidR="00653EAA" w:rsidRPr="00ED33E7">
        <w:rPr>
          <w:rFonts w:cs="Times New Roman"/>
          <w:color w:val="000000" w:themeColor="text1"/>
          <w:szCs w:val="24"/>
        </w:rPr>
        <w:t>have been</w:t>
      </w:r>
      <w:r w:rsidR="00FF6187" w:rsidRPr="00ED33E7">
        <w:rPr>
          <w:rFonts w:cs="Times New Roman"/>
          <w:color w:val="000000" w:themeColor="text1"/>
          <w:szCs w:val="24"/>
        </w:rPr>
        <w:t xml:space="preserve"> designed for each of the pressure zone based on the design top and bottom water levels of the associated reservoirs and the agreed design criteria using the hydr</w:t>
      </w:r>
      <w:r w:rsidR="006C1DE7" w:rsidRPr="00ED33E7">
        <w:rPr>
          <w:rFonts w:cs="Times New Roman"/>
          <w:color w:val="000000" w:themeColor="text1"/>
          <w:szCs w:val="24"/>
        </w:rPr>
        <w:t xml:space="preserve">aulic </w:t>
      </w:r>
      <w:r w:rsidR="004E57AD" w:rsidRPr="00ED33E7">
        <w:rPr>
          <w:rFonts w:cs="Times New Roman"/>
          <w:color w:val="000000" w:themeColor="text1"/>
          <w:szCs w:val="24"/>
        </w:rPr>
        <w:t>Modelling</w:t>
      </w:r>
      <w:r w:rsidR="006C1DE7" w:rsidRPr="00ED33E7">
        <w:rPr>
          <w:rFonts w:cs="Times New Roman"/>
          <w:color w:val="000000" w:themeColor="text1"/>
          <w:szCs w:val="24"/>
        </w:rPr>
        <w:t xml:space="preserve"> computer program</w:t>
      </w:r>
    </w:p>
    <w:p w14:paraId="7F41831D" w14:textId="297205DD" w:rsidR="007129BB" w:rsidRPr="00ED33E7" w:rsidRDefault="009160E2" w:rsidP="00093505">
      <w:pPr>
        <w:pStyle w:val="Heading3"/>
        <w:numPr>
          <w:ilvl w:val="2"/>
          <w:numId w:val="9"/>
        </w:numPr>
      </w:pPr>
      <w:bookmarkStart w:id="74" w:name="_Toc65077711"/>
      <w:r w:rsidRPr="00ED33E7">
        <w:t>Use</w:t>
      </w:r>
      <w:r w:rsidR="007129BB" w:rsidRPr="00ED33E7">
        <w:t xml:space="preserve"> of </w:t>
      </w:r>
      <w:r w:rsidR="000F44A6" w:rsidRPr="00ED33E7">
        <w:t>M</w:t>
      </w:r>
      <w:r w:rsidR="002132C8" w:rsidRPr="00ED33E7">
        <w:t>ode</w:t>
      </w:r>
      <w:r w:rsidR="007C00FE" w:rsidRPr="00ED33E7">
        <w:t>l</w:t>
      </w:r>
      <w:r w:rsidR="002132C8" w:rsidRPr="00ED33E7">
        <w:t>ling</w:t>
      </w:r>
      <w:r w:rsidR="007129BB" w:rsidRPr="00ED33E7">
        <w:t xml:space="preserve"> </w:t>
      </w:r>
      <w:r w:rsidR="000F44A6" w:rsidRPr="00ED33E7">
        <w:t>A</w:t>
      </w:r>
      <w:r w:rsidR="007129BB" w:rsidRPr="00ED33E7">
        <w:t>pplication</w:t>
      </w:r>
      <w:bookmarkEnd w:id="74"/>
    </w:p>
    <w:p w14:paraId="0F4FE8B3" w14:textId="77777777" w:rsidR="00AA32AE" w:rsidRPr="00ED33E7" w:rsidRDefault="004E57AD" w:rsidP="00120D4A">
      <w:pPr>
        <w:spacing w:after="0"/>
        <w:rPr>
          <w:rFonts w:cs="Times New Roman"/>
          <w:color w:val="000000" w:themeColor="text1"/>
          <w:szCs w:val="24"/>
        </w:rPr>
      </w:pPr>
      <w:r w:rsidRPr="00ED33E7">
        <w:rPr>
          <w:rFonts w:cs="Times New Roman"/>
          <w:color w:val="000000" w:themeColor="text1"/>
          <w:szCs w:val="24"/>
        </w:rPr>
        <w:t>Modelling</w:t>
      </w:r>
      <w:r w:rsidR="007129BB" w:rsidRPr="00ED33E7">
        <w:rPr>
          <w:rFonts w:cs="Times New Roman"/>
          <w:color w:val="000000" w:themeColor="text1"/>
          <w:szCs w:val="24"/>
        </w:rPr>
        <w:t xml:space="preserve"> of water supply schemes is an excellent tool for qualifying real</w:t>
      </w:r>
      <w:r w:rsidR="00D52C16" w:rsidRPr="00ED33E7">
        <w:rPr>
          <w:rFonts w:cs="Times New Roman"/>
          <w:color w:val="000000" w:themeColor="text1"/>
          <w:szCs w:val="24"/>
        </w:rPr>
        <w:t>-</w:t>
      </w:r>
      <w:r w:rsidR="007129BB" w:rsidRPr="00ED33E7">
        <w:rPr>
          <w:rFonts w:cs="Times New Roman"/>
          <w:color w:val="000000" w:themeColor="text1"/>
          <w:szCs w:val="24"/>
        </w:rPr>
        <w:t>world crucial problems, emergency response, planning, estimation</w:t>
      </w:r>
      <w:r w:rsidR="00D52C16" w:rsidRPr="00ED33E7">
        <w:rPr>
          <w:rFonts w:cs="Times New Roman"/>
          <w:color w:val="000000" w:themeColor="text1"/>
          <w:szCs w:val="24"/>
        </w:rPr>
        <w:t>,</w:t>
      </w:r>
      <w:r w:rsidR="007129BB" w:rsidRPr="00ED33E7">
        <w:rPr>
          <w:rFonts w:cs="Times New Roman"/>
          <w:color w:val="000000" w:themeColor="text1"/>
          <w:szCs w:val="24"/>
        </w:rPr>
        <w:t xml:space="preserve"> and understanding of different types of water losses. Also</w:t>
      </w:r>
      <w:r w:rsidR="00D52C16" w:rsidRPr="00ED33E7">
        <w:rPr>
          <w:rFonts w:cs="Times New Roman"/>
          <w:color w:val="000000" w:themeColor="text1"/>
          <w:szCs w:val="24"/>
        </w:rPr>
        <w:t>,</w:t>
      </w:r>
      <w:r w:rsidR="007129BB" w:rsidRPr="00ED33E7">
        <w:rPr>
          <w:rFonts w:cs="Times New Roman"/>
          <w:color w:val="000000" w:themeColor="text1"/>
          <w:szCs w:val="24"/>
        </w:rPr>
        <w:t xml:space="preserve"> a model is important for water supply distribution systems due to its complex topology, frequent maintenances</w:t>
      </w:r>
      <w:r w:rsidR="00D52C16" w:rsidRPr="00ED33E7">
        <w:rPr>
          <w:rFonts w:cs="Times New Roman"/>
          <w:color w:val="000000" w:themeColor="text1"/>
          <w:szCs w:val="24"/>
        </w:rPr>
        <w:t>,</w:t>
      </w:r>
      <w:r w:rsidR="007129BB" w:rsidRPr="00ED33E7">
        <w:rPr>
          <w:rFonts w:cs="Times New Roman"/>
          <w:color w:val="000000" w:themeColor="text1"/>
          <w:szCs w:val="24"/>
        </w:rPr>
        <w:t xml:space="preserve"> and changes. As a result, the way to develop a model is to break it down into its components and work through each step. Some tasks can be done in parallel while others must be done in series. </w:t>
      </w:r>
    </w:p>
    <w:p w14:paraId="079EC391" w14:textId="77777777" w:rsidR="007129BB" w:rsidRPr="00ED33E7" w:rsidRDefault="007129BB" w:rsidP="00685513">
      <w:pPr>
        <w:rPr>
          <w:rFonts w:cs="Times New Roman"/>
          <w:color w:val="000000" w:themeColor="text1"/>
          <w:szCs w:val="24"/>
        </w:rPr>
      </w:pPr>
      <w:r w:rsidRPr="00ED33E7">
        <w:rPr>
          <w:rFonts w:cs="Times New Roman"/>
          <w:color w:val="000000" w:themeColor="text1"/>
          <w:szCs w:val="24"/>
        </w:rPr>
        <w:lastRenderedPageBreak/>
        <w:t xml:space="preserve">The undertaking of any </w:t>
      </w:r>
      <w:r w:rsidR="004E57AD" w:rsidRPr="00ED33E7">
        <w:rPr>
          <w:rFonts w:cs="Times New Roman"/>
          <w:color w:val="000000" w:themeColor="text1"/>
          <w:szCs w:val="24"/>
        </w:rPr>
        <w:t>Modelling</w:t>
      </w:r>
      <w:r w:rsidRPr="00ED33E7">
        <w:rPr>
          <w:rFonts w:cs="Times New Roman"/>
          <w:color w:val="000000" w:themeColor="text1"/>
          <w:szCs w:val="24"/>
        </w:rPr>
        <w:t xml:space="preserve"> project is to develop a consensus within the water utility regarding the need for the model and intended purpose for which the model will be used for both short- and long-term periods. </w:t>
      </w:r>
      <w:r w:rsidR="00D52C16" w:rsidRPr="00ED33E7">
        <w:rPr>
          <w:rFonts w:cs="Times New Roman"/>
          <w:color w:val="000000" w:themeColor="text1"/>
          <w:szCs w:val="24"/>
        </w:rPr>
        <w:t>Before</w:t>
      </w:r>
      <w:r w:rsidRPr="00ED33E7">
        <w:rPr>
          <w:rFonts w:cs="Times New Roman"/>
          <w:color w:val="000000" w:themeColor="text1"/>
          <w:szCs w:val="24"/>
        </w:rPr>
        <w:t xml:space="preserve"> these, there is no single correct way to use models on the case of how a model application used to last. For example, for design purposes</w:t>
      </w:r>
      <w:r w:rsidR="00D52C16" w:rsidRPr="00ED33E7">
        <w:rPr>
          <w:rFonts w:cs="Times New Roman"/>
          <w:color w:val="000000" w:themeColor="text1"/>
          <w:szCs w:val="24"/>
        </w:rPr>
        <w:t>,</w:t>
      </w:r>
      <w:r w:rsidRPr="00ED33E7">
        <w:rPr>
          <w:rFonts w:cs="Times New Roman"/>
          <w:color w:val="000000" w:themeColor="text1"/>
          <w:szCs w:val="24"/>
        </w:rPr>
        <w:t xml:space="preserve"> it differs depending on whether the</w:t>
      </w:r>
      <w:r w:rsidR="00D52C16" w:rsidRPr="00ED33E7">
        <w:rPr>
          <w:rFonts w:cs="Times New Roman"/>
          <w:color w:val="000000" w:themeColor="text1"/>
          <w:szCs w:val="24"/>
        </w:rPr>
        <w:t xml:space="preserve"> </w:t>
      </w:r>
      <w:r w:rsidRPr="00ED33E7">
        <w:rPr>
          <w:rFonts w:cs="Times New Roman"/>
          <w:color w:val="000000" w:themeColor="text1"/>
          <w:szCs w:val="24"/>
        </w:rPr>
        <w:t xml:space="preserve">model is being used for master planning, preliminary design, subdivision development, or system rehabilitation </w:t>
      </w:r>
      <w:r w:rsidR="00AC32AF"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{"citationItems":[{"id":"ITEM-1","itemData":{"author":[{"dropping-particle":"","family":"Haestad","given":"methods","non-dropping-particle":"","parse-names":false,"suffix":""}],"id":"ITEM-1","issued":{"date-parts":[["2003"]]},"title":"Advanced water distribution modeling and management","type":"article-journal","volume":"1st Ed"},"uris":["http://www.mendeley.com/documents/?uuid=aca500e0-317c-46ff-8f6b-7bbb5ebdda0e"]}],"mendeley":{"formattedCitation":"(Haestad, 2003)","plainTextFormattedCitation":"(Haestad, 2003)","previouslyFormattedCitation":"(Haestad, 2003)"},"properties":{"noteIndex":0},"schema":"https://github.com/citation-style-language/schema/raw/master/csl-citation.json"}</w:instrText>
      </w:r>
      <w:r w:rsidR="00AC32AF" w:rsidRPr="00ED33E7">
        <w:rPr>
          <w:rFonts w:cs="Times New Roman"/>
          <w:color w:val="000000" w:themeColor="text1"/>
          <w:szCs w:val="24"/>
        </w:rPr>
        <w:fldChar w:fldCharType="separate"/>
      </w:r>
      <w:r w:rsidR="00992E55" w:rsidRPr="00ED33E7">
        <w:rPr>
          <w:rFonts w:cs="Times New Roman"/>
          <w:noProof/>
          <w:color w:val="000000" w:themeColor="text1"/>
          <w:szCs w:val="24"/>
        </w:rPr>
        <w:t>(Haestad, 2003)</w:t>
      </w:r>
      <w:r w:rsidR="00AC32AF" w:rsidRPr="00ED33E7">
        <w:rPr>
          <w:rFonts w:cs="Times New Roman"/>
          <w:color w:val="000000" w:themeColor="text1"/>
          <w:szCs w:val="24"/>
        </w:rPr>
        <w:fldChar w:fldCharType="end"/>
      </w:r>
      <w:r w:rsidR="00313355" w:rsidRPr="00ED33E7">
        <w:rPr>
          <w:rFonts w:cs="Times New Roman"/>
          <w:color w:val="000000" w:themeColor="text1"/>
          <w:szCs w:val="24"/>
        </w:rPr>
        <w:t>.</w:t>
      </w:r>
      <w:r w:rsidRPr="00ED33E7">
        <w:rPr>
          <w:rFonts w:cs="Times New Roman"/>
          <w:color w:val="000000" w:themeColor="text1"/>
          <w:szCs w:val="24"/>
        </w:rPr>
        <w:t xml:space="preserve"> </w:t>
      </w:r>
      <w:r w:rsidR="00D52C16" w:rsidRPr="00ED33E7">
        <w:rPr>
          <w:rFonts w:cs="Times New Roman"/>
          <w:color w:val="000000" w:themeColor="text1"/>
          <w:szCs w:val="24"/>
        </w:rPr>
        <w:t>Also</w:t>
      </w:r>
      <w:r w:rsidRPr="00ED33E7">
        <w:rPr>
          <w:rFonts w:cs="Times New Roman"/>
          <w:color w:val="000000" w:themeColor="text1"/>
          <w:szCs w:val="24"/>
        </w:rPr>
        <w:t xml:space="preserve">, every type of model has a specific goal, characteristics and </w:t>
      </w:r>
      <w:r w:rsidR="004E57AD" w:rsidRPr="00ED33E7">
        <w:rPr>
          <w:rFonts w:cs="Times New Roman"/>
          <w:color w:val="000000" w:themeColor="text1"/>
          <w:szCs w:val="24"/>
        </w:rPr>
        <w:t>Modelling</w:t>
      </w:r>
      <w:r w:rsidRPr="00ED33E7">
        <w:rPr>
          <w:rFonts w:cs="Times New Roman"/>
          <w:color w:val="000000" w:themeColor="text1"/>
          <w:szCs w:val="24"/>
        </w:rPr>
        <w:t xml:space="preserve"> purposes interims of diverse </w:t>
      </w:r>
      <w:r w:rsidR="004564D3" w:rsidRPr="00ED33E7">
        <w:rPr>
          <w:rFonts w:cs="Times New Roman"/>
          <w:color w:val="000000" w:themeColor="text1"/>
          <w:szCs w:val="24"/>
        </w:rPr>
        <w:t>application;</w:t>
      </w:r>
      <w:r w:rsidRPr="00ED33E7">
        <w:rPr>
          <w:rFonts w:cs="Times New Roman"/>
          <w:color w:val="000000" w:themeColor="text1"/>
          <w:szCs w:val="24"/>
        </w:rPr>
        <w:t xml:space="preserve"> therefore, it should not be viewed as an isolated endeavor by a single modeler but rather a utility wide effort with the modeler as the key worker</w:t>
      </w:r>
      <w:r w:rsidR="00AA32AE" w:rsidRPr="00ED33E7">
        <w:rPr>
          <w:rFonts w:cs="Times New Roman"/>
          <w:color w:val="000000" w:themeColor="text1"/>
          <w:szCs w:val="24"/>
        </w:rPr>
        <w:t>.</w:t>
      </w:r>
    </w:p>
    <w:p w14:paraId="70C14F6A" w14:textId="04A7DB0D" w:rsidR="005404AC" w:rsidRPr="00ED33E7" w:rsidRDefault="005404AC" w:rsidP="00093505">
      <w:pPr>
        <w:pStyle w:val="Heading3"/>
        <w:numPr>
          <w:ilvl w:val="2"/>
          <w:numId w:val="9"/>
        </w:numPr>
      </w:pPr>
      <w:bookmarkStart w:id="75" w:name="_Toc65077712"/>
      <w:r w:rsidRPr="00ED33E7">
        <w:t xml:space="preserve">Water </w:t>
      </w:r>
      <w:r w:rsidR="00D54218" w:rsidRPr="00ED33E7">
        <w:t>D</w:t>
      </w:r>
      <w:r w:rsidRPr="00ED33E7">
        <w:t xml:space="preserve">istribution </w:t>
      </w:r>
      <w:r w:rsidR="00D54218" w:rsidRPr="00ED33E7">
        <w:t>N</w:t>
      </w:r>
      <w:r w:rsidRPr="00ED33E7">
        <w:t xml:space="preserve">etwork </w:t>
      </w:r>
      <w:r w:rsidR="00D54218" w:rsidRPr="00ED33E7">
        <w:t>M</w:t>
      </w:r>
      <w:r w:rsidRPr="00ED33E7">
        <w:t xml:space="preserve">odel </w:t>
      </w:r>
      <w:r w:rsidR="00D54218" w:rsidRPr="00ED33E7">
        <w:t>S</w:t>
      </w:r>
      <w:r w:rsidRPr="00ED33E7">
        <w:t>election</w:t>
      </w:r>
      <w:bookmarkEnd w:id="75"/>
    </w:p>
    <w:p w14:paraId="4310891F" w14:textId="55253B8A" w:rsidR="007129BB" w:rsidRPr="00ED33E7" w:rsidRDefault="007129BB" w:rsidP="00685513">
      <w:pPr>
        <w:rPr>
          <w:rFonts w:cs="Times New Roman"/>
          <w:color w:val="000000" w:themeColor="text1"/>
          <w:szCs w:val="24"/>
        </w:rPr>
      </w:pPr>
      <w:r w:rsidRPr="00ED33E7">
        <w:rPr>
          <w:rFonts w:cs="Times New Roman"/>
          <w:color w:val="000000" w:themeColor="text1"/>
          <w:szCs w:val="24"/>
        </w:rPr>
        <w:t>Due to the rise of advanced computing techniques and applications</w:t>
      </w:r>
      <w:r w:rsidR="007C00FE" w:rsidRPr="00ED33E7">
        <w:rPr>
          <w:rFonts w:cs="Times New Roman"/>
          <w:color w:val="000000" w:themeColor="text1"/>
          <w:szCs w:val="24"/>
        </w:rPr>
        <w:t>, t</w:t>
      </w:r>
      <w:r w:rsidRPr="00ED33E7">
        <w:rPr>
          <w:rFonts w:cs="Times New Roman"/>
          <w:color w:val="000000" w:themeColor="text1"/>
          <w:szCs w:val="24"/>
        </w:rPr>
        <w:t xml:space="preserve">here are various computer software developed for </w:t>
      </w:r>
      <w:r w:rsidR="00D52C16" w:rsidRPr="00ED33E7">
        <w:rPr>
          <w:rFonts w:cs="Times New Roman"/>
          <w:color w:val="000000" w:themeColor="text1"/>
          <w:szCs w:val="24"/>
        </w:rPr>
        <w:t xml:space="preserve">the </w:t>
      </w:r>
      <w:r w:rsidRPr="00ED33E7">
        <w:rPr>
          <w:rFonts w:cs="Times New Roman"/>
          <w:color w:val="000000" w:themeColor="text1"/>
          <w:szCs w:val="24"/>
        </w:rPr>
        <w:t>design and analysis of</w:t>
      </w:r>
      <w:r w:rsidR="007C00FE" w:rsidRPr="00ED33E7">
        <w:rPr>
          <w:rFonts w:cs="Times New Roman"/>
          <w:color w:val="000000" w:themeColor="text1"/>
          <w:szCs w:val="24"/>
        </w:rPr>
        <w:t xml:space="preserve"> </w:t>
      </w:r>
      <w:r w:rsidRPr="00ED33E7">
        <w:rPr>
          <w:rFonts w:cs="Times New Roman"/>
          <w:color w:val="000000" w:themeColor="text1"/>
          <w:szCs w:val="24"/>
        </w:rPr>
        <w:t xml:space="preserve">water distribution </w:t>
      </w:r>
      <w:r w:rsidR="006C1DE7" w:rsidRPr="00ED33E7">
        <w:rPr>
          <w:rFonts w:cs="Times New Roman"/>
          <w:color w:val="000000" w:themeColor="text1"/>
          <w:szCs w:val="24"/>
        </w:rPr>
        <w:t>networks like EPANET, Water</w:t>
      </w:r>
      <w:r w:rsidR="004E57AD" w:rsidRPr="00ED33E7">
        <w:rPr>
          <w:rFonts w:cs="Times New Roman"/>
          <w:color w:val="000000" w:themeColor="text1"/>
          <w:szCs w:val="24"/>
        </w:rPr>
        <w:t xml:space="preserve"> </w:t>
      </w:r>
      <w:r w:rsidR="006C1DE7" w:rsidRPr="00ED33E7">
        <w:rPr>
          <w:rFonts w:cs="Times New Roman"/>
          <w:color w:val="000000" w:themeColor="text1"/>
          <w:szCs w:val="24"/>
        </w:rPr>
        <w:t xml:space="preserve">CAD, </w:t>
      </w:r>
      <w:r w:rsidR="00381A10" w:rsidRPr="00ED33E7">
        <w:rPr>
          <w:rFonts w:cs="Times New Roman"/>
          <w:color w:val="000000" w:themeColor="text1"/>
          <w:szCs w:val="24"/>
        </w:rPr>
        <w:t>Water GEMS</w:t>
      </w:r>
      <w:r w:rsidRPr="00ED33E7">
        <w:rPr>
          <w:rFonts w:cs="Times New Roman"/>
          <w:color w:val="000000" w:themeColor="text1"/>
          <w:szCs w:val="24"/>
        </w:rPr>
        <w:t xml:space="preserve">, etc. Among </w:t>
      </w:r>
      <w:r w:rsidR="00653EAA" w:rsidRPr="00ED33E7">
        <w:rPr>
          <w:rFonts w:cs="Times New Roman"/>
          <w:color w:val="000000" w:themeColor="text1"/>
          <w:szCs w:val="24"/>
        </w:rPr>
        <w:t>these applications</w:t>
      </w:r>
      <w:r w:rsidRPr="00ED33E7">
        <w:rPr>
          <w:rFonts w:cs="Times New Roman"/>
          <w:color w:val="000000" w:themeColor="text1"/>
          <w:szCs w:val="24"/>
        </w:rPr>
        <w:t xml:space="preserve"> software’s Bentley </w:t>
      </w:r>
      <w:r w:rsidR="00381A10" w:rsidRPr="00ED33E7">
        <w:rPr>
          <w:rFonts w:cs="Times New Roman"/>
          <w:color w:val="000000" w:themeColor="text1"/>
          <w:szCs w:val="24"/>
        </w:rPr>
        <w:t>Water GEMS</w:t>
      </w:r>
      <w:r w:rsidRPr="00ED33E7">
        <w:rPr>
          <w:rFonts w:cs="Times New Roman"/>
          <w:color w:val="000000" w:themeColor="text1"/>
          <w:szCs w:val="24"/>
        </w:rPr>
        <w:t xml:space="preserve">/CAD at the current time is well-known throughout the world due to its availability, functionality, user interference, compatibility, etc. </w:t>
      </w:r>
    </w:p>
    <w:p w14:paraId="26F5564D" w14:textId="46C60141" w:rsidR="00415503" w:rsidRPr="00ED33E7" w:rsidRDefault="007129BB" w:rsidP="00415503">
      <w:pPr>
        <w:rPr>
          <w:rFonts w:cs="Times New Roman"/>
          <w:color w:val="000000" w:themeColor="text1"/>
          <w:szCs w:val="24"/>
        </w:rPr>
      </w:pPr>
      <w:r w:rsidRPr="00ED33E7">
        <w:rPr>
          <w:rFonts w:cs="Times New Roman"/>
          <w:color w:val="000000" w:themeColor="text1"/>
          <w:szCs w:val="24"/>
        </w:rPr>
        <w:t xml:space="preserve">The advantages of </w:t>
      </w:r>
      <w:proofErr w:type="spellStart"/>
      <w:r w:rsidR="00381A10" w:rsidRPr="00ED33E7">
        <w:rPr>
          <w:rFonts w:cs="Times New Roman"/>
          <w:color w:val="000000" w:themeColor="text1"/>
          <w:szCs w:val="24"/>
        </w:rPr>
        <w:t>WaterGEMS</w:t>
      </w:r>
      <w:proofErr w:type="spellEnd"/>
      <w:r w:rsidR="001A2291" w:rsidRPr="00ED33E7">
        <w:rPr>
          <w:rFonts w:cs="Times New Roman"/>
          <w:color w:val="000000" w:themeColor="text1"/>
          <w:szCs w:val="24"/>
        </w:rPr>
        <w:t xml:space="preserve"> CONNECT Edition Update </w:t>
      </w:r>
      <w:r w:rsidR="006122B6" w:rsidRPr="00ED33E7">
        <w:rPr>
          <w:rFonts w:cs="Times New Roman"/>
          <w:color w:val="000000" w:themeColor="text1"/>
          <w:szCs w:val="24"/>
        </w:rPr>
        <w:t>2</w:t>
      </w:r>
      <w:r w:rsidRPr="00ED33E7">
        <w:rPr>
          <w:rFonts w:cs="Times New Roman"/>
          <w:color w:val="000000" w:themeColor="text1"/>
          <w:szCs w:val="24"/>
        </w:rPr>
        <w:t xml:space="preserve"> over other software’s its tools for a simplified model building with geospatial modules like water quality </w:t>
      </w:r>
      <w:r w:rsidR="00F77C35" w:rsidRPr="00ED33E7">
        <w:rPr>
          <w:rFonts w:cs="Times New Roman"/>
          <w:color w:val="000000" w:themeColor="text1"/>
          <w:szCs w:val="24"/>
        </w:rPr>
        <w:t>modelling</w:t>
      </w:r>
      <w:r w:rsidRPr="00ED33E7">
        <w:rPr>
          <w:rFonts w:cs="Times New Roman"/>
          <w:color w:val="000000" w:themeColor="text1"/>
          <w:szCs w:val="24"/>
        </w:rPr>
        <w:t>, fire flow analysis, optimizatio</w:t>
      </w:r>
      <w:r w:rsidR="001A2291" w:rsidRPr="00ED33E7">
        <w:rPr>
          <w:rFonts w:cs="Times New Roman"/>
          <w:color w:val="000000" w:themeColor="text1"/>
          <w:szCs w:val="24"/>
        </w:rPr>
        <w:t xml:space="preserve">n and scenario management, etc. </w:t>
      </w:r>
      <w:proofErr w:type="spellStart"/>
      <w:r w:rsidR="00381A10" w:rsidRPr="00ED33E7">
        <w:rPr>
          <w:rFonts w:cs="Times New Roman"/>
          <w:color w:val="000000" w:themeColor="text1"/>
          <w:szCs w:val="24"/>
        </w:rPr>
        <w:t>WaterGEMS</w:t>
      </w:r>
      <w:proofErr w:type="spellEnd"/>
      <w:r w:rsidR="001A2291" w:rsidRPr="00ED33E7">
        <w:rPr>
          <w:rFonts w:cs="Times New Roman"/>
          <w:color w:val="000000" w:themeColor="text1"/>
          <w:szCs w:val="24"/>
        </w:rPr>
        <w:t xml:space="preserve"> CONNECT Edition Update </w:t>
      </w:r>
      <w:r w:rsidR="006C6621" w:rsidRPr="00ED33E7">
        <w:rPr>
          <w:rFonts w:cs="Times New Roman"/>
          <w:color w:val="000000" w:themeColor="text1"/>
          <w:szCs w:val="24"/>
        </w:rPr>
        <w:t>2</w:t>
      </w:r>
      <w:r w:rsidRPr="00ED33E7">
        <w:rPr>
          <w:rFonts w:cs="Times New Roman"/>
          <w:color w:val="000000" w:themeColor="text1"/>
          <w:szCs w:val="24"/>
        </w:rPr>
        <w:t xml:space="preserve"> is thus easy to use as a multipurpose water distribution schemes as well as quality </w:t>
      </w:r>
      <w:r w:rsidR="004E57AD" w:rsidRPr="00ED33E7">
        <w:rPr>
          <w:rFonts w:cs="Times New Roman"/>
          <w:color w:val="000000" w:themeColor="text1"/>
          <w:szCs w:val="24"/>
        </w:rPr>
        <w:t>Modelling</w:t>
      </w:r>
      <w:r w:rsidRPr="00ED33E7">
        <w:rPr>
          <w:rFonts w:cs="Times New Roman"/>
          <w:color w:val="000000" w:themeColor="text1"/>
          <w:szCs w:val="24"/>
        </w:rPr>
        <w:t xml:space="preserve">. </w:t>
      </w:r>
      <w:r w:rsidR="00D52C16" w:rsidRPr="00ED33E7">
        <w:rPr>
          <w:rFonts w:cs="Times New Roman"/>
          <w:color w:val="000000" w:themeColor="text1"/>
          <w:szCs w:val="24"/>
        </w:rPr>
        <w:t>Also,</w:t>
      </w:r>
      <w:r w:rsidRPr="00ED33E7">
        <w:rPr>
          <w:rFonts w:cs="Times New Roman"/>
          <w:color w:val="000000" w:themeColor="text1"/>
          <w:szCs w:val="24"/>
        </w:rPr>
        <w:t xml:space="preserve"> the main advantage of </w:t>
      </w:r>
      <w:proofErr w:type="spellStart"/>
      <w:r w:rsidRPr="00ED33E7">
        <w:rPr>
          <w:rFonts w:cs="Times New Roman"/>
          <w:color w:val="000000" w:themeColor="text1"/>
          <w:szCs w:val="24"/>
        </w:rPr>
        <w:t>WaterGEEMS</w:t>
      </w:r>
      <w:proofErr w:type="spellEnd"/>
      <w:r w:rsidRPr="00ED33E7">
        <w:rPr>
          <w:rFonts w:cs="Times New Roman"/>
          <w:color w:val="000000" w:themeColor="text1"/>
          <w:szCs w:val="24"/>
        </w:rPr>
        <w:t xml:space="preserve"> application is its various tools like </w:t>
      </w:r>
      <w:r w:rsidR="00BF7F3C" w:rsidRPr="00ED33E7">
        <w:rPr>
          <w:rFonts w:cs="Times New Roman"/>
          <w:color w:val="000000" w:themeColor="text1"/>
          <w:szCs w:val="24"/>
        </w:rPr>
        <w:t>Darwin</w:t>
      </w:r>
      <w:r w:rsidRPr="00ED33E7">
        <w:rPr>
          <w:rFonts w:cs="Times New Roman"/>
          <w:color w:val="000000" w:themeColor="text1"/>
          <w:szCs w:val="24"/>
        </w:rPr>
        <w:t xml:space="preserve"> designer for analyzing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cost of pipes and pipe catalog tools which are found to be very effective for </w:t>
      </w:r>
      <w:r w:rsidR="004E57AD" w:rsidRPr="00ED33E7">
        <w:rPr>
          <w:rFonts w:cs="Times New Roman"/>
          <w:color w:val="000000" w:themeColor="text1"/>
          <w:szCs w:val="24"/>
        </w:rPr>
        <w:t>Modelling</w:t>
      </w:r>
      <w:r w:rsidRPr="00ED33E7">
        <w:rPr>
          <w:rFonts w:cs="Times New Roman"/>
          <w:color w:val="000000" w:themeColor="text1"/>
          <w:szCs w:val="24"/>
        </w:rPr>
        <w:t>, design</w:t>
      </w:r>
      <w:r w:rsidR="00D52C16" w:rsidRPr="00ED33E7">
        <w:rPr>
          <w:rFonts w:cs="Times New Roman"/>
          <w:color w:val="000000" w:themeColor="text1"/>
          <w:szCs w:val="24"/>
        </w:rPr>
        <w:t>,</w:t>
      </w:r>
      <w:r w:rsidRPr="00ED33E7">
        <w:rPr>
          <w:rFonts w:cs="Times New Roman"/>
          <w:color w:val="000000" w:themeColor="text1"/>
          <w:szCs w:val="24"/>
        </w:rPr>
        <w:t xml:space="preserve"> and optimization of water distribution network </w:t>
      </w:r>
      <w:r w:rsidR="00D52C16" w:rsidRPr="00ED33E7">
        <w:rPr>
          <w:rFonts w:cs="Times New Roman"/>
          <w:color w:val="000000" w:themeColor="text1"/>
          <w:szCs w:val="24"/>
        </w:rPr>
        <w:t>concerning</w:t>
      </w:r>
      <w:r w:rsidRPr="00ED33E7">
        <w:rPr>
          <w:rFonts w:cs="Times New Roman"/>
          <w:color w:val="000000" w:themeColor="text1"/>
          <w:szCs w:val="24"/>
        </w:rPr>
        <w:t xml:space="preserve"> strong data management and integration along with AutoCAD, ArcGIS and other related software packages </w:t>
      </w:r>
      <w:r w:rsidR="00AC32AF"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{"citationItems":[{"id":"ITEM-1","itemData":{"author":[{"dropping-particle":"","family":"Bentley Systems","given":"Incorporated","non-dropping-particle":"","parse-names":false,"suffix":""}],"id":"ITEM-1","issued":{"date-parts":[["2014"]]},"title":"Bentley User’s Guide, Watertown, USA: Haestad Methods Solution Center.","type":"article-journal"},"uris":["http://www.mendeley.com/documents/?uuid=b86c7266-3ef5-44e3-9aa0-74fbe337764f"]}],"mendeley":{"formattedCitation":"(Bentley Systems, 2014)","plainTextFormattedCitation":"(Bentley Systems, 2014)","previouslyFormattedCitation":"(Bentley Systems, 2014)"},"properties":{"noteIndex":0},"schema":"https://github.com/citation-style-language/schema/raw/master/csl-citation.json"}</w:instrText>
      </w:r>
      <w:r w:rsidR="00AC32AF" w:rsidRPr="00ED33E7">
        <w:rPr>
          <w:rFonts w:cs="Times New Roman"/>
          <w:color w:val="000000" w:themeColor="text1"/>
          <w:szCs w:val="24"/>
        </w:rPr>
        <w:fldChar w:fldCharType="separate"/>
      </w:r>
      <w:r w:rsidR="00992E55" w:rsidRPr="00ED33E7">
        <w:rPr>
          <w:rFonts w:cs="Times New Roman"/>
          <w:noProof/>
          <w:color w:val="000000" w:themeColor="text1"/>
          <w:szCs w:val="24"/>
        </w:rPr>
        <w:t>(Bentley Systems, 2014)</w:t>
      </w:r>
      <w:r w:rsidR="00AC32AF" w:rsidRPr="00ED33E7">
        <w:rPr>
          <w:rFonts w:cs="Times New Roman"/>
          <w:color w:val="000000" w:themeColor="text1"/>
          <w:szCs w:val="24"/>
        </w:rPr>
        <w:fldChar w:fldCharType="end"/>
      </w:r>
      <w:r w:rsidR="00313355" w:rsidRPr="00ED33E7">
        <w:rPr>
          <w:rFonts w:cs="Times New Roman"/>
          <w:color w:val="000000" w:themeColor="text1"/>
          <w:szCs w:val="24"/>
        </w:rPr>
        <w:t>.</w:t>
      </w:r>
      <w:r w:rsidRPr="00ED33E7">
        <w:rPr>
          <w:rFonts w:cs="Times New Roman"/>
          <w:color w:val="000000" w:themeColor="text1"/>
          <w:szCs w:val="24"/>
        </w:rPr>
        <w:t xml:space="preserve">Moreover, the choice of software’s for </w:t>
      </w:r>
      <w:r w:rsidR="004E57AD" w:rsidRPr="00ED33E7">
        <w:rPr>
          <w:rFonts w:cs="Times New Roman"/>
          <w:color w:val="000000" w:themeColor="text1"/>
          <w:szCs w:val="24"/>
        </w:rPr>
        <w:t>Modelling</w:t>
      </w:r>
      <w:r w:rsidRPr="00ED33E7">
        <w:rPr>
          <w:rFonts w:cs="Times New Roman"/>
          <w:color w:val="000000" w:themeColor="text1"/>
          <w:szCs w:val="24"/>
        </w:rPr>
        <w:t xml:space="preserve"> distribution network is based on the overall cost of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project, data required by software’s, specificity of the software related to types of distribution networks it can handle as well as </w:t>
      </w:r>
      <w:r w:rsidR="008412F0" w:rsidRPr="00ED33E7">
        <w:rPr>
          <w:rFonts w:cs="Times New Roman"/>
          <w:color w:val="000000" w:themeColor="text1"/>
          <w:szCs w:val="24"/>
        </w:rPr>
        <w:t>i</w:t>
      </w:r>
      <w:r w:rsidR="00653EAA" w:rsidRPr="00ED33E7">
        <w:rPr>
          <w:rFonts w:cs="Times New Roman"/>
          <w:color w:val="000000" w:themeColor="text1"/>
          <w:szCs w:val="24"/>
        </w:rPr>
        <w:t xml:space="preserve">ts computational requirements. </w:t>
      </w:r>
    </w:p>
    <w:p w14:paraId="4BAA2021" w14:textId="66C9552F" w:rsidR="00F07FDD" w:rsidRPr="00ED33E7" w:rsidRDefault="00BF7F3C" w:rsidP="00415503">
      <w:pPr>
        <w:rPr>
          <w:rFonts w:cs="Times New Roman"/>
          <w:color w:val="000000" w:themeColor="text1"/>
          <w:szCs w:val="24"/>
        </w:rPr>
      </w:pPr>
      <w:r w:rsidRPr="00ED33E7">
        <w:rPr>
          <w:rFonts w:cs="Times New Roman"/>
          <w:b/>
          <w:color w:val="000000" w:themeColor="text1"/>
        </w:rPr>
        <w:t xml:space="preserve">Bentley </w:t>
      </w:r>
      <w:proofErr w:type="spellStart"/>
      <w:r w:rsidR="00703704" w:rsidRPr="00ED33E7">
        <w:rPr>
          <w:rFonts w:cs="Times New Roman"/>
          <w:b/>
          <w:color w:val="000000" w:themeColor="text1"/>
        </w:rPr>
        <w:t>WaterGEMS</w:t>
      </w:r>
      <w:proofErr w:type="spellEnd"/>
      <w:r w:rsidR="00703704" w:rsidRPr="00ED33E7">
        <w:rPr>
          <w:rFonts w:cs="Times New Roman"/>
          <w:b/>
          <w:color w:val="000000" w:themeColor="text1"/>
        </w:rPr>
        <w:t xml:space="preserve"> </w:t>
      </w:r>
      <w:r w:rsidR="001A2291" w:rsidRPr="00ED33E7">
        <w:rPr>
          <w:rFonts w:cs="Times New Roman"/>
          <w:b/>
          <w:color w:val="000000" w:themeColor="text1"/>
        </w:rPr>
        <w:t xml:space="preserve">CONNECT Edition Update </w:t>
      </w:r>
      <w:r w:rsidR="00D57CAA" w:rsidRPr="00ED33E7">
        <w:rPr>
          <w:rFonts w:cs="Times New Roman"/>
          <w:b/>
          <w:color w:val="000000" w:themeColor="text1"/>
        </w:rPr>
        <w:t>2</w:t>
      </w:r>
      <w:r w:rsidR="00703704" w:rsidRPr="00ED33E7">
        <w:rPr>
          <w:rFonts w:cs="Times New Roman"/>
          <w:b/>
          <w:color w:val="000000" w:themeColor="text1"/>
        </w:rPr>
        <w:t xml:space="preserve"> </w:t>
      </w:r>
    </w:p>
    <w:p w14:paraId="589F7C3C" w14:textId="7342C5FE" w:rsidR="00F07FDD" w:rsidRPr="00ED33E7" w:rsidRDefault="00381A10" w:rsidP="00DB6103">
      <w:pPr>
        <w:spacing w:after="0"/>
        <w:rPr>
          <w:rFonts w:cs="Times New Roman"/>
          <w:color w:val="000000" w:themeColor="text1"/>
          <w:szCs w:val="24"/>
        </w:rPr>
      </w:pPr>
      <w:proofErr w:type="spellStart"/>
      <w:r w:rsidRPr="00ED33E7">
        <w:rPr>
          <w:rFonts w:cs="Times New Roman"/>
          <w:color w:val="000000" w:themeColor="text1"/>
          <w:szCs w:val="24"/>
        </w:rPr>
        <w:t>WaterGEMS</w:t>
      </w:r>
      <w:proofErr w:type="spellEnd"/>
      <w:r w:rsidR="001A2291" w:rsidRPr="00ED33E7">
        <w:rPr>
          <w:rFonts w:cs="Times New Roman"/>
          <w:color w:val="000000" w:themeColor="text1"/>
          <w:szCs w:val="24"/>
        </w:rPr>
        <w:t xml:space="preserve"> CONNECT Edition Update </w:t>
      </w:r>
      <w:r w:rsidR="00D57CAA" w:rsidRPr="00ED33E7">
        <w:rPr>
          <w:rFonts w:cs="Times New Roman"/>
          <w:color w:val="000000" w:themeColor="text1"/>
          <w:szCs w:val="24"/>
        </w:rPr>
        <w:t>2</w:t>
      </w:r>
      <w:r w:rsidR="00F07FDD" w:rsidRPr="00ED33E7">
        <w:rPr>
          <w:rFonts w:cs="Times New Roman"/>
          <w:color w:val="000000" w:themeColor="text1"/>
          <w:szCs w:val="24"/>
        </w:rPr>
        <w:t xml:space="preserve"> is a powerful tool for hydraulic </w:t>
      </w:r>
      <w:r w:rsidR="004E57AD" w:rsidRPr="00ED33E7">
        <w:rPr>
          <w:rFonts w:cs="Times New Roman"/>
          <w:color w:val="000000" w:themeColor="text1"/>
          <w:szCs w:val="24"/>
        </w:rPr>
        <w:t>Modelling</w:t>
      </w:r>
      <w:r w:rsidR="00F07FDD" w:rsidRPr="00ED33E7">
        <w:rPr>
          <w:rFonts w:cs="Times New Roman"/>
          <w:color w:val="000000" w:themeColor="text1"/>
          <w:szCs w:val="24"/>
        </w:rPr>
        <w:t xml:space="preserve"> software package with the advancements in highly competent and active </w:t>
      </w:r>
      <w:r w:rsidR="004E57AD" w:rsidRPr="00ED33E7">
        <w:rPr>
          <w:rFonts w:cs="Times New Roman"/>
          <w:color w:val="000000" w:themeColor="text1"/>
          <w:szCs w:val="24"/>
        </w:rPr>
        <w:t>Modelling</w:t>
      </w:r>
      <w:r w:rsidR="00F07FDD" w:rsidRPr="00ED33E7">
        <w:rPr>
          <w:rFonts w:cs="Times New Roman"/>
          <w:color w:val="000000" w:themeColor="text1"/>
          <w:szCs w:val="24"/>
        </w:rPr>
        <w:t xml:space="preserve"> software, which provides wide management of investigation and resolutions for fire-flow analysis, </w:t>
      </w:r>
      <w:r w:rsidR="00F07FDD" w:rsidRPr="00ED33E7">
        <w:rPr>
          <w:rFonts w:cs="Times New Roman"/>
          <w:color w:val="000000" w:themeColor="text1"/>
          <w:szCs w:val="24"/>
        </w:rPr>
        <w:lastRenderedPageBreak/>
        <w:t xml:space="preserve">water quality </w:t>
      </w:r>
      <w:r w:rsidR="004E57AD" w:rsidRPr="00ED33E7">
        <w:rPr>
          <w:rFonts w:cs="Times New Roman"/>
          <w:color w:val="000000" w:themeColor="text1"/>
          <w:szCs w:val="24"/>
        </w:rPr>
        <w:t>Modelling</w:t>
      </w:r>
      <w:r w:rsidR="00F07FDD" w:rsidRPr="00ED33E7">
        <w:rPr>
          <w:rFonts w:cs="Times New Roman"/>
          <w:color w:val="000000" w:themeColor="text1"/>
          <w:szCs w:val="24"/>
        </w:rPr>
        <w:t xml:space="preserve">. Many of the features and functions are common in Water CAD V8i and </w:t>
      </w:r>
      <w:proofErr w:type="spellStart"/>
      <w:r w:rsidRPr="00ED33E7">
        <w:rPr>
          <w:rFonts w:cs="Times New Roman"/>
          <w:color w:val="000000" w:themeColor="text1"/>
          <w:szCs w:val="24"/>
        </w:rPr>
        <w:t>WaterGEMS</w:t>
      </w:r>
      <w:proofErr w:type="spellEnd"/>
      <w:r w:rsidR="001A2291" w:rsidRPr="00ED33E7">
        <w:rPr>
          <w:rFonts w:cs="Times New Roman"/>
          <w:color w:val="000000" w:themeColor="text1"/>
          <w:szCs w:val="24"/>
        </w:rPr>
        <w:t xml:space="preserve"> CONNECT Edition Update </w:t>
      </w:r>
      <w:r w:rsidR="00D57CAA" w:rsidRPr="00ED33E7">
        <w:rPr>
          <w:rFonts w:cs="Times New Roman"/>
          <w:color w:val="000000" w:themeColor="text1"/>
          <w:szCs w:val="24"/>
        </w:rPr>
        <w:t>2</w:t>
      </w:r>
      <w:r w:rsidR="00F07FDD" w:rsidRPr="00ED33E7">
        <w:rPr>
          <w:rFonts w:cs="Times New Roman"/>
          <w:color w:val="000000" w:themeColor="text1"/>
          <w:szCs w:val="24"/>
        </w:rPr>
        <w:t>, which modernizes the model building, integrated with the GIS and AutoCAD functionalities, and optimized model calibration, scenario managem</w:t>
      </w:r>
      <w:r w:rsidR="00AD04D2" w:rsidRPr="00ED33E7">
        <w:rPr>
          <w:rFonts w:cs="Times New Roman"/>
          <w:color w:val="000000" w:themeColor="text1"/>
          <w:szCs w:val="24"/>
        </w:rPr>
        <w:t xml:space="preserve">ent, design, and its operations </w:t>
      </w:r>
      <w:r w:rsidR="00E941D0" w:rsidRPr="00ED33E7">
        <w:rPr>
          <w:rFonts w:cs="Times New Roman"/>
          <w:color w:val="000000" w:themeColor="text1"/>
          <w:szCs w:val="24"/>
        </w:rPr>
        <w:fldChar w:fldCharType="begin" w:fldLock="1"/>
      </w:r>
      <w:r w:rsidR="005E456E" w:rsidRPr="00ED33E7">
        <w:rPr>
          <w:rFonts w:cs="Times New Roman"/>
          <w:color w:val="000000" w:themeColor="text1"/>
          <w:szCs w:val="24"/>
        </w:rPr>
        <w:instrText>ADDIN CSL_CITATION {"citationItems":[{"id":"ITEM-1","itemData":{"author":[{"dropping-particle":"","family":"Rudolf, F. &amp; Liemberger","given":"R.","non-dropping-particle":"","parse-names":false,"suffix":""}],"container-title":"Mandaluyong City: Asian Development Bank","id":"ITEM-1","issued":{"date-parts":[["2010"]]},"title":"The Issues and Challenges of Reducing Non-Revenue Water.","type":"article-journal"},"uris":["http://www.mendeley.com/documents/?uuid=34537bc2-a7a3-4225-8499-731c33dc5373"]}],"mendeley":{"formattedCitation":"(Rudolf, F. &amp; Liemberger, 2010)","manualFormatting":"(Rudolf, &amp; Liemberger, 2010)","plainTextFormattedCitation":"(Rudolf, F. &amp; Liemberger, 2010)","previouslyFormattedCitation":"(Rudolf, F. &amp; Liemberger, 2010)"},"properties":{"noteIndex":0},"schema":"https://github.com/citation-style-language/schema/raw/master/csl-citation.json"}</w:instrText>
      </w:r>
      <w:r w:rsidR="00E941D0" w:rsidRPr="00ED33E7">
        <w:rPr>
          <w:rFonts w:cs="Times New Roman"/>
          <w:color w:val="000000" w:themeColor="text1"/>
          <w:szCs w:val="24"/>
        </w:rPr>
        <w:fldChar w:fldCharType="separate"/>
      </w:r>
      <w:r w:rsidR="002C0EB9" w:rsidRPr="00ED33E7">
        <w:rPr>
          <w:rFonts w:cs="Times New Roman"/>
          <w:noProof/>
          <w:color w:val="000000" w:themeColor="text1"/>
          <w:szCs w:val="24"/>
        </w:rPr>
        <w:t>(Rudolf,</w:t>
      </w:r>
      <w:r w:rsidR="00E941D0" w:rsidRPr="00ED33E7">
        <w:rPr>
          <w:rFonts w:cs="Times New Roman"/>
          <w:noProof/>
          <w:color w:val="000000" w:themeColor="text1"/>
          <w:szCs w:val="24"/>
        </w:rPr>
        <w:t xml:space="preserve"> &amp; Liemberger, 2010)</w:t>
      </w:r>
      <w:r w:rsidR="00E941D0" w:rsidRPr="00ED33E7">
        <w:rPr>
          <w:rFonts w:cs="Times New Roman"/>
          <w:color w:val="000000" w:themeColor="text1"/>
          <w:szCs w:val="24"/>
        </w:rPr>
        <w:fldChar w:fldCharType="end"/>
      </w:r>
      <w:r w:rsidR="00E941D0" w:rsidRPr="00ED33E7">
        <w:rPr>
          <w:rFonts w:cs="Times New Roman"/>
          <w:color w:val="000000" w:themeColor="text1"/>
          <w:szCs w:val="24"/>
        </w:rPr>
        <w:t>.</w:t>
      </w:r>
      <w:r w:rsidR="00F07FDD" w:rsidRPr="00ED33E7">
        <w:rPr>
          <w:rFonts w:cs="Times New Roman"/>
          <w:color w:val="000000" w:themeColor="text1"/>
          <w:szCs w:val="24"/>
        </w:rPr>
        <w:t xml:space="preserve"> The best part of the </w:t>
      </w:r>
      <w:r w:rsidRPr="00ED33E7">
        <w:rPr>
          <w:rFonts w:cs="Times New Roman"/>
          <w:color w:val="000000" w:themeColor="text1"/>
          <w:szCs w:val="24"/>
        </w:rPr>
        <w:t>Water GEMS</w:t>
      </w:r>
      <w:r w:rsidR="001A2291" w:rsidRPr="00ED33E7">
        <w:rPr>
          <w:rFonts w:cs="Times New Roman"/>
          <w:color w:val="000000" w:themeColor="text1"/>
          <w:szCs w:val="24"/>
        </w:rPr>
        <w:t xml:space="preserve">CONNECT Edition Update </w:t>
      </w:r>
      <w:r w:rsidR="00D57CAA" w:rsidRPr="00ED33E7">
        <w:rPr>
          <w:rFonts w:cs="Times New Roman"/>
          <w:color w:val="000000" w:themeColor="text1"/>
          <w:szCs w:val="24"/>
        </w:rPr>
        <w:t>2</w:t>
      </w:r>
      <w:r w:rsidR="00F07FDD" w:rsidRPr="00ED33E7">
        <w:rPr>
          <w:rFonts w:cs="Times New Roman"/>
          <w:color w:val="000000" w:themeColor="text1"/>
          <w:szCs w:val="24"/>
        </w:rPr>
        <w:t xml:space="preserve"> is the presentation of obtaining results which is very attractive and appealing and can be presented with a variety of graphical tools include </w:t>
      </w:r>
      <w:r w:rsidR="004E57AD" w:rsidRPr="00ED33E7">
        <w:rPr>
          <w:rFonts w:cs="Times New Roman"/>
          <w:color w:val="000000" w:themeColor="text1"/>
          <w:szCs w:val="24"/>
        </w:rPr>
        <w:t>Arc Map</w:t>
      </w:r>
      <w:r w:rsidR="00F07FDD" w:rsidRPr="00ED33E7">
        <w:rPr>
          <w:rFonts w:cs="Times New Roman"/>
          <w:color w:val="000000" w:themeColor="text1"/>
          <w:szCs w:val="24"/>
        </w:rPr>
        <w:t xml:space="preserve"> conception, thematic charting, contouring, outlining with color coding and symbology. </w:t>
      </w:r>
      <w:proofErr w:type="spellStart"/>
      <w:r w:rsidRPr="00ED33E7">
        <w:rPr>
          <w:rFonts w:cs="Times New Roman"/>
          <w:color w:val="000000" w:themeColor="text1"/>
          <w:szCs w:val="24"/>
        </w:rPr>
        <w:t>WaterGEMS</w:t>
      </w:r>
      <w:proofErr w:type="spellEnd"/>
      <w:r w:rsidR="001A2291" w:rsidRPr="00ED33E7">
        <w:rPr>
          <w:rFonts w:cs="Times New Roman"/>
          <w:color w:val="000000" w:themeColor="text1"/>
          <w:szCs w:val="24"/>
        </w:rPr>
        <w:t xml:space="preserve"> CONNECT Edition Update </w:t>
      </w:r>
      <w:r w:rsidR="00D57CAA" w:rsidRPr="00ED33E7">
        <w:rPr>
          <w:rFonts w:cs="Times New Roman"/>
          <w:color w:val="000000" w:themeColor="text1"/>
          <w:szCs w:val="24"/>
        </w:rPr>
        <w:t>2</w:t>
      </w:r>
      <w:r w:rsidR="00F07FDD" w:rsidRPr="00ED33E7">
        <w:rPr>
          <w:rFonts w:cs="Times New Roman"/>
          <w:color w:val="000000" w:themeColor="text1"/>
          <w:szCs w:val="24"/>
        </w:rPr>
        <w:t xml:space="preserve"> is selected due to the ease of model building and operation and is greater programming competencies as compared to water CAD V8i.  The software finds the lowest allowable diameter for each pipe segment that will allow the system to function, or more specifically, to meet the minimum pressure requirements at all junctions </w:t>
      </w:r>
      <w:r w:rsidR="005D50D3"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{"citationItems":[{"id":"ITEM-1","itemData":{"ISBN":"9780273755807","author":[{"dropping-particle":"","family":"Shinde, P Patil, P ; Hodage","given":"R;","non-dropping-particle":"","parse-names":false,"suffix":""}],"id":"ITEM-1","issued":{"date-parts":[["2018"]]},"number-of-pages":"545-552","title":"Design and Analysis of Water Distribution Network Using Water GEMS","type":"book"},"uris":["http://www.mendeley.com/documents/?uuid=d355ea4e-f3e9-4c41-aaa1-41a5c7f4dc3a"]}],"mendeley":{"formattedCitation":"(Shinde, P Patil, P ; Hodage, 2018)","manualFormatting":"(Shinde, et al., 2018)","plainTextFormattedCitation":"(Shinde, P Patil, P ; Hodage, 2018)","previouslyFormattedCitation":"(Shinde, P Patil, P ; Hodage, 2018)"},"properties":{"noteIndex":0},"schema":"https://github.com/citation-style-language/schema/raw/master/csl-citation.json"}</w:instrText>
      </w:r>
      <w:r w:rsidR="005D50D3" w:rsidRPr="00ED33E7">
        <w:rPr>
          <w:rFonts w:cs="Times New Roman"/>
          <w:color w:val="000000" w:themeColor="text1"/>
          <w:szCs w:val="24"/>
        </w:rPr>
        <w:fldChar w:fldCharType="separate"/>
      </w:r>
      <w:r w:rsidR="00F2207A" w:rsidRPr="00ED33E7">
        <w:rPr>
          <w:rFonts w:cs="Times New Roman"/>
          <w:noProof/>
          <w:color w:val="000000" w:themeColor="text1"/>
          <w:szCs w:val="24"/>
        </w:rPr>
        <w:t>(Shinde, et al.,</w:t>
      </w:r>
      <w:r w:rsidR="005D50D3" w:rsidRPr="00ED33E7">
        <w:rPr>
          <w:rFonts w:cs="Times New Roman"/>
          <w:noProof/>
          <w:color w:val="000000" w:themeColor="text1"/>
          <w:szCs w:val="24"/>
        </w:rPr>
        <w:t xml:space="preserve"> 2018)</w:t>
      </w:r>
      <w:r w:rsidR="005D50D3" w:rsidRPr="00ED33E7">
        <w:rPr>
          <w:rFonts w:cs="Times New Roman"/>
          <w:color w:val="000000" w:themeColor="text1"/>
          <w:szCs w:val="24"/>
        </w:rPr>
        <w:fldChar w:fldCharType="end"/>
      </w:r>
      <w:r w:rsidR="00506089" w:rsidRPr="00ED33E7">
        <w:rPr>
          <w:rFonts w:cs="Times New Roman"/>
          <w:color w:val="000000" w:themeColor="text1"/>
          <w:szCs w:val="24"/>
        </w:rPr>
        <w:t>.</w:t>
      </w:r>
    </w:p>
    <w:p w14:paraId="796DF95D" w14:textId="77777777" w:rsidR="00976C19" w:rsidRPr="00ED33E7" w:rsidRDefault="009070E2" w:rsidP="00BF7F3C">
      <w:pPr>
        <w:spacing w:before="240" w:after="0"/>
        <w:rPr>
          <w:rFonts w:cs="Times New Roman"/>
          <w:b/>
          <w:color w:val="000000" w:themeColor="text1"/>
        </w:rPr>
      </w:pPr>
      <w:r w:rsidRPr="00ED33E7">
        <w:rPr>
          <w:rFonts w:cs="Times New Roman"/>
          <w:b/>
          <w:color w:val="000000" w:themeColor="text1"/>
        </w:rPr>
        <w:t>Input data for assembling the model</w:t>
      </w:r>
    </w:p>
    <w:p w14:paraId="2EBFA22E" w14:textId="15DE29BC" w:rsidR="00216921" w:rsidRPr="00ED33E7" w:rsidRDefault="009070E2" w:rsidP="00216921">
      <w:pPr>
        <w:spacing w:after="0"/>
        <w:rPr>
          <w:rFonts w:cs="Times New Roman"/>
          <w:color w:val="000000" w:themeColor="text1"/>
          <w:szCs w:val="24"/>
        </w:rPr>
      </w:pPr>
      <w:r w:rsidRPr="00ED33E7">
        <w:rPr>
          <w:rFonts w:cs="Times New Roman"/>
          <w:color w:val="000000" w:themeColor="text1"/>
          <w:szCs w:val="24"/>
        </w:rPr>
        <w:t>Brown (2007</w:t>
      </w:r>
      <w:r w:rsidR="009160E2" w:rsidRPr="00ED33E7">
        <w:rPr>
          <w:rFonts w:cs="Times New Roman"/>
          <w:color w:val="000000" w:themeColor="text1"/>
          <w:szCs w:val="24"/>
        </w:rPr>
        <w:t>)</w:t>
      </w:r>
      <w:r w:rsidRPr="00ED33E7">
        <w:rPr>
          <w:rFonts w:cs="Times New Roman"/>
          <w:color w:val="000000" w:themeColor="text1"/>
          <w:szCs w:val="24"/>
        </w:rPr>
        <w:t xml:space="preserve"> has recognized as a water distribution system model is created using a link- node formulation that is governed by two conservation laws, namely mass balance at nodes and energy management round hydraulic nodes. The node is an idea where water drinking is allocated and defined as demand which treated as the nodal hydraulic head can be solved. This design is valid only if the hydraulic pressure at all nodes is acceptable so that the demand is autonomous of pressure. </w:t>
      </w:r>
      <w:r w:rsidR="009160E2" w:rsidRPr="00ED33E7">
        <w:rPr>
          <w:rFonts w:cs="Times New Roman"/>
          <w:color w:val="000000" w:themeColor="text1"/>
          <w:szCs w:val="24"/>
        </w:rPr>
        <w:t>All</w:t>
      </w:r>
      <w:r w:rsidRPr="00ED33E7">
        <w:rPr>
          <w:rFonts w:cs="Times New Roman"/>
          <w:color w:val="000000" w:themeColor="text1"/>
          <w:szCs w:val="24"/>
        </w:rPr>
        <w:t xml:space="preserve"> the nodes are connected by the </w:t>
      </w:r>
      <w:r w:rsidR="00BF7F3C" w:rsidRPr="00ED33E7">
        <w:rPr>
          <w:rFonts w:cs="Times New Roman"/>
          <w:color w:val="000000" w:themeColor="text1"/>
          <w:szCs w:val="24"/>
        </w:rPr>
        <w:t>pipes. In</w:t>
      </w:r>
      <w:r w:rsidR="002A4D9C" w:rsidRPr="00ED33E7">
        <w:rPr>
          <w:rFonts w:cs="Times New Roman"/>
          <w:color w:val="000000" w:themeColor="text1"/>
          <w:szCs w:val="24"/>
        </w:rPr>
        <w:t xml:space="preserve"> practice, pipe networks consist not only of pipes but composed of var</w:t>
      </w:r>
      <w:r w:rsidR="00D52C16" w:rsidRPr="00ED33E7">
        <w:rPr>
          <w:rFonts w:cs="Times New Roman"/>
          <w:color w:val="000000" w:themeColor="text1"/>
          <w:szCs w:val="24"/>
        </w:rPr>
        <w:t>ious</w:t>
      </w:r>
      <w:r w:rsidR="002A4D9C" w:rsidRPr="00ED33E7">
        <w:rPr>
          <w:rFonts w:cs="Times New Roman"/>
          <w:color w:val="000000" w:themeColor="text1"/>
          <w:szCs w:val="24"/>
        </w:rPr>
        <w:t xml:space="preserve"> fittings, services, storage tanks and reservoirs, meters, regulating valves, pumps, and electronic and mechanical controls. For </w:t>
      </w:r>
      <w:r w:rsidR="004E57AD" w:rsidRPr="00ED33E7">
        <w:rPr>
          <w:rFonts w:cs="Times New Roman"/>
          <w:color w:val="000000" w:themeColor="text1"/>
          <w:szCs w:val="24"/>
        </w:rPr>
        <w:t>Modelling</w:t>
      </w:r>
      <w:r w:rsidR="002A4D9C" w:rsidRPr="00ED33E7">
        <w:rPr>
          <w:rFonts w:cs="Times New Roman"/>
          <w:color w:val="000000" w:themeColor="text1"/>
          <w:szCs w:val="24"/>
        </w:rPr>
        <w:t xml:space="preserve"> purposes, these system elements were organized into the following catego</w:t>
      </w:r>
      <w:r w:rsidR="00653EAA" w:rsidRPr="00ED33E7">
        <w:rPr>
          <w:rFonts w:cs="Times New Roman"/>
          <w:color w:val="000000" w:themeColor="text1"/>
          <w:szCs w:val="24"/>
        </w:rPr>
        <w:t xml:space="preserve">ries </w:t>
      </w:r>
      <w:bookmarkStart w:id="76" w:name="_Toc41520513"/>
      <w:bookmarkStart w:id="77" w:name="_Toc44890117"/>
      <w:r w:rsidR="003429B3" w:rsidRPr="00ED33E7">
        <w:rPr>
          <w:rFonts w:cs="Times New Roman"/>
          <w:color w:val="000000" w:themeColor="text1"/>
          <w:szCs w:val="24"/>
        </w:rPr>
        <w:fldChar w:fldCharType="begin" w:fldLock="1"/>
      </w:r>
      <w:r w:rsidR="000D35CA" w:rsidRPr="00ED33E7">
        <w:rPr>
          <w:rFonts w:cs="Times New Roman"/>
          <w:color w:val="000000" w:themeColor="text1"/>
          <w:szCs w:val="24"/>
        </w:rPr>
        <w:instrText>ADDIN CSL_CITATION {"citationItems":[{"id":"ITEM-1","itemData":{"author":[{"dropping-particle":"","family":"Hussni, S. &amp; Zyoud","given":"A.R","non-dropping-particle":"","parse-names":false,"suffix":""}],"container-title":"An-Najah National University, Nablus, Palestine.","id":"ITEM-1","issued":{"date-parts":[["2003"]]},"title":"Hydraulic performance of Palestinian water distribution systems: Jenin water supply networks as a case study.","type":"thesis"},"uris":["http://www.mendeley.com/documents/?uuid=be91eda5-3e64-42d1-bcd2-fe60b48d6ef8"]}],"mendeley":{"formattedCitation":"(Hussni, S. &amp; Zyoud, 2003a)","manualFormatting":"(Hussni, &amp; Zyoud, 2003a)","plainTextFormattedCitation":"(Hussni, S. &amp; Zyoud, 2003a)","previouslyFormattedCitation":"(Hussni, S. &amp; Zyoud, 2003a)"},"properties":{"noteIndex":0},"schema":"https://github.com/citation-style-language/schema/raw/master/csl-citation.json"}</w:instrText>
      </w:r>
      <w:r w:rsidR="003429B3" w:rsidRPr="00ED33E7">
        <w:rPr>
          <w:rFonts w:cs="Times New Roman"/>
          <w:color w:val="000000" w:themeColor="text1"/>
          <w:szCs w:val="24"/>
        </w:rPr>
        <w:fldChar w:fldCharType="separate"/>
      </w:r>
      <w:r w:rsidR="003429B3" w:rsidRPr="00ED33E7">
        <w:rPr>
          <w:rFonts w:cs="Times New Roman"/>
          <w:noProof/>
          <w:color w:val="000000" w:themeColor="text1"/>
          <w:szCs w:val="24"/>
        </w:rPr>
        <w:t>(Hussni, &amp; Zyoud, 2003a)</w:t>
      </w:r>
      <w:r w:rsidR="003429B3" w:rsidRPr="00ED33E7">
        <w:rPr>
          <w:rFonts w:cs="Times New Roman"/>
          <w:color w:val="000000" w:themeColor="text1"/>
          <w:szCs w:val="24"/>
        </w:rPr>
        <w:fldChar w:fldCharType="end"/>
      </w:r>
      <w:bookmarkStart w:id="78" w:name="_Toc52522564"/>
      <w:r w:rsidR="00216921" w:rsidRPr="00ED33E7">
        <w:rPr>
          <w:rFonts w:cs="Times New Roman"/>
          <w:color w:val="000000" w:themeColor="text1"/>
          <w:szCs w:val="24"/>
        </w:rPr>
        <w:t>.</w:t>
      </w:r>
    </w:p>
    <w:p w14:paraId="3F8C9326" w14:textId="5E39B597" w:rsidR="002A4D9C" w:rsidRPr="00ED33E7" w:rsidRDefault="00216921" w:rsidP="00216921">
      <w:pPr>
        <w:rPr>
          <w:rFonts w:cs="Times New Roman"/>
          <w:color w:val="4F81BD" w:themeColor="accent1"/>
          <w:szCs w:val="18"/>
        </w:rPr>
      </w:pPr>
      <w:bookmarkStart w:id="79" w:name="_Toc64556576"/>
      <w:bookmarkStart w:id="80" w:name="_Toc64645860"/>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2</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1</w:t>
      </w:r>
      <w:r w:rsidR="009A553B">
        <w:rPr>
          <w:rFonts w:cs="Times New Roman"/>
        </w:rPr>
        <w:fldChar w:fldCharType="end"/>
      </w:r>
      <w:r w:rsidRPr="00ED33E7">
        <w:rPr>
          <w:rFonts w:cs="Times New Roman"/>
        </w:rPr>
        <w:t xml:space="preserve">: </w:t>
      </w:r>
      <w:r w:rsidR="002A4D9C" w:rsidRPr="00ED33E7">
        <w:rPr>
          <w:rFonts w:cs="Times New Roman"/>
        </w:rPr>
        <w:t>Input parameters and the primary purpose of water GEMS tools</w:t>
      </w:r>
      <w:bookmarkEnd w:id="76"/>
      <w:bookmarkEnd w:id="77"/>
      <w:bookmarkEnd w:id="78"/>
      <w:bookmarkEnd w:id="79"/>
      <w:bookmarkEnd w:id="80"/>
    </w:p>
    <w:tbl>
      <w:tblPr>
        <w:tblStyle w:val="TableGrid1"/>
        <w:tblW w:w="9180" w:type="dxa"/>
        <w:tblInd w:w="18" w:type="dxa"/>
        <w:tblLayout w:type="fixed"/>
        <w:tblLook w:val="0000" w:firstRow="0" w:lastRow="0" w:firstColumn="0" w:lastColumn="0" w:noHBand="0" w:noVBand="0"/>
      </w:tblPr>
      <w:tblGrid>
        <w:gridCol w:w="1260"/>
        <w:gridCol w:w="1350"/>
        <w:gridCol w:w="3510"/>
        <w:gridCol w:w="3060"/>
      </w:tblGrid>
      <w:tr w:rsidR="00517B26" w:rsidRPr="00ED33E7" w14:paraId="2D750A7A" w14:textId="77777777" w:rsidTr="00A92212">
        <w:trPr>
          <w:trHeight w:val="147"/>
        </w:trPr>
        <w:tc>
          <w:tcPr>
            <w:tcW w:w="1260" w:type="dxa"/>
          </w:tcPr>
          <w:p w14:paraId="0EF5E097"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Label</w:t>
            </w:r>
          </w:p>
        </w:tc>
        <w:tc>
          <w:tcPr>
            <w:tcW w:w="1350" w:type="dxa"/>
          </w:tcPr>
          <w:p w14:paraId="09B5B4C9"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Type</w:t>
            </w:r>
          </w:p>
        </w:tc>
        <w:tc>
          <w:tcPr>
            <w:tcW w:w="3510" w:type="dxa"/>
          </w:tcPr>
          <w:p w14:paraId="1AE531C7"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 xml:space="preserve">Primary </w:t>
            </w:r>
            <w:r w:rsidR="004E57AD" w:rsidRPr="00ED33E7">
              <w:rPr>
                <w:rFonts w:eastAsiaTheme="minorHAnsi" w:cs="Times New Roman"/>
                <w:color w:val="000000" w:themeColor="text1"/>
                <w:szCs w:val="24"/>
              </w:rPr>
              <w:t>Modelling</w:t>
            </w:r>
            <w:r w:rsidRPr="00ED33E7">
              <w:rPr>
                <w:rFonts w:eastAsiaTheme="minorHAnsi" w:cs="Times New Roman"/>
                <w:color w:val="000000" w:themeColor="text1"/>
                <w:szCs w:val="24"/>
              </w:rPr>
              <w:t xml:space="preserve"> purpose</w:t>
            </w:r>
          </w:p>
        </w:tc>
        <w:tc>
          <w:tcPr>
            <w:tcW w:w="3060" w:type="dxa"/>
          </w:tcPr>
          <w:p w14:paraId="65B35FF4"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Input data</w:t>
            </w:r>
          </w:p>
        </w:tc>
      </w:tr>
      <w:tr w:rsidR="00517B26" w:rsidRPr="00ED33E7" w14:paraId="683348AB" w14:textId="77777777" w:rsidTr="00A92212">
        <w:trPr>
          <w:trHeight w:val="150"/>
        </w:trPr>
        <w:tc>
          <w:tcPr>
            <w:tcW w:w="1260" w:type="dxa"/>
          </w:tcPr>
          <w:p w14:paraId="7E1FC74E"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Reservoir</w:t>
            </w:r>
          </w:p>
        </w:tc>
        <w:tc>
          <w:tcPr>
            <w:tcW w:w="1350" w:type="dxa"/>
          </w:tcPr>
          <w:p w14:paraId="242DE523"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Node</w:t>
            </w:r>
          </w:p>
        </w:tc>
        <w:tc>
          <w:tcPr>
            <w:tcW w:w="3510" w:type="dxa"/>
          </w:tcPr>
          <w:p w14:paraId="0FBC357A"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Provides water to the system</w:t>
            </w:r>
          </w:p>
        </w:tc>
        <w:tc>
          <w:tcPr>
            <w:tcW w:w="3060" w:type="dxa"/>
          </w:tcPr>
          <w:p w14:paraId="425C40EB" w14:textId="77777777" w:rsidR="002A4D9C" w:rsidRPr="00ED33E7" w:rsidRDefault="002A4D9C" w:rsidP="007B515C">
            <w:pPr>
              <w:spacing w:line="240" w:lineRule="auto"/>
              <w:rPr>
                <w:rFonts w:eastAsiaTheme="minorHAnsi" w:cs="Times New Roman"/>
                <w:color w:val="000000" w:themeColor="text1"/>
                <w:szCs w:val="24"/>
              </w:rPr>
            </w:pPr>
            <w:r w:rsidRPr="00ED33E7">
              <w:rPr>
                <w:rFonts w:eastAsiaTheme="minorHAnsi" w:cs="Times New Roman"/>
                <w:color w:val="000000" w:themeColor="text1"/>
                <w:szCs w:val="24"/>
              </w:rPr>
              <w:t>Hydraulic Grade Line, water surface elevation</w:t>
            </w:r>
          </w:p>
        </w:tc>
      </w:tr>
      <w:tr w:rsidR="00517B26" w:rsidRPr="00ED33E7" w14:paraId="2FAC00BD" w14:textId="77777777" w:rsidTr="00A92212">
        <w:trPr>
          <w:trHeight w:val="617"/>
        </w:trPr>
        <w:tc>
          <w:tcPr>
            <w:tcW w:w="1260" w:type="dxa"/>
          </w:tcPr>
          <w:p w14:paraId="1277A509" w14:textId="77777777" w:rsidR="002A4D9C" w:rsidRPr="00ED33E7" w:rsidRDefault="007A0588"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P</w:t>
            </w:r>
            <w:r w:rsidR="002A4D9C" w:rsidRPr="00ED33E7">
              <w:rPr>
                <w:rFonts w:eastAsiaTheme="minorHAnsi" w:cs="Times New Roman"/>
                <w:color w:val="000000" w:themeColor="text1"/>
                <w:szCs w:val="24"/>
              </w:rPr>
              <w:t>ump</w:t>
            </w:r>
          </w:p>
        </w:tc>
        <w:tc>
          <w:tcPr>
            <w:tcW w:w="1350" w:type="dxa"/>
          </w:tcPr>
          <w:p w14:paraId="130306BD"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Node/Link</w:t>
            </w:r>
          </w:p>
        </w:tc>
        <w:tc>
          <w:tcPr>
            <w:tcW w:w="3510" w:type="dxa"/>
          </w:tcPr>
          <w:p w14:paraId="76264A89" w14:textId="77777777" w:rsidR="002A4D9C" w:rsidRPr="00ED33E7" w:rsidRDefault="002A4D9C" w:rsidP="00C5233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Provides energy to the system and raise the water pressure to overcome elevation deference and friction loss</w:t>
            </w:r>
          </w:p>
        </w:tc>
        <w:tc>
          <w:tcPr>
            <w:tcW w:w="3060" w:type="dxa"/>
          </w:tcPr>
          <w:p w14:paraId="36066DB8" w14:textId="77777777" w:rsidR="002A4D9C" w:rsidRPr="00ED33E7" w:rsidRDefault="002A4D9C" w:rsidP="007B515C">
            <w:pPr>
              <w:spacing w:line="240" w:lineRule="auto"/>
              <w:rPr>
                <w:rFonts w:eastAsiaTheme="minorHAnsi" w:cs="Times New Roman"/>
                <w:color w:val="000000" w:themeColor="text1"/>
                <w:szCs w:val="24"/>
              </w:rPr>
            </w:pPr>
            <w:r w:rsidRPr="00ED33E7">
              <w:rPr>
                <w:rFonts w:eastAsiaTheme="minorHAnsi" w:cs="Times New Roman"/>
                <w:color w:val="000000" w:themeColor="text1"/>
                <w:szCs w:val="24"/>
              </w:rPr>
              <w:t>Elevation, pump definition (characteristics of max, operation and design discharge, head efficiency)</w:t>
            </w:r>
          </w:p>
        </w:tc>
      </w:tr>
      <w:tr w:rsidR="00517B26" w:rsidRPr="00ED33E7" w14:paraId="63A7C5F3" w14:textId="77777777" w:rsidTr="00A92212">
        <w:trPr>
          <w:trHeight w:val="384"/>
        </w:trPr>
        <w:tc>
          <w:tcPr>
            <w:tcW w:w="1260" w:type="dxa"/>
          </w:tcPr>
          <w:p w14:paraId="74A524C7"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Tank</w:t>
            </w:r>
          </w:p>
        </w:tc>
        <w:tc>
          <w:tcPr>
            <w:tcW w:w="1350" w:type="dxa"/>
          </w:tcPr>
          <w:p w14:paraId="7E80E97D"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Node/link</w:t>
            </w:r>
          </w:p>
        </w:tc>
        <w:tc>
          <w:tcPr>
            <w:tcW w:w="3510" w:type="dxa"/>
          </w:tcPr>
          <w:p w14:paraId="328A62B6"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Store execs water within the system and release that water at the time of high usage</w:t>
            </w:r>
          </w:p>
        </w:tc>
        <w:tc>
          <w:tcPr>
            <w:tcW w:w="3060" w:type="dxa"/>
          </w:tcPr>
          <w:p w14:paraId="01F9B52A" w14:textId="77777777" w:rsidR="002A4D9C" w:rsidRPr="00ED33E7" w:rsidRDefault="002A4D9C" w:rsidP="007B515C">
            <w:pPr>
              <w:spacing w:line="240" w:lineRule="auto"/>
              <w:rPr>
                <w:rFonts w:eastAsiaTheme="minorHAnsi" w:cs="Times New Roman"/>
                <w:color w:val="000000" w:themeColor="text1"/>
                <w:szCs w:val="24"/>
              </w:rPr>
            </w:pPr>
            <w:r w:rsidRPr="00ED33E7">
              <w:rPr>
                <w:rFonts w:eastAsiaTheme="minorHAnsi" w:cs="Times New Roman"/>
                <w:color w:val="000000" w:themeColor="text1"/>
                <w:szCs w:val="24"/>
              </w:rPr>
              <w:t>Base elevation, maximum elevation, minimum elevation and Diameter</w:t>
            </w:r>
          </w:p>
        </w:tc>
      </w:tr>
      <w:tr w:rsidR="00517B26" w:rsidRPr="00ED33E7" w14:paraId="4BEA6589" w14:textId="77777777" w:rsidTr="00A92212">
        <w:trPr>
          <w:trHeight w:val="540"/>
        </w:trPr>
        <w:tc>
          <w:tcPr>
            <w:tcW w:w="1260" w:type="dxa"/>
          </w:tcPr>
          <w:p w14:paraId="3661F63D"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lastRenderedPageBreak/>
              <w:t>Valve</w:t>
            </w:r>
          </w:p>
        </w:tc>
        <w:tc>
          <w:tcPr>
            <w:tcW w:w="1350" w:type="dxa"/>
          </w:tcPr>
          <w:p w14:paraId="67304F69"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Node / Link</w:t>
            </w:r>
          </w:p>
        </w:tc>
        <w:tc>
          <w:tcPr>
            <w:tcW w:w="3510" w:type="dxa"/>
          </w:tcPr>
          <w:p w14:paraId="43635366"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Controls flow or pressure through a pipe and results in losses of energy in the system</w:t>
            </w:r>
          </w:p>
        </w:tc>
        <w:tc>
          <w:tcPr>
            <w:tcW w:w="3060" w:type="dxa"/>
          </w:tcPr>
          <w:p w14:paraId="54834B3E"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Elevation, diameter, valve type</w:t>
            </w:r>
          </w:p>
        </w:tc>
      </w:tr>
      <w:tr w:rsidR="00517B26" w:rsidRPr="00ED33E7" w14:paraId="7CAD860A" w14:textId="77777777" w:rsidTr="00A92212">
        <w:trPr>
          <w:trHeight w:val="423"/>
        </w:trPr>
        <w:tc>
          <w:tcPr>
            <w:tcW w:w="1260" w:type="dxa"/>
          </w:tcPr>
          <w:p w14:paraId="7A4614B4"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Pipe</w:t>
            </w:r>
          </w:p>
        </w:tc>
        <w:tc>
          <w:tcPr>
            <w:tcW w:w="1350" w:type="dxa"/>
          </w:tcPr>
          <w:p w14:paraId="6D9538B8"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Link</w:t>
            </w:r>
          </w:p>
        </w:tc>
        <w:tc>
          <w:tcPr>
            <w:tcW w:w="3510" w:type="dxa"/>
          </w:tcPr>
          <w:p w14:paraId="10ADEA73"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Transport water from one node to another node</w:t>
            </w:r>
          </w:p>
        </w:tc>
        <w:tc>
          <w:tcPr>
            <w:tcW w:w="3060" w:type="dxa"/>
          </w:tcPr>
          <w:p w14:paraId="7B07FE23" w14:textId="21F739AD" w:rsidR="002A4D9C" w:rsidRPr="00ED33E7" w:rsidRDefault="00B60F4C" w:rsidP="007B515C">
            <w:pPr>
              <w:spacing w:line="240" w:lineRule="auto"/>
              <w:rPr>
                <w:rFonts w:eastAsiaTheme="minorHAnsi" w:cs="Times New Roman"/>
                <w:color w:val="000000" w:themeColor="text1"/>
                <w:szCs w:val="24"/>
              </w:rPr>
            </w:pPr>
            <w:r w:rsidRPr="00ED33E7">
              <w:rPr>
                <w:rFonts w:eastAsiaTheme="minorHAnsi" w:cs="Times New Roman"/>
                <w:color w:val="000000" w:themeColor="text1"/>
                <w:szCs w:val="24"/>
              </w:rPr>
              <w:t>Diameter, material,</w:t>
            </w:r>
            <w:r w:rsidR="009F5D6C" w:rsidRPr="00ED33E7">
              <w:rPr>
                <w:rFonts w:eastAsiaTheme="minorHAnsi" w:cs="Times New Roman"/>
                <w:color w:val="000000" w:themeColor="text1"/>
                <w:szCs w:val="24"/>
              </w:rPr>
              <w:t xml:space="preserve"> Pipe length </w:t>
            </w:r>
            <w:r w:rsidR="002A4D9C" w:rsidRPr="00ED33E7">
              <w:rPr>
                <w:rFonts w:eastAsiaTheme="minorHAnsi" w:cs="Times New Roman"/>
                <w:color w:val="000000" w:themeColor="text1"/>
                <w:szCs w:val="24"/>
              </w:rPr>
              <w:t>and roughness coefficient</w:t>
            </w:r>
          </w:p>
        </w:tc>
      </w:tr>
      <w:tr w:rsidR="00517B26" w:rsidRPr="00ED33E7" w14:paraId="08E2812E" w14:textId="77777777" w:rsidTr="00A92212">
        <w:trPr>
          <w:trHeight w:val="250"/>
        </w:trPr>
        <w:tc>
          <w:tcPr>
            <w:tcW w:w="1260" w:type="dxa"/>
          </w:tcPr>
          <w:p w14:paraId="27FC1B41"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Junction</w:t>
            </w:r>
          </w:p>
        </w:tc>
        <w:tc>
          <w:tcPr>
            <w:tcW w:w="1350" w:type="dxa"/>
          </w:tcPr>
          <w:p w14:paraId="0DAE5C91"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Node</w:t>
            </w:r>
          </w:p>
        </w:tc>
        <w:tc>
          <w:tcPr>
            <w:tcW w:w="3510" w:type="dxa"/>
          </w:tcPr>
          <w:p w14:paraId="7521D2E1"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Discharge the demand required or recharge the inflow water from/to the system</w:t>
            </w:r>
          </w:p>
        </w:tc>
        <w:tc>
          <w:tcPr>
            <w:tcW w:w="3060" w:type="dxa"/>
          </w:tcPr>
          <w:p w14:paraId="2DA40863" w14:textId="77777777" w:rsidR="002A4D9C" w:rsidRPr="00ED33E7" w:rsidRDefault="002A4D9C" w:rsidP="00A92212">
            <w:pPr>
              <w:spacing w:line="240" w:lineRule="auto"/>
              <w:jc w:val="center"/>
              <w:rPr>
                <w:rFonts w:eastAsiaTheme="minorHAnsi" w:cs="Times New Roman"/>
                <w:color w:val="000000" w:themeColor="text1"/>
                <w:szCs w:val="24"/>
              </w:rPr>
            </w:pPr>
            <w:r w:rsidRPr="00ED33E7">
              <w:rPr>
                <w:rFonts w:eastAsiaTheme="minorHAnsi" w:cs="Times New Roman"/>
                <w:color w:val="000000" w:themeColor="text1"/>
                <w:szCs w:val="24"/>
              </w:rPr>
              <w:t>Elevation</w:t>
            </w:r>
          </w:p>
        </w:tc>
      </w:tr>
    </w:tbl>
    <w:p w14:paraId="74827290" w14:textId="190079E5" w:rsidR="002A4D9C" w:rsidRPr="00ED33E7" w:rsidRDefault="002A4D9C" w:rsidP="00DB6103">
      <w:pPr>
        <w:jc w:val="center"/>
        <w:rPr>
          <w:rFonts w:cs="Times New Roman"/>
          <w:color w:val="000000" w:themeColor="text1"/>
          <w:szCs w:val="24"/>
        </w:rPr>
      </w:pPr>
      <w:r w:rsidRPr="00ED33E7">
        <w:rPr>
          <w:rFonts w:cs="Times New Roman"/>
          <w:color w:val="000000" w:themeColor="text1"/>
          <w:szCs w:val="24"/>
        </w:rPr>
        <w:t xml:space="preserve">(Source: </w:t>
      </w:r>
      <w:r w:rsidR="000D35CA" w:rsidRPr="00ED33E7">
        <w:rPr>
          <w:rFonts w:cs="Times New Roman"/>
          <w:noProof/>
          <w:color w:val="000000" w:themeColor="text1"/>
          <w:szCs w:val="24"/>
        </w:rPr>
        <w:t>Hussni</w:t>
      </w:r>
      <w:r w:rsidR="007B515C" w:rsidRPr="00ED33E7">
        <w:rPr>
          <w:rFonts w:cs="Times New Roman"/>
          <w:noProof/>
          <w:color w:val="000000" w:themeColor="text1"/>
          <w:szCs w:val="24"/>
        </w:rPr>
        <w:t xml:space="preserve"> </w:t>
      </w:r>
      <w:r w:rsidR="000D35CA" w:rsidRPr="00ED33E7">
        <w:rPr>
          <w:rFonts w:cs="Times New Roman"/>
          <w:noProof/>
          <w:color w:val="000000" w:themeColor="text1"/>
          <w:szCs w:val="24"/>
        </w:rPr>
        <w:t>&amp; Zyoud, 2003a</w:t>
      </w:r>
      <w:r w:rsidRPr="00ED33E7">
        <w:rPr>
          <w:rFonts w:cs="Times New Roman"/>
          <w:color w:val="000000" w:themeColor="text1"/>
          <w:szCs w:val="24"/>
        </w:rPr>
        <w:t>)</w:t>
      </w:r>
    </w:p>
    <w:p w14:paraId="4B71E8A3" w14:textId="77777777" w:rsidR="009C4124" w:rsidRPr="00ED33E7" w:rsidRDefault="009C4124" w:rsidP="001033F8">
      <w:pPr>
        <w:pStyle w:val="Heading2"/>
      </w:pPr>
      <w:bookmarkStart w:id="81" w:name="_Toc27449946"/>
      <w:bookmarkStart w:id="82" w:name="_Toc65077713"/>
      <w:r w:rsidRPr="00ED33E7">
        <w:t>Estimation of Water Demand</w:t>
      </w:r>
      <w:bookmarkEnd w:id="81"/>
      <w:bookmarkEnd w:id="82"/>
    </w:p>
    <w:p w14:paraId="6BF68576" w14:textId="77777777" w:rsidR="002A4D9C" w:rsidRPr="00ED33E7" w:rsidRDefault="001C6D01" w:rsidP="00685513">
      <w:pPr>
        <w:rPr>
          <w:rFonts w:cs="Times New Roman"/>
          <w:color w:val="000000" w:themeColor="text1"/>
          <w:szCs w:val="24"/>
        </w:rPr>
      </w:pPr>
      <w:r w:rsidRPr="00ED33E7">
        <w:rPr>
          <w:rFonts w:cs="Times New Roman"/>
          <w:color w:val="000000" w:themeColor="text1"/>
          <w:szCs w:val="24"/>
        </w:rPr>
        <w:t xml:space="preserve">According </w:t>
      </w:r>
      <w:r w:rsidR="00AE1AEC"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{"citationItems":[{"id":"ITEM-1","itemData":{"author":[{"dropping-particle":"","family":"Melaku Abebaw","given":"","non-dropping-particle":"","parse-names":false,"suffix":""}],"id":"ITEM-1","issued":{"date-parts":[["2015"]]},"title":"Assessment of Water Loss in Water Supply Networks ( A Case of Debre Markos Town )","type":"article-journal"},"uris":["http://www.mendeley.com/documents/?uuid=af010a7a-58b9-4115-a19f-da5580fca4d0"]}],"mendeley":{"formattedCitation":"(Melaku Abebaw, 2015)","manualFormatting":"Melaku Abebaw, (2015)","plainTextFormattedCitation":"(Melaku Abebaw, 2015)","previouslyFormattedCitation":"(Melaku Abebaw, 2015)"},"properties":{"noteIndex":0},"schema":"https://github.com/citation-style-language/schema/raw/master/csl-citation.json"}</w:instrText>
      </w:r>
      <w:r w:rsidR="00AE1AEC" w:rsidRPr="00ED33E7">
        <w:rPr>
          <w:rFonts w:cs="Times New Roman"/>
          <w:color w:val="000000" w:themeColor="text1"/>
          <w:szCs w:val="24"/>
        </w:rPr>
        <w:fldChar w:fldCharType="separate"/>
      </w:r>
      <w:r w:rsidR="00C50A36" w:rsidRPr="00ED33E7">
        <w:rPr>
          <w:rFonts w:cs="Times New Roman"/>
          <w:noProof/>
          <w:color w:val="000000" w:themeColor="text1"/>
          <w:szCs w:val="24"/>
        </w:rPr>
        <w:t xml:space="preserve">Melaku Abebaw, </w:t>
      </w:r>
      <w:r w:rsidRPr="00ED33E7">
        <w:rPr>
          <w:rFonts w:cs="Times New Roman"/>
          <w:noProof/>
          <w:color w:val="000000" w:themeColor="text1"/>
          <w:szCs w:val="24"/>
        </w:rPr>
        <w:t>(</w:t>
      </w:r>
      <w:r w:rsidR="00C50A36" w:rsidRPr="00ED33E7">
        <w:rPr>
          <w:rFonts w:cs="Times New Roman"/>
          <w:noProof/>
          <w:color w:val="000000" w:themeColor="text1"/>
          <w:szCs w:val="24"/>
        </w:rPr>
        <w:t>2015)</w:t>
      </w:r>
      <w:r w:rsidR="00AE1AEC" w:rsidRPr="00ED33E7">
        <w:rPr>
          <w:rFonts w:cs="Times New Roman"/>
          <w:color w:val="000000" w:themeColor="text1"/>
          <w:szCs w:val="24"/>
        </w:rPr>
        <w:fldChar w:fldCharType="end"/>
      </w:r>
      <w:r w:rsidRPr="00ED33E7">
        <w:rPr>
          <w:rFonts w:cs="Times New Roman"/>
          <w:color w:val="000000" w:themeColor="text1"/>
          <w:szCs w:val="24"/>
        </w:rPr>
        <w:t>, w</w:t>
      </w:r>
      <w:r w:rsidR="009C4124" w:rsidRPr="00ED33E7">
        <w:rPr>
          <w:rFonts w:cs="Times New Roman"/>
          <w:color w:val="000000" w:themeColor="text1"/>
          <w:szCs w:val="24"/>
        </w:rPr>
        <w:t>hen determine the water supply scheme of a city or town we have to know the total yearly, monthly, daily as well as hourly demand variation in the demand rates. There are so many factors involved in determining demand that make the actual demand estimation unreliable. However, the demand for various purposes is divided under the following categories: Domestic water demand (the amount of water needed for drinking, food preparation, washing, cleaning, bathing</w:t>
      </w:r>
      <w:r w:rsidR="00D67AE7" w:rsidRPr="00ED33E7">
        <w:rPr>
          <w:rFonts w:cs="Times New Roman"/>
          <w:color w:val="000000" w:themeColor="text1"/>
          <w:szCs w:val="24"/>
        </w:rPr>
        <w:t>,</w:t>
      </w:r>
      <w:r w:rsidR="009C4124" w:rsidRPr="00ED33E7">
        <w:rPr>
          <w:rFonts w:cs="Times New Roman"/>
          <w:color w:val="000000" w:themeColor="text1"/>
          <w:szCs w:val="24"/>
        </w:rPr>
        <w:t xml:space="preserve"> and other miscellaneous domestic purposes), Nondomestic demand, Business or commercial water demand, Industrial water demand and Fire demand. One of the difficulties faced by the water service office is determining the accurate water demand if the town as the consumption during the past years that have been used as a base is far below the actual demand due to shortage of water</w:t>
      </w:r>
      <w:r w:rsidR="00937146" w:rsidRPr="00ED33E7">
        <w:rPr>
          <w:rFonts w:cs="Times New Roman"/>
          <w:color w:val="000000" w:themeColor="text1"/>
          <w:szCs w:val="24"/>
        </w:rPr>
        <w:t>.</w:t>
      </w:r>
      <w:r w:rsidR="00826175" w:rsidRPr="00ED33E7">
        <w:rPr>
          <w:rFonts w:cs="Times New Roman"/>
          <w:color w:val="000000" w:themeColor="text1"/>
          <w:szCs w:val="24"/>
        </w:rPr>
        <w:t xml:space="preserve"> There are two primary approaches to water demand </w:t>
      </w:r>
      <w:r w:rsidR="004E57AD" w:rsidRPr="00ED33E7">
        <w:rPr>
          <w:rFonts w:cs="Times New Roman"/>
          <w:color w:val="000000" w:themeColor="text1"/>
          <w:szCs w:val="24"/>
        </w:rPr>
        <w:t>Modelling</w:t>
      </w:r>
      <w:r w:rsidR="00826175" w:rsidRPr="00ED33E7">
        <w:rPr>
          <w:rFonts w:cs="Times New Roman"/>
          <w:color w:val="000000" w:themeColor="text1"/>
          <w:szCs w:val="24"/>
        </w:rPr>
        <w:t>: deterministic water demand estimation, and stochastic demand estimating. Within the deterministic approach, the actual water demand for all major users is evaluated certainly based on anticipated water consumption over the service time. Be that as it may, stochastic water demand estimating considers questionable changes on water d</w:t>
      </w:r>
      <w:r w:rsidR="00E27985" w:rsidRPr="00ED33E7">
        <w:rPr>
          <w:rFonts w:cs="Times New Roman"/>
          <w:color w:val="000000" w:themeColor="text1"/>
          <w:szCs w:val="24"/>
        </w:rPr>
        <w:t>emand over time and area ranges</w:t>
      </w:r>
      <w:r w:rsidR="00826175" w:rsidRPr="00ED33E7">
        <w:rPr>
          <w:rFonts w:cs="Times New Roman"/>
          <w:color w:val="000000" w:themeColor="text1"/>
          <w:szCs w:val="24"/>
        </w:rPr>
        <w:t xml:space="preserve"> </w:t>
      </w:r>
      <w:r w:rsidR="00E27985" w:rsidRPr="00ED33E7">
        <w:rPr>
          <w:rFonts w:cs="Times New Roman"/>
          <w:color w:val="000000" w:themeColor="text1"/>
          <w:szCs w:val="24"/>
        </w:rPr>
        <w:t xml:space="preserve">(Mays, </w:t>
      </w:r>
      <w:r w:rsidR="00826175" w:rsidRPr="00ED33E7">
        <w:rPr>
          <w:rFonts w:cs="Times New Roman"/>
          <w:color w:val="000000" w:themeColor="text1"/>
          <w:szCs w:val="24"/>
        </w:rPr>
        <w:t>2004)</w:t>
      </w:r>
      <w:r w:rsidR="00E27985" w:rsidRPr="00ED33E7">
        <w:rPr>
          <w:rFonts w:cs="Times New Roman"/>
          <w:color w:val="000000" w:themeColor="text1"/>
          <w:szCs w:val="24"/>
        </w:rPr>
        <w:t>.</w:t>
      </w:r>
    </w:p>
    <w:p w14:paraId="54059041" w14:textId="77777777" w:rsidR="00E47B60" w:rsidRPr="00ED33E7" w:rsidRDefault="00E47B60" w:rsidP="001033F8">
      <w:pPr>
        <w:pStyle w:val="Heading2"/>
      </w:pPr>
      <w:bookmarkStart w:id="83" w:name="_Toc65077714"/>
      <w:r w:rsidRPr="00ED33E7">
        <w:t xml:space="preserve">Water </w:t>
      </w:r>
      <w:r w:rsidR="00DB6103" w:rsidRPr="00ED33E7">
        <w:t>Supply System Distribution Networks</w:t>
      </w:r>
      <w:bookmarkEnd w:id="83"/>
    </w:p>
    <w:p w14:paraId="152AD4CC" w14:textId="77777777" w:rsidR="00C112F0" w:rsidRPr="00ED33E7" w:rsidRDefault="00E47B60" w:rsidP="00C112F0">
      <w:pPr>
        <w:rPr>
          <w:rFonts w:eastAsia="Times New Roman" w:cs="Times New Roman"/>
          <w:color w:val="000000" w:themeColor="text1"/>
          <w:szCs w:val="24"/>
        </w:rPr>
      </w:pPr>
      <w:r w:rsidRPr="00ED33E7">
        <w:rPr>
          <w:rFonts w:cs="Times New Roman"/>
          <w:color w:val="000000" w:themeColor="text1"/>
          <w:szCs w:val="24"/>
        </w:rPr>
        <w:t xml:space="preserve">Water distribution networks are very important lifeline structure systems, where failures are inevitable. </w:t>
      </w:r>
      <w:r w:rsidR="00671DEE" w:rsidRPr="00ED33E7">
        <w:rPr>
          <w:rFonts w:cs="Times New Roman"/>
          <w:color w:val="000000" w:themeColor="text1"/>
          <w:szCs w:val="24"/>
        </w:rPr>
        <w:t>Typical</w:t>
      </w:r>
      <w:r w:rsidRPr="00ED33E7">
        <w:rPr>
          <w:rFonts w:cs="Times New Roman"/>
          <w:color w:val="000000" w:themeColor="text1"/>
          <w:szCs w:val="24"/>
        </w:rPr>
        <w:t xml:space="preserve"> WDNs consists of network pipes, nodes linking the pipes, storage tanks, reservoirs, pumps, addit</w:t>
      </w:r>
      <w:r w:rsidR="00F31A0E" w:rsidRPr="00ED33E7">
        <w:rPr>
          <w:rFonts w:cs="Times New Roman"/>
          <w:color w:val="000000" w:themeColor="text1"/>
          <w:szCs w:val="24"/>
        </w:rPr>
        <w:t>ional appurtenances like valves.</w:t>
      </w:r>
      <w:r w:rsidR="00313355" w:rsidRPr="00ED33E7">
        <w:rPr>
          <w:rFonts w:cs="Times New Roman"/>
          <w:color w:val="000000" w:themeColor="text1"/>
        </w:rPr>
        <w:t xml:space="preserve"> </w:t>
      </w:r>
      <w:r w:rsidR="00313355" w:rsidRPr="00ED33E7">
        <w:rPr>
          <w:rFonts w:cs="Times New Roman"/>
          <w:color w:val="000000" w:themeColor="text1"/>
          <w:szCs w:val="24"/>
        </w:rPr>
        <w:t>According to</w:t>
      </w:r>
      <w:r w:rsidR="00F31A0E" w:rsidRPr="00ED33E7">
        <w:rPr>
          <w:rFonts w:cs="Times New Roman"/>
          <w:color w:val="000000" w:themeColor="text1"/>
          <w:szCs w:val="24"/>
        </w:rPr>
        <w:t xml:space="preserve"> </w:t>
      </w:r>
      <w:r w:rsidR="00F31A0E" w:rsidRPr="00ED33E7">
        <w:rPr>
          <w:rFonts w:cs="Times New Roman"/>
          <w:color w:val="000000" w:themeColor="text1"/>
          <w:szCs w:val="24"/>
        </w:rPr>
        <w:fldChar w:fldCharType="begin" w:fldLock="1"/>
      </w:r>
      <w:r w:rsidR="00AD04D2" w:rsidRPr="00ED33E7">
        <w:rPr>
          <w:rFonts w:cs="Times New Roman"/>
          <w:color w:val="000000" w:themeColor="text1"/>
          <w:szCs w:val="24"/>
        </w:rPr>
        <w:instrText>ADDIN CSL_CITATION {"citationItems":[{"id":"ITEM-1","itemData":{"author":[{"dropping-particle":"","family":"Belay","given":"Amedework","non-dropping-particle":"","parse-names":false,"suffix":""}],"id":"ITEM-1","issued":{"date-parts":[["2020"]]},"publisher":"Addis Abeba","title":"Hydraulic network modeling and upgrading of legedadi system water supply","type":"thesis"},"uris":["http://www.mendeley.com/documents/?uuid=f8953b97-5e6f-4699-ad01-0f5579b8c98b"]}],"mendeley":{"formattedCitation":"(Belay, 2020)","manualFormatting":"Belay (2020)","plainTextFormattedCitation":"(Belay, 2020)","previouslyFormattedCitation":"(Belay, 2020)"},"properties":{"noteIndex":0},"schema":"https://github.com/citation-style-language/schema/raw/master/csl-citation.json"}</w:instrText>
      </w:r>
      <w:r w:rsidR="00F31A0E" w:rsidRPr="00ED33E7">
        <w:rPr>
          <w:rFonts w:cs="Times New Roman"/>
          <w:color w:val="000000" w:themeColor="text1"/>
          <w:szCs w:val="24"/>
        </w:rPr>
        <w:fldChar w:fldCharType="separate"/>
      </w:r>
      <w:r w:rsidR="00A519E3" w:rsidRPr="00ED33E7">
        <w:rPr>
          <w:rFonts w:cs="Times New Roman"/>
          <w:noProof/>
          <w:color w:val="000000" w:themeColor="text1"/>
          <w:szCs w:val="24"/>
        </w:rPr>
        <w:t xml:space="preserve">Belay </w:t>
      </w:r>
      <w:r w:rsidR="00313355" w:rsidRPr="00ED33E7">
        <w:rPr>
          <w:rFonts w:cs="Times New Roman"/>
          <w:noProof/>
          <w:color w:val="000000" w:themeColor="text1"/>
          <w:szCs w:val="24"/>
        </w:rPr>
        <w:t>(</w:t>
      </w:r>
      <w:r w:rsidR="00A519E3" w:rsidRPr="00ED33E7">
        <w:rPr>
          <w:rFonts w:cs="Times New Roman"/>
          <w:noProof/>
          <w:color w:val="000000" w:themeColor="text1"/>
          <w:szCs w:val="24"/>
        </w:rPr>
        <w:t>2020)</w:t>
      </w:r>
      <w:r w:rsidR="00F31A0E" w:rsidRPr="00ED33E7">
        <w:rPr>
          <w:rFonts w:cs="Times New Roman"/>
          <w:color w:val="000000" w:themeColor="text1"/>
          <w:szCs w:val="24"/>
        </w:rPr>
        <w:fldChar w:fldCharType="end"/>
      </w:r>
      <w:r w:rsidRPr="00ED33E7">
        <w:rPr>
          <w:rFonts w:cs="Times New Roman"/>
          <w:color w:val="000000" w:themeColor="text1"/>
          <w:szCs w:val="24"/>
        </w:rPr>
        <w:t xml:space="preserve"> </w:t>
      </w:r>
      <w:r w:rsidR="00D52C16" w:rsidRPr="00ED33E7">
        <w:rPr>
          <w:rFonts w:cs="Times New Roman"/>
          <w:color w:val="000000" w:themeColor="text1"/>
          <w:szCs w:val="24"/>
        </w:rPr>
        <w:t>The w</w:t>
      </w:r>
      <w:r w:rsidRPr="00ED33E7">
        <w:rPr>
          <w:rFonts w:cs="Times New Roman"/>
          <w:color w:val="000000" w:themeColor="text1"/>
          <w:szCs w:val="24"/>
        </w:rPr>
        <w:t xml:space="preserve">ater distribution system represents a major portion of the investment in urban infrastructure and a critical component of public works. The main goal is to design </w:t>
      </w:r>
      <w:r w:rsidR="00D52C16" w:rsidRPr="00ED33E7">
        <w:rPr>
          <w:rFonts w:cs="Times New Roman"/>
          <w:color w:val="000000" w:themeColor="text1"/>
          <w:szCs w:val="24"/>
        </w:rPr>
        <w:t xml:space="preserve">a </w:t>
      </w:r>
      <w:r w:rsidRPr="00ED33E7">
        <w:rPr>
          <w:rFonts w:cs="Times New Roman"/>
          <w:color w:val="000000" w:themeColor="text1"/>
          <w:szCs w:val="24"/>
        </w:rPr>
        <w:t xml:space="preserve">water distribution system to deliver potable water over spatially extensive areas in required quantities and under satisfactory pressures. </w:t>
      </w:r>
      <w:r w:rsidR="00F84A3A" w:rsidRPr="00ED33E7">
        <w:rPr>
          <w:rFonts w:eastAsia="Times New Roman" w:cs="Times New Roman"/>
          <w:color w:val="000000" w:themeColor="text1"/>
          <w:szCs w:val="24"/>
        </w:rPr>
        <w:t xml:space="preserve">has recognized as water supply distribution network system, which </w:t>
      </w:r>
      <w:r w:rsidR="00F84A3A" w:rsidRPr="00ED33E7">
        <w:rPr>
          <w:rFonts w:eastAsia="Times New Roman" w:cs="Times New Roman"/>
          <w:color w:val="000000" w:themeColor="text1"/>
          <w:szCs w:val="24"/>
        </w:rPr>
        <w:lastRenderedPageBreak/>
        <w:t xml:space="preserve">enables to obtain the existing water supply system and water loss in the distribution system is a growing management problem in Ethiopia, there are few studies conducted on the existing </w:t>
      </w:r>
      <w:r w:rsidR="004E57AD" w:rsidRPr="00ED33E7">
        <w:rPr>
          <w:rFonts w:eastAsia="Times New Roman" w:cs="Times New Roman"/>
          <w:color w:val="000000" w:themeColor="text1"/>
          <w:szCs w:val="24"/>
        </w:rPr>
        <w:t>Modelling</w:t>
      </w:r>
      <w:r w:rsidR="00F84A3A" w:rsidRPr="00ED33E7">
        <w:rPr>
          <w:rFonts w:eastAsia="Times New Roman" w:cs="Times New Roman"/>
          <w:color w:val="000000" w:themeColor="text1"/>
          <w:szCs w:val="24"/>
        </w:rPr>
        <w:t xml:space="preserve"> of urban water supply in the country related to water loss and coverage. For domestic consumption, the water demand in a community is estimated </w:t>
      </w:r>
      <w:r w:rsidR="000C4E48" w:rsidRPr="00ED33E7">
        <w:rPr>
          <w:rFonts w:eastAsia="Times New Roman" w:cs="Times New Roman"/>
          <w:color w:val="000000" w:themeColor="text1"/>
          <w:szCs w:val="24"/>
        </w:rPr>
        <w:t>by</w:t>
      </w:r>
      <w:r w:rsidR="00F84A3A" w:rsidRPr="00ED33E7">
        <w:rPr>
          <w:rFonts w:eastAsia="Times New Roman" w:cs="Times New Roman"/>
          <w:color w:val="000000" w:themeColor="text1"/>
          <w:szCs w:val="24"/>
        </w:rPr>
        <w:t xml:space="preserve"> per capita consumption</w:t>
      </w:r>
      <w:r w:rsidR="000C4E48" w:rsidRPr="00ED33E7">
        <w:rPr>
          <w:rFonts w:eastAsia="Times New Roman" w:cs="Times New Roman"/>
          <w:color w:val="000000" w:themeColor="text1"/>
          <w:szCs w:val="24"/>
        </w:rPr>
        <w:t>,</w:t>
      </w:r>
      <w:r w:rsidR="00F84A3A" w:rsidRPr="00ED33E7">
        <w:rPr>
          <w:rFonts w:eastAsia="Times New Roman" w:cs="Times New Roman"/>
          <w:color w:val="000000" w:themeColor="text1"/>
          <w:szCs w:val="24"/>
        </w:rPr>
        <w:t xml:space="preserve"> Per capita consumption of water distributed to the network separated by the number of residents connected to </w:t>
      </w:r>
      <w:r w:rsidR="003B718A" w:rsidRPr="00ED33E7">
        <w:rPr>
          <w:rFonts w:eastAsia="Times New Roman" w:cs="Times New Roman"/>
          <w:color w:val="000000" w:themeColor="text1"/>
          <w:szCs w:val="24"/>
        </w:rPr>
        <w:t>the network in 24 hours l/c/day.</w:t>
      </w:r>
    </w:p>
    <w:p w14:paraId="4FAD6759" w14:textId="76557D8B" w:rsidR="00E47B60" w:rsidRPr="00ED33E7" w:rsidRDefault="00E47B60" w:rsidP="00093505">
      <w:pPr>
        <w:pStyle w:val="Heading3"/>
        <w:numPr>
          <w:ilvl w:val="2"/>
          <w:numId w:val="9"/>
        </w:numPr>
        <w:rPr>
          <w:color w:val="000000" w:themeColor="text1"/>
          <w:szCs w:val="24"/>
        </w:rPr>
      </w:pPr>
      <w:bookmarkStart w:id="84" w:name="_Toc65077715"/>
      <w:r w:rsidRPr="00ED33E7">
        <w:t xml:space="preserve">Problems of </w:t>
      </w:r>
      <w:r w:rsidR="00D52C16" w:rsidRPr="00ED33E7">
        <w:t xml:space="preserve">the </w:t>
      </w:r>
      <w:r w:rsidRPr="00ED33E7">
        <w:t>water distribution system</w:t>
      </w:r>
      <w:bookmarkEnd w:id="84"/>
    </w:p>
    <w:p w14:paraId="4A629E2B" w14:textId="77777777" w:rsidR="00E47B60" w:rsidRPr="00ED33E7" w:rsidRDefault="00E47B60" w:rsidP="00E47B60">
      <w:pPr>
        <w:rPr>
          <w:rFonts w:cs="Times New Roman"/>
          <w:color w:val="000000" w:themeColor="text1"/>
          <w:szCs w:val="24"/>
        </w:rPr>
      </w:pPr>
      <w:r w:rsidRPr="00ED33E7">
        <w:rPr>
          <w:rFonts w:cs="Times New Roman"/>
          <w:color w:val="000000" w:themeColor="text1"/>
          <w:szCs w:val="24"/>
        </w:rPr>
        <w:t xml:space="preserve">Water flow is the function of several things, including the size and shape of the opening, </w:t>
      </w:r>
      <w:r w:rsidR="000D35CA" w:rsidRPr="00ED33E7">
        <w:rPr>
          <w:rFonts w:cs="Times New Roman"/>
          <w:color w:val="000000" w:themeColor="text1"/>
          <w:szCs w:val="24"/>
        </w:rPr>
        <w:t xml:space="preserve">and the pressure at the opening </w:t>
      </w:r>
      <w:r w:rsidRPr="00ED33E7">
        <w:rPr>
          <w:rFonts w:cs="Times New Roman"/>
          <w:color w:val="000000" w:themeColor="text1"/>
          <w:szCs w:val="24"/>
        </w:rPr>
        <w:t xml:space="preserve">(Rossman </w:t>
      </w:r>
      <w:r w:rsidRPr="00ED33E7">
        <w:rPr>
          <w:rFonts w:cs="Times New Roman"/>
          <w:i/>
          <w:color w:val="000000" w:themeColor="text1"/>
          <w:szCs w:val="24"/>
        </w:rPr>
        <w:t>et al</w:t>
      </w:r>
      <w:r w:rsidRPr="00ED33E7">
        <w:rPr>
          <w:rFonts w:cs="Times New Roman"/>
          <w:color w:val="000000" w:themeColor="text1"/>
          <w:szCs w:val="24"/>
        </w:rPr>
        <w:t>., 2003). Typically, city water supplies are at</w:t>
      </w:r>
      <w:r w:rsidR="00737D9F" w:rsidRPr="00ED33E7">
        <w:rPr>
          <w:rFonts w:cs="Times New Roman"/>
          <w:color w:val="000000" w:themeColor="text1"/>
          <w:szCs w:val="24"/>
        </w:rPr>
        <w:t xml:space="preserve">       </w:t>
      </w:r>
      <w:r w:rsidRPr="00ED33E7">
        <w:rPr>
          <w:rFonts w:cs="Times New Roman"/>
          <w:color w:val="000000" w:themeColor="text1"/>
          <w:szCs w:val="24"/>
        </w:rPr>
        <w:t xml:space="preserve"> 40-70</w:t>
      </w:r>
      <w:r w:rsidR="000C4E48" w:rsidRPr="00ED33E7">
        <w:rPr>
          <w:rFonts w:cs="Times New Roman"/>
          <w:color w:val="000000" w:themeColor="text1"/>
          <w:szCs w:val="24"/>
        </w:rPr>
        <w:t xml:space="preserve"> </w:t>
      </w:r>
      <w:r w:rsidRPr="00ED33E7">
        <w:rPr>
          <w:rFonts w:cs="Times New Roman"/>
          <w:color w:val="000000" w:themeColor="text1"/>
          <w:szCs w:val="24"/>
        </w:rPr>
        <w:t xml:space="preserve">m, (static pressure). </w:t>
      </w:r>
      <w:r w:rsidR="00D52C16" w:rsidRPr="00ED33E7">
        <w:rPr>
          <w:rFonts w:cs="Times New Roman"/>
          <w:color w:val="000000" w:themeColor="text1"/>
          <w:szCs w:val="24"/>
        </w:rPr>
        <w:t>The o</w:t>
      </w:r>
      <w:r w:rsidRPr="00ED33E7">
        <w:rPr>
          <w:rFonts w:cs="Times New Roman"/>
          <w:color w:val="000000" w:themeColor="text1"/>
          <w:szCs w:val="24"/>
        </w:rPr>
        <w:t xml:space="preserve">lder private system </w:t>
      </w:r>
      <w:r w:rsidR="00D52C16" w:rsidRPr="00ED33E7">
        <w:rPr>
          <w:rFonts w:cs="Times New Roman"/>
          <w:color w:val="000000" w:themeColor="text1"/>
          <w:szCs w:val="24"/>
        </w:rPr>
        <w:t>is</w:t>
      </w:r>
      <w:r w:rsidRPr="00ED33E7">
        <w:rPr>
          <w:rFonts w:cs="Times New Roman"/>
          <w:color w:val="000000" w:themeColor="text1"/>
          <w:szCs w:val="24"/>
        </w:rPr>
        <w:t xml:space="preserve"> set to maintain water pressure between 20</w:t>
      </w:r>
      <w:r w:rsidR="000C4E48" w:rsidRPr="00ED33E7">
        <w:rPr>
          <w:rFonts w:cs="Times New Roman"/>
          <w:color w:val="000000" w:themeColor="text1"/>
          <w:szCs w:val="24"/>
        </w:rPr>
        <w:t xml:space="preserve"> </w:t>
      </w:r>
      <w:r w:rsidRPr="00ED33E7">
        <w:rPr>
          <w:rFonts w:cs="Times New Roman"/>
          <w:color w:val="000000" w:themeColor="text1"/>
          <w:szCs w:val="24"/>
        </w:rPr>
        <w:t>m and 40</w:t>
      </w:r>
      <w:r w:rsidR="000C4E48" w:rsidRPr="00ED33E7">
        <w:rPr>
          <w:rFonts w:cs="Times New Roman"/>
          <w:color w:val="000000" w:themeColor="text1"/>
          <w:szCs w:val="24"/>
        </w:rPr>
        <w:t xml:space="preserve"> </w:t>
      </w:r>
      <w:r w:rsidRPr="00ED33E7">
        <w:rPr>
          <w:rFonts w:cs="Times New Roman"/>
          <w:color w:val="000000" w:themeColor="text1"/>
          <w:szCs w:val="24"/>
        </w:rPr>
        <w:t xml:space="preserve">m which is too low for some lifestyles; plumbers can set systems higher if the pump is capable of delivering higher pressure </w:t>
      </w:r>
      <w:r w:rsidR="00F31A0E"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uthor":[{"dropping-particle":"","family":"MoWR","given":"","non-dropping-particle":"","parse-names":false,"suffix":""}],"container-title":"Report","id":"ITEM-1","issue":"October","issued":{"date-parts":[["2002"]]},"page":"23","title":"Federal Democratic Republic of Ethiopia Ministry of Water Resource Water Sector Development Program Main Report","type":"article-journal","volume":"I"},"uris":["http://www.mendeley.com/documents/?uuid=27e2ec79-2530-49ac-8de9-41f5a4a812d7"]}],"mendeley":{"formattedCitation":"(MoWR, 2002)","plainTextFormattedCitation":"(MoWR, 2002)","previouslyFormattedCitation":"(MoWR, 2002)"},"properties":{"noteIndex":0},"schema":"https://github.com/citation-style-language/schema/raw/master/csl-citation.json"}</w:instrText>
      </w:r>
      <w:r w:rsidR="00F31A0E" w:rsidRPr="00ED33E7">
        <w:rPr>
          <w:rFonts w:cs="Times New Roman"/>
          <w:color w:val="000000" w:themeColor="text1"/>
          <w:szCs w:val="24"/>
        </w:rPr>
        <w:fldChar w:fldCharType="separate"/>
      </w:r>
      <w:r w:rsidR="00992E55" w:rsidRPr="00ED33E7">
        <w:rPr>
          <w:rFonts w:cs="Times New Roman"/>
          <w:noProof/>
          <w:color w:val="000000" w:themeColor="text1"/>
          <w:szCs w:val="24"/>
        </w:rPr>
        <w:t>(MoWR, 2002)</w:t>
      </w:r>
      <w:r w:rsidR="00F31A0E" w:rsidRPr="00ED33E7">
        <w:rPr>
          <w:rFonts w:cs="Times New Roman"/>
          <w:color w:val="000000" w:themeColor="text1"/>
          <w:szCs w:val="24"/>
        </w:rPr>
        <w:fldChar w:fldCharType="end"/>
      </w:r>
      <w:r w:rsidR="00313355" w:rsidRPr="00ED33E7">
        <w:rPr>
          <w:rFonts w:cs="Times New Roman"/>
          <w:color w:val="000000" w:themeColor="text1"/>
          <w:szCs w:val="24"/>
        </w:rPr>
        <w:t>.</w:t>
      </w:r>
    </w:p>
    <w:p w14:paraId="445AB37C" w14:textId="280C6D2E" w:rsidR="00CE1858" w:rsidRPr="00ED33E7" w:rsidRDefault="00E47B60" w:rsidP="005B5D8B">
      <w:pPr>
        <w:pStyle w:val="Heading4"/>
        <w:numPr>
          <w:ilvl w:val="3"/>
          <w:numId w:val="9"/>
        </w:numPr>
        <w:rPr>
          <w:rFonts w:ascii="Times New Roman" w:hAnsi="Times New Roman" w:cs="Times New Roman"/>
        </w:rPr>
      </w:pPr>
      <w:r w:rsidRPr="00ED33E7">
        <w:rPr>
          <w:rFonts w:ascii="Times New Roman" w:hAnsi="Times New Roman" w:cs="Times New Roman"/>
        </w:rPr>
        <w:t>Water pressure drops due to gravity</w:t>
      </w:r>
    </w:p>
    <w:p w14:paraId="66A46A0C" w14:textId="77777777" w:rsidR="00E47B60" w:rsidRPr="00ED33E7" w:rsidRDefault="005B0417" w:rsidP="00CE1858">
      <w:pPr>
        <w:contextualSpacing/>
        <w:rPr>
          <w:rFonts w:cs="Times New Roman"/>
          <w:b/>
          <w:color w:val="000000" w:themeColor="text1"/>
          <w:szCs w:val="24"/>
        </w:rPr>
      </w:pPr>
      <w:r w:rsidRPr="00ED33E7">
        <w:rPr>
          <w:rFonts w:cs="Times New Roman"/>
          <w:color w:val="000000" w:themeColor="text1"/>
          <w:szCs w:val="24"/>
        </w:rPr>
        <w:fldChar w:fldCharType="begin" w:fldLock="1"/>
      </w:r>
      <w:r w:rsidR="00AD04D2" w:rsidRPr="00ED33E7">
        <w:rPr>
          <w:rFonts w:cs="Times New Roman"/>
          <w:color w:val="000000" w:themeColor="text1"/>
          <w:szCs w:val="24"/>
        </w:rPr>
        <w:instrText>ADDIN CSL_CITATION {"citationItems":[{"id":"ITEM-1","itemData":{"abstract":"It is well known that water is a natural resource without which all living things cannot exist. It is a natural requirement for all living things to have access to water if they have to be alive. It seems so why the 70 percent of our planet, earth, covered by water though the world population is facing water scarcity. Such scarcity of water is urging people to use water from unprotected sources which the world urban poor and rural population are highly affected by. As it is known ‘water is life’ because it gives life for all, on the contrary many are dying as a result of unsafe drinking water. The consequences of unsafe drinking water are in general negatively affecting the environmental and socio- economic development of a nation. As the world urban poor and rural population suffering from water, access to basic sanitation is also a challenge to these groups of world population. The combination of poor accessibility to potable water and basic sanitation is negatively impacting the economic, environmental, and social condition of a country. Ethiopia is one of the poorest countries in the world whose citizens have poor accessibility to potable water and basic sanitation. As it is in many countries the rural population of Ethiopia is more affected by the problem of water and sanitation than the urban population. Soddo district is one of those rural places which more than 90 percent of the district population lives in rural areas. Michael Semero peasant association is one of the rural peasant association which, taken as a sample study site, far lag behind any other peasant associations in the district. In this peasant association the access to potable water and basic sanitation is a privilege rather than rights which this paper discussed in details the impacts of the poor accessibility to potable water and sanitation on the economic, social and environmental condition of the area.","author":[{"dropping-particle":"","family":"Tezera","given":"Betelhem Sisay","non-dropping-particle":"","parse-names":false,"suffix":""}],"id":"ITEM-1","issued":{"date-parts":[["2011"]]},"page":"91","title":"Water supply and Sanitation -Development Impacts of Poor Accessibility of Potable Water Supply and Basic Sanitation in Rural Ethiopia: A case study of Soddo District","type":"article-journal"},"uris":["http://www.mendeley.com/documents/?uuid=a854d5af-82f2-4416-b2bf-dd48a9de5b33"]}],"mendeley":{"formattedCitation":"(Tezera, 2011)","manualFormatting":"Tezera (2011)","plainTextFormattedCitation":"(Tezera, 2011)","previouslyFormattedCitation":"(Tezera, 2011)"},"properties":{"noteIndex":0},"schema":"https://github.com/citation-style-language/schema/raw/master/csl-citation.json"}</w:instrText>
      </w:r>
      <w:r w:rsidRPr="00ED33E7">
        <w:rPr>
          <w:rFonts w:cs="Times New Roman"/>
          <w:color w:val="000000" w:themeColor="text1"/>
          <w:szCs w:val="24"/>
        </w:rPr>
        <w:fldChar w:fldCharType="separate"/>
      </w:r>
      <w:r w:rsidR="00AD04D2" w:rsidRPr="00ED33E7">
        <w:rPr>
          <w:rFonts w:cs="Times New Roman"/>
          <w:noProof/>
          <w:color w:val="000000" w:themeColor="text1"/>
          <w:szCs w:val="24"/>
        </w:rPr>
        <w:t>Tezera (2011)</w:t>
      </w:r>
      <w:r w:rsidRPr="00ED33E7">
        <w:rPr>
          <w:rFonts w:cs="Times New Roman"/>
          <w:color w:val="000000" w:themeColor="text1"/>
          <w:szCs w:val="24"/>
        </w:rPr>
        <w:fldChar w:fldCharType="end"/>
      </w:r>
      <w:r w:rsidR="00FB740C" w:rsidRPr="00ED33E7">
        <w:rPr>
          <w:rFonts w:cs="Times New Roman"/>
          <w:color w:val="000000" w:themeColor="text1"/>
          <w:szCs w:val="24"/>
        </w:rPr>
        <w:t xml:space="preserve"> </w:t>
      </w:r>
      <w:r w:rsidR="00AD04D2" w:rsidRPr="00ED33E7">
        <w:rPr>
          <w:rFonts w:cs="Times New Roman"/>
          <w:color w:val="000000" w:themeColor="text1"/>
          <w:szCs w:val="24"/>
        </w:rPr>
        <w:t>stated</w:t>
      </w:r>
      <w:r w:rsidR="00E47B60" w:rsidRPr="00ED33E7">
        <w:rPr>
          <w:rFonts w:cs="Times New Roman"/>
          <w:color w:val="000000" w:themeColor="text1"/>
          <w:szCs w:val="24"/>
        </w:rPr>
        <w:t xml:space="preserve"> that gravity another source of pressure loss in a residential plumbing system. Energy is required to push the water uphill. For every 0.305</w:t>
      </w:r>
      <w:r w:rsidR="000C4E48" w:rsidRPr="00ED33E7">
        <w:rPr>
          <w:rFonts w:cs="Times New Roman"/>
          <w:color w:val="000000" w:themeColor="text1"/>
          <w:szCs w:val="24"/>
        </w:rPr>
        <w:t xml:space="preserve"> </w:t>
      </w:r>
      <w:r w:rsidR="00E47B60" w:rsidRPr="00ED33E7">
        <w:rPr>
          <w:rFonts w:cs="Times New Roman"/>
          <w:color w:val="000000" w:themeColor="text1"/>
          <w:szCs w:val="24"/>
        </w:rPr>
        <w:t>m</w:t>
      </w:r>
      <w:r w:rsidR="000C4E48" w:rsidRPr="00ED33E7">
        <w:rPr>
          <w:rFonts w:cs="Times New Roman"/>
          <w:color w:val="000000" w:themeColor="text1"/>
          <w:szCs w:val="24"/>
        </w:rPr>
        <w:t xml:space="preserve"> </w:t>
      </w:r>
      <w:r w:rsidR="00E47B60" w:rsidRPr="00ED33E7">
        <w:rPr>
          <w:rFonts w:cs="Times New Roman"/>
          <w:color w:val="000000" w:themeColor="text1"/>
          <w:szCs w:val="24"/>
        </w:rPr>
        <w:t>of elevation increase in a pipe, approximately 0.434</w:t>
      </w:r>
      <w:r w:rsidR="000C4E48" w:rsidRPr="00ED33E7">
        <w:rPr>
          <w:rFonts w:cs="Times New Roman"/>
          <w:color w:val="000000" w:themeColor="text1"/>
          <w:szCs w:val="24"/>
        </w:rPr>
        <w:t xml:space="preserve"> </w:t>
      </w:r>
      <w:r w:rsidR="00E47B60" w:rsidRPr="00ED33E7">
        <w:rPr>
          <w:rFonts w:cs="Times New Roman"/>
          <w:color w:val="000000" w:themeColor="text1"/>
          <w:szCs w:val="24"/>
        </w:rPr>
        <w:t>m is lost. With no water flowing, the static pressure available at the street main may be 60</w:t>
      </w:r>
      <w:r w:rsidR="000C4E48" w:rsidRPr="00ED33E7">
        <w:rPr>
          <w:rFonts w:cs="Times New Roman"/>
          <w:color w:val="000000" w:themeColor="text1"/>
          <w:szCs w:val="24"/>
        </w:rPr>
        <w:t xml:space="preserve"> </w:t>
      </w:r>
      <w:r w:rsidR="00E47B60" w:rsidRPr="00ED33E7">
        <w:rPr>
          <w:rFonts w:cs="Times New Roman"/>
          <w:color w:val="000000" w:themeColor="text1"/>
          <w:szCs w:val="24"/>
        </w:rPr>
        <w:t>psi, but the static pressure at the second</w:t>
      </w:r>
      <w:r w:rsidR="00D52C16" w:rsidRPr="00ED33E7">
        <w:rPr>
          <w:rFonts w:cs="Times New Roman"/>
          <w:color w:val="000000" w:themeColor="text1"/>
          <w:szCs w:val="24"/>
        </w:rPr>
        <w:t>-</w:t>
      </w:r>
      <w:r w:rsidR="00E47B60" w:rsidRPr="00ED33E7">
        <w:rPr>
          <w:rFonts w:cs="Times New Roman"/>
          <w:color w:val="000000" w:themeColor="text1"/>
          <w:szCs w:val="24"/>
        </w:rPr>
        <w:t>floor basin would be 52</w:t>
      </w:r>
      <w:r w:rsidR="000C4E48" w:rsidRPr="00ED33E7">
        <w:rPr>
          <w:rFonts w:cs="Times New Roman"/>
          <w:color w:val="000000" w:themeColor="text1"/>
          <w:szCs w:val="24"/>
        </w:rPr>
        <w:t xml:space="preserve"> </w:t>
      </w:r>
      <w:r w:rsidR="00E47B60" w:rsidRPr="00ED33E7">
        <w:rPr>
          <w:rFonts w:cs="Times New Roman"/>
          <w:color w:val="000000" w:themeColor="text1"/>
          <w:szCs w:val="24"/>
        </w:rPr>
        <w:t>m.</w:t>
      </w:r>
    </w:p>
    <w:p w14:paraId="4C852B92" w14:textId="5D9EE3A5" w:rsidR="00E47B60" w:rsidRPr="00ED33E7" w:rsidRDefault="00E47B60" w:rsidP="005B5D8B">
      <w:pPr>
        <w:pStyle w:val="Heading4"/>
        <w:numPr>
          <w:ilvl w:val="3"/>
          <w:numId w:val="9"/>
        </w:numPr>
        <w:rPr>
          <w:rFonts w:ascii="Times New Roman" w:hAnsi="Times New Roman" w:cs="Times New Roman"/>
        </w:rPr>
      </w:pPr>
      <w:r w:rsidRPr="00ED33E7">
        <w:rPr>
          <w:rFonts w:ascii="Times New Roman" w:hAnsi="Times New Roman" w:cs="Times New Roman"/>
        </w:rPr>
        <w:t>Water pressure drops due to corrosion.</w:t>
      </w:r>
    </w:p>
    <w:p w14:paraId="2BE55862" w14:textId="77777777" w:rsidR="004A4C0E" w:rsidRPr="00ED33E7" w:rsidRDefault="00313355" w:rsidP="00E47B60">
      <w:pPr>
        <w:rPr>
          <w:rFonts w:cs="Times New Roman"/>
          <w:color w:val="000000" w:themeColor="text1"/>
          <w:szCs w:val="24"/>
        </w:rPr>
      </w:pPr>
      <w:r w:rsidRPr="00ED33E7">
        <w:rPr>
          <w:rFonts w:cs="Times New Roman"/>
          <w:color w:val="000000" w:themeColor="text1"/>
          <w:szCs w:val="24"/>
        </w:rPr>
        <w:t xml:space="preserve">According to </w:t>
      </w:r>
      <w:r w:rsidRPr="00ED33E7">
        <w:rPr>
          <w:rFonts w:cs="Times New Roman"/>
          <w:color w:val="000000" w:themeColor="text1"/>
          <w:szCs w:val="24"/>
        </w:rPr>
        <w:fldChar w:fldCharType="begin" w:fldLock="1"/>
      </w:r>
      <w:r w:rsidR="00144B62" w:rsidRPr="00ED33E7">
        <w:rPr>
          <w:rFonts w:cs="Times New Roman"/>
          <w:color w:val="000000" w:themeColor="text1"/>
          <w:szCs w:val="24"/>
        </w:rPr>
        <w:instrText>ADDIN CSL_CITATION {"citationItems":[{"id":"ITEM-1","itemData":{"abstract":"The United Nations Millennium Declaration confirmed the central role of water and sanitation in sustainable development and the major contribution expanded access to safe drinking water and adequate sanitation can make to poverty alleviation. Poverty reduction strategies dominate the current development agenda. From this perspective, the health and socio-economic benefits of improved access to safe water and adequate sanitation are the most compelling arguments to support resource allocations towards this goal. The benefits and the costs of increasing access to improved water and sanitation vary considerably depending on the type of technology selected. For informed and rational decision-making it is, therefore, crucial to carry out a sound economic evaluation of the various options available in different settings. Decision makers will prefer to invest in options for which the value of total benefits exceeds total costs.","author":[{"dropping-particle":"","family":"Hutton","given":"Guy","non-dropping-particle":"","parse-names":false,"suffix":""},{"dropping-particle":"","family":"Haller","given":"Laurence","non-dropping-particle":"","parse-names":false,"suffix":""}],"container-title":"World Health Organization 2004","id":"ITEM-1","issue":"May","issued":{"date-parts":[["2014"]]},"page":"1-6","title":"Evaluation of the Costs and Benefits of Water and Sanitation Improvements at the Global Level","type":"article-journal"},"uris":["http://www.mendeley.com/documents/?uuid=b8481b3a-7551-45ba-ac46-7d6eb7831a1e"]}],"mendeley":{"formattedCitation":"(Hutton &amp; Haller, 2014)","manualFormatting":"Hutton and Haller (2014)","plainTextFormattedCitation":"(Hutton &amp; Haller, 2014)","previouslyFormattedCitation":"(Hutton &amp; Haller, 2014)"},"properties":{"noteIndex":0},"schema":"https://github.com/citation-style-language/schema/raw/master/csl-citation.json"}</w:instrText>
      </w:r>
      <w:r w:rsidRPr="00ED33E7">
        <w:rPr>
          <w:rFonts w:cs="Times New Roman"/>
          <w:color w:val="000000" w:themeColor="text1"/>
          <w:szCs w:val="24"/>
        </w:rPr>
        <w:fldChar w:fldCharType="separate"/>
      </w:r>
      <w:r w:rsidRPr="00ED33E7">
        <w:rPr>
          <w:rFonts w:cs="Times New Roman"/>
          <w:noProof/>
          <w:color w:val="000000" w:themeColor="text1"/>
          <w:szCs w:val="24"/>
        </w:rPr>
        <w:t>Hutton and Haller (2014)</w:t>
      </w:r>
      <w:r w:rsidRPr="00ED33E7">
        <w:rPr>
          <w:rFonts w:cs="Times New Roman"/>
          <w:color w:val="000000" w:themeColor="text1"/>
          <w:szCs w:val="24"/>
        </w:rPr>
        <w:fldChar w:fldCharType="end"/>
      </w:r>
      <w:r w:rsidRPr="00ED33E7">
        <w:rPr>
          <w:rFonts w:cs="Times New Roman"/>
          <w:color w:val="000000" w:themeColor="text1"/>
          <w:szCs w:val="24"/>
        </w:rPr>
        <w:t xml:space="preserve"> </w:t>
      </w:r>
      <w:r w:rsidR="00E47B60" w:rsidRPr="00ED33E7">
        <w:rPr>
          <w:rFonts w:cs="Times New Roman"/>
          <w:color w:val="000000" w:themeColor="text1"/>
          <w:szCs w:val="24"/>
        </w:rPr>
        <w:t>When the water pressure is poor in the distribution system, the most common cause is corroded galvanized steel piping. The common 12.7</w:t>
      </w:r>
      <w:r w:rsidR="000C4E48" w:rsidRPr="00ED33E7">
        <w:rPr>
          <w:rFonts w:cs="Times New Roman"/>
          <w:color w:val="000000" w:themeColor="text1"/>
          <w:szCs w:val="24"/>
        </w:rPr>
        <w:t xml:space="preserve"> </w:t>
      </w:r>
      <w:r w:rsidR="00E47B60" w:rsidRPr="00ED33E7">
        <w:rPr>
          <w:rFonts w:cs="Times New Roman"/>
          <w:color w:val="000000" w:themeColor="text1"/>
          <w:szCs w:val="24"/>
        </w:rPr>
        <w:t>mm diameter piping can close down so that the opening is onl</w:t>
      </w:r>
      <w:r w:rsidR="009160E2" w:rsidRPr="00ED33E7">
        <w:rPr>
          <w:rFonts w:cs="Times New Roman"/>
          <w:color w:val="000000" w:themeColor="text1"/>
          <w:szCs w:val="24"/>
        </w:rPr>
        <w:t>y 3.18</w:t>
      </w:r>
      <w:r w:rsidR="000C4E48" w:rsidRPr="00ED33E7">
        <w:rPr>
          <w:rFonts w:cs="Times New Roman"/>
          <w:color w:val="000000" w:themeColor="text1"/>
          <w:szCs w:val="24"/>
        </w:rPr>
        <w:t xml:space="preserve"> </w:t>
      </w:r>
      <w:r w:rsidR="009160E2" w:rsidRPr="00ED33E7">
        <w:rPr>
          <w:rFonts w:cs="Times New Roman"/>
          <w:color w:val="000000" w:themeColor="text1"/>
          <w:szCs w:val="24"/>
        </w:rPr>
        <w:t>mm diameter or even less.</w:t>
      </w:r>
      <w:r w:rsidR="00E47B60" w:rsidRPr="00ED33E7">
        <w:rPr>
          <w:rFonts w:cs="Times New Roman"/>
          <w:color w:val="000000" w:themeColor="text1"/>
          <w:szCs w:val="24"/>
        </w:rPr>
        <w:t xml:space="preserve"> </w:t>
      </w:r>
      <w:r w:rsidR="009160E2" w:rsidRPr="00ED33E7">
        <w:rPr>
          <w:rFonts w:cs="Times New Roman"/>
          <w:color w:val="000000" w:themeColor="text1"/>
          <w:szCs w:val="24"/>
        </w:rPr>
        <w:t>T</w:t>
      </w:r>
      <w:r w:rsidR="00D52C16" w:rsidRPr="00ED33E7">
        <w:rPr>
          <w:rFonts w:cs="Times New Roman"/>
          <w:color w:val="000000" w:themeColor="text1"/>
          <w:szCs w:val="24"/>
        </w:rPr>
        <w:t xml:space="preserve">he </w:t>
      </w:r>
      <w:r w:rsidR="00E47B60" w:rsidRPr="00ED33E7">
        <w:rPr>
          <w:rFonts w:cs="Times New Roman"/>
          <w:color w:val="000000" w:themeColor="text1"/>
          <w:szCs w:val="24"/>
        </w:rPr>
        <w:t>only solution is to replace the pipe typically with copper</w:t>
      </w:r>
      <w:r w:rsidR="004A4C0E" w:rsidRPr="00ED33E7">
        <w:rPr>
          <w:rFonts w:cs="Times New Roman"/>
          <w:color w:val="000000" w:themeColor="text1"/>
          <w:szCs w:val="24"/>
        </w:rPr>
        <w:t xml:space="preserve">. </w:t>
      </w:r>
      <w:r w:rsidR="00E47B60" w:rsidRPr="00ED33E7">
        <w:rPr>
          <w:rFonts w:cs="Times New Roman"/>
          <w:color w:val="000000" w:themeColor="text1"/>
          <w:szCs w:val="24"/>
        </w:rPr>
        <w:t>It is omen wise to replace with a large diameter size pipe on the main feeds to least to improve pressure. When galvanized steel pipe is present, and pressure is low, it is common for accessible pipes running across the basement ceiling to be replaced first</w:t>
      </w:r>
      <w:r w:rsidRPr="00ED33E7">
        <w:rPr>
          <w:rFonts w:cs="Times New Roman"/>
          <w:color w:val="000000" w:themeColor="text1"/>
          <w:szCs w:val="24"/>
        </w:rPr>
        <w:t>.</w:t>
      </w:r>
    </w:p>
    <w:p w14:paraId="187C6100" w14:textId="4CCA717B" w:rsidR="004A4C0E" w:rsidRPr="00ED33E7" w:rsidRDefault="00E47B60" w:rsidP="005B5D8B">
      <w:pPr>
        <w:pStyle w:val="Heading4"/>
        <w:numPr>
          <w:ilvl w:val="3"/>
          <w:numId w:val="9"/>
        </w:numPr>
        <w:rPr>
          <w:rFonts w:ascii="Times New Roman" w:hAnsi="Times New Roman" w:cs="Times New Roman"/>
        </w:rPr>
      </w:pPr>
      <w:r w:rsidRPr="00ED33E7">
        <w:rPr>
          <w:rFonts w:ascii="Times New Roman" w:hAnsi="Times New Roman" w:cs="Times New Roman"/>
        </w:rPr>
        <w:t>Water pressure drops due to distance from the source</w:t>
      </w:r>
      <w:r w:rsidR="004A4C0E" w:rsidRPr="00ED33E7">
        <w:rPr>
          <w:rFonts w:ascii="Times New Roman" w:hAnsi="Times New Roman" w:cs="Times New Roman"/>
        </w:rPr>
        <w:t xml:space="preserve">  </w:t>
      </w:r>
    </w:p>
    <w:p w14:paraId="17F79F3C" w14:textId="77777777" w:rsidR="001F5236" w:rsidRPr="00ED33E7" w:rsidRDefault="00FC2E42" w:rsidP="001F5236">
      <w:pPr>
        <w:spacing w:after="0"/>
        <w:rPr>
          <w:rFonts w:cs="Times New Roman"/>
          <w:color w:val="000000" w:themeColor="text1"/>
          <w:szCs w:val="24"/>
        </w:rPr>
      </w:pPr>
      <w:r w:rsidRPr="00ED33E7">
        <w:rPr>
          <w:rFonts w:cs="Times New Roman"/>
          <w:color w:val="000000" w:themeColor="text1"/>
          <w:szCs w:val="24"/>
        </w:rPr>
        <w:fldChar w:fldCharType="begin" w:fldLock="1"/>
      </w:r>
      <w:r w:rsidRPr="00ED33E7">
        <w:rPr>
          <w:rFonts w:cs="Times New Roman"/>
          <w:color w:val="000000" w:themeColor="text1"/>
          <w:szCs w:val="24"/>
        </w:rPr>
        <w:instrText>ADDIN CSL_CITATION {"citationItems":[{"id":"ITEM-1","itemData":{"abstract":"The United Nations Millennium Declaration confirmed the central role of water and sanitation in sustainable development and the major contribution expanded access to safe drinking water and adequate sanitation can make to poverty alleviation. Poverty reduction strategies dominate the current development agenda. From this perspective, the health and socio-economic benefits of improved access to safe water and adequate sanitation are the most compelling arguments to support resource allocations towards this goal. The benefits and the costs of increasing access to improved water and sanitation vary considerably depending on the type of technology selected. For informed and rational decision-making it is, therefore, crucial to carry out a sound economic evaluation of the various options available in different settings. Decision makers will prefer to invest in options for which the value of total benefits exceeds total costs.","author":[{"dropping-particle":"","family":"Hutton","given":"Guy","non-dropping-particle":"","parse-names":false,"suffix":""},{"dropping-particle":"","family":"Haller","given":"Laurence","non-dropping-particle":"","parse-names":false,"suffix":""}],"container-title":"World Health Organization 2004","id":"ITEM-1","issue":"May","issued":{"date-parts":[["2014"]]},"page":"1-6","title":"Evaluation of the Costs and Benefits of Water and Sanitation Improvements at the Global Level","type":"article-journal"},"uris":["http://www.mendeley.com/documents/?uuid=b8481b3a-7551-45ba-ac46-7d6eb7831a1e"]}],"mendeley":{"formattedCitation":"(Hutton &amp; Haller, 2014)","manualFormatting":"Hutton and Haller (2014)","plainTextFormattedCitation":"(Hutton &amp; Haller, 2014)","previouslyFormattedCitation":"(Hutton &amp; Haller, 2014)"},"properties":{"noteIndex":0},"schema":"https://github.com/citation-style-language/schema/raw/master/csl-citation.json"}</w:instrText>
      </w:r>
      <w:r w:rsidRPr="00ED33E7">
        <w:rPr>
          <w:rFonts w:cs="Times New Roman"/>
          <w:color w:val="000000" w:themeColor="text1"/>
          <w:szCs w:val="24"/>
        </w:rPr>
        <w:fldChar w:fldCharType="separate"/>
      </w:r>
      <w:r w:rsidRPr="00ED33E7">
        <w:rPr>
          <w:rFonts w:cs="Times New Roman"/>
          <w:noProof/>
          <w:color w:val="000000" w:themeColor="text1"/>
          <w:szCs w:val="24"/>
        </w:rPr>
        <w:t>Hutton and Haller (2014)</w:t>
      </w:r>
      <w:r w:rsidRPr="00ED33E7">
        <w:rPr>
          <w:rFonts w:cs="Times New Roman"/>
          <w:color w:val="000000" w:themeColor="text1"/>
          <w:szCs w:val="24"/>
        </w:rPr>
        <w:fldChar w:fldCharType="end"/>
      </w:r>
      <w:r w:rsidRPr="00ED33E7">
        <w:rPr>
          <w:rFonts w:cs="Times New Roman"/>
          <w:color w:val="000000" w:themeColor="text1"/>
          <w:szCs w:val="24"/>
        </w:rPr>
        <w:t xml:space="preserve"> </w:t>
      </w:r>
      <w:r w:rsidR="00E47B60" w:rsidRPr="00ED33E7">
        <w:rPr>
          <w:rFonts w:cs="Times New Roman"/>
          <w:color w:val="000000" w:themeColor="text1"/>
          <w:szCs w:val="24"/>
        </w:rPr>
        <w:t xml:space="preserve">stated that if more water is flowing, the pressure drops more at each point along the pipe. The more fixtures flowing at once, the greater the pressure drop at all fixtures and the lower at each </w:t>
      </w:r>
      <w:r w:rsidR="006B28CE" w:rsidRPr="00ED33E7">
        <w:rPr>
          <w:rFonts w:cs="Times New Roman"/>
          <w:color w:val="000000" w:themeColor="text1"/>
          <w:szCs w:val="24"/>
        </w:rPr>
        <w:t>fixture.</w:t>
      </w:r>
    </w:p>
    <w:p w14:paraId="3E5C80F1" w14:textId="69977750" w:rsidR="00E47B60" w:rsidRPr="00ED33E7" w:rsidRDefault="00E47B60" w:rsidP="005B5D8B">
      <w:pPr>
        <w:pStyle w:val="Heading4"/>
        <w:numPr>
          <w:ilvl w:val="3"/>
          <w:numId w:val="9"/>
        </w:numPr>
        <w:rPr>
          <w:rFonts w:ascii="Times New Roman" w:hAnsi="Times New Roman" w:cs="Times New Roman"/>
          <w:color w:val="000000" w:themeColor="text1"/>
          <w:szCs w:val="24"/>
        </w:rPr>
      </w:pPr>
      <w:r w:rsidRPr="00ED33E7">
        <w:rPr>
          <w:rFonts w:ascii="Times New Roman" w:hAnsi="Times New Roman" w:cs="Times New Roman"/>
        </w:rPr>
        <w:lastRenderedPageBreak/>
        <w:t>Other causes of poor water pressure</w:t>
      </w:r>
    </w:p>
    <w:p w14:paraId="7DCB6302" w14:textId="77777777" w:rsidR="00E47B60" w:rsidRPr="00ED33E7" w:rsidRDefault="00E47B60" w:rsidP="006B28CE">
      <w:pPr>
        <w:spacing w:after="0"/>
        <w:rPr>
          <w:rFonts w:cs="Times New Roman"/>
          <w:color w:val="000000" w:themeColor="text1"/>
          <w:szCs w:val="24"/>
        </w:rPr>
      </w:pPr>
      <w:r w:rsidRPr="00ED33E7">
        <w:rPr>
          <w:rFonts w:cs="Times New Roman"/>
          <w:color w:val="000000" w:themeColor="text1"/>
          <w:szCs w:val="24"/>
        </w:rPr>
        <w:t>The supply line from the street to the house may be undersized, damaged</w:t>
      </w:r>
      <w:r w:rsidR="00D52C16" w:rsidRPr="00ED33E7">
        <w:rPr>
          <w:rFonts w:cs="Times New Roman"/>
          <w:color w:val="000000" w:themeColor="text1"/>
          <w:szCs w:val="24"/>
        </w:rPr>
        <w:t>,</w:t>
      </w:r>
      <w:r w:rsidRPr="00ED33E7">
        <w:rPr>
          <w:rFonts w:cs="Times New Roman"/>
          <w:color w:val="000000" w:themeColor="text1"/>
          <w:szCs w:val="24"/>
        </w:rPr>
        <w:t xml:space="preserve"> or leaking. Long runs of relatively small (13</w:t>
      </w:r>
      <w:r w:rsidR="002E5445" w:rsidRPr="00ED33E7">
        <w:rPr>
          <w:rFonts w:cs="Times New Roman"/>
          <w:color w:val="000000" w:themeColor="text1"/>
          <w:szCs w:val="24"/>
        </w:rPr>
        <w:t xml:space="preserve"> </w:t>
      </w:r>
      <w:r w:rsidRPr="00ED33E7">
        <w:rPr>
          <w:rFonts w:cs="Times New Roman"/>
          <w:color w:val="000000" w:themeColor="text1"/>
          <w:szCs w:val="24"/>
        </w:rPr>
        <w:t xml:space="preserve">mm diameter) pipe within a house will result in considerable pressure drop. </w:t>
      </w:r>
      <w:r w:rsidR="00D52C16" w:rsidRPr="00ED33E7">
        <w:rPr>
          <w:rFonts w:cs="Times New Roman"/>
          <w:color w:val="000000" w:themeColor="text1"/>
          <w:szCs w:val="24"/>
        </w:rPr>
        <w:t>A c</w:t>
      </w:r>
      <w:r w:rsidRPr="00ED33E7">
        <w:rPr>
          <w:rFonts w:cs="Times New Roman"/>
          <w:color w:val="000000" w:themeColor="text1"/>
          <w:szCs w:val="24"/>
        </w:rPr>
        <w:t xml:space="preserve">logged pipe within the house will adversely affect </w:t>
      </w:r>
      <w:r w:rsidR="00D52C16" w:rsidRPr="00ED33E7">
        <w:rPr>
          <w:rFonts w:cs="Times New Roman"/>
          <w:color w:val="000000" w:themeColor="text1"/>
          <w:szCs w:val="24"/>
        </w:rPr>
        <w:t xml:space="preserve">the </w:t>
      </w:r>
      <w:r w:rsidRPr="00ED33E7">
        <w:rPr>
          <w:rFonts w:cs="Times New Roman"/>
          <w:color w:val="000000" w:themeColor="text1"/>
          <w:szCs w:val="24"/>
        </w:rPr>
        <w:t xml:space="preserve">pressure. </w:t>
      </w:r>
      <w:r w:rsidR="00114F1A" w:rsidRPr="00ED33E7">
        <w:rPr>
          <w:rFonts w:cs="Times New Roman"/>
          <w:color w:val="000000" w:themeColor="text1"/>
          <w:szCs w:val="24"/>
        </w:rPr>
        <w:t xml:space="preserve">       </w:t>
      </w:r>
      <w:r w:rsidR="00D52C16" w:rsidRPr="00ED33E7">
        <w:rPr>
          <w:rFonts w:cs="Times New Roman"/>
          <w:color w:val="000000" w:themeColor="text1"/>
          <w:szCs w:val="24"/>
        </w:rPr>
        <w:t>Also</w:t>
      </w:r>
      <w:r w:rsidRPr="00ED33E7">
        <w:rPr>
          <w:rFonts w:cs="Times New Roman"/>
          <w:color w:val="000000" w:themeColor="text1"/>
          <w:szCs w:val="24"/>
        </w:rPr>
        <w:t>, defective, undersized or poorly adjusted pump will result in poor pressure</w:t>
      </w:r>
      <w:r w:rsidR="009F6287" w:rsidRPr="00ED33E7">
        <w:rPr>
          <w:rFonts w:cs="Times New Roman"/>
          <w:color w:val="000000" w:themeColor="text1"/>
          <w:szCs w:val="24"/>
        </w:rPr>
        <w:t xml:space="preserve"> </w:t>
      </w:r>
      <w:r w:rsidR="000D35CA" w:rsidRPr="00ED33E7">
        <w:rPr>
          <w:rFonts w:cs="Times New Roman"/>
          <w:color w:val="000000" w:themeColor="text1"/>
          <w:szCs w:val="24"/>
        </w:rPr>
        <w:fldChar w:fldCharType="begin" w:fldLock="1"/>
      </w:r>
      <w:r w:rsidR="00262782" w:rsidRPr="00ED33E7">
        <w:rPr>
          <w:rFonts w:cs="Times New Roman"/>
          <w:color w:val="000000" w:themeColor="text1"/>
          <w:szCs w:val="24"/>
        </w:rPr>
        <w:instrText>ADDIN CSL_CITATION {"citationItems":[{"id":"ITEM-1","itemData":{"author":[{"dropping-particle":"","family":"RATA","given":"FIKADU","non-dropping-particle":"","parse-names":false,"suffix":""}],"id":"ITEM-1","issue":"September","issued":{"date-parts":[["2018"]]},"publisher":"Addis Abeba University","title":"URBAN WATER SUPPLY SYSTEM PERFORMANCE ASSESSMENT ( THE CASE OF HOLETA TOWN , ETHIOPIA )","type":"thesis"},"uris":["http://www.mendeley.com/documents/?uuid=6e475c9c-e8fb-48ce-8881-30ca86d1cff4"]}],"mendeley":{"formattedCitation":"(RATA, 2018)","plainTextFormattedCitation":"(RATA, 2018)","previouslyFormattedCitation":"(RATA, 2018)"},"properties":{"noteIndex":0},"schema":"https://github.com/citation-style-language/schema/raw/master/csl-citation.json"}</w:instrText>
      </w:r>
      <w:r w:rsidR="000D35CA" w:rsidRPr="00ED33E7">
        <w:rPr>
          <w:rFonts w:cs="Times New Roman"/>
          <w:color w:val="000000" w:themeColor="text1"/>
          <w:szCs w:val="24"/>
        </w:rPr>
        <w:fldChar w:fldCharType="separate"/>
      </w:r>
      <w:r w:rsidR="000D35CA" w:rsidRPr="00ED33E7">
        <w:rPr>
          <w:rFonts w:cs="Times New Roman"/>
          <w:noProof/>
          <w:color w:val="000000" w:themeColor="text1"/>
          <w:szCs w:val="24"/>
        </w:rPr>
        <w:t>(RATA, 2018)</w:t>
      </w:r>
      <w:r w:rsidR="000D35CA" w:rsidRPr="00ED33E7">
        <w:rPr>
          <w:rFonts w:cs="Times New Roman"/>
          <w:color w:val="000000" w:themeColor="text1"/>
          <w:szCs w:val="24"/>
        </w:rPr>
        <w:fldChar w:fldCharType="end"/>
      </w:r>
      <w:r w:rsidR="009F6287" w:rsidRPr="00ED33E7">
        <w:rPr>
          <w:rFonts w:cs="Times New Roman"/>
          <w:color w:val="000000" w:themeColor="text1"/>
          <w:szCs w:val="24"/>
        </w:rPr>
        <w:t>.</w:t>
      </w:r>
    </w:p>
    <w:p w14:paraId="063E0AA8" w14:textId="77777777" w:rsidR="00737D9F" w:rsidRPr="00ED33E7" w:rsidRDefault="00E428D4" w:rsidP="001033F8">
      <w:pPr>
        <w:pStyle w:val="Heading2"/>
      </w:pPr>
      <w:bookmarkStart w:id="85" w:name="_Toc65077716"/>
      <w:r w:rsidRPr="00ED33E7">
        <w:t xml:space="preserve">Review </w:t>
      </w:r>
      <w:r w:rsidR="00DB6103" w:rsidRPr="00ED33E7">
        <w:t>of Related Studies</w:t>
      </w:r>
      <w:bookmarkEnd w:id="85"/>
    </w:p>
    <w:p w14:paraId="152B7433" w14:textId="1EC4DED3" w:rsidR="00E428D4" w:rsidRPr="00ED33E7" w:rsidRDefault="0062307A" w:rsidP="004564D3">
      <w:pPr>
        <w:rPr>
          <w:rFonts w:cs="Times New Roman"/>
          <w:color w:val="000000" w:themeColor="text1"/>
          <w:lang w:val="en-GB"/>
        </w:rPr>
      </w:pPr>
      <w:r w:rsidRPr="00ED33E7">
        <w:rPr>
          <w:rFonts w:cs="Times New Roman"/>
          <w:color w:val="000000" w:themeColor="text1"/>
          <w:lang w:val="en-GB"/>
        </w:rPr>
        <w:fldChar w:fldCharType="begin" w:fldLock="1"/>
      </w:r>
      <w:r w:rsidR="006B53E4" w:rsidRPr="00ED33E7">
        <w:rPr>
          <w:rFonts w:cs="Times New Roman"/>
          <w:color w:val="000000" w:themeColor="text1"/>
          <w:lang w:val="en-GB"/>
        </w:rPr>
        <w:instrText>ADDIN CSL_CITATION {"citationItems":[{"id":"ITEM-1","itemData":{"author":[{"dropping-particle":"","family":"Shimeles","given":"Kabeto","non-dropping-particle":"","parse-names":false,"suffix":""}],"id":"ITEM-1","issued":{"date-parts":[["2018"]]},"publisher":"ADDIS ABABA UNIVERSITY","title":"Water Supply Coverage and Water Loss in Distribution System with Modeling (The Case Study of Addis Ababa) e studies","type":"thesis"},"uris":["http://www.mendeley.com/documents/?uuid=7c96a5bd-6a98-4ed2-b259-1e52a5f25991"]}],"mendeley":{"formattedCitation":"(Shimeles, 2018)","manualFormatting":"Shimeles (2018)","plainTextFormattedCitation":"(Shimeles, 2018)","previouslyFormattedCitation":"(Shimeles, 2018)"},"properties":{"noteIndex":0},"schema":"https://github.com/citation-style-language/schema/raw/master/csl-citation.json"}</w:instrText>
      </w:r>
      <w:r w:rsidRPr="00ED33E7">
        <w:rPr>
          <w:rFonts w:cs="Times New Roman"/>
          <w:color w:val="000000" w:themeColor="text1"/>
          <w:lang w:val="en-GB"/>
        </w:rPr>
        <w:fldChar w:fldCharType="separate"/>
      </w:r>
      <w:r w:rsidR="006B53E4" w:rsidRPr="00ED33E7">
        <w:rPr>
          <w:rFonts w:cs="Times New Roman"/>
          <w:noProof/>
          <w:color w:val="000000" w:themeColor="text1"/>
          <w:lang w:val="en-GB"/>
        </w:rPr>
        <w:t>Shimeles</w:t>
      </w:r>
      <w:r w:rsidR="0071111B" w:rsidRPr="00ED33E7">
        <w:rPr>
          <w:rFonts w:cs="Times New Roman"/>
          <w:noProof/>
          <w:color w:val="000000" w:themeColor="text1"/>
          <w:lang w:val="en-GB"/>
        </w:rPr>
        <w:t xml:space="preserve"> </w:t>
      </w:r>
      <w:r w:rsidR="006B53E4" w:rsidRPr="00ED33E7">
        <w:rPr>
          <w:rFonts w:cs="Times New Roman"/>
          <w:noProof/>
          <w:color w:val="000000" w:themeColor="text1"/>
          <w:lang w:val="en-GB"/>
        </w:rPr>
        <w:t>(</w:t>
      </w:r>
      <w:r w:rsidR="0071111B" w:rsidRPr="00ED33E7">
        <w:rPr>
          <w:rFonts w:cs="Times New Roman"/>
          <w:noProof/>
          <w:color w:val="000000" w:themeColor="text1"/>
          <w:lang w:val="en-GB"/>
        </w:rPr>
        <w:t>2018)</w:t>
      </w:r>
      <w:r w:rsidRPr="00ED33E7">
        <w:rPr>
          <w:rFonts w:cs="Times New Roman"/>
          <w:color w:val="000000" w:themeColor="text1"/>
          <w:lang w:val="en-GB"/>
        </w:rPr>
        <w:fldChar w:fldCharType="end"/>
      </w:r>
      <w:r w:rsidR="00E428D4" w:rsidRPr="00ED33E7">
        <w:rPr>
          <w:rFonts w:cs="Times New Roman"/>
          <w:color w:val="000000" w:themeColor="text1"/>
          <w:lang w:val="en-GB"/>
        </w:rPr>
        <w:t xml:space="preserve"> conducted a research titled “water Supply Coverage and Water Loss in Distribution systems with </w:t>
      </w:r>
      <w:r w:rsidR="004E57AD" w:rsidRPr="00ED33E7">
        <w:rPr>
          <w:rFonts w:cs="Times New Roman"/>
          <w:color w:val="000000" w:themeColor="text1"/>
          <w:lang w:val="en-GB"/>
        </w:rPr>
        <w:t>Modelling</w:t>
      </w:r>
      <w:r w:rsidR="00E428D4" w:rsidRPr="00ED33E7">
        <w:rPr>
          <w:rFonts w:cs="Times New Roman"/>
          <w:color w:val="000000" w:themeColor="text1"/>
          <w:lang w:val="en-GB"/>
        </w:rPr>
        <w:t xml:space="preserve"> (The Case Study of Addis Ababa)”. His intention was to assess the supply coverage and explore the water loss in city water supply distribution system. The researcher attempted to quantify the average water supply per person at city level and determine water loss as leakage at the city level and at the sub system level. In his findings, he found the average water supply coverage of the city as 86.59 litr</w:t>
      </w:r>
      <w:r w:rsidR="00902417" w:rsidRPr="00ED33E7">
        <w:rPr>
          <w:rFonts w:cs="Times New Roman"/>
          <w:color w:val="000000" w:themeColor="text1"/>
          <w:lang w:val="en-GB"/>
        </w:rPr>
        <w:t>e</w:t>
      </w:r>
      <w:r w:rsidR="00E428D4" w:rsidRPr="00ED33E7">
        <w:rPr>
          <w:rFonts w:cs="Times New Roman"/>
          <w:color w:val="000000" w:themeColor="text1"/>
          <w:lang w:val="en-GB"/>
        </w:rPr>
        <w:t>/</w:t>
      </w:r>
      <w:r w:rsidR="006813A9" w:rsidRPr="00ED33E7">
        <w:rPr>
          <w:rFonts w:cs="Times New Roman"/>
          <w:color w:val="000000" w:themeColor="text1"/>
          <w:lang w:val="en-GB"/>
        </w:rPr>
        <w:t>capita</w:t>
      </w:r>
      <w:r w:rsidR="00E428D4" w:rsidRPr="00ED33E7">
        <w:rPr>
          <w:rFonts w:cs="Times New Roman"/>
          <w:color w:val="000000" w:themeColor="text1"/>
          <w:lang w:val="en-GB"/>
        </w:rPr>
        <w:t>/day and water loss at city level and sub-city level as 39% and 37.56% respectively.</w:t>
      </w:r>
    </w:p>
    <w:p w14:paraId="3F157F9A" w14:textId="77777777" w:rsidR="00DF1BAF" w:rsidRPr="00ED33E7" w:rsidRDefault="001A414A" w:rsidP="00262166">
      <w:pPr>
        <w:rPr>
          <w:rFonts w:cs="Times New Roman"/>
          <w:noProof/>
          <w:color w:val="000000" w:themeColor="text1"/>
          <w:lang w:val="en-GB"/>
        </w:rPr>
      </w:pPr>
      <w:r w:rsidRPr="00ED33E7">
        <w:rPr>
          <w:rFonts w:cs="Times New Roman"/>
          <w:color w:val="000000" w:themeColor="text1"/>
          <w:lang w:val="en-GB"/>
        </w:rPr>
        <w:t>The other research titled “</w:t>
      </w:r>
      <w:r w:rsidR="00262166" w:rsidRPr="00ED33E7">
        <w:rPr>
          <w:rFonts w:cs="Times New Roman"/>
          <w:color w:val="000000" w:themeColor="text1"/>
          <w:lang w:val="en-GB"/>
        </w:rPr>
        <w:t xml:space="preserve">Water Supply Coverage and Performance Evaluation of Distribution System Using Hydraulic Simulation Software.”(The Case of </w:t>
      </w:r>
      <w:proofErr w:type="spellStart"/>
      <w:r w:rsidR="00262166" w:rsidRPr="00ED33E7">
        <w:rPr>
          <w:rFonts w:cs="Times New Roman"/>
          <w:color w:val="000000" w:themeColor="text1"/>
          <w:lang w:val="en-GB"/>
        </w:rPr>
        <w:t>Jijiga</w:t>
      </w:r>
      <w:proofErr w:type="spellEnd"/>
      <w:r w:rsidR="00262166" w:rsidRPr="00ED33E7">
        <w:rPr>
          <w:rFonts w:cs="Times New Roman"/>
          <w:color w:val="000000" w:themeColor="text1"/>
          <w:lang w:val="en-GB"/>
        </w:rPr>
        <w:t xml:space="preserve"> Town)</w:t>
      </w:r>
      <w:r w:rsidR="00830788" w:rsidRPr="00ED33E7">
        <w:rPr>
          <w:rFonts w:cs="Times New Roman"/>
          <w:color w:val="000000" w:themeColor="text1"/>
          <w:lang w:val="en-GB"/>
        </w:rPr>
        <w:t xml:space="preserve"> conducted</w:t>
      </w:r>
      <w:r w:rsidR="00830788" w:rsidRPr="00ED33E7">
        <w:rPr>
          <w:rFonts w:cs="Times New Roman"/>
          <w:color w:val="000000" w:themeColor="text1"/>
        </w:rPr>
        <w:t xml:space="preserve"> by </w:t>
      </w:r>
      <w:r w:rsidR="00DF1BAF" w:rsidRPr="00ED33E7">
        <w:rPr>
          <w:rFonts w:cs="Times New Roman"/>
          <w:color w:val="000000" w:themeColor="text1"/>
        </w:rPr>
        <w:fldChar w:fldCharType="begin" w:fldLock="1"/>
      </w:r>
      <w:r w:rsidR="00DF1BAF" w:rsidRPr="00ED33E7">
        <w:rPr>
          <w:rFonts w:cs="Times New Roman"/>
          <w:color w:val="000000" w:themeColor="text1"/>
        </w:rPr>
        <w:instrText>ADDIN CSL_CITATION {"citationItems":[{"id":"ITEM-1","itemData":{"author":[{"dropping-particle":"","family":"Demelash","given":"Mulu","non-dropping-particle":"","parse-names":false,"suffix":""}],"id":"ITEM-1","issued":{"date-parts":[["2020"]]},"publisher":"Addis Abeba University","title":"WATER SUPPLY COVERAGE AND PERFORMANCE EVALUATION OF DISTRIBUTION SYSTEM USING HYDRAULIC SIMULATION SOFTWARE (The Case of Jijiga Town)","type":"thesis"},"uris":["http://www.mendeley.com/documents/?uuid=69ea4e77-a1d1-4166-af61-05d7c3341809"]}],"mendeley":{"formattedCitation":"(Demelash, 2020)","plainTextFormattedCitation":"(Demelash, 2020)","previouslyFormattedCitation":"(Demelash, 2020)"},"properties":{"noteIndex":0},"schema":"https://github.com/citation-style-language/schema/raw/master/csl-citation.json"}</w:instrText>
      </w:r>
      <w:r w:rsidR="00DF1BAF" w:rsidRPr="00ED33E7">
        <w:rPr>
          <w:rFonts w:cs="Times New Roman"/>
          <w:color w:val="000000" w:themeColor="text1"/>
        </w:rPr>
        <w:fldChar w:fldCharType="separate"/>
      </w:r>
      <w:r w:rsidR="00DF1BAF" w:rsidRPr="00ED33E7">
        <w:rPr>
          <w:rFonts w:cs="Times New Roman"/>
          <w:noProof/>
          <w:color w:val="000000" w:themeColor="text1"/>
        </w:rPr>
        <w:t>(Demelash, 2020)</w:t>
      </w:r>
      <w:r w:rsidR="00DF1BAF" w:rsidRPr="00ED33E7">
        <w:rPr>
          <w:rFonts w:cs="Times New Roman"/>
          <w:color w:val="000000" w:themeColor="text1"/>
        </w:rPr>
        <w:fldChar w:fldCharType="end"/>
      </w:r>
      <w:r w:rsidR="00DF1BAF" w:rsidRPr="00ED33E7">
        <w:rPr>
          <w:rFonts w:cs="Times New Roman"/>
          <w:color w:val="000000" w:themeColor="text1"/>
        </w:rPr>
        <w:t>.</w:t>
      </w:r>
      <w:r w:rsidR="00830788" w:rsidRPr="00ED33E7">
        <w:rPr>
          <w:rFonts w:cs="Times New Roman"/>
          <w:color w:val="000000" w:themeColor="text1"/>
        </w:rPr>
        <w:t xml:space="preserve"> </w:t>
      </w:r>
      <w:r w:rsidR="00262166" w:rsidRPr="00ED33E7">
        <w:rPr>
          <w:rFonts w:cs="Times New Roman"/>
          <w:color w:val="000000" w:themeColor="text1"/>
          <w:lang w:val="en-GB"/>
        </w:rPr>
        <w:t xml:space="preserve">The intention of the researcher was to improve hydraulics performance of </w:t>
      </w:r>
      <w:proofErr w:type="spellStart"/>
      <w:r w:rsidR="00262166" w:rsidRPr="00ED33E7">
        <w:rPr>
          <w:rFonts w:cs="Times New Roman"/>
          <w:color w:val="000000" w:themeColor="text1"/>
          <w:lang w:val="en-GB"/>
        </w:rPr>
        <w:t>Jijiga</w:t>
      </w:r>
      <w:proofErr w:type="spellEnd"/>
      <w:r w:rsidR="00262166" w:rsidRPr="00ED33E7">
        <w:rPr>
          <w:rFonts w:cs="Times New Roman"/>
          <w:color w:val="000000" w:themeColor="text1"/>
          <w:lang w:val="en-GB"/>
        </w:rPr>
        <w:t xml:space="preserve"> city water supply distribution system and control its operation, Water CAD software was used as tool to model wate</w:t>
      </w:r>
      <w:r w:rsidR="00AB07E0" w:rsidRPr="00ED33E7">
        <w:rPr>
          <w:rFonts w:cs="Times New Roman"/>
          <w:color w:val="000000" w:themeColor="text1"/>
          <w:lang w:val="en-GB"/>
        </w:rPr>
        <w:t xml:space="preserve">r distribution system analysis. </w:t>
      </w:r>
      <w:r w:rsidR="00262166" w:rsidRPr="00ED33E7">
        <w:rPr>
          <w:rFonts w:cs="Times New Roman"/>
          <w:color w:val="000000" w:themeColor="text1"/>
          <w:lang w:val="en-GB"/>
        </w:rPr>
        <w:t xml:space="preserve">The </w:t>
      </w:r>
      <w:r w:rsidR="004E57AD" w:rsidRPr="00ED33E7">
        <w:rPr>
          <w:rFonts w:cs="Times New Roman"/>
          <w:color w:val="000000" w:themeColor="text1"/>
          <w:lang w:val="en-GB"/>
        </w:rPr>
        <w:t>Modelling</w:t>
      </w:r>
      <w:r w:rsidR="00262166" w:rsidRPr="00ED33E7">
        <w:rPr>
          <w:rFonts w:cs="Times New Roman"/>
          <w:color w:val="000000" w:themeColor="text1"/>
          <w:lang w:val="en-GB"/>
        </w:rPr>
        <w:t xml:space="preserve"> effort included only hydraulic performance </w:t>
      </w:r>
      <w:r w:rsidR="004E57AD" w:rsidRPr="00ED33E7">
        <w:rPr>
          <w:rFonts w:cs="Times New Roman"/>
          <w:color w:val="000000" w:themeColor="text1"/>
          <w:lang w:val="en-GB"/>
        </w:rPr>
        <w:t>Modelling</w:t>
      </w:r>
      <w:r w:rsidR="00262166" w:rsidRPr="00ED33E7">
        <w:rPr>
          <w:rFonts w:cs="Times New Roman"/>
          <w:color w:val="000000" w:themeColor="text1"/>
          <w:lang w:val="en-GB"/>
        </w:rPr>
        <w:t xml:space="preserve">. </w:t>
      </w:r>
      <w:r w:rsidR="00AB07E0" w:rsidRPr="00ED33E7">
        <w:rPr>
          <w:rFonts w:cs="Times New Roman"/>
          <w:color w:val="000000" w:themeColor="text1"/>
          <w:lang w:val="en-GB"/>
        </w:rPr>
        <w:t>In his findings the model analysis result shows the different problems of the system. These are aged pipes, oversized and undersized pipes, low and high pressures and shortage of water from the source.</w:t>
      </w:r>
      <w:r w:rsidR="00871784" w:rsidRPr="00ED33E7">
        <w:rPr>
          <w:rFonts w:cs="Times New Roman"/>
          <w:color w:val="000000" w:themeColor="text1"/>
          <w:lang w:val="en-GB"/>
        </w:rPr>
        <w:t xml:space="preserve"> </w:t>
      </w:r>
      <w:r w:rsidR="00DF1BAF" w:rsidRPr="00ED33E7">
        <w:rPr>
          <w:rFonts w:cs="Times New Roman"/>
          <w:color w:val="000000" w:themeColor="text1"/>
          <w:lang w:val="en-GB"/>
        </w:rPr>
        <w:fldChar w:fldCharType="begin" w:fldLock="1"/>
      </w:r>
      <w:r w:rsidR="00DF1BAF" w:rsidRPr="00ED33E7">
        <w:rPr>
          <w:rFonts w:cs="Times New Roman"/>
          <w:color w:val="000000" w:themeColor="text1"/>
          <w:lang w:val="en-GB"/>
        </w:rPr>
        <w:instrText>ADDIN CSL_CITATION {"citationItems":[{"id":"ITEM-1","itemData":{"author":[{"dropping-particle":"","family":"Saleamlak","given":"Muluken","non-dropping-particle":"","parse-names":false,"suffix":""}],"id":"ITEM-1","issued":{"date-parts":[["2018"]]},"publisher":"Addis Ababa Universiy","title":"Hydraulic Modeling and Improvement of Addis Ababa Water Supply System (The Case of Bole Bulbula)","type":"thesis"},"uris":["http://www.mendeley.com/documents/?uuid=db3c86fa-3bd3-4d16-9a96-f276aade47e1"]}],"mendeley":{"formattedCitation":"(Saleamlak, 2018)","manualFormatting":"   \rSaleamlak (2018)","plainTextFormattedCitation":"(Saleamlak, 2018)","previouslyFormattedCitation":"(Saleamlak, 2018)"},"properties":{"noteIndex":0},"schema":"https://github.com/citation-style-language/schema/raw/master/csl-citation.json"}</w:instrText>
      </w:r>
      <w:r w:rsidR="00DF1BAF" w:rsidRPr="00ED33E7">
        <w:rPr>
          <w:rFonts w:cs="Times New Roman"/>
          <w:color w:val="000000" w:themeColor="text1"/>
          <w:lang w:val="en-GB"/>
        </w:rPr>
        <w:fldChar w:fldCharType="separate"/>
      </w:r>
      <w:r w:rsidR="00DF1BAF" w:rsidRPr="00ED33E7">
        <w:rPr>
          <w:rFonts w:cs="Times New Roman"/>
          <w:noProof/>
          <w:color w:val="000000" w:themeColor="text1"/>
          <w:lang w:val="en-GB"/>
        </w:rPr>
        <w:t xml:space="preserve">   </w:t>
      </w:r>
    </w:p>
    <w:p w14:paraId="36CCFDD4" w14:textId="77777777" w:rsidR="00AB07E0" w:rsidRPr="00ED33E7" w:rsidRDefault="00DF1BAF" w:rsidP="00262166">
      <w:pPr>
        <w:rPr>
          <w:rFonts w:cs="Times New Roman"/>
          <w:color w:val="000000" w:themeColor="text1"/>
          <w:lang w:val="en-GB"/>
        </w:rPr>
      </w:pPr>
      <w:r w:rsidRPr="00ED33E7">
        <w:rPr>
          <w:rFonts w:cs="Times New Roman"/>
          <w:noProof/>
          <w:color w:val="000000" w:themeColor="text1"/>
          <w:lang w:val="en-GB"/>
        </w:rPr>
        <w:t>Saleamlak (2018)</w:t>
      </w:r>
      <w:r w:rsidRPr="00ED33E7">
        <w:rPr>
          <w:rFonts w:cs="Times New Roman"/>
          <w:color w:val="000000" w:themeColor="text1"/>
          <w:lang w:val="en-GB"/>
        </w:rPr>
        <w:fldChar w:fldCharType="end"/>
      </w:r>
      <w:r w:rsidR="00AB07E0" w:rsidRPr="00ED33E7">
        <w:rPr>
          <w:rFonts w:cs="Times New Roman"/>
          <w:color w:val="000000" w:themeColor="text1"/>
          <w:lang w:val="en-GB"/>
        </w:rPr>
        <w:t xml:space="preserve"> also conducted a research titled “Hydraulic </w:t>
      </w:r>
      <w:r w:rsidR="004E57AD" w:rsidRPr="00ED33E7">
        <w:rPr>
          <w:rFonts w:cs="Times New Roman"/>
          <w:color w:val="000000" w:themeColor="text1"/>
          <w:lang w:val="en-GB"/>
        </w:rPr>
        <w:t>Modelling</w:t>
      </w:r>
      <w:r w:rsidR="00AB07E0" w:rsidRPr="00ED33E7">
        <w:rPr>
          <w:rFonts w:cs="Times New Roman"/>
          <w:color w:val="000000" w:themeColor="text1"/>
          <w:lang w:val="en-GB"/>
        </w:rPr>
        <w:t xml:space="preserve"> and Improvement of Addis Ababa Water Supply System (The Case of Bole </w:t>
      </w:r>
      <w:proofErr w:type="spellStart"/>
      <w:r w:rsidR="00AB07E0" w:rsidRPr="00ED33E7">
        <w:rPr>
          <w:rFonts w:cs="Times New Roman"/>
          <w:color w:val="000000" w:themeColor="text1"/>
          <w:lang w:val="en-GB"/>
        </w:rPr>
        <w:t>Bulbula</w:t>
      </w:r>
      <w:proofErr w:type="spellEnd"/>
      <w:r w:rsidR="00AB07E0" w:rsidRPr="00ED33E7">
        <w:rPr>
          <w:rFonts w:cs="Times New Roman"/>
          <w:color w:val="000000" w:themeColor="text1"/>
          <w:lang w:val="en-GB"/>
        </w:rPr>
        <w:t xml:space="preserve">)”. His intension was to assess supply and demand gap analysis, hydraulic and water quality </w:t>
      </w:r>
      <w:r w:rsidR="004E57AD" w:rsidRPr="00ED33E7">
        <w:rPr>
          <w:rFonts w:cs="Times New Roman"/>
          <w:color w:val="000000" w:themeColor="text1"/>
          <w:lang w:val="en-GB"/>
        </w:rPr>
        <w:t>Modelling</w:t>
      </w:r>
      <w:r w:rsidR="00AB07E0" w:rsidRPr="00ED33E7">
        <w:rPr>
          <w:rFonts w:cs="Times New Roman"/>
          <w:color w:val="000000" w:themeColor="text1"/>
          <w:lang w:val="en-GB"/>
        </w:rPr>
        <w:t xml:space="preserve">, water loss in water distribution system. The researcher attempted to </w:t>
      </w:r>
      <w:r w:rsidR="00E86813" w:rsidRPr="00ED33E7">
        <w:rPr>
          <w:rFonts w:cs="Times New Roman"/>
          <w:color w:val="000000" w:themeColor="text1"/>
          <w:lang w:val="en-GB"/>
        </w:rPr>
        <w:t>analyse</w:t>
      </w:r>
      <w:r w:rsidR="00AB07E0" w:rsidRPr="00ED33E7">
        <w:rPr>
          <w:rFonts w:cs="Times New Roman"/>
          <w:color w:val="000000" w:themeColor="text1"/>
          <w:lang w:val="en-GB"/>
        </w:rPr>
        <w:t xml:space="preserve"> evaluating hydraulic performance of the distribution system as well as </w:t>
      </w:r>
      <w:r w:rsidR="00E86813" w:rsidRPr="00ED33E7">
        <w:rPr>
          <w:rFonts w:cs="Times New Roman"/>
          <w:color w:val="000000" w:themeColor="text1"/>
          <w:lang w:val="en-GB"/>
        </w:rPr>
        <w:t>analysing</w:t>
      </w:r>
      <w:r w:rsidR="00AB07E0" w:rsidRPr="00ED33E7">
        <w:rPr>
          <w:rFonts w:cs="Times New Roman"/>
          <w:color w:val="000000" w:themeColor="text1"/>
          <w:lang w:val="en-GB"/>
        </w:rPr>
        <w:t xml:space="preserve"> issues of supply network and water quality in the distribution system in selected sub-city. In his findings, he found the Domestic water supply coverage of the sub-city by family connection (57%) and average base line demands (58 l/c/d) and 8.33% of the system’s total distribution hydraulic performance improved by resizing existing distribution mains pipes with respect to low </w:t>
      </w:r>
      <w:r w:rsidR="00AB07E0" w:rsidRPr="00ED33E7">
        <w:rPr>
          <w:rFonts w:cs="Times New Roman"/>
          <w:color w:val="000000" w:themeColor="text1"/>
          <w:lang w:val="en-GB"/>
        </w:rPr>
        <w:lastRenderedPageBreak/>
        <w:t xml:space="preserve">pressure and Excessive rate of unaccounted for water is estimated (34.46%). The researcher used model to evaluate alternative scenario to improve system </w:t>
      </w:r>
      <w:r w:rsidR="00E86813" w:rsidRPr="00ED33E7">
        <w:rPr>
          <w:rFonts w:cs="Times New Roman"/>
          <w:color w:val="000000" w:themeColor="text1"/>
          <w:lang w:val="en-GB"/>
        </w:rPr>
        <w:t xml:space="preserve">performance. </w:t>
      </w:r>
    </w:p>
    <w:p w14:paraId="479C87F0" w14:textId="6B17D55B" w:rsidR="00670ECD" w:rsidRPr="00ED33E7" w:rsidRDefault="00E6406D" w:rsidP="00382D03">
      <w:pPr>
        <w:rPr>
          <w:rFonts w:cs="Times New Roman"/>
          <w:color w:val="000000" w:themeColor="text1"/>
          <w:lang w:val="en-GB"/>
        </w:rPr>
      </w:pPr>
      <w:r w:rsidRPr="00ED33E7">
        <w:rPr>
          <w:rFonts w:cs="Times New Roman"/>
          <w:color w:val="000000" w:themeColor="text1"/>
          <w:lang w:val="en-GB"/>
        </w:rPr>
        <w:t xml:space="preserve">The other research titled “Urban Water Supply System Performance Assessment” (The Case of </w:t>
      </w:r>
      <w:proofErr w:type="spellStart"/>
      <w:r w:rsidRPr="00ED33E7">
        <w:rPr>
          <w:rFonts w:cs="Times New Roman"/>
          <w:color w:val="000000" w:themeColor="text1"/>
          <w:lang w:val="en-GB"/>
        </w:rPr>
        <w:t>Holeta</w:t>
      </w:r>
      <w:proofErr w:type="spellEnd"/>
      <w:r w:rsidRPr="00ED33E7">
        <w:rPr>
          <w:rFonts w:cs="Times New Roman"/>
          <w:color w:val="000000" w:themeColor="text1"/>
          <w:lang w:val="en-GB"/>
        </w:rPr>
        <w:t xml:space="preserve"> Town, Ethiopia)</w:t>
      </w:r>
      <w:r w:rsidR="00871784" w:rsidRPr="00ED33E7">
        <w:rPr>
          <w:rFonts w:cs="Times New Roman"/>
          <w:color w:val="000000" w:themeColor="text1"/>
          <w:lang w:val="en-GB"/>
        </w:rPr>
        <w:t xml:space="preserve"> conducted by</w:t>
      </w:r>
      <w:r w:rsidR="00DF1BAF" w:rsidRPr="00ED33E7">
        <w:rPr>
          <w:rFonts w:cs="Times New Roman"/>
          <w:color w:val="000000" w:themeColor="text1"/>
          <w:lang w:val="en-GB"/>
        </w:rPr>
        <w:fldChar w:fldCharType="begin" w:fldLock="1"/>
      </w:r>
      <w:r w:rsidR="002B0C20" w:rsidRPr="00ED33E7">
        <w:rPr>
          <w:rFonts w:cs="Times New Roman"/>
          <w:color w:val="000000" w:themeColor="text1"/>
          <w:lang w:val="en-GB"/>
        </w:rPr>
        <w:instrText>ADDIN CSL_CITATION {"citationItems":[{"id":"ITEM-1","itemData":{"author":[{"dropping-particle":"","family":"RATA","given":"FIKADU","non-dropping-particle":"","parse-names":false,"suffix":""}],"id":"ITEM-1","issue":"September","issued":{"date-parts":[["2018"]]},"publisher":"Addis Abeba University","title":"URBAN WATER SUPPLY SYSTEM PERFORMANCE ASSESSMENT ( THE CASE OF HOLETA TOWN , ETHIOPIA )","type":"thesis"},"uris":["http://www.mendeley.com/documents/?uuid=6e475c9c-e8fb-48ce-8881-30ca86d1cff4"]}],"mendeley":{"formattedCitation":"(RATA, 2018)","manualFormatting":" RATA (2018)","plainTextFormattedCitation":"(RATA, 2018)","previouslyFormattedCitation":"(RATA, 2018)"},"properties":{"noteIndex":0},"schema":"https://github.com/citation-style-language/schema/raw/master/csl-citation.json"}</w:instrText>
      </w:r>
      <w:r w:rsidR="00DF1BAF" w:rsidRPr="00ED33E7">
        <w:rPr>
          <w:rFonts w:cs="Times New Roman"/>
          <w:color w:val="000000" w:themeColor="text1"/>
          <w:lang w:val="en-GB"/>
        </w:rPr>
        <w:fldChar w:fldCharType="separate"/>
      </w:r>
      <w:r w:rsidR="00B97005" w:rsidRPr="00ED33E7">
        <w:rPr>
          <w:rFonts w:cs="Times New Roman"/>
          <w:noProof/>
          <w:color w:val="000000" w:themeColor="text1"/>
          <w:lang w:val="en-GB"/>
        </w:rPr>
        <w:t xml:space="preserve"> RATA (</w:t>
      </w:r>
      <w:r w:rsidR="00DF1BAF" w:rsidRPr="00ED33E7">
        <w:rPr>
          <w:rFonts w:cs="Times New Roman"/>
          <w:noProof/>
          <w:color w:val="000000" w:themeColor="text1"/>
          <w:lang w:val="en-GB"/>
        </w:rPr>
        <w:t>2018)</w:t>
      </w:r>
      <w:r w:rsidR="00DF1BAF" w:rsidRPr="00ED33E7">
        <w:rPr>
          <w:rFonts w:cs="Times New Roman"/>
          <w:color w:val="000000" w:themeColor="text1"/>
          <w:lang w:val="en-GB"/>
        </w:rPr>
        <w:fldChar w:fldCharType="end"/>
      </w:r>
      <w:r w:rsidR="00871784" w:rsidRPr="00ED33E7">
        <w:rPr>
          <w:rFonts w:cs="Times New Roman"/>
          <w:color w:val="000000" w:themeColor="text1"/>
        </w:rPr>
        <w:t xml:space="preserve"> </w:t>
      </w:r>
      <w:r w:rsidR="00871784" w:rsidRPr="00ED33E7">
        <w:rPr>
          <w:rFonts w:cs="Times New Roman"/>
          <w:color w:val="000000" w:themeColor="text1"/>
          <w:lang w:val="en-GB"/>
        </w:rPr>
        <w:t xml:space="preserve">His intension was to assess the problem of </w:t>
      </w:r>
      <w:proofErr w:type="spellStart"/>
      <w:r w:rsidR="00871784" w:rsidRPr="00ED33E7">
        <w:rPr>
          <w:rFonts w:cs="Times New Roman"/>
          <w:color w:val="000000" w:themeColor="text1"/>
          <w:lang w:val="en-GB"/>
        </w:rPr>
        <w:t>Holeta</w:t>
      </w:r>
      <w:proofErr w:type="spellEnd"/>
      <w:r w:rsidR="00871784" w:rsidRPr="00ED33E7">
        <w:rPr>
          <w:rFonts w:cs="Times New Roman"/>
          <w:color w:val="000000" w:themeColor="text1"/>
          <w:lang w:val="en-GB"/>
        </w:rPr>
        <w:t xml:space="preserve"> town water supply and distribution system.</w:t>
      </w:r>
      <w:r w:rsidR="00871784" w:rsidRPr="00ED33E7">
        <w:rPr>
          <w:rFonts w:cs="Times New Roman"/>
          <w:color w:val="000000" w:themeColor="text1"/>
        </w:rPr>
        <w:t xml:space="preserve"> </w:t>
      </w:r>
      <w:r w:rsidR="00871784" w:rsidRPr="00ED33E7">
        <w:rPr>
          <w:rFonts w:cs="Times New Roman"/>
          <w:color w:val="000000" w:themeColor="text1"/>
          <w:lang w:val="en-GB"/>
        </w:rPr>
        <w:t xml:space="preserve">In his findings, he found the performance of </w:t>
      </w:r>
      <w:proofErr w:type="spellStart"/>
      <w:r w:rsidR="00871784" w:rsidRPr="00ED33E7">
        <w:rPr>
          <w:rFonts w:cs="Times New Roman"/>
          <w:color w:val="000000" w:themeColor="text1"/>
          <w:lang w:val="en-GB"/>
        </w:rPr>
        <w:t>Holeta</w:t>
      </w:r>
      <w:proofErr w:type="spellEnd"/>
      <w:r w:rsidR="00871784" w:rsidRPr="00ED33E7">
        <w:rPr>
          <w:rFonts w:cs="Times New Roman"/>
          <w:color w:val="000000" w:themeColor="text1"/>
          <w:lang w:val="en-GB"/>
        </w:rPr>
        <w:t xml:space="preserve"> town water supply system based on main performance indicators namely </w:t>
      </w:r>
      <w:r w:rsidR="00902417" w:rsidRPr="00ED33E7">
        <w:rPr>
          <w:rFonts w:cs="Times New Roman"/>
          <w:color w:val="000000" w:themeColor="text1"/>
          <w:lang w:val="en-GB"/>
        </w:rPr>
        <w:t>high-water</w:t>
      </w:r>
      <w:r w:rsidR="00871784" w:rsidRPr="00ED33E7">
        <w:rPr>
          <w:rFonts w:cs="Times New Roman"/>
          <w:color w:val="000000" w:themeColor="text1"/>
          <w:lang w:val="en-GB"/>
        </w:rPr>
        <w:t xml:space="preserve"> loss, water quality, and inadequate water supply coverage, satisfaction of customers and operation and maintenance. The distribution system is evaluated by running the system of water supply by </w:t>
      </w:r>
      <w:proofErr w:type="spellStart"/>
      <w:r w:rsidR="00327883" w:rsidRPr="00ED33E7">
        <w:rPr>
          <w:rFonts w:cs="Times New Roman"/>
          <w:color w:val="000000" w:themeColor="text1"/>
          <w:lang w:val="en-GB"/>
        </w:rPr>
        <w:t>Water</w:t>
      </w:r>
      <w:r w:rsidR="00871784" w:rsidRPr="00ED33E7">
        <w:rPr>
          <w:rFonts w:cs="Times New Roman"/>
          <w:color w:val="000000" w:themeColor="text1"/>
          <w:lang w:val="en-GB"/>
        </w:rPr>
        <w:t>GEMS</w:t>
      </w:r>
      <w:proofErr w:type="spellEnd"/>
      <w:r w:rsidR="00871784" w:rsidRPr="00ED33E7">
        <w:rPr>
          <w:rFonts w:cs="Times New Roman"/>
          <w:color w:val="000000" w:themeColor="text1"/>
          <w:lang w:val="en-GB"/>
        </w:rPr>
        <w:t xml:space="preserve"> V8i. </w:t>
      </w:r>
    </w:p>
    <w:p w14:paraId="0C60E877" w14:textId="35F62203" w:rsidR="004465B3" w:rsidRPr="00ED33E7" w:rsidRDefault="004465B3" w:rsidP="00382D03">
      <w:pPr>
        <w:rPr>
          <w:rFonts w:cs="Times New Roman"/>
          <w:color w:val="000000" w:themeColor="text1"/>
          <w:lang w:val="en-GB"/>
        </w:rPr>
      </w:pPr>
    </w:p>
    <w:p w14:paraId="3E83AC19" w14:textId="5C6E2135" w:rsidR="00D00995" w:rsidRPr="00ED33E7" w:rsidRDefault="00D00995" w:rsidP="00382D03">
      <w:pPr>
        <w:rPr>
          <w:rFonts w:cs="Times New Roman"/>
          <w:color w:val="000000" w:themeColor="text1"/>
          <w:lang w:val="en-GB"/>
        </w:rPr>
      </w:pPr>
    </w:p>
    <w:p w14:paraId="07FCDE33" w14:textId="0AE50C3E" w:rsidR="00D00995" w:rsidRPr="00ED33E7" w:rsidRDefault="00D00995" w:rsidP="00382D03">
      <w:pPr>
        <w:rPr>
          <w:rFonts w:cs="Times New Roman"/>
          <w:color w:val="000000" w:themeColor="text1"/>
          <w:lang w:val="en-GB"/>
        </w:rPr>
      </w:pPr>
    </w:p>
    <w:p w14:paraId="10136577" w14:textId="53284FE2" w:rsidR="00D00995" w:rsidRPr="00ED33E7" w:rsidRDefault="00D00995" w:rsidP="00382D03">
      <w:pPr>
        <w:rPr>
          <w:rFonts w:cs="Times New Roman"/>
          <w:color w:val="000000" w:themeColor="text1"/>
          <w:lang w:val="en-GB"/>
        </w:rPr>
      </w:pPr>
    </w:p>
    <w:p w14:paraId="4C8D8025" w14:textId="6B79EC9F" w:rsidR="00D00995" w:rsidRPr="00ED33E7" w:rsidRDefault="00D00995" w:rsidP="00382D03">
      <w:pPr>
        <w:rPr>
          <w:rFonts w:cs="Times New Roman"/>
          <w:color w:val="000000" w:themeColor="text1"/>
          <w:lang w:val="en-GB"/>
        </w:rPr>
      </w:pPr>
    </w:p>
    <w:p w14:paraId="3F778028" w14:textId="667C43B0" w:rsidR="00D00995" w:rsidRPr="00ED33E7" w:rsidRDefault="00D00995" w:rsidP="00382D03">
      <w:pPr>
        <w:rPr>
          <w:rFonts w:cs="Times New Roman"/>
          <w:color w:val="000000" w:themeColor="text1"/>
          <w:lang w:val="en-GB"/>
        </w:rPr>
      </w:pPr>
    </w:p>
    <w:p w14:paraId="483DA9E1" w14:textId="00AAE8A5" w:rsidR="00D00995" w:rsidRPr="00ED33E7" w:rsidRDefault="00D00995" w:rsidP="00382D03">
      <w:pPr>
        <w:rPr>
          <w:rFonts w:cs="Times New Roman"/>
          <w:color w:val="000000" w:themeColor="text1"/>
          <w:lang w:val="en-GB"/>
        </w:rPr>
      </w:pPr>
    </w:p>
    <w:p w14:paraId="37ABB57E" w14:textId="515E7B6A" w:rsidR="00D00995" w:rsidRPr="00ED33E7" w:rsidRDefault="00D00995" w:rsidP="00382D03">
      <w:pPr>
        <w:rPr>
          <w:rFonts w:cs="Times New Roman"/>
          <w:color w:val="000000" w:themeColor="text1"/>
          <w:lang w:val="en-GB"/>
        </w:rPr>
      </w:pPr>
    </w:p>
    <w:p w14:paraId="30B1723E" w14:textId="22787B1C" w:rsidR="00D00995" w:rsidRPr="00ED33E7" w:rsidRDefault="00D00995" w:rsidP="00382D03">
      <w:pPr>
        <w:rPr>
          <w:rFonts w:cs="Times New Roman"/>
          <w:color w:val="000000" w:themeColor="text1"/>
          <w:lang w:val="en-GB"/>
        </w:rPr>
      </w:pPr>
    </w:p>
    <w:p w14:paraId="142814BB" w14:textId="60B0087F" w:rsidR="00D00995" w:rsidRPr="00ED33E7" w:rsidRDefault="00D00995" w:rsidP="00382D03">
      <w:pPr>
        <w:rPr>
          <w:rFonts w:cs="Times New Roman"/>
          <w:color w:val="000000" w:themeColor="text1"/>
          <w:lang w:val="en-GB"/>
        </w:rPr>
      </w:pPr>
    </w:p>
    <w:p w14:paraId="5C42E3AD" w14:textId="77777777" w:rsidR="00D00995" w:rsidRPr="00ED33E7" w:rsidRDefault="00D00995" w:rsidP="00382D03">
      <w:pPr>
        <w:rPr>
          <w:rFonts w:cs="Times New Roman"/>
          <w:color w:val="000000" w:themeColor="text1"/>
          <w:lang w:val="en-GB"/>
        </w:rPr>
      </w:pPr>
    </w:p>
    <w:p w14:paraId="5B17E70B" w14:textId="77777777" w:rsidR="004465B3" w:rsidRPr="00ED33E7" w:rsidRDefault="004465B3" w:rsidP="00382D03">
      <w:pPr>
        <w:rPr>
          <w:rFonts w:cs="Times New Roman"/>
          <w:color w:val="000000" w:themeColor="text1"/>
          <w:lang w:val="en-GB"/>
        </w:rPr>
      </w:pPr>
    </w:p>
    <w:p w14:paraId="1A6A0FDC" w14:textId="71EF2477" w:rsidR="00A4519A" w:rsidRPr="00ED33E7" w:rsidRDefault="00A4519A" w:rsidP="00382D03">
      <w:pPr>
        <w:rPr>
          <w:rFonts w:cs="Times New Roman"/>
          <w:color w:val="000000" w:themeColor="text1"/>
          <w:lang w:val="en-GB"/>
        </w:rPr>
      </w:pPr>
    </w:p>
    <w:p w14:paraId="7E56D63F" w14:textId="77777777" w:rsidR="00A4519A" w:rsidRPr="00ED33E7" w:rsidRDefault="00A4519A" w:rsidP="00382D03">
      <w:pPr>
        <w:rPr>
          <w:rFonts w:cs="Times New Roman"/>
          <w:color w:val="000000" w:themeColor="text1"/>
          <w:lang w:val="en-GB"/>
        </w:rPr>
      </w:pPr>
    </w:p>
    <w:p w14:paraId="1615FBC3" w14:textId="3F6AA6AD" w:rsidR="006D639B" w:rsidRPr="00ED33E7" w:rsidRDefault="006D639B" w:rsidP="005B5D8B">
      <w:pPr>
        <w:pStyle w:val="Heading1"/>
        <w:numPr>
          <w:ilvl w:val="0"/>
          <w:numId w:val="9"/>
        </w:numPr>
        <w:rPr>
          <w:rFonts w:cs="Times New Roman"/>
        </w:rPr>
      </w:pPr>
      <w:bookmarkStart w:id="86" w:name="_Toc65077717"/>
      <w:r w:rsidRPr="00ED33E7">
        <w:rPr>
          <w:rFonts w:cs="Times New Roman"/>
        </w:rPr>
        <w:lastRenderedPageBreak/>
        <w:t>MATERIALS AND METHODS</w:t>
      </w:r>
      <w:bookmarkEnd w:id="86"/>
    </w:p>
    <w:p w14:paraId="646814CC" w14:textId="45469BF7" w:rsidR="00382D03" w:rsidRPr="00ED33E7" w:rsidRDefault="006D639B" w:rsidP="001033F8">
      <w:pPr>
        <w:pStyle w:val="Heading2"/>
      </w:pPr>
      <w:bookmarkStart w:id="87" w:name="_Toc65077718"/>
      <w:r w:rsidRPr="00ED33E7">
        <w:t>Description of the Study Area</w:t>
      </w:r>
      <w:bookmarkEnd w:id="87"/>
    </w:p>
    <w:p w14:paraId="07F2AF5A" w14:textId="4A6816BE" w:rsidR="006D639B" w:rsidRPr="00ED33E7" w:rsidRDefault="008F2AFC" w:rsidP="00382D03">
      <w:pPr>
        <w:rPr>
          <w:rFonts w:cs="Times New Roman"/>
        </w:rPr>
      </w:pPr>
      <w:proofErr w:type="spellStart"/>
      <w:r w:rsidRPr="00ED33E7">
        <w:rPr>
          <w:rFonts w:cs="Times New Roman"/>
        </w:rPr>
        <w:t>Areka</w:t>
      </w:r>
      <w:proofErr w:type="spellEnd"/>
      <w:r w:rsidRPr="00ED33E7">
        <w:rPr>
          <w:rFonts w:cs="Times New Roman"/>
        </w:rPr>
        <w:t xml:space="preserve"> is the center of </w:t>
      </w:r>
      <w:proofErr w:type="spellStart"/>
      <w:r w:rsidRPr="00ED33E7">
        <w:rPr>
          <w:rFonts w:cs="Times New Roman"/>
        </w:rPr>
        <w:t>Boloso</w:t>
      </w:r>
      <w:proofErr w:type="spellEnd"/>
      <w:r w:rsidRPr="00ED33E7">
        <w:rPr>
          <w:rFonts w:cs="Times New Roman"/>
        </w:rPr>
        <w:t xml:space="preserve"> Sore Woreda which is one of the 13 Woredas of </w:t>
      </w:r>
      <w:proofErr w:type="spellStart"/>
      <w:r w:rsidRPr="00ED33E7">
        <w:rPr>
          <w:rFonts w:cs="Times New Roman"/>
        </w:rPr>
        <w:t>Wolayita</w:t>
      </w:r>
      <w:proofErr w:type="spellEnd"/>
      <w:r w:rsidRPr="00ED33E7">
        <w:rPr>
          <w:rFonts w:cs="Times New Roman"/>
        </w:rPr>
        <w:t xml:space="preserve"> Zone in the Southern Nations, Nationalities, and Peoples' Region of Ethiopia.</w:t>
      </w:r>
      <w:r w:rsidR="008D73A6" w:rsidRPr="00ED33E7">
        <w:rPr>
          <w:rFonts w:cs="Times New Roman"/>
          <w:lang w:val="en-GB"/>
        </w:rPr>
        <w:t xml:space="preserve"> </w:t>
      </w:r>
      <w:proofErr w:type="spellStart"/>
      <w:r w:rsidR="00DF0733" w:rsidRPr="00ED33E7">
        <w:rPr>
          <w:rFonts w:cs="Times New Roman"/>
        </w:rPr>
        <w:t>Areka</w:t>
      </w:r>
      <w:proofErr w:type="spellEnd"/>
      <w:r w:rsidR="00DF0733" w:rsidRPr="00ED33E7">
        <w:rPr>
          <w:rFonts w:cs="Times New Roman"/>
        </w:rPr>
        <w:t xml:space="preserve"> is found 299</w:t>
      </w:r>
      <w:r w:rsidR="00485D4A" w:rsidRPr="00ED33E7">
        <w:rPr>
          <w:rFonts w:cs="Times New Roman"/>
        </w:rPr>
        <w:t xml:space="preserve"> </w:t>
      </w:r>
      <w:r w:rsidR="00DF0733" w:rsidRPr="00ED33E7">
        <w:rPr>
          <w:rFonts w:cs="Times New Roman"/>
        </w:rPr>
        <w:t xml:space="preserve">km away from the Addis </w:t>
      </w:r>
      <w:r w:rsidR="00784C2B" w:rsidRPr="00ED33E7">
        <w:rPr>
          <w:rFonts w:cs="Times New Roman"/>
        </w:rPr>
        <w:t>Ababa,</w:t>
      </w:r>
      <w:r w:rsidR="00DF0733" w:rsidRPr="00ED33E7">
        <w:rPr>
          <w:rFonts w:cs="Times New Roman"/>
        </w:rPr>
        <w:t xml:space="preserve"> 158km away from Regional capital, Hawassa and 29 km from </w:t>
      </w:r>
      <w:proofErr w:type="spellStart"/>
      <w:r w:rsidR="00DF0733" w:rsidRPr="00ED33E7">
        <w:rPr>
          <w:rFonts w:cs="Times New Roman"/>
        </w:rPr>
        <w:t>Sodo</w:t>
      </w:r>
      <w:proofErr w:type="spellEnd"/>
      <w:r w:rsidR="00DF0733" w:rsidRPr="00ED33E7">
        <w:rPr>
          <w:rFonts w:cs="Times New Roman"/>
        </w:rPr>
        <w:t xml:space="preserve"> Which is the capital city of </w:t>
      </w:r>
      <w:proofErr w:type="spellStart"/>
      <w:r w:rsidR="00DF0733" w:rsidRPr="00ED33E7">
        <w:rPr>
          <w:rFonts w:cs="Times New Roman"/>
        </w:rPr>
        <w:t>Wolaita</w:t>
      </w:r>
      <w:proofErr w:type="spellEnd"/>
      <w:r w:rsidR="00DF0733" w:rsidRPr="00ED33E7">
        <w:rPr>
          <w:rFonts w:cs="Times New Roman"/>
        </w:rPr>
        <w:t xml:space="preserve"> zone. </w:t>
      </w:r>
      <w:r w:rsidR="00B478F0" w:rsidRPr="00ED33E7">
        <w:rPr>
          <w:rFonts w:cs="Times New Roman"/>
        </w:rPr>
        <w:t xml:space="preserve">The town is located between </w:t>
      </w:r>
      <w:r w:rsidR="00B478F0" w:rsidRPr="00CC6A87">
        <w:rPr>
          <w:rFonts w:cs="Times New Roman"/>
        </w:rPr>
        <w:t>7</w:t>
      </w:r>
      <w:r w:rsidR="00B478F0" w:rsidRPr="00CC6A87">
        <w:rPr>
          <w:rFonts w:cs="Times New Roman"/>
          <w:vertAlign w:val="superscript"/>
        </w:rPr>
        <w:t>0</w:t>
      </w:r>
      <w:r w:rsidR="00B478F0" w:rsidRPr="00CC6A87">
        <w:rPr>
          <w:rFonts w:cs="Times New Roman"/>
        </w:rPr>
        <w:t xml:space="preserve"> and 7</w:t>
      </w:r>
      <w:r w:rsidR="00B478F0" w:rsidRPr="00CC6A87">
        <w:rPr>
          <w:rFonts w:cs="Times New Roman"/>
          <w:vertAlign w:val="superscript"/>
        </w:rPr>
        <w:t>0</w:t>
      </w:r>
      <w:r w:rsidR="00B478F0" w:rsidRPr="00CC6A87">
        <w:rPr>
          <w:rFonts w:cs="Times New Roman"/>
        </w:rPr>
        <w:t xml:space="preserve">11"00' N Latitude and </w:t>
      </w:r>
      <w:proofErr w:type="gramStart"/>
      <w:r w:rsidR="00B478F0" w:rsidRPr="00CC6A87">
        <w:rPr>
          <w:rFonts w:cs="Times New Roman"/>
        </w:rPr>
        <w:t>37</w:t>
      </w:r>
      <w:r w:rsidR="00B478F0" w:rsidRPr="00CC6A87">
        <w:rPr>
          <w:rFonts w:cs="Times New Roman"/>
          <w:vertAlign w:val="superscript"/>
        </w:rPr>
        <w:t>0</w:t>
      </w:r>
      <w:r w:rsidR="00B478F0" w:rsidRPr="00CC6A87">
        <w:rPr>
          <w:rFonts w:cs="Times New Roman"/>
        </w:rPr>
        <w:t xml:space="preserve">  and</w:t>
      </w:r>
      <w:proofErr w:type="gramEnd"/>
      <w:r w:rsidR="00B478F0" w:rsidRPr="00CC6A87">
        <w:rPr>
          <w:rFonts w:cs="Times New Roman"/>
        </w:rPr>
        <w:t xml:space="preserve"> 37</w:t>
      </w:r>
      <w:r w:rsidR="00B478F0" w:rsidRPr="00CC6A87">
        <w:rPr>
          <w:rFonts w:cs="Times New Roman"/>
          <w:vertAlign w:val="superscript"/>
        </w:rPr>
        <w:t>0</w:t>
      </w:r>
      <w:r w:rsidR="00B478F0" w:rsidRPr="00CC6A87">
        <w:rPr>
          <w:rFonts w:cs="Times New Roman"/>
        </w:rPr>
        <w:t xml:space="preserve">50"00' E longitude and </w:t>
      </w:r>
      <w:r w:rsidR="00936A69" w:rsidRPr="00CC6A87">
        <w:rPr>
          <w:rFonts w:cs="Times New Roman"/>
        </w:rPr>
        <w:t xml:space="preserve">the </w:t>
      </w:r>
      <w:r w:rsidR="00B478F0" w:rsidRPr="00CC6A87">
        <w:rPr>
          <w:rFonts w:cs="Times New Roman"/>
        </w:rPr>
        <w:t xml:space="preserve">elevation </w:t>
      </w:r>
      <w:r w:rsidR="00936A69" w:rsidRPr="00CC6A87">
        <w:rPr>
          <w:rFonts w:cs="Times New Roman"/>
        </w:rPr>
        <w:t>ranges</w:t>
      </w:r>
      <w:r w:rsidR="00B478F0" w:rsidRPr="00CC6A87">
        <w:rPr>
          <w:rFonts w:cs="Times New Roman"/>
        </w:rPr>
        <w:t xml:space="preserve"> </w:t>
      </w:r>
      <w:r w:rsidR="00936A69" w:rsidRPr="00CC6A87">
        <w:rPr>
          <w:rFonts w:cs="Times New Roman"/>
        </w:rPr>
        <w:t xml:space="preserve">from </w:t>
      </w:r>
      <w:r w:rsidR="00A65B91" w:rsidRPr="00CC6A87">
        <w:rPr>
          <w:rFonts w:cs="Times New Roman"/>
        </w:rPr>
        <w:t>1</w:t>
      </w:r>
      <w:r w:rsidR="00A65B91" w:rsidRPr="00ED33E7">
        <w:rPr>
          <w:rFonts w:cs="Times New Roman"/>
        </w:rPr>
        <w:t xml:space="preserve">,774 to 1,812 </w:t>
      </w:r>
      <w:r w:rsidR="00B478F0" w:rsidRPr="00ED33E7">
        <w:rPr>
          <w:rFonts w:cs="Times New Roman"/>
        </w:rPr>
        <w:t>meters above sea level</w:t>
      </w:r>
      <w:r w:rsidR="00936A69" w:rsidRPr="00ED33E7">
        <w:rPr>
          <w:rFonts w:cs="Times New Roman"/>
        </w:rPr>
        <w:t>.</w:t>
      </w:r>
      <w:r w:rsidR="00B731CE" w:rsidRPr="00ED33E7">
        <w:rPr>
          <w:rFonts w:cs="Times New Roman"/>
        </w:rPr>
        <w:t xml:space="preserve"> The town gets a mean annual rainfall of </w:t>
      </w:r>
      <w:r w:rsidR="00257334" w:rsidRPr="00257334">
        <w:rPr>
          <w:rFonts w:cs="Times New Roman"/>
        </w:rPr>
        <w:t>1290</w:t>
      </w:r>
      <w:r w:rsidR="00B731CE" w:rsidRPr="00ED33E7">
        <w:rPr>
          <w:rFonts w:cs="Times New Roman"/>
        </w:rPr>
        <w:t xml:space="preserve"> mm and average temperature of 19</w:t>
      </w:r>
      <w:r w:rsidR="00B731CE" w:rsidRPr="00ED33E7">
        <w:rPr>
          <w:rFonts w:cs="Times New Roman"/>
          <w:vertAlign w:val="superscript"/>
        </w:rPr>
        <w:t>0</w:t>
      </w:r>
      <w:r w:rsidR="00B731CE" w:rsidRPr="00ED33E7">
        <w:rPr>
          <w:rFonts w:cs="Times New Roman"/>
        </w:rPr>
        <w:t>C</w:t>
      </w:r>
      <w:r w:rsidR="00BA4252" w:rsidRPr="00ED33E7">
        <w:rPr>
          <w:rFonts w:cs="Times New Roman"/>
        </w:rPr>
        <w:t>.</w:t>
      </w:r>
    </w:p>
    <w:p w14:paraId="170C4601" w14:textId="05EDC051" w:rsidR="00353869" w:rsidRPr="00ED33E7" w:rsidRDefault="00B2112D" w:rsidP="007B203C">
      <w:pPr>
        <w:spacing w:after="0"/>
        <w:rPr>
          <w:rFonts w:cs="Times New Roman"/>
          <w:color w:val="000000" w:themeColor="text1"/>
          <w:szCs w:val="24"/>
        </w:rPr>
      </w:pPr>
      <w:r w:rsidRPr="00ED33E7">
        <w:rPr>
          <w:rFonts w:cs="Times New Roman"/>
          <w:noProof/>
          <w:sz w:val="23"/>
          <w:szCs w:val="23"/>
        </w:rPr>
        <w:drawing>
          <wp:inline distT="0" distB="0" distL="0" distR="0" wp14:anchorId="42301EC0" wp14:editId="09B84D89">
            <wp:extent cx="5676900" cy="5082437"/>
            <wp:effectExtent l="0" t="0" r="0" b="4445"/>
            <wp:docPr id="1" name="Picture 1" descr="C:\Users\user\Desktop\11_Town_Project\Arika_town\Location Map of Areka Tow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1_Town_Project\Arika_town\Location Map of Areka Town.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2079" t="3074" r="1505" b="2826"/>
                    <a:stretch/>
                  </pic:blipFill>
                  <pic:spPr bwMode="auto">
                    <a:xfrm>
                      <a:off x="0" y="0"/>
                      <a:ext cx="5686633" cy="5091151"/>
                    </a:xfrm>
                    <a:prstGeom prst="rect">
                      <a:avLst/>
                    </a:prstGeom>
                    <a:noFill/>
                    <a:ln>
                      <a:noFill/>
                    </a:ln>
                    <a:extLst>
                      <a:ext uri="{53640926-AAD7-44D8-BBD7-CCE9431645EC}">
                        <a14:shadowObscured xmlns:a14="http://schemas.microsoft.com/office/drawing/2010/main"/>
                      </a:ext>
                    </a:extLst>
                  </pic:spPr>
                </pic:pic>
              </a:graphicData>
            </a:graphic>
          </wp:inline>
        </w:drawing>
      </w:r>
    </w:p>
    <w:p w14:paraId="3FDF5133" w14:textId="2E6385E1" w:rsidR="0017429B" w:rsidRPr="00ED33E7" w:rsidRDefault="00353869" w:rsidP="007B203C">
      <w:pPr>
        <w:rPr>
          <w:rFonts w:cs="Times New Roman"/>
          <w:color w:val="4F81BD" w:themeColor="accent1"/>
          <w:sz w:val="18"/>
          <w:szCs w:val="18"/>
        </w:rPr>
      </w:pPr>
      <w:bookmarkStart w:id="88" w:name="_Toc64645923"/>
      <w:r w:rsidRPr="00ED33E7">
        <w:rPr>
          <w:rFonts w:cs="Times New Roman"/>
        </w:rPr>
        <w:t xml:space="preserve">Figure </w:t>
      </w:r>
      <w:r w:rsidR="00201CAE">
        <w:rPr>
          <w:rFonts w:cs="Times New Roman"/>
        </w:rPr>
        <w:fldChar w:fldCharType="begin"/>
      </w:r>
      <w:r w:rsidR="00201CAE">
        <w:rPr>
          <w:rFonts w:cs="Times New Roman"/>
        </w:rPr>
        <w:instrText xml:space="preserve"> STYLEREF 1 \s </w:instrText>
      </w:r>
      <w:r w:rsidR="00201CAE">
        <w:rPr>
          <w:rFonts w:cs="Times New Roman"/>
        </w:rPr>
        <w:fldChar w:fldCharType="separate"/>
      </w:r>
      <w:r w:rsidR="006F1528">
        <w:rPr>
          <w:rFonts w:cs="Times New Roman"/>
          <w:noProof/>
          <w:cs/>
        </w:rPr>
        <w:t>‎</w:t>
      </w:r>
      <w:r w:rsidR="006F1528">
        <w:rPr>
          <w:rFonts w:cs="Times New Roman"/>
          <w:noProof/>
        </w:rPr>
        <w:t>3</w:t>
      </w:r>
      <w:r w:rsidR="00201CAE">
        <w:rPr>
          <w:rFonts w:cs="Times New Roman"/>
        </w:rPr>
        <w:fldChar w:fldCharType="end"/>
      </w:r>
      <w:r w:rsidR="00201CAE">
        <w:rPr>
          <w:rFonts w:cs="Times New Roman"/>
        </w:rPr>
        <w:t>.</w:t>
      </w:r>
      <w:r w:rsidR="00201CAE">
        <w:rPr>
          <w:rFonts w:cs="Times New Roman"/>
        </w:rPr>
        <w:fldChar w:fldCharType="begin"/>
      </w:r>
      <w:r w:rsidR="00201CAE">
        <w:rPr>
          <w:rFonts w:cs="Times New Roman"/>
        </w:rPr>
        <w:instrText xml:space="preserve"> SEQ Figure \* ARABIC \s 1 </w:instrText>
      </w:r>
      <w:r w:rsidR="00201CAE">
        <w:rPr>
          <w:rFonts w:cs="Times New Roman"/>
        </w:rPr>
        <w:fldChar w:fldCharType="separate"/>
      </w:r>
      <w:r w:rsidR="006F1528">
        <w:rPr>
          <w:rFonts w:cs="Times New Roman"/>
          <w:noProof/>
        </w:rPr>
        <w:t>1</w:t>
      </w:r>
      <w:r w:rsidR="00201CAE">
        <w:rPr>
          <w:rFonts w:cs="Times New Roman"/>
        </w:rPr>
        <w:fldChar w:fldCharType="end"/>
      </w:r>
      <w:r w:rsidR="007B203C" w:rsidRPr="00ED33E7">
        <w:rPr>
          <w:rFonts w:cs="Times New Roman"/>
        </w:rPr>
        <w:t xml:space="preserve">: </w:t>
      </w:r>
      <w:r w:rsidR="0017429B" w:rsidRPr="00ED33E7">
        <w:rPr>
          <w:rFonts w:cs="Times New Roman"/>
        </w:rPr>
        <w:t>Location map of the study area</w:t>
      </w:r>
      <w:bookmarkEnd w:id="88"/>
    </w:p>
    <w:p w14:paraId="0BEA02A7" w14:textId="092215F4" w:rsidR="009330E0" w:rsidRPr="00ED33E7" w:rsidRDefault="009330E0" w:rsidP="004B6077">
      <w:pPr>
        <w:spacing w:before="240"/>
        <w:rPr>
          <w:rFonts w:cs="Times New Roman"/>
          <w:color w:val="000000" w:themeColor="text1"/>
          <w:szCs w:val="24"/>
        </w:rPr>
      </w:pPr>
    </w:p>
    <w:p w14:paraId="7748CAF5" w14:textId="77777777" w:rsidR="00DE4979" w:rsidRPr="00ED33E7" w:rsidRDefault="00DE4979" w:rsidP="00DE4979">
      <w:pPr>
        <w:pStyle w:val="Heading2"/>
      </w:pPr>
      <w:r w:rsidRPr="00ED33E7">
        <w:lastRenderedPageBreak/>
        <w:t xml:space="preserve"> </w:t>
      </w:r>
      <w:bookmarkStart w:id="89" w:name="_Toc65077719"/>
      <w:r w:rsidRPr="00ED33E7">
        <w:t>Methods</w:t>
      </w:r>
      <w:bookmarkEnd w:id="89"/>
    </w:p>
    <w:p w14:paraId="2396111F" w14:textId="77777777" w:rsidR="00343A65" w:rsidRPr="00ED33E7" w:rsidRDefault="00343A65" w:rsidP="00093505">
      <w:pPr>
        <w:pStyle w:val="Heading3"/>
        <w:numPr>
          <w:ilvl w:val="2"/>
          <w:numId w:val="9"/>
        </w:numPr>
      </w:pPr>
      <w:bookmarkStart w:id="90" w:name="_Toc65077720"/>
      <w:r w:rsidRPr="00ED33E7">
        <w:t>Study Work Steps</w:t>
      </w:r>
      <w:bookmarkEnd w:id="90"/>
    </w:p>
    <w:p w14:paraId="2E7747A1" w14:textId="35B123CF" w:rsidR="00343A65" w:rsidRPr="00ED33E7" w:rsidRDefault="00343A65" w:rsidP="00F30451">
      <w:r w:rsidRPr="00ED33E7">
        <w:t xml:space="preserve">The first step of this study was evaluation of the water supply coverage and current and future water demand of the town. Evaluating the water supply coverage focused on the volume of consumption and level of water connection. The next step was evaluating and identifying the loss of water due to leakage and bursting problem of the main pipe system. The loss was evaluated by using data of water production and consumption which was collected by </w:t>
      </w:r>
      <w:proofErr w:type="spellStart"/>
      <w:r w:rsidRPr="00ED33E7">
        <w:t>Areka</w:t>
      </w:r>
      <w:proofErr w:type="spellEnd"/>
      <w:r w:rsidRPr="00ED33E7">
        <w:t xml:space="preserve"> Town Water Supply Service Enterprise (ATWSSE) for the purpose of fee collection. To identify the bursting problem of main pipe line same part of the distribution pipe line elevation and other relevant data has been collected and used to analysis by </w:t>
      </w:r>
      <w:proofErr w:type="spellStart"/>
      <w:r w:rsidRPr="00ED33E7">
        <w:t>WaterGEMS</w:t>
      </w:r>
      <w:proofErr w:type="spellEnd"/>
      <w:r w:rsidRPr="00ED33E7">
        <w:t xml:space="preserve"> model in order to assess the performance of the distribution network. Moreover, pressure data was measured and used to calibrate the model. Finally, from analyzed data, problems were identified and remedial measures were suggested.</w:t>
      </w:r>
    </w:p>
    <w:p w14:paraId="2B747006" w14:textId="02618AC3" w:rsidR="00C140D9" w:rsidRPr="00ED33E7" w:rsidRDefault="00E84C7D" w:rsidP="00093505">
      <w:pPr>
        <w:pStyle w:val="Heading3"/>
        <w:numPr>
          <w:ilvl w:val="2"/>
          <w:numId w:val="9"/>
        </w:numPr>
      </w:pPr>
      <w:bookmarkStart w:id="91" w:name="_Toc65077721"/>
      <w:r w:rsidRPr="00ED33E7">
        <w:t xml:space="preserve">Materials </w:t>
      </w:r>
      <w:r w:rsidR="003F78BF" w:rsidRPr="00ED33E7">
        <w:t xml:space="preserve">and </w:t>
      </w:r>
      <w:r w:rsidRPr="00ED33E7">
        <w:t>Tools</w:t>
      </w:r>
      <w:r w:rsidR="003F78BF" w:rsidRPr="00ED33E7">
        <w:t xml:space="preserve"> Used</w:t>
      </w:r>
      <w:bookmarkEnd w:id="91"/>
      <w:r w:rsidR="003F78BF" w:rsidRPr="00ED33E7">
        <w:t xml:space="preserve"> </w:t>
      </w:r>
    </w:p>
    <w:p w14:paraId="2CFA683A" w14:textId="0FA572A1" w:rsidR="00E84C7D" w:rsidRPr="00ED33E7" w:rsidRDefault="00E84C7D" w:rsidP="008E315F">
      <w:pPr>
        <w:autoSpaceDE w:val="0"/>
        <w:autoSpaceDN w:val="0"/>
        <w:adjustRightInd w:val="0"/>
        <w:spacing w:after="0"/>
        <w:rPr>
          <w:rFonts w:eastAsiaTheme="minorHAnsi" w:cs="Times New Roman"/>
          <w:szCs w:val="24"/>
        </w:rPr>
      </w:pPr>
      <w:r w:rsidRPr="00ED33E7">
        <w:rPr>
          <w:rFonts w:cs="Times New Roman"/>
          <w:color w:val="000000" w:themeColor="text1"/>
          <w:szCs w:val="24"/>
        </w:rPr>
        <w:t xml:space="preserve">To achieve the goal of the research the materials that were used are, </w:t>
      </w:r>
      <w:r w:rsidR="001215B5" w:rsidRPr="00ED33E7">
        <w:rPr>
          <w:rFonts w:cs="Times New Roman"/>
          <w:color w:val="000000" w:themeColor="text1"/>
          <w:szCs w:val="24"/>
        </w:rPr>
        <w:t xml:space="preserve">a </w:t>
      </w:r>
      <w:r w:rsidRPr="00ED33E7">
        <w:rPr>
          <w:rFonts w:cs="Times New Roman"/>
          <w:color w:val="000000" w:themeColor="text1"/>
          <w:szCs w:val="24"/>
        </w:rPr>
        <w:t>Pressure gauge to measure the pressure at the nodes and pump outlet</w:t>
      </w:r>
      <w:r w:rsidR="00BC5B18" w:rsidRPr="00ED33E7">
        <w:rPr>
          <w:rFonts w:cs="Times New Roman"/>
          <w:color w:val="000000" w:themeColor="text1"/>
          <w:szCs w:val="24"/>
        </w:rPr>
        <w:t>.</w:t>
      </w:r>
      <w:r w:rsidR="00FC28FA" w:rsidRPr="00ED33E7">
        <w:rPr>
          <w:rFonts w:cs="Times New Roman"/>
          <w:color w:val="000000" w:themeColor="text1"/>
          <w:szCs w:val="24"/>
        </w:rPr>
        <w:t xml:space="preserve"> </w:t>
      </w:r>
      <w:r w:rsidR="00CE642D" w:rsidRPr="00ED33E7">
        <w:rPr>
          <w:rFonts w:cs="Times New Roman"/>
          <w:color w:val="000000" w:themeColor="text1"/>
          <w:szCs w:val="24"/>
        </w:rPr>
        <w:t>Software</w:t>
      </w:r>
      <w:r w:rsidRPr="00ED33E7">
        <w:rPr>
          <w:rFonts w:cs="Times New Roman"/>
          <w:color w:val="000000" w:themeColor="text1"/>
          <w:szCs w:val="24"/>
        </w:rPr>
        <w:t xml:space="preserve"> tools that have been used </w:t>
      </w:r>
      <w:r w:rsidR="001B6225" w:rsidRPr="00ED33E7">
        <w:rPr>
          <w:rFonts w:cs="Times New Roman"/>
          <w:color w:val="000000" w:themeColor="text1"/>
          <w:szCs w:val="24"/>
        </w:rPr>
        <w:t>are</w:t>
      </w:r>
      <w:r w:rsidRPr="00ED33E7">
        <w:rPr>
          <w:rFonts w:cs="Times New Roman"/>
          <w:color w:val="000000" w:themeColor="text1"/>
          <w:szCs w:val="24"/>
        </w:rPr>
        <w:t xml:space="preserve"> computer </w:t>
      </w:r>
      <w:r w:rsidR="000811C9" w:rsidRPr="00ED33E7">
        <w:rPr>
          <w:rFonts w:cs="Times New Roman"/>
          <w:color w:val="000000" w:themeColor="text1"/>
          <w:szCs w:val="24"/>
        </w:rPr>
        <w:t>Zotero</w:t>
      </w:r>
      <w:r w:rsidRPr="00ED33E7">
        <w:rPr>
          <w:rFonts w:cs="Times New Roman"/>
          <w:color w:val="000000" w:themeColor="text1"/>
          <w:szCs w:val="24"/>
        </w:rPr>
        <w:t xml:space="preserve">, Google </w:t>
      </w:r>
      <w:r w:rsidR="000811C9" w:rsidRPr="00ED33E7">
        <w:rPr>
          <w:rFonts w:cs="Times New Roman"/>
          <w:color w:val="000000" w:themeColor="text1"/>
          <w:szCs w:val="24"/>
        </w:rPr>
        <w:t>E</w:t>
      </w:r>
      <w:r w:rsidR="00A76FA0" w:rsidRPr="00ED33E7">
        <w:rPr>
          <w:rFonts w:cs="Times New Roman"/>
          <w:color w:val="000000" w:themeColor="text1"/>
          <w:szCs w:val="24"/>
        </w:rPr>
        <w:t xml:space="preserve">arth </w:t>
      </w:r>
      <w:r w:rsidR="000811C9" w:rsidRPr="00ED33E7">
        <w:rPr>
          <w:rFonts w:cs="Times New Roman"/>
          <w:color w:val="000000" w:themeColor="text1"/>
          <w:szCs w:val="24"/>
        </w:rPr>
        <w:t>P</w:t>
      </w:r>
      <w:r w:rsidR="00A76FA0" w:rsidRPr="00ED33E7">
        <w:rPr>
          <w:rFonts w:cs="Times New Roman"/>
          <w:color w:val="000000" w:themeColor="text1"/>
          <w:szCs w:val="24"/>
        </w:rPr>
        <w:t>ro, ArcGIS</w:t>
      </w:r>
      <w:r w:rsidR="000811C9" w:rsidRPr="00ED33E7">
        <w:rPr>
          <w:rFonts w:cs="Times New Roman"/>
          <w:color w:val="000000" w:themeColor="text1"/>
          <w:szCs w:val="24"/>
        </w:rPr>
        <w:t xml:space="preserve"> 1</w:t>
      </w:r>
      <w:r w:rsidR="00A76FA0" w:rsidRPr="00ED33E7">
        <w:rPr>
          <w:rFonts w:cs="Times New Roman"/>
          <w:color w:val="000000" w:themeColor="text1"/>
          <w:szCs w:val="24"/>
        </w:rPr>
        <w:t>0.</w:t>
      </w:r>
      <w:r w:rsidR="004F6537" w:rsidRPr="00ED33E7">
        <w:rPr>
          <w:rFonts w:cs="Times New Roman"/>
          <w:color w:val="000000" w:themeColor="text1"/>
          <w:szCs w:val="24"/>
        </w:rPr>
        <w:t>3</w:t>
      </w:r>
      <w:r w:rsidR="00F76B24" w:rsidRPr="00ED33E7">
        <w:rPr>
          <w:rFonts w:cs="Times New Roman"/>
          <w:color w:val="000000" w:themeColor="text1"/>
          <w:szCs w:val="24"/>
        </w:rPr>
        <w:t>,</w:t>
      </w:r>
      <w:r w:rsidR="00F76B24" w:rsidRPr="00ED33E7">
        <w:rPr>
          <w:rFonts w:cs="Times New Roman"/>
        </w:rPr>
        <w:t xml:space="preserve"> Bentley</w:t>
      </w:r>
      <w:r w:rsidR="009F6287" w:rsidRPr="00ED33E7">
        <w:rPr>
          <w:rFonts w:cs="Times New Roman"/>
          <w:color w:val="000000" w:themeColor="text1"/>
          <w:szCs w:val="24"/>
        </w:rPr>
        <w:t xml:space="preserve"> </w:t>
      </w:r>
      <w:r w:rsidR="00381A10" w:rsidRPr="00ED33E7">
        <w:rPr>
          <w:rFonts w:cs="Times New Roman"/>
          <w:color w:val="000000" w:themeColor="text1"/>
          <w:szCs w:val="24"/>
        </w:rPr>
        <w:t>Water GEMS</w:t>
      </w:r>
      <w:r w:rsidR="001B6225" w:rsidRPr="00ED33E7">
        <w:rPr>
          <w:rFonts w:cs="Times New Roman"/>
          <w:color w:val="000000" w:themeColor="text1"/>
          <w:szCs w:val="24"/>
        </w:rPr>
        <w:t xml:space="preserve"> CONNECT Edition Update </w:t>
      </w:r>
      <w:r w:rsidR="002D1F3D" w:rsidRPr="00ED33E7">
        <w:rPr>
          <w:rFonts w:cs="Times New Roman"/>
          <w:color w:val="000000" w:themeColor="text1"/>
          <w:szCs w:val="24"/>
        </w:rPr>
        <w:t>2</w:t>
      </w:r>
      <w:r w:rsidRPr="00ED33E7">
        <w:rPr>
          <w:rFonts w:cs="Times New Roman"/>
          <w:color w:val="000000" w:themeColor="text1"/>
          <w:szCs w:val="24"/>
        </w:rPr>
        <w:t>, AutoCAD</w:t>
      </w:r>
      <w:r w:rsidR="004F6537" w:rsidRPr="00ED33E7">
        <w:rPr>
          <w:rFonts w:cs="Times New Roman"/>
          <w:color w:val="000000" w:themeColor="text1"/>
          <w:szCs w:val="24"/>
        </w:rPr>
        <w:t xml:space="preserve"> </w:t>
      </w:r>
      <w:r w:rsidRPr="00ED33E7">
        <w:rPr>
          <w:rFonts w:cs="Times New Roman"/>
          <w:color w:val="000000" w:themeColor="text1"/>
          <w:szCs w:val="24"/>
        </w:rPr>
        <w:t>2016</w:t>
      </w:r>
      <w:r w:rsidR="004F6537" w:rsidRPr="00ED33E7">
        <w:rPr>
          <w:rFonts w:cs="Times New Roman"/>
          <w:color w:val="000000" w:themeColor="text1"/>
          <w:szCs w:val="24"/>
        </w:rPr>
        <w:t xml:space="preserve"> and etc.</w:t>
      </w:r>
      <w:r w:rsidR="008E315F" w:rsidRPr="00ED33E7">
        <w:rPr>
          <w:rFonts w:cs="Times New Roman"/>
          <w:color w:val="000000" w:themeColor="text1"/>
          <w:szCs w:val="24"/>
        </w:rPr>
        <w:t xml:space="preserve"> </w:t>
      </w:r>
      <w:r w:rsidR="008E315F" w:rsidRPr="00ED33E7">
        <w:rPr>
          <w:rFonts w:eastAsiaTheme="minorHAnsi" w:cs="Times New Roman"/>
          <w:szCs w:val="24"/>
        </w:rPr>
        <w:t xml:space="preserve">GPS instrument was </w:t>
      </w:r>
      <w:r w:rsidR="00BC5B18" w:rsidRPr="00ED33E7">
        <w:rPr>
          <w:rFonts w:eastAsiaTheme="minorHAnsi" w:cs="Times New Roman"/>
          <w:szCs w:val="24"/>
        </w:rPr>
        <w:t xml:space="preserve">also </w:t>
      </w:r>
      <w:r w:rsidR="008E315F" w:rsidRPr="00ED33E7">
        <w:rPr>
          <w:rFonts w:eastAsiaTheme="minorHAnsi" w:cs="Times New Roman"/>
          <w:szCs w:val="24"/>
        </w:rPr>
        <w:t xml:space="preserve">used to collect the required </w:t>
      </w:r>
      <w:r w:rsidR="00BC5B18" w:rsidRPr="00ED33E7">
        <w:rPr>
          <w:rFonts w:eastAsiaTheme="minorHAnsi" w:cs="Times New Roman"/>
          <w:szCs w:val="24"/>
        </w:rPr>
        <w:t xml:space="preserve">coordinate and </w:t>
      </w:r>
      <w:r w:rsidR="008E315F" w:rsidRPr="00ED33E7">
        <w:rPr>
          <w:rFonts w:eastAsiaTheme="minorHAnsi" w:cs="Times New Roman"/>
          <w:szCs w:val="24"/>
        </w:rPr>
        <w:t>elevation data during pressure reading. Pressure readings were done using pressure gauge which is commonly taken in the selected points of distribution system.</w:t>
      </w:r>
    </w:p>
    <w:p w14:paraId="1E135F1A" w14:textId="7ED64BEF" w:rsidR="00C847B7" w:rsidRPr="00ED33E7" w:rsidRDefault="00D918EC" w:rsidP="00093505">
      <w:pPr>
        <w:pStyle w:val="Heading3"/>
        <w:numPr>
          <w:ilvl w:val="2"/>
          <w:numId w:val="9"/>
        </w:numPr>
      </w:pPr>
      <w:bookmarkStart w:id="92" w:name="_Toc65077722"/>
      <w:r w:rsidRPr="00ED33E7">
        <w:t>Data Collection</w:t>
      </w:r>
      <w:r w:rsidR="003F78BF" w:rsidRPr="00ED33E7">
        <w:t xml:space="preserve"> and Source</w:t>
      </w:r>
      <w:bookmarkEnd w:id="92"/>
      <w:r w:rsidR="003F78BF" w:rsidRPr="00ED33E7">
        <w:t xml:space="preserve"> </w:t>
      </w:r>
    </w:p>
    <w:p w14:paraId="37B8DA3A" w14:textId="0AEC15F7" w:rsidR="004C2AD0" w:rsidRPr="00ED33E7" w:rsidRDefault="001033F8" w:rsidP="004C2AD0">
      <w:pPr>
        <w:autoSpaceDE w:val="0"/>
        <w:autoSpaceDN w:val="0"/>
        <w:adjustRightInd w:val="0"/>
        <w:spacing w:after="0"/>
        <w:rPr>
          <w:rFonts w:eastAsiaTheme="minorHAnsi" w:cs="Times New Roman"/>
        </w:rPr>
      </w:pPr>
      <w:r w:rsidRPr="00ED33E7">
        <w:rPr>
          <w:rFonts w:eastAsiaTheme="minorHAnsi" w:cs="Times New Roman"/>
          <w:szCs w:val="24"/>
        </w:rPr>
        <w:t>The source of data was involved both primary and secondary data. For th</w:t>
      </w:r>
      <w:r w:rsidR="008D4E6A" w:rsidRPr="00ED33E7">
        <w:rPr>
          <w:rFonts w:eastAsiaTheme="minorHAnsi" w:cs="Times New Roman"/>
          <w:szCs w:val="24"/>
        </w:rPr>
        <w:t>is</w:t>
      </w:r>
      <w:r w:rsidRPr="00ED33E7">
        <w:rPr>
          <w:rFonts w:eastAsiaTheme="minorHAnsi" w:cs="Times New Roman"/>
          <w:szCs w:val="24"/>
        </w:rPr>
        <w:t xml:space="preserve"> study, the primary</w:t>
      </w:r>
      <w:r w:rsidR="002D1F3D" w:rsidRPr="00ED33E7">
        <w:rPr>
          <w:rFonts w:eastAsiaTheme="minorHAnsi" w:cs="Times New Roman"/>
          <w:szCs w:val="24"/>
        </w:rPr>
        <w:t xml:space="preserve"> </w:t>
      </w:r>
      <w:r w:rsidRPr="00ED33E7">
        <w:rPr>
          <w:rFonts w:eastAsiaTheme="minorHAnsi" w:cs="Times New Roman"/>
          <w:szCs w:val="24"/>
        </w:rPr>
        <w:t>data were obtained from pressure reading, elevation surveying and made of discussion with</w:t>
      </w:r>
      <w:r w:rsidR="002D1F3D" w:rsidRPr="00ED33E7">
        <w:rPr>
          <w:rFonts w:eastAsiaTheme="minorHAnsi" w:cs="Times New Roman"/>
          <w:szCs w:val="24"/>
        </w:rPr>
        <w:t xml:space="preserve"> </w:t>
      </w:r>
      <w:r w:rsidRPr="00ED33E7">
        <w:rPr>
          <w:rFonts w:eastAsiaTheme="minorHAnsi" w:cs="Times New Roman"/>
          <w:szCs w:val="24"/>
        </w:rPr>
        <w:t>water utility staff members to obtain additional relevant information on the subject matter.</w:t>
      </w:r>
      <w:r w:rsidR="002D1F3D" w:rsidRPr="00ED33E7">
        <w:rPr>
          <w:rFonts w:eastAsiaTheme="minorHAnsi" w:cs="Times New Roman"/>
          <w:szCs w:val="24"/>
        </w:rPr>
        <w:t xml:space="preserve"> </w:t>
      </w:r>
      <w:r w:rsidRPr="00ED33E7">
        <w:rPr>
          <w:rFonts w:eastAsiaTheme="minorHAnsi" w:cs="Times New Roman"/>
          <w:szCs w:val="24"/>
        </w:rPr>
        <w:t xml:space="preserve">While, secondary data were collected from different literature reviews, design report, the town </w:t>
      </w:r>
      <w:r w:rsidRPr="00ED33E7">
        <w:rPr>
          <w:rFonts w:eastAsiaTheme="minorHAnsi" w:cs="Times New Roman"/>
        </w:rPr>
        <w:t>water supply service office existing documents and annual reported papers.</w:t>
      </w:r>
    </w:p>
    <w:p w14:paraId="6FFFA7F5" w14:textId="1E2E8DAD" w:rsidR="00CF6208" w:rsidRPr="00ED33E7" w:rsidRDefault="00CF6208" w:rsidP="002E0EA2">
      <w:pPr>
        <w:autoSpaceDE w:val="0"/>
        <w:autoSpaceDN w:val="0"/>
        <w:adjustRightInd w:val="0"/>
        <w:rPr>
          <w:rFonts w:eastAsiaTheme="majorEastAsia" w:cs="Times New Roman"/>
          <w:bCs/>
          <w:szCs w:val="24"/>
        </w:rPr>
      </w:pPr>
      <w:r w:rsidRPr="00ED33E7">
        <w:rPr>
          <w:rFonts w:eastAsiaTheme="majorEastAsia" w:cs="Times New Roman"/>
          <w:bCs/>
          <w:szCs w:val="24"/>
        </w:rPr>
        <w:t xml:space="preserve">The </w:t>
      </w:r>
      <w:proofErr w:type="spellStart"/>
      <w:r w:rsidR="002E0EA2" w:rsidRPr="00ED33E7">
        <w:rPr>
          <w:rFonts w:eastAsiaTheme="majorEastAsia" w:cs="Times New Roman"/>
          <w:bCs/>
          <w:szCs w:val="24"/>
        </w:rPr>
        <w:t>Areka</w:t>
      </w:r>
      <w:proofErr w:type="spellEnd"/>
      <w:r w:rsidRPr="00ED33E7">
        <w:rPr>
          <w:rFonts w:eastAsiaTheme="majorEastAsia" w:cs="Times New Roman"/>
          <w:bCs/>
          <w:szCs w:val="24"/>
        </w:rPr>
        <w:t xml:space="preserve"> water supply system </w:t>
      </w:r>
      <w:r w:rsidR="006656C4" w:rsidRPr="00ED33E7">
        <w:rPr>
          <w:rFonts w:eastAsiaTheme="majorEastAsia" w:cs="Times New Roman"/>
          <w:bCs/>
          <w:szCs w:val="24"/>
        </w:rPr>
        <w:t>has</w:t>
      </w:r>
      <w:r w:rsidRPr="00ED33E7">
        <w:rPr>
          <w:rFonts w:eastAsiaTheme="majorEastAsia" w:cs="Times New Roman"/>
          <w:bCs/>
          <w:szCs w:val="24"/>
        </w:rPr>
        <w:t xml:space="preserve"> no organized data specially for </w:t>
      </w:r>
      <w:r w:rsidR="006656C4" w:rsidRPr="00ED33E7">
        <w:rPr>
          <w:rFonts w:eastAsiaTheme="majorEastAsia" w:cs="Times New Roman"/>
          <w:bCs/>
          <w:szCs w:val="24"/>
        </w:rPr>
        <w:t>old distribution</w:t>
      </w:r>
      <w:r w:rsidRPr="00ED33E7">
        <w:rPr>
          <w:rFonts w:eastAsiaTheme="majorEastAsia" w:cs="Times New Roman"/>
          <w:bCs/>
          <w:szCs w:val="24"/>
        </w:rPr>
        <w:t xml:space="preserve"> </w:t>
      </w:r>
      <w:r w:rsidR="006656C4" w:rsidRPr="00ED33E7">
        <w:rPr>
          <w:rFonts w:eastAsiaTheme="majorEastAsia" w:cs="Times New Roman"/>
          <w:bCs/>
          <w:szCs w:val="24"/>
        </w:rPr>
        <w:t>network;</w:t>
      </w:r>
      <w:r w:rsidRPr="00ED33E7">
        <w:rPr>
          <w:rFonts w:eastAsiaTheme="majorEastAsia" w:cs="Times New Roman"/>
          <w:bCs/>
          <w:szCs w:val="24"/>
        </w:rPr>
        <w:t xml:space="preserve"> </w:t>
      </w:r>
      <w:r w:rsidR="006656C4" w:rsidRPr="00ED33E7">
        <w:rPr>
          <w:rFonts w:eastAsiaTheme="majorEastAsia" w:cs="Times New Roman"/>
          <w:bCs/>
          <w:szCs w:val="24"/>
        </w:rPr>
        <w:t>hence all</w:t>
      </w:r>
      <w:r w:rsidRPr="00ED33E7">
        <w:rPr>
          <w:rFonts w:eastAsiaTheme="majorEastAsia" w:cs="Times New Roman"/>
          <w:bCs/>
          <w:szCs w:val="24"/>
        </w:rPr>
        <w:t xml:space="preserve"> relevant primary data of main and distribution pipe line network has been collected.</w:t>
      </w:r>
      <w:r w:rsidR="006656C4" w:rsidRPr="00ED33E7">
        <w:rPr>
          <w:rFonts w:eastAsiaTheme="majorEastAsia" w:cs="Times New Roman"/>
          <w:bCs/>
          <w:szCs w:val="24"/>
        </w:rPr>
        <w:t xml:space="preserve"> </w:t>
      </w:r>
      <w:r w:rsidRPr="00ED33E7">
        <w:rPr>
          <w:rFonts w:eastAsiaTheme="majorEastAsia" w:cs="Times New Roman"/>
          <w:bCs/>
          <w:szCs w:val="24"/>
        </w:rPr>
        <w:t xml:space="preserve">The secondary data of gravity main line used to compare with the surveyed </w:t>
      </w:r>
      <w:r w:rsidR="007C562C" w:rsidRPr="00ED33E7">
        <w:rPr>
          <w:rFonts w:eastAsiaTheme="majorEastAsia" w:cs="Times New Roman"/>
          <w:bCs/>
          <w:szCs w:val="24"/>
        </w:rPr>
        <w:t xml:space="preserve">data, </w:t>
      </w:r>
      <w:r w:rsidR="003B54F3" w:rsidRPr="00ED33E7">
        <w:rPr>
          <w:rFonts w:eastAsiaTheme="majorEastAsia" w:cs="Times New Roman"/>
          <w:bCs/>
          <w:szCs w:val="24"/>
        </w:rPr>
        <w:t xml:space="preserve">current </w:t>
      </w:r>
      <w:r w:rsidR="007C562C" w:rsidRPr="00ED33E7">
        <w:rPr>
          <w:rFonts w:eastAsiaTheme="majorEastAsia" w:cs="Times New Roman"/>
          <w:bCs/>
          <w:szCs w:val="24"/>
        </w:rPr>
        <w:t>population, Consumption</w:t>
      </w:r>
      <w:r w:rsidRPr="00ED33E7">
        <w:rPr>
          <w:rFonts w:eastAsiaTheme="majorEastAsia" w:cs="Times New Roman"/>
          <w:bCs/>
          <w:szCs w:val="24"/>
        </w:rPr>
        <w:t xml:space="preserve"> and production data and level of connection dat</w:t>
      </w:r>
      <w:r w:rsidR="00DE7EC5" w:rsidRPr="00ED33E7">
        <w:rPr>
          <w:rFonts w:eastAsiaTheme="majorEastAsia" w:cs="Times New Roman"/>
          <w:bCs/>
          <w:szCs w:val="24"/>
        </w:rPr>
        <w:t>a</w:t>
      </w:r>
      <w:r w:rsidRPr="00ED33E7">
        <w:rPr>
          <w:rFonts w:eastAsiaTheme="majorEastAsia" w:cs="Times New Roman"/>
          <w:bCs/>
          <w:szCs w:val="24"/>
        </w:rPr>
        <w:t xml:space="preserve"> are collected from </w:t>
      </w:r>
      <w:r w:rsidR="007C562C" w:rsidRPr="00ED33E7">
        <w:rPr>
          <w:rFonts w:eastAsiaTheme="majorEastAsia" w:cs="Times New Roman"/>
          <w:bCs/>
          <w:szCs w:val="24"/>
        </w:rPr>
        <w:t>concerned governmental</w:t>
      </w:r>
      <w:r w:rsidRPr="00ED33E7">
        <w:rPr>
          <w:rFonts w:eastAsiaTheme="majorEastAsia" w:cs="Times New Roman"/>
          <w:bCs/>
          <w:szCs w:val="24"/>
        </w:rPr>
        <w:t xml:space="preserve"> institutions.</w:t>
      </w:r>
    </w:p>
    <w:p w14:paraId="42970901" w14:textId="77777777" w:rsidR="00312A3E" w:rsidRPr="00ED33E7" w:rsidRDefault="00312A3E" w:rsidP="002E0EA2">
      <w:pPr>
        <w:autoSpaceDE w:val="0"/>
        <w:autoSpaceDN w:val="0"/>
        <w:adjustRightInd w:val="0"/>
        <w:rPr>
          <w:rFonts w:eastAsiaTheme="majorEastAsia" w:cs="Times New Roman"/>
          <w:bCs/>
          <w:szCs w:val="24"/>
        </w:rPr>
      </w:pPr>
    </w:p>
    <w:p w14:paraId="7180A60C" w14:textId="5DC6084E" w:rsidR="00312A3E" w:rsidRPr="00ED33E7" w:rsidRDefault="00312A3E" w:rsidP="005B5D8B">
      <w:pPr>
        <w:pStyle w:val="Heading4"/>
        <w:numPr>
          <w:ilvl w:val="3"/>
          <w:numId w:val="9"/>
        </w:numPr>
        <w:rPr>
          <w:rFonts w:ascii="Times New Roman" w:hAnsi="Times New Roman" w:cs="Times New Roman"/>
        </w:rPr>
      </w:pPr>
      <w:r w:rsidRPr="00ED33E7">
        <w:rPr>
          <w:rFonts w:ascii="Times New Roman" w:hAnsi="Times New Roman" w:cs="Times New Roman"/>
        </w:rPr>
        <w:lastRenderedPageBreak/>
        <w:t>Collected Primary Data</w:t>
      </w:r>
    </w:p>
    <w:p w14:paraId="5091087F" w14:textId="77777777" w:rsidR="00312A3E" w:rsidRPr="00ED33E7" w:rsidRDefault="00312A3E" w:rsidP="00312A3E">
      <w:pPr>
        <w:autoSpaceDE w:val="0"/>
        <w:autoSpaceDN w:val="0"/>
        <w:adjustRightInd w:val="0"/>
        <w:rPr>
          <w:rFonts w:eastAsiaTheme="majorEastAsia" w:cs="Times New Roman"/>
          <w:bCs/>
          <w:szCs w:val="24"/>
        </w:rPr>
      </w:pPr>
      <w:r w:rsidRPr="00ED33E7">
        <w:rPr>
          <w:rFonts w:eastAsiaTheme="majorEastAsia" w:cs="Times New Roman"/>
          <w:bCs/>
          <w:szCs w:val="24"/>
        </w:rPr>
        <w:t xml:space="preserve">Primary data is collected through field survey and from key personnel’s of </w:t>
      </w:r>
      <w:proofErr w:type="spellStart"/>
      <w:r w:rsidRPr="00ED33E7">
        <w:rPr>
          <w:rFonts w:eastAsiaTheme="majorEastAsia" w:cs="Times New Roman"/>
          <w:bCs/>
          <w:szCs w:val="24"/>
        </w:rPr>
        <w:t>Areka</w:t>
      </w:r>
      <w:proofErr w:type="spellEnd"/>
      <w:r w:rsidRPr="00ED33E7">
        <w:rPr>
          <w:rFonts w:eastAsiaTheme="majorEastAsia" w:cs="Times New Roman"/>
          <w:bCs/>
          <w:szCs w:val="24"/>
        </w:rPr>
        <w:t xml:space="preserve"> Town WSSE. The data collection process included consultation and discussion with the respective officials of various agencies and institutes such as city administration, municipality, agriculture office and finance and economic office.</w:t>
      </w:r>
    </w:p>
    <w:p w14:paraId="66FFC627" w14:textId="59DB8CCC" w:rsidR="00312A3E" w:rsidRPr="00ED33E7" w:rsidRDefault="00312A3E" w:rsidP="005B5D8B">
      <w:pPr>
        <w:pStyle w:val="ListParagraph"/>
        <w:numPr>
          <w:ilvl w:val="0"/>
          <w:numId w:val="20"/>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By using GPS surveying instrument coordinate and elevation data of selected nodes were collected during pressure measurement </w:t>
      </w:r>
      <w:r w:rsidR="007C3430">
        <w:rPr>
          <w:rFonts w:eastAsiaTheme="majorEastAsia" w:cs="Times New Roman"/>
          <w:bCs/>
          <w:szCs w:val="24"/>
        </w:rPr>
        <w:t xml:space="preserve">on ten points </w:t>
      </w:r>
      <w:r w:rsidRPr="00ED33E7">
        <w:rPr>
          <w:rFonts w:eastAsiaTheme="majorEastAsia" w:cs="Times New Roman"/>
          <w:bCs/>
          <w:szCs w:val="24"/>
        </w:rPr>
        <w:t>by using pressure gauge.</w:t>
      </w:r>
    </w:p>
    <w:p w14:paraId="6CB744E9" w14:textId="77777777" w:rsidR="00135235" w:rsidRPr="00ED33E7" w:rsidRDefault="00312A3E" w:rsidP="005B5D8B">
      <w:pPr>
        <w:pStyle w:val="ListParagraph"/>
        <w:numPr>
          <w:ilvl w:val="0"/>
          <w:numId w:val="21"/>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The type of pipe materials, fittings and valves has been collected from the site in order to identify whether the system have material quality problem or not. </w:t>
      </w:r>
    </w:p>
    <w:p w14:paraId="28469BBE" w14:textId="58847632" w:rsidR="00312A3E" w:rsidRPr="00ED33E7" w:rsidRDefault="00312A3E" w:rsidP="005B5D8B">
      <w:pPr>
        <w:pStyle w:val="ListParagraph"/>
        <w:numPr>
          <w:ilvl w:val="0"/>
          <w:numId w:val="21"/>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Pressure measurement is taken at different time and in different locations to perform calibration and validation. </w:t>
      </w:r>
      <w:r w:rsidRPr="00ED33E7">
        <w:rPr>
          <w:rFonts w:cs="Times New Roman"/>
          <w:szCs w:val="24"/>
        </w:rPr>
        <w:t>Pressure measurement throughout the entire day was conducted at Critical times were selected while pressure gauges were taken. According to the water services recommendation, these critical times were fixed based on the peak hour demand rate of the users which covers the time between 8:00-12:00 AM, 2:00-6:00 PM and 8:00- 12:00 PM. The operating performance indicator (unavoidable annual real loss) was calculated taking the average pressure in meter during night time.</w:t>
      </w:r>
    </w:p>
    <w:p w14:paraId="774219ED" w14:textId="07C3B1B2" w:rsidR="003B54F3" w:rsidRPr="00ED33E7" w:rsidRDefault="00312A3E" w:rsidP="005B5D8B">
      <w:pPr>
        <w:pStyle w:val="ListParagraph"/>
        <w:numPr>
          <w:ilvl w:val="0"/>
          <w:numId w:val="22"/>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Discussion with the officials and experts in the concerned government office to acquire necessary information on WSS</w:t>
      </w:r>
    </w:p>
    <w:p w14:paraId="7984BFCB" w14:textId="35215B75" w:rsidR="003B54F3" w:rsidRPr="00ED33E7" w:rsidRDefault="003B54F3" w:rsidP="005B5D8B">
      <w:pPr>
        <w:pStyle w:val="Heading4"/>
        <w:numPr>
          <w:ilvl w:val="3"/>
          <w:numId w:val="9"/>
        </w:numPr>
        <w:rPr>
          <w:rFonts w:ascii="Times New Roman" w:hAnsi="Times New Roman" w:cs="Times New Roman"/>
        </w:rPr>
      </w:pPr>
      <w:r w:rsidRPr="00ED33E7">
        <w:rPr>
          <w:rFonts w:ascii="Times New Roman" w:hAnsi="Times New Roman" w:cs="Times New Roman"/>
        </w:rPr>
        <w:t>Collected Secondary Data</w:t>
      </w:r>
    </w:p>
    <w:p w14:paraId="3AB90E47" w14:textId="77777777" w:rsidR="00B93261" w:rsidRPr="00ED33E7" w:rsidRDefault="00B93261" w:rsidP="00B93261">
      <w:pPr>
        <w:autoSpaceDE w:val="0"/>
        <w:autoSpaceDN w:val="0"/>
        <w:adjustRightInd w:val="0"/>
        <w:rPr>
          <w:rFonts w:eastAsiaTheme="majorEastAsia" w:cs="Times New Roman"/>
          <w:bCs/>
          <w:szCs w:val="24"/>
        </w:rPr>
      </w:pPr>
      <w:r w:rsidRPr="00ED33E7">
        <w:rPr>
          <w:rFonts w:eastAsiaTheme="majorEastAsia" w:cs="Times New Roman"/>
          <w:bCs/>
          <w:szCs w:val="24"/>
        </w:rPr>
        <w:t>Secondary data gathered from the available data source such as reports and projects documents, census and survey reports, books, journals, internet as well as other published and unpublished documents. Input data is collected for the analysis and modelling of distribution system should be using the type, size, diameter, discharge, age of pipe, GPS reading of service reservoirs and junctions. The collected secondary data includes:</w:t>
      </w:r>
    </w:p>
    <w:p w14:paraId="68659B92" w14:textId="77777777" w:rsidR="00B93261" w:rsidRPr="00ED33E7" w:rsidRDefault="00B93261" w:rsidP="005B5D8B">
      <w:pPr>
        <w:numPr>
          <w:ilvl w:val="0"/>
          <w:numId w:val="22"/>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Hydraulic analysis of main pipe line from design document and used to compare with the model analysis result made by using primary surveyed data.  </w:t>
      </w:r>
    </w:p>
    <w:p w14:paraId="1D0E31D1" w14:textId="77777777" w:rsidR="00B93261" w:rsidRPr="00ED33E7" w:rsidRDefault="00B93261" w:rsidP="005B5D8B">
      <w:pPr>
        <w:numPr>
          <w:ilvl w:val="0"/>
          <w:numId w:val="22"/>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Total number of population and some other relevant documents.</w:t>
      </w:r>
    </w:p>
    <w:p w14:paraId="4499E97B" w14:textId="77777777" w:rsidR="00B93261" w:rsidRPr="00ED33E7" w:rsidRDefault="00B93261" w:rsidP="005B5D8B">
      <w:pPr>
        <w:numPr>
          <w:ilvl w:val="0"/>
          <w:numId w:val="23"/>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The amount of customer data as per level of connection is collected which used to analysis the coverage.</w:t>
      </w:r>
    </w:p>
    <w:p w14:paraId="5F9EE341" w14:textId="77777777" w:rsidR="00B93261" w:rsidRPr="00ED33E7" w:rsidRDefault="00B93261" w:rsidP="005B5D8B">
      <w:pPr>
        <w:numPr>
          <w:ilvl w:val="0"/>
          <w:numId w:val="24"/>
        </w:numPr>
        <w:autoSpaceDE w:val="0"/>
        <w:autoSpaceDN w:val="0"/>
        <w:adjustRightInd w:val="0"/>
        <w:contextualSpacing/>
        <w:rPr>
          <w:rFonts w:eastAsiaTheme="majorEastAsia" w:cs="Times New Roman"/>
          <w:bCs/>
          <w:szCs w:val="24"/>
        </w:rPr>
      </w:pPr>
      <w:r w:rsidRPr="00ED33E7">
        <w:rPr>
          <w:rFonts w:eastAsiaTheme="majorEastAsia" w:cs="Times New Roman"/>
          <w:bCs/>
          <w:szCs w:val="24"/>
        </w:rPr>
        <w:t xml:space="preserve">Three years Water production and Consumption data used to analysis the Water loss. </w:t>
      </w:r>
    </w:p>
    <w:p w14:paraId="6B451ACF" w14:textId="0E2A24A0" w:rsidR="0056765E" w:rsidRPr="00ED33E7" w:rsidRDefault="00B93261" w:rsidP="0056765E">
      <w:pPr>
        <w:autoSpaceDE w:val="0"/>
        <w:autoSpaceDN w:val="0"/>
        <w:adjustRightInd w:val="0"/>
        <w:rPr>
          <w:rFonts w:eastAsiaTheme="majorEastAsia" w:cs="Times New Roman"/>
          <w:bCs/>
          <w:szCs w:val="24"/>
        </w:rPr>
      </w:pPr>
      <w:r w:rsidRPr="00ED33E7">
        <w:rPr>
          <w:rFonts w:eastAsiaTheme="majorEastAsia" w:cs="Times New Roman"/>
          <w:bCs/>
          <w:szCs w:val="24"/>
        </w:rPr>
        <w:lastRenderedPageBreak/>
        <w:t xml:space="preserve">Computer software called </w:t>
      </w:r>
      <w:proofErr w:type="spellStart"/>
      <w:r w:rsidRPr="00ED33E7">
        <w:rPr>
          <w:rFonts w:eastAsiaTheme="majorEastAsia" w:cs="Times New Roman"/>
          <w:bCs/>
          <w:szCs w:val="24"/>
        </w:rPr>
        <w:t>WaterGEMS</w:t>
      </w:r>
      <w:proofErr w:type="spellEnd"/>
      <w:r w:rsidRPr="00ED33E7">
        <w:rPr>
          <w:rFonts w:eastAsiaTheme="majorEastAsia" w:cs="Times New Roman"/>
          <w:bCs/>
          <w:szCs w:val="24"/>
        </w:rPr>
        <w:t xml:space="preserve"> used to evaluate/analysis of </w:t>
      </w:r>
      <w:proofErr w:type="spellStart"/>
      <w:r w:rsidRPr="00ED33E7">
        <w:rPr>
          <w:rFonts w:eastAsiaTheme="majorEastAsia" w:cs="Times New Roman"/>
          <w:bCs/>
          <w:szCs w:val="24"/>
        </w:rPr>
        <w:t>Areka</w:t>
      </w:r>
      <w:proofErr w:type="spellEnd"/>
      <w:r w:rsidRPr="00ED33E7">
        <w:rPr>
          <w:rFonts w:eastAsiaTheme="majorEastAsia" w:cs="Times New Roman"/>
          <w:bCs/>
          <w:szCs w:val="24"/>
        </w:rPr>
        <w:t xml:space="preserve"> town water supply distribution system. To compute the friction had losses Hazen Williams’ equation was used with the assumption with that viscosity is constant</w:t>
      </w:r>
    </w:p>
    <w:p w14:paraId="10444E11" w14:textId="12A2DC79" w:rsidR="00B93261" w:rsidRPr="00ED33E7" w:rsidRDefault="0056765E" w:rsidP="0056765E">
      <w:pPr>
        <w:rPr>
          <w:rFonts w:cs="Times New Roman"/>
        </w:rPr>
      </w:pPr>
      <w:bookmarkStart w:id="93" w:name="_Toc64556577"/>
      <w:bookmarkStart w:id="94" w:name="_Toc64645861"/>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3</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1</w:t>
      </w:r>
      <w:r w:rsidR="009A553B">
        <w:rPr>
          <w:rFonts w:cs="Times New Roman"/>
        </w:rPr>
        <w:fldChar w:fldCharType="end"/>
      </w:r>
      <w:r w:rsidRPr="00ED33E7">
        <w:rPr>
          <w:rFonts w:cs="Times New Roman"/>
        </w:rPr>
        <w:t xml:space="preserve">: </w:t>
      </w:r>
      <w:r w:rsidR="00B93261" w:rsidRPr="00ED33E7">
        <w:rPr>
          <w:rFonts w:eastAsiaTheme="minorHAnsi" w:cs="Times New Roman"/>
        </w:rPr>
        <w:t>Quantity of pipe material in distribution system</w:t>
      </w:r>
      <w:bookmarkEnd w:id="93"/>
      <w:bookmarkEnd w:id="94"/>
    </w:p>
    <w:tbl>
      <w:tblPr>
        <w:tblStyle w:val="TableGrid5"/>
        <w:tblW w:w="0" w:type="auto"/>
        <w:tblInd w:w="360" w:type="dxa"/>
        <w:tblLook w:val="04A0" w:firstRow="1" w:lastRow="0" w:firstColumn="1" w:lastColumn="0" w:noHBand="0" w:noVBand="1"/>
      </w:tblPr>
      <w:tblGrid>
        <w:gridCol w:w="1435"/>
        <w:gridCol w:w="1530"/>
        <w:gridCol w:w="2610"/>
      </w:tblGrid>
      <w:tr w:rsidR="00B93261" w:rsidRPr="00ED33E7" w14:paraId="73D8452B" w14:textId="77777777" w:rsidTr="00225832">
        <w:tc>
          <w:tcPr>
            <w:tcW w:w="1435" w:type="dxa"/>
          </w:tcPr>
          <w:p w14:paraId="2773A371"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Pipe Type</w:t>
            </w:r>
          </w:p>
        </w:tc>
        <w:tc>
          <w:tcPr>
            <w:tcW w:w="1530" w:type="dxa"/>
          </w:tcPr>
          <w:p w14:paraId="1A51E18C"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Length (m)</w:t>
            </w:r>
          </w:p>
        </w:tc>
        <w:tc>
          <w:tcPr>
            <w:tcW w:w="2610" w:type="dxa"/>
          </w:tcPr>
          <w:p w14:paraId="524673E0"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Coverage in System (%)</w:t>
            </w:r>
          </w:p>
        </w:tc>
      </w:tr>
      <w:tr w:rsidR="00B93261" w:rsidRPr="00ED33E7" w14:paraId="35A4B0FF" w14:textId="77777777" w:rsidTr="00225832">
        <w:tc>
          <w:tcPr>
            <w:tcW w:w="1435" w:type="dxa"/>
          </w:tcPr>
          <w:p w14:paraId="4AE278EF"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DCI</w:t>
            </w:r>
          </w:p>
        </w:tc>
        <w:tc>
          <w:tcPr>
            <w:tcW w:w="1530" w:type="dxa"/>
          </w:tcPr>
          <w:p w14:paraId="6D463B78" w14:textId="49386F1A"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3</w:t>
            </w:r>
            <w:r w:rsidR="00382DBD" w:rsidRPr="00ED33E7">
              <w:rPr>
                <w:rFonts w:eastAsiaTheme="majorEastAsia" w:cs="Times New Roman"/>
                <w:bCs/>
                <w:szCs w:val="24"/>
              </w:rPr>
              <w:t>,</w:t>
            </w:r>
            <w:r w:rsidRPr="00ED33E7">
              <w:rPr>
                <w:rFonts w:eastAsiaTheme="majorEastAsia" w:cs="Times New Roman"/>
                <w:bCs/>
                <w:szCs w:val="24"/>
              </w:rPr>
              <w:t>340</w:t>
            </w:r>
          </w:p>
        </w:tc>
        <w:tc>
          <w:tcPr>
            <w:tcW w:w="2610" w:type="dxa"/>
          </w:tcPr>
          <w:p w14:paraId="3A6451D8"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15.96</w:t>
            </w:r>
          </w:p>
        </w:tc>
      </w:tr>
      <w:tr w:rsidR="00B93261" w:rsidRPr="00ED33E7" w14:paraId="6DA54AC1" w14:textId="77777777" w:rsidTr="00225832">
        <w:tc>
          <w:tcPr>
            <w:tcW w:w="1435" w:type="dxa"/>
          </w:tcPr>
          <w:p w14:paraId="0A270533"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GI</w:t>
            </w:r>
          </w:p>
        </w:tc>
        <w:tc>
          <w:tcPr>
            <w:tcW w:w="1530" w:type="dxa"/>
          </w:tcPr>
          <w:p w14:paraId="15FF31D9" w14:textId="0B6F55BA"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8</w:t>
            </w:r>
            <w:r w:rsidR="00382DBD" w:rsidRPr="00ED33E7">
              <w:rPr>
                <w:rFonts w:eastAsiaTheme="majorEastAsia" w:cs="Times New Roman"/>
                <w:bCs/>
                <w:szCs w:val="24"/>
              </w:rPr>
              <w:t>,</w:t>
            </w:r>
            <w:r w:rsidRPr="00ED33E7">
              <w:rPr>
                <w:rFonts w:eastAsiaTheme="majorEastAsia" w:cs="Times New Roman"/>
                <w:bCs/>
                <w:szCs w:val="24"/>
              </w:rPr>
              <w:t>930</w:t>
            </w:r>
          </w:p>
        </w:tc>
        <w:tc>
          <w:tcPr>
            <w:tcW w:w="2610" w:type="dxa"/>
          </w:tcPr>
          <w:p w14:paraId="7A280DC5" w14:textId="77777777" w:rsidR="00B93261" w:rsidRPr="00ED33E7" w:rsidRDefault="00B93261" w:rsidP="00B93261">
            <w:pPr>
              <w:autoSpaceDE w:val="0"/>
              <w:autoSpaceDN w:val="0"/>
              <w:adjustRightInd w:val="0"/>
              <w:spacing w:after="200"/>
              <w:contextualSpacing/>
              <w:rPr>
                <w:rFonts w:eastAsiaTheme="majorEastAsia" w:cs="Times New Roman"/>
                <w:bCs/>
                <w:szCs w:val="24"/>
              </w:rPr>
            </w:pPr>
            <w:r w:rsidRPr="00ED33E7">
              <w:rPr>
                <w:rFonts w:eastAsiaTheme="majorEastAsia" w:cs="Times New Roman"/>
                <w:bCs/>
                <w:szCs w:val="24"/>
              </w:rPr>
              <w:t>42.69</w:t>
            </w:r>
          </w:p>
        </w:tc>
      </w:tr>
      <w:tr w:rsidR="002A5B5C" w:rsidRPr="00ED33E7" w14:paraId="7E738DB9" w14:textId="77777777" w:rsidTr="00225832">
        <w:tc>
          <w:tcPr>
            <w:tcW w:w="1435" w:type="dxa"/>
          </w:tcPr>
          <w:p w14:paraId="33381E28" w14:textId="011D429F" w:rsidR="002A5B5C" w:rsidRPr="00ED33E7" w:rsidRDefault="002A5B5C" w:rsidP="00B93261">
            <w:pPr>
              <w:autoSpaceDE w:val="0"/>
              <w:autoSpaceDN w:val="0"/>
              <w:adjustRightInd w:val="0"/>
              <w:contextualSpacing/>
              <w:rPr>
                <w:rFonts w:eastAsiaTheme="majorEastAsia" w:cs="Times New Roman"/>
                <w:bCs/>
                <w:szCs w:val="24"/>
              </w:rPr>
            </w:pPr>
            <w:r w:rsidRPr="00ED33E7">
              <w:rPr>
                <w:rFonts w:eastAsiaTheme="majorEastAsia" w:cs="Times New Roman"/>
                <w:bCs/>
                <w:szCs w:val="24"/>
              </w:rPr>
              <w:t>Rigid PVC</w:t>
            </w:r>
          </w:p>
        </w:tc>
        <w:tc>
          <w:tcPr>
            <w:tcW w:w="1530" w:type="dxa"/>
          </w:tcPr>
          <w:p w14:paraId="0AE9B6A8" w14:textId="22E0216F" w:rsidR="002A5B5C" w:rsidRPr="00ED33E7" w:rsidRDefault="00382DBD" w:rsidP="00B93261">
            <w:pPr>
              <w:autoSpaceDE w:val="0"/>
              <w:autoSpaceDN w:val="0"/>
              <w:adjustRightInd w:val="0"/>
              <w:contextualSpacing/>
              <w:rPr>
                <w:rFonts w:eastAsiaTheme="majorEastAsia" w:cs="Times New Roman"/>
                <w:bCs/>
                <w:szCs w:val="24"/>
              </w:rPr>
            </w:pPr>
            <w:r w:rsidRPr="00ED33E7">
              <w:rPr>
                <w:rFonts w:eastAsiaTheme="majorEastAsia" w:cs="Times New Roman"/>
                <w:bCs/>
                <w:szCs w:val="24"/>
              </w:rPr>
              <w:t>8,650</w:t>
            </w:r>
          </w:p>
        </w:tc>
        <w:tc>
          <w:tcPr>
            <w:tcW w:w="2610" w:type="dxa"/>
          </w:tcPr>
          <w:p w14:paraId="43110181" w14:textId="5DA2F44A" w:rsidR="002A5B5C" w:rsidRPr="00ED33E7" w:rsidRDefault="00382DBD" w:rsidP="00B93261">
            <w:pPr>
              <w:autoSpaceDE w:val="0"/>
              <w:autoSpaceDN w:val="0"/>
              <w:adjustRightInd w:val="0"/>
              <w:contextualSpacing/>
              <w:rPr>
                <w:rFonts w:eastAsiaTheme="majorEastAsia" w:cs="Times New Roman"/>
                <w:bCs/>
                <w:szCs w:val="24"/>
              </w:rPr>
            </w:pPr>
            <w:r w:rsidRPr="00ED33E7">
              <w:rPr>
                <w:rFonts w:eastAsiaTheme="majorEastAsia" w:cs="Times New Roman"/>
                <w:bCs/>
                <w:szCs w:val="24"/>
              </w:rPr>
              <w:t>41.35</w:t>
            </w:r>
          </w:p>
        </w:tc>
      </w:tr>
      <w:tr w:rsidR="002A5B5C" w:rsidRPr="00ED33E7" w14:paraId="4075940D" w14:textId="77777777" w:rsidTr="00225832">
        <w:tc>
          <w:tcPr>
            <w:tcW w:w="1435" w:type="dxa"/>
          </w:tcPr>
          <w:p w14:paraId="01853EE2" w14:textId="5814D0D3" w:rsidR="002A5B5C" w:rsidRPr="00ED33E7" w:rsidRDefault="002A5B5C" w:rsidP="00B93261">
            <w:pPr>
              <w:autoSpaceDE w:val="0"/>
              <w:autoSpaceDN w:val="0"/>
              <w:adjustRightInd w:val="0"/>
              <w:contextualSpacing/>
              <w:rPr>
                <w:rFonts w:eastAsiaTheme="majorEastAsia" w:cs="Times New Roman"/>
                <w:bCs/>
                <w:szCs w:val="24"/>
              </w:rPr>
            </w:pPr>
            <w:r w:rsidRPr="00ED33E7">
              <w:rPr>
                <w:rFonts w:eastAsiaTheme="majorEastAsia" w:cs="Times New Roman"/>
                <w:bCs/>
                <w:szCs w:val="24"/>
              </w:rPr>
              <w:t>Total</w:t>
            </w:r>
          </w:p>
        </w:tc>
        <w:tc>
          <w:tcPr>
            <w:tcW w:w="1530" w:type="dxa"/>
          </w:tcPr>
          <w:p w14:paraId="6FCA18B3" w14:textId="45384625" w:rsidR="002A5B5C" w:rsidRPr="00ED33E7" w:rsidRDefault="00382DBD" w:rsidP="00B93261">
            <w:pPr>
              <w:autoSpaceDE w:val="0"/>
              <w:autoSpaceDN w:val="0"/>
              <w:adjustRightInd w:val="0"/>
              <w:contextualSpacing/>
              <w:rPr>
                <w:rFonts w:eastAsiaTheme="majorEastAsia" w:cs="Times New Roman"/>
                <w:bCs/>
                <w:szCs w:val="24"/>
              </w:rPr>
            </w:pPr>
            <w:r w:rsidRPr="00ED33E7">
              <w:rPr>
                <w:rFonts w:eastAsiaTheme="majorEastAsia" w:cs="Times New Roman"/>
                <w:bCs/>
                <w:szCs w:val="24"/>
              </w:rPr>
              <w:t>20,920</w:t>
            </w:r>
          </w:p>
        </w:tc>
        <w:tc>
          <w:tcPr>
            <w:tcW w:w="2610" w:type="dxa"/>
          </w:tcPr>
          <w:p w14:paraId="37227880" w14:textId="77777777" w:rsidR="002A5B5C" w:rsidRPr="00ED33E7" w:rsidRDefault="002A5B5C" w:rsidP="00B93261">
            <w:pPr>
              <w:autoSpaceDE w:val="0"/>
              <w:autoSpaceDN w:val="0"/>
              <w:adjustRightInd w:val="0"/>
              <w:contextualSpacing/>
              <w:rPr>
                <w:rFonts w:eastAsiaTheme="majorEastAsia" w:cs="Times New Roman"/>
                <w:bCs/>
                <w:szCs w:val="24"/>
              </w:rPr>
            </w:pPr>
          </w:p>
        </w:tc>
      </w:tr>
    </w:tbl>
    <w:p w14:paraId="44F044ED" w14:textId="2C33F29C" w:rsidR="00312A3E" w:rsidRPr="00ED33E7" w:rsidRDefault="0026217A" w:rsidP="002E0EA2">
      <w:pPr>
        <w:autoSpaceDE w:val="0"/>
        <w:autoSpaceDN w:val="0"/>
        <w:adjustRightInd w:val="0"/>
        <w:rPr>
          <w:rFonts w:eastAsiaTheme="majorEastAsia" w:cs="Times New Roman"/>
          <w:bCs/>
          <w:szCs w:val="24"/>
        </w:rPr>
      </w:pPr>
      <w:r w:rsidRPr="00ED33E7">
        <w:rPr>
          <w:rFonts w:eastAsiaTheme="majorEastAsia" w:cs="Times New Roman"/>
          <w:bCs/>
          <w:szCs w:val="24"/>
        </w:rPr>
        <w:t xml:space="preserve">      (Source: </w:t>
      </w:r>
      <w:proofErr w:type="spellStart"/>
      <w:r w:rsidRPr="00ED33E7">
        <w:rPr>
          <w:rFonts w:eastAsiaTheme="majorEastAsia" w:cs="Times New Roman"/>
          <w:bCs/>
          <w:szCs w:val="24"/>
        </w:rPr>
        <w:t>Areka</w:t>
      </w:r>
      <w:proofErr w:type="spellEnd"/>
      <w:r w:rsidRPr="00ED33E7">
        <w:rPr>
          <w:rFonts w:eastAsiaTheme="majorEastAsia" w:cs="Times New Roman"/>
          <w:bCs/>
          <w:szCs w:val="24"/>
        </w:rPr>
        <w:t xml:space="preserve"> Town Water Supply Service </w:t>
      </w:r>
      <w:r w:rsidR="00883393" w:rsidRPr="00ED33E7">
        <w:rPr>
          <w:rFonts w:eastAsiaTheme="majorEastAsia" w:cs="Times New Roman"/>
          <w:bCs/>
          <w:szCs w:val="24"/>
        </w:rPr>
        <w:t>Enterprise</w:t>
      </w:r>
      <w:r w:rsidRPr="00ED33E7">
        <w:rPr>
          <w:rFonts w:eastAsiaTheme="majorEastAsia" w:cs="Times New Roman"/>
          <w:bCs/>
          <w:szCs w:val="24"/>
        </w:rPr>
        <w:t>)</w:t>
      </w:r>
    </w:p>
    <w:p w14:paraId="17B3BE9D" w14:textId="1F123753" w:rsidR="00B066E2" w:rsidRPr="00ED33E7" w:rsidRDefault="00B066E2" w:rsidP="00093505">
      <w:pPr>
        <w:pStyle w:val="Heading3"/>
        <w:numPr>
          <w:ilvl w:val="2"/>
          <w:numId w:val="9"/>
        </w:numPr>
        <w:rPr>
          <w:rFonts w:eastAsiaTheme="majorEastAsia"/>
          <w:szCs w:val="24"/>
        </w:rPr>
      </w:pPr>
      <w:bookmarkStart w:id="95" w:name="_Toc65077723"/>
      <w:r w:rsidRPr="00ED33E7">
        <w:t>Existing</w:t>
      </w:r>
      <w:r w:rsidR="00C72881" w:rsidRPr="00ED33E7">
        <w:t xml:space="preserve"> </w:t>
      </w:r>
      <w:r w:rsidRPr="00ED33E7">
        <w:t xml:space="preserve">Water Supply </w:t>
      </w:r>
      <w:r w:rsidR="00C72881" w:rsidRPr="00ED33E7">
        <w:t>System</w:t>
      </w:r>
      <w:bookmarkEnd w:id="95"/>
    </w:p>
    <w:p w14:paraId="26D85400" w14:textId="58884C93" w:rsidR="00467A12" w:rsidRPr="00ED33E7" w:rsidRDefault="00467A12" w:rsidP="00D94000">
      <w:pPr>
        <w:autoSpaceDE w:val="0"/>
        <w:autoSpaceDN w:val="0"/>
        <w:adjustRightInd w:val="0"/>
        <w:rPr>
          <w:rFonts w:cs="Times New Roman"/>
          <w:lang w:val="en-GB"/>
        </w:rPr>
      </w:pPr>
      <w:r w:rsidRPr="00ED33E7">
        <w:rPr>
          <w:rFonts w:cs="Times New Roman"/>
          <w:lang w:val="en-GB"/>
        </w:rPr>
        <w:t xml:space="preserve">The existing water supply system generally consists of one developed spring, two </w:t>
      </w:r>
      <w:r w:rsidR="00C72881" w:rsidRPr="00ED33E7">
        <w:rPr>
          <w:rFonts w:cs="Times New Roman"/>
          <w:lang w:val="en-GB"/>
        </w:rPr>
        <w:t>boreholes</w:t>
      </w:r>
      <w:r w:rsidRPr="00ED33E7">
        <w:rPr>
          <w:rFonts w:cs="Times New Roman"/>
          <w:lang w:val="en-GB"/>
        </w:rPr>
        <w:t xml:space="preserve"> with pump and Generator, rising mains, service reservoirs, gravity mains &amp; distribution networks. </w:t>
      </w:r>
      <w:r w:rsidR="00D94000" w:rsidRPr="00ED33E7">
        <w:rPr>
          <w:rFonts w:cs="Times New Roman"/>
          <w:lang w:val="en-GB"/>
        </w:rPr>
        <w:t xml:space="preserve"> </w:t>
      </w:r>
      <w:r w:rsidRPr="00ED33E7">
        <w:rPr>
          <w:rFonts w:cs="Times New Roman"/>
          <w:lang w:val="en-GB"/>
        </w:rPr>
        <w:t xml:space="preserve">The main source of the </w:t>
      </w:r>
      <w:proofErr w:type="spellStart"/>
      <w:r w:rsidRPr="00ED33E7">
        <w:rPr>
          <w:rFonts w:cs="Times New Roman"/>
          <w:lang w:val="en-GB"/>
        </w:rPr>
        <w:t>Areka</w:t>
      </w:r>
      <w:proofErr w:type="spellEnd"/>
      <w:r w:rsidRPr="00ED33E7">
        <w:rPr>
          <w:rFonts w:cs="Times New Roman"/>
          <w:lang w:val="en-GB"/>
        </w:rPr>
        <w:t xml:space="preserve"> town water supply system is </w:t>
      </w:r>
      <w:proofErr w:type="spellStart"/>
      <w:r w:rsidRPr="00ED33E7">
        <w:rPr>
          <w:rFonts w:cs="Times New Roman"/>
          <w:iCs/>
          <w:lang w:val="en-GB"/>
        </w:rPr>
        <w:t>Shama</w:t>
      </w:r>
      <w:proofErr w:type="spellEnd"/>
      <w:r w:rsidRPr="00ED33E7">
        <w:rPr>
          <w:rFonts w:cs="Times New Roman"/>
          <w:iCs/>
          <w:lang w:val="en-GB"/>
        </w:rPr>
        <w:t xml:space="preserve"> Spring</w:t>
      </w:r>
      <w:r w:rsidRPr="00ED33E7">
        <w:rPr>
          <w:rFonts w:cs="Times New Roman"/>
          <w:lang w:val="en-GB"/>
        </w:rPr>
        <w:t xml:space="preserve"> source it constructed </w:t>
      </w:r>
      <w:r w:rsidR="00C72881" w:rsidRPr="00ED33E7">
        <w:rPr>
          <w:rFonts w:cs="Times New Roman"/>
          <w:lang w:val="en-GB"/>
        </w:rPr>
        <w:t xml:space="preserve">in </w:t>
      </w:r>
      <w:r w:rsidRPr="00ED33E7">
        <w:rPr>
          <w:rFonts w:cs="Times New Roman"/>
          <w:lang w:val="en-GB"/>
        </w:rPr>
        <w:t>2002 E.C located about 4.5 km from the town</w:t>
      </w:r>
      <w:r w:rsidR="00A67FC3" w:rsidRPr="00ED33E7">
        <w:rPr>
          <w:rFonts w:cs="Times New Roman"/>
          <w:lang w:val="en-GB"/>
        </w:rPr>
        <w:t xml:space="preserve"> and </w:t>
      </w:r>
      <w:r w:rsidR="00352006" w:rsidRPr="00ED33E7">
        <w:rPr>
          <w:rFonts w:cs="Times New Roman"/>
          <w:lang w:val="en-GB"/>
        </w:rPr>
        <w:t>the discharge</w:t>
      </w:r>
      <w:r w:rsidRPr="00ED33E7">
        <w:rPr>
          <w:rFonts w:cs="Times New Roman"/>
          <w:lang w:val="en-GB"/>
        </w:rPr>
        <w:t xml:space="preserve"> </w:t>
      </w:r>
      <w:r w:rsidR="00352006" w:rsidRPr="00ED33E7">
        <w:rPr>
          <w:rFonts w:cs="Times New Roman"/>
          <w:lang w:val="en-GB"/>
        </w:rPr>
        <w:t>of the spring was</w:t>
      </w:r>
      <w:r w:rsidRPr="00ED33E7">
        <w:rPr>
          <w:rFonts w:cs="Times New Roman"/>
          <w:lang w:val="en-GB"/>
        </w:rPr>
        <w:t xml:space="preserve"> 9.26 l/s </w:t>
      </w:r>
      <w:r w:rsidR="00D21BD2" w:rsidRPr="00ED33E7">
        <w:rPr>
          <w:rFonts w:cs="Times New Roman"/>
          <w:lang w:val="en-GB"/>
        </w:rPr>
        <w:t xml:space="preserve">or </w:t>
      </w:r>
      <w:r w:rsidR="00632E60" w:rsidRPr="00ED33E7">
        <w:rPr>
          <w:rFonts w:cs="Times New Roman"/>
          <w:lang w:val="en-GB"/>
        </w:rPr>
        <w:t>800.064 m</w:t>
      </w:r>
      <w:r w:rsidR="00632E60" w:rsidRPr="00ED33E7">
        <w:rPr>
          <w:rFonts w:cs="Times New Roman"/>
          <w:vertAlign w:val="superscript"/>
          <w:lang w:val="en-GB"/>
        </w:rPr>
        <w:t>3</w:t>
      </w:r>
      <w:r w:rsidR="00632E60" w:rsidRPr="00ED33E7">
        <w:rPr>
          <w:rFonts w:cs="Times New Roman"/>
          <w:lang w:val="en-GB"/>
        </w:rPr>
        <w:t>/da</w:t>
      </w:r>
      <w:r w:rsidR="00954A47" w:rsidRPr="00ED33E7">
        <w:rPr>
          <w:rFonts w:cs="Times New Roman"/>
          <w:lang w:val="en-GB"/>
        </w:rPr>
        <w:t>y.</w:t>
      </w:r>
    </w:p>
    <w:p w14:paraId="541B42DD" w14:textId="2CBAD4F4" w:rsidR="00467A12" w:rsidRPr="00ED33E7" w:rsidRDefault="00467A12" w:rsidP="00467A12">
      <w:pPr>
        <w:widowControl w:val="0"/>
        <w:spacing w:before="120"/>
        <w:rPr>
          <w:rFonts w:cs="Times New Roman"/>
          <w:lang w:val="en-GB"/>
        </w:rPr>
      </w:pPr>
      <w:r w:rsidRPr="00ED33E7">
        <w:rPr>
          <w:rFonts w:cs="Times New Roman"/>
          <w:lang w:val="en-GB"/>
        </w:rPr>
        <w:t xml:space="preserve">In addition, there are two BH’s, </w:t>
      </w:r>
      <w:r w:rsidR="001C3122" w:rsidRPr="00ED33E7">
        <w:rPr>
          <w:rFonts w:cs="Times New Roman"/>
          <w:lang w:val="en-GB"/>
        </w:rPr>
        <w:t>one</w:t>
      </w:r>
      <w:r w:rsidRPr="00ED33E7">
        <w:rPr>
          <w:rFonts w:cs="Times New Roman"/>
          <w:lang w:val="en-GB"/>
        </w:rPr>
        <w:t xml:space="preserve"> is located near </w:t>
      </w:r>
      <w:proofErr w:type="spellStart"/>
      <w:r w:rsidRPr="00ED33E7">
        <w:rPr>
          <w:rFonts w:cs="Times New Roman"/>
          <w:lang w:val="en-GB"/>
        </w:rPr>
        <w:t>Addisu</w:t>
      </w:r>
      <w:proofErr w:type="spellEnd"/>
      <w:r w:rsidRPr="00ED33E7">
        <w:rPr>
          <w:rFonts w:cs="Times New Roman"/>
          <w:lang w:val="en-GB"/>
        </w:rPr>
        <w:t xml:space="preserve"> </w:t>
      </w:r>
      <w:proofErr w:type="spellStart"/>
      <w:r w:rsidRPr="00ED33E7">
        <w:rPr>
          <w:rFonts w:cs="Times New Roman"/>
          <w:lang w:val="en-GB"/>
        </w:rPr>
        <w:t>Gebeya</w:t>
      </w:r>
      <w:proofErr w:type="spellEnd"/>
      <w:r w:rsidRPr="00ED33E7">
        <w:rPr>
          <w:rFonts w:cs="Times New Roman"/>
          <w:lang w:val="en-GB"/>
        </w:rPr>
        <w:t xml:space="preserve"> and it was developed in 1972 E.C having discharge of 2.5 lit/sec and the other Dubbo BH is located near river cross with a discharge of 3.97 lit/sec which is developed in 1986 E.C. There are two other BH which are serving private institutions only. All these sources together cover 14.10% the Town current standard demand.  </w:t>
      </w:r>
    </w:p>
    <w:p w14:paraId="40327D65" w14:textId="2BCF98BC" w:rsidR="00122309" w:rsidRPr="00ED33E7" w:rsidRDefault="00467A12" w:rsidP="00122309">
      <w:pPr>
        <w:autoSpaceDE w:val="0"/>
        <w:autoSpaceDN w:val="0"/>
        <w:adjustRightInd w:val="0"/>
        <w:rPr>
          <w:rFonts w:cs="Times New Roman"/>
          <w:lang w:val="en-GB"/>
        </w:rPr>
      </w:pPr>
      <w:r w:rsidRPr="00ED33E7">
        <w:rPr>
          <w:rFonts w:cs="Times New Roman"/>
          <w:lang w:val="en-GB"/>
        </w:rPr>
        <w:t>With regard to storage facilities, there are three reservoir locations in the town. The 20m</w:t>
      </w:r>
      <w:r w:rsidRPr="00ED33E7">
        <w:rPr>
          <w:rFonts w:cs="Times New Roman"/>
          <w:vertAlign w:val="superscript"/>
          <w:lang w:val="en-GB"/>
        </w:rPr>
        <w:t>3</w:t>
      </w:r>
      <w:r w:rsidRPr="00ED33E7">
        <w:rPr>
          <w:rFonts w:cs="Times New Roman"/>
          <w:lang w:val="en-GB"/>
        </w:rPr>
        <w:t xml:space="preserve"> elevated fibre glass reservoir located inside the Town Agriculture office and the other reservoir is the 100m</w:t>
      </w:r>
      <w:r w:rsidRPr="00ED33E7">
        <w:rPr>
          <w:rFonts w:cs="Times New Roman"/>
          <w:vertAlign w:val="superscript"/>
          <w:lang w:val="en-GB"/>
        </w:rPr>
        <w:t>3</w:t>
      </w:r>
      <w:r w:rsidRPr="00ED33E7">
        <w:rPr>
          <w:rFonts w:cs="Times New Roman"/>
          <w:lang w:val="en-GB"/>
        </w:rPr>
        <w:t xml:space="preserve"> masonry reservoir located inside </w:t>
      </w:r>
      <w:proofErr w:type="spellStart"/>
      <w:r w:rsidRPr="00ED33E7">
        <w:rPr>
          <w:rFonts w:cs="Times New Roman"/>
          <w:lang w:val="en-GB"/>
        </w:rPr>
        <w:t>Dubo</w:t>
      </w:r>
      <w:proofErr w:type="spellEnd"/>
      <w:r w:rsidRPr="00ED33E7">
        <w:rPr>
          <w:rFonts w:cs="Times New Roman"/>
          <w:lang w:val="en-GB"/>
        </w:rPr>
        <w:t xml:space="preserve"> High-school. The remaining concrete reservoirs</w:t>
      </w:r>
      <w:r w:rsidR="002224D0" w:rsidRPr="00ED33E7">
        <w:rPr>
          <w:rFonts w:cs="Times New Roman"/>
          <w:lang w:val="en-GB"/>
        </w:rPr>
        <w:t xml:space="preserve"> </w:t>
      </w:r>
      <w:r w:rsidRPr="00ED33E7">
        <w:rPr>
          <w:rFonts w:cs="Times New Roman"/>
          <w:lang w:val="en-GB"/>
        </w:rPr>
        <w:t>200m</w:t>
      </w:r>
      <w:r w:rsidRPr="00ED33E7">
        <w:rPr>
          <w:rFonts w:cs="Times New Roman"/>
          <w:vertAlign w:val="superscript"/>
          <w:lang w:val="en-GB"/>
        </w:rPr>
        <w:t>3</w:t>
      </w:r>
      <w:r w:rsidRPr="00ED33E7">
        <w:rPr>
          <w:rFonts w:cs="Times New Roman"/>
          <w:lang w:val="en-GB"/>
        </w:rPr>
        <w:t xml:space="preserve"> and</w:t>
      </w:r>
      <w:r w:rsidR="005511DC" w:rsidRPr="00ED33E7">
        <w:rPr>
          <w:rFonts w:cs="Times New Roman"/>
          <w:lang w:val="en-GB"/>
        </w:rPr>
        <w:t xml:space="preserve"> </w:t>
      </w:r>
      <w:r w:rsidRPr="00ED33E7">
        <w:rPr>
          <w:rFonts w:cs="Times New Roman"/>
          <w:lang w:val="en-GB"/>
        </w:rPr>
        <w:t>100m</w:t>
      </w:r>
      <w:r w:rsidRPr="00ED33E7">
        <w:rPr>
          <w:rFonts w:cs="Times New Roman"/>
          <w:vertAlign w:val="superscript"/>
          <w:lang w:val="en-GB"/>
        </w:rPr>
        <w:t>3</w:t>
      </w:r>
      <w:r w:rsidRPr="00ED33E7">
        <w:rPr>
          <w:rFonts w:cs="Times New Roman"/>
          <w:lang w:val="en-GB"/>
        </w:rPr>
        <w:t xml:space="preserve"> which are working in interconnected system both are located near </w:t>
      </w:r>
      <w:proofErr w:type="spellStart"/>
      <w:r w:rsidRPr="00ED33E7">
        <w:rPr>
          <w:rFonts w:cs="Times New Roman"/>
          <w:lang w:val="en-GB"/>
        </w:rPr>
        <w:t>Areka</w:t>
      </w:r>
      <w:proofErr w:type="spellEnd"/>
      <w:r w:rsidRPr="00ED33E7">
        <w:rPr>
          <w:rFonts w:cs="Times New Roman"/>
          <w:lang w:val="en-GB"/>
        </w:rPr>
        <w:t xml:space="preserve"> Agricultural research centre.  Also, there is one non-functional 100 m</w:t>
      </w:r>
      <w:r w:rsidRPr="00ED33E7">
        <w:rPr>
          <w:rFonts w:cs="Times New Roman"/>
          <w:vertAlign w:val="superscript"/>
          <w:lang w:val="en-GB"/>
        </w:rPr>
        <w:t>3</w:t>
      </w:r>
      <w:r w:rsidRPr="00ED33E7">
        <w:rPr>
          <w:rFonts w:cs="Times New Roman"/>
          <w:lang w:val="en-GB"/>
        </w:rPr>
        <w:t xml:space="preserve"> concrete reservoir because of design problem.</w:t>
      </w:r>
      <w:r w:rsidR="00122309" w:rsidRPr="00ED33E7">
        <w:rPr>
          <w:rFonts w:cs="Times New Roman"/>
          <w:lang w:val="en-GB"/>
        </w:rPr>
        <w:t xml:space="preserve"> </w:t>
      </w:r>
      <w:r w:rsidR="009E4DD3" w:rsidRPr="00ED33E7">
        <w:rPr>
          <w:rFonts w:eastAsiaTheme="majorEastAsia" w:cs="Times New Roman"/>
          <w:bCs/>
          <w:szCs w:val="24"/>
        </w:rPr>
        <w:t>The two boreholes produced a total of</w:t>
      </w:r>
      <w:r w:rsidR="00C03135" w:rsidRPr="00ED33E7">
        <w:rPr>
          <w:rFonts w:eastAsiaTheme="majorEastAsia" w:cs="Times New Roman"/>
          <w:bCs/>
          <w:szCs w:val="24"/>
        </w:rPr>
        <w:t xml:space="preserve"> 6.47 lit/sec</w:t>
      </w:r>
      <w:r w:rsidR="00103514" w:rsidRPr="00ED33E7">
        <w:rPr>
          <w:rFonts w:eastAsiaTheme="majorEastAsia" w:cs="Times New Roman"/>
          <w:bCs/>
          <w:szCs w:val="24"/>
        </w:rPr>
        <w:t xml:space="preserve"> </w:t>
      </w:r>
      <w:r w:rsidR="009E1DDF" w:rsidRPr="00ED33E7">
        <w:rPr>
          <w:rFonts w:eastAsiaTheme="majorEastAsia" w:cs="Times New Roman"/>
          <w:bCs/>
          <w:szCs w:val="24"/>
        </w:rPr>
        <w:t xml:space="preserve">or </w:t>
      </w:r>
      <w:r w:rsidR="006C0BED" w:rsidRPr="00ED33E7">
        <w:rPr>
          <w:rFonts w:cs="Times New Roman"/>
          <w:lang w:val="en-GB"/>
        </w:rPr>
        <w:t>372.67</w:t>
      </w:r>
      <w:r w:rsidR="00A8633F" w:rsidRPr="00ED33E7">
        <w:rPr>
          <w:rFonts w:cs="Times New Roman"/>
          <w:lang w:val="en-GB"/>
        </w:rPr>
        <w:t xml:space="preserve"> </w:t>
      </w:r>
      <w:r w:rsidR="00632E60" w:rsidRPr="00ED33E7">
        <w:rPr>
          <w:rFonts w:cs="Times New Roman"/>
          <w:lang w:val="en-GB"/>
        </w:rPr>
        <w:t>m</w:t>
      </w:r>
      <w:r w:rsidR="00632E60" w:rsidRPr="00ED33E7">
        <w:rPr>
          <w:rFonts w:cs="Times New Roman"/>
          <w:vertAlign w:val="superscript"/>
          <w:lang w:val="en-GB"/>
        </w:rPr>
        <w:t>3</w:t>
      </w:r>
      <w:r w:rsidR="00632E60" w:rsidRPr="00ED33E7">
        <w:rPr>
          <w:rFonts w:cs="Times New Roman"/>
          <w:lang w:val="en-GB"/>
        </w:rPr>
        <w:t xml:space="preserve">/day </w:t>
      </w:r>
      <w:r w:rsidR="00A8633F" w:rsidRPr="00ED33E7">
        <w:rPr>
          <w:rFonts w:cs="Times New Roman"/>
          <w:lang w:val="en-GB"/>
        </w:rPr>
        <w:t xml:space="preserve">for </w:t>
      </w:r>
      <w:r w:rsidR="009E1DDF" w:rsidRPr="00ED33E7">
        <w:rPr>
          <w:rFonts w:cs="Times New Roman"/>
          <w:lang w:val="en-GB"/>
        </w:rPr>
        <w:t>1</w:t>
      </w:r>
      <w:r w:rsidR="006C0BED" w:rsidRPr="00ED33E7">
        <w:rPr>
          <w:rFonts w:cs="Times New Roman"/>
          <w:lang w:val="en-GB"/>
        </w:rPr>
        <w:t>6</w:t>
      </w:r>
      <w:r w:rsidR="009E1DDF" w:rsidRPr="00ED33E7">
        <w:rPr>
          <w:rFonts w:cs="Times New Roman"/>
          <w:lang w:val="en-GB"/>
        </w:rPr>
        <w:t>-hour</w:t>
      </w:r>
      <w:r w:rsidR="00A8633F" w:rsidRPr="00ED33E7">
        <w:rPr>
          <w:rFonts w:cs="Times New Roman"/>
          <w:lang w:val="en-GB"/>
        </w:rPr>
        <w:t xml:space="preserve"> pumping.</w:t>
      </w:r>
      <w:r w:rsidR="009E1DDF" w:rsidRPr="00ED33E7">
        <w:rPr>
          <w:rFonts w:cs="Times New Roman"/>
          <w:lang w:val="en-GB"/>
        </w:rPr>
        <w:t xml:space="preserve"> </w:t>
      </w:r>
      <w:r w:rsidR="00122309" w:rsidRPr="00ED33E7">
        <w:rPr>
          <w:rFonts w:cs="Times New Roman"/>
          <w:lang w:val="en-GB"/>
        </w:rPr>
        <w:t xml:space="preserve">The </w:t>
      </w:r>
      <w:r w:rsidR="009E4DD3" w:rsidRPr="00ED33E7">
        <w:rPr>
          <w:rFonts w:eastAsiaTheme="majorEastAsia" w:cs="Times New Roman"/>
          <w:bCs/>
          <w:szCs w:val="24"/>
        </w:rPr>
        <w:t>t</w:t>
      </w:r>
      <w:r w:rsidR="00122309" w:rsidRPr="00ED33E7">
        <w:rPr>
          <w:rFonts w:eastAsiaTheme="majorEastAsia" w:cs="Times New Roman"/>
          <w:bCs/>
          <w:szCs w:val="24"/>
        </w:rPr>
        <w:t xml:space="preserve">otal water produced from the boreholes and the spring was </w:t>
      </w:r>
      <w:r w:rsidR="00E7036A" w:rsidRPr="00ED33E7">
        <w:rPr>
          <w:rFonts w:eastAsiaTheme="majorEastAsia" w:cs="Times New Roman"/>
          <w:bCs/>
          <w:szCs w:val="24"/>
        </w:rPr>
        <w:t>50.805</w:t>
      </w:r>
      <w:r w:rsidR="00122309" w:rsidRPr="00ED33E7">
        <w:rPr>
          <w:rFonts w:eastAsiaTheme="majorEastAsia" w:cs="Times New Roman"/>
          <w:bCs/>
          <w:szCs w:val="24"/>
        </w:rPr>
        <w:t>m</w:t>
      </w:r>
      <w:r w:rsidR="00122309" w:rsidRPr="00ED33E7">
        <w:rPr>
          <w:rFonts w:eastAsiaTheme="majorEastAsia" w:cs="Times New Roman"/>
          <w:bCs/>
          <w:szCs w:val="24"/>
          <w:vertAlign w:val="superscript"/>
        </w:rPr>
        <w:t>3</w:t>
      </w:r>
      <w:r w:rsidR="00122309" w:rsidRPr="00ED33E7">
        <w:rPr>
          <w:rFonts w:eastAsiaTheme="majorEastAsia" w:cs="Times New Roman"/>
          <w:bCs/>
          <w:szCs w:val="24"/>
        </w:rPr>
        <w:t>/</w:t>
      </w:r>
      <w:r w:rsidR="00E7036A" w:rsidRPr="00ED33E7">
        <w:rPr>
          <w:rFonts w:eastAsiaTheme="majorEastAsia" w:cs="Times New Roman"/>
          <w:bCs/>
          <w:szCs w:val="24"/>
        </w:rPr>
        <w:t>hr.</w:t>
      </w:r>
      <w:r w:rsidR="00122309" w:rsidRPr="00ED33E7">
        <w:rPr>
          <w:rFonts w:eastAsiaTheme="majorEastAsia" w:cs="Times New Roman"/>
          <w:bCs/>
          <w:szCs w:val="24"/>
        </w:rPr>
        <w:t xml:space="preserve"> or </w:t>
      </w:r>
      <w:r w:rsidR="009E1DDF" w:rsidRPr="00ED33E7">
        <w:rPr>
          <w:rFonts w:eastAsiaTheme="majorEastAsia" w:cs="Times New Roman"/>
          <w:bCs/>
          <w:szCs w:val="24"/>
        </w:rPr>
        <w:t>1</w:t>
      </w:r>
      <w:r w:rsidR="006C0BED" w:rsidRPr="00ED33E7">
        <w:rPr>
          <w:rFonts w:eastAsiaTheme="majorEastAsia" w:cs="Times New Roman"/>
          <w:bCs/>
          <w:szCs w:val="24"/>
        </w:rPr>
        <w:t>172</w:t>
      </w:r>
      <w:r w:rsidR="00E7036A" w:rsidRPr="00ED33E7">
        <w:rPr>
          <w:rFonts w:eastAsiaTheme="majorEastAsia" w:cs="Times New Roman"/>
          <w:bCs/>
          <w:szCs w:val="24"/>
        </w:rPr>
        <w:t>.</w:t>
      </w:r>
      <w:r w:rsidR="006C0BED" w:rsidRPr="00ED33E7">
        <w:rPr>
          <w:rFonts w:eastAsiaTheme="majorEastAsia" w:cs="Times New Roman"/>
          <w:bCs/>
          <w:szCs w:val="24"/>
        </w:rPr>
        <w:t>73</w:t>
      </w:r>
      <w:r w:rsidR="00122309" w:rsidRPr="00ED33E7">
        <w:rPr>
          <w:rFonts w:eastAsiaTheme="majorEastAsia" w:cs="Times New Roman"/>
          <w:bCs/>
          <w:szCs w:val="24"/>
        </w:rPr>
        <w:t>m</w:t>
      </w:r>
      <w:r w:rsidR="00122309" w:rsidRPr="00ED33E7">
        <w:rPr>
          <w:rFonts w:eastAsiaTheme="majorEastAsia" w:cs="Times New Roman"/>
          <w:bCs/>
          <w:szCs w:val="24"/>
          <w:vertAlign w:val="superscript"/>
        </w:rPr>
        <w:t>3</w:t>
      </w:r>
      <w:r w:rsidR="00122309" w:rsidRPr="00ED33E7">
        <w:rPr>
          <w:rFonts w:eastAsiaTheme="majorEastAsia" w:cs="Times New Roman"/>
          <w:bCs/>
          <w:szCs w:val="24"/>
        </w:rPr>
        <w:t>/day</w:t>
      </w:r>
    </w:p>
    <w:p w14:paraId="3FD5F1D3" w14:textId="7260C293" w:rsidR="00FE691C" w:rsidRPr="00ED33E7" w:rsidRDefault="00FE691C" w:rsidP="00467A12">
      <w:pPr>
        <w:rPr>
          <w:rFonts w:cs="Times New Roman"/>
          <w:lang w:val="en-GB"/>
        </w:rPr>
      </w:pPr>
      <w:r w:rsidRPr="00ED33E7">
        <w:rPr>
          <w:rFonts w:cs="Times New Roman"/>
          <w:noProof/>
        </w:rPr>
        <w:lastRenderedPageBreak/>
        <w:drawing>
          <wp:inline distT="0" distB="0" distL="0" distR="0" wp14:anchorId="25304A25" wp14:editId="5098B73E">
            <wp:extent cx="2661285" cy="2209800"/>
            <wp:effectExtent l="0" t="0" r="5715" b="0"/>
            <wp:docPr id="10" name="Picture 10" descr="C:\Users\user\Desktop\11_Town_Project\Arika_town\Areka Feild Photo\IMG_20200404_15122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1_Town_Project\Arika_town\Areka Feild Photo\IMG_20200404_151226_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27167" cy="2264505"/>
                    </a:xfrm>
                    <a:prstGeom prst="rect">
                      <a:avLst/>
                    </a:prstGeom>
                    <a:noFill/>
                    <a:ln>
                      <a:noFill/>
                    </a:ln>
                  </pic:spPr>
                </pic:pic>
              </a:graphicData>
            </a:graphic>
          </wp:inline>
        </w:drawing>
      </w:r>
      <w:r w:rsidRPr="00ED33E7">
        <w:rPr>
          <w:rFonts w:cs="Times New Roman"/>
          <w:noProof/>
        </w:rPr>
        <w:drawing>
          <wp:inline distT="0" distB="0" distL="0" distR="0" wp14:anchorId="4F0BA773" wp14:editId="2A0AD757">
            <wp:extent cx="2705100" cy="2209800"/>
            <wp:effectExtent l="0" t="0" r="0" b="0"/>
            <wp:docPr id="7" name="Picture 7" descr="C:\Users\user\Desktop\11_Town_Project\Arika_town\Areka Feild Photo\IMG_20200404_151755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11_Town_Project\Arika_town\Areka Feild Photo\IMG_20200404_151755_6.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10800000" flipV="1">
                      <a:off x="0" y="0"/>
                      <a:ext cx="2795980" cy="2284040"/>
                    </a:xfrm>
                    <a:prstGeom prst="rect">
                      <a:avLst/>
                    </a:prstGeom>
                    <a:noFill/>
                    <a:ln>
                      <a:noFill/>
                    </a:ln>
                  </pic:spPr>
                </pic:pic>
              </a:graphicData>
            </a:graphic>
          </wp:inline>
        </w:drawing>
      </w:r>
    </w:p>
    <w:p w14:paraId="385BE36D" w14:textId="23AE350B" w:rsidR="00034EA8" w:rsidRPr="00ED33E7" w:rsidRDefault="007B203C" w:rsidP="00DE1EDF">
      <w:pPr>
        <w:rPr>
          <w:rFonts w:cs="Times New Roman"/>
        </w:rPr>
      </w:pPr>
      <w:bookmarkStart w:id="96" w:name="_Toc64645924"/>
      <w:r w:rsidRPr="00ED33E7">
        <w:rPr>
          <w:rFonts w:cs="Times New Roman"/>
        </w:rPr>
        <w:t xml:space="preserve">Figure </w:t>
      </w:r>
      <w:r w:rsidR="00201CAE">
        <w:rPr>
          <w:rFonts w:cs="Times New Roman"/>
        </w:rPr>
        <w:fldChar w:fldCharType="begin"/>
      </w:r>
      <w:r w:rsidR="00201CAE">
        <w:rPr>
          <w:rFonts w:cs="Times New Roman"/>
        </w:rPr>
        <w:instrText xml:space="preserve"> STYLEREF 1 \s </w:instrText>
      </w:r>
      <w:r w:rsidR="00201CAE">
        <w:rPr>
          <w:rFonts w:cs="Times New Roman"/>
        </w:rPr>
        <w:fldChar w:fldCharType="separate"/>
      </w:r>
      <w:r w:rsidR="006F1528">
        <w:rPr>
          <w:rFonts w:cs="Times New Roman"/>
          <w:noProof/>
          <w:cs/>
        </w:rPr>
        <w:t>‎</w:t>
      </w:r>
      <w:r w:rsidR="006F1528">
        <w:rPr>
          <w:rFonts w:cs="Times New Roman"/>
          <w:noProof/>
        </w:rPr>
        <w:t>3</w:t>
      </w:r>
      <w:r w:rsidR="00201CAE">
        <w:rPr>
          <w:rFonts w:cs="Times New Roman"/>
        </w:rPr>
        <w:fldChar w:fldCharType="end"/>
      </w:r>
      <w:r w:rsidR="00201CAE">
        <w:rPr>
          <w:rFonts w:cs="Times New Roman"/>
        </w:rPr>
        <w:t>.</w:t>
      </w:r>
      <w:r w:rsidR="00201CAE">
        <w:rPr>
          <w:rFonts w:cs="Times New Roman"/>
        </w:rPr>
        <w:fldChar w:fldCharType="begin"/>
      </w:r>
      <w:r w:rsidR="00201CAE">
        <w:rPr>
          <w:rFonts w:cs="Times New Roman"/>
        </w:rPr>
        <w:instrText xml:space="preserve"> SEQ Figure \* ARABIC \s 1 </w:instrText>
      </w:r>
      <w:r w:rsidR="00201CAE">
        <w:rPr>
          <w:rFonts w:cs="Times New Roman"/>
        </w:rPr>
        <w:fldChar w:fldCharType="separate"/>
      </w:r>
      <w:r w:rsidR="006F1528">
        <w:rPr>
          <w:rFonts w:cs="Times New Roman"/>
          <w:noProof/>
        </w:rPr>
        <w:t>2</w:t>
      </w:r>
      <w:r w:rsidR="00201CAE">
        <w:rPr>
          <w:rFonts w:cs="Times New Roman"/>
        </w:rPr>
        <w:fldChar w:fldCharType="end"/>
      </w:r>
      <w:r w:rsidRPr="00ED33E7">
        <w:rPr>
          <w:rFonts w:cs="Times New Roman"/>
        </w:rPr>
        <w:t xml:space="preserve">: </w:t>
      </w:r>
      <w:proofErr w:type="spellStart"/>
      <w:r w:rsidR="00A02F3C" w:rsidRPr="00ED33E7">
        <w:rPr>
          <w:rFonts w:cs="Times New Roman"/>
        </w:rPr>
        <w:t>Shama</w:t>
      </w:r>
      <w:proofErr w:type="spellEnd"/>
      <w:r w:rsidR="00A02F3C" w:rsidRPr="00ED33E7">
        <w:rPr>
          <w:rFonts w:cs="Times New Roman"/>
        </w:rPr>
        <w:t xml:space="preserve"> spring eye development and structure 50m</w:t>
      </w:r>
      <w:r w:rsidR="00A02F3C" w:rsidRPr="00257334">
        <w:rPr>
          <w:rFonts w:cs="Times New Roman"/>
          <w:vertAlign w:val="superscript"/>
        </w:rPr>
        <w:t>3</w:t>
      </w:r>
      <w:r w:rsidR="00A02F3C" w:rsidRPr="00ED33E7">
        <w:rPr>
          <w:rFonts w:cs="Times New Roman"/>
        </w:rPr>
        <w:t xml:space="preserve"> underground wet well</w:t>
      </w:r>
      <w:bookmarkEnd w:id="96"/>
    </w:p>
    <w:p w14:paraId="5E4F276C" w14:textId="09E72A62" w:rsidR="00AB1F58" w:rsidRPr="00ED33E7" w:rsidRDefault="00DE1EDF" w:rsidP="00A70F5B">
      <w:pPr>
        <w:rPr>
          <w:rFonts w:cs="Times New Roman"/>
          <w:lang w:val="en-GB"/>
        </w:rPr>
      </w:pPr>
      <w:r w:rsidRPr="00ED33E7">
        <w:rPr>
          <w:rFonts w:cs="Times New Roman"/>
          <w:noProof/>
        </w:rPr>
        <w:drawing>
          <wp:inline distT="0" distB="0" distL="0" distR="0" wp14:anchorId="6E0C25BF" wp14:editId="6355F542">
            <wp:extent cx="2804160" cy="2369820"/>
            <wp:effectExtent l="0" t="0" r="0" b="0"/>
            <wp:docPr id="12" name="Picture 12" descr="C:\Users\user\Desktop\11_Town_Project\Arika_town\Areka Feild Photo\Areka T Old Reservior Dubo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11_Town_Project\Arika_town\Areka Feild Photo\Areka T Old Reservior Dubo (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48174" cy="2407017"/>
                    </a:xfrm>
                    <a:prstGeom prst="rect">
                      <a:avLst/>
                    </a:prstGeom>
                    <a:noFill/>
                    <a:ln>
                      <a:noFill/>
                    </a:ln>
                  </pic:spPr>
                </pic:pic>
              </a:graphicData>
            </a:graphic>
          </wp:inline>
        </w:drawing>
      </w:r>
      <w:r w:rsidR="00C71502" w:rsidRPr="00ED33E7">
        <w:rPr>
          <w:rFonts w:cs="Times New Roman"/>
          <w:noProof/>
        </w:rPr>
        <w:drawing>
          <wp:inline distT="0" distB="0" distL="0" distR="0" wp14:anchorId="23E00A2B" wp14:editId="1E9610F4">
            <wp:extent cx="2781300" cy="2366010"/>
            <wp:effectExtent l="0" t="0" r="0" b="0"/>
            <wp:docPr id="13" name="Picture 13" descr="C:\Users\user\Desktop\11_Town_Project\Arika_town\Areka Feild Photo\IMG_20200404_161736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11_Town_Project\Arika_town\Areka Feild Photo\IMG_20200404_161736_6.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81300" cy="2366010"/>
                    </a:xfrm>
                    <a:prstGeom prst="rect">
                      <a:avLst/>
                    </a:prstGeom>
                    <a:noFill/>
                    <a:ln>
                      <a:noFill/>
                    </a:ln>
                  </pic:spPr>
                </pic:pic>
              </a:graphicData>
            </a:graphic>
          </wp:inline>
        </w:drawing>
      </w:r>
    </w:p>
    <w:p w14:paraId="57D17026" w14:textId="693DA844" w:rsidR="00D86CCF" w:rsidRPr="00ED33E7" w:rsidRDefault="00AB1F58" w:rsidP="00A70F5B">
      <w:pPr>
        <w:rPr>
          <w:rFonts w:cs="Times New Roman"/>
          <w:color w:val="4F81BD" w:themeColor="accent1"/>
          <w:sz w:val="18"/>
          <w:szCs w:val="18"/>
        </w:rPr>
      </w:pPr>
      <w:bookmarkStart w:id="97" w:name="_Toc64645925"/>
      <w:r w:rsidRPr="00ED33E7">
        <w:rPr>
          <w:rFonts w:cs="Times New Roman"/>
        </w:rPr>
        <w:t xml:space="preserve">Figure </w:t>
      </w:r>
      <w:r w:rsidR="00201CAE">
        <w:rPr>
          <w:rFonts w:cs="Times New Roman"/>
        </w:rPr>
        <w:fldChar w:fldCharType="begin"/>
      </w:r>
      <w:r w:rsidR="00201CAE">
        <w:rPr>
          <w:rFonts w:cs="Times New Roman"/>
        </w:rPr>
        <w:instrText xml:space="preserve"> STYLEREF 1 \s </w:instrText>
      </w:r>
      <w:r w:rsidR="00201CAE">
        <w:rPr>
          <w:rFonts w:cs="Times New Roman"/>
        </w:rPr>
        <w:fldChar w:fldCharType="separate"/>
      </w:r>
      <w:r w:rsidR="006F1528">
        <w:rPr>
          <w:rFonts w:cs="Times New Roman"/>
          <w:noProof/>
          <w:cs/>
        </w:rPr>
        <w:t>‎</w:t>
      </w:r>
      <w:r w:rsidR="006F1528">
        <w:rPr>
          <w:rFonts w:cs="Times New Roman"/>
          <w:noProof/>
        </w:rPr>
        <w:t>3</w:t>
      </w:r>
      <w:r w:rsidR="00201CAE">
        <w:rPr>
          <w:rFonts w:cs="Times New Roman"/>
        </w:rPr>
        <w:fldChar w:fldCharType="end"/>
      </w:r>
      <w:r w:rsidR="00201CAE">
        <w:rPr>
          <w:rFonts w:cs="Times New Roman"/>
        </w:rPr>
        <w:t>.</w:t>
      </w:r>
      <w:r w:rsidR="00201CAE">
        <w:rPr>
          <w:rFonts w:cs="Times New Roman"/>
        </w:rPr>
        <w:fldChar w:fldCharType="begin"/>
      </w:r>
      <w:r w:rsidR="00201CAE">
        <w:rPr>
          <w:rFonts w:cs="Times New Roman"/>
        </w:rPr>
        <w:instrText xml:space="preserve"> SEQ Figure \* ARABIC \s 1 </w:instrText>
      </w:r>
      <w:r w:rsidR="00201CAE">
        <w:rPr>
          <w:rFonts w:cs="Times New Roman"/>
        </w:rPr>
        <w:fldChar w:fldCharType="separate"/>
      </w:r>
      <w:r w:rsidR="006F1528">
        <w:rPr>
          <w:rFonts w:cs="Times New Roman"/>
          <w:noProof/>
        </w:rPr>
        <w:t>3</w:t>
      </w:r>
      <w:r w:rsidR="00201CAE">
        <w:rPr>
          <w:rFonts w:cs="Times New Roman"/>
        </w:rPr>
        <w:fldChar w:fldCharType="end"/>
      </w:r>
      <w:r w:rsidR="00A70F5B" w:rsidRPr="00ED33E7">
        <w:rPr>
          <w:rFonts w:cs="Times New Roman"/>
        </w:rPr>
        <w:t xml:space="preserve">: </w:t>
      </w:r>
      <w:r w:rsidR="00D86CCF" w:rsidRPr="00ED33E7">
        <w:rPr>
          <w:rFonts w:cs="Times New Roman"/>
        </w:rPr>
        <w:t>Service Reservoir 200m</w:t>
      </w:r>
      <w:r w:rsidR="00D86CCF" w:rsidRPr="00ED33E7">
        <w:rPr>
          <w:rFonts w:cs="Times New Roman"/>
          <w:vertAlign w:val="superscript"/>
        </w:rPr>
        <w:t>3</w:t>
      </w:r>
      <w:r w:rsidR="00D86CCF" w:rsidRPr="00ED33E7">
        <w:rPr>
          <w:rFonts w:cs="Times New Roman"/>
        </w:rPr>
        <w:t xml:space="preserve"> and 100m</w:t>
      </w:r>
      <w:r w:rsidR="00D86CCF" w:rsidRPr="00ED33E7">
        <w:rPr>
          <w:rFonts w:cs="Times New Roman"/>
          <w:vertAlign w:val="superscript"/>
        </w:rPr>
        <w:t>3</w:t>
      </w:r>
      <w:r w:rsidR="00D86CCF" w:rsidRPr="00ED33E7">
        <w:rPr>
          <w:rFonts w:cs="Times New Roman"/>
        </w:rPr>
        <w:t xml:space="preserve"> from </w:t>
      </w:r>
      <w:proofErr w:type="spellStart"/>
      <w:r w:rsidR="00D86CCF" w:rsidRPr="00ED33E7">
        <w:rPr>
          <w:rFonts w:cs="Times New Roman"/>
        </w:rPr>
        <w:t>sham</w:t>
      </w:r>
      <w:r w:rsidR="00C71502" w:rsidRPr="00ED33E7">
        <w:rPr>
          <w:rFonts w:cs="Times New Roman"/>
        </w:rPr>
        <w:t>a</w:t>
      </w:r>
      <w:proofErr w:type="spellEnd"/>
      <w:r w:rsidR="00D86CCF" w:rsidRPr="00ED33E7">
        <w:rPr>
          <w:rFonts w:cs="Times New Roman"/>
        </w:rPr>
        <w:t xml:space="preserve"> spring source and Borehole constructed at 1986 E.C</w:t>
      </w:r>
      <w:bookmarkEnd w:id="97"/>
    </w:p>
    <w:p w14:paraId="4F380A01" w14:textId="65BABBA7" w:rsidR="004E019B" w:rsidRPr="00ED33E7" w:rsidRDefault="004E019B" w:rsidP="004E019B">
      <w:pPr>
        <w:rPr>
          <w:rFonts w:cs="Times New Roman"/>
        </w:rPr>
      </w:pPr>
      <w:r w:rsidRPr="00ED33E7">
        <w:rPr>
          <w:rFonts w:cs="Times New Roman"/>
          <w:noProof/>
        </w:rPr>
        <w:lastRenderedPageBreak/>
        <w:drawing>
          <wp:inline distT="0" distB="0" distL="0" distR="0" wp14:anchorId="675A3D9A" wp14:editId="46FAE115">
            <wp:extent cx="5594100" cy="3749040"/>
            <wp:effectExtent l="0" t="0" r="6985" b="3810"/>
            <wp:docPr id="8" name="Picture 8" descr="C:\Users\user\Desktop\11_Town_Project\Arika_town\Areka Feild Photo\Areka Feild Photo\IMG_20200405_102258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11_Town_Project\Arika_town\Areka Feild Photo\Areka Feild Photo\IMG_20200405_102258_6.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97680" cy="3751439"/>
                    </a:xfrm>
                    <a:prstGeom prst="rect">
                      <a:avLst/>
                    </a:prstGeom>
                    <a:noFill/>
                    <a:ln>
                      <a:noFill/>
                    </a:ln>
                  </pic:spPr>
                </pic:pic>
              </a:graphicData>
            </a:graphic>
          </wp:inline>
        </w:drawing>
      </w:r>
    </w:p>
    <w:p w14:paraId="43DDCEBC" w14:textId="070A9138" w:rsidR="006715F9" w:rsidRPr="00ED33E7" w:rsidRDefault="00A70F5B" w:rsidP="00A70F5B">
      <w:pPr>
        <w:rPr>
          <w:rFonts w:cs="Times New Roman"/>
        </w:rPr>
      </w:pPr>
      <w:bookmarkStart w:id="98" w:name="_Toc64645926"/>
      <w:r w:rsidRPr="00ED33E7">
        <w:rPr>
          <w:rFonts w:cs="Times New Roman"/>
        </w:rPr>
        <w:t xml:space="preserve">Figure </w:t>
      </w:r>
      <w:r w:rsidR="00201CAE">
        <w:rPr>
          <w:rFonts w:cs="Times New Roman"/>
        </w:rPr>
        <w:fldChar w:fldCharType="begin"/>
      </w:r>
      <w:r w:rsidR="00201CAE">
        <w:rPr>
          <w:rFonts w:cs="Times New Roman"/>
        </w:rPr>
        <w:instrText xml:space="preserve"> STYLEREF 1 \s </w:instrText>
      </w:r>
      <w:r w:rsidR="00201CAE">
        <w:rPr>
          <w:rFonts w:cs="Times New Roman"/>
        </w:rPr>
        <w:fldChar w:fldCharType="separate"/>
      </w:r>
      <w:r w:rsidR="006F1528">
        <w:rPr>
          <w:rFonts w:cs="Times New Roman"/>
          <w:noProof/>
          <w:cs/>
        </w:rPr>
        <w:t>‎</w:t>
      </w:r>
      <w:r w:rsidR="006F1528">
        <w:rPr>
          <w:rFonts w:cs="Times New Roman"/>
          <w:noProof/>
        </w:rPr>
        <w:t>3</w:t>
      </w:r>
      <w:r w:rsidR="00201CAE">
        <w:rPr>
          <w:rFonts w:cs="Times New Roman"/>
        </w:rPr>
        <w:fldChar w:fldCharType="end"/>
      </w:r>
      <w:r w:rsidR="00201CAE">
        <w:rPr>
          <w:rFonts w:cs="Times New Roman"/>
        </w:rPr>
        <w:t>.</w:t>
      </w:r>
      <w:r w:rsidR="00201CAE">
        <w:rPr>
          <w:rFonts w:cs="Times New Roman"/>
        </w:rPr>
        <w:fldChar w:fldCharType="begin"/>
      </w:r>
      <w:r w:rsidR="00201CAE">
        <w:rPr>
          <w:rFonts w:cs="Times New Roman"/>
        </w:rPr>
        <w:instrText xml:space="preserve"> SEQ Figure \* ARABIC \s 1 </w:instrText>
      </w:r>
      <w:r w:rsidR="00201CAE">
        <w:rPr>
          <w:rFonts w:cs="Times New Roman"/>
        </w:rPr>
        <w:fldChar w:fldCharType="separate"/>
      </w:r>
      <w:r w:rsidR="006F1528">
        <w:rPr>
          <w:rFonts w:cs="Times New Roman"/>
          <w:noProof/>
        </w:rPr>
        <w:t>4</w:t>
      </w:r>
      <w:r w:rsidR="00201CAE">
        <w:rPr>
          <w:rFonts w:cs="Times New Roman"/>
        </w:rPr>
        <w:fldChar w:fldCharType="end"/>
      </w:r>
      <w:r w:rsidRPr="00ED33E7">
        <w:rPr>
          <w:rFonts w:cs="Times New Roman"/>
        </w:rPr>
        <w:t xml:space="preserve">: </w:t>
      </w:r>
      <w:r w:rsidR="004E019B" w:rsidRPr="00ED33E7">
        <w:rPr>
          <w:rFonts w:cs="Times New Roman"/>
          <w:iCs/>
          <w:szCs w:val="24"/>
        </w:rPr>
        <w:t>Service Reservoir 20m</w:t>
      </w:r>
      <w:r w:rsidR="004E019B" w:rsidRPr="00ED33E7">
        <w:rPr>
          <w:rFonts w:cs="Times New Roman"/>
          <w:iCs/>
          <w:szCs w:val="24"/>
          <w:vertAlign w:val="superscript"/>
        </w:rPr>
        <w:t>3</w:t>
      </w:r>
      <w:r w:rsidR="004E019B" w:rsidRPr="00ED33E7">
        <w:rPr>
          <w:rFonts w:cs="Times New Roman"/>
          <w:iCs/>
          <w:szCs w:val="24"/>
        </w:rPr>
        <w:t xml:space="preserve"> from 1972 constructed boreholes</w:t>
      </w:r>
      <w:bookmarkEnd w:id="98"/>
    </w:p>
    <w:p w14:paraId="33E808D6" w14:textId="37350FD6" w:rsidR="00FD1708" w:rsidRPr="00ED33E7" w:rsidRDefault="00FD1708" w:rsidP="005B5D8B">
      <w:pPr>
        <w:pStyle w:val="Heading4"/>
        <w:numPr>
          <w:ilvl w:val="3"/>
          <w:numId w:val="9"/>
        </w:numPr>
        <w:rPr>
          <w:rFonts w:ascii="Times New Roman" w:hAnsi="Times New Roman" w:cs="Times New Roman"/>
        </w:rPr>
      </w:pPr>
      <w:r w:rsidRPr="00ED33E7">
        <w:rPr>
          <w:rFonts w:ascii="Times New Roman" w:hAnsi="Times New Roman" w:cs="Times New Roman"/>
        </w:rPr>
        <w:t xml:space="preserve">Operation &amp; Maintenance Information of the Town </w:t>
      </w:r>
    </w:p>
    <w:p w14:paraId="67A7BC6D" w14:textId="77777777" w:rsidR="00FD1708" w:rsidRPr="00ED33E7" w:rsidRDefault="00FD1708" w:rsidP="00FD1708">
      <w:pPr>
        <w:rPr>
          <w:rFonts w:cs="Times New Roman"/>
          <w:lang w:val="en-GB"/>
        </w:rPr>
      </w:pPr>
      <w:r w:rsidRPr="00ED33E7">
        <w:rPr>
          <w:rFonts w:cs="Times New Roman"/>
          <w:lang w:val="en-GB"/>
        </w:rPr>
        <w:t xml:space="preserve">The system is operated by the town utility operator. A progressive mode of tariff was set by the town water board (TWB) and collection of water revenues is being carried out by the utility operator and utilizes it for operation and maintenance of the town water supply system. </w:t>
      </w:r>
      <w:r w:rsidRPr="00ED33E7">
        <w:rPr>
          <w:rFonts w:cs="Times New Roman"/>
        </w:rPr>
        <w:t xml:space="preserve">As reported by the utility operator all customer connections are metered including the Public Taps. </w:t>
      </w:r>
      <w:r w:rsidRPr="00ED33E7">
        <w:rPr>
          <w:rFonts w:cs="Times New Roman"/>
          <w:lang w:val="en-GB"/>
        </w:rPr>
        <w:t>The utility operator has operation &amp; maintenance manual, ‘as built’ drawing, technical data sheet for electro-mechanical equipment, pipes, fittings and accessories. But they are not updated and revised. The utility operator is being trying to update them by this time but technical support is required.</w:t>
      </w:r>
    </w:p>
    <w:p w14:paraId="3180FB0E" w14:textId="35C728CE" w:rsidR="00FD1708" w:rsidRPr="00ED33E7" w:rsidRDefault="00FD1708" w:rsidP="006715F9">
      <w:pPr>
        <w:rPr>
          <w:rFonts w:cs="Times New Roman"/>
          <w:color w:val="FF0000"/>
          <w:szCs w:val="24"/>
          <w:highlight w:val="green"/>
        </w:rPr>
        <w:sectPr w:rsidR="00FD1708" w:rsidRPr="00ED33E7" w:rsidSect="00DB6103">
          <w:type w:val="continuous"/>
          <w:pgSz w:w="11907" w:h="16839" w:code="9"/>
          <w:pgMar w:top="1699" w:right="1123" w:bottom="1411" w:left="1973" w:header="720" w:footer="720" w:gutter="0"/>
          <w:cols w:space="720"/>
          <w:docGrid w:linePitch="360"/>
        </w:sectPr>
      </w:pPr>
    </w:p>
    <w:p w14:paraId="16DE9830" w14:textId="77777777" w:rsidR="006579BE" w:rsidRPr="00ED33E7" w:rsidRDefault="006579BE" w:rsidP="00685513">
      <w:pPr>
        <w:rPr>
          <w:rFonts w:cs="Times New Roman"/>
          <w:color w:val="000000" w:themeColor="text1"/>
          <w:szCs w:val="24"/>
          <w:highlight w:val="green"/>
        </w:rPr>
        <w:sectPr w:rsidR="006579BE" w:rsidRPr="00ED33E7" w:rsidSect="00DB6103">
          <w:type w:val="continuous"/>
          <w:pgSz w:w="11907" w:h="16839" w:code="9"/>
          <w:pgMar w:top="1699" w:right="1123" w:bottom="1411" w:left="1973" w:header="720" w:footer="720" w:gutter="0"/>
          <w:cols w:space="720"/>
          <w:docGrid w:linePitch="360"/>
        </w:sectPr>
      </w:pPr>
    </w:p>
    <w:p w14:paraId="3967686C" w14:textId="476EF12C" w:rsidR="003659E0" w:rsidRPr="00ED33E7" w:rsidRDefault="003659E0" w:rsidP="001033F8">
      <w:pPr>
        <w:pStyle w:val="Heading2"/>
      </w:pPr>
      <w:bookmarkStart w:id="99" w:name="_Toc65077724"/>
      <w:r w:rsidRPr="00ED33E7">
        <w:lastRenderedPageBreak/>
        <w:t>Water Supply Coverage</w:t>
      </w:r>
      <w:bookmarkEnd w:id="99"/>
      <w:r w:rsidRPr="00ED33E7">
        <w:t xml:space="preserve"> </w:t>
      </w:r>
    </w:p>
    <w:p w14:paraId="71032BD6" w14:textId="0C672F93" w:rsidR="003659E0" w:rsidRPr="00ED33E7" w:rsidRDefault="003659E0" w:rsidP="003659E0">
      <w:pPr>
        <w:autoSpaceDE w:val="0"/>
        <w:autoSpaceDN w:val="0"/>
        <w:adjustRightInd w:val="0"/>
        <w:rPr>
          <w:rFonts w:eastAsiaTheme="majorEastAsia" w:cs="Times New Roman"/>
          <w:bCs/>
          <w:szCs w:val="24"/>
        </w:rPr>
      </w:pPr>
      <w:r w:rsidRPr="00ED33E7">
        <w:rPr>
          <w:rFonts w:eastAsiaTheme="majorEastAsia" w:cs="Times New Roman"/>
          <w:bCs/>
          <w:szCs w:val="24"/>
        </w:rPr>
        <w:t>The water supply coverage of study area</w:t>
      </w:r>
      <w:r w:rsidR="00C10B5A" w:rsidRPr="00ED33E7">
        <w:rPr>
          <w:rFonts w:eastAsiaTheme="majorEastAsia" w:cs="Times New Roman"/>
          <w:bCs/>
          <w:szCs w:val="24"/>
        </w:rPr>
        <w:t xml:space="preserve"> is </w:t>
      </w:r>
      <w:r w:rsidRPr="00ED33E7">
        <w:rPr>
          <w:rFonts w:eastAsiaTheme="majorEastAsia" w:cs="Times New Roman"/>
          <w:bCs/>
          <w:szCs w:val="24"/>
        </w:rPr>
        <w:t xml:space="preserve">evaluated based on the average per capital consumption by using yearly domestic consumption with the current population and level of connection per family by using the total domestic connection as per average family size. The whole system water </w:t>
      </w:r>
      <w:r w:rsidR="00CF3083" w:rsidRPr="00ED33E7">
        <w:rPr>
          <w:rFonts w:eastAsiaTheme="majorEastAsia" w:cs="Times New Roman"/>
          <w:bCs/>
          <w:szCs w:val="24"/>
        </w:rPr>
        <w:t xml:space="preserve">supply </w:t>
      </w:r>
      <w:r w:rsidRPr="00ED33E7">
        <w:rPr>
          <w:rFonts w:eastAsiaTheme="majorEastAsia" w:cs="Times New Roman"/>
          <w:bCs/>
          <w:szCs w:val="24"/>
        </w:rPr>
        <w:t xml:space="preserve">coverage has been evaluated by considering domestic as well as Non-domestic user by using Design guide line of </w:t>
      </w:r>
      <w:proofErr w:type="spellStart"/>
      <w:r w:rsidRPr="00ED33E7">
        <w:rPr>
          <w:rFonts w:eastAsiaTheme="majorEastAsia" w:cs="Times New Roman"/>
          <w:bCs/>
          <w:szCs w:val="24"/>
        </w:rPr>
        <w:t>M</w:t>
      </w:r>
      <w:r w:rsidR="001E1ED7" w:rsidRPr="00ED33E7">
        <w:rPr>
          <w:rFonts w:eastAsiaTheme="majorEastAsia" w:cs="Times New Roman"/>
          <w:bCs/>
          <w:szCs w:val="24"/>
        </w:rPr>
        <w:t>o</w:t>
      </w:r>
      <w:r w:rsidRPr="00ED33E7">
        <w:rPr>
          <w:rFonts w:eastAsiaTheme="majorEastAsia" w:cs="Times New Roman"/>
          <w:bCs/>
          <w:szCs w:val="24"/>
        </w:rPr>
        <w:t>W</w:t>
      </w:r>
      <w:r w:rsidR="001E1ED7" w:rsidRPr="00ED33E7">
        <w:rPr>
          <w:rFonts w:eastAsiaTheme="majorEastAsia" w:cs="Times New Roman"/>
          <w:bCs/>
          <w:szCs w:val="24"/>
        </w:rPr>
        <w:t>R</w:t>
      </w:r>
      <w:proofErr w:type="spellEnd"/>
      <w:r w:rsidR="000F411E" w:rsidRPr="00ED33E7">
        <w:rPr>
          <w:rFonts w:eastAsiaTheme="majorEastAsia" w:cs="Times New Roman"/>
          <w:bCs/>
          <w:szCs w:val="24"/>
        </w:rPr>
        <w:t xml:space="preserve"> </w:t>
      </w:r>
      <w:r w:rsidRPr="00ED33E7">
        <w:rPr>
          <w:rFonts w:eastAsiaTheme="majorEastAsia" w:cs="Times New Roman"/>
          <w:bCs/>
          <w:szCs w:val="24"/>
        </w:rPr>
        <w:t>(2006).</w:t>
      </w:r>
      <w:r w:rsidR="00BA2A73" w:rsidRPr="00ED33E7">
        <w:rPr>
          <w:rFonts w:eastAsiaTheme="majorEastAsia" w:cs="Times New Roman"/>
          <w:bCs/>
          <w:szCs w:val="24"/>
        </w:rPr>
        <w:t xml:space="preserve"> For this study the average family size of </w:t>
      </w:r>
      <w:r w:rsidR="005D63A1" w:rsidRPr="00ED33E7">
        <w:rPr>
          <w:rFonts w:eastAsiaTheme="majorEastAsia" w:cs="Times New Roman"/>
          <w:bCs/>
          <w:szCs w:val="24"/>
        </w:rPr>
        <w:t>5 was used.</w:t>
      </w:r>
      <w:r w:rsidRPr="00ED33E7">
        <w:rPr>
          <w:rFonts w:eastAsiaTheme="majorEastAsia" w:cs="Times New Roman"/>
          <w:bCs/>
          <w:szCs w:val="24"/>
        </w:rPr>
        <w:t xml:space="preserve">   </w:t>
      </w:r>
    </w:p>
    <w:p w14:paraId="5C1C6E07" w14:textId="14CA2FF3" w:rsidR="00415476" w:rsidRPr="00ED33E7" w:rsidRDefault="00415476" w:rsidP="00415476">
      <w:pPr>
        <w:rPr>
          <w:rFonts w:cs="Times New Roman"/>
          <w:szCs w:val="24"/>
        </w:rPr>
      </w:pPr>
      <w:r w:rsidRPr="00ED33E7">
        <w:rPr>
          <w:rFonts w:cs="Times New Roman"/>
          <w:szCs w:val="24"/>
        </w:rPr>
        <w:t>Per Capital Consumption</w:t>
      </w:r>
      <w:r w:rsidR="000F411E" w:rsidRPr="00ED33E7">
        <w:rPr>
          <w:rFonts w:cs="Times New Roman"/>
          <w:szCs w:val="24"/>
        </w:rPr>
        <w:t xml:space="preserve"> </w:t>
      </w:r>
      <w:r w:rsidRPr="00ED33E7">
        <w:rPr>
          <w:rFonts w:cs="Times New Roman"/>
          <w:szCs w:val="24"/>
        </w:rPr>
        <w:t>(l/person/</w:t>
      </w:r>
      <w:r w:rsidR="00A10839" w:rsidRPr="00ED33E7">
        <w:rPr>
          <w:rFonts w:cs="Times New Roman"/>
          <w:szCs w:val="24"/>
        </w:rPr>
        <w:t>day)</w:t>
      </w:r>
      <w:r w:rsidRPr="00ED33E7">
        <w:rPr>
          <w:rFonts w:cs="Times New Roman"/>
          <w:szCs w:val="24"/>
        </w:rPr>
        <w:t xml:space="preserve"> = </w:t>
      </w:r>
      <m:oMath>
        <m:f>
          <m:fPr>
            <m:ctrlPr>
              <w:rPr>
                <w:rFonts w:ascii="Cambria Math" w:hAnsi="Cambria Math" w:cs="Times New Roman"/>
                <w:i/>
                <w:szCs w:val="24"/>
              </w:rPr>
            </m:ctrlPr>
          </m:fPr>
          <m:num>
            <m:r>
              <m:rPr>
                <m:sty m:val="p"/>
              </m:rPr>
              <w:rPr>
                <w:rFonts w:ascii="Cambria Math" w:hAnsi="Cambria Math" w:cs="Times New Roman"/>
                <w:szCs w:val="24"/>
              </w:rPr>
              <m:t>Annual Consumption(m3) *1000 l/m3</m:t>
            </m:r>
          </m:num>
          <m:den>
            <m:r>
              <m:rPr>
                <m:sty m:val="p"/>
              </m:rPr>
              <w:rPr>
                <w:rFonts w:ascii="Cambria Math" w:hAnsi="Cambria Math" w:cs="Times New Roman"/>
                <w:szCs w:val="24"/>
              </w:rPr>
              <m:t xml:space="preserve">Population number *365 day  </m:t>
            </m:r>
          </m:den>
        </m:f>
      </m:oMath>
      <w:r w:rsidRPr="00ED33E7">
        <w:rPr>
          <w:rFonts w:cs="Times New Roman"/>
          <w:szCs w:val="24"/>
        </w:rPr>
        <w:t>…………</w:t>
      </w:r>
      <w:r w:rsidR="000F411E" w:rsidRPr="00ED33E7">
        <w:rPr>
          <w:rFonts w:cs="Times New Roman"/>
          <w:szCs w:val="24"/>
        </w:rPr>
        <w:t xml:space="preserve"> </w:t>
      </w:r>
      <w:r w:rsidRPr="00ED33E7">
        <w:rPr>
          <w:rFonts w:cs="Times New Roman"/>
          <w:szCs w:val="24"/>
        </w:rPr>
        <w:t>(</w:t>
      </w:r>
      <w:r w:rsidR="00CF3083" w:rsidRPr="00ED33E7">
        <w:rPr>
          <w:rFonts w:cs="Times New Roman"/>
          <w:szCs w:val="24"/>
        </w:rPr>
        <w:t>3.1</w:t>
      </w:r>
      <w:r w:rsidRPr="00ED33E7">
        <w:rPr>
          <w:rFonts w:cs="Times New Roman"/>
          <w:szCs w:val="24"/>
        </w:rPr>
        <w:t>)</w:t>
      </w:r>
    </w:p>
    <w:p w14:paraId="146404E4" w14:textId="15D8AD5F" w:rsidR="00415476" w:rsidRPr="00ED33E7" w:rsidRDefault="00A10839" w:rsidP="00D62494">
      <w:pPr>
        <w:rPr>
          <w:rFonts w:cs="Times New Roman"/>
          <w:szCs w:val="24"/>
        </w:rPr>
      </w:pPr>
      <w:r w:rsidRPr="00ED33E7">
        <w:rPr>
          <w:rFonts w:cs="Times New Roman"/>
          <w:szCs w:val="24"/>
        </w:rPr>
        <w:t xml:space="preserve">Connection per family= </w:t>
      </w:r>
      <m:oMath>
        <m:f>
          <m:fPr>
            <m:ctrlPr>
              <w:rPr>
                <w:rFonts w:ascii="Cambria Math" w:hAnsi="Cambria Math" w:cs="Times New Roman"/>
                <w:i/>
                <w:szCs w:val="24"/>
              </w:rPr>
            </m:ctrlPr>
          </m:fPr>
          <m:num>
            <m:r>
              <m:rPr>
                <m:sty m:val="p"/>
              </m:rPr>
              <w:rPr>
                <w:rFonts w:ascii="Cambria Math" w:hAnsi="Cambria Math" w:cs="Times New Roman"/>
                <w:szCs w:val="24"/>
              </w:rPr>
              <m:t xml:space="preserve">Total number of connection </m:t>
            </m:r>
          </m:num>
          <m:den>
            <m:r>
              <m:rPr>
                <m:sty m:val="p"/>
              </m:rPr>
              <w:rPr>
                <w:rFonts w:ascii="Cambria Math" w:hAnsi="Cambria Math" w:cs="Times New Roman"/>
                <w:szCs w:val="24"/>
              </w:rPr>
              <m:t xml:space="preserve"> (number of population of the town/Average family size)</m:t>
            </m:r>
          </m:den>
        </m:f>
      </m:oMath>
      <w:r w:rsidRPr="00ED33E7">
        <w:rPr>
          <w:rFonts w:cs="Times New Roman"/>
          <w:szCs w:val="24"/>
        </w:rPr>
        <w:t xml:space="preserve"> ………</w:t>
      </w:r>
      <w:r w:rsidR="00D62494" w:rsidRPr="00ED33E7">
        <w:rPr>
          <w:rFonts w:cs="Times New Roman"/>
          <w:szCs w:val="24"/>
        </w:rPr>
        <w:t>…</w:t>
      </w:r>
      <w:r w:rsidR="00D90025" w:rsidRPr="00ED33E7">
        <w:rPr>
          <w:rFonts w:cs="Times New Roman"/>
          <w:szCs w:val="24"/>
        </w:rPr>
        <w:t>..</w:t>
      </w:r>
      <w:r w:rsidR="00D62494" w:rsidRPr="00ED33E7">
        <w:rPr>
          <w:rFonts w:cs="Times New Roman"/>
          <w:szCs w:val="24"/>
        </w:rPr>
        <w:t xml:space="preserve">. </w:t>
      </w:r>
      <w:r w:rsidRPr="00ED33E7">
        <w:rPr>
          <w:rFonts w:cs="Times New Roman"/>
          <w:szCs w:val="24"/>
        </w:rPr>
        <w:t>(3.2)</w:t>
      </w:r>
    </w:p>
    <w:p w14:paraId="2847D01C" w14:textId="6D42E1C1" w:rsidR="003718E6" w:rsidRPr="00ED33E7" w:rsidRDefault="003718E6" w:rsidP="001033F8">
      <w:pPr>
        <w:pStyle w:val="Heading2"/>
      </w:pPr>
      <w:bookmarkStart w:id="100" w:name="_Toc65077725"/>
      <w:r w:rsidRPr="00ED33E7">
        <w:t xml:space="preserve">Analysis of Water </w:t>
      </w:r>
      <w:r w:rsidR="00B30E9F" w:rsidRPr="00ED33E7">
        <w:t>Demand Coverage</w:t>
      </w:r>
      <w:r w:rsidRPr="00ED33E7">
        <w:t xml:space="preserve"> </w:t>
      </w:r>
      <w:r w:rsidR="00B30E9F" w:rsidRPr="00ED33E7">
        <w:t xml:space="preserve">of </w:t>
      </w:r>
      <w:proofErr w:type="spellStart"/>
      <w:r w:rsidR="00B30E9F" w:rsidRPr="00ED33E7">
        <w:t>Areka</w:t>
      </w:r>
      <w:proofErr w:type="spellEnd"/>
      <w:r w:rsidR="00DD4628" w:rsidRPr="00ED33E7">
        <w:t xml:space="preserve"> </w:t>
      </w:r>
      <w:r w:rsidRPr="00ED33E7">
        <w:t>Town</w:t>
      </w:r>
      <w:bookmarkEnd w:id="100"/>
    </w:p>
    <w:p w14:paraId="6607836F" w14:textId="0F00A4CB" w:rsidR="003718E6" w:rsidRPr="00ED33E7" w:rsidRDefault="00D520E6" w:rsidP="00093505">
      <w:pPr>
        <w:pStyle w:val="Heading3"/>
        <w:numPr>
          <w:ilvl w:val="2"/>
          <w:numId w:val="9"/>
        </w:numPr>
      </w:pPr>
      <w:bookmarkStart w:id="101" w:name="_Toc65077726"/>
      <w:r w:rsidRPr="00ED33E7">
        <w:t>Town</w:t>
      </w:r>
      <w:r w:rsidR="00166C14" w:rsidRPr="00ED33E7">
        <w:t xml:space="preserve"> population projection</w:t>
      </w:r>
      <w:bookmarkEnd w:id="101"/>
    </w:p>
    <w:p w14:paraId="494A1B2E" w14:textId="4B2860E6" w:rsidR="00166C14" w:rsidRPr="00ED33E7" w:rsidRDefault="00166C14" w:rsidP="009E1D2D">
      <w:pPr>
        <w:spacing w:after="0"/>
        <w:rPr>
          <w:rFonts w:cs="Times New Roman"/>
          <w:color w:val="000000" w:themeColor="text1"/>
          <w:lang w:val="en-GB"/>
        </w:rPr>
      </w:pPr>
      <w:r w:rsidRPr="00ED33E7">
        <w:rPr>
          <w:rFonts w:cs="Times New Roman"/>
          <w:color w:val="000000" w:themeColor="text1"/>
          <w:lang w:val="en-GB"/>
        </w:rPr>
        <w:t xml:space="preserve">Several methods are used to forecast the population but, their result varies from one method to another. Selection of appropriate method for particular town needs to consider over all current situation of the targeted town. Because of </w:t>
      </w:r>
      <w:r w:rsidR="003E4872" w:rsidRPr="00ED33E7">
        <w:rPr>
          <w:rFonts w:cs="Times New Roman"/>
          <w:color w:val="000000" w:themeColor="text1"/>
          <w:lang w:val="en-GB"/>
        </w:rPr>
        <w:t>town was fast</w:t>
      </w:r>
      <w:r w:rsidRPr="00ED33E7">
        <w:rPr>
          <w:rFonts w:cs="Times New Roman"/>
          <w:color w:val="000000" w:themeColor="text1"/>
          <w:lang w:val="en-GB"/>
        </w:rPr>
        <w:t xml:space="preserve"> growing town, where relatively high economic activities </w:t>
      </w:r>
      <w:r w:rsidR="003E4872" w:rsidRPr="00ED33E7">
        <w:rPr>
          <w:rFonts w:cs="Times New Roman"/>
          <w:color w:val="000000" w:themeColor="text1"/>
          <w:lang w:val="en-GB"/>
        </w:rPr>
        <w:t>were</w:t>
      </w:r>
      <w:r w:rsidRPr="00ED33E7">
        <w:rPr>
          <w:rFonts w:cs="Times New Roman"/>
          <w:color w:val="000000" w:themeColor="text1"/>
          <w:lang w:val="en-GB"/>
        </w:rPr>
        <w:t xml:space="preserve"> observed at the same time continuous expansion of town due to various reasons was experienced, </w:t>
      </w:r>
      <w:r w:rsidR="00190E8E" w:rsidRPr="00ED33E7">
        <w:rPr>
          <w:rFonts w:cs="Times New Roman"/>
          <w:color w:val="000000" w:themeColor="text1"/>
          <w:lang w:val="en-GB"/>
        </w:rPr>
        <w:t>so that,</w:t>
      </w:r>
      <w:r w:rsidR="00300DC8" w:rsidRPr="00ED33E7">
        <w:rPr>
          <w:rFonts w:cs="Times New Roman"/>
          <w:color w:val="000000" w:themeColor="text1"/>
          <w:lang w:val="en-GB"/>
        </w:rPr>
        <w:t xml:space="preserve"> for this study </w:t>
      </w:r>
      <w:r w:rsidR="001E666D" w:rsidRPr="00ED33E7">
        <w:rPr>
          <w:rFonts w:cs="Times New Roman"/>
          <w:color w:val="000000" w:themeColor="text1"/>
          <w:lang w:val="en-GB"/>
        </w:rPr>
        <w:t xml:space="preserve">Geometric increase method of </w:t>
      </w:r>
      <w:r w:rsidR="001023E3" w:rsidRPr="00ED33E7">
        <w:rPr>
          <w:rFonts w:cs="Times New Roman"/>
          <w:color w:val="000000" w:themeColor="text1"/>
          <w:lang w:val="en-GB"/>
        </w:rPr>
        <w:t xml:space="preserve">future </w:t>
      </w:r>
      <w:r w:rsidR="001E666D" w:rsidRPr="00ED33E7">
        <w:rPr>
          <w:rFonts w:cs="Times New Roman"/>
          <w:color w:val="000000" w:themeColor="text1"/>
          <w:lang w:val="en-GB"/>
        </w:rPr>
        <w:t>population forecasting</w:t>
      </w:r>
      <w:r w:rsidRPr="00ED33E7">
        <w:rPr>
          <w:rFonts w:cs="Times New Roman"/>
          <w:color w:val="000000" w:themeColor="text1"/>
          <w:lang w:val="en-GB"/>
        </w:rPr>
        <w:t xml:space="preserve"> is</w:t>
      </w:r>
      <w:r w:rsidR="00300DC8" w:rsidRPr="00ED33E7">
        <w:rPr>
          <w:rFonts w:cs="Times New Roman"/>
          <w:color w:val="000000" w:themeColor="text1"/>
          <w:lang w:val="en-GB"/>
        </w:rPr>
        <w:t xml:space="preserve"> </w:t>
      </w:r>
      <w:r w:rsidRPr="00ED33E7">
        <w:rPr>
          <w:rFonts w:cs="Times New Roman"/>
          <w:color w:val="000000" w:themeColor="text1"/>
          <w:lang w:val="en-GB"/>
        </w:rPr>
        <w:t>used</w:t>
      </w:r>
      <w:r w:rsidR="00BE780E" w:rsidRPr="00ED33E7">
        <w:rPr>
          <w:rFonts w:cs="Times New Roman"/>
          <w:color w:val="000000" w:themeColor="text1"/>
          <w:lang w:val="en-GB"/>
        </w:rPr>
        <w:t xml:space="preserve"> </w:t>
      </w:r>
      <w:r w:rsidR="00BE780E" w:rsidRPr="00ED33E7">
        <w:rPr>
          <w:rFonts w:eastAsiaTheme="majorEastAsia" w:cs="Times New Roman"/>
          <w:bCs/>
          <w:szCs w:val="24"/>
        </w:rPr>
        <w:t>b</w:t>
      </w:r>
      <w:r w:rsidR="001023E3" w:rsidRPr="00ED33E7">
        <w:rPr>
          <w:rFonts w:eastAsiaTheme="majorEastAsia" w:cs="Times New Roman"/>
          <w:bCs/>
          <w:szCs w:val="24"/>
        </w:rPr>
        <w:t>ecause this</w:t>
      </w:r>
      <w:r w:rsidR="00BE780E" w:rsidRPr="00ED33E7">
        <w:rPr>
          <w:rFonts w:eastAsiaTheme="majorEastAsia" w:cs="Times New Roman"/>
          <w:bCs/>
          <w:szCs w:val="24"/>
        </w:rPr>
        <w:t xml:space="preserve"> </w:t>
      </w:r>
      <w:r w:rsidR="001023E3" w:rsidRPr="00ED33E7">
        <w:rPr>
          <w:rFonts w:eastAsiaTheme="majorEastAsia" w:cs="Times New Roman"/>
          <w:bCs/>
          <w:szCs w:val="24"/>
        </w:rPr>
        <w:t>method is mostly applicable for emerging towns having that vast scope of expansion</w:t>
      </w:r>
      <w:r w:rsidRPr="00ED33E7">
        <w:rPr>
          <w:rFonts w:cs="Times New Roman"/>
          <w:color w:val="000000" w:themeColor="text1"/>
          <w:lang w:val="en-GB"/>
        </w:rPr>
        <w:t>. It is expressed as follows:</w:t>
      </w:r>
    </w:p>
    <w:p w14:paraId="689DA062" w14:textId="35C6A4B9" w:rsidR="00752555" w:rsidRPr="00ED33E7" w:rsidRDefault="009E1D2D" w:rsidP="009E1D2D">
      <w:pPr>
        <w:spacing w:after="0"/>
        <w:rPr>
          <w:rFonts w:cs="Times New Roman"/>
          <w:bCs/>
          <w:color w:val="000000" w:themeColor="text1"/>
          <w:sz w:val="28"/>
          <w:szCs w:val="28"/>
          <w:vertAlign w:val="superscript"/>
        </w:rPr>
      </w:pPr>
      <w:r w:rsidRPr="00ED33E7">
        <w:rPr>
          <w:rFonts w:cs="Times New Roman"/>
          <w:color w:val="000000" w:themeColor="text1"/>
          <w:lang w:val="en-GB"/>
        </w:rPr>
        <w:t xml:space="preserve">     </w:t>
      </w:r>
      <w:proofErr w:type="spellStart"/>
      <w:r w:rsidRPr="00ED33E7">
        <w:rPr>
          <w:rFonts w:cs="Times New Roman"/>
          <w:color w:val="000000" w:themeColor="text1"/>
          <w:lang w:val="en-GB"/>
        </w:rPr>
        <w:t>Pn</w:t>
      </w:r>
      <w:proofErr w:type="spellEnd"/>
      <w:r w:rsidRPr="00ED33E7">
        <w:rPr>
          <w:rFonts w:cs="Times New Roman"/>
          <w:color w:val="000000" w:themeColor="text1"/>
          <w:lang w:val="en-GB"/>
        </w:rPr>
        <w:t xml:space="preserve"> = Po* </w:t>
      </w:r>
      <m:oMath>
        <m:sSup>
          <m:sSupPr>
            <m:ctrlPr>
              <w:rPr>
                <w:rFonts w:ascii="Cambria Math" w:eastAsiaTheme="majorEastAsia" w:hAnsi="Cambria Math" w:cs="Times New Roman"/>
                <w:bCs/>
                <w:i/>
                <w:color w:val="000000" w:themeColor="text1"/>
                <w:sz w:val="28"/>
                <w:szCs w:val="28"/>
                <w:vertAlign w:val="superscript"/>
              </w:rPr>
            </m:ctrlPr>
          </m:sSupPr>
          <m:e>
            <m:r>
              <w:rPr>
                <w:rFonts w:ascii="Cambria Math" w:eastAsiaTheme="majorEastAsia" w:hAnsi="Cambria Math" w:cs="Times New Roman"/>
                <w:color w:val="000000" w:themeColor="text1"/>
                <w:sz w:val="28"/>
                <w:szCs w:val="28"/>
                <w:vertAlign w:val="superscript"/>
              </w:rPr>
              <m:t>(1+r)</m:t>
            </m:r>
          </m:e>
          <m:sup>
            <m:r>
              <w:rPr>
                <w:rFonts w:ascii="Cambria Math" w:eastAsiaTheme="majorEastAsia" w:hAnsi="Cambria Math" w:cs="Times New Roman"/>
                <w:color w:val="000000" w:themeColor="text1"/>
                <w:sz w:val="28"/>
                <w:szCs w:val="28"/>
                <w:vertAlign w:val="superscript"/>
              </w:rPr>
              <m:t>n</m:t>
            </m:r>
          </m:sup>
        </m:sSup>
      </m:oMath>
      <w:r w:rsidR="00CC6F46" w:rsidRPr="00ED33E7">
        <w:rPr>
          <w:rFonts w:cs="Times New Roman"/>
          <w:bCs/>
          <w:color w:val="000000" w:themeColor="text1"/>
          <w:sz w:val="28"/>
          <w:szCs w:val="28"/>
          <w:vertAlign w:val="superscript"/>
        </w:rPr>
        <w:t xml:space="preserve"> </w:t>
      </w:r>
      <w:r w:rsidR="00D90025" w:rsidRPr="00ED33E7">
        <w:rPr>
          <w:rFonts w:cs="Times New Roman"/>
          <w:bCs/>
          <w:color w:val="000000" w:themeColor="text1"/>
          <w:sz w:val="28"/>
          <w:szCs w:val="28"/>
          <w:vertAlign w:val="subscript"/>
        </w:rPr>
        <w:t xml:space="preserve"> </w:t>
      </w:r>
      <w:r w:rsidR="00D90025" w:rsidRPr="00ED33E7">
        <w:rPr>
          <w:rFonts w:cs="Times New Roman"/>
          <w:bCs/>
          <w:color w:val="000000" w:themeColor="text1"/>
          <w:sz w:val="36"/>
          <w:szCs w:val="36"/>
          <w:vertAlign w:val="subscript"/>
        </w:rPr>
        <w:t>…………………………………………………</w:t>
      </w:r>
      <w:r w:rsidR="00935C5C" w:rsidRPr="00ED33E7">
        <w:rPr>
          <w:rFonts w:cs="Times New Roman"/>
          <w:bCs/>
          <w:color w:val="000000" w:themeColor="text1"/>
          <w:sz w:val="36"/>
          <w:szCs w:val="36"/>
          <w:vertAlign w:val="subscript"/>
        </w:rPr>
        <w:t>…………</w:t>
      </w:r>
      <w:r w:rsidR="00D90025" w:rsidRPr="00ED33E7">
        <w:rPr>
          <w:rFonts w:cs="Times New Roman"/>
          <w:bCs/>
          <w:color w:val="000000" w:themeColor="text1"/>
          <w:sz w:val="36"/>
          <w:szCs w:val="36"/>
          <w:vertAlign w:val="subscript"/>
        </w:rPr>
        <w:t>…</w:t>
      </w:r>
      <w:r w:rsidR="003D5495" w:rsidRPr="00ED33E7">
        <w:rPr>
          <w:rFonts w:cs="Times New Roman"/>
          <w:bCs/>
          <w:color w:val="000000" w:themeColor="text1"/>
          <w:sz w:val="36"/>
          <w:szCs w:val="36"/>
          <w:vertAlign w:val="subscript"/>
        </w:rPr>
        <w:t xml:space="preserve">… </w:t>
      </w:r>
      <w:r w:rsidR="00D90025" w:rsidRPr="00ED33E7">
        <w:rPr>
          <w:rFonts w:cs="Times New Roman"/>
          <w:bCs/>
          <w:color w:val="000000" w:themeColor="text1"/>
          <w:sz w:val="36"/>
          <w:szCs w:val="36"/>
          <w:vertAlign w:val="subscript"/>
        </w:rPr>
        <w:t>(3.3)</w:t>
      </w:r>
    </w:p>
    <w:p w14:paraId="46E7DD27" w14:textId="00BC44D7" w:rsidR="009E1D2D" w:rsidRPr="00ED33E7" w:rsidRDefault="009E1D2D" w:rsidP="009E1D2D">
      <w:pPr>
        <w:spacing w:after="0"/>
        <w:rPr>
          <w:rFonts w:cs="Times New Roman"/>
          <w:color w:val="000000" w:themeColor="text1"/>
          <w:lang w:val="en-GB"/>
        </w:rPr>
      </w:pPr>
      <w:r w:rsidRPr="00ED33E7">
        <w:rPr>
          <w:rFonts w:cs="Times New Roman"/>
          <w:color w:val="000000" w:themeColor="text1"/>
          <w:lang w:val="en-GB"/>
        </w:rPr>
        <w:t xml:space="preserve">  Where: Po = Initial known population </w:t>
      </w:r>
      <w:r w:rsidR="003E4872" w:rsidRPr="00ED33E7">
        <w:rPr>
          <w:rFonts w:cs="Times New Roman"/>
          <w:color w:val="000000" w:themeColor="text1"/>
          <w:lang w:val="en-GB"/>
        </w:rPr>
        <w:t>i.e.,</w:t>
      </w:r>
      <w:r w:rsidRPr="00ED33E7">
        <w:rPr>
          <w:rFonts w:cs="Times New Roman"/>
          <w:color w:val="000000" w:themeColor="text1"/>
          <w:lang w:val="en-GB"/>
        </w:rPr>
        <w:t xml:space="preserve"> the population at the end of last known census.</w:t>
      </w:r>
    </w:p>
    <w:p w14:paraId="481BF11E" w14:textId="77777777" w:rsidR="009E1D2D" w:rsidRPr="00ED33E7" w:rsidRDefault="009E1D2D" w:rsidP="009E1D2D">
      <w:pPr>
        <w:spacing w:after="0"/>
        <w:rPr>
          <w:rFonts w:cs="Times New Roman"/>
          <w:color w:val="000000" w:themeColor="text1"/>
          <w:lang w:val="en-GB"/>
        </w:rPr>
      </w:pPr>
      <w:r w:rsidRPr="00ED33E7">
        <w:rPr>
          <w:rFonts w:cs="Times New Roman"/>
          <w:color w:val="000000" w:themeColor="text1"/>
          <w:lang w:val="en-GB"/>
        </w:rPr>
        <w:t xml:space="preserve">               </w:t>
      </w:r>
      <w:proofErr w:type="spellStart"/>
      <w:r w:rsidRPr="00ED33E7">
        <w:rPr>
          <w:rFonts w:cs="Times New Roman"/>
          <w:color w:val="000000" w:themeColor="text1"/>
          <w:lang w:val="en-GB"/>
        </w:rPr>
        <w:t>Pn</w:t>
      </w:r>
      <w:proofErr w:type="spellEnd"/>
      <w:r w:rsidRPr="00ED33E7">
        <w:rPr>
          <w:rFonts w:cs="Times New Roman"/>
          <w:color w:val="000000" w:themeColor="text1"/>
          <w:lang w:val="en-GB"/>
        </w:rPr>
        <w:t xml:space="preserve"> = population after n years</w:t>
      </w:r>
    </w:p>
    <w:p w14:paraId="72FDDE77" w14:textId="77777777" w:rsidR="009E1D2D" w:rsidRPr="00ED33E7" w:rsidRDefault="009E1D2D" w:rsidP="009E1D2D">
      <w:pPr>
        <w:spacing w:after="0"/>
        <w:rPr>
          <w:rFonts w:cs="Times New Roman"/>
          <w:color w:val="000000" w:themeColor="text1"/>
          <w:lang w:val="en-GB"/>
        </w:rPr>
      </w:pPr>
      <w:r w:rsidRPr="00ED33E7">
        <w:rPr>
          <w:rFonts w:cs="Times New Roman"/>
          <w:color w:val="000000" w:themeColor="text1"/>
          <w:lang w:val="en-GB"/>
        </w:rPr>
        <w:t xml:space="preserve">                r = </w:t>
      </w:r>
      <w:r w:rsidR="0037029A" w:rsidRPr="00ED33E7">
        <w:rPr>
          <w:rFonts w:cs="Times New Roman"/>
          <w:color w:val="000000" w:themeColor="text1"/>
          <w:lang w:val="en-GB"/>
        </w:rPr>
        <w:t>Annual population growth rate in %</w:t>
      </w:r>
    </w:p>
    <w:p w14:paraId="104C81E1" w14:textId="15935D31" w:rsidR="00166C14" w:rsidRPr="00ED33E7" w:rsidRDefault="009E1D2D" w:rsidP="009E1D2D">
      <w:pPr>
        <w:spacing w:after="0"/>
        <w:rPr>
          <w:rFonts w:cs="Times New Roman"/>
          <w:color w:val="000000" w:themeColor="text1"/>
          <w:lang w:val="en-GB"/>
        </w:rPr>
      </w:pPr>
      <w:r w:rsidRPr="00ED33E7">
        <w:rPr>
          <w:rFonts w:cs="Times New Roman"/>
          <w:color w:val="000000" w:themeColor="text1"/>
          <w:lang w:val="en-GB"/>
        </w:rPr>
        <w:t xml:space="preserve">                n = number of years of the concerned period.</w:t>
      </w:r>
    </w:p>
    <w:p w14:paraId="516AEE93" w14:textId="7F3E5D96" w:rsidR="001F5DB4" w:rsidRDefault="00952B97" w:rsidP="009E1D2D">
      <w:pPr>
        <w:spacing w:after="0"/>
        <w:rPr>
          <w:rFonts w:cs="Times New Roman"/>
          <w:color w:val="000000" w:themeColor="text1"/>
          <w:lang w:val="en-GB"/>
        </w:rPr>
      </w:pPr>
      <w:r w:rsidRPr="00ED33E7">
        <w:rPr>
          <w:rFonts w:cs="Times New Roman"/>
          <w:color w:val="000000" w:themeColor="text1"/>
          <w:lang w:val="en-GB"/>
        </w:rPr>
        <w:t xml:space="preserve">Therefore, </w:t>
      </w:r>
      <w:r w:rsidR="001F5DB4" w:rsidRPr="00ED33E7">
        <w:rPr>
          <w:rFonts w:cs="Times New Roman"/>
          <w:color w:val="000000" w:themeColor="text1"/>
          <w:lang w:val="en-GB"/>
        </w:rPr>
        <w:t xml:space="preserve">the future population of </w:t>
      </w:r>
      <w:proofErr w:type="spellStart"/>
      <w:r w:rsidR="001F5DB4" w:rsidRPr="00ED33E7">
        <w:rPr>
          <w:rFonts w:cs="Times New Roman"/>
          <w:color w:val="000000" w:themeColor="text1"/>
          <w:lang w:val="en-GB"/>
        </w:rPr>
        <w:t>Areka</w:t>
      </w:r>
      <w:proofErr w:type="spellEnd"/>
      <w:r w:rsidR="001F5DB4" w:rsidRPr="00ED33E7">
        <w:rPr>
          <w:rFonts w:cs="Times New Roman"/>
          <w:color w:val="000000" w:themeColor="text1"/>
          <w:lang w:val="en-GB"/>
        </w:rPr>
        <w:t xml:space="preserve"> town was projected by using the method for period of 2020 </w:t>
      </w:r>
      <w:r w:rsidRPr="00ED33E7">
        <w:rPr>
          <w:rFonts w:cs="Times New Roman"/>
          <w:color w:val="000000" w:themeColor="text1"/>
          <w:lang w:val="en-GB"/>
        </w:rPr>
        <w:t>to 2042.</w:t>
      </w:r>
    </w:p>
    <w:p w14:paraId="1699413A" w14:textId="351C0CBF" w:rsidR="001F1E53" w:rsidRDefault="001F1E53" w:rsidP="009E1D2D">
      <w:pPr>
        <w:spacing w:after="0"/>
        <w:rPr>
          <w:rFonts w:cs="Times New Roman"/>
          <w:color w:val="000000" w:themeColor="text1"/>
          <w:lang w:val="en-GB"/>
        </w:rPr>
      </w:pPr>
    </w:p>
    <w:p w14:paraId="1021DA2D" w14:textId="7DBB9B34" w:rsidR="00430F11" w:rsidRDefault="00430F11" w:rsidP="009E1D2D">
      <w:pPr>
        <w:spacing w:after="0"/>
        <w:rPr>
          <w:rFonts w:cs="Times New Roman"/>
          <w:color w:val="000000" w:themeColor="text1"/>
          <w:lang w:val="en-GB"/>
        </w:rPr>
      </w:pPr>
    </w:p>
    <w:p w14:paraId="213E1633" w14:textId="77777777" w:rsidR="00430F11" w:rsidRDefault="00430F11" w:rsidP="009E1D2D">
      <w:pPr>
        <w:spacing w:after="0"/>
        <w:rPr>
          <w:rFonts w:cs="Times New Roman"/>
          <w:color w:val="000000" w:themeColor="text1"/>
          <w:lang w:val="en-GB"/>
        </w:rPr>
      </w:pPr>
    </w:p>
    <w:p w14:paraId="7FE536FA" w14:textId="46E11D94" w:rsidR="001F1E53" w:rsidRPr="00093505" w:rsidRDefault="001F1E53" w:rsidP="00093505">
      <w:pPr>
        <w:pStyle w:val="Heading3"/>
      </w:pPr>
      <w:r w:rsidRPr="00093505">
        <w:lastRenderedPageBreak/>
        <w:t>The Cohort Component Population Projection Method</w:t>
      </w:r>
    </w:p>
    <w:p w14:paraId="45388D3C" w14:textId="258F01CD" w:rsidR="001F1E53" w:rsidRDefault="001F1E53" w:rsidP="001F1E53">
      <w:pPr>
        <w:rPr>
          <w:lang w:val="en-GB"/>
        </w:rPr>
      </w:pPr>
    </w:p>
    <w:p w14:paraId="7A44E87D" w14:textId="4E888523" w:rsidR="001F1E53" w:rsidRDefault="00093505" w:rsidP="001F1E53">
      <w:pPr>
        <w:rPr>
          <w:lang w:val="en-GB"/>
        </w:rPr>
      </w:pPr>
      <w:r w:rsidRPr="00093505">
        <w:rPr>
          <w:lang w:val="en-GB"/>
        </w:rPr>
        <w:t xml:space="preserve">The Cohort Survival Projection Method is a simple method for forecasting what the future population will be based upon the survival of the existing population and the births that will occur. This method can be applied for any period of time but it typically it involves five-year steps. Applied once it would give the population five years ahead; applied twice it would give the population ten year ahead. For </w:t>
      </w:r>
      <w:proofErr w:type="gramStart"/>
      <w:r w:rsidRPr="00093505">
        <w:rPr>
          <w:lang w:val="en-GB"/>
        </w:rPr>
        <w:t>five year</w:t>
      </w:r>
      <w:proofErr w:type="gramEnd"/>
      <w:r w:rsidRPr="00093505">
        <w:rPr>
          <w:lang w:val="en-GB"/>
        </w:rPr>
        <w:t xml:space="preserve"> projection the base year population must be given by five year age groups.</w:t>
      </w:r>
      <w:r>
        <w:rPr>
          <w:lang w:val="en-GB"/>
        </w:rPr>
        <w:t xml:space="preserve"> </w:t>
      </w:r>
      <w:r w:rsidRPr="00093505">
        <w:rPr>
          <w:lang w:val="en-GB"/>
        </w:rPr>
        <w:t xml:space="preserve">The key bits of information, besides the base year population, is the </w:t>
      </w:r>
      <w:proofErr w:type="gramStart"/>
      <w:r w:rsidRPr="00093505">
        <w:rPr>
          <w:lang w:val="en-GB"/>
        </w:rPr>
        <w:t>five year</w:t>
      </w:r>
      <w:proofErr w:type="gramEnd"/>
      <w:r w:rsidRPr="00093505">
        <w:rPr>
          <w:lang w:val="en-GB"/>
        </w:rPr>
        <w:t xml:space="preserve"> survival rates and the fertility rates for females by five year age groups</w:t>
      </w:r>
      <w:r>
        <w:rPr>
          <w:lang w:val="en-GB"/>
        </w:rPr>
        <w:t xml:space="preserve">. </w:t>
      </w:r>
    </w:p>
    <w:tbl>
      <w:tblPr>
        <w:tblW w:w="0" w:type="auto"/>
        <w:tblCellSpacing w:w="15" w:type="dxa"/>
        <w:tblBorders>
          <w:top w:val="outset" w:sz="36" w:space="0" w:color="auto"/>
          <w:left w:val="outset" w:sz="36" w:space="0" w:color="auto"/>
          <w:bottom w:val="outset" w:sz="36" w:space="0" w:color="auto"/>
          <w:right w:val="outset" w:sz="36" w:space="0" w:color="auto"/>
        </w:tblBorders>
        <w:tblCellMar>
          <w:top w:w="150" w:type="dxa"/>
          <w:left w:w="150" w:type="dxa"/>
          <w:bottom w:w="150" w:type="dxa"/>
          <w:right w:w="150" w:type="dxa"/>
        </w:tblCellMar>
        <w:tblLook w:val="04A0" w:firstRow="1" w:lastRow="0" w:firstColumn="1" w:lastColumn="0" w:noHBand="0" w:noVBand="1"/>
      </w:tblPr>
      <w:tblGrid>
        <w:gridCol w:w="1420"/>
        <w:gridCol w:w="1387"/>
        <w:gridCol w:w="1155"/>
        <w:gridCol w:w="1574"/>
      </w:tblGrid>
      <w:tr w:rsidR="00093505" w:rsidRPr="00093505" w14:paraId="398F5A4A" w14:textId="77777777" w:rsidTr="00093505">
        <w:trPr>
          <w:tblCellSpacing w:w="15" w:type="dxa"/>
        </w:trPr>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77C772E3" w14:textId="77777777" w:rsidR="00093505" w:rsidRPr="00093505" w:rsidRDefault="00093505" w:rsidP="00093505">
            <w:pPr>
              <w:spacing w:after="0" w:line="240" w:lineRule="auto"/>
              <w:jc w:val="center"/>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Cohort Survival Projection of Population</w:t>
            </w:r>
          </w:p>
        </w:tc>
      </w:tr>
      <w:tr w:rsidR="00093505" w:rsidRPr="00093505" w14:paraId="399EBE22"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878B0B"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Age Group</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EE0DBF"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Base Year</w:t>
            </w:r>
            <w:r w:rsidRPr="00093505">
              <w:rPr>
                <w:rFonts w:eastAsia="Times New Roman" w:cs="Times New Roman"/>
                <w:b/>
                <w:bCs/>
                <w:color w:val="000000"/>
                <w:sz w:val="22"/>
                <w:lang w:val="en-GB" w:eastAsia="en-GB"/>
              </w:rPr>
              <w:br/>
              <w:t>Population</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922FA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Survival</w:t>
            </w:r>
            <w:r w:rsidRPr="00093505">
              <w:rPr>
                <w:rFonts w:eastAsia="Times New Roman" w:cs="Times New Roman"/>
                <w:b/>
                <w:bCs/>
                <w:color w:val="000000"/>
                <w:sz w:val="22"/>
                <w:lang w:val="en-GB" w:eastAsia="en-GB"/>
              </w:rPr>
              <w:br/>
              <w:t>Rate</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3BF123"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Future</w:t>
            </w:r>
            <w:r w:rsidRPr="00093505">
              <w:rPr>
                <w:rFonts w:eastAsia="Times New Roman" w:cs="Times New Roman"/>
                <w:b/>
                <w:bCs/>
                <w:color w:val="000000"/>
                <w:sz w:val="22"/>
                <w:lang w:val="en-GB" w:eastAsia="en-GB"/>
              </w:rPr>
              <w:br/>
            </w:r>
            <w:proofErr w:type="spellStart"/>
            <w:r w:rsidRPr="00093505">
              <w:rPr>
                <w:rFonts w:eastAsia="Times New Roman" w:cs="Times New Roman"/>
                <w:b/>
                <w:bCs/>
                <w:color w:val="000000"/>
                <w:sz w:val="22"/>
                <w:lang w:val="en-GB" w:eastAsia="en-GB"/>
              </w:rPr>
              <w:t>Popultion</w:t>
            </w:r>
            <w:proofErr w:type="spellEnd"/>
          </w:p>
        </w:tc>
      </w:tr>
      <w:tr w:rsidR="00093505" w:rsidRPr="00093505" w14:paraId="14FA1226"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F0DFEB"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0-4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CAEB60"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B493C6"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95DADC"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 </w:t>
            </w:r>
          </w:p>
        </w:tc>
      </w:tr>
      <w:tr w:rsidR="00093505" w:rsidRPr="00093505" w14:paraId="41D0D292"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9708A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34E2FD"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F4CD57"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765CB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0</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0</w:t>
            </w:r>
          </w:p>
        </w:tc>
      </w:tr>
      <w:tr w:rsidR="00093505" w:rsidRPr="00093505" w14:paraId="60BFD708"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2AF419"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10-14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31A62"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77D708"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810594"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w:t>
            </w:r>
          </w:p>
        </w:tc>
      </w:tr>
      <w:tr w:rsidR="00093505" w:rsidRPr="00093505" w14:paraId="75FFD376"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A926B2"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15-19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3E5DDF"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A3FA5F"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C8D77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2</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2</w:t>
            </w:r>
          </w:p>
        </w:tc>
      </w:tr>
      <w:tr w:rsidR="00093505" w:rsidRPr="00093505" w14:paraId="4609400B"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605C23"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BB97BC"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B8EC3A"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4B3A53"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w:t>
            </w:r>
          </w:p>
        </w:tc>
      </w:tr>
      <w:tr w:rsidR="00093505" w:rsidRPr="00093505" w14:paraId="1B392B34"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EAC12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80-84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020417"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639BED"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61CE6E"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15</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15</w:t>
            </w:r>
          </w:p>
        </w:tc>
      </w:tr>
      <w:tr w:rsidR="00093505" w:rsidRPr="00093505" w14:paraId="0ADE606F" w14:textId="77777777" w:rsidTr="0009350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3B2A2D"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CDFAB5"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17BD0F"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BCB0FB" w14:textId="77777777" w:rsidR="00093505" w:rsidRPr="00093505" w:rsidRDefault="00093505" w:rsidP="00093505">
            <w:pPr>
              <w:spacing w:after="0" w:line="240" w:lineRule="auto"/>
              <w:jc w:val="right"/>
              <w:rPr>
                <w:rFonts w:eastAsia="Times New Roman" w:cs="Times New Roman"/>
                <w:b/>
                <w:bCs/>
                <w:color w:val="000000"/>
                <w:sz w:val="22"/>
                <w:lang w:val="en-GB" w:eastAsia="en-GB"/>
              </w:rPr>
            </w:pP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16</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16</w:t>
            </w:r>
            <w:r w:rsidRPr="00093505">
              <w:rPr>
                <w:rFonts w:eastAsia="Times New Roman" w:cs="Times New Roman"/>
                <w:b/>
                <w:bCs/>
                <w:color w:val="000000"/>
                <w:sz w:val="22"/>
                <w:lang w:val="en-GB" w:eastAsia="en-GB"/>
              </w:rPr>
              <w:t>+P</w:t>
            </w:r>
            <w:r w:rsidRPr="00093505">
              <w:rPr>
                <w:rFonts w:eastAsia="Times New Roman" w:cs="Times New Roman"/>
                <w:b/>
                <w:bCs/>
                <w:color w:val="000000"/>
                <w:sz w:val="22"/>
                <w:vertAlign w:val="subscript"/>
                <w:lang w:val="en-GB" w:eastAsia="en-GB"/>
              </w:rPr>
              <w:t>17</w:t>
            </w:r>
            <w:r w:rsidRPr="00093505">
              <w:rPr>
                <w:rFonts w:eastAsia="Times New Roman" w:cs="Times New Roman"/>
                <w:b/>
                <w:bCs/>
                <w:color w:val="000000"/>
                <w:sz w:val="22"/>
                <w:lang w:val="en-GB" w:eastAsia="en-GB"/>
              </w:rPr>
              <w:t>S</w:t>
            </w:r>
            <w:r w:rsidRPr="00093505">
              <w:rPr>
                <w:rFonts w:eastAsia="Times New Roman" w:cs="Times New Roman"/>
                <w:b/>
                <w:bCs/>
                <w:color w:val="000000"/>
                <w:sz w:val="22"/>
                <w:vertAlign w:val="subscript"/>
                <w:lang w:val="en-GB" w:eastAsia="en-GB"/>
              </w:rPr>
              <w:t>17</w:t>
            </w:r>
          </w:p>
        </w:tc>
      </w:tr>
    </w:tbl>
    <w:p w14:paraId="2F67DC75" w14:textId="3E81462D" w:rsidR="00316E02" w:rsidRDefault="00316E02" w:rsidP="001F1E53">
      <w:pPr>
        <w:rPr>
          <w:lang w:val="en-GB"/>
        </w:rPr>
      </w:pPr>
    </w:p>
    <w:p w14:paraId="57F56402" w14:textId="77777777" w:rsidR="00316E02" w:rsidRPr="00316E02" w:rsidRDefault="00316E02" w:rsidP="00316E02">
      <w:pPr>
        <w:rPr>
          <w:lang w:val="en-GB"/>
        </w:rPr>
      </w:pPr>
      <w:r w:rsidRPr="00316E02">
        <w:rPr>
          <w:lang w:val="en-GB"/>
        </w:rPr>
        <w:t>As illustrated in the table, the base year population of an age group is multiplied by the survival rate for that age group and the result entered into the table one row down. For the last age group, the 85+ cohort, people in that age group five year ahead can arrive in that category either by surviving from the 80-84 cohort or from the 85+ cohort in the base year.</w:t>
      </w:r>
    </w:p>
    <w:p w14:paraId="7C0A844E" w14:textId="77777777" w:rsidR="00316E02" w:rsidRPr="00316E02" w:rsidRDefault="00316E02" w:rsidP="00316E02">
      <w:pPr>
        <w:rPr>
          <w:lang w:val="en-GB"/>
        </w:rPr>
      </w:pPr>
    </w:p>
    <w:p w14:paraId="006E05BE" w14:textId="488DE328" w:rsidR="00316E02" w:rsidRDefault="00316E02" w:rsidP="00316E02">
      <w:pPr>
        <w:rPr>
          <w:lang w:val="en-GB"/>
        </w:rPr>
      </w:pPr>
      <w:r w:rsidRPr="00316E02">
        <w:rPr>
          <w:lang w:val="en-GB"/>
        </w:rPr>
        <w:lastRenderedPageBreak/>
        <w:t xml:space="preserve">The number of children in the 0-4 cohort are forecast on a different basis than the future populations of the other cohorts. They are the result of births over the </w:t>
      </w:r>
      <w:proofErr w:type="gramStart"/>
      <w:r w:rsidRPr="00316E02">
        <w:rPr>
          <w:lang w:val="en-GB"/>
        </w:rPr>
        <w:t>five year</w:t>
      </w:r>
      <w:proofErr w:type="gramEnd"/>
      <w:r w:rsidRPr="00316E02">
        <w:rPr>
          <w:lang w:val="en-GB"/>
        </w:rPr>
        <w:t xml:space="preserve"> period. The fertility rates are the ratio of the number of births in one year for females in each age category. For the pre-puberty and post-menopausal age categories they are zero. Number of births in a year is the sum of the products of the female population times the fertility rates; i.e.,</w:t>
      </w:r>
    </w:p>
    <w:p w14:paraId="4D98A1D1" w14:textId="77777777" w:rsidR="00316E02" w:rsidRPr="00316E02" w:rsidRDefault="00316E02" w:rsidP="0069463A">
      <w:pPr>
        <w:pStyle w:val="Heading4"/>
        <w:numPr>
          <w:ilvl w:val="0"/>
          <w:numId w:val="0"/>
        </w:numPr>
        <w:ind w:left="1080" w:right="288" w:hanging="360"/>
        <w:jc w:val="center"/>
        <w:rPr>
          <w:rFonts w:asciiTheme="majorBidi" w:eastAsia="Times New Roman" w:hAnsiTheme="majorBidi"/>
          <w:color w:val="000000"/>
          <w:sz w:val="22"/>
        </w:rPr>
      </w:pPr>
      <w:r w:rsidRPr="00316E02">
        <w:rPr>
          <w:rFonts w:asciiTheme="majorBidi" w:hAnsiTheme="majorBidi"/>
          <w:color w:val="000000"/>
          <w:sz w:val="22"/>
        </w:rPr>
        <w:t xml:space="preserve">B = </w:t>
      </w:r>
      <w:proofErr w:type="spellStart"/>
      <w:r w:rsidRPr="00316E02">
        <w:rPr>
          <w:rFonts w:asciiTheme="majorBidi" w:hAnsiTheme="majorBidi"/>
          <w:color w:val="000000"/>
          <w:sz w:val="22"/>
        </w:rPr>
        <w:t>ΣP</w:t>
      </w:r>
      <w:r w:rsidRPr="00316E02">
        <w:rPr>
          <w:rFonts w:asciiTheme="majorBidi" w:hAnsiTheme="majorBidi"/>
          <w:color w:val="000000"/>
          <w:sz w:val="22"/>
          <w:vertAlign w:val="subscript"/>
        </w:rPr>
        <w:t>i</w:t>
      </w:r>
      <w:r w:rsidRPr="00316E02">
        <w:rPr>
          <w:rFonts w:asciiTheme="majorBidi" w:hAnsiTheme="majorBidi"/>
          <w:color w:val="000000"/>
          <w:sz w:val="22"/>
        </w:rPr>
        <w:t>F</w:t>
      </w:r>
      <w:r w:rsidRPr="00316E02">
        <w:rPr>
          <w:rFonts w:asciiTheme="majorBidi" w:hAnsiTheme="majorBidi"/>
          <w:color w:val="000000"/>
          <w:sz w:val="22"/>
          <w:vertAlign w:val="subscript"/>
        </w:rPr>
        <w:t>i</w:t>
      </w:r>
      <w:proofErr w:type="spellEnd"/>
    </w:p>
    <w:p w14:paraId="5BC23233" w14:textId="34959078" w:rsidR="0069463A" w:rsidRPr="0069463A" w:rsidRDefault="0069463A" w:rsidP="0069463A">
      <w:pPr>
        <w:rPr>
          <w:lang w:val="en-GB"/>
        </w:rPr>
      </w:pPr>
      <w:r w:rsidRPr="0069463A">
        <w:rPr>
          <w:lang w:val="en-GB"/>
        </w:rPr>
        <w:t xml:space="preserve">To get the number of births over the </w:t>
      </w:r>
      <w:proofErr w:type="gramStart"/>
      <w:r w:rsidRPr="0069463A">
        <w:rPr>
          <w:lang w:val="en-GB"/>
        </w:rPr>
        <w:t>five year</w:t>
      </w:r>
      <w:proofErr w:type="gramEnd"/>
      <w:r w:rsidRPr="0069463A">
        <w:rPr>
          <w:lang w:val="en-GB"/>
        </w:rPr>
        <w:t xml:space="preserve"> period some other computations must be performed. The simplest procedure would be to simply multiply the annual births by five. A better procedure is to </w:t>
      </w:r>
      <w:proofErr w:type="gramStart"/>
      <w:r w:rsidRPr="0069463A">
        <w:rPr>
          <w:lang w:val="en-GB"/>
        </w:rPr>
        <w:t>take into account</w:t>
      </w:r>
      <w:proofErr w:type="gramEnd"/>
      <w:r w:rsidRPr="0069463A">
        <w:rPr>
          <w:lang w:val="en-GB"/>
        </w:rPr>
        <w:t xml:space="preserve"> the possible changes in the age distribution of the female population by using the projected populations as well as the base year population. Let B0 be the annual births computed from the base year population and B1 the births based upon the projected population. These are roughly the births in the first and last years of the projection period.</w:t>
      </w:r>
    </w:p>
    <w:p w14:paraId="7FD04DD9" w14:textId="354AD9E2" w:rsidR="00093505" w:rsidRPr="001F1E53" w:rsidRDefault="0069463A" w:rsidP="0069463A">
      <w:pPr>
        <w:jc w:val="left"/>
        <w:rPr>
          <w:lang w:val="en-GB"/>
        </w:rPr>
      </w:pPr>
      <w:r w:rsidRPr="0069463A">
        <w:rPr>
          <w:lang w:val="en-GB"/>
        </w:rPr>
        <w:t xml:space="preserve">With no other information available the average number of births per year in the projection period is the average of B0 and B1. The number of births over the </w:t>
      </w:r>
      <w:proofErr w:type="gramStart"/>
      <w:r w:rsidRPr="0069463A">
        <w:rPr>
          <w:lang w:val="en-GB"/>
        </w:rPr>
        <w:t>five year</w:t>
      </w:r>
      <w:proofErr w:type="gramEnd"/>
      <w:r w:rsidRPr="0069463A">
        <w:rPr>
          <w:lang w:val="en-GB"/>
        </w:rPr>
        <w:t xml:space="preserve"> period would then be 5(B0+B1)/2.</w:t>
      </w:r>
      <w:r>
        <w:rPr>
          <w:lang w:val="en-GB"/>
        </w:rPr>
        <w:t xml:space="preserve"> </w:t>
      </w:r>
      <w:r w:rsidRPr="0069463A">
        <w:rPr>
          <w:lang w:val="en-GB"/>
        </w:rPr>
        <w:t>After the female population is projected then the survival of the male populations is projected by the same method as for the female cohorts but the 0-4 male population is already computed from the projection of births</w:t>
      </w:r>
      <w:r>
        <w:rPr>
          <w:lang w:val="en-GB"/>
        </w:rPr>
        <w:t>.</w:t>
      </w:r>
    </w:p>
    <w:p w14:paraId="58BE8E79" w14:textId="4078205B" w:rsidR="003D5495" w:rsidRPr="00ED33E7" w:rsidRDefault="003D5495" w:rsidP="00093505">
      <w:pPr>
        <w:pStyle w:val="Heading3"/>
        <w:numPr>
          <w:ilvl w:val="2"/>
          <w:numId w:val="9"/>
        </w:numPr>
      </w:pPr>
      <w:bookmarkStart w:id="102" w:name="_Toc65077727"/>
      <w:r w:rsidRPr="00ED33E7">
        <w:t>Present and Future Demand Forecasting</w:t>
      </w:r>
      <w:bookmarkEnd w:id="102"/>
    </w:p>
    <w:p w14:paraId="5B7E1328" w14:textId="125ED591" w:rsidR="00154998" w:rsidRPr="00ED33E7" w:rsidRDefault="00154998" w:rsidP="009F6832">
      <w:pPr>
        <w:autoSpaceDE w:val="0"/>
        <w:autoSpaceDN w:val="0"/>
        <w:adjustRightInd w:val="0"/>
        <w:spacing w:after="0"/>
        <w:rPr>
          <w:rFonts w:eastAsiaTheme="majorEastAsia" w:cs="Times New Roman"/>
          <w:bCs/>
          <w:szCs w:val="24"/>
        </w:rPr>
      </w:pPr>
      <w:r w:rsidRPr="00ED33E7">
        <w:rPr>
          <w:rFonts w:eastAsiaTheme="majorEastAsia" w:cs="Times New Roman"/>
          <w:bCs/>
          <w:szCs w:val="24"/>
        </w:rPr>
        <w:t xml:space="preserve">For this study water demand is classified in to two major categories as domestic and </w:t>
      </w:r>
      <w:r w:rsidR="00714D9C" w:rsidRPr="00ED33E7">
        <w:rPr>
          <w:rFonts w:eastAsiaTheme="majorEastAsia" w:cs="Times New Roman"/>
          <w:bCs/>
          <w:szCs w:val="24"/>
        </w:rPr>
        <w:t xml:space="preserve">non-domestic </w:t>
      </w:r>
      <w:r w:rsidRPr="00ED33E7">
        <w:rPr>
          <w:rFonts w:eastAsiaTheme="majorEastAsia" w:cs="Times New Roman"/>
          <w:bCs/>
          <w:szCs w:val="24"/>
        </w:rPr>
        <w:t xml:space="preserve">water demand. Domestic water demand is water that is required for cooking, toilet flushing, bathing, drinking, and washing of face, clothes and utensils, </w:t>
      </w:r>
      <w:r w:rsidR="00714D9C" w:rsidRPr="00ED33E7">
        <w:rPr>
          <w:rFonts w:eastAsiaTheme="majorEastAsia" w:cs="Times New Roman"/>
          <w:bCs/>
          <w:szCs w:val="24"/>
        </w:rPr>
        <w:t xml:space="preserve">etc. whereas </w:t>
      </w:r>
      <w:proofErr w:type="gramStart"/>
      <w:r w:rsidR="007E36F7" w:rsidRPr="00ED33E7">
        <w:rPr>
          <w:rFonts w:eastAsiaTheme="majorEastAsia" w:cs="Times New Roman"/>
          <w:bCs/>
          <w:szCs w:val="24"/>
        </w:rPr>
        <w:t>n</w:t>
      </w:r>
      <w:r w:rsidRPr="00ED33E7">
        <w:rPr>
          <w:rFonts w:eastAsiaTheme="majorEastAsia" w:cs="Times New Roman"/>
          <w:bCs/>
          <w:szCs w:val="24"/>
        </w:rPr>
        <w:t>on domestic</w:t>
      </w:r>
      <w:proofErr w:type="gramEnd"/>
      <w:r w:rsidRPr="00ED33E7">
        <w:rPr>
          <w:rFonts w:eastAsiaTheme="majorEastAsia" w:cs="Times New Roman"/>
          <w:bCs/>
          <w:szCs w:val="24"/>
        </w:rPr>
        <w:t xml:space="preserve"> water demand includes industrial demand, institutional demand, </w:t>
      </w:r>
      <w:r w:rsidR="007E36F7" w:rsidRPr="00ED33E7">
        <w:rPr>
          <w:rFonts w:eastAsiaTheme="majorEastAsia" w:cs="Times New Roman"/>
          <w:bCs/>
          <w:szCs w:val="24"/>
        </w:rPr>
        <w:t>firefighting</w:t>
      </w:r>
      <w:r w:rsidRPr="00ED33E7">
        <w:rPr>
          <w:rFonts w:eastAsiaTheme="majorEastAsia" w:cs="Times New Roman"/>
          <w:bCs/>
          <w:szCs w:val="24"/>
        </w:rPr>
        <w:t xml:space="preserve"> demand, water lost and waste, and public demand.</w:t>
      </w:r>
    </w:p>
    <w:p w14:paraId="621F57F2" w14:textId="39F87DD6" w:rsidR="009E1D2D" w:rsidRPr="00ED33E7" w:rsidRDefault="009F6832" w:rsidP="005B5D8B">
      <w:pPr>
        <w:pStyle w:val="Heading4"/>
        <w:numPr>
          <w:ilvl w:val="3"/>
          <w:numId w:val="9"/>
        </w:numPr>
        <w:rPr>
          <w:rFonts w:ascii="Times New Roman" w:hAnsi="Times New Roman" w:cs="Times New Roman"/>
        </w:rPr>
      </w:pPr>
      <w:r w:rsidRPr="00ED33E7">
        <w:rPr>
          <w:rFonts w:ascii="Times New Roman" w:hAnsi="Times New Roman" w:cs="Times New Roman"/>
        </w:rPr>
        <w:t xml:space="preserve"> </w:t>
      </w:r>
      <w:r w:rsidR="009E1D2D" w:rsidRPr="00ED33E7">
        <w:rPr>
          <w:rFonts w:ascii="Times New Roman" w:hAnsi="Times New Roman" w:cs="Times New Roman"/>
        </w:rPr>
        <w:t xml:space="preserve">Domestic </w:t>
      </w:r>
      <w:r w:rsidRPr="00ED33E7">
        <w:rPr>
          <w:rFonts w:ascii="Times New Roman" w:hAnsi="Times New Roman" w:cs="Times New Roman"/>
        </w:rPr>
        <w:t>W</w:t>
      </w:r>
      <w:r w:rsidR="009E1D2D" w:rsidRPr="00ED33E7">
        <w:rPr>
          <w:rFonts w:ascii="Times New Roman" w:hAnsi="Times New Roman" w:cs="Times New Roman"/>
        </w:rPr>
        <w:t xml:space="preserve">ater </w:t>
      </w:r>
      <w:r w:rsidRPr="00ED33E7">
        <w:rPr>
          <w:rFonts w:ascii="Times New Roman" w:hAnsi="Times New Roman" w:cs="Times New Roman"/>
        </w:rPr>
        <w:t>D</w:t>
      </w:r>
      <w:r w:rsidR="009E1D2D" w:rsidRPr="00ED33E7">
        <w:rPr>
          <w:rFonts w:ascii="Times New Roman" w:hAnsi="Times New Roman" w:cs="Times New Roman"/>
        </w:rPr>
        <w:t xml:space="preserve">emand </w:t>
      </w:r>
    </w:p>
    <w:p w14:paraId="3B840789" w14:textId="4549A9B3" w:rsidR="006C34AA" w:rsidRPr="00ED33E7" w:rsidRDefault="006C34AA" w:rsidP="008F3301">
      <w:pPr>
        <w:autoSpaceDE w:val="0"/>
        <w:autoSpaceDN w:val="0"/>
        <w:adjustRightInd w:val="0"/>
        <w:rPr>
          <w:rFonts w:eastAsiaTheme="majorEastAsia" w:cs="Times New Roman"/>
          <w:bCs/>
          <w:szCs w:val="24"/>
        </w:rPr>
      </w:pPr>
      <w:r w:rsidRPr="00ED33E7">
        <w:rPr>
          <w:rFonts w:eastAsiaTheme="majorEastAsia" w:cs="Times New Roman"/>
          <w:bCs/>
          <w:szCs w:val="24"/>
        </w:rPr>
        <w:t>Estimation of water demand per mode of service and estimation of population by mode of service was used to calculate the average per capita water demand. The average per capita domestic water demand for each year was computed by combining water demand by mode of service and population percentage distribution by mode of service for the year 2020-2042.</w:t>
      </w:r>
    </w:p>
    <w:p w14:paraId="677DDC7E" w14:textId="45F0A202" w:rsidR="009E1D2D" w:rsidRPr="00ED33E7" w:rsidRDefault="009E1D2D" w:rsidP="008F3301">
      <w:pPr>
        <w:rPr>
          <w:rFonts w:cs="Times New Roman"/>
          <w:color w:val="000000" w:themeColor="text1"/>
          <w:lang w:val="en-GB"/>
        </w:rPr>
      </w:pPr>
      <w:r w:rsidRPr="00ED33E7">
        <w:rPr>
          <w:rFonts w:cs="Times New Roman"/>
          <w:color w:val="000000" w:themeColor="text1"/>
          <w:lang w:val="en-GB"/>
        </w:rPr>
        <w:lastRenderedPageBreak/>
        <w:t>There are four modes of services identified for domestic water consumption of town such as, house connection user, yard connection user, yard shared connection user</w:t>
      </w:r>
      <w:r w:rsidR="0037029A" w:rsidRPr="00ED33E7">
        <w:rPr>
          <w:rFonts w:cs="Times New Roman"/>
          <w:color w:val="000000" w:themeColor="text1"/>
          <w:lang w:val="en-GB"/>
        </w:rPr>
        <w:t xml:space="preserve"> and </w:t>
      </w:r>
      <w:r w:rsidRPr="00ED33E7">
        <w:rPr>
          <w:rFonts w:cs="Times New Roman"/>
          <w:color w:val="000000" w:themeColor="text1"/>
          <w:lang w:val="en-GB"/>
        </w:rPr>
        <w:t xml:space="preserve">public tap </w:t>
      </w:r>
      <w:r w:rsidR="00A70940" w:rsidRPr="00ED33E7">
        <w:rPr>
          <w:rFonts w:cs="Times New Roman"/>
          <w:color w:val="000000" w:themeColor="text1"/>
          <w:lang w:val="en-GB"/>
        </w:rPr>
        <w:t>user.</w:t>
      </w:r>
      <w:r w:rsidR="001644A1" w:rsidRPr="00ED33E7">
        <w:rPr>
          <w:rFonts w:cs="Times New Roman"/>
          <w:color w:val="000000" w:themeColor="text1"/>
          <w:lang w:val="en-GB"/>
        </w:rPr>
        <w:t xml:space="preserve"> </w:t>
      </w:r>
      <w:r w:rsidR="0074176A" w:rsidRPr="00ED33E7">
        <w:rPr>
          <w:rFonts w:cs="Times New Roman"/>
          <w:color w:val="000000" w:themeColor="text1"/>
          <w:lang w:val="en-GB"/>
        </w:rPr>
        <w:t>The</w:t>
      </w:r>
      <w:r w:rsidRPr="00ED33E7">
        <w:rPr>
          <w:rFonts w:cs="Times New Roman"/>
          <w:color w:val="000000" w:themeColor="text1"/>
          <w:lang w:val="en-GB"/>
        </w:rPr>
        <w:t xml:space="preserve"> </w:t>
      </w:r>
      <w:r w:rsidR="00845AD4" w:rsidRPr="00ED33E7">
        <w:rPr>
          <w:rFonts w:cs="Times New Roman"/>
          <w:color w:val="000000" w:themeColor="text1"/>
          <w:lang w:val="en-GB"/>
        </w:rPr>
        <w:t>per capital</w:t>
      </w:r>
      <w:r w:rsidRPr="00ED33E7">
        <w:rPr>
          <w:rFonts w:cs="Times New Roman"/>
          <w:color w:val="000000" w:themeColor="text1"/>
          <w:lang w:val="en-GB"/>
        </w:rPr>
        <w:t xml:space="preserve"> water demand for various categories of</w:t>
      </w:r>
      <w:r w:rsidR="006F0E10" w:rsidRPr="00ED33E7">
        <w:rPr>
          <w:rFonts w:cs="Times New Roman"/>
          <w:color w:val="000000" w:themeColor="text1"/>
          <w:lang w:val="en-GB"/>
        </w:rPr>
        <w:t xml:space="preserve"> the town was adopted</w:t>
      </w:r>
      <w:r w:rsidR="001644A1" w:rsidRPr="00ED33E7">
        <w:rPr>
          <w:rFonts w:cs="Times New Roman"/>
          <w:color w:val="000000" w:themeColor="text1"/>
          <w:lang w:val="en-GB"/>
        </w:rPr>
        <w:t xml:space="preserve"> by </w:t>
      </w:r>
      <w:proofErr w:type="gramStart"/>
      <w:r w:rsidRPr="00ED33E7">
        <w:rPr>
          <w:rFonts w:cs="Times New Roman"/>
          <w:color w:val="000000" w:themeColor="text1"/>
          <w:lang w:val="en-GB"/>
        </w:rPr>
        <w:t>taking</w:t>
      </w:r>
      <w:r w:rsidR="0015049E" w:rsidRPr="00ED33E7">
        <w:rPr>
          <w:rFonts w:cs="Times New Roman"/>
          <w:color w:val="000000" w:themeColor="text1"/>
          <w:lang w:val="en-GB"/>
        </w:rPr>
        <w:t xml:space="preserve"> </w:t>
      </w:r>
      <w:r w:rsidR="00920B4B" w:rsidRPr="00ED33E7">
        <w:rPr>
          <w:rFonts w:cs="Times New Roman"/>
          <w:color w:val="000000" w:themeColor="text1"/>
          <w:lang w:val="en-GB"/>
        </w:rPr>
        <w:t>into account</w:t>
      </w:r>
      <w:proofErr w:type="gramEnd"/>
      <w:r w:rsidRPr="00ED33E7">
        <w:rPr>
          <w:rFonts w:cs="Times New Roman"/>
          <w:color w:val="000000" w:themeColor="text1"/>
          <w:lang w:val="en-GB"/>
        </w:rPr>
        <w:t xml:space="preserve"> the different development factors and standards used by t</w:t>
      </w:r>
      <w:r w:rsidR="006F0E10" w:rsidRPr="00ED33E7">
        <w:rPr>
          <w:rFonts w:cs="Times New Roman"/>
          <w:color w:val="000000" w:themeColor="text1"/>
          <w:lang w:val="en-GB"/>
        </w:rPr>
        <w:t xml:space="preserve">he </w:t>
      </w:r>
      <w:r w:rsidRPr="00ED33E7">
        <w:rPr>
          <w:rFonts w:cs="Times New Roman"/>
          <w:color w:val="000000" w:themeColor="text1"/>
          <w:lang w:val="en-GB"/>
        </w:rPr>
        <w:t xml:space="preserve">Ministry of Water Resources </w:t>
      </w:r>
      <w:r w:rsidR="00A0208C" w:rsidRPr="00ED33E7">
        <w:rPr>
          <w:rFonts w:cs="Times New Roman"/>
          <w:color w:val="000000" w:themeColor="text1"/>
          <w:lang w:val="en-GB"/>
        </w:rPr>
        <w:t>(</w:t>
      </w:r>
      <w:proofErr w:type="spellStart"/>
      <w:r w:rsidR="00A0208C" w:rsidRPr="00ED33E7">
        <w:rPr>
          <w:rFonts w:cs="Times New Roman"/>
          <w:color w:val="000000" w:themeColor="text1"/>
          <w:lang w:val="en-GB"/>
        </w:rPr>
        <w:t>Mo</w:t>
      </w:r>
      <w:r w:rsidRPr="00ED33E7">
        <w:rPr>
          <w:rFonts w:cs="Times New Roman"/>
          <w:color w:val="000000" w:themeColor="text1"/>
          <w:lang w:val="en-GB"/>
        </w:rPr>
        <w:t>WR</w:t>
      </w:r>
      <w:proofErr w:type="spellEnd"/>
      <w:r w:rsidRPr="00ED33E7">
        <w:rPr>
          <w:rFonts w:cs="Times New Roman"/>
          <w:color w:val="000000" w:themeColor="text1"/>
          <w:lang w:val="en-GB"/>
        </w:rPr>
        <w:t>, 2006).</w:t>
      </w:r>
    </w:p>
    <w:p w14:paraId="6280B818" w14:textId="5EDE1B2B" w:rsidR="00845AD4" w:rsidRPr="00ED33E7" w:rsidRDefault="00845AD4" w:rsidP="005B5D8B">
      <w:pPr>
        <w:pStyle w:val="ListParagraph"/>
        <w:numPr>
          <w:ilvl w:val="0"/>
          <w:numId w:val="25"/>
        </w:numPr>
        <w:rPr>
          <w:rFonts w:cs="Times New Roman"/>
        </w:rPr>
      </w:pPr>
      <w:r w:rsidRPr="00ED33E7">
        <w:rPr>
          <w:rFonts w:cs="Times New Roman"/>
        </w:rPr>
        <w:t>Population percentage distribution by mode of service</w:t>
      </w:r>
    </w:p>
    <w:p w14:paraId="40BAD316" w14:textId="07A870F0" w:rsidR="004D41A8" w:rsidRPr="00ED33E7" w:rsidRDefault="00744F80" w:rsidP="00744F80">
      <w:pPr>
        <w:rPr>
          <w:rFonts w:cs="Times New Roman"/>
          <w:color w:val="000000" w:themeColor="text1"/>
          <w:lang w:val="en-GB"/>
        </w:rPr>
      </w:pPr>
      <w:r w:rsidRPr="00ED33E7">
        <w:rPr>
          <w:rFonts w:cs="Times New Roman"/>
          <w:color w:val="000000" w:themeColor="text1"/>
          <w:lang w:val="en-GB"/>
        </w:rPr>
        <w:t>The mode of service is an important element to assess the level of water coverage of the town. Based on the available data obtained from the Water Supply Service during the field visit in 20</w:t>
      </w:r>
      <w:r w:rsidR="00DC031C" w:rsidRPr="00ED33E7">
        <w:rPr>
          <w:rFonts w:cs="Times New Roman"/>
          <w:color w:val="000000" w:themeColor="text1"/>
          <w:lang w:val="en-GB"/>
        </w:rPr>
        <w:t>20</w:t>
      </w:r>
      <w:r w:rsidRPr="00ED33E7">
        <w:rPr>
          <w:rFonts w:cs="Times New Roman"/>
          <w:color w:val="000000" w:themeColor="text1"/>
          <w:lang w:val="en-GB"/>
        </w:rPr>
        <w:t>; four major modes of service were identified for domestic water consumers. These are house tap users (HTU), yard connections users (YCU), yard shared Connections users YCU(S) and public tap users (PTU).</w:t>
      </w:r>
      <w:r w:rsidRPr="00ED33E7">
        <w:rPr>
          <w:rFonts w:cs="Times New Roman"/>
          <w:color w:val="000000" w:themeColor="text1"/>
        </w:rPr>
        <w:t xml:space="preserve"> </w:t>
      </w:r>
      <w:r w:rsidRPr="00ED33E7">
        <w:rPr>
          <w:rFonts w:cs="Times New Roman"/>
          <w:color w:val="000000" w:themeColor="text1"/>
          <w:lang w:val="en-GB"/>
        </w:rPr>
        <w:t>The distribution of population for each mode of services was determined by considering socio-economic situation and living standard of the town</w:t>
      </w:r>
      <w:r w:rsidR="00230702" w:rsidRPr="00ED33E7">
        <w:rPr>
          <w:rFonts w:cs="Times New Roman"/>
          <w:color w:val="000000" w:themeColor="text1"/>
          <w:lang w:val="en-GB"/>
        </w:rPr>
        <w:t xml:space="preserve"> (</w:t>
      </w:r>
      <w:proofErr w:type="spellStart"/>
      <w:r w:rsidR="00230702" w:rsidRPr="00ED33E7">
        <w:rPr>
          <w:rFonts w:cs="Times New Roman"/>
          <w:color w:val="000000" w:themeColor="text1"/>
          <w:lang w:val="en-GB"/>
        </w:rPr>
        <w:t>MoWR</w:t>
      </w:r>
      <w:proofErr w:type="spellEnd"/>
      <w:r w:rsidR="00230702" w:rsidRPr="00ED33E7">
        <w:rPr>
          <w:rFonts w:cs="Times New Roman"/>
          <w:color w:val="000000" w:themeColor="text1"/>
          <w:lang w:val="en-GB"/>
        </w:rPr>
        <w:t>, 2006).</w:t>
      </w:r>
    </w:p>
    <w:p w14:paraId="0C3D1018" w14:textId="4D90A6E6" w:rsidR="00845AD4" w:rsidRPr="00ED33E7" w:rsidRDefault="00744F80" w:rsidP="005B5D8B">
      <w:pPr>
        <w:pStyle w:val="ListParagraph"/>
        <w:numPr>
          <w:ilvl w:val="0"/>
          <w:numId w:val="25"/>
        </w:numPr>
        <w:rPr>
          <w:rFonts w:cs="Times New Roman"/>
        </w:rPr>
      </w:pPr>
      <w:r w:rsidRPr="00ED33E7">
        <w:rPr>
          <w:rFonts w:cs="Times New Roman"/>
        </w:rPr>
        <w:t xml:space="preserve">Per-capita domestic demand by mode of service   </w:t>
      </w:r>
    </w:p>
    <w:p w14:paraId="61B15A89" w14:textId="2F26964C" w:rsidR="00CE0FAE" w:rsidRPr="0042049D" w:rsidRDefault="00744F80" w:rsidP="0042049D">
      <w:pPr>
        <w:rPr>
          <w:rFonts w:cs="Times New Roman"/>
          <w:color w:val="000000" w:themeColor="text1"/>
          <w:lang w:val="en-GB"/>
        </w:rPr>
      </w:pPr>
      <w:r w:rsidRPr="00ED33E7">
        <w:rPr>
          <w:rFonts w:cs="Times New Roman"/>
          <w:color w:val="000000" w:themeColor="text1"/>
          <w:lang w:val="en-GB"/>
        </w:rPr>
        <w:t xml:space="preserve">The per-capita domestic water demand for various demand categories varies depending on the size of the town and the level of development, the type of water supply scheme, the </w:t>
      </w:r>
      <w:r w:rsidR="00E754B8" w:rsidRPr="00ED33E7">
        <w:rPr>
          <w:rFonts w:cs="Times New Roman"/>
          <w:color w:val="000000" w:themeColor="text1"/>
          <w:lang w:val="en-GB"/>
        </w:rPr>
        <w:t>socio-economic</w:t>
      </w:r>
      <w:r w:rsidRPr="00ED33E7">
        <w:rPr>
          <w:rFonts w:cs="Times New Roman"/>
          <w:color w:val="000000" w:themeColor="text1"/>
          <w:lang w:val="en-GB"/>
        </w:rPr>
        <w:t xml:space="preserve"> conditions of the towns and the climatic condition of the area. The per capita water demand for adequate supply level has to be determined based on the basic human water requirements for various activi</w:t>
      </w:r>
      <w:r w:rsidR="00A0208C" w:rsidRPr="00ED33E7">
        <w:rPr>
          <w:rFonts w:cs="Times New Roman"/>
          <w:color w:val="000000" w:themeColor="text1"/>
          <w:lang w:val="en-GB"/>
        </w:rPr>
        <w:t>ties of demand category (</w:t>
      </w:r>
      <w:proofErr w:type="spellStart"/>
      <w:r w:rsidR="00A0208C" w:rsidRPr="00ED33E7">
        <w:rPr>
          <w:rFonts w:cs="Times New Roman"/>
          <w:color w:val="000000" w:themeColor="text1"/>
          <w:lang w:val="en-GB"/>
        </w:rPr>
        <w:t>Mo</w:t>
      </w:r>
      <w:r w:rsidRPr="00ED33E7">
        <w:rPr>
          <w:rFonts w:cs="Times New Roman"/>
          <w:color w:val="000000" w:themeColor="text1"/>
          <w:lang w:val="en-GB"/>
        </w:rPr>
        <w:t>WR</w:t>
      </w:r>
      <w:proofErr w:type="spellEnd"/>
      <w:r w:rsidRPr="00ED33E7">
        <w:rPr>
          <w:rFonts w:cs="Times New Roman"/>
          <w:color w:val="000000" w:themeColor="text1"/>
          <w:lang w:val="en-GB"/>
        </w:rPr>
        <w:t>, 2006).</w:t>
      </w:r>
    </w:p>
    <w:p w14:paraId="7B2945EC" w14:textId="7D1675C7" w:rsidR="00241E98" w:rsidRPr="00ED33E7" w:rsidRDefault="00241E98" w:rsidP="00072CC1">
      <w:pPr>
        <w:rPr>
          <w:rFonts w:cs="Times New Roman"/>
        </w:rPr>
      </w:pPr>
      <w:r w:rsidRPr="00ED33E7">
        <w:rPr>
          <w:rFonts w:cs="Times New Roman"/>
        </w:rPr>
        <w:t>Adjustment to climate</w:t>
      </w:r>
    </w:p>
    <w:p w14:paraId="6D6D11BF" w14:textId="58AFE82F" w:rsidR="00F7021E" w:rsidRPr="00ED33E7" w:rsidRDefault="00241E98" w:rsidP="00F7021E">
      <w:pPr>
        <w:spacing w:after="0"/>
        <w:rPr>
          <w:rFonts w:cs="Times New Roman"/>
          <w:color w:val="000000" w:themeColor="text1"/>
          <w:lang w:val="en-GB"/>
        </w:rPr>
      </w:pPr>
      <w:r w:rsidRPr="00ED33E7">
        <w:rPr>
          <w:rFonts w:cs="Times New Roman"/>
          <w:color w:val="000000" w:themeColor="text1"/>
          <w:lang w:val="en-GB"/>
        </w:rPr>
        <w:t>In addition to per-capita water demand and mode of services which influence the quantity of water consumption, the climate also affected the water cons</w:t>
      </w:r>
      <w:r w:rsidR="00C5270F" w:rsidRPr="00ED33E7">
        <w:rPr>
          <w:rFonts w:cs="Times New Roman"/>
          <w:color w:val="000000" w:themeColor="text1"/>
          <w:lang w:val="en-GB"/>
        </w:rPr>
        <w:t xml:space="preserve">umption </w:t>
      </w:r>
      <w:r w:rsidR="007551BA" w:rsidRPr="00ED33E7">
        <w:rPr>
          <w:rFonts w:cs="Times New Roman"/>
          <w:color w:val="000000" w:themeColor="text1"/>
          <w:lang w:val="en-GB"/>
        </w:rPr>
        <w:t xml:space="preserve">and the per-capita </w:t>
      </w:r>
      <w:r w:rsidR="001B59A3" w:rsidRPr="00ED33E7">
        <w:rPr>
          <w:rFonts w:cs="Times New Roman"/>
          <w:color w:val="000000" w:themeColor="text1"/>
          <w:lang w:val="en-GB"/>
        </w:rPr>
        <w:t xml:space="preserve">domestic demand was adjusted by factors </w:t>
      </w:r>
      <w:r w:rsidR="00C5270F" w:rsidRPr="00ED33E7">
        <w:rPr>
          <w:rFonts w:cs="Times New Roman"/>
          <w:color w:val="000000" w:themeColor="text1"/>
          <w:lang w:val="en-GB"/>
        </w:rPr>
        <w:t>which is given in table 3.</w:t>
      </w:r>
      <w:r w:rsidR="00935C5C" w:rsidRPr="00ED33E7">
        <w:rPr>
          <w:rFonts w:cs="Times New Roman"/>
          <w:color w:val="000000" w:themeColor="text1"/>
          <w:lang w:val="en-GB"/>
        </w:rPr>
        <w:t>2</w:t>
      </w:r>
      <w:r w:rsidR="001B59A3" w:rsidRPr="00ED33E7">
        <w:rPr>
          <w:rFonts w:cs="Times New Roman"/>
          <w:color w:val="000000" w:themeColor="text1"/>
          <w:lang w:val="en-GB"/>
        </w:rPr>
        <w:t>.</w:t>
      </w:r>
      <w:bookmarkStart w:id="103" w:name="_Toc45242647"/>
      <w:bookmarkStart w:id="104" w:name="_Toc52522540"/>
    </w:p>
    <w:p w14:paraId="4C4568D6" w14:textId="79DE943E" w:rsidR="00B008D0" w:rsidRPr="00ED33E7" w:rsidRDefault="00F7021E" w:rsidP="00F7021E">
      <w:pPr>
        <w:rPr>
          <w:rFonts w:cs="Times New Roman"/>
          <w:color w:val="4F81BD" w:themeColor="accent1"/>
          <w:sz w:val="18"/>
          <w:szCs w:val="18"/>
        </w:rPr>
      </w:pPr>
      <w:bookmarkStart w:id="105" w:name="_Toc64556578"/>
      <w:bookmarkStart w:id="106" w:name="_Toc64645862"/>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3</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2</w:t>
      </w:r>
      <w:r w:rsidR="009A553B">
        <w:rPr>
          <w:rFonts w:cs="Times New Roman"/>
        </w:rPr>
        <w:fldChar w:fldCharType="end"/>
      </w:r>
      <w:r w:rsidRPr="00ED33E7">
        <w:rPr>
          <w:rFonts w:cs="Times New Roman"/>
        </w:rPr>
        <w:t xml:space="preserve">: </w:t>
      </w:r>
      <w:r w:rsidR="00A0208C" w:rsidRPr="00ED33E7">
        <w:rPr>
          <w:rFonts w:cs="Times New Roman"/>
          <w:color w:val="000000" w:themeColor="text1"/>
          <w:szCs w:val="24"/>
          <w:lang w:val="en-GB"/>
        </w:rPr>
        <w:t>Climate Adjustment factor (</w:t>
      </w:r>
      <w:proofErr w:type="spellStart"/>
      <w:r w:rsidR="00A0208C" w:rsidRPr="00ED33E7">
        <w:rPr>
          <w:rFonts w:cs="Times New Roman"/>
          <w:color w:val="000000" w:themeColor="text1"/>
          <w:szCs w:val="24"/>
          <w:lang w:val="en-GB"/>
        </w:rPr>
        <w:t>Mo</w:t>
      </w:r>
      <w:r w:rsidR="00B008D0" w:rsidRPr="00ED33E7">
        <w:rPr>
          <w:rFonts w:cs="Times New Roman"/>
          <w:color w:val="000000" w:themeColor="text1"/>
          <w:szCs w:val="24"/>
          <w:lang w:val="en-GB"/>
        </w:rPr>
        <w:t>WR</w:t>
      </w:r>
      <w:proofErr w:type="spellEnd"/>
      <w:r w:rsidR="00B008D0" w:rsidRPr="00ED33E7">
        <w:rPr>
          <w:rFonts w:cs="Times New Roman"/>
          <w:color w:val="000000" w:themeColor="text1"/>
          <w:szCs w:val="24"/>
          <w:lang w:val="en-GB"/>
        </w:rPr>
        <w:t>, 2006)</w:t>
      </w:r>
      <w:bookmarkEnd w:id="103"/>
      <w:bookmarkEnd w:id="104"/>
      <w:bookmarkEnd w:id="105"/>
      <w:bookmarkEnd w:id="106"/>
    </w:p>
    <w:tbl>
      <w:tblPr>
        <w:tblStyle w:val="TableGrid1"/>
        <w:tblW w:w="0" w:type="auto"/>
        <w:tblLook w:val="04A0" w:firstRow="1" w:lastRow="0" w:firstColumn="1" w:lastColumn="0" w:noHBand="0" w:noVBand="1"/>
      </w:tblPr>
      <w:tblGrid>
        <w:gridCol w:w="2808"/>
        <w:gridCol w:w="3060"/>
      </w:tblGrid>
      <w:tr w:rsidR="00517B26" w:rsidRPr="00ED33E7" w14:paraId="467F972D" w14:textId="77777777" w:rsidTr="00072CC1">
        <w:trPr>
          <w:trHeight w:val="282"/>
        </w:trPr>
        <w:tc>
          <w:tcPr>
            <w:tcW w:w="2808" w:type="dxa"/>
          </w:tcPr>
          <w:p w14:paraId="1DD3B2AF"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Altitude</w:t>
            </w:r>
          </w:p>
        </w:tc>
        <w:tc>
          <w:tcPr>
            <w:tcW w:w="3060" w:type="dxa"/>
          </w:tcPr>
          <w:p w14:paraId="5D7AAE5A"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Factor</w:t>
            </w:r>
          </w:p>
        </w:tc>
      </w:tr>
      <w:tr w:rsidR="00517B26" w:rsidRPr="00ED33E7" w14:paraId="71B57F11" w14:textId="77777777" w:rsidTr="00072CC1">
        <w:trPr>
          <w:trHeight w:val="296"/>
        </w:trPr>
        <w:tc>
          <w:tcPr>
            <w:tcW w:w="2808" w:type="dxa"/>
          </w:tcPr>
          <w:p w14:paraId="27D76314"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&gt;3300</w:t>
            </w:r>
          </w:p>
        </w:tc>
        <w:tc>
          <w:tcPr>
            <w:tcW w:w="3060" w:type="dxa"/>
          </w:tcPr>
          <w:p w14:paraId="0D00C5EB"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0.8</w:t>
            </w:r>
          </w:p>
        </w:tc>
      </w:tr>
      <w:tr w:rsidR="00517B26" w:rsidRPr="00ED33E7" w14:paraId="2529876E" w14:textId="77777777" w:rsidTr="00072CC1">
        <w:trPr>
          <w:trHeight w:val="296"/>
        </w:trPr>
        <w:tc>
          <w:tcPr>
            <w:tcW w:w="2808" w:type="dxa"/>
          </w:tcPr>
          <w:p w14:paraId="5AD89FF1"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2300-3300</w:t>
            </w:r>
          </w:p>
        </w:tc>
        <w:tc>
          <w:tcPr>
            <w:tcW w:w="3060" w:type="dxa"/>
          </w:tcPr>
          <w:p w14:paraId="437CC8A0"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0.9</w:t>
            </w:r>
          </w:p>
        </w:tc>
      </w:tr>
      <w:tr w:rsidR="00517B26" w:rsidRPr="00ED33E7" w14:paraId="32068E73" w14:textId="77777777" w:rsidTr="00072CC1">
        <w:trPr>
          <w:trHeight w:val="296"/>
        </w:trPr>
        <w:tc>
          <w:tcPr>
            <w:tcW w:w="2808" w:type="dxa"/>
          </w:tcPr>
          <w:p w14:paraId="453D509E"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1500-2300</w:t>
            </w:r>
          </w:p>
        </w:tc>
        <w:tc>
          <w:tcPr>
            <w:tcW w:w="3060" w:type="dxa"/>
          </w:tcPr>
          <w:p w14:paraId="5C4A8614"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1</w:t>
            </w:r>
          </w:p>
        </w:tc>
      </w:tr>
      <w:tr w:rsidR="00517B26" w:rsidRPr="00ED33E7" w14:paraId="4C52AB00" w14:textId="77777777" w:rsidTr="00072CC1">
        <w:trPr>
          <w:trHeight w:val="296"/>
        </w:trPr>
        <w:tc>
          <w:tcPr>
            <w:tcW w:w="2808" w:type="dxa"/>
          </w:tcPr>
          <w:p w14:paraId="40939BCF"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500-1500</w:t>
            </w:r>
          </w:p>
        </w:tc>
        <w:tc>
          <w:tcPr>
            <w:tcW w:w="3060" w:type="dxa"/>
          </w:tcPr>
          <w:p w14:paraId="79CD195B"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1.3</w:t>
            </w:r>
          </w:p>
        </w:tc>
      </w:tr>
      <w:tr w:rsidR="00517B26" w:rsidRPr="00ED33E7" w14:paraId="0BC18CCE" w14:textId="77777777" w:rsidTr="00072CC1">
        <w:trPr>
          <w:trHeight w:val="245"/>
        </w:trPr>
        <w:tc>
          <w:tcPr>
            <w:tcW w:w="2808" w:type="dxa"/>
          </w:tcPr>
          <w:p w14:paraId="1A76EB0E"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&lt;500</w:t>
            </w:r>
          </w:p>
        </w:tc>
        <w:tc>
          <w:tcPr>
            <w:tcW w:w="3060" w:type="dxa"/>
          </w:tcPr>
          <w:p w14:paraId="5F243992" w14:textId="77777777" w:rsidR="00B008D0" w:rsidRPr="00ED33E7" w:rsidRDefault="00B008D0" w:rsidP="009C7BE2">
            <w:pPr>
              <w:spacing w:line="276" w:lineRule="auto"/>
              <w:jc w:val="center"/>
              <w:rPr>
                <w:rFonts w:cs="Times New Roman"/>
                <w:color w:val="000000" w:themeColor="text1"/>
                <w:lang w:val="en-GB"/>
              </w:rPr>
            </w:pPr>
            <w:r w:rsidRPr="00ED33E7">
              <w:rPr>
                <w:rFonts w:cs="Times New Roman"/>
                <w:color w:val="000000" w:themeColor="text1"/>
                <w:lang w:val="en-GB"/>
              </w:rPr>
              <w:t>1.5</w:t>
            </w:r>
          </w:p>
        </w:tc>
      </w:tr>
    </w:tbl>
    <w:p w14:paraId="04592B55" w14:textId="6E48D083" w:rsidR="00085F52" w:rsidRPr="00ED33E7" w:rsidRDefault="00F711C0" w:rsidP="00072CC1">
      <w:pPr>
        <w:rPr>
          <w:rFonts w:cs="Times New Roman"/>
        </w:rPr>
      </w:pPr>
      <w:r w:rsidRPr="00ED33E7">
        <w:rPr>
          <w:rFonts w:cs="Times New Roman"/>
        </w:rPr>
        <w:lastRenderedPageBreak/>
        <w:t>Adjustment for socio-economic activity</w:t>
      </w:r>
    </w:p>
    <w:p w14:paraId="413F1F25" w14:textId="53A0B69F" w:rsidR="00441231" w:rsidRPr="00ED33E7" w:rsidRDefault="00F711C0" w:rsidP="00441231">
      <w:pPr>
        <w:rPr>
          <w:rFonts w:cs="Times New Roman"/>
          <w:color w:val="000000" w:themeColor="text1"/>
          <w:lang w:val="en-GB"/>
        </w:rPr>
      </w:pPr>
      <w:r w:rsidRPr="00ED33E7">
        <w:rPr>
          <w:rFonts w:cs="Times New Roman"/>
          <w:color w:val="000000" w:themeColor="text1"/>
          <w:lang w:val="en-GB"/>
        </w:rPr>
        <w:t xml:space="preserve">The domestic water demand also depends on the socio-economic situation of the area. Thus per- capita domestic water demand was modified using appropriate factor. The demand adjustment factors </w:t>
      </w:r>
      <w:r w:rsidR="00C5270F" w:rsidRPr="00ED33E7">
        <w:rPr>
          <w:rFonts w:cs="Times New Roman"/>
          <w:color w:val="000000" w:themeColor="text1"/>
          <w:lang w:val="en-GB"/>
        </w:rPr>
        <w:t xml:space="preserve">in socioeconomic situations </w:t>
      </w:r>
      <w:r w:rsidR="001B311E" w:rsidRPr="00ED33E7">
        <w:rPr>
          <w:rFonts w:cs="Times New Roman"/>
          <w:color w:val="000000" w:themeColor="text1"/>
          <w:lang w:val="en-GB"/>
        </w:rPr>
        <w:t>were</w:t>
      </w:r>
      <w:r w:rsidR="00C5270F" w:rsidRPr="00ED33E7">
        <w:rPr>
          <w:rFonts w:cs="Times New Roman"/>
          <w:color w:val="000000" w:themeColor="text1"/>
          <w:lang w:val="en-GB"/>
        </w:rPr>
        <w:t xml:space="preserve"> given in table 3.</w:t>
      </w:r>
      <w:bookmarkStart w:id="107" w:name="_Toc52522541"/>
      <w:bookmarkStart w:id="108" w:name="_Toc45242648"/>
      <w:r w:rsidR="001B311E" w:rsidRPr="00ED33E7">
        <w:rPr>
          <w:rFonts w:cs="Times New Roman"/>
          <w:color w:val="000000" w:themeColor="text1"/>
          <w:lang w:val="en-GB"/>
        </w:rPr>
        <w:t>3</w:t>
      </w:r>
    </w:p>
    <w:p w14:paraId="23B8A645" w14:textId="46C4CB34" w:rsidR="00F711C0" w:rsidRPr="00ED33E7" w:rsidRDefault="00441231" w:rsidP="00441231">
      <w:pPr>
        <w:rPr>
          <w:rFonts w:cs="Times New Roman"/>
          <w:color w:val="4F81BD" w:themeColor="accent1"/>
          <w:sz w:val="18"/>
          <w:szCs w:val="18"/>
        </w:rPr>
      </w:pPr>
      <w:bookmarkStart w:id="109" w:name="_Toc64556579"/>
      <w:bookmarkStart w:id="110" w:name="_Toc64645863"/>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3</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3</w:t>
      </w:r>
      <w:r w:rsidR="009A553B">
        <w:rPr>
          <w:rFonts w:cs="Times New Roman"/>
        </w:rPr>
        <w:fldChar w:fldCharType="end"/>
      </w:r>
      <w:r w:rsidRPr="00ED33E7">
        <w:rPr>
          <w:rFonts w:cs="Times New Roman"/>
        </w:rPr>
        <w:t xml:space="preserve">: </w:t>
      </w:r>
      <w:r w:rsidR="002A72C7" w:rsidRPr="00ED33E7">
        <w:rPr>
          <w:rFonts w:cs="Times New Roman"/>
          <w:color w:val="000000" w:themeColor="text1"/>
          <w:szCs w:val="24"/>
          <w:lang w:val="en-GB"/>
        </w:rPr>
        <w:t>Demand</w:t>
      </w:r>
      <w:r w:rsidR="00F711C0" w:rsidRPr="00ED33E7">
        <w:rPr>
          <w:rFonts w:cs="Times New Roman"/>
          <w:color w:val="000000" w:themeColor="text1"/>
          <w:szCs w:val="24"/>
          <w:lang w:val="en-GB"/>
        </w:rPr>
        <w:t xml:space="preserve"> adjustment fac</w:t>
      </w:r>
      <w:r w:rsidR="004A315C" w:rsidRPr="00ED33E7">
        <w:rPr>
          <w:rFonts w:cs="Times New Roman"/>
          <w:color w:val="000000" w:themeColor="text1"/>
          <w:szCs w:val="24"/>
          <w:lang w:val="en-GB"/>
        </w:rPr>
        <w:t>tor for socioeconomic situation</w:t>
      </w:r>
      <w:bookmarkEnd w:id="107"/>
      <w:bookmarkEnd w:id="109"/>
      <w:bookmarkEnd w:id="110"/>
      <w:r w:rsidR="004A315C" w:rsidRPr="00ED33E7">
        <w:rPr>
          <w:rFonts w:cs="Times New Roman"/>
          <w:color w:val="000000" w:themeColor="text1"/>
          <w:szCs w:val="24"/>
          <w:lang w:val="en-GB"/>
        </w:rPr>
        <w:t xml:space="preserve"> </w:t>
      </w:r>
      <w:bookmarkEnd w:id="108"/>
    </w:p>
    <w:tbl>
      <w:tblPr>
        <w:tblStyle w:val="TableGrid1"/>
        <w:tblW w:w="0" w:type="auto"/>
        <w:tblLook w:val="04A0" w:firstRow="1" w:lastRow="0" w:firstColumn="1" w:lastColumn="0" w:noHBand="0" w:noVBand="1"/>
      </w:tblPr>
      <w:tblGrid>
        <w:gridCol w:w="1520"/>
        <w:gridCol w:w="5769"/>
        <w:gridCol w:w="1512"/>
      </w:tblGrid>
      <w:tr w:rsidR="00517B26" w:rsidRPr="00ED33E7" w14:paraId="2E78944A" w14:textId="77777777" w:rsidTr="00072CC1">
        <w:tc>
          <w:tcPr>
            <w:tcW w:w="1548" w:type="dxa"/>
          </w:tcPr>
          <w:p w14:paraId="7DCF60B5"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Group</w:t>
            </w:r>
          </w:p>
        </w:tc>
        <w:tc>
          <w:tcPr>
            <w:tcW w:w="5940" w:type="dxa"/>
          </w:tcPr>
          <w:p w14:paraId="17BDF013"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Description</w:t>
            </w:r>
          </w:p>
        </w:tc>
        <w:tc>
          <w:tcPr>
            <w:tcW w:w="1539" w:type="dxa"/>
          </w:tcPr>
          <w:p w14:paraId="6CAFC72A"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Factor</w:t>
            </w:r>
          </w:p>
        </w:tc>
      </w:tr>
      <w:tr w:rsidR="00517B26" w:rsidRPr="00ED33E7" w14:paraId="7570D9CF" w14:textId="77777777" w:rsidTr="00072CC1">
        <w:tc>
          <w:tcPr>
            <w:tcW w:w="1548" w:type="dxa"/>
          </w:tcPr>
          <w:p w14:paraId="62DDA270"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A</w:t>
            </w:r>
          </w:p>
        </w:tc>
        <w:tc>
          <w:tcPr>
            <w:tcW w:w="5940" w:type="dxa"/>
          </w:tcPr>
          <w:p w14:paraId="6BAD8E6F"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Towns enjoying living standard and with very high potential development</w:t>
            </w:r>
          </w:p>
        </w:tc>
        <w:tc>
          <w:tcPr>
            <w:tcW w:w="1539" w:type="dxa"/>
          </w:tcPr>
          <w:p w14:paraId="7C3E19CD"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1.10</w:t>
            </w:r>
          </w:p>
        </w:tc>
      </w:tr>
      <w:tr w:rsidR="00517B26" w:rsidRPr="00ED33E7" w14:paraId="4BA7D7CE" w14:textId="77777777" w:rsidTr="00072CC1">
        <w:tc>
          <w:tcPr>
            <w:tcW w:w="1548" w:type="dxa"/>
          </w:tcPr>
          <w:p w14:paraId="0560E2A6"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B</w:t>
            </w:r>
          </w:p>
        </w:tc>
        <w:tc>
          <w:tcPr>
            <w:tcW w:w="5940" w:type="dxa"/>
          </w:tcPr>
          <w:p w14:paraId="70E3A4F0"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Towns having a very high potential for development, but lower living standard at present</w:t>
            </w:r>
          </w:p>
        </w:tc>
        <w:tc>
          <w:tcPr>
            <w:tcW w:w="1539" w:type="dxa"/>
          </w:tcPr>
          <w:p w14:paraId="683B7296"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1.05</w:t>
            </w:r>
          </w:p>
        </w:tc>
      </w:tr>
      <w:tr w:rsidR="00517B26" w:rsidRPr="00ED33E7" w14:paraId="1C98FA0E" w14:textId="77777777" w:rsidTr="00072CC1">
        <w:tc>
          <w:tcPr>
            <w:tcW w:w="1548" w:type="dxa"/>
          </w:tcPr>
          <w:p w14:paraId="010EE896"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C</w:t>
            </w:r>
          </w:p>
        </w:tc>
        <w:tc>
          <w:tcPr>
            <w:tcW w:w="5940" w:type="dxa"/>
          </w:tcPr>
          <w:p w14:paraId="33FD6170"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Towns under normal Ethiopia condition</w:t>
            </w:r>
          </w:p>
        </w:tc>
        <w:tc>
          <w:tcPr>
            <w:tcW w:w="1539" w:type="dxa"/>
          </w:tcPr>
          <w:p w14:paraId="1A8FE034" w14:textId="77777777" w:rsidR="00F711C0" w:rsidRPr="00ED33E7" w:rsidRDefault="00F711C0" w:rsidP="00F711C0">
            <w:pPr>
              <w:rPr>
                <w:rFonts w:cs="Times New Roman"/>
                <w:color w:val="000000" w:themeColor="text1"/>
                <w:lang w:val="en-GB"/>
              </w:rPr>
            </w:pPr>
            <w:r w:rsidRPr="00ED33E7">
              <w:rPr>
                <w:rFonts w:cs="Times New Roman"/>
                <w:color w:val="000000" w:themeColor="text1"/>
                <w:lang w:val="en-GB"/>
              </w:rPr>
              <w:t>1.00</w:t>
            </w:r>
          </w:p>
        </w:tc>
      </w:tr>
    </w:tbl>
    <w:p w14:paraId="0ECA6148" w14:textId="03EE974B" w:rsidR="006163F3" w:rsidRPr="00ED33E7" w:rsidRDefault="004F6A69" w:rsidP="005B5D8B">
      <w:pPr>
        <w:pStyle w:val="Heading4"/>
        <w:numPr>
          <w:ilvl w:val="3"/>
          <w:numId w:val="9"/>
        </w:numPr>
        <w:rPr>
          <w:rFonts w:ascii="Times New Roman" w:hAnsi="Times New Roman" w:cs="Times New Roman"/>
        </w:rPr>
      </w:pPr>
      <w:r w:rsidRPr="00ED33E7">
        <w:rPr>
          <w:rFonts w:ascii="Times New Roman" w:hAnsi="Times New Roman" w:cs="Times New Roman"/>
        </w:rPr>
        <w:t>Non-Domestic</w:t>
      </w:r>
      <w:r w:rsidR="006163F3" w:rsidRPr="00ED33E7">
        <w:rPr>
          <w:rFonts w:ascii="Times New Roman" w:hAnsi="Times New Roman" w:cs="Times New Roman"/>
        </w:rPr>
        <w:t xml:space="preserve"> </w:t>
      </w:r>
      <w:r w:rsidR="00A22099" w:rsidRPr="00ED33E7">
        <w:rPr>
          <w:rFonts w:ascii="Times New Roman" w:hAnsi="Times New Roman" w:cs="Times New Roman"/>
        </w:rPr>
        <w:t>W</w:t>
      </w:r>
      <w:r w:rsidR="006163F3" w:rsidRPr="00ED33E7">
        <w:rPr>
          <w:rFonts w:ascii="Times New Roman" w:hAnsi="Times New Roman" w:cs="Times New Roman"/>
        </w:rPr>
        <w:t xml:space="preserve">ater </w:t>
      </w:r>
      <w:r w:rsidR="00A22099" w:rsidRPr="00ED33E7">
        <w:rPr>
          <w:rFonts w:ascii="Times New Roman" w:hAnsi="Times New Roman" w:cs="Times New Roman"/>
        </w:rPr>
        <w:t>D</w:t>
      </w:r>
      <w:r w:rsidR="006163F3" w:rsidRPr="00ED33E7">
        <w:rPr>
          <w:rFonts w:ascii="Times New Roman" w:hAnsi="Times New Roman" w:cs="Times New Roman"/>
        </w:rPr>
        <w:t xml:space="preserve">emand  </w:t>
      </w:r>
    </w:p>
    <w:p w14:paraId="04A57767" w14:textId="77777777" w:rsidR="00CE0FAE" w:rsidRPr="00ED33E7" w:rsidRDefault="006163F3" w:rsidP="005B5D8B">
      <w:pPr>
        <w:pStyle w:val="ListParagraph"/>
        <w:numPr>
          <w:ilvl w:val="0"/>
          <w:numId w:val="26"/>
        </w:numPr>
        <w:rPr>
          <w:rFonts w:cs="Times New Roman"/>
          <w:i/>
          <w:color w:val="000000" w:themeColor="text1"/>
          <w:lang w:val="en-GB"/>
        </w:rPr>
      </w:pPr>
      <w:r w:rsidRPr="00ED33E7">
        <w:rPr>
          <w:rFonts w:cs="Times New Roman"/>
          <w:color w:val="000000" w:themeColor="text1"/>
          <w:lang w:val="en-GB"/>
        </w:rPr>
        <w:t>Institutional Water and Commercial Demand</w:t>
      </w:r>
    </w:p>
    <w:p w14:paraId="0502C65D" w14:textId="7AEA2BF6" w:rsidR="006163F3" w:rsidRPr="00ED33E7" w:rsidRDefault="006163F3" w:rsidP="00CE0FAE">
      <w:pPr>
        <w:rPr>
          <w:rFonts w:cs="Times New Roman"/>
          <w:i/>
          <w:color w:val="000000" w:themeColor="text1"/>
          <w:lang w:val="en-GB"/>
        </w:rPr>
      </w:pPr>
      <w:r w:rsidRPr="00ED33E7">
        <w:rPr>
          <w:rFonts w:cs="Times New Roman"/>
          <w:color w:val="000000" w:themeColor="text1"/>
          <w:lang w:val="en-GB"/>
        </w:rPr>
        <w:t>The water required for schools, hospitals, health centre, government offices and services, religious institutions and other public facilities is classified as institutional water demand whereas the water required for restaurants, shopping centres, local drinks, and other commercial purposes, is classified as commercial water demand. Both water demands are termed as public water demand</w:t>
      </w:r>
      <w:r w:rsidRPr="00ED33E7">
        <w:rPr>
          <w:rFonts w:cs="Times New Roman"/>
          <w:i/>
          <w:color w:val="000000" w:themeColor="text1"/>
          <w:lang w:val="en-GB"/>
        </w:rPr>
        <w:t>.</w:t>
      </w:r>
      <w:r w:rsidR="00FB3465" w:rsidRPr="00ED33E7">
        <w:rPr>
          <w:rFonts w:cs="Times New Roman"/>
          <w:i/>
          <w:color w:val="000000" w:themeColor="text1"/>
          <w:lang w:val="en-GB"/>
        </w:rPr>
        <w:t xml:space="preserve"> </w:t>
      </w:r>
      <w:r w:rsidR="00FB3465" w:rsidRPr="00ED33E7">
        <w:rPr>
          <w:rFonts w:cs="Times New Roman"/>
          <w:iCs/>
          <w:color w:val="000000" w:themeColor="text1"/>
          <w:lang w:val="en-GB"/>
        </w:rPr>
        <w:t xml:space="preserve">This type of demand </w:t>
      </w:r>
      <w:r w:rsidR="001F7B87" w:rsidRPr="00ED33E7">
        <w:rPr>
          <w:rFonts w:cs="Times New Roman"/>
          <w:iCs/>
          <w:color w:val="000000" w:themeColor="text1"/>
          <w:lang w:val="en-GB"/>
        </w:rPr>
        <w:t>is recommended 10% of the domestic demand.</w:t>
      </w:r>
    </w:p>
    <w:p w14:paraId="52C1838D" w14:textId="1A3FF1CC" w:rsidR="00C352D9" w:rsidRPr="00ED33E7" w:rsidRDefault="006163F3" w:rsidP="005B5D8B">
      <w:pPr>
        <w:pStyle w:val="ListParagraph"/>
        <w:numPr>
          <w:ilvl w:val="0"/>
          <w:numId w:val="26"/>
        </w:numPr>
        <w:rPr>
          <w:rFonts w:cs="Times New Roman"/>
          <w:color w:val="000000" w:themeColor="text1"/>
          <w:lang w:val="en-GB"/>
        </w:rPr>
      </w:pPr>
      <w:r w:rsidRPr="00ED33E7">
        <w:rPr>
          <w:rFonts w:cs="Times New Roman"/>
          <w:color w:val="000000" w:themeColor="text1"/>
          <w:lang w:val="en-GB"/>
        </w:rPr>
        <w:t xml:space="preserve">Industrial </w:t>
      </w:r>
      <w:r w:rsidR="00C352D9" w:rsidRPr="00ED33E7">
        <w:rPr>
          <w:rFonts w:cs="Times New Roman"/>
          <w:color w:val="000000" w:themeColor="text1"/>
          <w:lang w:val="en-GB"/>
        </w:rPr>
        <w:t xml:space="preserve">Water </w:t>
      </w:r>
      <w:r w:rsidR="004F6A69" w:rsidRPr="00ED33E7">
        <w:rPr>
          <w:rFonts w:cs="Times New Roman"/>
          <w:color w:val="000000" w:themeColor="text1"/>
          <w:lang w:val="en-GB"/>
        </w:rPr>
        <w:t>Demand</w:t>
      </w:r>
    </w:p>
    <w:p w14:paraId="72453C56" w14:textId="77777777" w:rsidR="00680D71" w:rsidRPr="00ED33E7" w:rsidRDefault="005812C0" w:rsidP="00680D71">
      <w:pPr>
        <w:autoSpaceDE w:val="0"/>
        <w:autoSpaceDN w:val="0"/>
        <w:adjustRightInd w:val="0"/>
        <w:rPr>
          <w:rFonts w:eastAsiaTheme="majorEastAsia" w:cs="Times New Roman"/>
          <w:bCs/>
          <w:szCs w:val="24"/>
        </w:rPr>
      </w:pPr>
      <w:r w:rsidRPr="00ED33E7">
        <w:rPr>
          <w:rFonts w:eastAsiaTheme="majorEastAsia" w:cs="Times New Roman"/>
          <w:bCs/>
          <w:szCs w:val="24"/>
        </w:rPr>
        <w:t>Water required under this head depends mainly on the type of industry in the town or area. The water required by factories, paper mill, textile mills, breweries, sugar mill, etc</w:t>
      </w:r>
      <w:r w:rsidR="00F10296" w:rsidRPr="00ED33E7">
        <w:rPr>
          <w:rFonts w:eastAsiaTheme="majorEastAsia" w:cs="Times New Roman"/>
          <w:bCs/>
          <w:szCs w:val="24"/>
        </w:rPr>
        <w:t xml:space="preserve">. </w:t>
      </w:r>
      <w:r w:rsidRPr="00ED33E7">
        <w:rPr>
          <w:rFonts w:eastAsiaTheme="majorEastAsia" w:cs="Times New Roman"/>
          <w:bCs/>
          <w:szCs w:val="24"/>
        </w:rPr>
        <w:t xml:space="preserve">comes under industrial uses. This demand accounts 5-10% of the total domestic water demands. In </w:t>
      </w:r>
      <w:proofErr w:type="spellStart"/>
      <w:r w:rsidR="00680D71" w:rsidRPr="00ED33E7">
        <w:rPr>
          <w:rFonts w:eastAsiaTheme="majorEastAsia" w:cs="Times New Roman"/>
          <w:bCs/>
          <w:szCs w:val="24"/>
        </w:rPr>
        <w:t>Areka</w:t>
      </w:r>
      <w:proofErr w:type="spellEnd"/>
      <w:r w:rsidR="00680D71" w:rsidRPr="00ED33E7">
        <w:rPr>
          <w:rFonts w:eastAsiaTheme="majorEastAsia" w:cs="Times New Roman"/>
          <w:bCs/>
          <w:szCs w:val="24"/>
        </w:rPr>
        <w:t xml:space="preserve"> </w:t>
      </w:r>
      <w:r w:rsidRPr="00ED33E7">
        <w:rPr>
          <w:rFonts w:eastAsiaTheme="majorEastAsia" w:cs="Times New Roman"/>
          <w:bCs/>
          <w:szCs w:val="24"/>
        </w:rPr>
        <w:t>town there is no huge industries, so for this study industrial demand was taken as 10% of domestic demand.</w:t>
      </w:r>
    </w:p>
    <w:p w14:paraId="79C0A20B" w14:textId="4317F1F0" w:rsidR="00680D71" w:rsidRPr="00ED33E7" w:rsidRDefault="006163F3" w:rsidP="005B5D8B">
      <w:pPr>
        <w:pStyle w:val="ListParagraph"/>
        <w:numPr>
          <w:ilvl w:val="0"/>
          <w:numId w:val="26"/>
        </w:numPr>
        <w:autoSpaceDE w:val="0"/>
        <w:autoSpaceDN w:val="0"/>
        <w:adjustRightInd w:val="0"/>
        <w:rPr>
          <w:rFonts w:cs="Times New Roman"/>
          <w:color w:val="000000" w:themeColor="text1"/>
          <w:lang w:val="en-GB"/>
        </w:rPr>
      </w:pPr>
      <w:r w:rsidRPr="00ED33E7">
        <w:rPr>
          <w:rFonts w:cs="Times New Roman"/>
          <w:color w:val="000000" w:themeColor="text1"/>
          <w:lang w:val="en-GB"/>
        </w:rPr>
        <w:t>Livestock Water Demand</w:t>
      </w:r>
    </w:p>
    <w:p w14:paraId="1BAC6BF6" w14:textId="1A9C2DE4" w:rsidR="006163F3" w:rsidRPr="00ED33E7" w:rsidRDefault="006163F3" w:rsidP="00680D71">
      <w:pPr>
        <w:autoSpaceDE w:val="0"/>
        <w:autoSpaceDN w:val="0"/>
        <w:adjustRightInd w:val="0"/>
        <w:rPr>
          <w:rFonts w:eastAsiaTheme="majorEastAsia" w:cs="Times New Roman"/>
          <w:bCs/>
          <w:szCs w:val="24"/>
        </w:rPr>
      </w:pPr>
      <w:r w:rsidRPr="00ED33E7">
        <w:rPr>
          <w:rFonts w:cs="Times New Roman"/>
          <w:color w:val="000000" w:themeColor="text1"/>
          <w:lang w:val="en-GB"/>
        </w:rPr>
        <w:t xml:space="preserve">Animal demand may be required if there are no water sources to the proximity of the town. From the existing information and observation made around the town there is a nearby river </w:t>
      </w:r>
      <w:r w:rsidRPr="00ED33E7">
        <w:rPr>
          <w:rFonts w:cs="Times New Roman"/>
          <w:color w:val="000000" w:themeColor="text1"/>
          <w:lang w:val="en-GB"/>
        </w:rPr>
        <w:lastRenderedPageBreak/>
        <w:t xml:space="preserve">called </w:t>
      </w:r>
      <w:proofErr w:type="spellStart"/>
      <w:r w:rsidR="00DC279A" w:rsidRPr="00ED33E7">
        <w:rPr>
          <w:rFonts w:cs="Times New Roman"/>
          <w:color w:val="000000" w:themeColor="text1"/>
          <w:lang w:val="en-GB"/>
        </w:rPr>
        <w:t>Shama</w:t>
      </w:r>
      <w:proofErr w:type="spellEnd"/>
      <w:r w:rsidRPr="00ED33E7">
        <w:rPr>
          <w:rFonts w:cs="Times New Roman"/>
          <w:color w:val="000000" w:themeColor="text1"/>
          <w:lang w:val="en-GB"/>
        </w:rPr>
        <w:t xml:space="preserve"> River. Therefore</w:t>
      </w:r>
      <w:r w:rsidR="00DC279A" w:rsidRPr="00ED33E7">
        <w:rPr>
          <w:rFonts w:cs="Times New Roman"/>
          <w:color w:val="000000" w:themeColor="text1"/>
          <w:lang w:val="en-GB"/>
        </w:rPr>
        <w:t>,</w:t>
      </w:r>
      <w:r w:rsidRPr="00ED33E7">
        <w:rPr>
          <w:rFonts w:cs="Times New Roman"/>
          <w:color w:val="000000" w:themeColor="text1"/>
          <w:lang w:val="en-GB"/>
        </w:rPr>
        <w:t xml:space="preserve"> it is believed that some of the animal demand will be meeting from </w:t>
      </w:r>
      <w:proofErr w:type="spellStart"/>
      <w:r w:rsidR="00DC279A" w:rsidRPr="00ED33E7">
        <w:rPr>
          <w:rFonts w:cs="Times New Roman"/>
          <w:color w:val="000000" w:themeColor="text1"/>
          <w:lang w:val="en-GB"/>
        </w:rPr>
        <w:t>Shama</w:t>
      </w:r>
      <w:proofErr w:type="spellEnd"/>
      <w:r w:rsidRPr="00ED33E7">
        <w:rPr>
          <w:rFonts w:cs="Times New Roman"/>
          <w:color w:val="000000" w:themeColor="text1"/>
          <w:lang w:val="en-GB"/>
        </w:rPr>
        <w:t xml:space="preserve"> River and therefore about 5% of domestic demand is considered.</w:t>
      </w:r>
    </w:p>
    <w:p w14:paraId="043A4EC4" w14:textId="341F505F" w:rsidR="00DC279A" w:rsidRPr="00ED33E7" w:rsidRDefault="006163F3" w:rsidP="005B5D8B">
      <w:pPr>
        <w:pStyle w:val="ListParagraph"/>
        <w:numPr>
          <w:ilvl w:val="0"/>
          <w:numId w:val="26"/>
        </w:numPr>
        <w:rPr>
          <w:rFonts w:cs="Times New Roman"/>
          <w:color w:val="000000" w:themeColor="text1"/>
          <w:lang w:val="en-GB"/>
        </w:rPr>
      </w:pPr>
      <w:r w:rsidRPr="00ED33E7">
        <w:rPr>
          <w:rFonts w:cs="Times New Roman"/>
          <w:color w:val="000000" w:themeColor="text1"/>
          <w:lang w:val="en-GB"/>
        </w:rPr>
        <w:t xml:space="preserve">Fire </w:t>
      </w:r>
      <w:r w:rsidR="00B12DEC" w:rsidRPr="00ED33E7">
        <w:rPr>
          <w:rFonts w:cs="Times New Roman"/>
          <w:color w:val="000000" w:themeColor="text1"/>
          <w:lang w:val="en-GB"/>
        </w:rPr>
        <w:t>Demand</w:t>
      </w:r>
    </w:p>
    <w:p w14:paraId="40B67876" w14:textId="305C947E" w:rsidR="006163F3" w:rsidRPr="00ED33E7" w:rsidRDefault="00E800DC" w:rsidP="006163F3">
      <w:pPr>
        <w:rPr>
          <w:rFonts w:cs="Times New Roman"/>
          <w:color w:val="000000" w:themeColor="text1"/>
          <w:lang w:val="en-GB"/>
        </w:rPr>
      </w:pPr>
      <w:r w:rsidRPr="00ED33E7">
        <w:rPr>
          <w:rFonts w:eastAsiaTheme="majorEastAsia" w:cs="Times New Roman"/>
          <w:bCs/>
          <w:szCs w:val="24"/>
        </w:rPr>
        <w:t xml:space="preserve">Fire demand is the quantity of water required for fighting a fire that may break out at commercial center, stores, </w:t>
      </w:r>
      <w:r w:rsidR="00FD51D3" w:rsidRPr="00ED33E7">
        <w:rPr>
          <w:rFonts w:eastAsiaTheme="majorEastAsia" w:cs="Times New Roman"/>
          <w:bCs/>
          <w:szCs w:val="24"/>
        </w:rPr>
        <w:t xml:space="preserve">etc. </w:t>
      </w:r>
      <w:r w:rsidR="000834FA" w:rsidRPr="00ED33E7">
        <w:rPr>
          <w:rFonts w:eastAsiaTheme="majorEastAsia" w:cs="Times New Roman"/>
          <w:bCs/>
          <w:szCs w:val="24"/>
        </w:rPr>
        <w:t>in the town</w:t>
      </w:r>
      <w:r w:rsidR="00FD51D3" w:rsidRPr="00ED33E7">
        <w:rPr>
          <w:rFonts w:eastAsiaTheme="majorEastAsia" w:cs="Times New Roman"/>
          <w:bCs/>
          <w:szCs w:val="24"/>
        </w:rPr>
        <w:t>.</w:t>
      </w:r>
      <w:r w:rsidR="006B7C6D" w:rsidRPr="00ED33E7">
        <w:rPr>
          <w:rFonts w:eastAsiaTheme="majorEastAsia" w:cs="Times New Roman"/>
          <w:bCs/>
          <w:szCs w:val="24"/>
        </w:rPr>
        <w:t xml:space="preserve"> </w:t>
      </w:r>
      <w:r w:rsidR="006163F3" w:rsidRPr="00ED33E7">
        <w:rPr>
          <w:rFonts w:cs="Times New Roman"/>
          <w:color w:val="000000" w:themeColor="text1"/>
          <w:lang w:val="en-GB"/>
        </w:rPr>
        <w:t>Fire demand can be expressed as a function of population and it is estimated by using empirical formula. But, in Ethiopia, the</w:t>
      </w:r>
      <w:r w:rsidR="006B7C6D" w:rsidRPr="00ED33E7">
        <w:rPr>
          <w:rFonts w:cs="Times New Roman"/>
          <w:color w:val="000000" w:themeColor="text1"/>
          <w:lang w:val="en-GB"/>
        </w:rPr>
        <w:t xml:space="preserve"> d</w:t>
      </w:r>
      <w:r w:rsidR="006163F3" w:rsidRPr="00ED33E7">
        <w:rPr>
          <w:rFonts w:cs="Times New Roman"/>
          <w:color w:val="000000" w:themeColor="text1"/>
          <w:lang w:val="en-GB"/>
        </w:rPr>
        <w:t>emand is generally taken care of by increasing the size of service reservoirs by 10 % (</w:t>
      </w:r>
      <w:proofErr w:type="spellStart"/>
      <w:r w:rsidR="006163F3" w:rsidRPr="00ED33E7">
        <w:rPr>
          <w:rFonts w:cs="Times New Roman"/>
          <w:color w:val="000000" w:themeColor="text1"/>
          <w:lang w:val="en-GB"/>
        </w:rPr>
        <w:t>MoWR</w:t>
      </w:r>
      <w:proofErr w:type="spellEnd"/>
      <w:r w:rsidR="006163F3" w:rsidRPr="00ED33E7">
        <w:rPr>
          <w:rFonts w:cs="Times New Roman"/>
          <w:color w:val="000000" w:themeColor="text1"/>
          <w:lang w:val="en-GB"/>
        </w:rPr>
        <w:t>, 2006).</w:t>
      </w:r>
    </w:p>
    <w:p w14:paraId="4C548AF5" w14:textId="18D628CA" w:rsidR="00013424" w:rsidRPr="00ED33E7" w:rsidRDefault="00013424" w:rsidP="005B5D8B">
      <w:pPr>
        <w:pStyle w:val="ListParagraph"/>
        <w:numPr>
          <w:ilvl w:val="0"/>
          <w:numId w:val="26"/>
        </w:numPr>
        <w:rPr>
          <w:rFonts w:cs="Times New Roman"/>
          <w:color w:val="000000" w:themeColor="text1"/>
          <w:lang w:val="en-GB"/>
        </w:rPr>
      </w:pPr>
      <w:r w:rsidRPr="00ED33E7">
        <w:rPr>
          <w:rFonts w:cs="Times New Roman"/>
          <w:color w:val="000000" w:themeColor="text1"/>
          <w:lang w:val="en-GB"/>
        </w:rPr>
        <w:t xml:space="preserve">Unaccounted water demand </w:t>
      </w:r>
    </w:p>
    <w:p w14:paraId="350B0841" w14:textId="7A27D54E" w:rsidR="00EC6CC6" w:rsidRPr="00ED33E7" w:rsidRDefault="00693ACE" w:rsidP="00430F11">
      <w:pPr>
        <w:autoSpaceDE w:val="0"/>
        <w:autoSpaceDN w:val="0"/>
        <w:adjustRightInd w:val="0"/>
        <w:rPr>
          <w:rFonts w:eastAsiaTheme="majorEastAsia" w:cs="Times New Roman"/>
          <w:bCs/>
          <w:szCs w:val="24"/>
        </w:rPr>
      </w:pPr>
      <w:r w:rsidRPr="00ED33E7">
        <w:rPr>
          <w:rFonts w:eastAsiaTheme="majorEastAsia" w:cs="Times New Roman"/>
          <w:bCs/>
          <w:szCs w:val="24"/>
        </w:rPr>
        <w:t>This includes the quantity of water due to wastage, losses, etc. from water supply systems vary considerably according to diverse factors. System losses are a function of the quality of construction, the type and age of pipes in the distribution network and pressure within the system (</w:t>
      </w:r>
      <w:proofErr w:type="spellStart"/>
      <w:r w:rsidRPr="00ED33E7">
        <w:rPr>
          <w:rFonts w:eastAsiaTheme="majorEastAsia" w:cs="Times New Roman"/>
          <w:bCs/>
          <w:szCs w:val="24"/>
        </w:rPr>
        <w:t>MoWR</w:t>
      </w:r>
      <w:proofErr w:type="spellEnd"/>
      <w:r w:rsidRPr="00ED33E7">
        <w:rPr>
          <w:rFonts w:eastAsiaTheme="majorEastAsia" w:cs="Times New Roman"/>
          <w:bCs/>
          <w:szCs w:val="24"/>
        </w:rPr>
        <w:t xml:space="preserve">, 2002). For urban schemes, </w:t>
      </w:r>
      <w:r w:rsidR="00CF560F" w:rsidRPr="00ED33E7">
        <w:rPr>
          <w:rFonts w:eastAsiaTheme="majorEastAsia" w:cs="Times New Roman"/>
          <w:bCs/>
          <w:szCs w:val="24"/>
        </w:rPr>
        <w:t xml:space="preserve">unaccounted water </w:t>
      </w:r>
      <w:r w:rsidRPr="00ED33E7">
        <w:rPr>
          <w:rFonts w:eastAsiaTheme="majorEastAsia" w:cs="Times New Roman"/>
          <w:bCs/>
          <w:szCs w:val="24"/>
        </w:rPr>
        <w:t>equivalent to 25% of the total domestic, commercial and institutional, and industrial water demand was assumed.</w:t>
      </w:r>
      <w:r w:rsidR="008A59C9" w:rsidRPr="00ED33E7">
        <w:rPr>
          <w:rFonts w:eastAsiaTheme="majorEastAsia" w:cs="Times New Roman"/>
          <w:bCs/>
          <w:szCs w:val="24"/>
        </w:rPr>
        <w:t xml:space="preserve"> Note that </w:t>
      </w:r>
      <w:r w:rsidR="00EC6CC6" w:rsidRPr="00ED33E7">
        <w:rPr>
          <w:rFonts w:eastAsiaTheme="majorEastAsia" w:cs="Times New Roman"/>
          <w:bCs/>
          <w:szCs w:val="24"/>
        </w:rPr>
        <w:t>t</w:t>
      </w:r>
      <w:r w:rsidR="008A59C9" w:rsidRPr="00ED33E7">
        <w:rPr>
          <w:rFonts w:eastAsiaTheme="majorEastAsia" w:cs="Times New Roman"/>
          <w:bCs/>
          <w:szCs w:val="24"/>
        </w:rPr>
        <w:t>he total water demand is the sum of domestic demand</w:t>
      </w:r>
      <w:r w:rsidR="00EC6CC6" w:rsidRPr="00ED33E7">
        <w:rPr>
          <w:rFonts w:eastAsiaTheme="majorEastAsia" w:cs="Times New Roman"/>
          <w:bCs/>
          <w:szCs w:val="24"/>
        </w:rPr>
        <w:t>, unaccounted for water and non-domestic demand.</w:t>
      </w:r>
    </w:p>
    <w:p w14:paraId="7034B6D9" w14:textId="3EE5D567" w:rsidR="00EC6CC6" w:rsidRPr="00ED33E7" w:rsidRDefault="00EC6CC6" w:rsidP="00EC6CC6">
      <w:pPr>
        <w:autoSpaceDE w:val="0"/>
        <w:autoSpaceDN w:val="0"/>
        <w:adjustRightInd w:val="0"/>
        <w:rPr>
          <w:rFonts w:eastAsiaTheme="majorEastAsia" w:cs="Times New Roman"/>
          <w:szCs w:val="24"/>
        </w:rPr>
      </w:pPr>
      <w:r w:rsidRPr="00ED33E7">
        <w:rPr>
          <w:rFonts w:eastAsiaTheme="majorEastAsia" w:cs="Times New Roman"/>
          <w:szCs w:val="24"/>
        </w:rPr>
        <w:t xml:space="preserve">Variation of Water </w:t>
      </w:r>
      <w:r w:rsidR="00FD1904" w:rsidRPr="00ED33E7">
        <w:rPr>
          <w:rFonts w:eastAsiaTheme="majorEastAsia" w:cs="Times New Roman"/>
          <w:szCs w:val="24"/>
        </w:rPr>
        <w:t>U</w:t>
      </w:r>
      <w:r w:rsidRPr="00ED33E7">
        <w:rPr>
          <w:rFonts w:eastAsiaTheme="majorEastAsia" w:cs="Times New Roman"/>
          <w:szCs w:val="24"/>
        </w:rPr>
        <w:t>se</w:t>
      </w:r>
    </w:p>
    <w:p w14:paraId="78349EBE" w14:textId="35B4CC74" w:rsidR="00441231" w:rsidRPr="00ED33E7" w:rsidRDefault="00EC6CC6" w:rsidP="00EC6CC6">
      <w:pPr>
        <w:autoSpaceDE w:val="0"/>
        <w:autoSpaceDN w:val="0"/>
        <w:adjustRightInd w:val="0"/>
        <w:rPr>
          <w:rFonts w:eastAsiaTheme="majorEastAsia" w:cs="Times New Roman"/>
          <w:bCs/>
          <w:szCs w:val="24"/>
        </w:rPr>
      </w:pPr>
      <w:r w:rsidRPr="00ED33E7">
        <w:rPr>
          <w:rFonts w:eastAsiaTheme="majorEastAsia" w:cs="Times New Roman"/>
          <w:bCs/>
          <w:szCs w:val="24"/>
        </w:rPr>
        <w:t>The maximum daily water demand and peak hour demand coefficients and factor respectively figured out in table as the guidelines.</w:t>
      </w:r>
    </w:p>
    <w:p w14:paraId="05E07271" w14:textId="265546BD" w:rsidR="00EC6CC6" w:rsidRPr="00ED33E7" w:rsidRDefault="00441231" w:rsidP="00441231">
      <w:pPr>
        <w:rPr>
          <w:rFonts w:cs="Times New Roman"/>
          <w:szCs w:val="18"/>
        </w:rPr>
      </w:pPr>
      <w:bookmarkStart w:id="111" w:name="_Toc64556580"/>
      <w:bookmarkStart w:id="112" w:name="_Toc64645864"/>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3</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4</w:t>
      </w:r>
      <w:r w:rsidR="009A553B">
        <w:rPr>
          <w:rFonts w:cs="Times New Roman"/>
        </w:rPr>
        <w:fldChar w:fldCharType="end"/>
      </w:r>
      <w:r w:rsidRPr="00ED33E7">
        <w:rPr>
          <w:rFonts w:cs="Times New Roman"/>
        </w:rPr>
        <w:t xml:space="preserve">: </w:t>
      </w:r>
      <w:r w:rsidR="00EC6CC6" w:rsidRPr="00ED33E7">
        <w:rPr>
          <w:rFonts w:eastAsiaTheme="majorEastAsia" w:cs="Times New Roman"/>
          <w:szCs w:val="24"/>
        </w:rPr>
        <w:t>Maximum daily coefficient and peak hour factor</w:t>
      </w:r>
      <w:bookmarkEnd w:id="111"/>
      <w:bookmarkEnd w:id="112"/>
    </w:p>
    <w:tbl>
      <w:tblPr>
        <w:tblStyle w:val="TableGrid"/>
        <w:tblW w:w="0" w:type="auto"/>
        <w:tblLook w:val="04A0" w:firstRow="1" w:lastRow="0" w:firstColumn="1" w:lastColumn="0" w:noHBand="0" w:noVBand="1"/>
      </w:tblPr>
      <w:tblGrid>
        <w:gridCol w:w="1788"/>
        <w:gridCol w:w="2168"/>
        <w:gridCol w:w="1806"/>
      </w:tblGrid>
      <w:tr w:rsidR="00D8496E" w:rsidRPr="00ED33E7" w14:paraId="352E7844" w14:textId="77777777" w:rsidTr="00D8496E">
        <w:tc>
          <w:tcPr>
            <w:tcW w:w="1788" w:type="dxa"/>
          </w:tcPr>
          <w:p w14:paraId="28C98D19"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Maximum daily coefficient</w:t>
            </w:r>
          </w:p>
        </w:tc>
        <w:tc>
          <w:tcPr>
            <w:tcW w:w="2168" w:type="dxa"/>
          </w:tcPr>
          <w:p w14:paraId="5736D12C"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Town population</w:t>
            </w:r>
          </w:p>
        </w:tc>
        <w:tc>
          <w:tcPr>
            <w:tcW w:w="1806" w:type="dxa"/>
          </w:tcPr>
          <w:p w14:paraId="6D035DB2"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Peak hour factor</w:t>
            </w:r>
          </w:p>
        </w:tc>
      </w:tr>
      <w:tr w:rsidR="00D8496E" w:rsidRPr="00ED33E7" w14:paraId="463E2FC6" w14:textId="77777777" w:rsidTr="00D8496E">
        <w:tc>
          <w:tcPr>
            <w:tcW w:w="1788" w:type="dxa"/>
          </w:tcPr>
          <w:p w14:paraId="73C61A8C"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2.00</w:t>
            </w:r>
          </w:p>
        </w:tc>
        <w:tc>
          <w:tcPr>
            <w:tcW w:w="2168" w:type="dxa"/>
          </w:tcPr>
          <w:p w14:paraId="11F56952"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0-50,000</w:t>
            </w:r>
          </w:p>
        </w:tc>
        <w:tc>
          <w:tcPr>
            <w:tcW w:w="1806" w:type="dxa"/>
          </w:tcPr>
          <w:p w14:paraId="0ED61707"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2</w:t>
            </w:r>
          </w:p>
        </w:tc>
      </w:tr>
      <w:tr w:rsidR="00D8496E" w:rsidRPr="00ED33E7" w14:paraId="79BF09B7" w14:textId="77777777" w:rsidTr="00D8496E">
        <w:tc>
          <w:tcPr>
            <w:tcW w:w="1788" w:type="dxa"/>
          </w:tcPr>
          <w:p w14:paraId="6A760883"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1.55</w:t>
            </w:r>
          </w:p>
        </w:tc>
        <w:tc>
          <w:tcPr>
            <w:tcW w:w="2168" w:type="dxa"/>
          </w:tcPr>
          <w:p w14:paraId="4D3172DD"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50,001-100,000</w:t>
            </w:r>
          </w:p>
        </w:tc>
        <w:tc>
          <w:tcPr>
            <w:tcW w:w="1806" w:type="dxa"/>
          </w:tcPr>
          <w:p w14:paraId="7D1069FD"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1.8</w:t>
            </w:r>
          </w:p>
        </w:tc>
      </w:tr>
      <w:tr w:rsidR="00D8496E" w:rsidRPr="00ED33E7" w14:paraId="32369529" w14:textId="77777777" w:rsidTr="00D8496E">
        <w:tc>
          <w:tcPr>
            <w:tcW w:w="1788" w:type="dxa"/>
          </w:tcPr>
          <w:p w14:paraId="4ED7EB76"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1.45</w:t>
            </w:r>
          </w:p>
        </w:tc>
        <w:tc>
          <w:tcPr>
            <w:tcW w:w="2168" w:type="dxa"/>
          </w:tcPr>
          <w:p w14:paraId="4C70EA54"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&gt;100,000</w:t>
            </w:r>
          </w:p>
        </w:tc>
        <w:tc>
          <w:tcPr>
            <w:tcW w:w="1806" w:type="dxa"/>
          </w:tcPr>
          <w:p w14:paraId="22DA77E7"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1.6</w:t>
            </w:r>
          </w:p>
        </w:tc>
      </w:tr>
      <w:tr w:rsidR="00D8496E" w:rsidRPr="00ED33E7" w14:paraId="6DE58257" w14:textId="77777777" w:rsidTr="00D8496E">
        <w:tc>
          <w:tcPr>
            <w:tcW w:w="1788" w:type="dxa"/>
          </w:tcPr>
          <w:p w14:paraId="26D8BE62" w14:textId="77777777" w:rsidR="00D8496E" w:rsidRPr="00ED33E7" w:rsidRDefault="00D8496E" w:rsidP="00225832">
            <w:pPr>
              <w:autoSpaceDE w:val="0"/>
              <w:autoSpaceDN w:val="0"/>
              <w:adjustRightInd w:val="0"/>
              <w:rPr>
                <w:rFonts w:eastAsiaTheme="majorEastAsia" w:cs="Times New Roman"/>
                <w:bCs/>
                <w:szCs w:val="24"/>
              </w:rPr>
            </w:pPr>
            <w:r w:rsidRPr="00ED33E7">
              <w:rPr>
                <w:rFonts w:eastAsiaTheme="majorEastAsia" w:cs="Times New Roman"/>
                <w:bCs/>
                <w:szCs w:val="24"/>
              </w:rPr>
              <w:t>1.35</w:t>
            </w:r>
          </w:p>
        </w:tc>
        <w:tc>
          <w:tcPr>
            <w:tcW w:w="2168" w:type="dxa"/>
          </w:tcPr>
          <w:p w14:paraId="640C8972" w14:textId="77777777" w:rsidR="00D8496E" w:rsidRPr="00ED33E7" w:rsidRDefault="00D8496E" w:rsidP="00225832">
            <w:pPr>
              <w:autoSpaceDE w:val="0"/>
              <w:autoSpaceDN w:val="0"/>
              <w:adjustRightInd w:val="0"/>
              <w:rPr>
                <w:rFonts w:eastAsiaTheme="majorEastAsia" w:cs="Times New Roman"/>
                <w:bCs/>
                <w:szCs w:val="24"/>
              </w:rPr>
            </w:pPr>
          </w:p>
        </w:tc>
        <w:tc>
          <w:tcPr>
            <w:tcW w:w="1806" w:type="dxa"/>
          </w:tcPr>
          <w:p w14:paraId="5001BE11" w14:textId="77777777" w:rsidR="00D8496E" w:rsidRPr="00ED33E7" w:rsidRDefault="00D8496E" w:rsidP="00225832">
            <w:pPr>
              <w:autoSpaceDE w:val="0"/>
              <w:autoSpaceDN w:val="0"/>
              <w:adjustRightInd w:val="0"/>
              <w:rPr>
                <w:rFonts w:eastAsiaTheme="majorEastAsia" w:cs="Times New Roman"/>
                <w:bCs/>
                <w:szCs w:val="24"/>
              </w:rPr>
            </w:pPr>
          </w:p>
        </w:tc>
      </w:tr>
    </w:tbl>
    <w:p w14:paraId="5876E03C" w14:textId="5E64B475" w:rsidR="00FD1904" w:rsidRPr="00ED33E7" w:rsidRDefault="00A27BCD" w:rsidP="00EC6CC6">
      <w:pPr>
        <w:autoSpaceDE w:val="0"/>
        <w:autoSpaceDN w:val="0"/>
        <w:adjustRightInd w:val="0"/>
        <w:rPr>
          <w:rFonts w:eastAsiaTheme="majorEastAsia" w:cs="Times New Roman"/>
          <w:szCs w:val="24"/>
        </w:rPr>
      </w:pPr>
      <w:r w:rsidRPr="00ED33E7">
        <w:rPr>
          <w:rFonts w:eastAsiaTheme="majorEastAsia" w:cs="Times New Roman"/>
          <w:szCs w:val="24"/>
        </w:rPr>
        <w:t xml:space="preserve">     </w:t>
      </w:r>
      <w:r w:rsidR="00613BA7" w:rsidRPr="00ED33E7">
        <w:rPr>
          <w:rFonts w:eastAsiaTheme="majorEastAsia" w:cs="Times New Roman"/>
          <w:szCs w:val="24"/>
        </w:rPr>
        <w:t xml:space="preserve"> (Source: </w:t>
      </w:r>
      <w:proofErr w:type="spellStart"/>
      <w:r w:rsidR="00613BA7" w:rsidRPr="00ED33E7">
        <w:rPr>
          <w:rFonts w:eastAsiaTheme="majorEastAsia" w:cs="Times New Roman"/>
          <w:szCs w:val="24"/>
        </w:rPr>
        <w:t>Mo</w:t>
      </w:r>
      <w:r w:rsidR="00A46329" w:rsidRPr="00ED33E7">
        <w:rPr>
          <w:rFonts w:eastAsiaTheme="majorEastAsia" w:cs="Times New Roman"/>
          <w:szCs w:val="24"/>
        </w:rPr>
        <w:t>W</w:t>
      </w:r>
      <w:r w:rsidR="00613BA7" w:rsidRPr="00ED33E7">
        <w:rPr>
          <w:rFonts w:eastAsiaTheme="majorEastAsia" w:cs="Times New Roman"/>
          <w:szCs w:val="24"/>
        </w:rPr>
        <w:t>R</w:t>
      </w:r>
      <w:proofErr w:type="spellEnd"/>
      <w:r w:rsidR="00613BA7" w:rsidRPr="00ED33E7">
        <w:rPr>
          <w:rFonts w:eastAsiaTheme="majorEastAsia" w:cs="Times New Roman"/>
          <w:szCs w:val="24"/>
        </w:rPr>
        <w:t>, 2006</w:t>
      </w:r>
      <w:r w:rsidRPr="00ED33E7">
        <w:rPr>
          <w:rFonts w:eastAsiaTheme="majorEastAsia" w:cs="Times New Roman"/>
          <w:szCs w:val="24"/>
        </w:rPr>
        <w:t>)</w:t>
      </w:r>
    </w:p>
    <w:p w14:paraId="79D1C832" w14:textId="3B92292A" w:rsidR="00863030" w:rsidRPr="00ED33E7" w:rsidRDefault="00A27BCD" w:rsidP="000E67D8">
      <w:pPr>
        <w:autoSpaceDE w:val="0"/>
        <w:autoSpaceDN w:val="0"/>
        <w:adjustRightInd w:val="0"/>
        <w:rPr>
          <w:rFonts w:eastAsiaTheme="majorEastAsia" w:cs="Times New Roman"/>
          <w:bCs/>
          <w:szCs w:val="24"/>
        </w:rPr>
      </w:pPr>
      <w:r w:rsidRPr="00ED33E7">
        <w:rPr>
          <w:rFonts w:eastAsiaTheme="majorEastAsia" w:cs="Times New Roman"/>
          <w:bCs/>
          <w:szCs w:val="24"/>
        </w:rPr>
        <w:lastRenderedPageBreak/>
        <w:t>In demand analysis knowing maximum daily demand and peak hour demand are very crucial. The maximum daily demand is based on the average daily water required and peak hour demand is greatly influenced by population size.</w:t>
      </w:r>
    </w:p>
    <w:p w14:paraId="7FFA2F6E" w14:textId="77777777" w:rsidR="003715A8" w:rsidRPr="00ED33E7" w:rsidRDefault="003715A8" w:rsidP="001033F8">
      <w:pPr>
        <w:pStyle w:val="Heading2"/>
      </w:pPr>
      <w:bookmarkStart w:id="113" w:name="_Toc65077728"/>
      <w:r w:rsidRPr="00ED33E7">
        <w:t>Water Loss Analysis</w:t>
      </w:r>
      <w:bookmarkEnd w:id="113"/>
    </w:p>
    <w:p w14:paraId="3BFA862C" w14:textId="3CE7F544" w:rsidR="003715A8" w:rsidRPr="00ED33E7" w:rsidRDefault="003715A8" w:rsidP="003715A8">
      <w:pPr>
        <w:rPr>
          <w:rFonts w:cs="Times New Roman"/>
          <w:color w:val="000000" w:themeColor="text1"/>
          <w:lang w:val="en-GB"/>
        </w:rPr>
      </w:pPr>
      <w:r w:rsidRPr="00ED33E7">
        <w:rPr>
          <w:rFonts w:cs="Times New Roman"/>
          <w:color w:val="000000" w:themeColor="text1"/>
          <w:lang w:val="en-GB"/>
        </w:rPr>
        <w:t xml:space="preserve">One of the major challenges of water utilities is high volume of water loss in their distribution networks. If a large quantity of supplied water is lost; it is difficult to meet the required demands, and correspondingly made challenges to keep the water tariffs in the system at a reasonable level. Whereby, water loss for town was assessed and discussed as </w:t>
      </w:r>
      <w:r w:rsidR="00B119A8" w:rsidRPr="00ED33E7">
        <w:rPr>
          <w:rFonts w:cs="Times New Roman"/>
          <w:color w:val="000000" w:themeColor="text1"/>
          <w:lang w:val="en-GB"/>
        </w:rPr>
        <w:t>follows.</w:t>
      </w:r>
    </w:p>
    <w:p w14:paraId="092DB7B4" w14:textId="04C8FF38" w:rsidR="00316880" w:rsidRPr="00ED33E7" w:rsidRDefault="00316880" w:rsidP="00093505">
      <w:pPr>
        <w:pStyle w:val="Heading3"/>
        <w:numPr>
          <w:ilvl w:val="2"/>
          <w:numId w:val="9"/>
        </w:numPr>
      </w:pPr>
      <w:bookmarkStart w:id="114" w:name="_Toc65077729"/>
      <w:r w:rsidRPr="00ED33E7">
        <w:t>Quantifying Total Water Loss</w:t>
      </w:r>
      <w:bookmarkEnd w:id="114"/>
    </w:p>
    <w:p w14:paraId="7B9D4BBF" w14:textId="667716F9" w:rsidR="00316880" w:rsidRPr="00ED33E7" w:rsidRDefault="00316880" w:rsidP="00F94BAE">
      <w:pPr>
        <w:spacing w:after="0"/>
        <w:rPr>
          <w:rFonts w:eastAsiaTheme="minorHAnsi" w:cs="Times New Roman"/>
          <w:szCs w:val="24"/>
          <w:lang w:val="en-GB"/>
        </w:rPr>
      </w:pPr>
      <w:r w:rsidRPr="00ED33E7">
        <w:rPr>
          <w:rFonts w:eastAsiaTheme="minorHAnsi" w:cs="Times New Roman"/>
          <w:szCs w:val="24"/>
          <w:lang w:val="en-GB"/>
        </w:rPr>
        <w:t>In order to evaluate the total loss of water in the town, the total volume of water input to</w:t>
      </w:r>
      <w:r w:rsidR="0059638C" w:rsidRPr="00ED33E7">
        <w:rPr>
          <w:rFonts w:eastAsiaTheme="minorHAnsi" w:cs="Times New Roman"/>
          <w:szCs w:val="24"/>
          <w:lang w:val="en-GB"/>
        </w:rPr>
        <w:t xml:space="preserve"> </w:t>
      </w:r>
      <w:r w:rsidRPr="00ED33E7">
        <w:rPr>
          <w:rFonts w:eastAsiaTheme="minorHAnsi" w:cs="Times New Roman"/>
          <w:szCs w:val="24"/>
          <w:lang w:val="en-GB"/>
        </w:rPr>
        <w:t>the network distribution system was compared with the actual water consumption. In this case, the data on consumption were collected to the entire town level</w:t>
      </w:r>
      <w:r w:rsidR="0059638C" w:rsidRPr="00ED33E7">
        <w:rPr>
          <w:rFonts w:eastAsiaTheme="minorHAnsi" w:cs="Times New Roman"/>
          <w:szCs w:val="24"/>
          <w:lang w:val="en-GB"/>
        </w:rPr>
        <w:t xml:space="preserve">. </w:t>
      </w:r>
      <w:r w:rsidRPr="00ED33E7">
        <w:rPr>
          <w:rFonts w:eastAsiaTheme="minorHAnsi" w:cs="Times New Roman"/>
          <w:szCs w:val="24"/>
          <w:lang w:val="en-GB"/>
        </w:rPr>
        <w:t>The total annual</w:t>
      </w:r>
      <w:r w:rsidR="0059638C" w:rsidRPr="00ED33E7">
        <w:rPr>
          <w:rFonts w:eastAsiaTheme="minorHAnsi" w:cs="Times New Roman"/>
          <w:szCs w:val="24"/>
          <w:lang w:val="en-GB"/>
        </w:rPr>
        <w:t xml:space="preserve"> </w:t>
      </w:r>
      <w:r w:rsidRPr="00ED33E7">
        <w:rPr>
          <w:rFonts w:eastAsiaTheme="minorHAnsi" w:cs="Times New Roman"/>
          <w:szCs w:val="24"/>
          <w:lang w:val="en-GB"/>
        </w:rPr>
        <w:t xml:space="preserve">water produced and distributed to the system and the water billed that was aggregated from the individual customer meter readings were used to quantify the total water loss for the town. All the water consumptions in the town were metered as the authorized non-metered consumption are insignificant while compared with the total water production, the </w:t>
      </w:r>
      <w:r w:rsidR="006F5C45" w:rsidRPr="00ED33E7">
        <w:rPr>
          <w:rFonts w:eastAsiaTheme="minorHAnsi" w:cs="Times New Roman"/>
          <w:szCs w:val="24"/>
          <w:lang w:val="en-GB"/>
        </w:rPr>
        <w:t>unaccounted-for</w:t>
      </w:r>
      <w:r w:rsidRPr="00ED33E7">
        <w:rPr>
          <w:rFonts w:eastAsiaTheme="minorHAnsi" w:cs="Times New Roman"/>
          <w:szCs w:val="24"/>
          <w:lang w:val="en-GB"/>
        </w:rPr>
        <w:t xml:space="preserve"> water (UFW) has been used as a similar   of the total water loss in this </w:t>
      </w:r>
      <w:r w:rsidR="006F5C45" w:rsidRPr="00ED33E7">
        <w:rPr>
          <w:rFonts w:eastAsiaTheme="minorHAnsi" w:cs="Times New Roman"/>
          <w:szCs w:val="24"/>
          <w:lang w:val="en-GB"/>
        </w:rPr>
        <w:t>study.</w:t>
      </w:r>
    </w:p>
    <w:p w14:paraId="01B942FA" w14:textId="25CAF4C9" w:rsidR="00045869" w:rsidRPr="00ED33E7" w:rsidRDefault="00045869" w:rsidP="00F94BAE">
      <w:pPr>
        <w:spacing w:after="0"/>
        <w:rPr>
          <w:rFonts w:eastAsiaTheme="minorHAnsi" w:cs="Times New Roman"/>
          <w:szCs w:val="24"/>
          <w:lang w:val="en-GB"/>
        </w:rPr>
      </w:pPr>
      <w:r w:rsidRPr="00ED33E7">
        <w:rPr>
          <w:rFonts w:cs="Times New Roman"/>
          <w:szCs w:val="24"/>
        </w:rPr>
        <w:t xml:space="preserve">Certain level of water losses cannot be avoided from a technical point of view and considered as acceptable from an economic point of view. According to AWWA leak detection and accountability committee (1996) recommended 10% as a benchmark for UFW (Sharma, 2008). </w:t>
      </w:r>
      <w:r w:rsidR="00913DBD" w:rsidRPr="00ED33E7">
        <w:rPr>
          <w:rFonts w:cs="Times New Roman"/>
          <w:szCs w:val="24"/>
        </w:rPr>
        <w:t xml:space="preserve"> </w:t>
      </w:r>
    </w:p>
    <w:p w14:paraId="5C6FE7A7" w14:textId="25290020" w:rsidR="00316880" w:rsidRPr="00ED33E7" w:rsidRDefault="00316880" w:rsidP="005B5D8B">
      <w:pPr>
        <w:pStyle w:val="Heading4"/>
        <w:numPr>
          <w:ilvl w:val="3"/>
          <w:numId w:val="9"/>
        </w:numPr>
        <w:rPr>
          <w:rFonts w:ascii="Times New Roman" w:hAnsi="Times New Roman" w:cs="Times New Roman"/>
        </w:rPr>
      </w:pPr>
      <w:bookmarkStart w:id="115" w:name="_Toc59365675"/>
      <w:r w:rsidRPr="00ED33E7">
        <w:rPr>
          <w:rFonts w:ascii="Times New Roman" w:hAnsi="Times New Roman" w:cs="Times New Roman"/>
          <w:lang w:val="en-GB"/>
        </w:rPr>
        <w:t xml:space="preserve">Water Loss by </w:t>
      </w:r>
      <w:r w:rsidR="000C5751" w:rsidRPr="00ED33E7">
        <w:rPr>
          <w:rFonts w:ascii="Times New Roman" w:hAnsi="Times New Roman" w:cs="Times New Roman"/>
          <w:lang w:val="en-GB"/>
        </w:rPr>
        <w:t>M</w:t>
      </w:r>
      <w:r w:rsidRPr="00ED33E7">
        <w:rPr>
          <w:rFonts w:ascii="Times New Roman" w:hAnsi="Times New Roman" w:cs="Times New Roman"/>
          <w:lang w:val="en-GB"/>
        </w:rPr>
        <w:t xml:space="preserve">athematical </w:t>
      </w:r>
      <w:r w:rsidR="000C5751" w:rsidRPr="00ED33E7">
        <w:rPr>
          <w:rFonts w:ascii="Times New Roman" w:hAnsi="Times New Roman" w:cs="Times New Roman"/>
          <w:lang w:val="en-GB"/>
        </w:rPr>
        <w:t>Ca</w:t>
      </w:r>
      <w:r w:rsidRPr="00ED33E7">
        <w:rPr>
          <w:rFonts w:ascii="Times New Roman" w:hAnsi="Times New Roman" w:cs="Times New Roman"/>
          <w:lang w:val="en-GB"/>
        </w:rPr>
        <w:t xml:space="preserve">lculation </w:t>
      </w:r>
      <w:bookmarkEnd w:id="115"/>
      <w:r w:rsidR="000C5751" w:rsidRPr="00ED33E7">
        <w:rPr>
          <w:rFonts w:ascii="Times New Roman" w:hAnsi="Times New Roman" w:cs="Times New Roman"/>
          <w:lang w:val="en-GB"/>
        </w:rPr>
        <w:t xml:space="preserve"> </w:t>
      </w:r>
    </w:p>
    <w:p w14:paraId="4C16E8E1" w14:textId="200362E7" w:rsidR="00316880" w:rsidRPr="00ED33E7" w:rsidRDefault="00316880" w:rsidP="00316880">
      <w:pPr>
        <w:spacing w:after="0"/>
        <w:jc w:val="left"/>
        <w:rPr>
          <w:rFonts w:eastAsiaTheme="minorHAnsi" w:cs="Times New Roman"/>
          <w:szCs w:val="24"/>
          <w:lang w:val="en-GB"/>
        </w:rPr>
      </w:pPr>
      <w:r w:rsidRPr="00ED33E7">
        <w:rPr>
          <w:rFonts w:eastAsiaTheme="minorHAnsi" w:cs="Times New Roman"/>
          <w:szCs w:val="24"/>
          <w:lang w:val="en-GB"/>
        </w:rPr>
        <w:t xml:space="preserve">Water loss expressed as a percentage can be an appropriate means to show the extent of the loss within a given </w:t>
      </w:r>
      <w:r w:rsidR="00DA5152" w:rsidRPr="00ED33E7">
        <w:rPr>
          <w:rFonts w:eastAsiaTheme="minorHAnsi" w:cs="Times New Roman"/>
          <w:szCs w:val="24"/>
          <w:lang w:val="en-GB"/>
        </w:rPr>
        <w:t>town</w:t>
      </w:r>
      <w:r w:rsidRPr="00ED33E7">
        <w:rPr>
          <w:rFonts w:eastAsiaTheme="minorHAnsi" w:cs="Times New Roman"/>
          <w:szCs w:val="24"/>
          <w:lang w:val="en-GB"/>
        </w:rPr>
        <w:t xml:space="preserve">, but it is not a good indicator for comparing the losses from one area to another. Water loss as % of net water production was used to quantify losses as it could be expressed by Equation 3.4 </w:t>
      </w:r>
      <w:sdt>
        <w:sdtPr>
          <w:rPr>
            <w:rFonts w:eastAsiaTheme="minorHAnsi" w:cs="Times New Roman"/>
            <w:szCs w:val="24"/>
            <w:lang w:val="en-GB"/>
          </w:rPr>
          <w:id w:val="-176508299"/>
          <w:citation/>
        </w:sdtPr>
        <w:sdtContent>
          <w:r w:rsidRPr="00ED33E7">
            <w:rPr>
              <w:rFonts w:eastAsiaTheme="minorHAnsi" w:cs="Times New Roman"/>
              <w:szCs w:val="24"/>
              <w:lang w:val="en-GB"/>
            </w:rPr>
            <w:fldChar w:fldCharType="begin"/>
          </w:r>
          <w:r w:rsidRPr="00ED33E7">
            <w:rPr>
              <w:rFonts w:eastAsiaTheme="minorHAnsi" w:cs="Times New Roman"/>
              <w:szCs w:val="24"/>
              <w:lang w:val="en-GB"/>
            </w:rPr>
            <w:instrText xml:space="preserve">CITATION UNH10 \l 2057 </w:instrText>
          </w:r>
          <w:r w:rsidRPr="00ED33E7">
            <w:rPr>
              <w:rFonts w:eastAsiaTheme="minorHAnsi" w:cs="Times New Roman"/>
              <w:szCs w:val="24"/>
              <w:lang w:val="en-GB"/>
            </w:rPr>
            <w:fldChar w:fldCharType="separate"/>
          </w:r>
          <w:r w:rsidRPr="00ED33E7">
            <w:rPr>
              <w:rFonts w:eastAsiaTheme="minorHAnsi" w:cs="Times New Roman"/>
              <w:noProof/>
              <w:szCs w:val="24"/>
              <w:lang w:val="en-GB"/>
            </w:rPr>
            <w:t>(EPA, 2010)</w:t>
          </w:r>
          <w:r w:rsidRPr="00ED33E7">
            <w:rPr>
              <w:rFonts w:eastAsiaTheme="minorHAnsi" w:cs="Times New Roman"/>
              <w:szCs w:val="24"/>
              <w:lang w:val="en-GB"/>
            </w:rPr>
            <w:fldChar w:fldCharType="end"/>
          </w:r>
        </w:sdtContent>
      </w:sdt>
      <w:r w:rsidRPr="00ED33E7">
        <w:rPr>
          <w:rFonts w:eastAsiaTheme="minorHAnsi" w:cs="Times New Roman"/>
          <w:szCs w:val="24"/>
          <w:lang w:val="en-GB"/>
        </w:rPr>
        <w:t>.</w:t>
      </w:r>
    </w:p>
    <w:p w14:paraId="29B91356" w14:textId="2C7DCFBE" w:rsidR="00B119A8" w:rsidRPr="00ED33E7" w:rsidRDefault="0037408D" w:rsidP="00316880">
      <w:pPr>
        <w:rPr>
          <w:rFonts w:cs="Times New Roman"/>
          <w:sz w:val="28"/>
          <w:szCs w:val="24"/>
          <w:lang w:val="en-GB"/>
        </w:rPr>
      </w:pPr>
      <w:r w:rsidRPr="00ED33E7">
        <w:rPr>
          <w:rFonts w:eastAsiaTheme="minorHAnsi" w:cs="Times New Roman"/>
          <w:szCs w:val="24"/>
          <w:lang w:val="en-GB"/>
        </w:rPr>
        <w:t xml:space="preserve">UFW </w:t>
      </w:r>
      <w:r w:rsidR="00316880" w:rsidRPr="00ED33E7">
        <w:rPr>
          <w:rFonts w:eastAsiaTheme="minorHAnsi" w:cs="Times New Roman"/>
          <w:szCs w:val="24"/>
          <w:lang w:val="en-GB"/>
        </w:rPr>
        <w:t xml:space="preserve">(%) = </w:t>
      </w:r>
      <m:oMath>
        <m:f>
          <m:fPr>
            <m:ctrlPr>
              <w:rPr>
                <w:rFonts w:ascii="Cambria Math" w:eastAsiaTheme="minorHAnsi" w:hAnsi="Cambria Math" w:cs="Times New Roman"/>
                <w:szCs w:val="24"/>
                <w:lang w:val="en-GB"/>
              </w:rPr>
            </m:ctrlPr>
          </m:fPr>
          <m:num>
            <m:r>
              <m:rPr>
                <m:sty m:val="p"/>
              </m:rPr>
              <w:rPr>
                <w:rFonts w:ascii="Cambria Math" w:eastAsiaTheme="minorHAnsi" w:hAnsi="Cambria Math" w:cs="Times New Roman"/>
                <w:szCs w:val="24"/>
                <w:lang w:val="en-GB"/>
              </w:rPr>
              <m:t>Total water produced-Total water billed</m:t>
            </m:r>
          </m:num>
          <m:den>
            <m:r>
              <m:rPr>
                <m:sty m:val="p"/>
              </m:rPr>
              <w:rPr>
                <w:rFonts w:ascii="Cambria Math" w:eastAsiaTheme="minorHAnsi" w:hAnsi="Cambria Math" w:cs="Times New Roman"/>
                <w:szCs w:val="24"/>
                <w:lang w:val="en-GB"/>
              </w:rPr>
              <m:t>Total water produced</m:t>
            </m:r>
          </m:den>
        </m:f>
        <m:r>
          <m:rPr>
            <m:sty m:val="p"/>
          </m:rPr>
          <w:rPr>
            <w:rFonts w:ascii="Cambria Math" w:eastAsiaTheme="minorHAnsi" w:hAnsi="Cambria Math" w:cs="Times New Roman"/>
            <w:szCs w:val="24"/>
            <w:lang w:val="en-GB"/>
          </w:rPr>
          <m:t>*100</m:t>
        </m:r>
      </m:oMath>
      <w:r w:rsidR="009B1D92" w:rsidRPr="00ED33E7">
        <w:rPr>
          <w:rFonts w:cs="Times New Roman"/>
          <w:szCs w:val="24"/>
          <w:lang w:val="en-GB"/>
        </w:rPr>
        <w:t>.</w:t>
      </w:r>
      <w:r w:rsidR="009B1D92" w:rsidRPr="00ED33E7">
        <w:rPr>
          <w:rFonts w:cs="Times New Roman"/>
          <w:sz w:val="28"/>
          <w:szCs w:val="24"/>
          <w:lang w:val="en-GB"/>
        </w:rPr>
        <w:t>.</w:t>
      </w:r>
      <w:r w:rsidR="00316880" w:rsidRPr="00ED33E7">
        <w:rPr>
          <w:rFonts w:cs="Times New Roman"/>
          <w:sz w:val="28"/>
          <w:szCs w:val="24"/>
          <w:lang w:val="en-GB"/>
        </w:rPr>
        <w:t>…</w:t>
      </w:r>
      <w:r w:rsidRPr="00ED33E7">
        <w:rPr>
          <w:rFonts w:cs="Times New Roman"/>
          <w:sz w:val="28"/>
          <w:szCs w:val="24"/>
          <w:lang w:val="en-GB"/>
        </w:rPr>
        <w:t>…</w:t>
      </w:r>
      <w:r w:rsidR="00281791" w:rsidRPr="00ED33E7">
        <w:rPr>
          <w:rFonts w:cs="Times New Roman"/>
          <w:sz w:val="28"/>
          <w:szCs w:val="24"/>
          <w:lang w:val="en-GB"/>
        </w:rPr>
        <w:t>…...</w:t>
      </w:r>
      <w:r w:rsidR="008D7D09" w:rsidRPr="00ED33E7">
        <w:rPr>
          <w:rFonts w:cs="Times New Roman"/>
          <w:sz w:val="28"/>
          <w:szCs w:val="24"/>
          <w:lang w:val="en-GB"/>
        </w:rPr>
        <w:t>…...</w:t>
      </w:r>
      <w:r w:rsidR="009B1D92" w:rsidRPr="00ED33E7">
        <w:rPr>
          <w:rFonts w:cs="Times New Roman"/>
          <w:sz w:val="28"/>
          <w:szCs w:val="24"/>
          <w:lang w:val="en-GB"/>
        </w:rPr>
        <w:t>…...</w:t>
      </w:r>
      <w:r w:rsidR="00316880" w:rsidRPr="00ED33E7">
        <w:rPr>
          <w:rFonts w:cs="Times New Roman"/>
          <w:sz w:val="28"/>
          <w:szCs w:val="24"/>
          <w:lang w:val="en-GB"/>
        </w:rPr>
        <w:t xml:space="preserve"> (</w:t>
      </w:r>
      <w:r w:rsidR="009B1D92" w:rsidRPr="00ED33E7">
        <w:rPr>
          <w:rFonts w:cs="Times New Roman"/>
          <w:sz w:val="28"/>
          <w:szCs w:val="24"/>
          <w:lang w:val="en-GB"/>
        </w:rPr>
        <w:t>3.4)</w:t>
      </w:r>
    </w:p>
    <w:p w14:paraId="2B3A68AF" w14:textId="7257E575" w:rsidR="00943800" w:rsidRPr="00ED33E7" w:rsidRDefault="00913DBD" w:rsidP="00125AFE">
      <w:pPr>
        <w:spacing w:after="0"/>
        <w:rPr>
          <w:rFonts w:cs="Times New Roman"/>
          <w:szCs w:val="24"/>
        </w:rPr>
      </w:pPr>
      <w:r w:rsidRPr="00ED33E7">
        <w:rPr>
          <w:rFonts w:cs="Times New Roman"/>
          <w:szCs w:val="24"/>
        </w:rPr>
        <w:t>UFW levels less than 10% is acceptable and no need for monitoring action where as UFW levels 10-25% is intermediate and could be reduced. UFW levels above 25% are very acute and it requires immediate action for water loss management.</w:t>
      </w:r>
    </w:p>
    <w:p w14:paraId="13C557B2" w14:textId="6CA466C2" w:rsidR="002B1BB1" w:rsidRPr="00ED33E7" w:rsidRDefault="00900270" w:rsidP="005B5D8B">
      <w:pPr>
        <w:pStyle w:val="Heading4"/>
        <w:numPr>
          <w:ilvl w:val="3"/>
          <w:numId w:val="9"/>
        </w:numPr>
        <w:rPr>
          <w:rFonts w:ascii="Times New Roman" w:hAnsi="Times New Roman" w:cs="Times New Roman"/>
        </w:rPr>
      </w:pPr>
      <w:bookmarkStart w:id="116" w:name="_Hlk63184295"/>
      <w:r w:rsidRPr="00ED33E7">
        <w:rPr>
          <w:rFonts w:ascii="Times New Roman" w:hAnsi="Times New Roman" w:cs="Times New Roman"/>
        </w:rPr>
        <w:lastRenderedPageBreak/>
        <w:t xml:space="preserve">Water Loss by </w:t>
      </w:r>
      <w:r w:rsidR="002B1BB1" w:rsidRPr="00ED33E7">
        <w:rPr>
          <w:rFonts w:ascii="Times New Roman" w:hAnsi="Times New Roman" w:cs="Times New Roman"/>
        </w:rPr>
        <w:t xml:space="preserve">Water Balance </w:t>
      </w:r>
      <w:r w:rsidRPr="00ED33E7">
        <w:rPr>
          <w:rFonts w:ascii="Times New Roman" w:hAnsi="Times New Roman" w:cs="Times New Roman"/>
        </w:rPr>
        <w:t>M</w:t>
      </w:r>
      <w:r w:rsidR="002B1BB1" w:rsidRPr="00ED33E7">
        <w:rPr>
          <w:rFonts w:ascii="Times New Roman" w:hAnsi="Times New Roman" w:cs="Times New Roman"/>
        </w:rPr>
        <w:t>ethod</w:t>
      </w:r>
    </w:p>
    <w:p w14:paraId="33FBECE7" w14:textId="652EFD75" w:rsidR="00A46329" w:rsidRPr="00430F11" w:rsidRDefault="002B1BB1" w:rsidP="00430F11">
      <w:pPr>
        <w:rPr>
          <w:rFonts w:cs="Times New Roman"/>
          <w:szCs w:val="24"/>
        </w:rPr>
      </w:pPr>
      <w:r w:rsidRPr="00ED33E7">
        <w:rPr>
          <w:rFonts w:cs="Times New Roman"/>
          <w:szCs w:val="24"/>
        </w:rPr>
        <w:t xml:space="preserve">The AWWA Water Balance diagram shown in table </w:t>
      </w:r>
      <w:r w:rsidR="00030681" w:rsidRPr="00ED33E7">
        <w:rPr>
          <w:rFonts w:cs="Times New Roman"/>
          <w:szCs w:val="24"/>
        </w:rPr>
        <w:t>3.5</w:t>
      </w:r>
      <w:r w:rsidRPr="00ED33E7">
        <w:rPr>
          <w:rFonts w:cs="Times New Roman"/>
          <w:szCs w:val="24"/>
        </w:rPr>
        <w:t xml:space="preserve"> portrays all component volumes of water supplied, delivered to customers, or lost during the course of a reporting year. Each box represents an annual volume of water, and each column totals to the same amount of water. Thus, all columns “balance” as water moves across the system, and all water is accounted for. Accordingly, there is no “unaccounted-for” water, and AWWA recommends against use of the term “unaccounted-for water.” Instead, AWWA recommends use of the term NR</w:t>
      </w:r>
      <w:r w:rsidR="000C3BF9" w:rsidRPr="00ED33E7">
        <w:rPr>
          <w:rFonts w:cs="Times New Roman"/>
          <w:szCs w:val="24"/>
        </w:rPr>
        <w:t xml:space="preserve">W. </w:t>
      </w:r>
      <w:r w:rsidRPr="00ED33E7">
        <w:rPr>
          <w:rFonts w:cs="Times New Roman"/>
          <w:szCs w:val="24"/>
        </w:rPr>
        <w:t>The water balance diagram provides accountability for water utilities by defining a clear path to quantify the loss volumes and demonstrate how those losses affect utility operations</w:t>
      </w:r>
      <w:r w:rsidR="0042049D">
        <w:rPr>
          <w:rFonts w:cs="Times New Roman"/>
          <w:szCs w:val="24"/>
        </w:rPr>
        <w:t>.</w:t>
      </w:r>
    </w:p>
    <w:p w14:paraId="27B44D8F" w14:textId="57D28C63" w:rsidR="00FC5700" w:rsidRPr="00ED33E7" w:rsidRDefault="00A46329" w:rsidP="00A46329">
      <w:pPr>
        <w:rPr>
          <w:rFonts w:cs="Times New Roman"/>
          <w:szCs w:val="18"/>
        </w:rPr>
      </w:pPr>
      <w:bookmarkStart w:id="117" w:name="_Toc64556581"/>
      <w:bookmarkStart w:id="118" w:name="_Toc64645865"/>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3</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5</w:t>
      </w:r>
      <w:r w:rsidR="009A553B">
        <w:rPr>
          <w:rFonts w:cs="Times New Roman"/>
        </w:rPr>
        <w:fldChar w:fldCharType="end"/>
      </w:r>
      <w:r w:rsidRPr="00ED33E7">
        <w:rPr>
          <w:rFonts w:cs="Times New Roman"/>
        </w:rPr>
        <w:t xml:space="preserve">: </w:t>
      </w:r>
      <w:r w:rsidR="004D467A" w:rsidRPr="00ED33E7">
        <w:rPr>
          <w:rFonts w:cs="Times New Roman"/>
          <w:iCs/>
          <w:szCs w:val="24"/>
        </w:rPr>
        <w:t>Classification of water balanced method</w:t>
      </w:r>
      <w:bookmarkEnd w:id="117"/>
      <w:bookmarkEnd w:id="118"/>
    </w:p>
    <w:tbl>
      <w:tblPr>
        <w:tblStyle w:val="TableGrid"/>
        <w:tblpPr w:leftFromText="180" w:rightFromText="180" w:vertAnchor="text" w:horzAnchor="margin" w:tblpX="-318" w:tblpY="16"/>
        <w:tblW w:w="9924" w:type="dxa"/>
        <w:tblLayout w:type="fixed"/>
        <w:tblLook w:val="04A0" w:firstRow="1" w:lastRow="0" w:firstColumn="1" w:lastColumn="0" w:noHBand="0" w:noVBand="1"/>
      </w:tblPr>
      <w:tblGrid>
        <w:gridCol w:w="959"/>
        <w:gridCol w:w="1594"/>
        <w:gridCol w:w="2210"/>
        <w:gridCol w:w="3601"/>
        <w:gridCol w:w="1560"/>
      </w:tblGrid>
      <w:tr w:rsidR="00FC5700" w:rsidRPr="00ED33E7" w14:paraId="1D49CAD7" w14:textId="77777777" w:rsidTr="00BC2561">
        <w:tc>
          <w:tcPr>
            <w:tcW w:w="959" w:type="dxa"/>
            <w:vMerge w:val="restart"/>
            <w:shd w:val="clear" w:color="auto" w:fill="auto"/>
            <w:vAlign w:val="center"/>
          </w:tcPr>
          <w:p w14:paraId="0A0EED72" w14:textId="77777777" w:rsidR="00FC5700" w:rsidRPr="00ED33E7" w:rsidRDefault="00FC5700" w:rsidP="00BC2561">
            <w:pPr>
              <w:jc w:val="center"/>
              <w:rPr>
                <w:rFonts w:cs="Times New Roman"/>
                <w:szCs w:val="24"/>
              </w:rPr>
            </w:pPr>
            <w:bookmarkStart w:id="119" w:name="_Hlk62520525"/>
            <w:r w:rsidRPr="00ED33E7">
              <w:rPr>
                <w:rFonts w:cs="Times New Roman"/>
                <w:szCs w:val="24"/>
              </w:rPr>
              <w:t>System input volume</w:t>
            </w:r>
          </w:p>
          <w:p w14:paraId="79B7E6E8" w14:textId="77777777" w:rsidR="00FC5700" w:rsidRPr="00ED33E7" w:rsidRDefault="00FC5700" w:rsidP="00BC2561">
            <w:pPr>
              <w:jc w:val="center"/>
              <w:rPr>
                <w:rFonts w:cs="Times New Roman"/>
                <w:b/>
                <w:szCs w:val="24"/>
              </w:rPr>
            </w:pPr>
            <w:r w:rsidRPr="00ED33E7">
              <w:rPr>
                <w:rFonts w:cs="Times New Roman"/>
                <w:b/>
                <w:szCs w:val="24"/>
              </w:rPr>
              <w:t>A1</w:t>
            </w:r>
          </w:p>
        </w:tc>
        <w:tc>
          <w:tcPr>
            <w:tcW w:w="1594" w:type="dxa"/>
            <w:vMerge w:val="restart"/>
            <w:shd w:val="clear" w:color="auto" w:fill="auto"/>
            <w:vAlign w:val="center"/>
          </w:tcPr>
          <w:p w14:paraId="1F2250D6" w14:textId="77777777" w:rsidR="00FC5700" w:rsidRPr="00ED33E7" w:rsidRDefault="00FC5700" w:rsidP="00BC2561">
            <w:pPr>
              <w:jc w:val="center"/>
              <w:rPr>
                <w:rFonts w:cs="Times New Roman"/>
                <w:szCs w:val="24"/>
              </w:rPr>
            </w:pPr>
            <w:r w:rsidRPr="00ED33E7">
              <w:rPr>
                <w:rFonts w:cs="Times New Roman"/>
                <w:szCs w:val="24"/>
              </w:rPr>
              <w:t>Authorized Consumption</w:t>
            </w:r>
          </w:p>
          <w:p w14:paraId="0283F3A5" w14:textId="77777777" w:rsidR="00FC5700" w:rsidRPr="00ED33E7" w:rsidRDefault="00FC5700" w:rsidP="00BC2561">
            <w:pPr>
              <w:jc w:val="center"/>
              <w:rPr>
                <w:rFonts w:cs="Times New Roman"/>
                <w:b/>
                <w:szCs w:val="24"/>
              </w:rPr>
            </w:pPr>
            <w:r w:rsidRPr="00ED33E7">
              <w:rPr>
                <w:rFonts w:cs="Times New Roman"/>
                <w:b/>
                <w:szCs w:val="24"/>
              </w:rPr>
              <w:t>A2= A4 + A5</w:t>
            </w:r>
          </w:p>
          <w:p w14:paraId="1B26A283" w14:textId="77777777" w:rsidR="00FC5700" w:rsidRPr="00ED33E7" w:rsidRDefault="00FC5700" w:rsidP="00BC2561">
            <w:pPr>
              <w:jc w:val="center"/>
              <w:rPr>
                <w:rFonts w:cs="Times New Roman"/>
                <w:szCs w:val="24"/>
              </w:rPr>
            </w:pPr>
          </w:p>
        </w:tc>
        <w:tc>
          <w:tcPr>
            <w:tcW w:w="2210" w:type="dxa"/>
            <w:vMerge w:val="restart"/>
            <w:shd w:val="clear" w:color="auto" w:fill="auto"/>
          </w:tcPr>
          <w:p w14:paraId="34353D75" w14:textId="77777777" w:rsidR="00FC5700" w:rsidRPr="00ED33E7" w:rsidRDefault="00FC5700" w:rsidP="00BC2561">
            <w:pPr>
              <w:rPr>
                <w:rFonts w:cs="Times New Roman"/>
                <w:szCs w:val="24"/>
              </w:rPr>
            </w:pPr>
            <w:r w:rsidRPr="00ED33E7">
              <w:rPr>
                <w:rFonts w:cs="Times New Roman"/>
                <w:szCs w:val="24"/>
              </w:rPr>
              <w:t xml:space="preserve">Billed Authorized Consumption </w:t>
            </w:r>
          </w:p>
          <w:p w14:paraId="79836F04" w14:textId="77777777" w:rsidR="00FC5700" w:rsidRPr="00ED33E7" w:rsidRDefault="00FC5700" w:rsidP="00BC2561">
            <w:pPr>
              <w:rPr>
                <w:rFonts w:cs="Times New Roman"/>
                <w:b/>
                <w:szCs w:val="24"/>
              </w:rPr>
            </w:pPr>
            <w:r w:rsidRPr="00ED33E7">
              <w:rPr>
                <w:rFonts w:cs="Times New Roman"/>
                <w:b/>
                <w:szCs w:val="24"/>
              </w:rPr>
              <w:t>A4= A8 + A9</w:t>
            </w:r>
          </w:p>
        </w:tc>
        <w:tc>
          <w:tcPr>
            <w:tcW w:w="3601" w:type="dxa"/>
            <w:shd w:val="clear" w:color="auto" w:fill="auto"/>
          </w:tcPr>
          <w:p w14:paraId="4246F187" w14:textId="77777777" w:rsidR="00FC5700" w:rsidRPr="00ED33E7" w:rsidRDefault="00FC5700" w:rsidP="00BC2561">
            <w:pPr>
              <w:rPr>
                <w:rFonts w:cs="Times New Roman"/>
                <w:szCs w:val="24"/>
              </w:rPr>
            </w:pPr>
            <w:r w:rsidRPr="00ED33E7">
              <w:rPr>
                <w:rFonts w:cs="Times New Roman"/>
                <w:szCs w:val="24"/>
              </w:rPr>
              <w:t>Billed Metered Consumption</w:t>
            </w:r>
          </w:p>
          <w:p w14:paraId="36AC924C" w14:textId="77777777" w:rsidR="00FC5700" w:rsidRPr="00ED33E7" w:rsidRDefault="00FC5700" w:rsidP="00BC2561">
            <w:pPr>
              <w:rPr>
                <w:rFonts w:cs="Times New Roman"/>
                <w:b/>
                <w:szCs w:val="24"/>
              </w:rPr>
            </w:pPr>
            <w:r w:rsidRPr="00ED33E7">
              <w:rPr>
                <w:rFonts w:cs="Times New Roman"/>
                <w:b/>
                <w:szCs w:val="24"/>
              </w:rPr>
              <w:t>A8</w:t>
            </w:r>
          </w:p>
        </w:tc>
        <w:tc>
          <w:tcPr>
            <w:tcW w:w="1560" w:type="dxa"/>
            <w:vMerge w:val="restart"/>
            <w:shd w:val="clear" w:color="auto" w:fill="auto"/>
          </w:tcPr>
          <w:p w14:paraId="157547AD" w14:textId="77777777" w:rsidR="00FC5700" w:rsidRPr="00ED33E7" w:rsidRDefault="00FC5700" w:rsidP="00BC2561">
            <w:pPr>
              <w:rPr>
                <w:rFonts w:cs="Times New Roman"/>
                <w:szCs w:val="24"/>
              </w:rPr>
            </w:pPr>
            <w:r w:rsidRPr="00ED33E7">
              <w:rPr>
                <w:rFonts w:cs="Times New Roman"/>
                <w:szCs w:val="24"/>
              </w:rPr>
              <w:t>Revenue Water</w:t>
            </w:r>
          </w:p>
          <w:p w14:paraId="4F4B7810" w14:textId="77777777" w:rsidR="00FC5700" w:rsidRPr="00ED33E7" w:rsidRDefault="00FC5700" w:rsidP="00BC2561">
            <w:pPr>
              <w:rPr>
                <w:rFonts w:cs="Times New Roman"/>
                <w:b/>
                <w:szCs w:val="24"/>
              </w:rPr>
            </w:pPr>
            <w:r w:rsidRPr="00ED33E7">
              <w:rPr>
                <w:rFonts w:cs="Times New Roman"/>
                <w:b/>
                <w:szCs w:val="24"/>
              </w:rPr>
              <w:t>A18 =A8+A9</w:t>
            </w:r>
          </w:p>
        </w:tc>
      </w:tr>
      <w:tr w:rsidR="00FC5700" w:rsidRPr="00ED33E7" w14:paraId="7992E540" w14:textId="77777777" w:rsidTr="00BC2561">
        <w:tc>
          <w:tcPr>
            <w:tcW w:w="959" w:type="dxa"/>
            <w:vMerge/>
            <w:shd w:val="clear" w:color="auto" w:fill="auto"/>
          </w:tcPr>
          <w:p w14:paraId="32F76975" w14:textId="77777777" w:rsidR="00FC5700" w:rsidRPr="00ED33E7" w:rsidRDefault="00FC5700" w:rsidP="00BC2561">
            <w:pPr>
              <w:rPr>
                <w:rFonts w:cs="Times New Roman"/>
                <w:szCs w:val="24"/>
              </w:rPr>
            </w:pPr>
          </w:p>
        </w:tc>
        <w:tc>
          <w:tcPr>
            <w:tcW w:w="1594" w:type="dxa"/>
            <w:vMerge/>
            <w:shd w:val="clear" w:color="auto" w:fill="auto"/>
          </w:tcPr>
          <w:p w14:paraId="58956EB1" w14:textId="77777777" w:rsidR="00FC5700" w:rsidRPr="00ED33E7" w:rsidRDefault="00FC5700" w:rsidP="00BC2561">
            <w:pPr>
              <w:rPr>
                <w:rFonts w:cs="Times New Roman"/>
                <w:szCs w:val="24"/>
              </w:rPr>
            </w:pPr>
          </w:p>
        </w:tc>
        <w:tc>
          <w:tcPr>
            <w:tcW w:w="2210" w:type="dxa"/>
            <w:vMerge/>
            <w:shd w:val="clear" w:color="auto" w:fill="auto"/>
          </w:tcPr>
          <w:p w14:paraId="77C45730" w14:textId="77777777" w:rsidR="00FC5700" w:rsidRPr="00ED33E7" w:rsidRDefault="00FC5700" w:rsidP="00BC2561">
            <w:pPr>
              <w:rPr>
                <w:rFonts w:cs="Times New Roman"/>
                <w:szCs w:val="24"/>
              </w:rPr>
            </w:pPr>
          </w:p>
        </w:tc>
        <w:tc>
          <w:tcPr>
            <w:tcW w:w="3601" w:type="dxa"/>
            <w:shd w:val="clear" w:color="auto" w:fill="auto"/>
          </w:tcPr>
          <w:p w14:paraId="4251B2F1" w14:textId="77777777" w:rsidR="00FC5700" w:rsidRPr="00ED33E7" w:rsidRDefault="00FC5700" w:rsidP="00BC2561">
            <w:pPr>
              <w:rPr>
                <w:rFonts w:cs="Times New Roman"/>
                <w:szCs w:val="24"/>
              </w:rPr>
            </w:pPr>
            <w:r w:rsidRPr="00ED33E7">
              <w:rPr>
                <w:rFonts w:cs="Times New Roman"/>
                <w:szCs w:val="24"/>
              </w:rPr>
              <w:t>Billed Unmetered Consumption</w:t>
            </w:r>
          </w:p>
          <w:p w14:paraId="534A8D9C" w14:textId="77777777" w:rsidR="00FC5700" w:rsidRPr="00ED33E7" w:rsidRDefault="00FC5700" w:rsidP="00BC2561">
            <w:pPr>
              <w:rPr>
                <w:rFonts w:cs="Times New Roman"/>
                <w:b/>
                <w:szCs w:val="24"/>
              </w:rPr>
            </w:pPr>
            <w:r w:rsidRPr="00ED33E7">
              <w:rPr>
                <w:rFonts w:cs="Times New Roman"/>
                <w:b/>
                <w:szCs w:val="24"/>
              </w:rPr>
              <w:t>A9</w:t>
            </w:r>
          </w:p>
        </w:tc>
        <w:tc>
          <w:tcPr>
            <w:tcW w:w="1560" w:type="dxa"/>
            <w:vMerge/>
            <w:shd w:val="clear" w:color="auto" w:fill="auto"/>
          </w:tcPr>
          <w:p w14:paraId="6E276D24" w14:textId="77777777" w:rsidR="00FC5700" w:rsidRPr="00ED33E7" w:rsidRDefault="00FC5700" w:rsidP="00BC2561">
            <w:pPr>
              <w:rPr>
                <w:rFonts w:cs="Times New Roman"/>
                <w:szCs w:val="24"/>
              </w:rPr>
            </w:pPr>
          </w:p>
        </w:tc>
      </w:tr>
      <w:tr w:rsidR="00FC5700" w:rsidRPr="00ED33E7" w14:paraId="1E37AA2C" w14:textId="77777777" w:rsidTr="00BC2561">
        <w:tc>
          <w:tcPr>
            <w:tcW w:w="959" w:type="dxa"/>
            <w:vMerge/>
            <w:shd w:val="clear" w:color="auto" w:fill="auto"/>
          </w:tcPr>
          <w:p w14:paraId="1371CD1A" w14:textId="77777777" w:rsidR="00FC5700" w:rsidRPr="00ED33E7" w:rsidRDefault="00FC5700" w:rsidP="00BC2561">
            <w:pPr>
              <w:rPr>
                <w:rFonts w:cs="Times New Roman"/>
                <w:szCs w:val="24"/>
              </w:rPr>
            </w:pPr>
          </w:p>
        </w:tc>
        <w:tc>
          <w:tcPr>
            <w:tcW w:w="1594" w:type="dxa"/>
            <w:vMerge/>
            <w:shd w:val="clear" w:color="auto" w:fill="auto"/>
          </w:tcPr>
          <w:p w14:paraId="0FD613DF" w14:textId="77777777" w:rsidR="00FC5700" w:rsidRPr="00ED33E7" w:rsidRDefault="00FC5700" w:rsidP="00BC2561">
            <w:pPr>
              <w:rPr>
                <w:rFonts w:cs="Times New Roman"/>
                <w:szCs w:val="24"/>
              </w:rPr>
            </w:pPr>
          </w:p>
        </w:tc>
        <w:tc>
          <w:tcPr>
            <w:tcW w:w="2210" w:type="dxa"/>
            <w:vMerge w:val="restart"/>
            <w:shd w:val="clear" w:color="auto" w:fill="auto"/>
          </w:tcPr>
          <w:p w14:paraId="22C5190C" w14:textId="77777777" w:rsidR="00FC5700" w:rsidRPr="00ED33E7" w:rsidRDefault="00FC5700" w:rsidP="00BC2561">
            <w:pPr>
              <w:rPr>
                <w:rFonts w:cs="Times New Roman"/>
                <w:szCs w:val="24"/>
              </w:rPr>
            </w:pPr>
            <w:r w:rsidRPr="00ED33E7">
              <w:rPr>
                <w:rFonts w:cs="Times New Roman"/>
                <w:szCs w:val="24"/>
              </w:rPr>
              <w:t>Unbilled Authorized Consumption</w:t>
            </w:r>
          </w:p>
          <w:p w14:paraId="7E5E9C53" w14:textId="77777777" w:rsidR="00FC5700" w:rsidRPr="00ED33E7" w:rsidRDefault="00FC5700" w:rsidP="00BC2561">
            <w:pPr>
              <w:rPr>
                <w:rFonts w:cs="Times New Roman"/>
                <w:b/>
                <w:szCs w:val="24"/>
              </w:rPr>
            </w:pPr>
            <w:r w:rsidRPr="00ED33E7">
              <w:rPr>
                <w:rFonts w:cs="Times New Roman"/>
                <w:b/>
                <w:szCs w:val="24"/>
              </w:rPr>
              <w:t>A5= A10 + A11</w:t>
            </w:r>
          </w:p>
        </w:tc>
        <w:tc>
          <w:tcPr>
            <w:tcW w:w="3601" w:type="dxa"/>
            <w:shd w:val="clear" w:color="auto" w:fill="auto"/>
          </w:tcPr>
          <w:p w14:paraId="0EA01A7C" w14:textId="77777777" w:rsidR="00FC5700" w:rsidRPr="00ED33E7" w:rsidRDefault="00FC5700" w:rsidP="00BC2561">
            <w:pPr>
              <w:rPr>
                <w:rFonts w:cs="Times New Roman"/>
                <w:szCs w:val="24"/>
              </w:rPr>
            </w:pPr>
            <w:r w:rsidRPr="00ED33E7">
              <w:rPr>
                <w:rFonts w:cs="Times New Roman"/>
                <w:szCs w:val="24"/>
              </w:rPr>
              <w:t>Unbilled Metered Consumption</w:t>
            </w:r>
          </w:p>
          <w:p w14:paraId="2F24C41D" w14:textId="77777777" w:rsidR="00FC5700" w:rsidRPr="00ED33E7" w:rsidRDefault="00FC5700" w:rsidP="00BC2561">
            <w:pPr>
              <w:rPr>
                <w:rFonts w:cs="Times New Roman"/>
                <w:b/>
                <w:szCs w:val="24"/>
              </w:rPr>
            </w:pPr>
            <w:r w:rsidRPr="00ED33E7">
              <w:rPr>
                <w:rFonts w:cs="Times New Roman"/>
                <w:b/>
                <w:szCs w:val="24"/>
              </w:rPr>
              <w:t>A10</w:t>
            </w:r>
          </w:p>
        </w:tc>
        <w:tc>
          <w:tcPr>
            <w:tcW w:w="1560" w:type="dxa"/>
            <w:vMerge w:val="restart"/>
            <w:shd w:val="clear" w:color="auto" w:fill="auto"/>
            <w:textDirection w:val="btLr"/>
          </w:tcPr>
          <w:p w14:paraId="308467CD" w14:textId="21137FA5" w:rsidR="00FC5700" w:rsidRPr="00ED33E7" w:rsidRDefault="00FC5700" w:rsidP="00BC2561">
            <w:pPr>
              <w:ind w:left="113" w:right="113"/>
              <w:jc w:val="center"/>
              <w:rPr>
                <w:rFonts w:cs="Times New Roman"/>
                <w:szCs w:val="24"/>
              </w:rPr>
            </w:pPr>
            <w:r w:rsidRPr="00ED33E7">
              <w:rPr>
                <w:rFonts w:cs="Times New Roman"/>
                <w:szCs w:val="24"/>
              </w:rPr>
              <w:t xml:space="preserve">Non-Revenue </w:t>
            </w:r>
            <w:r w:rsidR="000C3BF9" w:rsidRPr="00ED33E7">
              <w:rPr>
                <w:rFonts w:cs="Times New Roman"/>
                <w:szCs w:val="24"/>
              </w:rPr>
              <w:t>Water (NRW</w:t>
            </w:r>
            <w:r w:rsidRPr="00ED33E7">
              <w:rPr>
                <w:rFonts w:cs="Times New Roman"/>
                <w:szCs w:val="24"/>
              </w:rPr>
              <w:t>)</w:t>
            </w:r>
          </w:p>
          <w:p w14:paraId="628EE016" w14:textId="77777777" w:rsidR="00FC5700" w:rsidRPr="00ED33E7" w:rsidRDefault="00FC5700" w:rsidP="00BC2561">
            <w:pPr>
              <w:ind w:left="113" w:right="113"/>
              <w:jc w:val="center"/>
              <w:rPr>
                <w:rFonts w:cs="Times New Roman"/>
                <w:b/>
                <w:szCs w:val="24"/>
              </w:rPr>
            </w:pPr>
            <w:r w:rsidRPr="00ED33E7">
              <w:rPr>
                <w:rFonts w:cs="Times New Roman"/>
                <w:b/>
                <w:szCs w:val="24"/>
              </w:rPr>
              <w:t>A19 = A1-A18</w:t>
            </w:r>
          </w:p>
        </w:tc>
      </w:tr>
      <w:tr w:rsidR="00FC5700" w:rsidRPr="00ED33E7" w14:paraId="3649CECA" w14:textId="77777777" w:rsidTr="00BC2561">
        <w:tc>
          <w:tcPr>
            <w:tcW w:w="959" w:type="dxa"/>
            <w:vMerge/>
            <w:shd w:val="clear" w:color="auto" w:fill="auto"/>
          </w:tcPr>
          <w:p w14:paraId="58882F54" w14:textId="77777777" w:rsidR="00FC5700" w:rsidRPr="00ED33E7" w:rsidRDefault="00FC5700" w:rsidP="00BC2561">
            <w:pPr>
              <w:rPr>
                <w:rFonts w:cs="Times New Roman"/>
                <w:szCs w:val="24"/>
              </w:rPr>
            </w:pPr>
          </w:p>
        </w:tc>
        <w:tc>
          <w:tcPr>
            <w:tcW w:w="1594" w:type="dxa"/>
            <w:vMerge/>
            <w:shd w:val="clear" w:color="auto" w:fill="auto"/>
          </w:tcPr>
          <w:p w14:paraId="7B8C7F15" w14:textId="77777777" w:rsidR="00FC5700" w:rsidRPr="00ED33E7" w:rsidRDefault="00FC5700" w:rsidP="00BC2561">
            <w:pPr>
              <w:rPr>
                <w:rFonts w:cs="Times New Roman"/>
                <w:szCs w:val="24"/>
              </w:rPr>
            </w:pPr>
          </w:p>
        </w:tc>
        <w:tc>
          <w:tcPr>
            <w:tcW w:w="2210" w:type="dxa"/>
            <w:vMerge/>
            <w:tcBorders>
              <w:bottom w:val="single" w:sz="4" w:space="0" w:color="auto"/>
            </w:tcBorders>
            <w:shd w:val="clear" w:color="auto" w:fill="auto"/>
          </w:tcPr>
          <w:p w14:paraId="57F4331A" w14:textId="77777777" w:rsidR="00FC5700" w:rsidRPr="00ED33E7" w:rsidRDefault="00FC5700" w:rsidP="00BC2561">
            <w:pPr>
              <w:rPr>
                <w:rFonts w:cs="Times New Roman"/>
                <w:szCs w:val="24"/>
              </w:rPr>
            </w:pPr>
          </w:p>
        </w:tc>
        <w:tc>
          <w:tcPr>
            <w:tcW w:w="3601" w:type="dxa"/>
            <w:tcBorders>
              <w:bottom w:val="single" w:sz="4" w:space="0" w:color="auto"/>
            </w:tcBorders>
            <w:shd w:val="clear" w:color="auto" w:fill="auto"/>
          </w:tcPr>
          <w:p w14:paraId="4E594AA1" w14:textId="77777777" w:rsidR="00FC5700" w:rsidRPr="00ED33E7" w:rsidRDefault="00FC5700" w:rsidP="00BC2561">
            <w:pPr>
              <w:rPr>
                <w:rFonts w:cs="Times New Roman"/>
                <w:szCs w:val="24"/>
              </w:rPr>
            </w:pPr>
            <w:r w:rsidRPr="00ED33E7">
              <w:rPr>
                <w:rFonts w:cs="Times New Roman"/>
                <w:szCs w:val="24"/>
              </w:rPr>
              <w:t>Unbilled Un metered Consumption</w:t>
            </w:r>
          </w:p>
          <w:p w14:paraId="5290E8B1" w14:textId="77777777" w:rsidR="00FC5700" w:rsidRPr="00ED33E7" w:rsidRDefault="00FC5700" w:rsidP="00BC2561">
            <w:pPr>
              <w:rPr>
                <w:rFonts w:cs="Times New Roman"/>
                <w:b/>
                <w:szCs w:val="24"/>
              </w:rPr>
            </w:pPr>
            <w:r w:rsidRPr="00ED33E7">
              <w:rPr>
                <w:rFonts w:cs="Times New Roman"/>
                <w:b/>
                <w:szCs w:val="24"/>
              </w:rPr>
              <w:t>A11</w:t>
            </w:r>
          </w:p>
        </w:tc>
        <w:tc>
          <w:tcPr>
            <w:tcW w:w="1560" w:type="dxa"/>
            <w:vMerge/>
            <w:shd w:val="clear" w:color="auto" w:fill="auto"/>
          </w:tcPr>
          <w:p w14:paraId="1C3B9EDA" w14:textId="77777777" w:rsidR="00FC5700" w:rsidRPr="00ED33E7" w:rsidRDefault="00FC5700" w:rsidP="00BC2561">
            <w:pPr>
              <w:rPr>
                <w:rFonts w:cs="Times New Roman"/>
                <w:szCs w:val="24"/>
              </w:rPr>
            </w:pPr>
          </w:p>
        </w:tc>
      </w:tr>
      <w:tr w:rsidR="00FC5700" w:rsidRPr="00ED33E7" w14:paraId="3377FF94" w14:textId="77777777" w:rsidTr="00BC2561">
        <w:tc>
          <w:tcPr>
            <w:tcW w:w="959" w:type="dxa"/>
            <w:vMerge/>
            <w:shd w:val="clear" w:color="auto" w:fill="auto"/>
          </w:tcPr>
          <w:p w14:paraId="488EDAB2" w14:textId="77777777" w:rsidR="00FC5700" w:rsidRPr="00ED33E7" w:rsidRDefault="00FC5700" w:rsidP="00BC2561">
            <w:pPr>
              <w:rPr>
                <w:rFonts w:cs="Times New Roman"/>
                <w:szCs w:val="24"/>
              </w:rPr>
            </w:pPr>
          </w:p>
        </w:tc>
        <w:tc>
          <w:tcPr>
            <w:tcW w:w="1594" w:type="dxa"/>
            <w:vMerge w:val="restart"/>
            <w:shd w:val="clear" w:color="auto" w:fill="auto"/>
            <w:vAlign w:val="center"/>
          </w:tcPr>
          <w:p w14:paraId="2B68CB29" w14:textId="77777777" w:rsidR="00FC5700" w:rsidRPr="00ED33E7" w:rsidRDefault="00FC5700" w:rsidP="00BC2561">
            <w:pPr>
              <w:jc w:val="center"/>
              <w:rPr>
                <w:rFonts w:cs="Times New Roman"/>
                <w:szCs w:val="24"/>
              </w:rPr>
            </w:pPr>
            <w:r w:rsidRPr="00ED33E7">
              <w:rPr>
                <w:rFonts w:cs="Times New Roman"/>
                <w:szCs w:val="24"/>
              </w:rPr>
              <w:t>Water Loss</w:t>
            </w:r>
          </w:p>
          <w:p w14:paraId="6E46BE55" w14:textId="77777777" w:rsidR="00FC5700" w:rsidRPr="00ED33E7" w:rsidRDefault="00FC5700" w:rsidP="00BC2561">
            <w:pPr>
              <w:jc w:val="center"/>
              <w:rPr>
                <w:rFonts w:cs="Times New Roman"/>
                <w:b/>
                <w:szCs w:val="24"/>
              </w:rPr>
            </w:pPr>
            <w:r w:rsidRPr="00ED33E7">
              <w:rPr>
                <w:rFonts w:cs="Times New Roman"/>
                <w:b/>
                <w:szCs w:val="24"/>
              </w:rPr>
              <w:t>A3= A1-A2</w:t>
            </w:r>
          </w:p>
        </w:tc>
        <w:tc>
          <w:tcPr>
            <w:tcW w:w="2210" w:type="dxa"/>
            <w:vMerge w:val="restart"/>
            <w:shd w:val="clear" w:color="auto" w:fill="auto"/>
          </w:tcPr>
          <w:p w14:paraId="2B00A5F0" w14:textId="77777777" w:rsidR="00FC5700" w:rsidRPr="00ED33E7" w:rsidRDefault="00FC5700" w:rsidP="00BC2561">
            <w:pPr>
              <w:rPr>
                <w:rFonts w:cs="Times New Roman"/>
                <w:szCs w:val="24"/>
              </w:rPr>
            </w:pPr>
            <w:r w:rsidRPr="00ED33E7">
              <w:rPr>
                <w:rFonts w:cs="Times New Roman"/>
                <w:szCs w:val="24"/>
              </w:rPr>
              <w:t>Apparent Losses</w:t>
            </w:r>
          </w:p>
          <w:p w14:paraId="52EAA0C2" w14:textId="7927B814" w:rsidR="00FC5700" w:rsidRPr="00ED33E7" w:rsidRDefault="00FC5700" w:rsidP="00BC2561">
            <w:pPr>
              <w:rPr>
                <w:rFonts w:cs="Times New Roman"/>
                <w:szCs w:val="24"/>
              </w:rPr>
            </w:pPr>
            <w:r w:rsidRPr="00ED33E7">
              <w:rPr>
                <w:rFonts w:cs="Times New Roman"/>
                <w:szCs w:val="24"/>
              </w:rPr>
              <w:t>(Commercial Losses)</w:t>
            </w:r>
            <w:r w:rsidR="004D467A" w:rsidRPr="00ED33E7">
              <w:rPr>
                <w:rFonts w:cs="Times New Roman"/>
                <w:szCs w:val="24"/>
              </w:rPr>
              <w:t xml:space="preserve"> </w:t>
            </w:r>
            <w:r w:rsidRPr="00ED33E7">
              <w:rPr>
                <w:rFonts w:cs="Times New Roman"/>
                <w:b/>
                <w:szCs w:val="24"/>
              </w:rPr>
              <w:t>A6 = A12 + A13 + A14</w:t>
            </w:r>
          </w:p>
        </w:tc>
        <w:tc>
          <w:tcPr>
            <w:tcW w:w="3601" w:type="dxa"/>
            <w:shd w:val="clear" w:color="auto" w:fill="auto"/>
          </w:tcPr>
          <w:p w14:paraId="0E2611A4" w14:textId="77777777" w:rsidR="00FC5700" w:rsidRPr="00ED33E7" w:rsidRDefault="00FC5700" w:rsidP="00BC2561">
            <w:pPr>
              <w:rPr>
                <w:rFonts w:cs="Times New Roman"/>
                <w:szCs w:val="24"/>
              </w:rPr>
            </w:pPr>
            <w:r w:rsidRPr="00ED33E7">
              <w:rPr>
                <w:rFonts w:cs="Times New Roman"/>
                <w:szCs w:val="24"/>
              </w:rPr>
              <w:t>Unauthorized consumption</w:t>
            </w:r>
          </w:p>
          <w:p w14:paraId="657F67EA" w14:textId="77777777" w:rsidR="00FC5700" w:rsidRPr="00ED33E7" w:rsidRDefault="00FC5700" w:rsidP="00BC2561">
            <w:pPr>
              <w:rPr>
                <w:rFonts w:cs="Times New Roman"/>
                <w:b/>
                <w:szCs w:val="24"/>
              </w:rPr>
            </w:pPr>
            <w:r w:rsidRPr="00ED33E7">
              <w:rPr>
                <w:rFonts w:cs="Times New Roman"/>
                <w:b/>
                <w:szCs w:val="24"/>
              </w:rPr>
              <w:t>A12</w:t>
            </w:r>
          </w:p>
        </w:tc>
        <w:tc>
          <w:tcPr>
            <w:tcW w:w="1560" w:type="dxa"/>
            <w:vMerge/>
            <w:shd w:val="clear" w:color="auto" w:fill="auto"/>
          </w:tcPr>
          <w:p w14:paraId="63C263B5" w14:textId="77777777" w:rsidR="00FC5700" w:rsidRPr="00ED33E7" w:rsidRDefault="00FC5700" w:rsidP="00BC2561">
            <w:pPr>
              <w:rPr>
                <w:rFonts w:cs="Times New Roman"/>
                <w:szCs w:val="24"/>
              </w:rPr>
            </w:pPr>
          </w:p>
        </w:tc>
      </w:tr>
      <w:tr w:rsidR="00FC5700" w:rsidRPr="00ED33E7" w14:paraId="5E44EA7E" w14:textId="77777777" w:rsidTr="00BC2561">
        <w:tc>
          <w:tcPr>
            <w:tcW w:w="959" w:type="dxa"/>
            <w:vMerge/>
            <w:shd w:val="clear" w:color="auto" w:fill="auto"/>
          </w:tcPr>
          <w:p w14:paraId="1D94AF07" w14:textId="77777777" w:rsidR="00FC5700" w:rsidRPr="00ED33E7" w:rsidRDefault="00FC5700" w:rsidP="00BC2561">
            <w:pPr>
              <w:rPr>
                <w:rFonts w:cs="Times New Roman"/>
                <w:szCs w:val="24"/>
              </w:rPr>
            </w:pPr>
          </w:p>
        </w:tc>
        <w:tc>
          <w:tcPr>
            <w:tcW w:w="1594" w:type="dxa"/>
            <w:vMerge/>
            <w:shd w:val="clear" w:color="auto" w:fill="auto"/>
          </w:tcPr>
          <w:p w14:paraId="6C0B6659" w14:textId="77777777" w:rsidR="00FC5700" w:rsidRPr="00ED33E7" w:rsidRDefault="00FC5700" w:rsidP="00BC2561">
            <w:pPr>
              <w:rPr>
                <w:rFonts w:cs="Times New Roman"/>
                <w:szCs w:val="24"/>
              </w:rPr>
            </w:pPr>
          </w:p>
        </w:tc>
        <w:tc>
          <w:tcPr>
            <w:tcW w:w="2210" w:type="dxa"/>
            <w:vMerge/>
            <w:shd w:val="clear" w:color="auto" w:fill="auto"/>
          </w:tcPr>
          <w:p w14:paraId="0C625720" w14:textId="77777777" w:rsidR="00FC5700" w:rsidRPr="00ED33E7" w:rsidRDefault="00FC5700" w:rsidP="00BC2561">
            <w:pPr>
              <w:rPr>
                <w:rFonts w:cs="Times New Roman"/>
                <w:szCs w:val="24"/>
              </w:rPr>
            </w:pPr>
          </w:p>
        </w:tc>
        <w:tc>
          <w:tcPr>
            <w:tcW w:w="3601" w:type="dxa"/>
            <w:shd w:val="clear" w:color="auto" w:fill="auto"/>
          </w:tcPr>
          <w:p w14:paraId="33B52497" w14:textId="77777777" w:rsidR="00FC5700" w:rsidRPr="00ED33E7" w:rsidRDefault="00FC5700" w:rsidP="00BC2561">
            <w:pPr>
              <w:rPr>
                <w:rFonts w:cs="Times New Roman"/>
                <w:szCs w:val="24"/>
              </w:rPr>
            </w:pPr>
            <w:r w:rsidRPr="00ED33E7">
              <w:rPr>
                <w:rFonts w:cs="Times New Roman"/>
                <w:szCs w:val="24"/>
              </w:rPr>
              <w:t>Customer meter inaccuracies</w:t>
            </w:r>
          </w:p>
          <w:p w14:paraId="47499703" w14:textId="77777777" w:rsidR="00FC5700" w:rsidRPr="00ED33E7" w:rsidRDefault="00FC5700" w:rsidP="00BC2561">
            <w:pPr>
              <w:rPr>
                <w:rFonts w:cs="Times New Roman"/>
                <w:b/>
                <w:szCs w:val="24"/>
              </w:rPr>
            </w:pPr>
            <w:r w:rsidRPr="00ED33E7">
              <w:rPr>
                <w:rFonts w:cs="Times New Roman"/>
                <w:b/>
                <w:szCs w:val="24"/>
              </w:rPr>
              <w:t>A13</w:t>
            </w:r>
          </w:p>
        </w:tc>
        <w:tc>
          <w:tcPr>
            <w:tcW w:w="1560" w:type="dxa"/>
            <w:vMerge/>
            <w:shd w:val="clear" w:color="auto" w:fill="auto"/>
          </w:tcPr>
          <w:p w14:paraId="6D3325FA" w14:textId="77777777" w:rsidR="00FC5700" w:rsidRPr="00ED33E7" w:rsidRDefault="00FC5700" w:rsidP="00BC2561">
            <w:pPr>
              <w:rPr>
                <w:rFonts w:cs="Times New Roman"/>
                <w:szCs w:val="24"/>
              </w:rPr>
            </w:pPr>
          </w:p>
        </w:tc>
      </w:tr>
      <w:tr w:rsidR="00FC5700" w:rsidRPr="00ED33E7" w14:paraId="7F365A5B" w14:textId="77777777" w:rsidTr="00BC2561">
        <w:tc>
          <w:tcPr>
            <w:tcW w:w="959" w:type="dxa"/>
            <w:vMerge/>
            <w:shd w:val="clear" w:color="auto" w:fill="auto"/>
          </w:tcPr>
          <w:p w14:paraId="14E4DB96" w14:textId="77777777" w:rsidR="00FC5700" w:rsidRPr="00ED33E7" w:rsidRDefault="00FC5700" w:rsidP="00BC2561">
            <w:pPr>
              <w:rPr>
                <w:rFonts w:cs="Times New Roman"/>
                <w:szCs w:val="24"/>
              </w:rPr>
            </w:pPr>
          </w:p>
        </w:tc>
        <w:tc>
          <w:tcPr>
            <w:tcW w:w="1594" w:type="dxa"/>
            <w:vMerge/>
            <w:shd w:val="clear" w:color="auto" w:fill="auto"/>
          </w:tcPr>
          <w:p w14:paraId="2AC8CDFA" w14:textId="77777777" w:rsidR="00FC5700" w:rsidRPr="00ED33E7" w:rsidRDefault="00FC5700" w:rsidP="00BC2561">
            <w:pPr>
              <w:rPr>
                <w:rFonts w:cs="Times New Roman"/>
                <w:szCs w:val="24"/>
              </w:rPr>
            </w:pPr>
          </w:p>
        </w:tc>
        <w:tc>
          <w:tcPr>
            <w:tcW w:w="2210" w:type="dxa"/>
            <w:vMerge/>
            <w:tcBorders>
              <w:bottom w:val="single" w:sz="4" w:space="0" w:color="auto"/>
            </w:tcBorders>
            <w:shd w:val="clear" w:color="auto" w:fill="auto"/>
          </w:tcPr>
          <w:p w14:paraId="7492CA68" w14:textId="77777777" w:rsidR="00FC5700" w:rsidRPr="00ED33E7" w:rsidRDefault="00FC5700" w:rsidP="00BC2561">
            <w:pPr>
              <w:rPr>
                <w:rFonts w:cs="Times New Roman"/>
                <w:szCs w:val="24"/>
              </w:rPr>
            </w:pPr>
          </w:p>
        </w:tc>
        <w:tc>
          <w:tcPr>
            <w:tcW w:w="3601" w:type="dxa"/>
            <w:tcBorders>
              <w:bottom w:val="single" w:sz="4" w:space="0" w:color="auto"/>
            </w:tcBorders>
            <w:shd w:val="clear" w:color="auto" w:fill="auto"/>
          </w:tcPr>
          <w:p w14:paraId="3E6BE8C6" w14:textId="77777777" w:rsidR="00FC5700" w:rsidRPr="00ED33E7" w:rsidRDefault="00FC5700" w:rsidP="00BC2561">
            <w:pPr>
              <w:rPr>
                <w:rFonts w:cs="Times New Roman"/>
                <w:szCs w:val="24"/>
              </w:rPr>
            </w:pPr>
            <w:r w:rsidRPr="00ED33E7">
              <w:rPr>
                <w:rFonts w:cs="Times New Roman"/>
                <w:szCs w:val="24"/>
              </w:rPr>
              <w:t xml:space="preserve">Systematic data handling Errors </w:t>
            </w:r>
          </w:p>
          <w:p w14:paraId="4CCDCA79" w14:textId="77777777" w:rsidR="00FC5700" w:rsidRPr="00ED33E7" w:rsidRDefault="00FC5700" w:rsidP="00BC2561">
            <w:pPr>
              <w:rPr>
                <w:rFonts w:cs="Times New Roman"/>
                <w:b/>
                <w:szCs w:val="24"/>
              </w:rPr>
            </w:pPr>
            <w:r w:rsidRPr="00ED33E7">
              <w:rPr>
                <w:rFonts w:cs="Times New Roman"/>
                <w:b/>
                <w:szCs w:val="24"/>
              </w:rPr>
              <w:t>A14</w:t>
            </w:r>
          </w:p>
        </w:tc>
        <w:tc>
          <w:tcPr>
            <w:tcW w:w="1560" w:type="dxa"/>
            <w:vMerge/>
            <w:shd w:val="clear" w:color="auto" w:fill="auto"/>
          </w:tcPr>
          <w:p w14:paraId="0DDD55EF" w14:textId="77777777" w:rsidR="00FC5700" w:rsidRPr="00ED33E7" w:rsidRDefault="00FC5700" w:rsidP="00BC2561">
            <w:pPr>
              <w:rPr>
                <w:rFonts w:cs="Times New Roman"/>
                <w:szCs w:val="24"/>
              </w:rPr>
            </w:pPr>
          </w:p>
        </w:tc>
      </w:tr>
      <w:tr w:rsidR="00FC5700" w:rsidRPr="00ED33E7" w14:paraId="7A83635D" w14:textId="77777777" w:rsidTr="00BC2561">
        <w:tc>
          <w:tcPr>
            <w:tcW w:w="959" w:type="dxa"/>
            <w:vMerge/>
            <w:shd w:val="clear" w:color="auto" w:fill="auto"/>
          </w:tcPr>
          <w:p w14:paraId="63355F86" w14:textId="77777777" w:rsidR="00FC5700" w:rsidRPr="00ED33E7" w:rsidRDefault="00FC5700" w:rsidP="00BC2561">
            <w:pPr>
              <w:rPr>
                <w:rFonts w:cs="Times New Roman"/>
                <w:szCs w:val="24"/>
              </w:rPr>
            </w:pPr>
          </w:p>
        </w:tc>
        <w:tc>
          <w:tcPr>
            <w:tcW w:w="1594" w:type="dxa"/>
            <w:vMerge/>
            <w:shd w:val="clear" w:color="auto" w:fill="auto"/>
          </w:tcPr>
          <w:p w14:paraId="119E8B4C" w14:textId="77777777" w:rsidR="00FC5700" w:rsidRPr="00ED33E7" w:rsidRDefault="00FC5700" w:rsidP="00BC2561">
            <w:pPr>
              <w:rPr>
                <w:rFonts w:cs="Times New Roman"/>
                <w:szCs w:val="24"/>
              </w:rPr>
            </w:pPr>
          </w:p>
        </w:tc>
        <w:tc>
          <w:tcPr>
            <w:tcW w:w="2210" w:type="dxa"/>
            <w:vMerge w:val="restart"/>
            <w:tcBorders>
              <w:top w:val="single" w:sz="4" w:space="0" w:color="auto"/>
            </w:tcBorders>
            <w:shd w:val="clear" w:color="auto" w:fill="auto"/>
          </w:tcPr>
          <w:p w14:paraId="0A52A081" w14:textId="77777777" w:rsidR="00FC5700" w:rsidRPr="00ED33E7" w:rsidRDefault="00FC5700" w:rsidP="00BC2561">
            <w:pPr>
              <w:rPr>
                <w:rFonts w:cs="Times New Roman"/>
                <w:szCs w:val="24"/>
              </w:rPr>
            </w:pPr>
            <w:r w:rsidRPr="00ED33E7">
              <w:rPr>
                <w:rFonts w:cs="Times New Roman"/>
                <w:szCs w:val="24"/>
              </w:rPr>
              <w:t>Real Losses</w:t>
            </w:r>
          </w:p>
          <w:p w14:paraId="1EE429B1" w14:textId="77777777" w:rsidR="00FC5700" w:rsidRPr="00ED33E7" w:rsidRDefault="00FC5700" w:rsidP="00BC2561">
            <w:pPr>
              <w:rPr>
                <w:rFonts w:cs="Times New Roman"/>
                <w:szCs w:val="24"/>
              </w:rPr>
            </w:pPr>
            <w:r w:rsidRPr="00ED33E7">
              <w:rPr>
                <w:rFonts w:cs="Times New Roman"/>
                <w:szCs w:val="24"/>
              </w:rPr>
              <w:t>(Physical Losses)</w:t>
            </w:r>
          </w:p>
          <w:p w14:paraId="322020F3" w14:textId="77777777" w:rsidR="00FC5700" w:rsidRPr="00ED33E7" w:rsidRDefault="00FC5700" w:rsidP="00BC2561">
            <w:pPr>
              <w:rPr>
                <w:rFonts w:cs="Times New Roman"/>
                <w:b/>
                <w:szCs w:val="24"/>
              </w:rPr>
            </w:pPr>
            <w:r w:rsidRPr="00ED33E7">
              <w:rPr>
                <w:rFonts w:cs="Times New Roman"/>
                <w:b/>
                <w:szCs w:val="24"/>
              </w:rPr>
              <w:t>A7 = A15 +A16 +A17</w:t>
            </w:r>
          </w:p>
        </w:tc>
        <w:tc>
          <w:tcPr>
            <w:tcW w:w="3601" w:type="dxa"/>
            <w:tcBorders>
              <w:top w:val="single" w:sz="4" w:space="0" w:color="auto"/>
            </w:tcBorders>
            <w:shd w:val="clear" w:color="auto" w:fill="auto"/>
          </w:tcPr>
          <w:p w14:paraId="159CE638" w14:textId="77777777" w:rsidR="00FC5700" w:rsidRPr="00ED33E7" w:rsidRDefault="00FC5700" w:rsidP="00BC2561">
            <w:pPr>
              <w:rPr>
                <w:rFonts w:cs="Times New Roman"/>
                <w:szCs w:val="24"/>
              </w:rPr>
            </w:pPr>
            <w:r w:rsidRPr="00ED33E7">
              <w:rPr>
                <w:rFonts w:cs="Times New Roman"/>
                <w:szCs w:val="24"/>
              </w:rPr>
              <w:t xml:space="preserve">Leakage in Transmission and Distribution Mains </w:t>
            </w:r>
            <w:r w:rsidRPr="00ED33E7">
              <w:rPr>
                <w:rFonts w:cs="Times New Roman"/>
                <w:b/>
                <w:szCs w:val="24"/>
              </w:rPr>
              <w:t>A15</w:t>
            </w:r>
          </w:p>
        </w:tc>
        <w:tc>
          <w:tcPr>
            <w:tcW w:w="1560" w:type="dxa"/>
            <w:vMerge/>
            <w:shd w:val="clear" w:color="auto" w:fill="auto"/>
          </w:tcPr>
          <w:p w14:paraId="3F38A0F3" w14:textId="77777777" w:rsidR="00FC5700" w:rsidRPr="00ED33E7" w:rsidRDefault="00FC5700" w:rsidP="00BC2561">
            <w:pPr>
              <w:rPr>
                <w:rFonts w:cs="Times New Roman"/>
                <w:szCs w:val="24"/>
              </w:rPr>
            </w:pPr>
          </w:p>
        </w:tc>
      </w:tr>
      <w:tr w:rsidR="00FC5700" w:rsidRPr="00ED33E7" w14:paraId="027FE9C9" w14:textId="77777777" w:rsidTr="00BC2561">
        <w:tc>
          <w:tcPr>
            <w:tcW w:w="959" w:type="dxa"/>
            <w:vMerge/>
            <w:shd w:val="clear" w:color="auto" w:fill="auto"/>
          </w:tcPr>
          <w:p w14:paraId="1D87E5DE" w14:textId="77777777" w:rsidR="00FC5700" w:rsidRPr="00ED33E7" w:rsidRDefault="00FC5700" w:rsidP="00BC2561">
            <w:pPr>
              <w:rPr>
                <w:rFonts w:cs="Times New Roman"/>
                <w:szCs w:val="24"/>
              </w:rPr>
            </w:pPr>
          </w:p>
        </w:tc>
        <w:tc>
          <w:tcPr>
            <w:tcW w:w="1594" w:type="dxa"/>
            <w:vMerge/>
            <w:shd w:val="clear" w:color="auto" w:fill="auto"/>
          </w:tcPr>
          <w:p w14:paraId="018A2B87" w14:textId="77777777" w:rsidR="00FC5700" w:rsidRPr="00ED33E7" w:rsidRDefault="00FC5700" w:rsidP="00BC2561">
            <w:pPr>
              <w:rPr>
                <w:rFonts w:cs="Times New Roman"/>
                <w:szCs w:val="24"/>
              </w:rPr>
            </w:pPr>
          </w:p>
        </w:tc>
        <w:tc>
          <w:tcPr>
            <w:tcW w:w="2210" w:type="dxa"/>
            <w:vMerge/>
            <w:shd w:val="clear" w:color="auto" w:fill="auto"/>
          </w:tcPr>
          <w:p w14:paraId="2CB47E29" w14:textId="77777777" w:rsidR="00FC5700" w:rsidRPr="00ED33E7" w:rsidRDefault="00FC5700" w:rsidP="00BC2561">
            <w:pPr>
              <w:rPr>
                <w:rFonts w:cs="Times New Roman"/>
                <w:szCs w:val="24"/>
              </w:rPr>
            </w:pPr>
          </w:p>
        </w:tc>
        <w:tc>
          <w:tcPr>
            <w:tcW w:w="3601" w:type="dxa"/>
            <w:shd w:val="clear" w:color="auto" w:fill="auto"/>
          </w:tcPr>
          <w:p w14:paraId="2358B381" w14:textId="77777777" w:rsidR="00FC5700" w:rsidRPr="00ED33E7" w:rsidRDefault="00FC5700" w:rsidP="00BC2561">
            <w:pPr>
              <w:rPr>
                <w:rFonts w:cs="Times New Roman"/>
                <w:szCs w:val="24"/>
              </w:rPr>
            </w:pPr>
            <w:r w:rsidRPr="00ED33E7">
              <w:rPr>
                <w:rFonts w:cs="Times New Roman"/>
                <w:szCs w:val="24"/>
              </w:rPr>
              <w:t xml:space="preserve">Storage Leaks and Overflows from water storage Tanks </w:t>
            </w:r>
            <w:r w:rsidRPr="00ED33E7">
              <w:rPr>
                <w:rFonts w:cs="Times New Roman"/>
                <w:b/>
                <w:szCs w:val="24"/>
              </w:rPr>
              <w:t>A16</w:t>
            </w:r>
          </w:p>
        </w:tc>
        <w:tc>
          <w:tcPr>
            <w:tcW w:w="1560" w:type="dxa"/>
            <w:vMerge/>
            <w:shd w:val="clear" w:color="auto" w:fill="auto"/>
          </w:tcPr>
          <w:p w14:paraId="1CEB1B38" w14:textId="77777777" w:rsidR="00FC5700" w:rsidRPr="00ED33E7" w:rsidRDefault="00FC5700" w:rsidP="00BC2561">
            <w:pPr>
              <w:rPr>
                <w:rFonts w:cs="Times New Roman"/>
                <w:szCs w:val="24"/>
              </w:rPr>
            </w:pPr>
          </w:p>
        </w:tc>
      </w:tr>
      <w:tr w:rsidR="00FC5700" w:rsidRPr="00ED33E7" w14:paraId="04A97CD0" w14:textId="77777777" w:rsidTr="00BC2561">
        <w:trPr>
          <w:trHeight w:val="562"/>
        </w:trPr>
        <w:tc>
          <w:tcPr>
            <w:tcW w:w="959" w:type="dxa"/>
            <w:vMerge/>
            <w:shd w:val="clear" w:color="auto" w:fill="auto"/>
          </w:tcPr>
          <w:p w14:paraId="003862DB" w14:textId="77777777" w:rsidR="00FC5700" w:rsidRPr="00ED33E7" w:rsidRDefault="00FC5700" w:rsidP="00BC2561">
            <w:pPr>
              <w:rPr>
                <w:rFonts w:cs="Times New Roman"/>
                <w:szCs w:val="24"/>
              </w:rPr>
            </w:pPr>
          </w:p>
        </w:tc>
        <w:tc>
          <w:tcPr>
            <w:tcW w:w="1594" w:type="dxa"/>
            <w:vMerge/>
            <w:shd w:val="clear" w:color="auto" w:fill="auto"/>
          </w:tcPr>
          <w:p w14:paraId="0E352872" w14:textId="77777777" w:rsidR="00FC5700" w:rsidRPr="00ED33E7" w:rsidRDefault="00FC5700" w:rsidP="00BC2561">
            <w:pPr>
              <w:rPr>
                <w:rFonts w:cs="Times New Roman"/>
                <w:szCs w:val="24"/>
              </w:rPr>
            </w:pPr>
          </w:p>
        </w:tc>
        <w:tc>
          <w:tcPr>
            <w:tcW w:w="2210" w:type="dxa"/>
            <w:vMerge/>
            <w:shd w:val="clear" w:color="auto" w:fill="auto"/>
          </w:tcPr>
          <w:p w14:paraId="285D44B6" w14:textId="77777777" w:rsidR="00FC5700" w:rsidRPr="00ED33E7" w:rsidRDefault="00FC5700" w:rsidP="00BC2561">
            <w:pPr>
              <w:rPr>
                <w:rFonts w:cs="Times New Roman"/>
                <w:szCs w:val="24"/>
              </w:rPr>
            </w:pPr>
          </w:p>
        </w:tc>
        <w:tc>
          <w:tcPr>
            <w:tcW w:w="3601" w:type="dxa"/>
            <w:shd w:val="clear" w:color="auto" w:fill="auto"/>
          </w:tcPr>
          <w:p w14:paraId="1D21BAE5" w14:textId="77777777" w:rsidR="00FC5700" w:rsidRPr="00ED33E7" w:rsidRDefault="00FC5700" w:rsidP="00BC2561">
            <w:pPr>
              <w:rPr>
                <w:rFonts w:cs="Times New Roman"/>
                <w:szCs w:val="24"/>
              </w:rPr>
            </w:pPr>
            <w:r w:rsidRPr="00ED33E7">
              <w:rPr>
                <w:rFonts w:cs="Times New Roman"/>
                <w:szCs w:val="24"/>
              </w:rPr>
              <w:t xml:space="preserve">Service Connection leaks up to the meter </w:t>
            </w:r>
            <w:r w:rsidRPr="00ED33E7">
              <w:rPr>
                <w:rFonts w:cs="Times New Roman"/>
                <w:b/>
                <w:szCs w:val="24"/>
              </w:rPr>
              <w:t>A17</w:t>
            </w:r>
          </w:p>
        </w:tc>
        <w:tc>
          <w:tcPr>
            <w:tcW w:w="1560" w:type="dxa"/>
            <w:vMerge/>
            <w:shd w:val="clear" w:color="auto" w:fill="auto"/>
          </w:tcPr>
          <w:p w14:paraId="320BAAF0" w14:textId="77777777" w:rsidR="00FC5700" w:rsidRPr="00ED33E7" w:rsidRDefault="00FC5700" w:rsidP="00BC2561">
            <w:pPr>
              <w:rPr>
                <w:rFonts w:cs="Times New Roman"/>
                <w:szCs w:val="24"/>
              </w:rPr>
            </w:pPr>
          </w:p>
        </w:tc>
      </w:tr>
    </w:tbl>
    <w:bookmarkEnd w:id="116"/>
    <w:bookmarkEnd w:id="119"/>
    <w:p w14:paraId="060B598A" w14:textId="3C839E98" w:rsidR="003715A8" w:rsidRPr="00ED33E7" w:rsidRDefault="003715A8" w:rsidP="005B5D8B">
      <w:pPr>
        <w:pStyle w:val="Heading4"/>
        <w:numPr>
          <w:ilvl w:val="3"/>
          <w:numId w:val="9"/>
        </w:numPr>
        <w:rPr>
          <w:rFonts w:ascii="Times New Roman" w:hAnsi="Times New Roman" w:cs="Times New Roman"/>
        </w:rPr>
      </w:pPr>
      <w:r w:rsidRPr="00ED33E7">
        <w:rPr>
          <w:rFonts w:ascii="Times New Roman" w:hAnsi="Times New Roman" w:cs="Times New Roman"/>
        </w:rPr>
        <w:lastRenderedPageBreak/>
        <w:t>Unavoidable annual real losses (UARL)</w:t>
      </w:r>
    </w:p>
    <w:p w14:paraId="7C76C118" w14:textId="6D4A671E" w:rsidR="003715A8" w:rsidRPr="00ED33E7" w:rsidRDefault="003715A8" w:rsidP="003715A8">
      <w:pPr>
        <w:spacing w:after="0"/>
        <w:rPr>
          <w:rFonts w:cs="Times New Roman"/>
          <w:color w:val="000000" w:themeColor="text1"/>
          <w:lang w:val="en-GB"/>
        </w:rPr>
      </w:pPr>
      <w:r w:rsidRPr="00ED33E7">
        <w:rPr>
          <w:rFonts w:cs="Times New Roman"/>
          <w:color w:val="000000" w:themeColor="text1"/>
          <w:lang w:val="en-GB"/>
        </w:rPr>
        <w:t>UARL represents the allowable volume of real losses from the system, which estimated a volume of leak that are undetectable or would be uneconomical to repair during the year. This can help to evaluate the feasibility of real loss minimization (provides better understanding of real loss component).</w:t>
      </w:r>
      <w:r w:rsidR="00734806" w:rsidRPr="00ED33E7">
        <w:rPr>
          <w:rFonts w:cs="Times New Roman"/>
          <w:color w:val="000000" w:themeColor="text1"/>
          <w:lang w:val="en-GB"/>
        </w:rPr>
        <w:t xml:space="preserve"> T</w:t>
      </w:r>
      <w:r w:rsidRPr="00ED33E7">
        <w:rPr>
          <w:rFonts w:cs="Times New Roman"/>
          <w:color w:val="000000" w:themeColor="text1"/>
          <w:lang w:val="en-GB"/>
        </w:rPr>
        <w:t xml:space="preserve">he total length of main pipes </w:t>
      </w:r>
      <w:r w:rsidRPr="001C4018">
        <w:rPr>
          <w:rFonts w:cs="Times New Roman"/>
          <w:color w:val="000000" w:themeColor="text1"/>
          <w:lang w:val="en-GB"/>
        </w:rPr>
        <w:t>was 2</w:t>
      </w:r>
      <w:r w:rsidR="00A57BE5" w:rsidRPr="001C4018">
        <w:rPr>
          <w:rFonts w:cs="Times New Roman"/>
          <w:color w:val="000000" w:themeColor="text1"/>
          <w:lang w:val="en-GB"/>
        </w:rPr>
        <w:t>0</w:t>
      </w:r>
      <w:r w:rsidRPr="001C4018">
        <w:rPr>
          <w:rFonts w:cs="Times New Roman"/>
          <w:color w:val="000000" w:themeColor="text1"/>
          <w:lang w:val="en-GB"/>
        </w:rPr>
        <w:t>.</w:t>
      </w:r>
      <w:r w:rsidR="00A57BE5" w:rsidRPr="001C4018">
        <w:rPr>
          <w:rFonts w:cs="Times New Roman"/>
          <w:color w:val="000000" w:themeColor="text1"/>
          <w:lang w:val="en-GB"/>
        </w:rPr>
        <w:t>92</w:t>
      </w:r>
      <w:r w:rsidRPr="001C4018">
        <w:rPr>
          <w:rFonts w:cs="Times New Roman"/>
          <w:color w:val="000000" w:themeColor="text1"/>
          <w:lang w:val="en-GB"/>
        </w:rPr>
        <w:t xml:space="preserve"> km, number</w:t>
      </w:r>
      <w:r w:rsidRPr="00ED33E7">
        <w:rPr>
          <w:rFonts w:cs="Times New Roman"/>
          <w:color w:val="000000" w:themeColor="text1"/>
          <w:lang w:val="en-GB"/>
        </w:rPr>
        <w:t xml:space="preserve"> of service connections was </w:t>
      </w:r>
      <w:r w:rsidR="00DA7D93" w:rsidRPr="00ED33E7">
        <w:rPr>
          <w:rFonts w:cs="Times New Roman"/>
          <w:szCs w:val="24"/>
        </w:rPr>
        <w:t xml:space="preserve">6,833 </w:t>
      </w:r>
      <w:r w:rsidRPr="00ED33E7">
        <w:rPr>
          <w:rFonts w:cs="Times New Roman"/>
          <w:color w:val="000000" w:themeColor="text1"/>
          <w:lang w:val="en-GB"/>
        </w:rPr>
        <w:t xml:space="preserve">and the average pressure </w:t>
      </w:r>
      <w:r w:rsidRPr="00AE25CB">
        <w:rPr>
          <w:rFonts w:cs="Times New Roman"/>
          <w:color w:val="000000" w:themeColor="text1"/>
          <w:lang w:val="en-GB"/>
        </w:rPr>
        <w:t>29.71</w:t>
      </w:r>
      <w:r w:rsidRPr="00ED33E7">
        <w:rPr>
          <w:rFonts w:cs="Times New Roman"/>
          <w:color w:val="000000" w:themeColor="text1"/>
          <w:lang w:val="en-GB"/>
        </w:rPr>
        <w:t xml:space="preserve"> m from the result of Water GEMS was used in the calculation of UARL. Based on the analysis, unavoidable annual real losses of town </w:t>
      </w:r>
      <w:r w:rsidR="00777376" w:rsidRPr="00ED33E7">
        <w:rPr>
          <w:rFonts w:cs="Times New Roman"/>
          <w:color w:val="000000" w:themeColor="text1"/>
          <w:lang w:val="en-GB"/>
        </w:rPr>
        <w:t xml:space="preserve">were </w:t>
      </w:r>
      <w:r w:rsidRPr="00ED33E7">
        <w:rPr>
          <w:rFonts w:cs="Times New Roman"/>
          <w:color w:val="000000" w:themeColor="text1"/>
          <w:lang w:val="en-GB"/>
        </w:rPr>
        <w:t>determined as:</w:t>
      </w:r>
    </w:p>
    <w:p w14:paraId="237E48DA" w14:textId="75DC483B" w:rsidR="003715A8" w:rsidRPr="00ED33E7" w:rsidRDefault="003715A8" w:rsidP="007371BF">
      <w:pPr>
        <w:spacing w:after="0"/>
        <w:rPr>
          <w:rFonts w:cs="Times New Roman"/>
          <w:color w:val="000000" w:themeColor="text1"/>
          <w:lang w:val="en-GB"/>
        </w:rPr>
      </w:pPr>
      <w:r w:rsidRPr="00ED33E7">
        <w:rPr>
          <w:rFonts w:cs="Times New Roman"/>
          <w:color w:val="000000" w:themeColor="text1"/>
          <w:lang w:val="en-GB"/>
        </w:rPr>
        <w:t>UARL= (18</w:t>
      </w:r>
      <w:r w:rsidR="001B0000" w:rsidRPr="00ED33E7">
        <w:rPr>
          <w:rFonts w:cs="Times New Roman"/>
          <w:color w:val="000000" w:themeColor="text1"/>
          <w:lang w:val="en-GB"/>
        </w:rPr>
        <w:t>*</w:t>
      </w:r>
      <w:r w:rsidRPr="00ED33E7">
        <w:rPr>
          <w:rFonts w:cs="Times New Roman"/>
          <w:color w:val="000000" w:themeColor="text1"/>
          <w:lang w:val="en-GB"/>
        </w:rPr>
        <w:t>Lm+0.8</w:t>
      </w:r>
      <w:r w:rsidR="001B0000" w:rsidRPr="00ED33E7">
        <w:rPr>
          <w:rFonts w:cs="Times New Roman"/>
          <w:color w:val="000000" w:themeColor="text1"/>
          <w:lang w:val="en-GB"/>
        </w:rPr>
        <w:t>*</w:t>
      </w:r>
      <w:r w:rsidRPr="00ED33E7">
        <w:rPr>
          <w:rFonts w:cs="Times New Roman"/>
          <w:color w:val="000000" w:themeColor="text1"/>
          <w:lang w:val="en-GB"/>
        </w:rPr>
        <w:t>Nc+25</w:t>
      </w:r>
      <w:r w:rsidR="001B0000" w:rsidRPr="00ED33E7">
        <w:rPr>
          <w:rFonts w:cs="Times New Roman"/>
          <w:color w:val="000000" w:themeColor="text1"/>
          <w:lang w:val="en-GB"/>
        </w:rPr>
        <w:t>*</w:t>
      </w:r>
      <w:proofErr w:type="spellStart"/>
      <w:r w:rsidRPr="00ED33E7">
        <w:rPr>
          <w:rFonts w:cs="Times New Roman"/>
          <w:color w:val="000000" w:themeColor="text1"/>
          <w:lang w:val="en-GB"/>
        </w:rPr>
        <w:t>Lp</w:t>
      </w:r>
      <w:proofErr w:type="spellEnd"/>
      <w:r w:rsidRPr="00ED33E7">
        <w:rPr>
          <w:rFonts w:cs="Times New Roman"/>
          <w:color w:val="000000" w:themeColor="text1"/>
          <w:lang w:val="en-GB"/>
        </w:rPr>
        <w:t xml:space="preserve">) </w:t>
      </w:r>
      <w:r w:rsidR="001B0000" w:rsidRPr="00ED33E7">
        <w:rPr>
          <w:rFonts w:cs="Times New Roman"/>
          <w:color w:val="000000" w:themeColor="text1"/>
          <w:lang w:val="en-GB"/>
        </w:rPr>
        <w:t>*</w:t>
      </w:r>
      <w:r w:rsidRPr="00ED33E7">
        <w:rPr>
          <w:rFonts w:cs="Times New Roman"/>
          <w:color w:val="000000" w:themeColor="text1"/>
          <w:lang w:val="en-GB"/>
        </w:rPr>
        <w:t>P</w:t>
      </w:r>
      <w:r w:rsidR="00FF054F" w:rsidRPr="00ED33E7">
        <w:rPr>
          <w:rFonts w:cs="Times New Roman"/>
          <w:color w:val="000000" w:themeColor="text1"/>
          <w:lang w:val="en-GB"/>
        </w:rPr>
        <w:t>…</w:t>
      </w:r>
      <w:r w:rsidR="005E7AA2" w:rsidRPr="00ED33E7">
        <w:rPr>
          <w:rFonts w:cs="Times New Roman"/>
          <w:color w:val="000000" w:themeColor="text1"/>
          <w:lang w:val="en-GB"/>
        </w:rPr>
        <w:t xml:space="preserve">…………………………………………… </w:t>
      </w:r>
      <w:r w:rsidR="00FF054F" w:rsidRPr="00ED33E7">
        <w:rPr>
          <w:rFonts w:cs="Times New Roman"/>
          <w:color w:val="000000" w:themeColor="text1"/>
          <w:lang w:val="en-GB"/>
        </w:rPr>
        <w:t>(</w:t>
      </w:r>
      <w:r w:rsidR="005E7AA2" w:rsidRPr="00ED33E7">
        <w:rPr>
          <w:rFonts w:cs="Times New Roman"/>
          <w:color w:val="000000" w:themeColor="text1"/>
          <w:lang w:val="en-GB"/>
        </w:rPr>
        <w:t>3.5</w:t>
      </w:r>
      <w:r w:rsidR="00FF054F" w:rsidRPr="00ED33E7">
        <w:rPr>
          <w:rFonts w:cs="Times New Roman"/>
          <w:color w:val="000000" w:themeColor="text1"/>
          <w:lang w:val="en-GB"/>
        </w:rPr>
        <w:t>)</w:t>
      </w:r>
    </w:p>
    <w:p w14:paraId="3EBDA35E" w14:textId="77777777" w:rsidR="003715A8" w:rsidRPr="00ED33E7" w:rsidRDefault="003715A8" w:rsidP="003715A8">
      <w:pPr>
        <w:spacing w:after="0"/>
        <w:rPr>
          <w:rFonts w:cs="Times New Roman"/>
          <w:color w:val="000000" w:themeColor="text1"/>
          <w:lang w:val="en-GB"/>
        </w:rPr>
      </w:pPr>
      <w:r w:rsidRPr="00ED33E7">
        <w:rPr>
          <w:rFonts w:cs="Times New Roman"/>
          <w:color w:val="000000" w:themeColor="text1"/>
          <w:lang w:val="en-GB"/>
        </w:rPr>
        <w:t xml:space="preserve">Where, UARL = unavoidable annual real losses (l/d)  </w:t>
      </w:r>
    </w:p>
    <w:p w14:paraId="0C3134A1" w14:textId="74E769D3" w:rsidR="003715A8" w:rsidRPr="00ED33E7" w:rsidRDefault="001B0000" w:rsidP="001B0000">
      <w:pPr>
        <w:spacing w:after="0"/>
        <w:rPr>
          <w:rFonts w:cs="Times New Roman"/>
          <w:color w:val="000000" w:themeColor="text1"/>
          <w:lang w:val="en-GB"/>
        </w:rPr>
      </w:pPr>
      <w:r w:rsidRPr="00ED33E7">
        <w:rPr>
          <w:rFonts w:cs="Times New Roman"/>
          <w:color w:val="000000" w:themeColor="text1"/>
          <w:lang w:val="en-GB"/>
        </w:rPr>
        <w:t xml:space="preserve">            </w:t>
      </w:r>
      <w:proofErr w:type="spellStart"/>
      <w:r w:rsidR="003715A8" w:rsidRPr="00ED33E7">
        <w:rPr>
          <w:rFonts w:cs="Times New Roman"/>
          <w:color w:val="000000" w:themeColor="text1"/>
          <w:lang w:val="en-GB"/>
        </w:rPr>
        <w:t>Lm</w:t>
      </w:r>
      <w:proofErr w:type="spellEnd"/>
      <w:r w:rsidR="003715A8" w:rsidRPr="00ED33E7">
        <w:rPr>
          <w:rFonts w:cs="Times New Roman"/>
          <w:color w:val="000000" w:themeColor="text1"/>
          <w:lang w:val="en-GB"/>
        </w:rPr>
        <w:t xml:space="preserve"> = length of main pipes (km)</w:t>
      </w:r>
    </w:p>
    <w:p w14:paraId="56BCB20B" w14:textId="0CE36FF4" w:rsidR="003715A8" w:rsidRPr="00ED33E7" w:rsidRDefault="001B0000" w:rsidP="001B0000">
      <w:pPr>
        <w:spacing w:after="0"/>
        <w:rPr>
          <w:rFonts w:cs="Times New Roman"/>
          <w:color w:val="000000" w:themeColor="text1"/>
          <w:lang w:val="en-GB"/>
        </w:rPr>
      </w:pPr>
      <w:r w:rsidRPr="00ED33E7">
        <w:rPr>
          <w:rFonts w:cs="Times New Roman"/>
          <w:color w:val="000000" w:themeColor="text1"/>
          <w:lang w:val="en-GB"/>
        </w:rPr>
        <w:t xml:space="preserve">            </w:t>
      </w:r>
      <w:r w:rsidR="003715A8" w:rsidRPr="00ED33E7">
        <w:rPr>
          <w:rFonts w:cs="Times New Roman"/>
          <w:color w:val="000000" w:themeColor="text1"/>
          <w:lang w:val="en-GB"/>
        </w:rPr>
        <w:t>Nc = number of service connections (main to meter)</w:t>
      </w:r>
    </w:p>
    <w:p w14:paraId="20073A9F" w14:textId="02EDB2FE" w:rsidR="003715A8" w:rsidRPr="00ED33E7" w:rsidRDefault="001B0000" w:rsidP="001B0000">
      <w:pPr>
        <w:spacing w:after="0"/>
        <w:jc w:val="center"/>
        <w:rPr>
          <w:rFonts w:cs="Times New Roman"/>
          <w:color w:val="000000" w:themeColor="text1"/>
          <w:lang w:val="en-GB"/>
        </w:rPr>
      </w:pPr>
      <w:r w:rsidRPr="00ED33E7">
        <w:rPr>
          <w:rFonts w:cs="Times New Roman"/>
          <w:color w:val="000000" w:themeColor="text1"/>
          <w:lang w:val="en-GB"/>
        </w:rPr>
        <w:t xml:space="preserve">         </w:t>
      </w:r>
      <w:proofErr w:type="spellStart"/>
      <w:r w:rsidR="003715A8" w:rsidRPr="00ED33E7">
        <w:rPr>
          <w:rFonts w:cs="Times New Roman"/>
          <w:color w:val="000000" w:themeColor="text1"/>
          <w:lang w:val="en-GB"/>
        </w:rPr>
        <w:t>Lp</w:t>
      </w:r>
      <w:proofErr w:type="spellEnd"/>
      <w:r w:rsidR="003715A8" w:rsidRPr="00ED33E7">
        <w:rPr>
          <w:rFonts w:cs="Times New Roman"/>
          <w:color w:val="000000" w:themeColor="text1"/>
          <w:lang w:val="en-GB"/>
        </w:rPr>
        <w:t xml:space="preserve"> = Total length of private pipe property line to customer meter (km) or length of unmetered underground pipe from street edge to customer meter (km)</w:t>
      </w:r>
    </w:p>
    <w:p w14:paraId="6C9EB48B" w14:textId="72938C03" w:rsidR="005D63A1" w:rsidRPr="00ED33E7" w:rsidRDefault="001B0000" w:rsidP="001B0000">
      <w:pPr>
        <w:spacing w:after="0"/>
        <w:rPr>
          <w:rFonts w:cs="Times New Roman"/>
          <w:color w:val="000000" w:themeColor="text1"/>
          <w:lang w:val="en-GB"/>
        </w:rPr>
      </w:pPr>
      <w:r w:rsidRPr="00ED33E7">
        <w:rPr>
          <w:rFonts w:cs="Times New Roman"/>
          <w:color w:val="000000" w:themeColor="text1"/>
          <w:lang w:val="en-GB"/>
        </w:rPr>
        <w:t xml:space="preserve">            </w:t>
      </w:r>
      <w:r w:rsidR="003715A8" w:rsidRPr="00ED33E7">
        <w:rPr>
          <w:rFonts w:cs="Times New Roman"/>
          <w:color w:val="000000" w:themeColor="text1"/>
          <w:lang w:val="en-GB"/>
        </w:rPr>
        <w:t>P=average operating pressure (m)</w:t>
      </w:r>
    </w:p>
    <w:p w14:paraId="6DFEA5DD" w14:textId="77777777" w:rsidR="000E67D8" w:rsidRPr="00ED33E7" w:rsidRDefault="000F23AD" w:rsidP="000E67D8">
      <w:pPr>
        <w:pStyle w:val="Heading2"/>
      </w:pPr>
      <w:r w:rsidRPr="00ED33E7">
        <w:t xml:space="preserve"> </w:t>
      </w:r>
      <w:bookmarkStart w:id="120" w:name="_Toc65077730"/>
      <w:r w:rsidR="000E67D8" w:rsidRPr="00ED33E7">
        <w:t>Hydraulic Model Analysis</w:t>
      </w:r>
      <w:bookmarkEnd w:id="120"/>
      <w:r w:rsidR="000E67D8" w:rsidRPr="00ED33E7">
        <w:t xml:space="preserve"> </w:t>
      </w:r>
    </w:p>
    <w:p w14:paraId="6F696292" w14:textId="181EC99A" w:rsidR="00023DA0" w:rsidRPr="00ED33E7" w:rsidRDefault="00023DA0" w:rsidP="00093505">
      <w:pPr>
        <w:pStyle w:val="Heading3"/>
        <w:numPr>
          <w:ilvl w:val="2"/>
          <w:numId w:val="9"/>
        </w:numPr>
      </w:pPr>
      <w:bookmarkStart w:id="121" w:name="_Toc65077731"/>
      <w:r w:rsidRPr="00ED33E7">
        <w:t>Mode</w:t>
      </w:r>
      <w:r w:rsidR="00842A36" w:rsidRPr="00ED33E7">
        <w:t>l</w:t>
      </w:r>
      <w:r w:rsidRPr="00ED33E7">
        <w:t>ling of water supply system</w:t>
      </w:r>
      <w:bookmarkEnd w:id="121"/>
      <w:r w:rsidRPr="00ED33E7">
        <w:t xml:space="preserve"> </w:t>
      </w:r>
    </w:p>
    <w:p w14:paraId="54890962" w14:textId="52BDD52C" w:rsidR="00023DA0" w:rsidRPr="00ED33E7" w:rsidRDefault="00023DA0" w:rsidP="00023DA0">
      <w:pPr>
        <w:rPr>
          <w:rFonts w:cs="Times New Roman"/>
          <w:szCs w:val="24"/>
        </w:rPr>
      </w:pPr>
      <w:r w:rsidRPr="00ED33E7">
        <w:rPr>
          <w:rFonts w:cs="Times New Roman"/>
          <w:szCs w:val="24"/>
        </w:rPr>
        <w:t>By using surveyed data of pipe line, Size of pipe, material type data of the pipe line</w:t>
      </w:r>
      <w:r w:rsidR="00E110A4" w:rsidRPr="00ED33E7">
        <w:rPr>
          <w:rFonts w:cs="Times New Roman"/>
          <w:szCs w:val="24"/>
        </w:rPr>
        <w:t xml:space="preserve">, elevation </w:t>
      </w:r>
      <w:r w:rsidRPr="00ED33E7">
        <w:rPr>
          <w:rFonts w:cs="Times New Roman"/>
          <w:szCs w:val="24"/>
        </w:rPr>
        <w:t xml:space="preserve">and other relevant parameters the water supplies network </w:t>
      </w:r>
      <w:r w:rsidR="00E110A4" w:rsidRPr="00ED33E7">
        <w:rPr>
          <w:rFonts w:cs="Times New Roman"/>
          <w:szCs w:val="24"/>
        </w:rPr>
        <w:t xml:space="preserve">was </w:t>
      </w:r>
      <w:r w:rsidRPr="00ED33E7">
        <w:rPr>
          <w:rFonts w:cs="Times New Roman"/>
          <w:szCs w:val="24"/>
        </w:rPr>
        <w:t xml:space="preserve">developed by using </w:t>
      </w:r>
      <w:proofErr w:type="spellStart"/>
      <w:r w:rsidRPr="00ED33E7">
        <w:rPr>
          <w:rFonts w:cs="Times New Roman"/>
          <w:szCs w:val="24"/>
        </w:rPr>
        <w:t>Wate</w:t>
      </w:r>
      <w:r w:rsidR="00E110A4" w:rsidRPr="00ED33E7">
        <w:rPr>
          <w:rFonts w:cs="Times New Roman"/>
          <w:szCs w:val="24"/>
        </w:rPr>
        <w:t>rGEMS</w:t>
      </w:r>
      <w:proofErr w:type="spellEnd"/>
      <w:r w:rsidRPr="00ED33E7">
        <w:rPr>
          <w:rFonts w:cs="Times New Roman"/>
          <w:szCs w:val="24"/>
        </w:rPr>
        <w:t xml:space="preserve"> software.  The hydraulic analysis has been done under the</w:t>
      </w:r>
      <w:r w:rsidR="00755AED" w:rsidRPr="00ED33E7">
        <w:rPr>
          <w:rFonts w:cs="Times New Roman"/>
          <w:szCs w:val="24"/>
        </w:rPr>
        <w:t xml:space="preserve"> </w:t>
      </w:r>
      <w:r w:rsidRPr="00ED33E7">
        <w:rPr>
          <w:rFonts w:cs="Times New Roman"/>
          <w:szCs w:val="24"/>
        </w:rPr>
        <w:t>conditions</w:t>
      </w:r>
      <w:r w:rsidR="00842A36" w:rsidRPr="00ED33E7">
        <w:rPr>
          <w:rFonts w:cs="Times New Roman"/>
          <w:szCs w:val="24"/>
        </w:rPr>
        <w:t xml:space="preserve"> </w:t>
      </w:r>
      <w:r w:rsidR="00755AED" w:rsidRPr="00ED33E7">
        <w:rPr>
          <w:rFonts w:cs="Times New Roman"/>
          <w:szCs w:val="24"/>
        </w:rPr>
        <w:t xml:space="preserve">like </w:t>
      </w:r>
      <w:r w:rsidR="00842A36" w:rsidRPr="00ED33E7">
        <w:rPr>
          <w:rFonts w:cs="Times New Roman"/>
          <w:szCs w:val="24"/>
        </w:rPr>
        <w:t>a</w:t>
      </w:r>
      <w:r w:rsidRPr="00ED33E7">
        <w:rPr>
          <w:rFonts w:cs="Times New Roman"/>
          <w:szCs w:val="24"/>
        </w:rPr>
        <w:t>verage loading condition</w:t>
      </w:r>
      <w:r w:rsidR="00842A36" w:rsidRPr="00ED33E7">
        <w:rPr>
          <w:rFonts w:cs="Times New Roman"/>
          <w:szCs w:val="24"/>
        </w:rPr>
        <w:t>, p</w:t>
      </w:r>
      <w:r w:rsidRPr="00ED33E7">
        <w:rPr>
          <w:rFonts w:cs="Times New Roman"/>
          <w:szCs w:val="24"/>
        </w:rPr>
        <w:t xml:space="preserve">eak loading condition </w:t>
      </w:r>
      <w:r w:rsidR="00842A36" w:rsidRPr="00ED33E7">
        <w:rPr>
          <w:rFonts w:cs="Times New Roman"/>
          <w:szCs w:val="24"/>
        </w:rPr>
        <w:t>and u</w:t>
      </w:r>
      <w:r w:rsidRPr="00ED33E7">
        <w:rPr>
          <w:rFonts w:cs="Times New Roman"/>
          <w:szCs w:val="24"/>
        </w:rPr>
        <w:t>nder low loading condition</w:t>
      </w:r>
      <w:r w:rsidR="00842A36" w:rsidRPr="00ED33E7">
        <w:rPr>
          <w:rFonts w:cs="Times New Roman"/>
          <w:szCs w:val="24"/>
        </w:rPr>
        <w:t>.</w:t>
      </w:r>
      <w:r w:rsidR="00A31447" w:rsidRPr="00ED33E7">
        <w:rPr>
          <w:rFonts w:cs="Times New Roman"/>
          <w:szCs w:val="24"/>
        </w:rPr>
        <w:t xml:space="preserve"> </w:t>
      </w:r>
      <w:r w:rsidRPr="00ED33E7">
        <w:rPr>
          <w:rFonts w:cs="Times New Roman"/>
          <w:szCs w:val="24"/>
        </w:rPr>
        <w:t xml:space="preserve">Elevation, </w:t>
      </w:r>
      <w:r w:rsidR="00785B31" w:rsidRPr="00ED33E7">
        <w:rPr>
          <w:rFonts w:cs="Times New Roman"/>
          <w:szCs w:val="24"/>
        </w:rPr>
        <w:t xml:space="preserve">base </w:t>
      </w:r>
      <w:r w:rsidRPr="00ED33E7">
        <w:rPr>
          <w:rFonts w:cs="Times New Roman"/>
          <w:szCs w:val="24"/>
        </w:rPr>
        <w:t>demand, leng</w:t>
      </w:r>
      <w:r w:rsidR="007328E6" w:rsidRPr="00ED33E7">
        <w:rPr>
          <w:rFonts w:cs="Times New Roman"/>
          <w:szCs w:val="24"/>
        </w:rPr>
        <w:t>th of the pipe</w:t>
      </w:r>
      <w:r w:rsidRPr="00ED33E7">
        <w:rPr>
          <w:rFonts w:cs="Times New Roman"/>
          <w:szCs w:val="24"/>
        </w:rPr>
        <w:t xml:space="preserve">, pipe size and type of </w:t>
      </w:r>
      <w:r w:rsidR="00785B31" w:rsidRPr="00ED33E7">
        <w:rPr>
          <w:rFonts w:cs="Times New Roman"/>
          <w:szCs w:val="24"/>
        </w:rPr>
        <w:t xml:space="preserve">pipe </w:t>
      </w:r>
      <w:r w:rsidRPr="00ED33E7">
        <w:rPr>
          <w:rFonts w:cs="Times New Roman"/>
          <w:szCs w:val="24"/>
        </w:rPr>
        <w:t xml:space="preserve">materials </w:t>
      </w:r>
      <w:r w:rsidR="00785B31" w:rsidRPr="00ED33E7">
        <w:rPr>
          <w:rFonts w:cs="Times New Roman"/>
          <w:szCs w:val="24"/>
        </w:rPr>
        <w:t xml:space="preserve">were </w:t>
      </w:r>
      <w:r w:rsidRPr="00ED33E7">
        <w:rPr>
          <w:rFonts w:cs="Times New Roman"/>
          <w:szCs w:val="24"/>
        </w:rPr>
        <w:t xml:space="preserve">the input of </w:t>
      </w:r>
      <w:proofErr w:type="spellStart"/>
      <w:r w:rsidRPr="00ED33E7">
        <w:rPr>
          <w:rFonts w:cs="Times New Roman"/>
          <w:szCs w:val="24"/>
        </w:rPr>
        <w:t>water</w:t>
      </w:r>
      <w:r w:rsidR="007328E6" w:rsidRPr="00ED33E7">
        <w:rPr>
          <w:rFonts w:cs="Times New Roman"/>
          <w:szCs w:val="24"/>
        </w:rPr>
        <w:t>GEMS</w:t>
      </w:r>
      <w:proofErr w:type="spellEnd"/>
      <w:r w:rsidR="007328E6" w:rsidRPr="00ED33E7">
        <w:rPr>
          <w:rFonts w:cs="Times New Roman"/>
          <w:szCs w:val="24"/>
        </w:rPr>
        <w:t xml:space="preserve"> </w:t>
      </w:r>
      <w:r w:rsidR="00E14C69" w:rsidRPr="00ED33E7">
        <w:rPr>
          <w:rFonts w:cs="Times New Roman"/>
          <w:szCs w:val="24"/>
        </w:rPr>
        <w:t xml:space="preserve">model </w:t>
      </w:r>
      <w:r w:rsidRPr="00ED33E7">
        <w:rPr>
          <w:rFonts w:cs="Times New Roman"/>
          <w:szCs w:val="24"/>
        </w:rPr>
        <w:t xml:space="preserve">and velocity </w:t>
      </w:r>
      <w:r w:rsidR="00785B31" w:rsidRPr="00ED33E7">
        <w:rPr>
          <w:rFonts w:cs="Times New Roman"/>
          <w:szCs w:val="24"/>
        </w:rPr>
        <w:t xml:space="preserve">and head loss </w:t>
      </w:r>
      <w:r w:rsidRPr="00ED33E7">
        <w:rPr>
          <w:rFonts w:cs="Times New Roman"/>
          <w:szCs w:val="24"/>
        </w:rPr>
        <w:t xml:space="preserve">at pipe and pressure at every junction was the output. </w:t>
      </w:r>
    </w:p>
    <w:p w14:paraId="2839CA3F" w14:textId="3B914235" w:rsidR="00023DA0" w:rsidRPr="00ED33E7" w:rsidRDefault="00023DA0" w:rsidP="00093505">
      <w:pPr>
        <w:pStyle w:val="Heading3"/>
        <w:numPr>
          <w:ilvl w:val="2"/>
          <w:numId w:val="9"/>
        </w:numPr>
      </w:pPr>
      <w:bookmarkStart w:id="122" w:name="_Toc65077732"/>
      <w:r w:rsidRPr="00ED33E7">
        <w:t>Data Organization</w:t>
      </w:r>
      <w:bookmarkEnd w:id="122"/>
      <w:r w:rsidRPr="00ED33E7">
        <w:t xml:space="preserve">  </w:t>
      </w:r>
    </w:p>
    <w:p w14:paraId="4C109DF7" w14:textId="78C74B8D" w:rsidR="00023DA0" w:rsidRPr="00ED33E7" w:rsidRDefault="00B22128" w:rsidP="00023DA0">
      <w:pPr>
        <w:rPr>
          <w:rFonts w:cs="Times New Roman"/>
          <w:szCs w:val="24"/>
        </w:rPr>
      </w:pPr>
      <w:r w:rsidRPr="00ED33E7">
        <w:rPr>
          <w:rFonts w:cs="Times New Roman"/>
          <w:szCs w:val="24"/>
        </w:rPr>
        <w:t>T</w:t>
      </w:r>
      <w:r w:rsidR="00023DA0" w:rsidRPr="00ED33E7">
        <w:rPr>
          <w:rFonts w:cs="Times New Roman"/>
          <w:szCs w:val="24"/>
        </w:rPr>
        <w:t xml:space="preserve">he collected primary and secondary data </w:t>
      </w:r>
      <w:r w:rsidRPr="00ED33E7">
        <w:rPr>
          <w:rFonts w:cs="Times New Roman"/>
          <w:szCs w:val="24"/>
        </w:rPr>
        <w:t xml:space="preserve">was </w:t>
      </w:r>
      <w:r w:rsidR="00023DA0" w:rsidRPr="00ED33E7">
        <w:rPr>
          <w:rFonts w:cs="Times New Roman"/>
          <w:szCs w:val="24"/>
        </w:rPr>
        <w:t xml:space="preserve">organized on </w:t>
      </w:r>
      <w:r w:rsidR="006852D9" w:rsidRPr="00ED33E7">
        <w:rPr>
          <w:rFonts w:cs="Times New Roman"/>
          <w:szCs w:val="24"/>
        </w:rPr>
        <w:t xml:space="preserve">Micro soft </w:t>
      </w:r>
      <w:r w:rsidR="00023DA0" w:rsidRPr="00ED33E7">
        <w:rPr>
          <w:rFonts w:cs="Times New Roman"/>
          <w:szCs w:val="24"/>
        </w:rPr>
        <w:t>excel sheet.</w:t>
      </w:r>
      <w:r w:rsidR="00433A0B" w:rsidRPr="00ED33E7">
        <w:rPr>
          <w:rFonts w:cs="Times New Roman"/>
          <w:szCs w:val="24"/>
        </w:rPr>
        <w:t xml:space="preserve"> </w:t>
      </w:r>
      <w:r w:rsidR="00023DA0" w:rsidRPr="00ED33E7">
        <w:rPr>
          <w:rFonts w:cs="Times New Roman"/>
          <w:szCs w:val="24"/>
        </w:rPr>
        <w:t>The tabulated data includes the elevation, pipe length, pipe size, pipe material type and the demand of each junction, base, minimum, initial and maximum elevation of the</w:t>
      </w:r>
      <w:r w:rsidR="00023DA0" w:rsidRPr="00F56E7D">
        <w:rPr>
          <w:rFonts w:cs="Times New Roman"/>
          <w:color w:val="000000" w:themeColor="text1"/>
          <w:szCs w:val="24"/>
        </w:rPr>
        <w:t xml:space="preserve"> reservoirs </w:t>
      </w:r>
      <w:r w:rsidR="00023DA0" w:rsidRPr="00ED33E7">
        <w:rPr>
          <w:rFonts w:cs="Times New Roman"/>
          <w:szCs w:val="24"/>
        </w:rPr>
        <w:t>and the maximum, average and minimum head and discharge of the pump</w:t>
      </w:r>
      <w:r w:rsidR="002E36DC">
        <w:rPr>
          <w:rFonts w:cs="Times New Roman"/>
          <w:szCs w:val="24"/>
        </w:rPr>
        <w:t xml:space="preserve"> were well organized and </w:t>
      </w:r>
      <w:r w:rsidR="00F56E7D">
        <w:rPr>
          <w:rFonts w:cs="Times New Roman"/>
          <w:szCs w:val="24"/>
        </w:rPr>
        <w:t>using Micro soft excel sheet.</w:t>
      </w:r>
    </w:p>
    <w:p w14:paraId="17A5A5E5" w14:textId="57860B90" w:rsidR="00556252" w:rsidRPr="00B53B03" w:rsidRDefault="00556252" w:rsidP="00093505">
      <w:pPr>
        <w:pStyle w:val="Heading3"/>
        <w:numPr>
          <w:ilvl w:val="2"/>
          <w:numId w:val="9"/>
        </w:numPr>
      </w:pPr>
      <w:bookmarkStart w:id="123" w:name="_Toc65077733"/>
      <w:r w:rsidRPr="00B53B03">
        <w:lastRenderedPageBreak/>
        <w:t>Nodal Demand Computation &amp; Water Demand Analysis</w:t>
      </w:r>
      <w:bookmarkEnd w:id="123"/>
    </w:p>
    <w:p w14:paraId="35F888B1" w14:textId="539E9710" w:rsidR="00556252" w:rsidRPr="00B53B03" w:rsidRDefault="00556252" w:rsidP="00556252">
      <w:pPr>
        <w:spacing w:after="0"/>
        <w:rPr>
          <w:rFonts w:cs="Times New Roman"/>
          <w:color w:val="000000" w:themeColor="text1"/>
          <w:lang w:val="en-GB"/>
        </w:rPr>
      </w:pPr>
      <w:r w:rsidRPr="00B53B03">
        <w:rPr>
          <w:rFonts w:cs="Times New Roman"/>
          <w:color w:val="000000" w:themeColor="text1"/>
          <w:lang w:val="en-GB"/>
        </w:rPr>
        <w:t xml:space="preserve">The regular water peak demand of this study area was distributed among the nodal nodes which applying the proportional area distribution method by using </w:t>
      </w:r>
      <w:proofErr w:type="spellStart"/>
      <w:r w:rsidRPr="00B53B03">
        <w:rPr>
          <w:rFonts w:cs="Times New Roman"/>
          <w:color w:val="000000" w:themeColor="text1"/>
          <w:lang w:val="en-GB"/>
        </w:rPr>
        <w:t>WaterGEMS</w:t>
      </w:r>
      <w:proofErr w:type="spellEnd"/>
      <w:r w:rsidRPr="00B53B03">
        <w:rPr>
          <w:rFonts w:cs="Times New Roman"/>
          <w:color w:val="000000" w:themeColor="text1"/>
          <w:lang w:val="en-GB"/>
        </w:rPr>
        <w:t xml:space="preserve"> </w:t>
      </w:r>
      <w:r w:rsidR="00B53B03" w:rsidRPr="00B53B03">
        <w:rPr>
          <w:rFonts w:cs="Times New Roman"/>
          <w:color w:val="000000" w:themeColor="text1"/>
          <w:lang w:val="en-GB"/>
        </w:rPr>
        <w:t>C</w:t>
      </w:r>
      <w:r w:rsidRPr="00B53B03">
        <w:rPr>
          <w:rFonts w:cs="Times New Roman"/>
          <w:color w:val="000000" w:themeColor="text1"/>
          <w:lang w:val="en-GB"/>
        </w:rPr>
        <w:t xml:space="preserve">OCONNECT Edition Update </w:t>
      </w:r>
      <w:r w:rsidR="00B53B03" w:rsidRPr="00B53B03">
        <w:rPr>
          <w:rFonts w:cs="Times New Roman"/>
          <w:color w:val="000000" w:themeColor="text1"/>
          <w:lang w:val="en-GB"/>
        </w:rPr>
        <w:t>2.</w:t>
      </w:r>
      <w:r w:rsidRPr="00B53B03">
        <w:rPr>
          <w:rFonts w:cs="Times New Roman"/>
          <w:color w:val="000000" w:themeColor="text1"/>
          <w:lang w:val="en-GB"/>
        </w:rPr>
        <w:t xml:space="preserve"> The proportional areas for each node were determined by generating Thiessen Polygon for that node using manual loading. For this purpose, at first the bounding areas for demand distribution were determined by the geo-referenced aerial image by using Global Mapper software. Then this bounding polygon was segmented into Thiessen Polygons for the model nodes.</w:t>
      </w:r>
    </w:p>
    <w:p w14:paraId="3488E6B8" w14:textId="6F2337EA" w:rsidR="00023DA0" w:rsidRPr="00ED33E7" w:rsidRDefault="00023DA0" w:rsidP="00093505">
      <w:pPr>
        <w:pStyle w:val="Heading3"/>
        <w:numPr>
          <w:ilvl w:val="2"/>
          <w:numId w:val="9"/>
        </w:numPr>
      </w:pPr>
      <w:bookmarkStart w:id="124" w:name="_Toc65077734"/>
      <w:r w:rsidRPr="00ED33E7">
        <w:t>Model Calibration and Validation</w:t>
      </w:r>
      <w:bookmarkEnd w:id="124"/>
      <w:r w:rsidRPr="00ED33E7">
        <w:t xml:space="preserve"> </w:t>
      </w:r>
    </w:p>
    <w:p w14:paraId="03080075" w14:textId="72B32B59" w:rsidR="00023DA0" w:rsidRPr="00ED33E7" w:rsidRDefault="00346FE6" w:rsidP="00023DA0">
      <w:pPr>
        <w:rPr>
          <w:rFonts w:cs="Times New Roman"/>
          <w:szCs w:val="24"/>
        </w:rPr>
      </w:pPr>
      <w:r w:rsidRPr="00ED33E7">
        <w:rPr>
          <w:rFonts w:cs="Times New Roman"/>
          <w:color w:val="000000" w:themeColor="text1"/>
          <w:lang w:val="en-GB"/>
        </w:rPr>
        <w:t xml:space="preserve">Model calibration is the process which lies in matching the simulated and observed pressure and head loss as a result of loading under various demand conditions for a specified time horizon to an established degree of accuracy. </w:t>
      </w:r>
      <w:r w:rsidR="00023DA0" w:rsidRPr="00ED33E7">
        <w:rPr>
          <w:rFonts w:cs="Times New Roman"/>
          <w:szCs w:val="24"/>
        </w:rPr>
        <w:t xml:space="preserve">Once a water distribution model has been developed, it must be calibrated so that it accurately represents the actual working real life water distribution network under a variety of condition. This involves making minor adjustment to the input data then the model accurately simulated the pressure rate in the system. </w:t>
      </w:r>
      <w:r w:rsidR="0067227B" w:rsidRPr="00ED33E7">
        <w:rPr>
          <w:rFonts w:cs="Times New Roman"/>
          <w:szCs w:val="24"/>
        </w:rPr>
        <w:t>For model calibration</w:t>
      </w:r>
      <w:r w:rsidR="00DB7E4B" w:rsidRPr="00ED33E7">
        <w:rPr>
          <w:rFonts w:cs="Times New Roman"/>
          <w:szCs w:val="24"/>
        </w:rPr>
        <w:t>, p</w:t>
      </w:r>
      <w:r w:rsidR="00023DA0" w:rsidRPr="00ED33E7">
        <w:rPr>
          <w:rFonts w:cs="Times New Roman"/>
          <w:szCs w:val="24"/>
        </w:rPr>
        <w:t xml:space="preserve">ressures are measured </w:t>
      </w:r>
      <w:r w:rsidR="00DB7E4B" w:rsidRPr="00ED33E7">
        <w:rPr>
          <w:rFonts w:cs="Times New Roman"/>
          <w:szCs w:val="24"/>
        </w:rPr>
        <w:t xml:space="preserve">in </w:t>
      </w:r>
      <w:r w:rsidR="00023DA0" w:rsidRPr="00ED33E7">
        <w:rPr>
          <w:rFonts w:cs="Times New Roman"/>
          <w:szCs w:val="24"/>
        </w:rPr>
        <w:t xml:space="preserve">the water distribution system </w:t>
      </w:r>
      <w:r w:rsidR="00DB7E4B" w:rsidRPr="00ED33E7">
        <w:rPr>
          <w:rFonts w:cs="Times New Roman"/>
          <w:szCs w:val="24"/>
        </w:rPr>
        <w:t xml:space="preserve">at ten points </w:t>
      </w:r>
      <w:r w:rsidR="00023DA0" w:rsidRPr="00ED33E7">
        <w:rPr>
          <w:rFonts w:cs="Times New Roman"/>
          <w:szCs w:val="24"/>
        </w:rPr>
        <w:t>using pressure gage instrument</w:t>
      </w:r>
      <w:r w:rsidR="0065303B" w:rsidRPr="00ED33E7">
        <w:rPr>
          <w:rFonts w:cs="Times New Roman"/>
          <w:szCs w:val="24"/>
        </w:rPr>
        <w:t>.</w:t>
      </w:r>
    </w:p>
    <w:p w14:paraId="26136F69" w14:textId="09E45873" w:rsidR="00B055B1" w:rsidRPr="00ED33E7" w:rsidRDefault="00B055B1" w:rsidP="00023DA0">
      <w:pPr>
        <w:rPr>
          <w:rFonts w:cs="Times New Roman"/>
          <w:szCs w:val="24"/>
        </w:rPr>
      </w:pPr>
      <w:r w:rsidRPr="00ED33E7">
        <w:rPr>
          <w:rFonts w:cs="Times New Roman"/>
          <w:szCs w:val="24"/>
        </w:rPr>
        <w:t xml:space="preserve">There are many ways to judge on the performance of model calibration, the calibration statistics used in this study was by calculating the squared relative difference between observed and simulated pressure for each test. The results and the observation data were entered to an excel sheet and the value of squared error was calculated for every test then the mean square error and standard deviation calculated from Excel sheet: the lower values of these parameters, the higher is the accuracy of the calibration process. </w:t>
      </w:r>
    </w:p>
    <w:p w14:paraId="380944DB" w14:textId="639FDDC9" w:rsidR="002039DB" w:rsidRPr="00ED33E7" w:rsidRDefault="00963AA5" w:rsidP="008679B0">
      <w:pPr>
        <w:rPr>
          <w:rFonts w:cs="Times New Roman"/>
          <w:szCs w:val="24"/>
        </w:rPr>
      </w:pPr>
      <w:r>
        <w:rPr>
          <w:rFonts w:cs="Times New Roman"/>
          <w:szCs w:val="24"/>
        </w:rPr>
        <w:t xml:space="preserve"> </w:t>
      </w:r>
    </w:p>
    <w:p w14:paraId="755C93B4" w14:textId="77777777" w:rsidR="00C50DDE" w:rsidRDefault="00C50DDE" w:rsidP="008679B0">
      <w:pPr>
        <w:rPr>
          <w:rFonts w:cs="Times New Roman"/>
          <w:b/>
          <w:bCs/>
          <w:szCs w:val="24"/>
        </w:rPr>
      </w:pPr>
    </w:p>
    <w:p w14:paraId="13AD0F58" w14:textId="77777777" w:rsidR="00C50DDE" w:rsidRDefault="00C50DDE" w:rsidP="008679B0">
      <w:pPr>
        <w:rPr>
          <w:rFonts w:cs="Times New Roman"/>
          <w:b/>
          <w:bCs/>
          <w:szCs w:val="24"/>
        </w:rPr>
      </w:pPr>
    </w:p>
    <w:p w14:paraId="34E0116E" w14:textId="56BE4F8A" w:rsidR="00C50DDE" w:rsidRDefault="00C50DDE" w:rsidP="008679B0">
      <w:pPr>
        <w:rPr>
          <w:rFonts w:cs="Times New Roman"/>
          <w:b/>
          <w:bCs/>
          <w:szCs w:val="24"/>
        </w:rPr>
      </w:pPr>
    </w:p>
    <w:p w14:paraId="5DFE3966" w14:textId="77777777" w:rsidR="00430F11" w:rsidRDefault="00430F11" w:rsidP="008679B0">
      <w:pPr>
        <w:rPr>
          <w:rFonts w:cs="Times New Roman"/>
          <w:b/>
          <w:bCs/>
          <w:szCs w:val="24"/>
        </w:rPr>
      </w:pPr>
    </w:p>
    <w:p w14:paraId="02D198B5" w14:textId="7CECD6D7" w:rsidR="009E06BC" w:rsidRPr="00430F11" w:rsidRDefault="00C50DDE" w:rsidP="00430F11">
      <w:pPr>
        <w:pStyle w:val="Heading3"/>
      </w:pPr>
      <w:r w:rsidRPr="00C50DDE">
        <w:lastRenderedPageBreak/>
        <w:t xml:space="preserve">Governing Equation of the Model </w:t>
      </w:r>
      <w:proofErr w:type="spellStart"/>
      <w:r w:rsidRPr="00C50DDE">
        <w:t>WaterGemes</w:t>
      </w:r>
      <w:proofErr w:type="spellEnd"/>
      <w:r w:rsidRPr="00C50DDE">
        <w:t xml:space="preserve"> </w:t>
      </w:r>
    </w:p>
    <w:p w14:paraId="0E3B6DD1" w14:textId="7FA89E66" w:rsidR="008679B0" w:rsidRPr="00ED33E7" w:rsidRDefault="00C50DDE" w:rsidP="008679B0">
      <w:pPr>
        <w:rPr>
          <w:rFonts w:cs="Times New Roman"/>
          <w:szCs w:val="24"/>
        </w:rPr>
      </w:pPr>
      <w:r w:rsidRPr="00C50DDE">
        <w:rPr>
          <w:rFonts w:cs="Times New Roman"/>
          <w:szCs w:val="24"/>
        </w:rPr>
        <w:t>In hydraulic applications, energy is often represented as energy per unit weight, resulting in units of length. Using these length equivalents gives engineers a better feel for the resulting behavior of the system. When using these length equivalents, the state of the system is expressed in terms of head. The energy at any point within a hydraulic system is often represented in three parts:</w:t>
      </w:r>
    </w:p>
    <w:tbl>
      <w:tblPr>
        <w:tblW w:w="3558" w:type="dxa"/>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358"/>
        <w:gridCol w:w="1200"/>
      </w:tblGrid>
      <w:tr w:rsidR="00C50DDE" w:rsidRPr="00C50DDE" w14:paraId="53CED7E5" w14:textId="77777777" w:rsidTr="009E06BC">
        <w:trPr>
          <w:trHeight w:val="434"/>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4778F58"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Pressure Head: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9C2DE16"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p/ γ</w:t>
            </w:r>
          </w:p>
        </w:tc>
      </w:tr>
      <w:tr w:rsidR="00C50DDE" w:rsidRPr="00C50DDE" w14:paraId="18030F69" w14:textId="77777777" w:rsidTr="009E06BC">
        <w:trPr>
          <w:trHeight w:val="43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13D473B"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Elevation Head: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6E27082"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z</w:t>
            </w:r>
          </w:p>
        </w:tc>
      </w:tr>
      <w:tr w:rsidR="00C50DDE" w:rsidRPr="00C50DDE" w14:paraId="6A57D8E9" w14:textId="77777777" w:rsidTr="009E06BC">
        <w:trPr>
          <w:trHeight w:val="43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872DD00"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Velocity Head: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9952921" w14:textId="77777777" w:rsidR="00C50DDE" w:rsidRPr="00C50DDE" w:rsidRDefault="00C50DDE" w:rsidP="00C50DDE">
            <w:pPr>
              <w:spacing w:before="225" w:after="0" w:line="240" w:lineRule="auto"/>
              <w:jc w:val="left"/>
              <w:rPr>
                <w:rFonts w:ascii="Calibri" w:eastAsia="Times New Roman" w:hAnsi="Calibri" w:cs="Calibri"/>
                <w:color w:val="111111"/>
                <w:sz w:val="20"/>
                <w:szCs w:val="20"/>
                <w:lang w:val="en-GB" w:eastAsia="en-GB"/>
              </w:rPr>
            </w:pPr>
            <w:r w:rsidRPr="00C50DDE">
              <w:rPr>
                <w:rFonts w:ascii="Calibri" w:eastAsia="Times New Roman" w:hAnsi="Calibri" w:cs="Calibri"/>
                <w:color w:val="111111"/>
                <w:sz w:val="20"/>
                <w:szCs w:val="20"/>
                <w:lang w:val="en-GB" w:eastAsia="en-GB"/>
              </w:rPr>
              <w:t>V 2 /2g</w:t>
            </w:r>
          </w:p>
        </w:tc>
      </w:tr>
    </w:tbl>
    <w:p w14:paraId="438FE108" w14:textId="3C67FA56" w:rsidR="00BC2561" w:rsidRDefault="00BC2561" w:rsidP="008679B0">
      <w:pPr>
        <w:rPr>
          <w:rFonts w:cs="Times New Roman"/>
          <w:szCs w:val="24"/>
        </w:rPr>
      </w:pP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418"/>
        <w:gridCol w:w="425"/>
        <w:gridCol w:w="567"/>
        <w:gridCol w:w="4688"/>
      </w:tblGrid>
      <w:tr w:rsidR="00C50DDE" w:rsidRPr="00C50DDE" w14:paraId="162C4410" w14:textId="77777777" w:rsidTr="009E06BC">
        <w:trPr>
          <w:jc w:val="center"/>
        </w:trPr>
        <w:tc>
          <w:tcPr>
            <w:tcW w:w="41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3DCEC5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425"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D632FA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p</w:t>
            </w:r>
          </w:p>
        </w:tc>
        <w:tc>
          <w:tcPr>
            <w:tcW w:w="567"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127EB1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468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373A27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Pressure (N/m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lb./ft. 2 )</w:t>
            </w:r>
          </w:p>
        </w:tc>
      </w:tr>
      <w:tr w:rsidR="00C50DDE" w:rsidRPr="00C50DDE" w14:paraId="5D9574D4" w14:textId="77777777" w:rsidTr="009E06BC">
        <w:trPr>
          <w:jc w:val="center"/>
        </w:trPr>
        <w:tc>
          <w:tcPr>
            <w:tcW w:w="41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B3BE05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425"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31980B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γ</w:t>
            </w:r>
          </w:p>
        </w:tc>
        <w:tc>
          <w:tcPr>
            <w:tcW w:w="567"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46B6E3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468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86FA18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Specific weight (N/m </w:t>
            </w:r>
            <w:proofErr w:type="gramStart"/>
            <w:r w:rsidRPr="00C50DDE">
              <w:rPr>
                <w:rFonts w:eastAsia="Times New Roman" w:cs="Times New Roman"/>
                <w:szCs w:val="24"/>
                <w:lang w:val="en-GB" w:eastAsia="en-GB"/>
              </w:rPr>
              <w:t>3 ,</w:t>
            </w:r>
            <w:proofErr w:type="gramEnd"/>
            <w:r w:rsidRPr="00C50DDE">
              <w:rPr>
                <w:rFonts w:eastAsia="Times New Roman" w:cs="Times New Roman"/>
                <w:szCs w:val="24"/>
                <w:lang w:val="en-GB" w:eastAsia="en-GB"/>
              </w:rPr>
              <w:t xml:space="preserve"> lb./ft. 3 )</w:t>
            </w:r>
          </w:p>
        </w:tc>
      </w:tr>
      <w:tr w:rsidR="00C50DDE" w:rsidRPr="00C50DDE" w14:paraId="3CBEA92B" w14:textId="77777777" w:rsidTr="009E06BC">
        <w:trPr>
          <w:jc w:val="center"/>
        </w:trPr>
        <w:tc>
          <w:tcPr>
            <w:tcW w:w="41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9AFD91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425"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A2766D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z</w:t>
            </w:r>
          </w:p>
        </w:tc>
        <w:tc>
          <w:tcPr>
            <w:tcW w:w="567"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4A16E7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468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017D12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Elevation (m, ft.)</w:t>
            </w:r>
          </w:p>
        </w:tc>
      </w:tr>
      <w:tr w:rsidR="00C50DDE" w:rsidRPr="00C50DDE" w14:paraId="024421D4" w14:textId="77777777" w:rsidTr="009E06BC">
        <w:trPr>
          <w:jc w:val="center"/>
        </w:trPr>
        <w:tc>
          <w:tcPr>
            <w:tcW w:w="41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96CA9B7"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425"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8B7BC2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V</w:t>
            </w:r>
          </w:p>
        </w:tc>
        <w:tc>
          <w:tcPr>
            <w:tcW w:w="567"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BBAFD5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468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F96ABA7"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Velocity (m/s, ft./sec.)</w:t>
            </w:r>
          </w:p>
        </w:tc>
      </w:tr>
      <w:tr w:rsidR="00C50DDE" w:rsidRPr="00C50DDE" w14:paraId="508A9E1F" w14:textId="77777777" w:rsidTr="009E06BC">
        <w:trPr>
          <w:jc w:val="center"/>
        </w:trPr>
        <w:tc>
          <w:tcPr>
            <w:tcW w:w="41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AD274BF"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425"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6D575B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g</w:t>
            </w:r>
          </w:p>
        </w:tc>
        <w:tc>
          <w:tcPr>
            <w:tcW w:w="567"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612C6E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4688" w:type="dxa"/>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964F15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Gravitational acceleration constant (m/s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ft./sec. 2 )</w:t>
            </w:r>
          </w:p>
        </w:tc>
      </w:tr>
    </w:tbl>
    <w:p w14:paraId="729055A7" w14:textId="77777777" w:rsidR="009E06BC" w:rsidRDefault="009E06BC" w:rsidP="009E06BC">
      <w:pPr>
        <w:rPr>
          <w:rFonts w:cs="Times New Roman"/>
          <w:szCs w:val="24"/>
        </w:rPr>
      </w:pPr>
    </w:p>
    <w:p w14:paraId="70E0E21A" w14:textId="0441FCEA" w:rsidR="00C50DDE" w:rsidRPr="009E06BC" w:rsidRDefault="00C50DDE" w:rsidP="009E06BC">
      <w:pPr>
        <w:rPr>
          <w:rFonts w:cs="Times New Roman"/>
          <w:szCs w:val="24"/>
        </w:rPr>
      </w:pPr>
      <w:r w:rsidRPr="00C50DDE">
        <w:rPr>
          <w:rFonts w:cs="Times New Roman"/>
          <w:szCs w:val="24"/>
        </w:rPr>
        <w:t xml:space="preserve">These quantities can be used to express the </w:t>
      </w:r>
      <w:r w:rsidR="009E06BC" w:rsidRPr="009E06BC">
        <w:rPr>
          <w:rFonts w:cs="Times New Roman"/>
          <w:szCs w:val="24"/>
        </w:rPr>
        <w:t>head loss</w:t>
      </w:r>
      <w:r w:rsidRPr="00C50DDE">
        <w:rPr>
          <w:rFonts w:cs="Times New Roman"/>
          <w:szCs w:val="24"/>
        </w:rPr>
        <w:t xml:space="preserve"> or head gain between two locations using the energy equation</w:t>
      </w:r>
      <w:r w:rsidRPr="009E06BC">
        <w:rPr>
          <w:rFonts w:cs="Times New Roman"/>
          <w:szCs w:val="24"/>
        </w:rPr>
        <w:t>.</w:t>
      </w:r>
    </w:p>
    <w:p w14:paraId="7763C758" w14:textId="01D8AA98" w:rsidR="00C50DDE" w:rsidRPr="009E06BC" w:rsidRDefault="00C50DDE" w:rsidP="009E06BC">
      <w:pPr>
        <w:rPr>
          <w:rFonts w:cs="Times New Roman"/>
          <w:szCs w:val="24"/>
        </w:rPr>
      </w:pPr>
      <w:r w:rsidRPr="009E06BC">
        <w:rPr>
          <w:rFonts w:cs="Times New Roman"/>
          <w:szCs w:val="24"/>
        </w:rPr>
        <w:t xml:space="preserve">In addition to pressure head, elevation head, and velocity head, there may also be head added to the system, by a pump for instance, and head removed from the system due to friction. These changes in head are referred to as head gains and </w:t>
      </w:r>
      <w:r w:rsidR="009E06BC" w:rsidRPr="009E06BC">
        <w:rPr>
          <w:rFonts w:cs="Times New Roman"/>
          <w:szCs w:val="24"/>
        </w:rPr>
        <w:t>head losses</w:t>
      </w:r>
      <w:r w:rsidRPr="009E06BC">
        <w:rPr>
          <w:rFonts w:cs="Times New Roman"/>
          <w:szCs w:val="24"/>
        </w:rPr>
        <w:t>, respectively. Balancing the energy across two points in the system, you then obtain the energy equation:</w:t>
      </w:r>
    </w:p>
    <w:p w14:paraId="49E375A0" w14:textId="77777777" w:rsidR="00C50DDE" w:rsidRDefault="00C50DDE" w:rsidP="009E06BC">
      <w:pPr>
        <w:pStyle w:val="p"/>
        <w:rPr>
          <w:rFonts w:ascii="Calibri" w:hAnsi="Calibri" w:cs="Calibri"/>
          <w:color w:val="111111"/>
          <w:sz w:val="21"/>
          <w:szCs w:val="21"/>
        </w:rPr>
      </w:pPr>
      <w:r>
        <w:rPr>
          <w:rFonts w:ascii="Calibri" w:hAnsi="Calibri" w:cs="Calibri"/>
          <w:color w:val="111111"/>
          <w:sz w:val="21"/>
          <w:szCs w:val="21"/>
        </w:rPr>
        <w:br/>
      </w:r>
      <w:r>
        <w:rPr>
          <w:rFonts w:ascii="Calibri" w:hAnsi="Calibri" w:cs="Calibri"/>
          <w:noProof/>
          <w:color w:val="111111"/>
          <w:sz w:val="21"/>
          <w:szCs w:val="21"/>
        </w:rPr>
        <w:drawing>
          <wp:inline distT="0" distB="0" distL="0" distR="0" wp14:anchorId="6C460FCB" wp14:editId="56D8CC71">
            <wp:extent cx="2159000" cy="444500"/>
            <wp:effectExtent l="0" t="0" r="0" b="0"/>
            <wp:docPr id="26" name="Picture 26" descr="https://docs.bentley.com/LiveContent/web/Bentley%20HAMMER%20SS6-v1/en/GUID-86B23C735B4E4B55BC56BDCB7A2AD887-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cs.bentley.com/LiveContent/web/Bentley%20HAMMER%20SS6-v1/en/GUID-86B23C735B4E4B55BC56BDCB7A2AD887-low.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59000" cy="444500"/>
                    </a:xfrm>
                    <a:prstGeom prst="rect">
                      <a:avLst/>
                    </a:prstGeom>
                    <a:noFill/>
                    <a:ln>
                      <a:noFill/>
                    </a:ln>
                  </pic:spPr>
                </pic:pic>
              </a:graphicData>
            </a:graphic>
          </wp:inline>
        </w:drawing>
      </w:r>
    </w:p>
    <w:p w14:paraId="3624624D" w14:textId="77777777" w:rsidR="00C50DDE" w:rsidRPr="009E06BC" w:rsidRDefault="00C50DDE" w:rsidP="00C50DDE">
      <w:pPr>
        <w:pStyle w:val="p"/>
        <w:rPr>
          <w:rFonts w:ascii="Calibri" w:hAnsi="Calibri" w:cs="Calibri"/>
          <w:b/>
          <w:bCs/>
          <w:color w:val="111111"/>
          <w:sz w:val="21"/>
          <w:szCs w:val="21"/>
        </w:rPr>
      </w:pPr>
      <w:r w:rsidRPr="009E06BC">
        <w:rPr>
          <w:rFonts w:ascii="Calibri" w:hAnsi="Calibri" w:cs="Calibri"/>
          <w:b/>
          <w:bCs/>
          <w:color w:val="111111"/>
          <w:sz w:val="21"/>
          <w:szCs w:val="21"/>
        </w:rPr>
        <w:lastRenderedPageBreak/>
        <w:t>Where:</w:t>
      </w:r>
    </w:p>
    <w:p w14:paraId="0F543E59" w14:textId="2632CDCC"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p = Pressure (N/m2, lb./ft.2)</w:t>
      </w:r>
      <w:r w:rsidRPr="009E06BC">
        <w:rPr>
          <w:rFonts w:asciiTheme="majorBidi" w:hAnsiTheme="majorBidi" w:cstheme="majorBidi"/>
          <w:color w:val="111111"/>
        </w:rPr>
        <w:br/>
      </w:r>
      <w:r w:rsidRPr="009E06BC">
        <w:rPr>
          <w:rFonts w:asciiTheme="majorBidi" w:hAnsiTheme="majorBidi" w:cstheme="majorBidi"/>
          <w:noProof/>
          <w:color w:val="111111"/>
        </w:rPr>
        <w:drawing>
          <wp:inline distT="0" distB="0" distL="0" distR="0" wp14:anchorId="5627E1E4" wp14:editId="5311D5AC">
            <wp:extent cx="82550" cy="152400"/>
            <wp:effectExtent l="0" t="0" r="0" b="0"/>
            <wp:docPr id="2" name="Picture 2" descr="https://docs.bentley.com/LiveContent/web/Bentley%20HAMMER%20SS6-v1/en/GUID-A4B94469F8984175BE0D1A34D806AB2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ocs.bentley.com/LiveContent/web/Bentley%20HAMMER%20SS6-v1/en/GUID-A4B94469F8984175BE0D1A34D806AB2F-low.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2550" cy="152400"/>
                    </a:xfrm>
                    <a:prstGeom prst="rect">
                      <a:avLst/>
                    </a:prstGeom>
                    <a:noFill/>
                    <a:ln>
                      <a:noFill/>
                    </a:ln>
                  </pic:spPr>
                </pic:pic>
              </a:graphicData>
            </a:graphic>
          </wp:inline>
        </w:drawing>
      </w:r>
      <w:r w:rsidRPr="009E06BC">
        <w:rPr>
          <w:rFonts w:asciiTheme="majorBidi" w:hAnsiTheme="majorBidi" w:cstheme="majorBidi"/>
          <w:color w:val="111111"/>
        </w:rPr>
        <w:br/>
        <w:t>= Specific weight (N/m3, lb./ft.3)</w:t>
      </w:r>
    </w:p>
    <w:p w14:paraId="2DE8A085" w14:textId="77777777"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z = Elevation at the centroid (m, ft.)</w:t>
      </w:r>
    </w:p>
    <w:p w14:paraId="5062CD08" w14:textId="77777777"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V = Velocity (m/s, ft./sec.)</w:t>
      </w:r>
    </w:p>
    <w:p w14:paraId="79608704" w14:textId="77777777"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g = Gravitational acceleration constant (m/s2, ft./sec.2)</w:t>
      </w:r>
    </w:p>
    <w:p w14:paraId="07289FDD" w14:textId="77777777"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hp = Head gain from a pump (m, ft.)</w:t>
      </w:r>
    </w:p>
    <w:p w14:paraId="3C899B0E" w14:textId="77777777" w:rsidR="00C50DDE" w:rsidRPr="009E06BC" w:rsidRDefault="00C50DDE" w:rsidP="009E06BC">
      <w:pPr>
        <w:pStyle w:val="p"/>
        <w:spacing w:before="0" w:beforeAutospacing="0" w:after="0" w:afterAutospacing="0" w:line="360" w:lineRule="auto"/>
        <w:rPr>
          <w:rFonts w:asciiTheme="majorBidi" w:hAnsiTheme="majorBidi" w:cstheme="majorBidi"/>
          <w:color w:val="111111"/>
        </w:rPr>
      </w:pPr>
      <w:proofErr w:type="spellStart"/>
      <w:r w:rsidRPr="009E06BC">
        <w:rPr>
          <w:rFonts w:asciiTheme="majorBidi" w:hAnsiTheme="majorBidi" w:cstheme="majorBidi"/>
          <w:color w:val="111111"/>
        </w:rPr>
        <w:t>hL</w:t>
      </w:r>
      <w:proofErr w:type="spellEnd"/>
      <w:r w:rsidRPr="009E06BC">
        <w:rPr>
          <w:rFonts w:asciiTheme="majorBidi" w:hAnsiTheme="majorBidi" w:cstheme="majorBidi"/>
          <w:color w:val="111111"/>
        </w:rPr>
        <w:t xml:space="preserve"> = Combined </w:t>
      </w:r>
      <w:proofErr w:type="spellStart"/>
      <w:r w:rsidRPr="009E06BC">
        <w:rPr>
          <w:rFonts w:asciiTheme="majorBidi" w:hAnsiTheme="majorBidi" w:cstheme="majorBidi"/>
          <w:color w:val="111111"/>
        </w:rPr>
        <w:t>headloss</w:t>
      </w:r>
      <w:proofErr w:type="spellEnd"/>
      <w:r w:rsidRPr="009E06BC">
        <w:rPr>
          <w:rFonts w:asciiTheme="majorBidi" w:hAnsiTheme="majorBidi" w:cstheme="majorBidi"/>
          <w:color w:val="111111"/>
        </w:rPr>
        <w:t xml:space="preserve"> (m, ft.)</w:t>
      </w:r>
    </w:p>
    <w:p w14:paraId="74962C4A" w14:textId="77777777" w:rsidR="009E06BC" w:rsidRDefault="009E06BC" w:rsidP="009E06BC">
      <w:pPr>
        <w:pStyle w:val="p"/>
        <w:spacing w:before="0" w:beforeAutospacing="0" w:after="0" w:afterAutospacing="0" w:line="360" w:lineRule="auto"/>
        <w:rPr>
          <w:rFonts w:asciiTheme="majorBidi" w:hAnsiTheme="majorBidi" w:cstheme="majorBidi"/>
          <w:color w:val="111111"/>
        </w:rPr>
      </w:pPr>
    </w:p>
    <w:p w14:paraId="060E43A7" w14:textId="5E79754E" w:rsidR="00C50DDE" w:rsidRPr="009E06BC" w:rsidRDefault="00C50DDE" w:rsidP="009E06BC">
      <w:pPr>
        <w:pStyle w:val="p"/>
        <w:spacing w:before="0" w:beforeAutospacing="0" w:after="0" w:afterAutospacing="0" w:line="360" w:lineRule="auto"/>
        <w:rPr>
          <w:rFonts w:asciiTheme="majorBidi" w:hAnsiTheme="majorBidi" w:cstheme="majorBidi"/>
          <w:color w:val="111111"/>
        </w:rPr>
      </w:pPr>
      <w:r w:rsidRPr="009E06BC">
        <w:rPr>
          <w:rFonts w:asciiTheme="majorBidi" w:hAnsiTheme="majorBidi" w:cstheme="majorBidi"/>
          <w:color w:val="111111"/>
        </w:rPr>
        <w:t>The components of the energy equation can be combined to express two useful quantities, which are the hydraulic grade and the energy grade.</w:t>
      </w:r>
    </w:p>
    <w:p w14:paraId="76654B2F" w14:textId="77777777" w:rsidR="00C50DDE" w:rsidRDefault="00C50DDE" w:rsidP="00C50DDE">
      <w:pPr>
        <w:rPr>
          <w:rFonts w:eastAsia="Times New Roman"/>
        </w:rPr>
      </w:pPr>
      <w:r>
        <w:t>Friction and Minor Loss</w:t>
      </w:r>
    </w:p>
    <w:p w14:paraId="57B32AF3" w14:textId="77777777" w:rsidR="00C50DDE" w:rsidRPr="00C50DDE" w:rsidRDefault="00C50DDE" w:rsidP="009E06BC">
      <w:pPr>
        <w:pStyle w:val="Heading3"/>
        <w:rPr>
          <w:lang w:eastAsia="en-GB"/>
        </w:rPr>
      </w:pPr>
      <w:proofErr w:type="spellStart"/>
      <w:r w:rsidRPr="00C50DDE">
        <w:rPr>
          <w:lang w:eastAsia="en-GB"/>
        </w:rPr>
        <w:t>Chezy’s</w:t>
      </w:r>
      <w:proofErr w:type="spellEnd"/>
      <w:r w:rsidRPr="00C50DDE">
        <w:rPr>
          <w:lang w:eastAsia="en-GB"/>
        </w:rPr>
        <w:t xml:space="preserve"> Equation</w:t>
      </w:r>
    </w:p>
    <w:p w14:paraId="0F839E8C" w14:textId="77777777" w:rsidR="00C50DDE" w:rsidRPr="00C50DDE" w:rsidRDefault="00C50DDE" w:rsidP="009E06BC">
      <w:pPr>
        <w:pStyle w:val="p"/>
        <w:spacing w:before="0" w:beforeAutospacing="0" w:after="0" w:afterAutospacing="0" w:line="360" w:lineRule="auto"/>
        <w:rPr>
          <w:rFonts w:asciiTheme="majorBidi" w:hAnsiTheme="majorBidi" w:cstheme="majorBidi"/>
          <w:color w:val="111111"/>
        </w:rPr>
      </w:pPr>
      <w:proofErr w:type="spellStart"/>
      <w:r w:rsidRPr="00C50DDE">
        <w:rPr>
          <w:rFonts w:asciiTheme="majorBidi" w:hAnsiTheme="majorBidi" w:cstheme="majorBidi"/>
          <w:color w:val="111111"/>
        </w:rPr>
        <w:t>Chezy’s</w:t>
      </w:r>
      <w:proofErr w:type="spellEnd"/>
      <w:r w:rsidRPr="00C50DDE">
        <w:rPr>
          <w:rFonts w:asciiTheme="majorBidi" w:hAnsiTheme="majorBidi" w:cstheme="majorBidi"/>
          <w:color w:val="111111"/>
        </w:rPr>
        <w:t xml:space="preserve"> equation is rarely used directly, but it is the basis for several other methods, including Manning’s equation. </w:t>
      </w:r>
      <w:proofErr w:type="spellStart"/>
      <w:r w:rsidRPr="00C50DDE">
        <w:rPr>
          <w:rFonts w:asciiTheme="majorBidi" w:hAnsiTheme="majorBidi" w:cstheme="majorBidi"/>
          <w:color w:val="111111"/>
        </w:rPr>
        <w:t>Chezy’s</w:t>
      </w:r>
      <w:proofErr w:type="spellEnd"/>
      <w:r w:rsidRPr="00C50DDE">
        <w:rPr>
          <w:rFonts w:asciiTheme="majorBidi" w:hAnsiTheme="majorBidi" w:cstheme="majorBidi"/>
          <w:color w:val="111111"/>
        </w:rPr>
        <w:t xml:space="preserve"> equation is:</w:t>
      </w:r>
    </w:p>
    <w:p w14:paraId="47661469" w14:textId="0FD22FE8" w:rsidR="00C50DDE" w:rsidRDefault="00C50DDE" w:rsidP="00C50DDE">
      <w:pPr>
        <w:spacing w:after="0" w:line="240" w:lineRule="auto"/>
        <w:jc w:val="left"/>
        <w:rPr>
          <w:rFonts w:ascii="Calibri" w:eastAsia="Times New Roman" w:hAnsi="Calibri" w:cs="Calibri"/>
          <w:color w:val="111111"/>
          <w:sz w:val="21"/>
          <w:szCs w:val="21"/>
          <w:lang w:val="en-GB" w:eastAsia="en-GB"/>
        </w:rPr>
      </w:pPr>
      <w:r w:rsidRPr="00C50DDE">
        <w:rPr>
          <w:rFonts w:ascii="Calibri" w:eastAsia="Times New Roman" w:hAnsi="Calibri" w:cs="Calibri"/>
          <w:color w:val="111111"/>
          <w:sz w:val="21"/>
          <w:szCs w:val="21"/>
          <w:lang w:val="en-GB" w:eastAsia="en-GB"/>
        </w:rPr>
        <w:br/>
      </w:r>
      <w:r w:rsidRPr="00C50DDE">
        <w:rPr>
          <w:rFonts w:ascii="Calibri" w:eastAsia="Times New Roman" w:hAnsi="Calibri" w:cs="Calibri"/>
          <w:noProof/>
          <w:color w:val="111111"/>
          <w:sz w:val="21"/>
          <w:szCs w:val="21"/>
          <w:lang w:val="en-GB" w:eastAsia="en-GB"/>
        </w:rPr>
        <w:drawing>
          <wp:inline distT="0" distB="0" distL="0" distR="0" wp14:anchorId="5738F8D4" wp14:editId="717AD1DE">
            <wp:extent cx="990600" cy="228600"/>
            <wp:effectExtent l="0" t="0" r="0" b="0"/>
            <wp:docPr id="28" name="GUID-E7CA6A12F3B641F99759667558DFFFFB__IMAGE_2593C103F07E44F2B965B703C6BD431D" descr="https://docs.bentley.com/LiveContent/web/Bentley%20HAMMER%20SS6-v1/en/GUID-1A2C0FD7B3CF4D6087DA38A9CB0D8B66-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7CA6A12F3B641F99759667558DFFFFB__IMAGE_2593C103F07E44F2B965B703C6BD431D" descr="https://docs.bentley.com/LiveContent/web/Bentley%20HAMMER%20SS6-v1/en/GUID-1A2C0FD7B3CF4D6087DA38A9CB0D8B66-low.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91996" cy="228922"/>
                    </a:xfrm>
                    <a:prstGeom prst="rect">
                      <a:avLst/>
                    </a:prstGeom>
                    <a:noFill/>
                    <a:ln>
                      <a:noFill/>
                    </a:ln>
                  </pic:spPr>
                </pic:pic>
              </a:graphicData>
            </a:graphic>
          </wp:inline>
        </w:drawing>
      </w:r>
    </w:p>
    <w:p w14:paraId="0D848D4F" w14:textId="77777777" w:rsidR="009E06BC" w:rsidRPr="00C50DDE" w:rsidRDefault="009E06BC" w:rsidP="00C50DDE">
      <w:pPr>
        <w:spacing w:after="0" w:line="240" w:lineRule="auto"/>
        <w:jc w:val="left"/>
        <w:rPr>
          <w:rFonts w:ascii="Calibri" w:eastAsia="Times New Roman" w:hAnsi="Calibri" w:cs="Calibri"/>
          <w:color w:val="111111"/>
          <w:sz w:val="21"/>
          <w:szCs w:val="21"/>
          <w:lang w:val="en-GB" w:eastAsia="en-GB"/>
        </w:rPr>
      </w:pPr>
    </w:p>
    <w:tbl>
      <w:tblPr>
        <w:tblW w:w="0" w:type="auto"/>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318"/>
        <w:gridCol w:w="280"/>
        <w:gridCol w:w="5230"/>
      </w:tblGrid>
      <w:tr w:rsidR="00C50DDE" w:rsidRPr="00C50DDE" w14:paraId="5EA63387"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229D8C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A6E6C4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Q</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93D217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93A5A47"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Discharge in the section (m 3 /s, </w:t>
            </w:r>
            <w:proofErr w:type="spellStart"/>
            <w:r w:rsidRPr="00C50DDE">
              <w:rPr>
                <w:rFonts w:eastAsia="Times New Roman" w:cs="Times New Roman"/>
                <w:szCs w:val="24"/>
                <w:lang w:val="en-GB" w:eastAsia="en-GB"/>
              </w:rPr>
              <w:t>cfs</w:t>
            </w:r>
            <w:proofErr w:type="spellEnd"/>
            <w:r w:rsidRPr="00C50DDE">
              <w:rPr>
                <w:rFonts w:eastAsia="Times New Roman" w:cs="Times New Roman"/>
                <w:szCs w:val="24"/>
                <w:lang w:val="en-GB" w:eastAsia="en-GB"/>
              </w:rPr>
              <w:t>)</w:t>
            </w:r>
          </w:p>
        </w:tc>
      </w:tr>
      <w:tr w:rsidR="00C50DDE" w:rsidRPr="00C50DDE" w14:paraId="3F129D1E"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913A4C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1A60F6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C</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AA9045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1171F26" w14:textId="77777777" w:rsidR="00C50DDE" w:rsidRPr="00C50DDE" w:rsidRDefault="00C50DDE" w:rsidP="00C50DDE">
            <w:pPr>
              <w:spacing w:before="225" w:after="0" w:line="240" w:lineRule="auto"/>
              <w:jc w:val="left"/>
              <w:rPr>
                <w:rFonts w:eastAsia="Times New Roman" w:cs="Times New Roman"/>
                <w:szCs w:val="24"/>
                <w:lang w:val="en-GB" w:eastAsia="en-GB"/>
              </w:rPr>
            </w:pPr>
            <w:proofErr w:type="spellStart"/>
            <w:r w:rsidRPr="00C50DDE">
              <w:rPr>
                <w:rFonts w:eastAsia="Times New Roman" w:cs="Times New Roman"/>
                <w:szCs w:val="24"/>
                <w:lang w:val="en-GB" w:eastAsia="en-GB"/>
              </w:rPr>
              <w:t>Chezy’s</w:t>
            </w:r>
            <w:proofErr w:type="spellEnd"/>
            <w:r w:rsidRPr="00C50DDE">
              <w:rPr>
                <w:rFonts w:eastAsia="Times New Roman" w:cs="Times New Roman"/>
                <w:szCs w:val="24"/>
                <w:lang w:val="en-GB" w:eastAsia="en-GB"/>
              </w:rPr>
              <w:t xml:space="preserve"> roughness coefficient (m 1/2 /s, ft. 1/2 /sec.)</w:t>
            </w:r>
          </w:p>
        </w:tc>
      </w:tr>
      <w:tr w:rsidR="00C50DDE" w:rsidRPr="00C50DDE" w14:paraId="7AA1AE99"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822571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87433B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A</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CF016C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1A74F8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Flow area (m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 2 )</w:t>
            </w:r>
          </w:p>
        </w:tc>
      </w:tr>
      <w:tr w:rsidR="00C50DDE" w:rsidRPr="00C50DDE" w14:paraId="02E3DA75"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7B4204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4468DC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1B999D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84F3CFF"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Hydraulic radius (m, ft.)</w:t>
            </w:r>
          </w:p>
        </w:tc>
      </w:tr>
      <w:tr w:rsidR="00C50DDE" w:rsidRPr="00C50DDE" w14:paraId="3F1301CD"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A40697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41B8F9F"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S</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0617B97"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6CF058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Friction slope (m/m, ft./ft.)</w:t>
            </w:r>
          </w:p>
        </w:tc>
      </w:tr>
    </w:tbl>
    <w:p w14:paraId="77406D90" w14:textId="77777777" w:rsidR="009E06BC" w:rsidRDefault="009E06BC" w:rsidP="009E06BC">
      <w:pPr>
        <w:pStyle w:val="Heading3"/>
        <w:rPr>
          <w:lang w:eastAsia="en-GB"/>
        </w:rPr>
      </w:pPr>
    </w:p>
    <w:p w14:paraId="74505BFF" w14:textId="3B423D8F" w:rsidR="00C50DDE" w:rsidRPr="00C50DDE" w:rsidRDefault="00C50DDE" w:rsidP="009E06BC">
      <w:pPr>
        <w:pStyle w:val="Heading3"/>
        <w:rPr>
          <w:lang w:eastAsia="en-GB"/>
        </w:rPr>
      </w:pPr>
      <w:r w:rsidRPr="00C50DDE">
        <w:rPr>
          <w:lang w:eastAsia="en-GB"/>
        </w:rPr>
        <w:t>Colebrook-White Equation</w:t>
      </w:r>
    </w:p>
    <w:p w14:paraId="49E64384" w14:textId="77777777" w:rsidR="00C50DDE" w:rsidRPr="00C50DDE" w:rsidRDefault="00C50DDE" w:rsidP="00C50DDE">
      <w:pPr>
        <w:spacing w:before="100" w:beforeAutospacing="1" w:after="100" w:afterAutospacing="1" w:line="240" w:lineRule="auto"/>
        <w:jc w:val="left"/>
        <w:rPr>
          <w:rFonts w:ascii="Calibri" w:eastAsia="Times New Roman" w:hAnsi="Calibri" w:cs="Calibri"/>
          <w:color w:val="111111"/>
          <w:szCs w:val="24"/>
          <w:lang w:val="en-GB" w:eastAsia="en-GB"/>
        </w:rPr>
      </w:pPr>
      <w:r w:rsidRPr="00C50DDE">
        <w:rPr>
          <w:rFonts w:ascii="Calibri" w:eastAsia="Times New Roman" w:hAnsi="Calibri" w:cs="Calibri"/>
          <w:color w:val="111111"/>
          <w:szCs w:val="24"/>
          <w:lang w:val="en-GB" w:eastAsia="en-GB"/>
        </w:rPr>
        <w:t>The Colebrook-White equation is used to iteratively calculate for the Darcy-</w:t>
      </w:r>
      <w:proofErr w:type="spellStart"/>
      <w:r w:rsidRPr="00C50DDE">
        <w:rPr>
          <w:rFonts w:ascii="Calibri" w:eastAsia="Times New Roman" w:hAnsi="Calibri" w:cs="Calibri"/>
          <w:color w:val="111111"/>
          <w:szCs w:val="24"/>
          <w:lang w:val="en-GB" w:eastAsia="en-GB"/>
        </w:rPr>
        <w:t>Weisbach</w:t>
      </w:r>
      <w:proofErr w:type="spellEnd"/>
      <w:r w:rsidRPr="00C50DDE">
        <w:rPr>
          <w:rFonts w:ascii="Calibri" w:eastAsia="Times New Roman" w:hAnsi="Calibri" w:cs="Calibri"/>
          <w:color w:val="111111"/>
          <w:szCs w:val="24"/>
          <w:lang w:val="en-GB" w:eastAsia="en-GB"/>
        </w:rPr>
        <w:t xml:space="preserve"> friction factor:</w:t>
      </w:r>
    </w:p>
    <w:p w14:paraId="21B8FECA" w14:textId="77777777" w:rsidR="00C50DDE" w:rsidRPr="00C50DDE" w:rsidRDefault="00C50DDE" w:rsidP="00354BFA">
      <w:pPr>
        <w:spacing w:before="100" w:beforeAutospacing="1" w:after="100" w:afterAutospacing="1" w:line="240" w:lineRule="auto"/>
        <w:jc w:val="center"/>
        <w:rPr>
          <w:rFonts w:ascii="Calibri" w:eastAsia="Times New Roman" w:hAnsi="Calibri" w:cs="Calibri"/>
          <w:color w:val="111111"/>
          <w:sz w:val="21"/>
          <w:szCs w:val="21"/>
          <w:lang w:val="en-GB" w:eastAsia="en-GB"/>
        </w:rPr>
      </w:pPr>
      <w:r w:rsidRPr="00C50DDE">
        <w:rPr>
          <w:rFonts w:ascii="Calibri" w:eastAsia="Times New Roman" w:hAnsi="Calibri" w:cs="Calibri"/>
          <w:noProof/>
          <w:color w:val="111111"/>
          <w:sz w:val="21"/>
          <w:szCs w:val="21"/>
          <w:lang w:val="en-GB" w:eastAsia="en-GB"/>
        </w:rPr>
        <w:lastRenderedPageBreak/>
        <w:drawing>
          <wp:inline distT="0" distB="0" distL="0" distR="0" wp14:anchorId="6490DD81" wp14:editId="07ED6AAD">
            <wp:extent cx="1161121" cy="1244600"/>
            <wp:effectExtent l="0" t="0" r="1270" b="0"/>
            <wp:docPr id="29" name="GUID-5DD41BEFAB1B45448264D2EAC2354FC6__IMAGE_4C28D372620841B693B32B63E95BACE6" descr="https://docs.bentley.com/LiveContent/web/Bentley%20HAMMER%20SS6-v1/en/GUID-71778186-E6A9-45E9-A0A7-95CE55116628-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5DD41BEFAB1B45448264D2EAC2354FC6__IMAGE_4C28D372620841B693B32B63E95BACE6" descr="https://docs.bentley.com/LiveContent/web/Bentley%20HAMMER%20SS6-v1/en/GUID-71778186-E6A9-45E9-A0A7-95CE55116628-low.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70001" cy="1254118"/>
                    </a:xfrm>
                    <a:prstGeom prst="rect">
                      <a:avLst/>
                    </a:prstGeom>
                    <a:noFill/>
                    <a:ln>
                      <a:noFill/>
                    </a:ln>
                  </pic:spPr>
                </pic:pic>
              </a:graphicData>
            </a:graphic>
          </wp:inline>
        </w:drawing>
      </w: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349"/>
        <w:gridCol w:w="280"/>
        <w:gridCol w:w="4183"/>
      </w:tblGrid>
      <w:tr w:rsidR="00C50DDE" w:rsidRPr="00C50DDE" w14:paraId="313E4574"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1134B1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C33DA8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C52BFC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D9466F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Friction factor (unitless)</w:t>
            </w:r>
          </w:p>
        </w:tc>
      </w:tr>
      <w:tr w:rsidR="00C50DDE" w:rsidRPr="00C50DDE" w14:paraId="5B3DD797"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CFB506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04944E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k</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5E553E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9D13DD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Darcy-</w:t>
            </w:r>
            <w:proofErr w:type="spellStart"/>
            <w:r w:rsidRPr="00C50DDE">
              <w:rPr>
                <w:rFonts w:eastAsia="Times New Roman" w:cs="Times New Roman"/>
                <w:szCs w:val="24"/>
                <w:lang w:val="en-GB" w:eastAsia="en-GB"/>
              </w:rPr>
              <w:t>Weisbach</w:t>
            </w:r>
            <w:proofErr w:type="spellEnd"/>
            <w:r w:rsidRPr="00C50DDE">
              <w:rPr>
                <w:rFonts w:eastAsia="Times New Roman" w:cs="Times New Roman"/>
                <w:szCs w:val="24"/>
                <w:lang w:val="en-GB" w:eastAsia="en-GB"/>
              </w:rPr>
              <w:t xml:space="preserve"> roughness height (m, ft.)</w:t>
            </w:r>
          </w:p>
        </w:tc>
      </w:tr>
      <w:tr w:rsidR="00C50DDE" w:rsidRPr="00C50DDE" w14:paraId="7858FADD"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E84931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F0B03D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r w:rsidRPr="00C50DDE">
              <w:rPr>
                <w:rFonts w:eastAsia="Times New Roman" w:cs="Times New Roman"/>
                <w:sz w:val="16"/>
                <w:szCs w:val="16"/>
                <w:vertAlign w:val="subscript"/>
                <w:lang w:val="en-GB" w:eastAsia="en-GB"/>
              </w:rPr>
              <w:t>e</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4A0058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A0120E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Reynolds Number (unitless)</w:t>
            </w:r>
          </w:p>
        </w:tc>
      </w:tr>
      <w:tr w:rsidR="00C50DDE" w:rsidRPr="00C50DDE" w14:paraId="1646E53C"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89CD72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3F728E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BE7B8D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3AB1B6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Hydraulic radius (m, ft.)</w:t>
            </w:r>
          </w:p>
        </w:tc>
      </w:tr>
      <w:tr w:rsidR="00C50DDE" w:rsidRPr="00C50DDE" w14:paraId="59D1E6D2"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8D4E5B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A7DA327"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0E8EACF"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284C04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Pipe diameter (m, ft.)</w:t>
            </w:r>
          </w:p>
        </w:tc>
      </w:tr>
    </w:tbl>
    <w:p w14:paraId="4932AB58" w14:textId="77777777" w:rsidR="00354BFA" w:rsidRDefault="00354BFA" w:rsidP="00C50DDE">
      <w:pPr>
        <w:spacing w:before="120" w:after="0" w:line="270" w:lineRule="atLeast"/>
        <w:jc w:val="left"/>
        <w:outlineLvl w:val="0"/>
        <w:rPr>
          <w:rFonts w:ascii="Arial Narrow" w:eastAsia="Times New Roman" w:hAnsi="Arial Narrow" w:cs="Times New Roman"/>
          <w:b/>
          <w:bCs/>
          <w:color w:val="002A44"/>
          <w:kern w:val="36"/>
          <w:sz w:val="38"/>
          <w:szCs w:val="38"/>
          <w:lang w:val="en-GB" w:eastAsia="en-GB"/>
        </w:rPr>
      </w:pPr>
    </w:p>
    <w:p w14:paraId="30B0D7C7" w14:textId="3A221955" w:rsidR="00C50DDE" w:rsidRPr="00C50DDE" w:rsidRDefault="00C50DDE" w:rsidP="00354BFA">
      <w:pPr>
        <w:pStyle w:val="Heading3"/>
        <w:rPr>
          <w:lang w:eastAsia="en-GB"/>
        </w:rPr>
      </w:pPr>
      <w:r w:rsidRPr="00C50DDE">
        <w:rPr>
          <w:lang w:eastAsia="en-GB"/>
        </w:rPr>
        <w:t>Hazen-Williams Equation</w:t>
      </w:r>
    </w:p>
    <w:p w14:paraId="0B52C8C9" w14:textId="77777777" w:rsidR="00C50DDE" w:rsidRPr="00C50DDE" w:rsidRDefault="00C50DDE" w:rsidP="00C50DDE">
      <w:pPr>
        <w:spacing w:before="100" w:beforeAutospacing="1" w:after="100" w:afterAutospacing="1" w:line="240" w:lineRule="auto"/>
        <w:jc w:val="left"/>
        <w:rPr>
          <w:rFonts w:asciiTheme="majorBidi" w:eastAsia="Times New Roman" w:hAnsiTheme="majorBidi" w:cstheme="majorBidi"/>
          <w:color w:val="111111"/>
          <w:szCs w:val="24"/>
          <w:lang w:val="en-GB" w:eastAsia="en-GB"/>
        </w:rPr>
      </w:pPr>
      <w:r w:rsidRPr="00C50DDE">
        <w:rPr>
          <w:rFonts w:asciiTheme="majorBidi" w:eastAsia="Times New Roman" w:hAnsiTheme="majorBidi" w:cstheme="majorBidi"/>
          <w:color w:val="111111"/>
          <w:szCs w:val="24"/>
          <w:lang w:val="en-GB" w:eastAsia="en-GB"/>
        </w:rPr>
        <w:t>The Hazen-Williams Formula is frequently used in the analysis of pressure pipe systems (such as water distribution networks and sewer force mains). The formula is as follows:</w:t>
      </w:r>
    </w:p>
    <w:p w14:paraId="01ED722F" w14:textId="79333396" w:rsidR="00C50DDE" w:rsidRPr="00C50DDE" w:rsidRDefault="00354BFA" w:rsidP="00C50DDE">
      <w:pPr>
        <w:spacing w:after="0" w:line="240" w:lineRule="auto"/>
        <w:jc w:val="left"/>
        <w:rPr>
          <w:rFonts w:ascii="Calibri" w:eastAsia="Times New Roman" w:hAnsi="Calibri" w:cs="Calibri"/>
          <w:color w:val="111111"/>
          <w:sz w:val="21"/>
          <w:szCs w:val="21"/>
          <w:lang w:val="en-GB" w:eastAsia="en-GB"/>
        </w:rPr>
      </w:pPr>
      <w:r w:rsidRPr="00C50DDE">
        <w:rPr>
          <w:rFonts w:ascii="Calibri" w:eastAsia="Times New Roman" w:hAnsi="Calibri" w:cs="Calibri"/>
          <w:noProof/>
          <w:color w:val="111111"/>
          <w:sz w:val="21"/>
          <w:szCs w:val="21"/>
          <w:lang w:val="en-GB" w:eastAsia="en-GB"/>
        </w:rPr>
        <w:drawing>
          <wp:inline distT="0" distB="0" distL="0" distR="0" wp14:anchorId="3C4EEC57" wp14:editId="2C6BF558">
            <wp:extent cx="1433576" cy="215900"/>
            <wp:effectExtent l="0" t="0" r="0" b="0"/>
            <wp:docPr id="30" name="GUID-E5FCE3A52CBA40899062D149A5CE2D5A__IMAGE_24C3D649E2644808BC327C6E60668C5E" descr="https://docs.bentley.com/LiveContent/web/Bentley%20HAMMER%20SS6-v1/en/GUID-5FFA4CB59CB449E699DC87525F0664C4-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5FCE3A52CBA40899062D149A5CE2D5A__IMAGE_24C3D649E2644808BC327C6E60668C5E" descr="https://docs.bentley.com/LiveContent/web/Bentley%20HAMMER%20SS6-v1/en/GUID-5FFA4CB59CB449E699DC87525F0664C4-low.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38381" cy="216624"/>
                    </a:xfrm>
                    <a:prstGeom prst="rect">
                      <a:avLst/>
                    </a:prstGeom>
                    <a:noFill/>
                    <a:ln>
                      <a:noFill/>
                    </a:ln>
                  </pic:spPr>
                </pic:pic>
              </a:graphicData>
            </a:graphic>
          </wp:inline>
        </w:drawing>
      </w:r>
      <w:r w:rsidR="00C50DDE" w:rsidRPr="00C50DDE">
        <w:rPr>
          <w:rFonts w:ascii="Calibri" w:eastAsia="Times New Roman" w:hAnsi="Calibri" w:cs="Calibri"/>
          <w:color w:val="111111"/>
          <w:sz w:val="21"/>
          <w:szCs w:val="21"/>
          <w:lang w:val="en-GB" w:eastAsia="en-GB"/>
        </w:rPr>
        <w:br/>
      </w:r>
    </w:p>
    <w:tbl>
      <w:tblPr>
        <w:tblW w:w="7422" w:type="dxa"/>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85"/>
        <w:gridCol w:w="435"/>
        <w:gridCol w:w="386"/>
        <w:gridCol w:w="6316"/>
      </w:tblGrid>
      <w:tr w:rsidR="00C50DDE" w:rsidRPr="00C50DDE" w14:paraId="59CDB935" w14:textId="77777777" w:rsidTr="00430F11">
        <w:trPr>
          <w:trHeight w:val="48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D421A2B"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BF293BA"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Q</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41A2891"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A9323B5"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xml:space="preserve">Discharge in the section (m 3 /s, </w:t>
            </w:r>
            <w:proofErr w:type="spellStart"/>
            <w:r w:rsidRPr="00C50DDE">
              <w:rPr>
                <w:rFonts w:eastAsia="Times New Roman" w:cs="Times New Roman"/>
                <w:sz w:val="22"/>
                <w:lang w:val="en-GB" w:eastAsia="en-GB"/>
              </w:rPr>
              <w:t>cfs</w:t>
            </w:r>
            <w:proofErr w:type="spellEnd"/>
            <w:r w:rsidRPr="00C50DDE">
              <w:rPr>
                <w:rFonts w:eastAsia="Times New Roman" w:cs="Times New Roman"/>
                <w:sz w:val="22"/>
                <w:lang w:val="en-GB" w:eastAsia="en-GB"/>
              </w:rPr>
              <w:t>)</w:t>
            </w:r>
          </w:p>
        </w:tc>
      </w:tr>
      <w:tr w:rsidR="00C50DDE" w:rsidRPr="00C50DDE" w14:paraId="33BAFFE9" w14:textId="77777777" w:rsidTr="00430F11">
        <w:trPr>
          <w:trHeight w:val="47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4471A05"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6BDFDA4"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C</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1B875E2"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C8F624D"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Hazen-Williams roughness coefficient (unitless)</w:t>
            </w:r>
          </w:p>
        </w:tc>
      </w:tr>
      <w:tr w:rsidR="00C50DDE" w:rsidRPr="00C50DDE" w14:paraId="526CFFF2" w14:textId="77777777" w:rsidTr="00430F11">
        <w:trPr>
          <w:trHeight w:val="48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7F8629D"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EEBFA1F"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A</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DE77657"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3B3C3D7"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xml:space="preserve">Flow area (m </w:t>
            </w:r>
            <w:proofErr w:type="gramStart"/>
            <w:r w:rsidRPr="00C50DDE">
              <w:rPr>
                <w:rFonts w:eastAsia="Times New Roman" w:cs="Times New Roman"/>
                <w:sz w:val="22"/>
                <w:lang w:val="en-GB" w:eastAsia="en-GB"/>
              </w:rPr>
              <w:t>2 ,</w:t>
            </w:r>
            <w:proofErr w:type="gramEnd"/>
            <w:r w:rsidRPr="00C50DDE">
              <w:rPr>
                <w:rFonts w:eastAsia="Times New Roman" w:cs="Times New Roman"/>
                <w:sz w:val="22"/>
                <w:lang w:val="en-GB" w:eastAsia="en-GB"/>
              </w:rPr>
              <w:t xml:space="preserve"> ft. 2 )</w:t>
            </w:r>
          </w:p>
        </w:tc>
      </w:tr>
      <w:tr w:rsidR="00C50DDE" w:rsidRPr="00C50DDE" w14:paraId="4DA1400F" w14:textId="77777777" w:rsidTr="00430F11">
        <w:trPr>
          <w:trHeight w:val="48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AA3D609"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A56D90F"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0D1DA5C"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DB2C0F4"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Hydraulic radius (m, ft.)</w:t>
            </w:r>
          </w:p>
        </w:tc>
      </w:tr>
      <w:tr w:rsidR="00C50DDE" w:rsidRPr="00C50DDE" w14:paraId="2B0B992C" w14:textId="77777777" w:rsidTr="00430F11">
        <w:trPr>
          <w:trHeight w:val="47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E235D2F"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DBAB6D4"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S</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F04CC4B"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61E14AA"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Friction slope (m/m, ft./ft.)</w:t>
            </w:r>
          </w:p>
        </w:tc>
      </w:tr>
      <w:tr w:rsidR="00C50DDE" w:rsidRPr="00C50DDE" w14:paraId="6A59FA77" w14:textId="77777777" w:rsidTr="00430F11">
        <w:trPr>
          <w:trHeight w:val="482"/>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6FFF789"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4C838B5"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k</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0344E00"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1A10C1A"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Constant (0.85 for SI units, 1.32 for US units).</w:t>
            </w:r>
          </w:p>
        </w:tc>
      </w:tr>
    </w:tbl>
    <w:p w14:paraId="0A614CA9" w14:textId="77777777" w:rsidR="00C50DDE" w:rsidRPr="00C50DDE" w:rsidRDefault="00C50DDE" w:rsidP="00C50DDE">
      <w:pPr>
        <w:spacing w:before="100" w:beforeAutospacing="1" w:after="100" w:afterAutospacing="1" w:line="240" w:lineRule="auto"/>
        <w:jc w:val="left"/>
        <w:rPr>
          <w:rFonts w:ascii="Calibri" w:eastAsia="Times New Roman" w:hAnsi="Calibri" w:cs="Calibri"/>
          <w:color w:val="111111"/>
          <w:sz w:val="21"/>
          <w:szCs w:val="21"/>
          <w:lang w:val="en-GB" w:eastAsia="en-GB"/>
        </w:rPr>
      </w:pPr>
      <w:r w:rsidRPr="00C50DDE">
        <w:rPr>
          <w:rFonts w:asciiTheme="majorBidi" w:eastAsia="Times New Roman" w:hAnsiTheme="majorBidi" w:cstheme="majorBidi"/>
          <w:color w:val="111111"/>
          <w:szCs w:val="24"/>
          <w:lang w:val="en-GB" w:eastAsia="en-GB"/>
        </w:rPr>
        <w:t>Because of non-empirical origins, the Darcy-</w:t>
      </w:r>
      <w:proofErr w:type="spellStart"/>
      <w:r w:rsidRPr="00C50DDE">
        <w:rPr>
          <w:rFonts w:asciiTheme="majorBidi" w:eastAsia="Times New Roman" w:hAnsiTheme="majorBidi" w:cstheme="majorBidi"/>
          <w:color w:val="111111"/>
          <w:szCs w:val="24"/>
          <w:lang w:val="en-GB" w:eastAsia="en-GB"/>
        </w:rPr>
        <w:t>Weisbach</w:t>
      </w:r>
      <w:proofErr w:type="spellEnd"/>
      <w:r w:rsidRPr="00C50DDE">
        <w:rPr>
          <w:rFonts w:asciiTheme="majorBidi" w:eastAsia="Times New Roman" w:hAnsiTheme="majorBidi" w:cstheme="majorBidi"/>
          <w:color w:val="111111"/>
          <w:szCs w:val="24"/>
          <w:lang w:val="en-GB" w:eastAsia="en-GB"/>
        </w:rPr>
        <w:t xml:space="preserve"> equation is viewed by many engineers as the most accurate method for </w:t>
      </w:r>
      <w:proofErr w:type="spellStart"/>
      <w:r w:rsidRPr="00C50DDE">
        <w:rPr>
          <w:rFonts w:asciiTheme="majorBidi" w:eastAsia="Times New Roman" w:hAnsiTheme="majorBidi" w:cstheme="majorBidi"/>
          <w:color w:val="111111"/>
          <w:szCs w:val="24"/>
          <w:lang w:val="en-GB" w:eastAsia="en-GB"/>
        </w:rPr>
        <w:t>modeling</w:t>
      </w:r>
      <w:proofErr w:type="spellEnd"/>
      <w:r w:rsidRPr="00C50DDE">
        <w:rPr>
          <w:rFonts w:asciiTheme="majorBidi" w:eastAsia="Times New Roman" w:hAnsiTheme="majorBidi" w:cstheme="majorBidi"/>
          <w:color w:val="111111"/>
          <w:szCs w:val="24"/>
          <w:lang w:val="en-GB" w:eastAsia="en-GB"/>
        </w:rPr>
        <w:t xml:space="preserve"> friction losses. It most commonly takes the following form</w:t>
      </w:r>
      <w:r w:rsidRPr="00C50DDE">
        <w:rPr>
          <w:rFonts w:ascii="Calibri" w:eastAsia="Times New Roman" w:hAnsi="Calibri" w:cs="Calibri"/>
          <w:color w:val="111111"/>
          <w:sz w:val="21"/>
          <w:szCs w:val="21"/>
          <w:lang w:val="en-GB" w:eastAsia="en-GB"/>
        </w:rPr>
        <w:t>:</w:t>
      </w:r>
    </w:p>
    <w:p w14:paraId="51C6AE55" w14:textId="77777777" w:rsidR="00C50DDE" w:rsidRPr="00C50DDE" w:rsidRDefault="00C50DDE" w:rsidP="00430F11">
      <w:pPr>
        <w:spacing w:before="100" w:beforeAutospacing="1" w:after="100" w:afterAutospacing="1" w:line="240" w:lineRule="auto"/>
        <w:jc w:val="center"/>
        <w:rPr>
          <w:rFonts w:ascii="Calibri" w:eastAsia="Times New Roman" w:hAnsi="Calibri" w:cs="Calibri"/>
          <w:color w:val="111111"/>
          <w:sz w:val="21"/>
          <w:szCs w:val="21"/>
          <w:lang w:val="en-GB" w:eastAsia="en-GB"/>
        </w:rPr>
      </w:pPr>
      <w:r w:rsidRPr="00C50DDE">
        <w:rPr>
          <w:rFonts w:ascii="Calibri" w:eastAsia="Times New Roman" w:hAnsi="Calibri" w:cs="Calibri"/>
          <w:noProof/>
          <w:color w:val="111111"/>
          <w:sz w:val="21"/>
          <w:szCs w:val="21"/>
          <w:lang w:val="en-GB" w:eastAsia="en-GB"/>
        </w:rPr>
        <w:lastRenderedPageBreak/>
        <w:drawing>
          <wp:inline distT="0" distB="0" distL="0" distR="0" wp14:anchorId="0B99FB61" wp14:editId="5C93F17B">
            <wp:extent cx="831850" cy="437177"/>
            <wp:effectExtent l="0" t="0" r="6350" b="1270"/>
            <wp:docPr id="31" name="GUID-CB7E5879C6894A638381AF79D3A2A9DB__IMAGE_4D0F7E2AD653484FA342EEA62AB695CE" descr="https://docs.bentley.com/LiveContent/web/Bentley%20HAMMER%20SS6-v1/en/GUID-75EA307F-CE65-4A71-AD4F-3ABE1E7E9467-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CB7E5879C6894A638381AF79D3A2A9DB__IMAGE_4D0F7E2AD653484FA342EEA62AB695CE" descr="https://docs.bentley.com/LiveContent/web/Bentley%20HAMMER%20SS6-v1/en/GUID-75EA307F-CE65-4A71-AD4F-3ABE1E7E9467-low.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34150" cy="438386"/>
                    </a:xfrm>
                    <a:prstGeom prst="rect">
                      <a:avLst/>
                    </a:prstGeom>
                    <a:noFill/>
                    <a:ln>
                      <a:noFill/>
                    </a:ln>
                  </pic:spPr>
                </pic:pic>
              </a:graphicData>
            </a:graphic>
          </wp:inline>
        </w:drawing>
      </w:r>
    </w:p>
    <w:tbl>
      <w:tblPr>
        <w:tblW w:w="0" w:type="auto"/>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471"/>
        <w:gridCol w:w="280"/>
        <w:gridCol w:w="5296"/>
      </w:tblGrid>
      <w:tr w:rsidR="00C50DDE" w:rsidRPr="00C50DDE" w14:paraId="098F5E03"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E1AE2E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87F5A3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 L</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8B590F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887B749" w14:textId="77777777" w:rsidR="00C50DDE" w:rsidRPr="00C50DDE" w:rsidRDefault="00C50DDE" w:rsidP="00C50DDE">
            <w:pPr>
              <w:spacing w:before="225" w:after="0" w:line="240" w:lineRule="auto"/>
              <w:jc w:val="left"/>
              <w:rPr>
                <w:rFonts w:eastAsia="Times New Roman" w:cs="Times New Roman"/>
                <w:szCs w:val="24"/>
                <w:lang w:val="en-GB" w:eastAsia="en-GB"/>
              </w:rPr>
            </w:pPr>
            <w:proofErr w:type="spellStart"/>
            <w:r w:rsidRPr="00C50DDE">
              <w:rPr>
                <w:rFonts w:eastAsia="Times New Roman" w:cs="Times New Roman"/>
                <w:szCs w:val="24"/>
                <w:lang w:val="en-GB" w:eastAsia="en-GB"/>
              </w:rPr>
              <w:t>Headloss</w:t>
            </w:r>
            <w:proofErr w:type="spellEnd"/>
            <w:r w:rsidRPr="00C50DDE">
              <w:rPr>
                <w:rFonts w:eastAsia="Times New Roman" w:cs="Times New Roman"/>
                <w:szCs w:val="24"/>
                <w:lang w:val="en-GB" w:eastAsia="en-GB"/>
              </w:rPr>
              <w:t xml:space="preserve"> (m, ft.)</w:t>
            </w:r>
          </w:p>
        </w:tc>
      </w:tr>
      <w:tr w:rsidR="00C50DDE" w:rsidRPr="00C50DDE" w14:paraId="79E2B764"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C16618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1A9042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C10891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168BB3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Darcy-</w:t>
            </w:r>
            <w:proofErr w:type="spellStart"/>
            <w:r w:rsidRPr="00C50DDE">
              <w:rPr>
                <w:rFonts w:eastAsia="Times New Roman" w:cs="Times New Roman"/>
                <w:szCs w:val="24"/>
                <w:lang w:val="en-GB" w:eastAsia="en-GB"/>
              </w:rPr>
              <w:t>Weisbach</w:t>
            </w:r>
            <w:proofErr w:type="spellEnd"/>
            <w:r w:rsidRPr="00C50DDE">
              <w:rPr>
                <w:rFonts w:eastAsia="Times New Roman" w:cs="Times New Roman"/>
                <w:szCs w:val="24"/>
                <w:lang w:val="en-GB" w:eastAsia="en-GB"/>
              </w:rPr>
              <w:t xml:space="preserve"> friction factor (unitless)</w:t>
            </w:r>
          </w:p>
        </w:tc>
      </w:tr>
      <w:tr w:rsidR="00C50DDE" w:rsidRPr="00C50DDE" w14:paraId="21731500"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9A2810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A3D7DC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410168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83C6EC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Pipe diameter (m, ft.)</w:t>
            </w:r>
          </w:p>
        </w:tc>
      </w:tr>
      <w:tr w:rsidR="00C50DDE" w:rsidRPr="00C50DDE" w14:paraId="6507AE0E"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6F95DC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78F0DF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L</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6173D1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4900B2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Pipe length (m, ft.)</w:t>
            </w:r>
          </w:p>
        </w:tc>
      </w:tr>
      <w:tr w:rsidR="00C50DDE" w:rsidRPr="00C50DDE" w14:paraId="238358F6"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2AD2A5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83E7B4F"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V</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00D83F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18C040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Flow velocity (m/s, ft./sec.)</w:t>
            </w:r>
          </w:p>
        </w:tc>
      </w:tr>
      <w:tr w:rsidR="00C50DDE" w:rsidRPr="00C50DDE" w14:paraId="27136ECC" w14:textId="77777777" w:rsidTr="00C50DDE">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0F895B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B9501E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g</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E769BA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73E962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Gravitational acceleration constant (m/s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ft./sec. 2 )</w:t>
            </w:r>
          </w:p>
        </w:tc>
      </w:tr>
    </w:tbl>
    <w:p w14:paraId="2F8E6206" w14:textId="77777777" w:rsidR="00C50DDE" w:rsidRPr="00C50DDE" w:rsidRDefault="00C50DDE" w:rsidP="00C50DDE">
      <w:pPr>
        <w:spacing w:before="100" w:beforeAutospacing="1" w:after="100" w:afterAutospacing="1" w:line="240" w:lineRule="auto"/>
        <w:jc w:val="left"/>
        <w:rPr>
          <w:rFonts w:asciiTheme="majorBidi" w:eastAsia="Times New Roman" w:hAnsiTheme="majorBidi" w:cstheme="majorBidi"/>
          <w:color w:val="111111"/>
          <w:szCs w:val="24"/>
          <w:lang w:val="en-GB" w:eastAsia="en-GB"/>
        </w:rPr>
      </w:pPr>
      <w:r w:rsidRPr="00C50DDE">
        <w:rPr>
          <w:rFonts w:asciiTheme="majorBidi" w:eastAsia="Times New Roman" w:hAnsiTheme="majorBidi" w:cstheme="majorBidi"/>
          <w:color w:val="111111"/>
          <w:szCs w:val="24"/>
          <w:lang w:val="en-GB" w:eastAsia="en-GB"/>
        </w:rPr>
        <w:t>For section geometries that are not circular, this equation is adapted by relating a circular section’s full-flow hydraulic radius to its diameter:</w:t>
      </w:r>
    </w:p>
    <w:p w14:paraId="045358D3" w14:textId="77777777" w:rsidR="00C50DDE" w:rsidRPr="00C50DDE" w:rsidRDefault="00C50DDE" w:rsidP="00354BFA">
      <w:pPr>
        <w:spacing w:before="100" w:beforeAutospacing="1" w:after="100" w:afterAutospacing="1" w:line="240" w:lineRule="auto"/>
        <w:jc w:val="center"/>
        <w:rPr>
          <w:rFonts w:ascii="Calibri" w:eastAsia="Times New Roman" w:hAnsi="Calibri" w:cs="Calibri"/>
          <w:color w:val="111111"/>
          <w:sz w:val="21"/>
          <w:szCs w:val="21"/>
          <w:lang w:val="en-GB" w:eastAsia="en-GB"/>
        </w:rPr>
      </w:pPr>
      <w:r w:rsidRPr="00C50DDE">
        <w:rPr>
          <w:rFonts w:ascii="Calibri" w:eastAsia="Times New Roman" w:hAnsi="Calibri" w:cs="Calibri"/>
          <w:color w:val="111111"/>
          <w:sz w:val="21"/>
          <w:szCs w:val="21"/>
          <w:lang w:val="en-GB" w:eastAsia="en-GB"/>
        </w:rPr>
        <w:t>D = 4R</w:t>
      </w: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199"/>
        <w:gridCol w:w="303"/>
        <w:gridCol w:w="269"/>
        <w:gridCol w:w="2289"/>
      </w:tblGrid>
      <w:tr w:rsidR="00C50DDE" w:rsidRPr="00C50DDE" w14:paraId="02A3C922"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C834590"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3104D8D"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37BE274"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2AB59E1"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Hydraulic radius (m, ft.)</w:t>
            </w:r>
          </w:p>
        </w:tc>
      </w:tr>
      <w:tr w:rsidR="00C50DDE" w:rsidRPr="00C50DDE" w14:paraId="4BAA9B2C"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067E043"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C13630C"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D</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ECB8718"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10A855A" w14:textId="77777777" w:rsidR="00C50DDE" w:rsidRPr="00C50DDE" w:rsidRDefault="00C50DDE" w:rsidP="00C50DDE">
            <w:pPr>
              <w:spacing w:before="225" w:after="0" w:line="240" w:lineRule="auto"/>
              <w:jc w:val="left"/>
              <w:rPr>
                <w:rFonts w:eastAsia="Times New Roman" w:cs="Times New Roman"/>
                <w:sz w:val="22"/>
                <w:lang w:val="en-GB" w:eastAsia="en-GB"/>
              </w:rPr>
            </w:pPr>
            <w:r w:rsidRPr="00C50DDE">
              <w:rPr>
                <w:rFonts w:eastAsia="Times New Roman" w:cs="Times New Roman"/>
                <w:sz w:val="22"/>
                <w:lang w:val="en-GB" w:eastAsia="en-GB"/>
              </w:rPr>
              <w:t>Diameter (m, ft.)</w:t>
            </w:r>
          </w:p>
        </w:tc>
      </w:tr>
    </w:tbl>
    <w:p w14:paraId="5556FC7B" w14:textId="70CDC222" w:rsidR="00C50DDE" w:rsidRPr="00C50DDE" w:rsidRDefault="00C50DDE" w:rsidP="00430F11">
      <w:pPr>
        <w:spacing w:before="100" w:beforeAutospacing="1" w:after="100" w:afterAutospacing="1" w:line="240" w:lineRule="auto"/>
        <w:jc w:val="left"/>
        <w:rPr>
          <w:rFonts w:ascii="Calibri" w:eastAsia="Times New Roman" w:hAnsi="Calibri" w:cs="Calibri"/>
          <w:color w:val="111111"/>
          <w:sz w:val="21"/>
          <w:szCs w:val="21"/>
          <w:lang w:val="en-GB" w:eastAsia="en-GB"/>
        </w:rPr>
      </w:pPr>
      <w:r w:rsidRPr="00C50DDE">
        <w:rPr>
          <w:rFonts w:ascii="Calibri" w:eastAsia="Times New Roman" w:hAnsi="Calibri" w:cs="Calibri"/>
          <w:color w:val="111111"/>
          <w:sz w:val="21"/>
          <w:szCs w:val="21"/>
          <w:lang w:val="en-GB" w:eastAsia="en-GB"/>
        </w:rPr>
        <w:t>This can then be rearranged to the form:</w:t>
      </w:r>
      <w:r w:rsidR="00430F11" w:rsidRPr="00430F11">
        <w:rPr>
          <w:rFonts w:ascii="Calibri" w:eastAsia="Times New Roman" w:hAnsi="Calibri" w:cs="Calibri"/>
          <w:noProof/>
          <w:color w:val="111111"/>
          <w:sz w:val="21"/>
          <w:szCs w:val="21"/>
          <w:lang w:val="en-GB" w:eastAsia="en-GB"/>
        </w:rPr>
        <w:t xml:space="preserve"> </w:t>
      </w:r>
      <w:r w:rsidR="00430F11" w:rsidRPr="00C50DDE">
        <w:rPr>
          <w:rFonts w:ascii="Calibri" w:eastAsia="Times New Roman" w:hAnsi="Calibri" w:cs="Calibri"/>
          <w:noProof/>
          <w:color w:val="111111"/>
          <w:sz w:val="21"/>
          <w:szCs w:val="21"/>
          <w:lang w:val="en-GB" w:eastAsia="en-GB"/>
        </w:rPr>
        <w:drawing>
          <wp:inline distT="0" distB="0" distL="0" distR="0" wp14:anchorId="2CA0436E" wp14:editId="1B479487">
            <wp:extent cx="1066800" cy="381000"/>
            <wp:effectExtent l="0" t="0" r="0" b="0"/>
            <wp:docPr id="32" name="GUID-CB7E5879C6894A638381AF79D3A2A9DB__IMAGE_C73E98532AB4418285E656940BD2AC85" descr="https://docs.bentley.com/LiveContent/web/Bentley%20HAMMER%20SS6-v1/en/GUID-C9B77221-934D-4BD4-9099-62667F0FC7B6-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CB7E5879C6894A638381AF79D3A2A9DB__IMAGE_C73E98532AB4418285E656940BD2AC85" descr="https://docs.bentley.com/LiveContent/web/Bentley%20HAMMER%20SS6-v1/en/GUID-C9B77221-934D-4BD4-9099-62667F0FC7B6-low.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66800" cy="381000"/>
                    </a:xfrm>
                    <a:prstGeom prst="rect">
                      <a:avLst/>
                    </a:prstGeom>
                    <a:noFill/>
                    <a:ln>
                      <a:noFill/>
                    </a:ln>
                  </pic:spPr>
                </pic:pic>
              </a:graphicData>
            </a:graphic>
          </wp:inline>
        </w:drawing>
      </w: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318"/>
        <w:gridCol w:w="280"/>
        <w:gridCol w:w="5296"/>
      </w:tblGrid>
      <w:tr w:rsidR="00C50DDE" w:rsidRPr="00C50DDE" w14:paraId="0D08BE56"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520D7D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80464A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Q</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B968B4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969DB2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Discharge (m 3 /s, </w:t>
            </w:r>
            <w:proofErr w:type="spellStart"/>
            <w:r w:rsidRPr="00C50DDE">
              <w:rPr>
                <w:rFonts w:eastAsia="Times New Roman" w:cs="Times New Roman"/>
                <w:szCs w:val="24"/>
                <w:lang w:val="en-GB" w:eastAsia="en-GB"/>
              </w:rPr>
              <w:t>cfs</w:t>
            </w:r>
            <w:proofErr w:type="spellEnd"/>
            <w:r w:rsidRPr="00C50DDE">
              <w:rPr>
                <w:rFonts w:eastAsia="Times New Roman" w:cs="Times New Roman"/>
                <w:szCs w:val="24"/>
                <w:lang w:val="en-GB" w:eastAsia="en-GB"/>
              </w:rPr>
              <w:t>)</w:t>
            </w:r>
          </w:p>
        </w:tc>
      </w:tr>
      <w:tr w:rsidR="00C50DDE" w:rsidRPr="00C50DDE" w14:paraId="335ECF06"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37A9CF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1E3B02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A</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6E8AF0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78EFBC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Flow area (m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 2 )</w:t>
            </w:r>
          </w:p>
        </w:tc>
      </w:tr>
      <w:tr w:rsidR="00C50DDE" w:rsidRPr="00C50DDE" w14:paraId="77857FF1"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738F41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EF816A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E8AD74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F71458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Hydraulic radius (m, ft.)</w:t>
            </w:r>
          </w:p>
        </w:tc>
      </w:tr>
      <w:tr w:rsidR="00C50DDE" w:rsidRPr="00C50DDE" w14:paraId="5D39E496"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78A455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E9255E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S</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EF61CB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2B963E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Friction slope (m/m, ft./ft.)</w:t>
            </w:r>
          </w:p>
        </w:tc>
      </w:tr>
      <w:tr w:rsidR="00C50DDE" w:rsidRPr="00C50DDE" w14:paraId="1F0D0735"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10348A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605FED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F0D3F7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A4974A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Darcy-</w:t>
            </w:r>
            <w:proofErr w:type="spellStart"/>
            <w:r w:rsidRPr="00C50DDE">
              <w:rPr>
                <w:rFonts w:eastAsia="Times New Roman" w:cs="Times New Roman"/>
                <w:szCs w:val="24"/>
                <w:lang w:val="en-GB" w:eastAsia="en-GB"/>
              </w:rPr>
              <w:t>Weisbach</w:t>
            </w:r>
            <w:proofErr w:type="spellEnd"/>
            <w:r w:rsidRPr="00C50DDE">
              <w:rPr>
                <w:rFonts w:eastAsia="Times New Roman" w:cs="Times New Roman"/>
                <w:szCs w:val="24"/>
                <w:lang w:val="en-GB" w:eastAsia="en-GB"/>
              </w:rPr>
              <w:t xml:space="preserve"> friction factor (unitless)</w:t>
            </w:r>
          </w:p>
        </w:tc>
      </w:tr>
      <w:tr w:rsidR="00C50DDE" w:rsidRPr="00C50DDE" w14:paraId="6C7601FC"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1DA3C3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C45F50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g</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2D5297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6A3941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Gravitational acceleration constant (m/s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ft./sec. 2 )</w:t>
            </w:r>
          </w:p>
        </w:tc>
      </w:tr>
    </w:tbl>
    <w:p w14:paraId="4391F139" w14:textId="616E12F6" w:rsidR="00C50DDE" w:rsidRPr="00430F11" w:rsidRDefault="00C50DDE" w:rsidP="00354BFA">
      <w:pPr>
        <w:pStyle w:val="Heading3"/>
        <w:rPr>
          <w:rFonts w:asciiTheme="majorBidi" w:hAnsiTheme="majorBidi" w:cstheme="majorBidi"/>
          <w:szCs w:val="24"/>
          <w:lang w:eastAsia="en-GB"/>
        </w:rPr>
      </w:pPr>
      <w:r w:rsidRPr="00430F11">
        <w:rPr>
          <w:rFonts w:asciiTheme="majorBidi" w:hAnsiTheme="majorBidi" w:cstheme="majorBidi"/>
          <w:szCs w:val="24"/>
          <w:lang w:eastAsia="en-GB"/>
        </w:rPr>
        <w:lastRenderedPageBreak/>
        <w:t>Manning’s Equation</w:t>
      </w:r>
    </w:p>
    <w:p w14:paraId="39B57FDE" w14:textId="77777777" w:rsidR="00C50DDE" w:rsidRPr="00C50DDE" w:rsidRDefault="00C50DDE" w:rsidP="00C50DDE">
      <w:pPr>
        <w:spacing w:before="100" w:beforeAutospacing="1" w:after="100" w:afterAutospacing="1" w:line="240" w:lineRule="auto"/>
        <w:jc w:val="left"/>
        <w:rPr>
          <w:rFonts w:asciiTheme="majorBidi" w:eastAsia="Times New Roman" w:hAnsiTheme="majorBidi" w:cstheme="majorBidi"/>
          <w:color w:val="111111"/>
          <w:szCs w:val="24"/>
          <w:lang w:val="en-GB" w:eastAsia="en-GB"/>
        </w:rPr>
      </w:pPr>
      <w:r w:rsidRPr="00C50DDE">
        <w:rPr>
          <w:rFonts w:asciiTheme="majorBidi" w:eastAsia="Times New Roman" w:hAnsiTheme="majorBidi" w:cstheme="majorBidi"/>
          <w:color w:val="111111"/>
          <w:szCs w:val="24"/>
          <w:lang w:val="en-GB" w:eastAsia="en-GB"/>
        </w:rPr>
        <w:t xml:space="preserve">Manning’s equation, which is based on </w:t>
      </w:r>
      <w:proofErr w:type="spellStart"/>
      <w:r w:rsidRPr="00C50DDE">
        <w:rPr>
          <w:rFonts w:asciiTheme="majorBidi" w:eastAsia="Times New Roman" w:hAnsiTheme="majorBidi" w:cstheme="majorBidi"/>
          <w:color w:val="111111"/>
          <w:szCs w:val="24"/>
          <w:lang w:val="en-GB" w:eastAsia="en-GB"/>
        </w:rPr>
        <w:t>Chezy’s</w:t>
      </w:r>
      <w:proofErr w:type="spellEnd"/>
      <w:r w:rsidRPr="00C50DDE">
        <w:rPr>
          <w:rFonts w:asciiTheme="majorBidi" w:eastAsia="Times New Roman" w:hAnsiTheme="majorBidi" w:cstheme="majorBidi"/>
          <w:color w:val="111111"/>
          <w:szCs w:val="24"/>
          <w:lang w:val="en-GB" w:eastAsia="en-GB"/>
        </w:rPr>
        <w:t xml:space="preserve"> equation, is one of the most popular methods in use today for free surface flow. For Manning’s equation, the roughness coefficient in </w:t>
      </w:r>
      <w:proofErr w:type="spellStart"/>
      <w:r w:rsidRPr="00C50DDE">
        <w:rPr>
          <w:rFonts w:asciiTheme="majorBidi" w:eastAsia="Times New Roman" w:hAnsiTheme="majorBidi" w:cstheme="majorBidi"/>
          <w:color w:val="111111"/>
          <w:szCs w:val="24"/>
          <w:lang w:val="en-GB" w:eastAsia="en-GB"/>
        </w:rPr>
        <w:t>Chezy’s</w:t>
      </w:r>
      <w:proofErr w:type="spellEnd"/>
      <w:r w:rsidRPr="00C50DDE">
        <w:rPr>
          <w:rFonts w:asciiTheme="majorBidi" w:eastAsia="Times New Roman" w:hAnsiTheme="majorBidi" w:cstheme="majorBidi"/>
          <w:color w:val="111111"/>
          <w:szCs w:val="24"/>
          <w:lang w:val="en-GB" w:eastAsia="en-GB"/>
        </w:rPr>
        <w:t xml:space="preserve"> equation is calculated as:</w:t>
      </w:r>
    </w:p>
    <w:p w14:paraId="02F74B28" w14:textId="77777777" w:rsidR="00C50DDE" w:rsidRPr="00C50DDE" w:rsidRDefault="00C50DDE" w:rsidP="00354BFA">
      <w:pPr>
        <w:spacing w:after="0" w:line="240" w:lineRule="auto"/>
        <w:jc w:val="center"/>
        <w:rPr>
          <w:rFonts w:ascii="Calibri" w:eastAsia="Times New Roman" w:hAnsi="Calibri" w:cs="Calibri"/>
          <w:color w:val="111111"/>
          <w:sz w:val="21"/>
          <w:szCs w:val="21"/>
          <w:lang w:val="en-GB" w:eastAsia="en-GB"/>
        </w:rPr>
      </w:pPr>
      <w:r w:rsidRPr="00C50DDE">
        <w:rPr>
          <w:rFonts w:ascii="Calibri" w:eastAsia="Times New Roman" w:hAnsi="Calibri" w:cs="Calibri"/>
          <w:color w:val="111111"/>
          <w:sz w:val="21"/>
          <w:szCs w:val="21"/>
          <w:lang w:val="en-GB" w:eastAsia="en-GB"/>
        </w:rPr>
        <w:br/>
      </w:r>
      <w:r w:rsidRPr="00C50DDE">
        <w:rPr>
          <w:rFonts w:ascii="Calibri" w:eastAsia="Times New Roman" w:hAnsi="Calibri" w:cs="Calibri"/>
          <w:noProof/>
          <w:color w:val="111111"/>
          <w:sz w:val="21"/>
          <w:szCs w:val="21"/>
          <w:lang w:val="en-GB" w:eastAsia="en-GB"/>
        </w:rPr>
        <w:drawing>
          <wp:inline distT="0" distB="0" distL="0" distR="0" wp14:anchorId="5C7CB9A8" wp14:editId="37EB4BAE">
            <wp:extent cx="546100" cy="304800"/>
            <wp:effectExtent l="0" t="0" r="6350" b="0"/>
            <wp:docPr id="33" name="GUID-11AB1D09591446E890FA902737C5F2D0__IMAGE_CB6C8675084248AFB0E12939C382924E" descr="https://docs.bentley.com/LiveContent/web/Bentley%20HAMMER%20SS6-v1/en/GUID-3835A55B74F5411D8F2766F658B676E9-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11AB1D09591446E890FA902737C5F2D0__IMAGE_CB6C8675084248AFB0E12939C382924E" descr="https://docs.bentley.com/LiveContent/web/Bentley%20HAMMER%20SS6-v1/en/GUID-3835A55B74F5411D8F2766F658B676E9-low.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6100" cy="304800"/>
                    </a:xfrm>
                    <a:prstGeom prst="rect">
                      <a:avLst/>
                    </a:prstGeom>
                    <a:noFill/>
                    <a:ln>
                      <a:noFill/>
                    </a:ln>
                  </pic:spPr>
                </pic:pic>
              </a:graphicData>
            </a:graphic>
          </wp:inline>
        </w:drawing>
      </w: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305"/>
        <w:gridCol w:w="280"/>
        <w:gridCol w:w="5230"/>
      </w:tblGrid>
      <w:tr w:rsidR="00C50DDE" w:rsidRPr="00C50DDE" w14:paraId="2A4A1518"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40AF96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40E9CE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C</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FA6AC3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8290FA6" w14:textId="77777777" w:rsidR="00C50DDE" w:rsidRPr="00C50DDE" w:rsidRDefault="00C50DDE" w:rsidP="00C50DDE">
            <w:pPr>
              <w:spacing w:before="225" w:after="0" w:line="240" w:lineRule="auto"/>
              <w:jc w:val="left"/>
              <w:rPr>
                <w:rFonts w:eastAsia="Times New Roman" w:cs="Times New Roman"/>
                <w:szCs w:val="24"/>
                <w:lang w:val="en-GB" w:eastAsia="en-GB"/>
              </w:rPr>
            </w:pPr>
            <w:proofErr w:type="spellStart"/>
            <w:r w:rsidRPr="00C50DDE">
              <w:rPr>
                <w:rFonts w:eastAsia="Times New Roman" w:cs="Times New Roman"/>
                <w:szCs w:val="24"/>
                <w:lang w:val="en-GB" w:eastAsia="en-GB"/>
              </w:rPr>
              <w:t>Chezy’s</w:t>
            </w:r>
            <w:proofErr w:type="spellEnd"/>
            <w:r w:rsidRPr="00C50DDE">
              <w:rPr>
                <w:rFonts w:eastAsia="Times New Roman" w:cs="Times New Roman"/>
                <w:szCs w:val="24"/>
                <w:lang w:val="en-GB" w:eastAsia="en-GB"/>
              </w:rPr>
              <w:t xml:space="preserve"> roughness coefficient (m 1/2 /s, ft. 1/2 /sec.)</w:t>
            </w:r>
          </w:p>
        </w:tc>
      </w:tr>
      <w:tr w:rsidR="00C50DDE" w:rsidRPr="00C50DDE" w14:paraId="491DE73D"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717FFA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EB6890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BB3743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E7EFF8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Hydraulic radius (m, ft.)</w:t>
            </w:r>
          </w:p>
        </w:tc>
      </w:tr>
      <w:tr w:rsidR="00C50DDE" w:rsidRPr="00C50DDE" w14:paraId="7AFA5619"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B3CD90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85F323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n</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716632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0E70D69"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Manning’s roughness (s/m 1/</w:t>
            </w:r>
            <w:proofErr w:type="gramStart"/>
            <w:r w:rsidRPr="00C50DDE">
              <w:rPr>
                <w:rFonts w:eastAsia="Times New Roman" w:cs="Times New Roman"/>
                <w:szCs w:val="24"/>
                <w:lang w:val="en-GB" w:eastAsia="en-GB"/>
              </w:rPr>
              <w:t>3 )</w:t>
            </w:r>
            <w:proofErr w:type="gramEnd"/>
          </w:p>
        </w:tc>
      </w:tr>
      <w:tr w:rsidR="00C50DDE" w:rsidRPr="00C50DDE" w14:paraId="03E89275"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0C5FEE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6D1E86B"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k</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DCE49B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DEF6453" w14:textId="77777777" w:rsidR="00C50DDE" w:rsidRPr="00C50DDE" w:rsidRDefault="00C50DDE" w:rsidP="00C50DDE">
            <w:pPr>
              <w:spacing w:before="225" w:after="0" w:line="240" w:lineRule="auto"/>
              <w:jc w:val="left"/>
              <w:rPr>
                <w:rFonts w:eastAsia="Times New Roman" w:cs="Times New Roman"/>
                <w:szCs w:val="24"/>
                <w:lang w:val="fr-FR" w:eastAsia="en-GB"/>
              </w:rPr>
            </w:pPr>
            <w:r w:rsidRPr="00C50DDE">
              <w:rPr>
                <w:rFonts w:eastAsia="Times New Roman" w:cs="Times New Roman"/>
                <w:szCs w:val="24"/>
                <w:lang w:val="fr-FR" w:eastAsia="en-GB"/>
              </w:rPr>
              <w:t>Constant (1.00 m 1/3 /m 1/</w:t>
            </w:r>
            <w:proofErr w:type="gramStart"/>
            <w:r w:rsidRPr="00C50DDE">
              <w:rPr>
                <w:rFonts w:eastAsia="Times New Roman" w:cs="Times New Roman"/>
                <w:szCs w:val="24"/>
                <w:lang w:val="fr-FR" w:eastAsia="en-GB"/>
              </w:rPr>
              <w:t>3 ,</w:t>
            </w:r>
            <w:proofErr w:type="gramEnd"/>
            <w:r w:rsidRPr="00C50DDE">
              <w:rPr>
                <w:rFonts w:eastAsia="Times New Roman" w:cs="Times New Roman"/>
                <w:szCs w:val="24"/>
                <w:lang w:val="fr-FR" w:eastAsia="en-GB"/>
              </w:rPr>
              <w:t xml:space="preserve"> 1.49 </w:t>
            </w:r>
            <w:proofErr w:type="spellStart"/>
            <w:r w:rsidRPr="00C50DDE">
              <w:rPr>
                <w:rFonts w:eastAsia="Times New Roman" w:cs="Times New Roman"/>
                <w:szCs w:val="24"/>
                <w:lang w:val="fr-FR" w:eastAsia="en-GB"/>
              </w:rPr>
              <w:t>ft</w:t>
            </w:r>
            <w:proofErr w:type="spellEnd"/>
            <w:r w:rsidRPr="00C50DDE">
              <w:rPr>
                <w:rFonts w:eastAsia="Times New Roman" w:cs="Times New Roman"/>
                <w:szCs w:val="24"/>
                <w:lang w:val="fr-FR" w:eastAsia="en-GB"/>
              </w:rPr>
              <w:t>. 1/3 /</w:t>
            </w:r>
            <w:proofErr w:type="spellStart"/>
            <w:r w:rsidRPr="00C50DDE">
              <w:rPr>
                <w:rFonts w:eastAsia="Times New Roman" w:cs="Times New Roman"/>
                <w:szCs w:val="24"/>
                <w:lang w:val="fr-FR" w:eastAsia="en-GB"/>
              </w:rPr>
              <w:t>ft</w:t>
            </w:r>
            <w:proofErr w:type="spellEnd"/>
            <w:r w:rsidRPr="00C50DDE">
              <w:rPr>
                <w:rFonts w:eastAsia="Times New Roman" w:cs="Times New Roman"/>
                <w:szCs w:val="24"/>
                <w:lang w:val="fr-FR" w:eastAsia="en-GB"/>
              </w:rPr>
              <w:t>. 1/</w:t>
            </w:r>
            <w:proofErr w:type="gramStart"/>
            <w:r w:rsidRPr="00C50DDE">
              <w:rPr>
                <w:rFonts w:eastAsia="Times New Roman" w:cs="Times New Roman"/>
                <w:szCs w:val="24"/>
                <w:lang w:val="fr-FR" w:eastAsia="en-GB"/>
              </w:rPr>
              <w:t>3 )</w:t>
            </w:r>
            <w:proofErr w:type="gramEnd"/>
          </w:p>
        </w:tc>
      </w:tr>
    </w:tbl>
    <w:p w14:paraId="0C473EDD" w14:textId="77777777" w:rsidR="00C50DDE" w:rsidRPr="00C50DDE" w:rsidRDefault="00C50DDE" w:rsidP="00C50DDE">
      <w:pPr>
        <w:spacing w:before="100" w:beforeAutospacing="1" w:after="100" w:afterAutospacing="1" w:line="240" w:lineRule="auto"/>
        <w:jc w:val="left"/>
        <w:rPr>
          <w:rFonts w:asciiTheme="majorBidi" w:eastAsia="Times New Roman" w:hAnsiTheme="majorBidi" w:cstheme="majorBidi"/>
          <w:color w:val="111111"/>
          <w:szCs w:val="24"/>
          <w:lang w:val="en-GB" w:eastAsia="en-GB"/>
        </w:rPr>
      </w:pPr>
      <w:r w:rsidRPr="00C50DDE">
        <w:rPr>
          <w:rFonts w:asciiTheme="majorBidi" w:eastAsia="Times New Roman" w:hAnsiTheme="majorBidi" w:cstheme="majorBidi"/>
          <w:color w:val="111111"/>
          <w:szCs w:val="24"/>
          <w:lang w:val="en-GB" w:eastAsia="en-GB"/>
        </w:rPr>
        <w:t xml:space="preserve">Substituting this roughness into </w:t>
      </w:r>
      <w:proofErr w:type="spellStart"/>
      <w:r w:rsidRPr="00C50DDE">
        <w:rPr>
          <w:rFonts w:asciiTheme="majorBidi" w:eastAsia="Times New Roman" w:hAnsiTheme="majorBidi" w:cstheme="majorBidi"/>
          <w:color w:val="111111"/>
          <w:szCs w:val="24"/>
          <w:lang w:val="en-GB" w:eastAsia="en-GB"/>
        </w:rPr>
        <w:t>Chezy’s</w:t>
      </w:r>
      <w:proofErr w:type="spellEnd"/>
      <w:r w:rsidRPr="00C50DDE">
        <w:rPr>
          <w:rFonts w:asciiTheme="majorBidi" w:eastAsia="Times New Roman" w:hAnsiTheme="majorBidi" w:cstheme="majorBidi"/>
          <w:color w:val="111111"/>
          <w:szCs w:val="24"/>
          <w:lang w:val="en-GB" w:eastAsia="en-GB"/>
        </w:rPr>
        <w:t xml:space="preserve"> equation, you obtain the well-known Manning’s equation:</w:t>
      </w:r>
    </w:p>
    <w:p w14:paraId="24436C25" w14:textId="77777777" w:rsidR="00C50DDE" w:rsidRPr="00C50DDE" w:rsidRDefault="00C50DDE" w:rsidP="00354BFA">
      <w:pPr>
        <w:spacing w:after="0" w:line="240" w:lineRule="auto"/>
        <w:jc w:val="center"/>
        <w:rPr>
          <w:rFonts w:ascii="Calibri" w:eastAsia="Times New Roman" w:hAnsi="Calibri" w:cs="Calibri"/>
          <w:color w:val="111111"/>
          <w:sz w:val="21"/>
          <w:szCs w:val="21"/>
          <w:lang w:val="en-GB" w:eastAsia="en-GB"/>
        </w:rPr>
      </w:pPr>
      <w:r w:rsidRPr="00C50DDE">
        <w:rPr>
          <w:rFonts w:ascii="Calibri" w:eastAsia="Times New Roman" w:hAnsi="Calibri" w:cs="Calibri"/>
          <w:color w:val="111111"/>
          <w:sz w:val="21"/>
          <w:szCs w:val="21"/>
          <w:lang w:val="en-GB" w:eastAsia="en-GB"/>
        </w:rPr>
        <w:br/>
      </w:r>
      <w:r w:rsidRPr="00C50DDE">
        <w:rPr>
          <w:rFonts w:ascii="Calibri" w:eastAsia="Times New Roman" w:hAnsi="Calibri" w:cs="Calibri"/>
          <w:noProof/>
          <w:color w:val="111111"/>
          <w:sz w:val="21"/>
          <w:szCs w:val="21"/>
          <w:lang w:val="en-GB" w:eastAsia="en-GB"/>
        </w:rPr>
        <w:drawing>
          <wp:inline distT="0" distB="0" distL="0" distR="0" wp14:anchorId="58C33065" wp14:editId="532478E5">
            <wp:extent cx="933450" cy="266700"/>
            <wp:effectExtent l="0" t="0" r="0" b="0"/>
            <wp:docPr id="34" name="GUID-11AB1D09591446E890FA902737C5F2D0__IMAGE_C0AA0CEE3397419CA1B123FFE7013AEB" descr="https://docs.bentley.com/LiveContent/web/Bentley%20HAMMER%20SS6-v1/en/GUID-69FFDA9A957E4193B0FFFEB2D4EC3520-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11AB1D09591446E890FA902737C5F2D0__IMAGE_C0AA0CEE3397419CA1B123FFE7013AEB" descr="https://docs.bentley.com/LiveContent/web/Bentley%20HAMMER%20SS6-v1/en/GUID-69FFDA9A957E4193B0FFFEB2D4EC3520-low.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33450" cy="266700"/>
                    </a:xfrm>
                    <a:prstGeom prst="rect">
                      <a:avLst/>
                    </a:prstGeom>
                    <a:noFill/>
                    <a:ln>
                      <a:noFill/>
                    </a:ln>
                  </pic:spPr>
                </pic:pic>
              </a:graphicData>
            </a:graphic>
          </wp:inline>
        </w:drawing>
      </w:r>
    </w:p>
    <w:tbl>
      <w:tblPr>
        <w:tblW w:w="0" w:type="auto"/>
        <w:jc w:val="center"/>
        <w:tblBorders>
          <w:top w:val="single" w:sz="6" w:space="0" w:color="000000"/>
          <w:left w:val="single" w:sz="6" w:space="0" w:color="000000"/>
          <w:bottom w:val="single" w:sz="6" w:space="0" w:color="000000"/>
          <w:right w:val="single" w:sz="6" w:space="0" w:color="000000"/>
        </w:tblBorders>
        <w:tblCellMar>
          <w:top w:w="40" w:type="dxa"/>
          <w:left w:w="40" w:type="dxa"/>
          <w:bottom w:w="40" w:type="dxa"/>
          <w:right w:w="40" w:type="dxa"/>
        </w:tblCellMar>
        <w:tblLook w:val="04A0" w:firstRow="1" w:lastRow="0" w:firstColumn="1" w:lastColumn="0" w:noHBand="0" w:noVBand="1"/>
        <w:tblDescription w:val=""/>
      </w:tblPr>
      <w:tblGrid>
        <w:gridCol w:w="204"/>
        <w:gridCol w:w="318"/>
        <w:gridCol w:w="280"/>
        <w:gridCol w:w="4138"/>
      </w:tblGrid>
      <w:tr w:rsidR="00C50DDE" w:rsidRPr="00C50DDE" w14:paraId="7A587F15"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998825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ACCEE3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Q</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2DC819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0633E4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Discharge (m 3 /s, </w:t>
            </w:r>
            <w:proofErr w:type="spellStart"/>
            <w:r w:rsidRPr="00C50DDE">
              <w:rPr>
                <w:rFonts w:eastAsia="Times New Roman" w:cs="Times New Roman"/>
                <w:szCs w:val="24"/>
                <w:lang w:val="en-GB" w:eastAsia="en-GB"/>
              </w:rPr>
              <w:t>cfs</w:t>
            </w:r>
            <w:proofErr w:type="spellEnd"/>
            <w:r w:rsidRPr="00C50DDE">
              <w:rPr>
                <w:rFonts w:eastAsia="Times New Roman" w:cs="Times New Roman"/>
                <w:szCs w:val="24"/>
                <w:lang w:val="en-GB" w:eastAsia="en-GB"/>
              </w:rPr>
              <w:t>)</w:t>
            </w:r>
          </w:p>
        </w:tc>
      </w:tr>
      <w:tr w:rsidR="00C50DDE" w:rsidRPr="00C50DDE" w14:paraId="4C6F6B9F"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010344E"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8B356F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k</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31B6E1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E5C0D1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Constant (1.00 m 1/3 /s, 1.49 ft. 1/3 /sec.)</w:t>
            </w:r>
          </w:p>
        </w:tc>
      </w:tr>
      <w:tr w:rsidR="00C50DDE" w:rsidRPr="00C50DDE" w14:paraId="7BFFC165"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980900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422FBA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n</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D1DAAC2"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62CB3F0"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Manning’s roughness (unitless)</w:t>
            </w:r>
          </w:p>
        </w:tc>
      </w:tr>
      <w:tr w:rsidR="00C50DDE" w:rsidRPr="00C50DDE" w14:paraId="3EFB29BE"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1DAB3D46"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D5A6A64"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A</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0B04E8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26C06BFA"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xml:space="preserve">Flow area (m </w:t>
            </w:r>
            <w:proofErr w:type="gramStart"/>
            <w:r w:rsidRPr="00C50DDE">
              <w:rPr>
                <w:rFonts w:eastAsia="Times New Roman" w:cs="Times New Roman"/>
                <w:szCs w:val="24"/>
                <w:lang w:val="en-GB" w:eastAsia="en-GB"/>
              </w:rPr>
              <w:t>2 ,</w:t>
            </w:r>
            <w:proofErr w:type="gramEnd"/>
            <w:r w:rsidRPr="00C50DDE">
              <w:rPr>
                <w:rFonts w:eastAsia="Times New Roman" w:cs="Times New Roman"/>
                <w:szCs w:val="24"/>
                <w:lang w:val="en-GB" w:eastAsia="en-GB"/>
              </w:rPr>
              <w:t xml:space="preserve"> ft. 2 )</w:t>
            </w:r>
          </w:p>
        </w:tc>
      </w:tr>
      <w:tr w:rsidR="00C50DDE" w:rsidRPr="00C50DDE" w14:paraId="19368ADB"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47D224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0F99103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R</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E0F71E1"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3190C085"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Hydraulic radius (m, ft.)</w:t>
            </w:r>
          </w:p>
        </w:tc>
      </w:tr>
      <w:tr w:rsidR="00C50DDE" w:rsidRPr="00C50DDE" w14:paraId="2266CABF" w14:textId="77777777" w:rsidTr="00354BFA">
        <w:trPr>
          <w:jc w:val="center"/>
        </w:trPr>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5C79B38C"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 </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43E9E058"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S</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7E506BAD"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w:t>
            </w:r>
          </w:p>
        </w:tc>
        <w:tc>
          <w:tcPr>
            <w:tcW w:w="0" w:type="auto"/>
            <w:tcBorders>
              <w:top w:val="single" w:sz="6" w:space="0" w:color="000000"/>
              <w:left w:val="single" w:sz="6" w:space="0" w:color="000000"/>
              <w:bottom w:val="single" w:sz="6" w:space="0" w:color="000000"/>
              <w:right w:val="single" w:sz="6" w:space="0" w:color="000000"/>
            </w:tcBorders>
            <w:tcMar>
              <w:top w:w="72" w:type="dxa"/>
              <w:left w:w="72" w:type="dxa"/>
              <w:bottom w:w="72" w:type="dxa"/>
              <w:right w:w="72" w:type="dxa"/>
            </w:tcMar>
            <w:hideMark/>
          </w:tcPr>
          <w:p w14:paraId="6E3FD8A3" w14:textId="77777777" w:rsidR="00C50DDE" w:rsidRPr="00C50DDE" w:rsidRDefault="00C50DDE" w:rsidP="00C50DDE">
            <w:pPr>
              <w:spacing w:before="225" w:after="0" w:line="240" w:lineRule="auto"/>
              <w:jc w:val="left"/>
              <w:rPr>
                <w:rFonts w:eastAsia="Times New Roman" w:cs="Times New Roman"/>
                <w:szCs w:val="24"/>
                <w:lang w:val="en-GB" w:eastAsia="en-GB"/>
              </w:rPr>
            </w:pPr>
            <w:r w:rsidRPr="00C50DDE">
              <w:rPr>
                <w:rFonts w:eastAsia="Times New Roman" w:cs="Times New Roman"/>
                <w:szCs w:val="24"/>
                <w:lang w:val="en-GB" w:eastAsia="en-GB"/>
              </w:rPr>
              <w:t>Friction slope (m/m, ft./ft.)</w:t>
            </w:r>
          </w:p>
        </w:tc>
      </w:tr>
    </w:tbl>
    <w:p w14:paraId="0FAC5B2D" w14:textId="77777777" w:rsidR="00430F11" w:rsidRDefault="00430F11" w:rsidP="00C50DDE">
      <w:pPr>
        <w:rPr>
          <w:b/>
          <w:bCs/>
        </w:rPr>
      </w:pPr>
    </w:p>
    <w:p w14:paraId="45CFD879" w14:textId="77777777" w:rsidR="00430F11" w:rsidRDefault="00430F11" w:rsidP="00C50DDE">
      <w:pPr>
        <w:rPr>
          <w:b/>
          <w:bCs/>
        </w:rPr>
      </w:pPr>
    </w:p>
    <w:p w14:paraId="77EFDAF2" w14:textId="77777777" w:rsidR="00430F11" w:rsidRDefault="00430F11" w:rsidP="00C50DDE">
      <w:pPr>
        <w:rPr>
          <w:b/>
          <w:bCs/>
        </w:rPr>
      </w:pPr>
    </w:p>
    <w:p w14:paraId="2DF7B53D" w14:textId="77777777" w:rsidR="00430F11" w:rsidRDefault="00430F11" w:rsidP="00C50DDE">
      <w:pPr>
        <w:rPr>
          <w:b/>
          <w:bCs/>
        </w:rPr>
      </w:pPr>
    </w:p>
    <w:p w14:paraId="24AE6A00" w14:textId="47AF5FB6" w:rsidR="00C50DDE" w:rsidRPr="00354BFA" w:rsidRDefault="00C50DDE" w:rsidP="00C50DDE">
      <w:pPr>
        <w:rPr>
          <w:rFonts w:eastAsia="Times New Roman"/>
          <w:b/>
          <w:bCs/>
        </w:rPr>
      </w:pPr>
      <w:r w:rsidRPr="00354BFA">
        <w:rPr>
          <w:b/>
          <w:bCs/>
        </w:rPr>
        <w:lastRenderedPageBreak/>
        <w:t>Minor Losses</w:t>
      </w:r>
    </w:p>
    <w:p w14:paraId="522556F8" w14:textId="77777777" w:rsidR="00C50DDE" w:rsidRPr="00354BFA" w:rsidRDefault="00C50DDE" w:rsidP="00C50DDE">
      <w:pPr>
        <w:pStyle w:val="p"/>
        <w:rPr>
          <w:rFonts w:asciiTheme="majorBidi" w:hAnsiTheme="majorBidi" w:cstheme="majorBidi"/>
          <w:color w:val="111111"/>
        </w:rPr>
      </w:pPr>
      <w:r w:rsidRPr="00354BFA">
        <w:rPr>
          <w:rFonts w:asciiTheme="majorBidi" w:hAnsiTheme="majorBidi" w:cstheme="majorBidi"/>
          <w:color w:val="111111"/>
        </w:rPr>
        <w:t>For pipes in series, the minor loss coefficients should be added. The differences in diameter between the original pipe and the resulting pipe should be negligible. You should be given the option to ignore minor losses in series pipes.</w:t>
      </w:r>
    </w:p>
    <w:p w14:paraId="7D86412E" w14:textId="77777777" w:rsidR="00C50DDE" w:rsidRPr="00354BFA" w:rsidRDefault="00C50DDE" w:rsidP="00C50DDE">
      <w:pPr>
        <w:pStyle w:val="p"/>
        <w:rPr>
          <w:rFonts w:asciiTheme="majorBidi" w:hAnsiTheme="majorBidi" w:cstheme="majorBidi"/>
          <w:color w:val="111111"/>
        </w:rPr>
      </w:pPr>
      <w:r w:rsidRPr="00354BFA">
        <w:rPr>
          <w:rFonts w:asciiTheme="majorBidi" w:hAnsiTheme="majorBidi" w:cstheme="majorBidi"/>
          <w:color w:val="111111"/>
        </w:rPr>
        <w:t>For pipes in parallel, you should be given the option to ignore minor losses, not skeletonize pipes with significant minor losses (e.g., if total Km &gt; 100) or account for them as a change in diameter.</w:t>
      </w:r>
    </w:p>
    <w:p w14:paraId="227F80CB" w14:textId="77777777" w:rsidR="00C50DDE" w:rsidRPr="00354BFA" w:rsidRDefault="00C50DDE" w:rsidP="00C50DDE">
      <w:pPr>
        <w:pStyle w:val="p"/>
        <w:rPr>
          <w:rFonts w:asciiTheme="majorBidi" w:hAnsiTheme="majorBidi" w:cstheme="majorBidi"/>
          <w:color w:val="111111"/>
        </w:rPr>
      </w:pPr>
      <w:r w:rsidRPr="00354BFA">
        <w:rPr>
          <w:rFonts w:asciiTheme="majorBidi" w:hAnsiTheme="majorBidi" w:cstheme="majorBidi"/>
          <w:color w:val="111111"/>
        </w:rPr>
        <w:t xml:space="preserve">One possible short heuristic for handling minor losses in parallel pipes is to realize that you are splitting the minor loss over two pipes. If the pipes are roughly the same length, roughness, and diameter, then the minor loss coefficient will be cut approximately in half. I worked through the math for coming up with an equivalent minor loss coefficient and it’s a mess. Using </w:t>
      </w:r>
      <w:proofErr w:type="gramStart"/>
      <w:r w:rsidRPr="00354BFA">
        <w:rPr>
          <w:rFonts w:asciiTheme="majorBidi" w:hAnsiTheme="majorBidi" w:cstheme="majorBidi"/>
          <w:color w:val="111111"/>
        </w:rPr>
        <w:t>half</w:t>
      </w:r>
      <w:proofErr w:type="gramEnd"/>
      <w:r w:rsidRPr="00354BFA">
        <w:rPr>
          <w:rFonts w:asciiTheme="majorBidi" w:hAnsiTheme="majorBidi" w:cstheme="majorBidi"/>
          <w:color w:val="111111"/>
        </w:rPr>
        <w:t xml:space="preserve"> the minor loss coefficient isn’t exactly correct, but it pretty much accounts for things.</w:t>
      </w:r>
    </w:p>
    <w:p w14:paraId="4CF43FEE" w14:textId="55A9A6A5" w:rsidR="0086025C" w:rsidRPr="00354BFA" w:rsidRDefault="0086025C" w:rsidP="0086025C">
      <w:pPr>
        <w:spacing w:before="100" w:beforeAutospacing="1" w:after="100" w:afterAutospacing="1" w:line="240" w:lineRule="auto"/>
        <w:rPr>
          <w:rFonts w:asciiTheme="majorBidi" w:eastAsia="Times New Roman" w:hAnsiTheme="majorBidi" w:cstheme="majorBidi"/>
          <w:color w:val="111111"/>
          <w:szCs w:val="24"/>
          <w:lang w:val="en-GB" w:eastAsia="en-GB"/>
        </w:rPr>
      </w:pPr>
      <w:r w:rsidRPr="00354BFA">
        <w:rPr>
          <w:rFonts w:asciiTheme="majorBidi" w:eastAsia="Times New Roman" w:hAnsiTheme="majorBidi" w:cstheme="majorBidi"/>
          <w:color w:val="111111"/>
          <w:szCs w:val="24"/>
          <w:lang w:val="en-GB" w:eastAsia="en-GB"/>
        </w:rPr>
        <w:t>The research methodology initially has various observation and assessment on water demand, distribution network, pumps and service reservoirs.</w:t>
      </w:r>
    </w:p>
    <w:p w14:paraId="14E70509" w14:textId="126C3D7F" w:rsidR="00C50DDE" w:rsidRPr="00C50DDE" w:rsidRDefault="0086025C" w:rsidP="0086025C">
      <w:pPr>
        <w:spacing w:before="100" w:beforeAutospacing="1" w:after="100" w:afterAutospacing="1" w:line="240" w:lineRule="auto"/>
        <w:jc w:val="left"/>
        <w:rPr>
          <w:rFonts w:asciiTheme="majorBidi" w:eastAsia="Times New Roman" w:hAnsiTheme="majorBidi" w:cstheme="majorBidi"/>
          <w:color w:val="111111"/>
          <w:szCs w:val="24"/>
          <w:lang w:val="en-GB" w:eastAsia="en-GB"/>
        </w:rPr>
      </w:pPr>
      <w:r w:rsidRPr="00354BFA">
        <w:rPr>
          <w:rFonts w:asciiTheme="majorBidi" w:eastAsia="Times New Roman" w:hAnsiTheme="majorBidi" w:cstheme="majorBidi"/>
          <w:color w:val="111111"/>
          <w:szCs w:val="24"/>
          <w:lang w:val="en-GB" w:eastAsia="en-GB"/>
        </w:rPr>
        <w:t xml:space="preserve"> The data collecting system must be systematically obtained sequentially for effective work</w:t>
      </w:r>
      <w:r w:rsidR="00354BFA" w:rsidRPr="00354BFA">
        <w:rPr>
          <w:rFonts w:asciiTheme="majorBidi" w:eastAsia="Times New Roman" w:hAnsiTheme="majorBidi" w:cstheme="majorBidi"/>
          <w:color w:val="111111"/>
          <w:szCs w:val="24"/>
          <w:lang w:val="en-GB" w:eastAsia="en-GB"/>
        </w:rPr>
        <w:t>.</w:t>
      </w:r>
    </w:p>
    <w:p w14:paraId="7BFB8064" w14:textId="2FA1CA7D" w:rsidR="00C50DDE" w:rsidRPr="00C50DDE" w:rsidRDefault="00923CA7" w:rsidP="00354BFA">
      <w:pPr>
        <w:rPr>
          <w:rFonts w:cs="Times New Roman"/>
          <w:szCs w:val="24"/>
          <w:lang w:val="en-GB"/>
        </w:rPr>
      </w:pPr>
      <w:r>
        <w:rPr>
          <w:noProof/>
        </w:rPr>
        <w:lastRenderedPageBreak/>
        <w:drawing>
          <wp:inline distT="0" distB="0" distL="0" distR="0" wp14:anchorId="7DB376DF" wp14:editId="63B49833">
            <wp:extent cx="5531555" cy="49784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33756" cy="4980381"/>
                    </a:xfrm>
                    <a:prstGeom prst="rect">
                      <a:avLst/>
                    </a:prstGeom>
                    <a:noFill/>
                    <a:ln>
                      <a:noFill/>
                    </a:ln>
                  </pic:spPr>
                </pic:pic>
              </a:graphicData>
            </a:graphic>
          </wp:inline>
        </w:drawing>
      </w:r>
    </w:p>
    <w:p w14:paraId="655DA578" w14:textId="2526CA28" w:rsidR="00C50DDE" w:rsidRDefault="00C50DDE" w:rsidP="008679B0">
      <w:pPr>
        <w:rPr>
          <w:rFonts w:cs="Times New Roman"/>
          <w:szCs w:val="24"/>
        </w:rPr>
      </w:pPr>
    </w:p>
    <w:p w14:paraId="01212EBB" w14:textId="5F8BC8D2" w:rsidR="00963AA5" w:rsidRDefault="00963AA5" w:rsidP="008679B0">
      <w:pPr>
        <w:rPr>
          <w:rFonts w:cs="Times New Roman"/>
          <w:szCs w:val="24"/>
        </w:rPr>
      </w:pPr>
    </w:p>
    <w:p w14:paraId="35F9BC7F" w14:textId="32524BEF" w:rsidR="00963AA5" w:rsidRDefault="00963AA5" w:rsidP="008679B0">
      <w:pPr>
        <w:rPr>
          <w:rFonts w:cs="Times New Roman"/>
          <w:szCs w:val="24"/>
        </w:rPr>
      </w:pPr>
    </w:p>
    <w:p w14:paraId="7DF645EA" w14:textId="6BE51206" w:rsidR="00963AA5" w:rsidRDefault="00963AA5" w:rsidP="008679B0">
      <w:pPr>
        <w:rPr>
          <w:rFonts w:cs="Times New Roman"/>
          <w:szCs w:val="24"/>
        </w:rPr>
      </w:pPr>
    </w:p>
    <w:p w14:paraId="4DF15F4C" w14:textId="48C1719F" w:rsidR="00963AA5" w:rsidRDefault="00963AA5" w:rsidP="008679B0">
      <w:pPr>
        <w:rPr>
          <w:rFonts w:cs="Times New Roman"/>
          <w:szCs w:val="24"/>
        </w:rPr>
      </w:pPr>
    </w:p>
    <w:p w14:paraId="4030B8CE" w14:textId="282E7AB9" w:rsidR="00C50DDE" w:rsidRDefault="00C50DDE" w:rsidP="008679B0">
      <w:pPr>
        <w:rPr>
          <w:rFonts w:cs="Times New Roman"/>
          <w:szCs w:val="24"/>
        </w:rPr>
      </w:pPr>
    </w:p>
    <w:p w14:paraId="1A26D46A" w14:textId="5EAFABBD" w:rsidR="00C50DDE" w:rsidRDefault="00C50DDE" w:rsidP="008679B0">
      <w:pPr>
        <w:rPr>
          <w:rFonts w:cs="Times New Roman"/>
          <w:szCs w:val="24"/>
        </w:rPr>
      </w:pPr>
    </w:p>
    <w:p w14:paraId="145C6B92" w14:textId="389787D2" w:rsidR="00C50DDE" w:rsidRDefault="00C50DDE" w:rsidP="008679B0">
      <w:pPr>
        <w:rPr>
          <w:rFonts w:cs="Times New Roman"/>
          <w:szCs w:val="24"/>
        </w:rPr>
      </w:pPr>
    </w:p>
    <w:p w14:paraId="5A2EC532" w14:textId="77777777" w:rsidR="008679B0" w:rsidRPr="00ED33E7" w:rsidRDefault="008679B0" w:rsidP="008679B0">
      <w:pPr>
        <w:rPr>
          <w:rFonts w:cs="Times New Roman"/>
          <w:lang w:val="en-GB"/>
        </w:rPr>
      </w:pPr>
    </w:p>
    <w:p w14:paraId="7D6D5E9F" w14:textId="2C37ABB4" w:rsidR="0097226B" w:rsidRPr="00ED33E7" w:rsidRDefault="00B37AEC" w:rsidP="005B5D8B">
      <w:pPr>
        <w:pStyle w:val="Heading1"/>
        <w:numPr>
          <w:ilvl w:val="0"/>
          <w:numId w:val="9"/>
        </w:numPr>
        <w:rPr>
          <w:rFonts w:cs="Times New Roman"/>
        </w:rPr>
      </w:pPr>
      <w:bookmarkStart w:id="125" w:name="_Toc65077735"/>
      <w:r w:rsidRPr="00ED33E7">
        <w:rPr>
          <w:rFonts w:cs="Times New Roman"/>
        </w:rPr>
        <w:lastRenderedPageBreak/>
        <w:t>RESULT AND DISCUSSION</w:t>
      </w:r>
      <w:bookmarkEnd w:id="125"/>
    </w:p>
    <w:p w14:paraId="285FF673" w14:textId="27127465" w:rsidR="004949CB" w:rsidRPr="00ED33E7" w:rsidRDefault="00C112BA" w:rsidP="001033F8">
      <w:pPr>
        <w:pStyle w:val="Heading2"/>
      </w:pPr>
      <w:bookmarkStart w:id="126" w:name="_Toc65077736"/>
      <w:r w:rsidRPr="00ED33E7">
        <w:t xml:space="preserve">Water </w:t>
      </w:r>
      <w:r w:rsidR="004949CB" w:rsidRPr="00ED33E7">
        <w:t xml:space="preserve">Supply </w:t>
      </w:r>
      <w:r w:rsidR="00FE49F5" w:rsidRPr="00ED33E7">
        <w:t xml:space="preserve">and Demand </w:t>
      </w:r>
      <w:r w:rsidR="004949CB" w:rsidRPr="00ED33E7">
        <w:t>Coverage</w:t>
      </w:r>
      <w:bookmarkEnd w:id="126"/>
      <w:r w:rsidR="004949CB" w:rsidRPr="00ED33E7">
        <w:t xml:space="preserve"> </w:t>
      </w:r>
    </w:p>
    <w:p w14:paraId="32E5CDEB" w14:textId="5C7F260E" w:rsidR="00F55638" w:rsidRPr="00ED33E7" w:rsidRDefault="00FF26E4" w:rsidP="00093505">
      <w:pPr>
        <w:pStyle w:val="Heading3"/>
        <w:numPr>
          <w:ilvl w:val="2"/>
          <w:numId w:val="9"/>
        </w:numPr>
      </w:pPr>
      <w:bookmarkStart w:id="127" w:name="_Toc65077737"/>
      <w:r w:rsidRPr="00ED33E7">
        <w:t xml:space="preserve">Water </w:t>
      </w:r>
      <w:r w:rsidR="00FE49F5" w:rsidRPr="00ED33E7">
        <w:t xml:space="preserve">Supply </w:t>
      </w:r>
      <w:r w:rsidRPr="00ED33E7">
        <w:t>Coverage Analysis</w:t>
      </w:r>
      <w:bookmarkEnd w:id="127"/>
      <w:r w:rsidRPr="00ED33E7">
        <w:t xml:space="preserve">  </w:t>
      </w:r>
    </w:p>
    <w:p w14:paraId="7222D6E3" w14:textId="546CD912" w:rsidR="000065A3" w:rsidRPr="00ED33E7" w:rsidRDefault="00974A19" w:rsidP="000065A3">
      <w:pPr>
        <w:rPr>
          <w:rFonts w:cs="Times New Roman"/>
          <w:szCs w:val="24"/>
        </w:rPr>
      </w:pPr>
      <w:r w:rsidRPr="00ED33E7">
        <w:rPr>
          <w:rFonts w:cs="Times New Roman"/>
          <w:szCs w:val="24"/>
        </w:rPr>
        <w:t>To identify the gap between demand and supply three ways are followed, first by using annual domestic consumption identifying the level of per capital demand per person, second computing the per capital demand by level of connection and third by following the design criteria calculating the overall demand coverage.</w:t>
      </w:r>
      <w:r w:rsidR="00423B4F" w:rsidRPr="00ED33E7">
        <w:rPr>
          <w:rFonts w:cs="Times New Roman"/>
          <w:szCs w:val="24"/>
        </w:rPr>
        <w:t xml:space="preserve"> The current </w:t>
      </w:r>
      <w:r w:rsidR="00395F2A" w:rsidRPr="00ED33E7">
        <w:rPr>
          <w:rFonts w:cs="Times New Roman"/>
          <w:szCs w:val="24"/>
        </w:rPr>
        <w:t>i.e.,</w:t>
      </w:r>
      <w:r w:rsidR="00423B4F" w:rsidRPr="00ED33E7">
        <w:rPr>
          <w:rFonts w:cs="Times New Roman"/>
          <w:szCs w:val="24"/>
        </w:rPr>
        <w:t xml:space="preserve"> 2020 population number of </w:t>
      </w:r>
      <w:proofErr w:type="spellStart"/>
      <w:r w:rsidR="00423B4F" w:rsidRPr="00ED33E7">
        <w:rPr>
          <w:rFonts w:cs="Times New Roman"/>
          <w:szCs w:val="24"/>
        </w:rPr>
        <w:t>Areka</w:t>
      </w:r>
      <w:proofErr w:type="spellEnd"/>
      <w:r w:rsidR="00423B4F" w:rsidRPr="00ED33E7">
        <w:rPr>
          <w:rFonts w:cs="Times New Roman"/>
          <w:szCs w:val="24"/>
        </w:rPr>
        <w:t xml:space="preserve"> </w:t>
      </w:r>
      <w:r w:rsidR="00395F2A" w:rsidRPr="00ED33E7">
        <w:rPr>
          <w:rFonts w:cs="Times New Roman"/>
          <w:szCs w:val="24"/>
        </w:rPr>
        <w:t>Town is 67,488</w:t>
      </w:r>
      <w:r w:rsidR="007856F3" w:rsidRPr="00ED33E7">
        <w:rPr>
          <w:rFonts w:cs="Times New Roman"/>
          <w:szCs w:val="24"/>
        </w:rPr>
        <w:t xml:space="preserve"> and the annual </w:t>
      </w:r>
      <w:r w:rsidR="003023F5" w:rsidRPr="00ED33E7">
        <w:rPr>
          <w:rFonts w:cs="Times New Roman"/>
          <w:szCs w:val="24"/>
        </w:rPr>
        <w:t xml:space="preserve">consumption was </w:t>
      </w:r>
      <w:r w:rsidR="002445C8" w:rsidRPr="00ED33E7">
        <w:rPr>
          <w:rFonts w:cs="Times New Roman"/>
          <w:szCs w:val="24"/>
        </w:rPr>
        <w:t>289,081m</w:t>
      </w:r>
      <w:r w:rsidR="002445C8" w:rsidRPr="00ED33E7">
        <w:rPr>
          <w:rFonts w:cs="Times New Roman"/>
          <w:szCs w:val="24"/>
          <w:vertAlign w:val="superscript"/>
        </w:rPr>
        <w:t>3</w:t>
      </w:r>
      <w:r w:rsidR="00395F2A" w:rsidRPr="00ED33E7">
        <w:rPr>
          <w:rFonts w:cs="Times New Roman"/>
          <w:szCs w:val="24"/>
        </w:rPr>
        <w:t xml:space="preserve">. To evaluate the amount of water consumption, the annual water consumption is converted to average daily per capita consumption using the population data of the town and the number of domestic </w:t>
      </w:r>
      <w:r w:rsidR="000065A3" w:rsidRPr="00ED33E7">
        <w:rPr>
          <w:rFonts w:cs="Times New Roman"/>
          <w:szCs w:val="24"/>
        </w:rPr>
        <w:t>connections</w:t>
      </w:r>
      <w:r w:rsidR="00395F2A" w:rsidRPr="00ED33E7">
        <w:rPr>
          <w:rFonts w:cs="Times New Roman"/>
          <w:szCs w:val="24"/>
        </w:rPr>
        <w:t xml:space="preserve"> per family has been also used to analyze the level of connection. </w:t>
      </w:r>
      <w:r w:rsidR="005B1BF3" w:rsidRPr="00ED33E7">
        <w:rPr>
          <w:rFonts w:cs="Times New Roman"/>
          <w:szCs w:val="24"/>
        </w:rPr>
        <w:t>T</w:t>
      </w:r>
      <w:r w:rsidR="000065A3" w:rsidRPr="00ED33E7">
        <w:rPr>
          <w:rFonts w:cs="Times New Roman"/>
          <w:szCs w:val="24"/>
        </w:rPr>
        <w:t xml:space="preserve">he volume of water consumed for domestic purpose has been distributed for all beneficiaries of the town to analyze the distribution of the water supply coverage. </w:t>
      </w:r>
    </w:p>
    <w:p w14:paraId="17C98FF6" w14:textId="0A1CF945" w:rsidR="000065A3" w:rsidRPr="00ED33E7" w:rsidRDefault="000065A3" w:rsidP="000065A3">
      <w:pPr>
        <w:rPr>
          <w:rFonts w:cs="Times New Roman"/>
          <w:szCs w:val="24"/>
        </w:rPr>
      </w:pPr>
      <w:r w:rsidRPr="00ED33E7">
        <w:rPr>
          <w:rFonts w:cs="Times New Roman"/>
          <w:szCs w:val="24"/>
        </w:rPr>
        <w:t xml:space="preserve">Per Capital Consumption (l/person/day) = </w:t>
      </w:r>
      <m:oMath>
        <m:f>
          <m:fPr>
            <m:ctrlPr>
              <w:rPr>
                <w:rFonts w:ascii="Cambria Math" w:hAnsi="Cambria Math" w:cs="Times New Roman"/>
                <w:i/>
                <w:szCs w:val="24"/>
              </w:rPr>
            </m:ctrlPr>
          </m:fPr>
          <m:num>
            <m:r>
              <m:rPr>
                <m:sty m:val="p"/>
              </m:rPr>
              <w:rPr>
                <w:rFonts w:ascii="Cambria Math" w:hAnsi="Cambria Math" w:cs="Times New Roman"/>
                <w:szCs w:val="24"/>
              </w:rPr>
              <m:t>Annual Consumption(</m:t>
            </m:r>
            <m:sSup>
              <m:sSupPr>
                <m:ctrlPr>
                  <w:rPr>
                    <w:rFonts w:ascii="Cambria Math" w:hAnsi="Cambria Math" w:cs="Times New Roman"/>
                    <w:szCs w:val="24"/>
                  </w:rPr>
                </m:ctrlPr>
              </m:sSupPr>
              <m:e>
                <m:r>
                  <w:rPr>
                    <w:rFonts w:ascii="Cambria Math" w:hAnsi="Cambria Math" w:cs="Times New Roman"/>
                    <w:szCs w:val="24"/>
                  </w:rPr>
                  <m:t>m</m:t>
                </m:r>
              </m:e>
              <m:sup>
                <m:r>
                  <w:rPr>
                    <w:rFonts w:ascii="Cambria Math" w:hAnsi="Cambria Math" w:cs="Times New Roman"/>
                    <w:szCs w:val="24"/>
                  </w:rPr>
                  <m:t>3</m:t>
                </m:r>
              </m:sup>
            </m:sSup>
            <m:r>
              <m:rPr>
                <m:sty m:val="p"/>
              </m:rPr>
              <w:rPr>
                <w:rFonts w:ascii="Cambria Math" w:hAnsi="Cambria Math" w:cs="Times New Roman"/>
                <w:szCs w:val="24"/>
              </w:rPr>
              <m:t>) *1000 l/</m:t>
            </m:r>
            <m:sSup>
              <m:sSupPr>
                <m:ctrlPr>
                  <w:rPr>
                    <w:rFonts w:ascii="Cambria Math" w:hAnsi="Cambria Math" w:cs="Times New Roman"/>
                    <w:szCs w:val="24"/>
                  </w:rPr>
                </m:ctrlPr>
              </m:sSupPr>
              <m:e>
                <m:r>
                  <w:rPr>
                    <w:rFonts w:ascii="Cambria Math" w:hAnsi="Cambria Math" w:cs="Times New Roman"/>
                    <w:szCs w:val="24"/>
                  </w:rPr>
                  <m:t>m</m:t>
                </m:r>
              </m:e>
              <m:sup>
                <m:r>
                  <w:rPr>
                    <w:rFonts w:ascii="Cambria Math" w:hAnsi="Cambria Math" w:cs="Times New Roman"/>
                    <w:szCs w:val="24"/>
                  </w:rPr>
                  <m:t>3</m:t>
                </m:r>
              </m:sup>
            </m:sSup>
          </m:num>
          <m:den>
            <m:r>
              <m:rPr>
                <m:sty m:val="p"/>
              </m:rPr>
              <w:rPr>
                <w:rFonts w:ascii="Cambria Math" w:hAnsi="Cambria Math" w:cs="Times New Roman"/>
                <w:szCs w:val="24"/>
              </w:rPr>
              <m:t xml:space="preserve">Population number *365 day  </m:t>
            </m:r>
          </m:den>
        </m:f>
      </m:oMath>
      <w:r w:rsidR="00E7241B" w:rsidRPr="00ED33E7">
        <w:rPr>
          <w:rFonts w:cs="Times New Roman"/>
          <w:szCs w:val="24"/>
        </w:rPr>
        <w:t>……………</w:t>
      </w:r>
      <w:r w:rsidR="00E44B6E" w:rsidRPr="00ED33E7">
        <w:rPr>
          <w:rFonts w:cs="Times New Roman"/>
          <w:szCs w:val="24"/>
        </w:rPr>
        <w:t xml:space="preserve"> (</w:t>
      </w:r>
      <w:r w:rsidR="00E7241B" w:rsidRPr="00ED33E7">
        <w:rPr>
          <w:rFonts w:cs="Times New Roman"/>
          <w:szCs w:val="24"/>
        </w:rPr>
        <w:t>4.1</w:t>
      </w:r>
      <w:r w:rsidR="00E44B6E" w:rsidRPr="00ED33E7">
        <w:rPr>
          <w:rFonts w:cs="Times New Roman"/>
          <w:szCs w:val="24"/>
        </w:rPr>
        <w:t>)</w:t>
      </w:r>
    </w:p>
    <w:p w14:paraId="2AA495AD" w14:textId="6B5947CD" w:rsidR="000065A3" w:rsidRPr="00ED33E7" w:rsidRDefault="000065A3" w:rsidP="000065A3">
      <w:pPr>
        <w:rPr>
          <w:rFonts w:cs="Times New Roman"/>
          <w:szCs w:val="24"/>
        </w:rPr>
      </w:pPr>
      <w:r w:rsidRPr="00ED33E7">
        <w:rPr>
          <w:rFonts w:cs="Times New Roman"/>
          <w:szCs w:val="24"/>
        </w:rPr>
        <w:t xml:space="preserve">                                                              =     </w:t>
      </w:r>
      <m:oMath>
        <m:f>
          <m:fPr>
            <m:ctrlPr>
              <w:rPr>
                <w:rFonts w:ascii="Cambria Math" w:hAnsi="Cambria Math" w:cs="Times New Roman"/>
                <w:i/>
                <w:szCs w:val="24"/>
              </w:rPr>
            </m:ctrlPr>
          </m:fPr>
          <m:num>
            <m:r>
              <m:rPr>
                <m:sty m:val="p"/>
              </m:rPr>
              <w:rPr>
                <w:rFonts w:ascii="Cambria Math" w:hAnsi="Cambria Math" w:cs="Times New Roman"/>
                <w:szCs w:val="24"/>
                <w:lang w:val="en-GB"/>
              </w:rPr>
              <m:t>289,081</m:t>
            </m:r>
            <m:r>
              <m:rPr>
                <m:sty m:val="p"/>
              </m:rPr>
              <w:rPr>
                <w:rFonts w:ascii="Cambria Math" w:hAnsi="Cambria Math" w:cs="Times New Roman"/>
                <w:szCs w:val="24"/>
              </w:rPr>
              <m:t>(</m:t>
            </m:r>
            <m:sSup>
              <m:sSupPr>
                <m:ctrlPr>
                  <w:rPr>
                    <w:rFonts w:ascii="Cambria Math" w:hAnsi="Cambria Math" w:cs="Times New Roman"/>
                    <w:szCs w:val="24"/>
                  </w:rPr>
                </m:ctrlPr>
              </m:sSupPr>
              <m:e>
                <m:r>
                  <w:rPr>
                    <w:rFonts w:ascii="Cambria Math" w:hAnsi="Cambria Math" w:cs="Times New Roman"/>
                    <w:szCs w:val="24"/>
                  </w:rPr>
                  <m:t>m</m:t>
                </m:r>
              </m:e>
              <m:sup>
                <m:r>
                  <w:rPr>
                    <w:rFonts w:ascii="Cambria Math" w:hAnsi="Cambria Math" w:cs="Times New Roman"/>
                    <w:szCs w:val="24"/>
                  </w:rPr>
                  <m:t>3</m:t>
                </m:r>
              </m:sup>
            </m:sSup>
            <m:r>
              <m:rPr>
                <m:sty m:val="p"/>
              </m:rPr>
              <w:rPr>
                <w:rFonts w:ascii="Cambria Math" w:hAnsi="Cambria Math" w:cs="Times New Roman"/>
                <w:szCs w:val="24"/>
              </w:rPr>
              <m:t>) *1000 l/</m:t>
            </m:r>
            <m:sSup>
              <m:sSupPr>
                <m:ctrlPr>
                  <w:rPr>
                    <w:rFonts w:ascii="Cambria Math" w:hAnsi="Cambria Math" w:cs="Times New Roman"/>
                    <w:szCs w:val="24"/>
                  </w:rPr>
                </m:ctrlPr>
              </m:sSupPr>
              <m:e>
                <m:r>
                  <w:rPr>
                    <w:rFonts w:ascii="Cambria Math" w:hAnsi="Cambria Math" w:cs="Times New Roman"/>
                    <w:szCs w:val="24"/>
                  </w:rPr>
                  <m:t>m</m:t>
                </m:r>
              </m:e>
              <m:sup>
                <m:r>
                  <w:rPr>
                    <w:rFonts w:ascii="Cambria Math" w:hAnsi="Cambria Math" w:cs="Times New Roman"/>
                    <w:szCs w:val="24"/>
                  </w:rPr>
                  <m:t>3</m:t>
                </m:r>
              </m:sup>
            </m:sSup>
          </m:num>
          <m:den>
            <m:r>
              <m:rPr>
                <m:sty m:val="p"/>
              </m:rPr>
              <w:rPr>
                <w:rFonts w:ascii="Cambria Math" w:hAnsi="Cambria Math" w:cs="Times New Roman"/>
                <w:szCs w:val="24"/>
              </w:rPr>
              <m:t xml:space="preserve">67,488 *365 day  </m:t>
            </m:r>
          </m:den>
        </m:f>
        <m:r>
          <w:rPr>
            <w:rFonts w:ascii="Cambria Math" w:hAnsi="Cambria Math" w:cs="Times New Roman"/>
            <w:szCs w:val="24"/>
          </w:rPr>
          <m:t xml:space="preserve"> </m:t>
        </m:r>
      </m:oMath>
      <w:r w:rsidRPr="00ED33E7">
        <w:rPr>
          <w:rFonts w:cs="Times New Roman"/>
          <w:szCs w:val="24"/>
        </w:rPr>
        <w:t>=</w:t>
      </w:r>
      <w:r w:rsidR="00E519CF" w:rsidRPr="00ED33E7">
        <w:rPr>
          <w:rFonts w:cs="Times New Roman"/>
          <w:szCs w:val="24"/>
        </w:rPr>
        <w:t xml:space="preserve"> </w:t>
      </w:r>
      <w:r w:rsidR="000F7287" w:rsidRPr="00ED33E7">
        <w:rPr>
          <w:rFonts w:cs="Times New Roman"/>
          <w:szCs w:val="24"/>
        </w:rPr>
        <w:t xml:space="preserve">11.74 </w:t>
      </w:r>
      <w:r w:rsidRPr="00ED33E7">
        <w:rPr>
          <w:rFonts w:cs="Times New Roman"/>
          <w:szCs w:val="24"/>
        </w:rPr>
        <w:t>l/c/d</w:t>
      </w:r>
    </w:p>
    <w:p w14:paraId="1FCECFC5" w14:textId="155A2ACD" w:rsidR="00F376C8" w:rsidRPr="00ED33E7" w:rsidRDefault="00F925C0" w:rsidP="00AF5581">
      <w:pPr>
        <w:rPr>
          <w:rFonts w:cs="Times New Roman"/>
          <w:szCs w:val="24"/>
        </w:rPr>
      </w:pPr>
      <w:r w:rsidRPr="00ED33E7">
        <w:rPr>
          <w:rFonts w:cs="Times New Roman"/>
          <w:szCs w:val="24"/>
        </w:rPr>
        <w:t xml:space="preserve"> B</w:t>
      </w:r>
      <w:r w:rsidR="00D356FB" w:rsidRPr="00ED33E7">
        <w:rPr>
          <w:rFonts w:cs="Times New Roman"/>
          <w:szCs w:val="24"/>
        </w:rPr>
        <w:t>y</w:t>
      </w:r>
      <w:r w:rsidR="00F376C8" w:rsidRPr="00ED33E7">
        <w:rPr>
          <w:rFonts w:cs="Times New Roman"/>
          <w:szCs w:val="24"/>
        </w:rPr>
        <w:t xml:space="preserve"> using the above </w:t>
      </w:r>
      <w:r w:rsidRPr="00ED33E7">
        <w:rPr>
          <w:rFonts w:cs="Times New Roman"/>
          <w:szCs w:val="24"/>
        </w:rPr>
        <w:t>expression,</w:t>
      </w:r>
      <w:r w:rsidR="00F376C8" w:rsidRPr="00ED33E7">
        <w:rPr>
          <w:rFonts w:cs="Times New Roman"/>
          <w:szCs w:val="24"/>
        </w:rPr>
        <w:t xml:space="preserve"> the average daily per capita consumption </w:t>
      </w:r>
      <w:r w:rsidR="00D356FB" w:rsidRPr="00ED33E7">
        <w:rPr>
          <w:rFonts w:cs="Times New Roman"/>
          <w:szCs w:val="24"/>
        </w:rPr>
        <w:t xml:space="preserve">became </w:t>
      </w:r>
      <w:r w:rsidR="000F7287" w:rsidRPr="00ED33E7">
        <w:rPr>
          <w:rFonts w:cs="Times New Roman"/>
          <w:szCs w:val="24"/>
        </w:rPr>
        <w:t>11.</w:t>
      </w:r>
      <w:r w:rsidR="00E945CA" w:rsidRPr="00ED33E7">
        <w:rPr>
          <w:rFonts w:cs="Times New Roman"/>
          <w:szCs w:val="24"/>
        </w:rPr>
        <w:t>74</w:t>
      </w:r>
      <w:r w:rsidR="00D356FB" w:rsidRPr="00ED33E7">
        <w:rPr>
          <w:rFonts w:cs="Times New Roman"/>
          <w:szCs w:val="24"/>
        </w:rPr>
        <w:t>l</w:t>
      </w:r>
      <w:r w:rsidR="00F376C8" w:rsidRPr="00ED33E7">
        <w:rPr>
          <w:rFonts w:cs="Times New Roman"/>
          <w:szCs w:val="24"/>
        </w:rPr>
        <w:t>/</w:t>
      </w:r>
      <w:r w:rsidR="00D73197" w:rsidRPr="00ED33E7">
        <w:rPr>
          <w:rFonts w:cs="Times New Roman"/>
          <w:szCs w:val="24"/>
        </w:rPr>
        <w:t>c</w:t>
      </w:r>
      <w:r w:rsidR="00F376C8" w:rsidRPr="00ED33E7">
        <w:rPr>
          <w:rFonts w:cs="Times New Roman"/>
          <w:szCs w:val="24"/>
        </w:rPr>
        <w:t xml:space="preserve">/day. </w:t>
      </w:r>
      <w:r w:rsidR="00AF5581" w:rsidRPr="00ED33E7">
        <w:rPr>
          <w:rFonts w:cs="Times New Roman"/>
          <w:szCs w:val="24"/>
        </w:rPr>
        <w:t xml:space="preserve">According to WHO (2008), the minimum quantity of domestic water required in urban areas of developing country is taken as 20 l/c/day. Regarding to this value, the domestic water supply of </w:t>
      </w:r>
      <w:proofErr w:type="spellStart"/>
      <w:r w:rsidR="00AF5581" w:rsidRPr="00ED33E7">
        <w:rPr>
          <w:rFonts w:cs="Times New Roman"/>
          <w:szCs w:val="24"/>
        </w:rPr>
        <w:t>A</w:t>
      </w:r>
      <w:r w:rsidR="0091796A" w:rsidRPr="00ED33E7">
        <w:rPr>
          <w:rFonts w:cs="Times New Roman"/>
          <w:szCs w:val="24"/>
        </w:rPr>
        <w:t>reka</w:t>
      </w:r>
      <w:proofErr w:type="spellEnd"/>
      <w:r w:rsidR="00AF5581" w:rsidRPr="00ED33E7">
        <w:rPr>
          <w:rFonts w:cs="Times New Roman"/>
          <w:szCs w:val="24"/>
        </w:rPr>
        <w:t xml:space="preserve"> Town only satisfies </w:t>
      </w:r>
      <w:r w:rsidR="0091796A" w:rsidRPr="00ED33E7">
        <w:rPr>
          <w:rFonts w:cs="Times New Roman"/>
          <w:szCs w:val="24"/>
        </w:rPr>
        <w:t>47</w:t>
      </w:r>
      <w:r w:rsidR="00AF5581" w:rsidRPr="00ED33E7">
        <w:rPr>
          <w:rFonts w:cs="Times New Roman"/>
          <w:szCs w:val="24"/>
        </w:rPr>
        <w:t>% of the standard value</w:t>
      </w:r>
      <w:r w:rsidR="00F376C8" w:rsidRPr="00ED33E7">
        <w:rPr>
          <w:rFonts w:cs="Times New Roman"/>
          <w:szCs w:val="24"/>
        </w:rPr>
        <w:t xml:space="preserve">. In addition, according to GTP-II (Ethiopian Water Sector Strategy, 2015); the per capita consumption standard set for category-3 town like </w:t>
      </w:r>
      <w:proofErr w:type="spellStart"/>
      <w:r w:rsidR="00F376C8" w:rsidRPr="00ED33E7">
        <w:rPr>
          <w:rFonts w:cs="Times New Roman"/>
          <w:szCs w:val="24"/>
        </w:rPr>
        <w:t>Areka</w:t>
      </w:r>
      <w:proofErr w:type="spellEnd"/>
      <w:r w:rsidR="00F376C8" w:rsidRPr="00ED33E7">
        <w:rPr>
          <w:rFonts w:cs="Times New Roman"/>
          <w:szCs w:val="24"/>
        </w:rPr>
        <w:t xml:space="preserve"> is 60l/d. But the current </w:t>
      </w:r>
      <w:r w:rsidR="00FE49F5" w:rsidRPr="00ED33E7">
        <w:rPr>
          <w:rFonts w:cs="Times New Roman"/>
          <w:szCs w:val="24"/>
        </w:rPr>
        <w:t xml:space="preserve">water supply </w:t>
      </w:r>
      <w:r w:rsidR="00F376C8" w:rsidRPr="00ED33E7">
        <w:rPr>
          <w:rFonts w:cs="Times New Roman"/>
          <w:szCs w:val="24"/>
        </w:rPr>
        <w:t xml:space="preserve">coverage is only satisfying </w:t>
      </w:r>
      <w:r w:rsidR="00952ECF" w:rsidRPr="00ED33E7">
        <w:rPr>
          <w:rFonts w:cs="Times New Roman"/>
          <w:szCs w:val="24"/>
        </w:rPr>
        <w:t xml:space="preserve">almost </w:t>
      </w:r>
      <w:r w:rsidR="000F7B65" w:rsidRPr="00ED33E7">
        <w:rPr>
          <w:rFonts w:cs="Times New Roman"/>
          <w:szCs w:val="24"/>
        </w:rPr>
        <w:t>20 %</w:t>
      </w:r>
      <w:r w:rsidR="00F376C8" w:rsidRPr="00ED33E7">
        <w:rPr>
          <w:rFonts w:cs="Times New Roman"/>
          <w:szCs w:val="24"/>
        </w:rPr>
        <w:t xml:space="preserve"> of the demand. </w:t>
      </w:r>
    </w:p>
    <w:p w14:paraId="4DB9F075" w14:textId="6EFB8D8C" w:rsidR="00BE4C1C" w:rsidRPr="00ED33E7" w:rsidRDefault="002D52B4" w:rsidP="002D52B4">
      <w:pPr>
        <w:rPr>
          <w:rFonts w:cs="Times New Roman"/>
          <w:szCs w:val="24"/>
        </w:rPr>
      </w:pPr>
      <w:r w:rsidRPr="00ED33E7">
        <w:rPr>
          <w:rFonts w:cs="Times New Roman"/>
          <w:szCs w:val="24"/>
        </w:rPr>
        <w:t xml:space="preserve">Level of water connection per family is one mechanism to evaluate the level of water coverage. The total number of connection or water meter with in the town are about 6,833 that among these 5,467 are for domestic users, according to the census of the 1994, average family size of 5 is used for calculating the average number of </w:t>
      </w:r>
      <w:r w:rsidR="006523EB" w:rsidRPr="00ED33E7">
        <w:rPr>
          <w:rFonts w:cs="Times New Roman"/>
          <w:szCs w:val="24"/>
        </w:rPr>
        <w:t>connections</w:t>
      </w:r>
      <w:r w:rsidRPr="00ED33E7">
        <w:rPr>
          <w:rFonts w:cs="Times New Roman"/>
          <w:szCs w:val="24"/>
        </w:rPr>
        <w:t xml:space="preserve"> per family using the following expression. </w:t>
      </w:r>
    </w:p>
    <w:p w14:paraId="671380A7" w14:textId="57DB0501" w:rsidR="00BE4C1C" w:rsidRPr="00ED33E7" w:rsidRDefault="00BE4C1C" w:rsidP="00BE4C1C">
      <w:pPr>
        <w:rPr>
          <w:rFonts w:cs="Times New Roman"/>
          <w:szCs w:val="24"/>
        </w:rPr>
      </w:pPr>
      <w:r w:rsidRPr="00ED33E7">
        <w:rPr>
          <w:rFonts w:cs="Times New Roman"/>
          <w:szCs w:val="24"/>
        </w:rPr>
        <w:t xml:space="preserve">Connection per family= </w:t>
      </w:r>
      <m:oMath>
        <m:f>
          <m:fPr>
            <m:ctrlPr>
              <w:rPr>
                <w:rFonts w:ascii="Cambria Math" w:hAnsi="Cambria Math" w:cs="Times New Roman"/>
                <w:i/>
                <w:szCs w:val="24"/>
              </w:rPr>
            </m:ctrlPr>
          </m:fPr>
          <m:num>
            <m:r>
              <m:rPr>
                <m:sty m:val="p"/>
              </m:rPr>
              <w:rPr>
                <w:rFonts w:ascii="Cambria Math" w:hAnsi="Cambria Math" w:cs="Times New Roman"/>
                <w:szCs w:val="24"/>
              </w:rPr>
              <m:t xml:space="preserve">Total number of connection </m:t>
            </m:r>
          </m:num>
          <m:den>
            <m:r>
              <m:rPr>
                <m:sty m:val="p"/>
              </m:rPr>
              <w:rPr>
                <w:rFonts w:ascii="Cambria Math" w:hAnsi="Cambria Math" w:cs="Times New Roman"/>
                <w:szCs w:val="24"/>
              </w:rPr>
              <m:t xml:space="preserve"> (number of population of the town/Average family size)</m:t>
            </m:r>
          </m:den>
        </m:f>
      </m:oMath>
      <w:r w:rsidR="007B202D" w:rsidRPr="00ED33E7">
        <w:rPr>
          <w:rFonts w:cs="Times New Roman"/>
          <w:szCs w:val="24"/>
        </w:rPr>
        <w:t>………</w:t>
      </w:r>
      <w:r w:rsidR="007D1F90" w:rsidRPr="00ED33E7">
        <w:rPr>
          <w:rFonts w:cs="Times New Roman"/>
          <w:szCs w:val="24"/>
        </w:rPr>
        <w:t xml:space="preserve">… </w:t>
      </w:r>
      <w:r w:rsidR="007B202D" w:rsidRPr="00ED33E7">
        <w:rPr>
          <w:rFonts w:cs="Times New Roman"/>
          <w:szCs w:val="24"/>
        </w:rPr>
        <w:t>(4</w:t>
      </w:r>
      <w:r w:rsidR="007D1F90" w:rsidRPr="00ED33E7">
        <w:rPr>
          <w:rFonts w:cs="Times New Roman"/>
          <w:szCs w:val="24"/>
        </w:rPr>
        <w:t>.</w:t>
      </w:r>
      <w:r w:rsidR="007B202D" w:rsidRPr="00ED33E7">
        <w:rPr>
          <w:rFonts w:cs="Times New Roman"/>
          <w:szCs w:val="24"/>
        </w:rPr>
        <w:t>2)</w:t>
      </w:r>
    </w:p>
    <w:p w14:paraId="723B6D18" w14:textId="6EAB3B40" w:rsidR="00BE4C1C" w:rsidRPr="00ED33E7" w:rsidRDefault="00BE4C1C" w:rsidP="00BE4C1C">
      <w:pPr>
        <w:tabs>
          <w:tab w:val="left" w:pos="2201"/>
        </w:tabs>
        <w:rPr>
          <w:rFonts w:cs="Times New Roman"/>
          <w:szCs w:val="24"/>
        </w:rPr>
      </w:pPr>
      <w:r w:rsidRPr="00ED33E7">
        <w:rPr>
          <w:rFonts w:cs="Times New Roman"/>
          <w:szCs w:val="24"/>
        </w:rPr>
        <w:lastRenderedPageBreak/>
        <w:tab/>
        <w:t xml:space="preserve">= </w:t>
      </w:r>
      <m:oMath>
        <m:f>
          <m:fPr>
            <m:ctrlPr>
              <w:rPr>
                <w:rFonts w:ascii="Cambria Math" w:hAnsi="Cambria Math" w:cs="Times New Roman"/>
                <w:i/>
                <w:szCs w:val="24"/>
              </w:rPr>
            </m:ctrlPr>
          </m:fPr>
          <m:num>
            <m:r>
              <m:rPr>
                <m:sty m:val="p"/>
              </m:rPr>
              <w:rPr>
                <w:rFonts w:ascii="Cambria Math" w:hAnsi="Cambria Math" w:cs="Times New Roman"/>
                <w:color w:val="000000" w:themeColor="text1"/>
                <w:szCs w:val="24"/>
              </w:rPr>
              <m:t xml:space="preserve">6,833 </m:t>
            </m:r>
          </m:num>
          <m:den>
            <m:r>
              <m:rPr>
                <m:sty m:val="p"/>
              </m:rPr>
              <w:rPr>
                <w:rFonts w:ascii="Cambria Math" w:hAnsi="Cambria Math" w:cs="Times New Roman"/>
                <w:szCs w:val="24"/>
              </w:rPr>
              <m:t xml:space="preserve"> (67,488/5)</m:t>
            </m:r>
          </m:den>
        </m:f>
      </m:oMath>
      <w:r w:rsidRPr="00ED33E7">
        <w:rPr>
          <w:rFonts w:cs="Times New Roman"/>
          <w:szCs w:val="24"/>
        </w:rPr>
        <w:t xml:space="preserve"> =0.</w:t>
      </w:r>
      <w:r w:rsidR="00E9569B" w:rsidRPr="00ED33E7">
        <w:rPr>
          <w:rFonts w:cs="Times New Roman"/>
          <w:szCs w:val="24"/>
        </w:rPr>
        <w:t>506</w:t>
      </w:r>
    </w:p>
    <w:p w14:paraId="2FD58417" w14:textId="791A1190" w:rsidR="0061330E" w:rsidRPr="00ED33E7" w:rsidRDefault="0061330E" w:rsidP="0061330E">
      <w:pPr>
        <w:rPr>
          <w:rFonts w:cs="Times New Roman"/>
          <w:szCs w:val="24"/>
        </w:rPr>
      </w:pPr>
      <w:r w:rsidRPr="00ED33E7">
        <w:rPr>
          <w:rFonts w:cs="Times New Roman"/>
          <w:szCs w:val="24"/>
        </w:rPr>
        <w:t>The level of water connection as per the above expression became 0.</w:t>
      </w:r>
      <w:r w:rsidR="00E9569B" w:rsidRPr="00ED33E7">
        <w:rPr>
          <w:rFonts w:cs="Times New Roman"/>
          <w:szCs w:val="24"/>
        </w:rPr>
        <w:t>506</w:t>
      </w:r>
      <w:r w:rsidRPr="00ED33E7">
        <w:rPr>
          <w:rFonts w:cs="Times New Roman"/>
          <w:szCs w:val="24"/>
        </w:rPr>
        <w:t xml:space="preserve">; this implies that the current connection coverage is only </w:t>
      </w:r>
      <w:r w:rsidR="00E9569B" w:rsidRPr="00ED33E7">
        <w:rPr>
          <w:rFonts w:cs="Times New Roman"/>
          <w:szCs w:val="24"/>
        </w:rPr>
        <w:t>50.6</w:t>
      </w:r>
      <w:r w:rsidRPr="00ED33E7">
        <w:rPr>
          <w:rFonts w:cs="Times New Roman"/>
          <w:szCs w:val="24"/>
        </w:rPr>
        <w:t>%.</w:t>
      </w:r>
    </w:p>
    <w:p w14:paraId="1A44275A" w14:textId="398AF398" w:rsidR="00803010" w:rsidRPr="00ED33E7" w:rsidRDefault="00427311" w:rsidP="00093505">
      <w:pPr>
        <w:pStyle w:val="Heading3"/>
        <w:numPr>
          <w:ilvl w:val="2"/>
          <w:numId w:val="9"/>
        </w:numPr>
      </w:pPr>
      <w:bookmarkStart w:id="128" w:name="_Toc65077738"/>
      <w:r w:rsidRPr="00ED33E7">
        <w:t xml:space="preserve">Analysis of overall Water </w:t>
      </w:r>
      <w:r w:rsidR="003D3F42" w:rsidRPr="00ED33E7">
        <w:t>D</w:t>
      </w:r>
      <w:r w:rsidRPr="00ED33E7">
        <w:t>emand Coverage</w:t>
      </w:r>
      <w:bookmarkEnd w:id="128"/>
      <w:r w:rsidRPr="00ED33E7">
        <w:t xml:space="preserve"> </w:t>
      </w:r>
    </w:p>
    <w:p w14:paraId="4A07C101" w14:textId="77777777" w:rsidR="008C267F" w:rsidRPr="00ED33E7" w:rsidRDefault="00803010" w:rsidP="008C267F">
      <w:pPr>
        <w:rPr>
          <w:rFonts w:cs="Times New Roman"/>
          <w:szCs w:val="24"/>
        </w:rPr>
      </w:pPr>
      <w:r w:rsidRPr="00ED33E7">
        <w:rPr>
          <w:rFonts w:cs="Times New Roman"/>
          <w:szCs w:val="24"/>
        </w:rPr>
        <w:t xml:space="preserve">A water supply system capable of supplying sufficient quantity of portable water is necessary for city or town. In order to estimate as correcting as possible, the total demand of a particular community, all demands must consider. Generally, speaks in design </w:t>
      </w:r>
      <w:r w:rsidR="00221FEA" w:rsidRPr="00ED33E7">
        <w:rPr>
          <w:rFonts w:cs="Times New Roman"/>
          <w:szCs w:val="24"/>
        </w:rPr>
        <w:t>of water</w:t>
      </w:r>
      <w:r w:rsidRPr="00ED33E7">
        <w:rPr>
          <w:rFonts w:cs="Times New Roman"/>
          <w:szCs w:val="24"/>
        </w:rPr>
        <w:t xml:space="preserve"> supply scheme</w:t>
      </w:r>
      <w:r w:rsidR="00043D44" w:rsidRPr="00ED33E7">
        <w:rPr>
          <w:rFonts w:cs="Times New Roman"/>
          <w:szCs w:val="24"/>
        </w:rPr>
        <w:t xml:space="preserve"> f</w:t>
      </w:r>
      <w:r w:rsidRPr="00ED33E7">
        <w:rPr>
          <w:rFonts w:cs="Times New Roman"/>
          <w:szCs w:val="24"/>
        </w:rPr>
        <w:t xml:space="preserve">or a town, it is necessary to determine the total quantity of water required for various proposes. </w:t>
      </w:r>
      <w:r w:rsidR="00043D44" w:rsidRPr="00ED33E7">
        <w:rPr>
          <w:rFonts w:cs="Times New Roman"/>
          <w:szCs w:val="24"/>
        </w:rPr>
        <w:t>This is done as follow</w:t>
      </w:r>
      <w:r w:rsidR="00221FEA" w:rsidRPr="00ED33E7">
        <w:rPr>
          <w:rFonts w:cs="Times New Roman"/>
          <w:szCs w:val="24"/>
        </w:rPr>
        <w:t>s.</w:t>
      </w:r>
    </w:p>
    <w:p w14:paraId="51428CAA" w14:textId="571DE9F2" w:rsidR="00396F07" w:rsidRPr="00ED33E7" w:rsidRDefault="005F3BDC" w:rsidP="005B5D8B">
      <w:pPr>
        <w:pStyle w:val="Heading4"/>
        <w:numPr>
          <w:ilvl w:val="3"/>
          <w:numId w:val="9"/>
        </w:numPr>
        <w:rPr>
          <w:rFonts w:ascii="Times New Roman" w:hAnsi="Times New Roman" w:cs="Times New Roman"/>
          <w:szCs w:val="24"/>
        </w:rPr>
      </w:pPr>
      <w:r w:rsidRPr="00ED33E7">
        <w:rPr>
          <w:rFonts w:ascii="Times New Roman" w:hAnsi="Times New Roman" w:cs="Times New Roman"/>
          <w:szCs w:val="24"/>
        </w:rPr>
        <w:t xml:space="preserve">Present and Future </w:t>
      </w:r>
      <w:r w:rsidR="00396F07" w:rsidRPr="00ED33E7">
        <w:rPr>
          <w:rFonts w:ascii="Times New Roman" w:hAnsi="Times New Roman" w:cs="Times New Roman"/>
          <w:szCs w:val="24"/>
        </w:rPr>
        <w:t>Domestic Water Demand</w:t>
      </w:r>
    </w:p>
    <w:p w14:paraId="4C1A9407" w14:textId="276940E9" w:rsidR="00D2614A" w:rsidRPr="00ED33E7" w:rsidRDefault="00D009F7" w:rsidP="005B5D8B">
      <w:pPr>
        <w:pStyle w:val="ListParagraph"/>
        <w:numPr>
          <w:ilvl w:val="0"/>
          <w:numId w:val="19"/>
        </w:numPr>
        <w:rPr>
          <w:rFonts w:cs="Times New Roman"/>
          <w:szCs w:val="24"/>
        </w:rPr>
      </w:pPr>
      <w:r w:rsidRPr="00ED33E7">
        <w:rPr>
          <w:rFonts w:cs="Times New Roman"/>
        </w:rPr>
        <w:t xml:space="preserve">Population </w:t>
      </w:r>
      <w:r w:rsidR="00D941ED" w:rsidRPr="00ED33E7">
        <w:rPr>
          <w:rFonts w:cs="Times New Roman"/>
        </w:rPr>
        <w:t>F</w:t>
      </w:r>
      <w:r w:rsidRPr="00ED33E7">
        <w:rPr>
          <w:rFonts w:cs="Times New Roman"/>
        </w:rPr>
        <w:t>orecasting</w:t>
      </w:r>
      <w:r w:rsidR="00D2614A" w:rsidRPr="00ED33E7">
        <w:rPr>
          <w:rFonts w:cs="Times New Roman"/>
        </w:rPr>
        <w:t xml:space="preserve">  </w:t>
      </w:r>
    </w:p>
    <w:p w14:paraId="32ADB9E5" w14:textId="3131CFFA" w:rsidR="00B92D47" w:rsidRPr="00ED33E7" w:rsidRDefault="00B92D47" w:rsidP="000276F4">
      <w:pPr>
        <w:rPr>
          <w:rFonts w:eastAsia="Times New Roman" w:cs="Times New Roman"/>
          <w:color w:val="000000" w:themeColor="text1"/>
          <w:lang w:val="en-GB"/>
        </w:rPr>
      </w:pPr>
      <w:r w:rsidRPr="00ED33E7">
        <w:rPr>
          <w:rFonts w:eastAsia="Times New Roman" w:cs="Times New Roman"/>
          <w:color w:val="000000" w:themeColor="text1"/>
          <w:lang w:val="en-GB"/>
        </w:rPr>
        <w:t>The water demand of a particular town is proportionally related with the population to be served.</w:t>
      </w:r>
      <w:r w:rsidR="00827960" w:rsidRPr="00ED33E7">
        <w:rPr>
          <w:rFonts w:eastAsia="Times New Roman" w:cs="Times New Roman"/>
          <w:color w:val="000000" w:themeColor="text1"/>
          <w:lang w:val="en-GB"/>
        </w:rPr>
        <w:t xml:space="preserve"> </w:t>
      </w:r>
      <w:r w:rsidR="00C354B2" w:rsidRPr="00ED33E7">
        <w:rPr>
          <w:rFonts w:cs="Times New Roman"/>
        </w:rPr>
        <w:t>According to Municipal finance and economic development office, the current</w:t>
      </w:r>
      <w:r w:rsidR="00827960" w:rsidRPr="00ED33E7">
        <w:rPr>
          <w:rFonts w:cs="Times New Roman"/>
        </w:rPr>
        <w:t xml:space="preserve"> (2020)</w:t>
      </w:r>
      <w:r w:rsidR="00C354B2" w:rsidRPr="00ED33E7">
        <w:rPr>
          <w:rFonts w:cs="Times New Roman"/>
        </w:rPr>
        <w:t xml:space="preserve"> population of </w:t>
      </w:r>
      <w:proofErr w:type="spellStart"/>
      <w:r w:rsidR="00C354B2" w:rsidRPr="00ED33E7">
        <w:rPr>
          <w:rFonts w:cs="Times New Roman"/>
        </w:rPr>
        <w:t>Areka</w:t>
      </w:r>
      <w:proofErr w:type="spellEnd"/>
      <w:r w:rsidR="00C354B2" w:rsidRPr="00ED33E7">
        <w:rPr>
          <w:rFonts w:cs="Times New Roman"/>
        </w:rPr>
        <w:t xml:space="preserve"> Town is </w:t>
      </w:r>
      <w:r w:rsidR="00C354B2" w:rsidRPr="00ED33E7">
        <w:rPr>
          <w:rFonts w:cs="Times New Roman"/>
          <w:color w:val="000000"/>
        </w:rPr>
        <w:t>67,488</w:t>
      </w:r>
      <w:r w:rsidR="00994FF0" w:rsidRPr="00ED33E7">
        <w:rPr>
          <w:rFonts w:eastAsia="Times New Roman" w:cs="Times New Roman"/>
          <w:color w:val="000000" w:themeColor="text1"/>
          <w:lang w:val="en-GB"/>
        </w:rPr>
        <w:t xml:space="preserve"> </w:t>
      </w:r>
      <w:r w:rsidRPr="00ED33E7">
        <w:rPr>
          <w:rFonts w:eastAsia="Times New Roman" w:cs="Times New Roman"/>
          <w:color w:val="000000" w:themeColor="text1"/>
          <w:lang w:val="en-GB"/>
        </w:rPr>
        <w:t>and it was used as base population for current estimation. According to CSA, the regional level annual growth rate o</w:t>
      </w:r>
      <w:r w:rsidR="00815F82" w:rsidRPr="00ED33E7">
        <w:rPr>
          <w:rFonts w:eastAsia="Times New Roman" w:cs="Times New Roman"/>
          <w:color w:val="000000" w:themeColor="text1"/>
          <w:lang w:val="en-GB"/>
        </w:rPr>
        <w:t>f urban population</w:t>
      </w:r>
      <w:r w:rsidR="00A109AD" w:rsidRPr="00ED33E7">
        <w:rPr>
          <w:rFonts w:eastAsia="Times New Roman" w:cs="Times New Roman"/>
          <w:color w:val="000000" w:themeColor="text1"/>
          <w:lang w:val="en-GB"/>
        </w:rPr>
        <w:t xml:space="preserve"> </w:t>
      </w:r>
      <w:r w:rsidR="00815F82" w:rsidRPr="00ED33E7">
        <w:rPr>
          <w:rFonts w:eastAsia="Times New Roman" w:cs="Times New Roman"/>
          <w:color w:val="000000" w:themeColor="text1"/>
          <w:lang w:val="en-GB"/>
        </w:rPr>
        <w:t>and applying</w:t>
      </w:r>
      <w:r w:rsidR="00166C14" w:rsidRPr="00ED33E7">
        <w:rPr>
          <w:rFonts w:eastAsia="Times New Roman" w:cs="Times New Roman"/>
          <w:color w:val="000000" w:themeColor="text1"/>
          <w:lang w:val="en-GB"/>
        </w:rPr>
        <w:t xml:space="preserve"> geometric increase</w:t>
      </w:r>
      <w:r w:rsidR="006F02B8" w:rsidRPr="00ED33E7">
        <w:rPr>
          <w:rFonts w:eastAsia="Times New Roman" w:cs="Times New Roman"/>
          <w:color w:val="000000" w:themeColor="text1"/>
          <w:lang w:val="en-GB"/>
        </w:rPr>
        <w:t xml:space="preserve"> </w:t>
      </w:r>
      <w:r w:rsidR="007051C4" w:rsidRPr="00ED33E7">
        <w:rPr>
          <w:rFonts w:eastAsia="Times New Roman" w:cs="Times New Roman"/>
          <w:color w:val="000000" w:themeColor="text1"/>
          <w:lang w:val="en-GB"/>
        </w:rPr>
        <w:t xml:space="preserve">method, the estimated number of </w:t>
      </w:r>
      <w:r w:rsidR="006A5A3D" w:rsidRPr="00ED33E7">
        <w:rPr>
          <w:rFonts w:eastAsia="Times New Roman" w:cs="Times New Roman"/>
          <w:color w:val="000000" w:themeColor="text1"/>
          <w:lang w:val="en-GB"/>
        </w:rPr>
        <w:t>populations</w:t>
      </w:r>
      <w:r w:rsidR="007051C4" w:rsidRPr="00ED33E7">
        <w:rPr>
          <w:rFonts w:eastAsia="Times New Roman" w:cs="Times New Roman"/>
          <w:color w:val="000000" w:themeColor="text1"/>
          <w:lang w:val="en-GB"/>
        </w:rPr>
        <w:t xml:space="preserve"> from 20</w:t>
      </w:r>
      <w:r w:rsidR="00914B8E" w:rsidRPr="00ED33E7">
        <w:rPr>
          <w:rFonts w:eastAsia="Times New Roman" w:cs="Times New Roman"/>
          <w:color w:val="000000" w:themeColor="text1"/>
          <w:lang w:val="en-GB"/>
        </w:rPr>
        <w:t>20</w:t>
      </w:r>
      <w:r w:rsidR="007051C4" w:rsidRPr="00ED33E7">
        <w:rPr>
          <w:rFonts w:eastAsia="Times New Roman" w:cs="Times New Roman"/>
          <w:color w:val="000000" w:themeColor="text1"/>
          <w:lang w:val="en-GB"/>
        </w:rPr>
        <w:t xml:space="preserve"> to 20</w:t>
      </w:r>
      <w:r w:rsidR="00914B8E" w:rsidRPr="00ED33E7">
        <w:rPr>
          <w:rFonts w:eastAsia="Times New Roman" w:cs="Times New Roman"/>
          <w:color w:val="000000" w:themeColor="text1"/>
          <w:lang w:val="en-GB"/>
        </w:rPr>
        <w:t>4</w:t>
      </w:r>
      <w:r w:rsidR="007051C4" w:rsidRPr="00ED33E7">
        <w:rPr>
          <w:rFonts w:eastAsia="Times New Roman" w:cs="Times New Roman"/>
          <w:color w:val="000000" w:themeColor="text1"/>
          <w:lang w:val="en-GB"/>
        </w:rPr>
        <w:t>2</w:t>
      </w:r>
      <w:r w:rsidR="00914B8E" w:rsidRPr="00ED33E7">
        <w:rPr>
          <w:rFonts w:eastAsia="Times New Roman" w:cs="Times New Roman"/>
          <w:color w:val="000000" w:themeColor="text1"/>
          <w:lang w:val="en-GB"/>
        </w:rPr>
        <w:t xml:space="preserve"> of the </w:t>
      </w:r>
      <w:r w:rsidR="00815F82" w:rsidRPr="00ED33E7">
        <w:rPr>
          <w:rFonts w:eastAsia="Times New Roman" w:cs="Times New Roman"/>
          <w:color w:val="000000" w:themeColor="text1"/>
          <w:lang w:val="en-GB"/>
        </w:rPr>
        <w:t xml:space="preserve">town </w:t>
      </w:r>
      <w:r w:rsidR="00914B8E" w:rsidRPr="00ED33E7">
        <w:rPr>
          <w:rFonts w:eastAsia="Times New Roman" w:cs="Times New Roman"/>
          <w:color w:val="000000" w:themeColor="text1"/>
          <w:lang w:val="en-GB"/>
        </w:rPr>
        <w:t xml:space="preserve">were </w:t>
      </w:r>
      <w:r w:rsidR="00815F82" w:rsidRPr="00ED33E7">
        <w:rPr>
          <w:rFonts w:eastAsia="Times New Roman" w:cs="Times New Roman"/>
          <w:color w:val="000000" w:themeColor="text1"/>
          <w:lang w:val="en-GB"/>
        </w:rPr>
        <w:t>presented in table 4.1 below</w:t>
      </w:r>
      <w:r w:rsidR="00A109AD" w:rsidRPr="00ED33E7">
        <w:rPr>
          <w:rFonts w:eastAsia="Times New Roman" w:cs="Times New Roman"/>
          <w:color w:val="000000" w:themeColor="text1"/>
          <w:lang w:val="en-GB"/>
        </w:rPr>
        <w:t>.</w:t>
      </w:r>
    </w:p>
    <w:p w14:paraId="16106CCC" w14:textId="10EEEE26" w:rsidR="00BD178A" w:rsidRPr="00ED33E7" w:rsidRDefault="00FE3BB5" w:rsidP="00FE3BB5">
      <w:pPr>
        <w:autoSpaceDE w:val="0"/>
        <w:autoSpaceDN w:val="0"/>
        <w:adjustRightInd w:val="0"/>
        <w:spacing w:after="0"/>
        <w:rPr>
          <w:rFonts w:eastAsia="Times New Roman" w:cs="Times New Roman"/>
          <w:bCs/>
          <w:color w:val="000000" w:themeColor="text1"/>
          <w:szCs w:val="24"/>
        </w:rPr>
      </w:pPr>
      <w:r w:rsidRPr="00ED33E7">
        <w:rPr>
          <w:rFonts w:eastAsia="Times New Roman" w:cs="Times New Roman"/>
          <w:bCs/>
          <w:color w:val="000000" w:themeColor="text1"/>
          <w:szCs w:val="24"/>
        </w:rPr>
        <w:t xml:space="preserve">     </w:t>
      </w:r>
      <w:proofErr w:type="spellStart"/>
      <w:r w:rsidRPr="00ED33E7">
        <w:rPr>
          <w:rFonts w:eastAsia="Times New Roman" w:cs="Times New Roman"/>
          <w:bCs/>
          <w:color w:val="000000" w:themeColor="text1"/>
          <w:szCs w:val="24"/>
        </w:rPr>
        <w:t>P</w:t>
      </w:r>
      <w:r w:rsidRPr="00ED33E7">
        <w:rPr>
          <w:rFonts w:eastAsia="Times New Roman" w:cs="Times New Roman"/>
          <w:bCs/>
          <w:color w:val="000000" w:themeColor="text1"/>
          <w:sz w:val="32"/>
          <w:szCs w:val="32"/>
          <w:vertAlign w:val="subscript"/>
        </w:rPr>
        <w:t>n</w:t>
      </w:r>
      <w:proofErr w:type="spellEnd"/>
      <w:r w:rsidRPr="00ED33E7">
        <w:rPr>
          <w:rFonts w:eastAsia="Times New Roman" w:cs="Times New Roman"/>
          <w:bCs/>
          <w:color w:val="000000" w:themeColor="text1"/>
          <w:szCs w:val="24"/>
        </w:rPr>
        <w:t xml:space="preserve"> = </w:t>
      </w:r>
      <w:r w:rsidRPr="00ED33E7">
        <w:rPr>
          <w:rFonts w:eastAsiaTheme="majorEastAsia" w:cs="Times New Roman"/>
          <w:bCs/>
          <w:color w:val="000000" w:themeColor="text1"/>
          <w:szCs w:val="24"/>
        </w:rPr>
        <w:t>Po*</w:t>
      </w:r>
      <m:oMath>
        <m:sSup>
          <m:sSupPr>
            <m:ctrlPr>
              <w:rPr>
                <w:rFonts w:ascii="Cambria Math" w:eastAsiaTheme="majorEastAsia" w:hAnsi="Cambria Math" w:cs="Times New Roman"/>
                <w:bCs/>
                <w:i/>
                <w:color w:val="000000" w:themeColor="text1"/>
                <w:sz w:val="28"/>
                <w:szCs w:val="28"/>
                <w:vertAlign w:val="superscript"/>
              </w:rPr>
            </m:ctrlPr>
          </m:sSupPr>
          <m:e>
            <m:r>
              <w:rPr>
                <w:rFonts w:ascii="Cambria Math" w:eastAsiaTheme="majorEastAsia" w:hAnsi="Cambria Math" w:cs="Times New Roman"/>
                <w:color w:val="000000" w:themeColor="text1"/>
                <w:sz w:val="28"/>
                <w:szCs w:val="28"/>
                <w:vertAlign w:val="superscript"/>
              </w:rPr>
              <m:t>(1+r)</m:t>
            </m:r>
          </m:e>
          <m:sup>
            <m:r>
              <w:rPr>
                <w:rFonts w:ascii="Cambria Math" w:eastAsiaTheme="majorEastAsia" w:hAnsi="Cambria Math" w:cs="Times New Roman"/>
                <w:color w:val="000000" w:themeColor="text1"/>
                <w:sz w:val="28"/>
                <w:szCs w:val="28"/>
                <w:vertAlign w:val="superscript"/>
              </w:rPr>
              <m:t>n</m:t>
            </m:r>
          </m:sup>
        </m:sSup>
      </m:oMath>
      <w:r w:rsidRPr="00ED33E7">
        <w:rPr>
          <w:rFonts w:eastAsiaTheme="majorEastAsia" w:cs="Times New Roman"/>
          <w:bCs/>
          <w:color w:val="000000" w:themeColor="text1"/>
          <w:szCs w:val="24"/>
          <w:vertAlign w:val="superscript"/>
        </w:rPr>
        <w:t xml:space="preserve"> </w:t>
      </w:r>
      <w:r w:rsidRPr="00ED33E7">
        <w:rPr>
          <w:rFonts w:eastAsia="Times New Roman" w:cs="Times New Roman"/>
          <w:bCs/>
          <w:color w:val="000000" w:themeColor="text1"/>
          <w:szCs w:val="24"/>
        </w:rPr>
        <w:t>---------------------------------------------------------------</w:t>
      </w:r>
      <w:r w:rsidR="00DB6103" w:rsidRPr="00ED33E7">
        <w:rPr>
          <w:rFonts w:eastAsia="Times New Roman" w:cs="Times New Roman"/>
          <w:bCs/>
          <w:color w:val="000000" w:themeColor="text1"/>
          <w:szCs w:val="24"/>
        </w:rPr>
        <w:t>--------</w:t>
      </w:r>
      <w:r w:rsidRPr="00ED33E7">
        <w:rPr>
          <w:rFonts w:eastAsia="Times New Roman" w:cs="Times New Roman"/>
          <w:bCs/>
          <w:color w:val="000000" w:themeColor="text1"/>
          <w:szCs w:val="24"/>
        </w:rPr>
        <w:t>---- (4.</w:t>
      </w:r>
      <w:r w:rsidR="00A6275D" w:rsidRPr="00ED33E7">
        <w:rPr>
          <w:rFonts w:eastAsia="Times New Roman" w:cs="Times New Roman"/>
          <w:bCs/>
          <w:color w:val="000000" w:themeColor="text1"/>
          <w:szCs w:val="24"/>
        </w:rPr>
        <w:t>3</w:t>
      </w:r>
      <w:r w:rsidRPr="00ED33E7">
        <w:rPr>
          <w:rFonts w:eastAsia="Times New Roman" w:cs="Times New Roman"/>
          <w:bCs/>
          <w:color w:val="000000" w:themeColor="text1"/>
          <w:szCs w:val="24"/>
        </w:rPr>
        <w:t>)</w:t>
      </w:r>
    </w:p>
    <w:p w14:paraId="0B074D31" w14:textId="3B6045C2" w:rsidR="00FE3BB5" w:rsidRPr="00ED33E7" w:rsidRDefault="00FE3BB5" w:rsidP="00FE3BB5">
      <w:pPr>
        <w:autoSpaceDE w:val="0"/>
        <w:autoSpaceDN w:val="0"/>
        <w:adjustRightInd w:val="0"/>
        <w:spacing w:after="0"/>
        <w:rPr>
          <w:rFonts w:eastAsia="Times New Roman" w:cs="Times New Roman"/>
          <w:bCs/>
          <w:color w:val="000000" w:themeColor="text1"/>
          <w:szCs w:val="24"/>
        </w:rPr>
      </w:pPr>
      <w:r w:rsidRPr="00ED33E7">
        <w:rPr>
          <w:rFonts w:eastAsia="Times New Roman" w:cs="Times New Roman"/>
          <w:bCs/>
          <w:color w:val="000000" w:themeColor="text1"/>
          <w:szCs w:val="24"/>
        </w:rPr>
        <w:t>Where: Po = Initial known population</w:t>
      </w:r>
      <w:r w:rsidR="004A57CA" w:rsidRPr="00ED33E7">
        <w:rPr>
          <w:rFonts w:eastAsia="Times New Roman" w:cs="Times New Roman"/>
          <w:bCs/>
          <w:color w:val="000000" w:themeColor="text1"/>
          <w:szCs w:val="24"/>
        </w:rPr>
        <w:t xml:space="preserve"> at time zero or base population </w:t>
      </w:r>
      <w:r w:rsidRPr="00ED33E7">
        <w:rPr>
          <w:rFonts w:eastAsia="Times New Roman" w:cs="Times New Roman"/>
          <w:bCs/>
          <w:color w:val="000000" w:themeColor="text1"/>
          <w:szCs w:val="24"/>
        </w:rPr>
        <w:t xml:space="preserve">the population </w:t>
      </w:r>
    </w:p>
    <w:p w14:paraId="3228F97D" w14:textId="7375802C" w:rsidR="00FE3BB5" w:rsidRPr="00ED33E7" w:rsidRDefault="00FE3BB5" w:rsidP="00FE3BB5">
      <w:pPr>
        <w:autoSpaceDE w:val="0"/>
        <w:autoSpaceDN w:val="0"/>
        <w:adjustRightInd w:val="0"/>
        <w:spacing w:after="0"/>
        <w:rPr>
          <w:rFonts w:eastAsia="Times New Roman" w:cs="Times New Roman"/>
          <w:bCs/>
          <w:color w:val="000000" w:themeColor="text1"/>
          <w:szCs w:val="24"/>
        </w:rPr>
      </w:pPr>
      <w:r w:rsidRPr="00ED33E7">
        <w:rPr>
          <w:rFonts w:eastAsia="Times New Roman" w:cs="Times New Roman"/>
          <w:bCs/>
          <w:color w:val="000000" w:themeColor="text1"/>
          <w:szCs w:val="24"/>
        </w:rPr>
        <w:t xml:space="preserve">            </w:t>
      </w:r>
      <w:r w:rsidR="003D758D" w:rsidRPr="00ED33E7">
        <w:rPr>
          <w:rFonts w:eastAsia="Times New Roman" w:cs="Times New Roman"/>
          <w:bCs/>
          <w:color w:val="000000" w:themeColor="text1"/>
          <w:szCs w:val="24"/>
        </w:rPr>
        <w:t xml:space="preserve"> </w:t>
      </w:r>
      <w:proofErr w:type="spellStart"/>
      <w:r w:rsidRPr="00ED33E7">
        <w:rPr>
          <w:rFonts w:eastAsia="Times New Roman" w:cs="Times New Roman"/>
          <w:bCs/>
          <w:color w:val="000000" w:themeColor="text1"/>
          <w:szCs w:val="24"/>
        </w:rPr>
        <w:t>Pn</w:t>
      </w:r>
      <w:proofErr w:type="spellEnd"/>
      <w:r w:rsidRPr="00ED33E7">
        <w:rPr>
          <w:rFonts w:eastAsia="Times New Roman" w:cs="Times New Roman"/>
          <w:bCs/>
          <w:color w:val="000000" w:themeColor="text1"/>
          <w:szCs w:val="24"/>
        </w:rPr>
        <w:t xml:space="preserve"> = </w:t>
      </w:r>
      <w:r w:rsidR="003D758D" w:rsidRPr="00ED33E7">
        <w:rPr>
          <w:rFonts w:eastAsia="Times New Roman" w:cs="Times New Roman"/>
          <w:bCs/>
          <w:color w:val="000000" w:themeColor="text1"/>
          <w:szCs w:val="24"/>
        </w:rPr>
        <w:t xml:space="preserve">projected </w:t>
      </w:r>
      <w:r w:rsidRPr="00ED33E7">
        <w:rPr>
          <w:rFonts w:eastAsia="Times New Roman" w:cs="Times New Roman"/>
          <w:bCs/>
          <w:color w:val="000000" w:themeColor="text1"/>
          <w:szCs w:val="24"/>
        </w:rPr>
        <w:t>population after n years</w:t>
      </w:r>
    </w:p>
    <w:p w14:paraId="68F7FC16" w14:textId="6EF5D444" w:rsidR="00FE3BB5" w:rsidRPr="00ED33E7" w:rsidRDefault="00FE3BB5" w:rsidP="00FE3BB5">
      <w:pPr>
        <w:autoSpaceDE w:val="0"/>
        <w:autoSpaceDN w:val="0"/>
        <w:adjustRightInd w:val="0"/>
        <w:spacing w:after="0"/>
        <w:rPr>
          <w:rFonts w:eastAsia="Times New Roman" w:cs="Times New Roman"/>
          <w:bCs/>
          <w:color w:val="000000" w:themeColor="text1"/>
          <w:szCs w:val="24"/>
        </w:rPr>
      </w:pPr>
      <w:r w:rsidRPr="00ED33E7">
        <w:rPr>
          <w:rFonts w:eastAsia="Times New Roman" w:cs="Times New Roman"/>
          <w:bCs/>
          <w:color w:val="000000" w:themeColor="text1"/>
          <w:szCs w:val="24"/>
        </w:rPr>
        <w:t xml:space="preserve">             r = </w:t>
      </w:r>
      <w:r w:rsidR="003D758D" w:rsidRPr="00ED33E7">
        <w:rPr>
          <w:rFonts w:eastAsia="Times New Roman" w:cs="Times New Roman"/>
          <w:bCs/>
          <w:color w:val="000000" w:themeColor="text1"/>
          <w:szCs w:val="24"/>
        </w:rPr>
        <w:t xml:space="preserve">annual </w:t>
      </w:r>
      <w:r w:rsidRPr="00ED33E7">
        <w:rPr>
          <w:rFonts w:eastAsia="Times New Roman" w:cs="Times New Roman"/>
          <w:bCs/>
          <w:color w:val="000000" w:themeColor="text1"/>
          <w:szCs w:val="24"/>
        </w:rPr>
        <w:t>growth rate</w:t>
      </w:r>
    </w:p>
    <w:p w14:paraId="602A50A1" w14:textId="49E57D65" w:rsidR="00F75E60" w:rsidRPr="00ED33E7" w:rsidRDefault="00FE3BB5" w:rsidP="00F75E60">
      <w:pPr>
        <w:autoSpaceDE w:val="0"/>
        <w:autoSpaceDN w:val="0"/>
        <w:adjustRightInd w:val="0"/>
        <w:spacing w:after="0"/>
        <w:rPr>
          <w:rFonts w:eastAsia="Times New Roman" w:cs="Times New Roman"/>
          <w:bCs/>
          <w:color w:val="000000" w:themeColor="text1"/>
          <w:szCs w:val="24"/>
        </w:rPr>
      </w:pPr>
      <w:r w:rsidRPr="00ED33E7">
        <w:rPr>
          <w:rFonts w:eastAsia="Times New Roman" w:cs="Times New Roman"/>
          <w:bCs/>
          <w:color w:val="000000" w:themeColor="text1"/>
          <w:szCs w:val="24"/>
        </w:rPr>
        <w:t xml:space="preserve">             n = number of years o</w:t>
      </w:r>
      <w:r w:rsidR="00B17A81" w:rsidRPr="00ED33E7">
        <w:rPr>
          <w:rFonts w:eastAsia="Times New Roman" w:cs="Times New Roman"/>
          <w:bCs/>
          <w:color w:val="000000" w:themeColor="text1"/>
          <w:szCs w:val="24"/>
        </w:rPr>
        <w:t>r time horizon</w:t>
      </w:r>
      <w:r w:rsidRPr="00ED33E7">
        <w:rPr>
          <w:rFonts w:eastAsia="Times New Roman" w:cs="Times New Roman"/>
          <w:bCs/>
          <w:color w:val="000000" w:themeColor="text1"/>
          <w:szCs w:val="24"/>
        </w:rPr>
        <w:t>.</w:t>
      </w:r>
      <w:bookmarkStart w:id="129" w:name="_Toc45072667"/>
      <w:bookmarkStart w:id="130" w:name="_Toc52522507"/>
      <w:r w:rsidR="00F75E60" w:rsidRPr="00ED33E7">
        <w:rPr>
          <w:rFonts w:cs="Times New Roman"/>
        </w:rPr>
        <w:t xml:space="preserve"> </w:t>
      </w:r>
    </w:p>
    <w:p w14:paraId="03A4B46A" w14:textId="5A81EC5E" w:rsidR="00E54F52" w:rsidRPr="00ED33E7" w:rsidRDefault="00F75E60" w:rsidP="00F75E60">
      <w:pPr>
        <w:rPr>
          <w:rFonts w:cs="Times New Roman"/>
          <w:color w:val="4F81BD" w:themeColor="accent1"/>
          <w:sz w:val="18"/>
          <w:szCs w:val="18"/>
        </w:rPr>
      </w:pPr>
      <w:bookmarkStart w:id="131" w:name="_Toc64556582"/>
      <w:bookmarkStart w:id="132" w:name="_Toc64645866"/>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1</w:t>
      </w:r>
      <w:r w:rsidR="009A553B">
        <w:rPr>
          <w:rFonts w:cs="Times New Roman"/>
        </w:rPr>
        <w:fldChar w:fldCharType="end"/>
      </w:r>
      <w:r w:rsidRPr="00ED33E7">
        <w:rPr>
          <w:rFonts w:cs="Times New Roman"/>
        </w:rPr>
        <w:t xml:space="preserve">: </w:t>
      </w:r>
      <w:r w:rsidR="002065F2" w:rsidRPr="00ED33E7">
        <w:rPr>
          <w:rFonts w:cs="Times New Roman"/>
          <w:color w:val="000000" w:themeColor="text1"/>
          <w:szCs w:val="24"/>
          <w:lang w:val="en-GB"/>
        </w:rPr>
        <w:t>P</w:t>
      </w:r>
      <w:r w:rsidR="00275C2C" w:rsidRPr="00ED33E7">
        <w:rPr>
          <w:rFonts w:cs="Times New Roman"/>
          <w:color w:val="000000" w:themeColor="text1"/>
          <w:szCs w:val="24"/>
          <w:lang w:val="en-GB"/>
        </w:rPr>
        <w:t xml:space="preserve">rojected population </w:t>
      </w:r>
      <w:r w:rsidR="002065F2" w:rsidRPr="00ED33E7">
        <w:rPr>
          <w:rFonts w:cs="Times New Roman"/>
          <w:color w:val="000000" w:themeColor="text1"/>
          <w:szCs w:val="24"/>
          <w:lang w:val="en-GB"/>
        </w:rPr>
        <w:t xml:space="preserve">of the town </w:t>
      </w:r>
      <w:r w:rsidR="00275C2C" w:rsidRPr="00ED33E7">
        <w:rPr>
          <w:rFonts w:cs="Times New Roman"/>
          <w:color w:val="000000" w:themeColor="text1"/>
          <w:szCs w:val="24"/>
          <w:lang w:val="en-GB"/>
        </w:rPr>
        <w:t>(20</w:t>
      </w:r>
      <w:r w:rsidR="005326A9" w:rsidRPr="00ED33E7">
        <w:rPr>
          <w:rFonts w:cs="Times New Roman"/>
          <w:color w:val="000000" w:themeColor="text1"/>
          <w:szCs w:val="24"/>
          <w:lang w:val="en-GB"/>
        </w:rPr>
        <w:t>20</w:t>
      </w:r>
      <w:r w:rsidR="00D21DAD" w:rsidRPr="00ED33E7">
        <w:rPr>
          <w:rFonts w:cs="Times New Roman"/>
          <w:color w:val="000000" w:themeColor="text1"/>
          <w:szCs w:val="24"/>
          <w:lang w:val="en-GB"/>
        </w:rPr>
        <w:t>-20</w:t>
      </w:r>
      <w:r w:rsidR="005326A9" w:rsidRPr="00ED33E7">
        <w:rPr>
          <w:rFonts w:cs="Times New Roman"/>
          <w:color w:val="000000" w:themeColor="text1"/>
          <w:szCs w:val="24"/>
          <w:lang w:val="en-GB"/>
        </w:rPr>
        <w:t>4</w:t>
      </w:r>
      <w:r w:rsidR="00D21DAD" w:rsidRPr="00ED33E7">
        <w:rPr>
          <w:rFonts w:cs="Times New Roman"/>
          <w:color w:val="000000" w:themeColor="text1"/>
          <w:szCs w:val="24"/>
          <w:lang w:val="en-GB"/>
        </w:rPr>
        <w:t>2)</w:t>
      </w:r>
      <w:bookmarkEnd w:id="129"/>
      <w:bookmarkEnd w:id="130"/>
      <w:bookmarkEnd w:id="131"/>
      <w:bookmarkEnd w:id="132"/>
    </w:p>
    <w:tbl>
      <w:tblPr>
        <w:tblW w:w="5062" w:type="pct"/>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9"/>
        <w:gridCol w:w="1082"/>
        <w:gridCol w:w="1169"/>
        <w:gridCol w:w="1082"/>
        <w:gridCol w:w="989"/>
        <w:gridCol w:w="994"/>
        <w:gridCol w:w="985"/>
      </w:tblGrid>
      <w:tr w:rsidR="00360768" w:rsidRPr="00ED33E7" w14:paraId="0E5CF018" w14:textId="77777777" w:rsidTr="009A502D">
        <w:trPr>
          <w:trHeight w:val="300"/>
        </w:trPr>
        <w:tc>
          <w:tcPr>
            <w:tcW w:w="1464" w:type="pct"/>
            <w:shd w:val="clear" w:color="auto" w:fill="auto"/>
            <w:noWrap/>
            <w:vAlign w:val="bottom"/>
            <w:hideMark/>
          </w:tcPr>
          <w:p w14:paraId="38261603" w14:textId="18306AC6" w:rsidR="007F0975" w:rsidRPr="00ED33E7" w:rsidRDefault="007F0975" w:rsidP="00E54F52">
            <w:pPr>
              <w:spacing w:after="0" w:line="240" w:lineRule="auto"/>
              <w:rPr>
                <w:rFonts w:eastAsia="Times New Roman" w:cs="Times New Roman"/>
                <w:color w:val="000000"/>
                <w:szCs w:val="24"/>
              </w:rPr>
            </w:pPr>
            <w:r w:rsidRPr="00ED33E7">
              <w:rPr>
                <w:rFonts w:eastAsia="Times New Roman" w:cs="Times New Roman"/>
                <w:color w:val="000000"/>
                <w:szCs w:val="24"/>
              </w:rPr>
              <w:t xml:space="preserve">Year (G.C)  </w:t>
            </w:r>
          </w:p>
        </w:tc>
        <w:tc>
          <w:tcPr>
            <w:tcW w:w="607" w:type="pct"/>
            <w:shd w:val="clear" w:color="auto" w:fill="auto"/>
            <w:noWrap/>
            <w:vAlign w:val="bottom"/>
            <w:hideMark/>
          </w:tcPr>
          <w:p w14:paraId="28273919"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2020</w:t>
            </w:r>
          </w:p>
        </w:tc>
        <w:tc>
          <w:tcPr>
            <w:tcW w:w="656" w:type="pct"/>
            <w:shd w:val="clear" w:color="auto" w:fill="auto"/>
            <w:noWrap/>
            <w:vAlign w:val="bottom"/>
            <w:hideMark/>
          </w:tcPr>
          <w:p w14:paraId="2AB311FE"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2023</w:t>
            </w:r>
          </w:p>
        </w:tc>
        <w:tc>
          <w:tcPr>
            <w:tcW w:w="607" w:type="pct"/>
            <w:shd w:val="clear" w:color="auto" w:fill="auto"/>
            <w:noWrap/>
            <w:vAlign w:val="bottom"/>
            <w:hideMark/>
          </w:tcPr>
          <w:p w14:paraId="32C6032F"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2027</w:t>
            </w:r>
          </w:p>
        </w:tc>
        <w:tc>
          <w:tcPr>
            <w:tcW w:w="555" w:type="pct"/>
            <w:shd w:val="clear" w:color="auto" w:fill="auto"/>
            <w:noWrap/>
            <w:vAlign w:val="bottom"/>
            <w:hideMark/>
          </w:tcPr>
          <w:p w14:paraId="7174E79B"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2032</w:t>
            </w:r>
          </w:p>
        </w:tc>
        <w:tc>
          <w:tcPr>
            <w:tcW w:w="558" w:type="pct"/>
            <w:shd w:val="clear" w:color="auto" w:fill="auto"/>
            <w:noWrap/>
            <w:vAlign w:val="bottom"/>
            <w:hideMark/>
          </w:tcPr>
          <w:p w14:paraId="2CE614BA"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2037</w:t>
            </w:r>
          </w:p>
        </w:tc>
        <w:tc>
          <w:tcPr>
            <w:tcW w:w="553" w:type="pct"/>
            <w:shd w:val="clear" w:color="auto" w:fill="auto"/>
            <w:noWrap/>
            <w:vAlign w:val="bottom"/>
            <w:hideMark/>
          </w:tcPr>
          <w:p w14:paraId="11B6014F" w14:textId="77777777" w:rsidR="007F0975" w:rsidRPr="00ED33E7" w:rsidRDefault="007F0975" w:rsidP="00E54F52">
            <w:pPr>
              <w:spacing w:after="0" w:line="240" w:lineRule="auto"/>
              <w:jc w:val="right"/>
              <w:rPr>
                <w:rFonts w:eastAsia="Times New Roman" w:cs="Times New Roman"/>
                <w:color w:val="000000"/>
                <w:szCs w:val="24"/>
              </w:rPr>
            </w:pPr>
            <w:r w:rsidRPr="00ED33E7">
              <w:rPr>
                <w:rFonts w:eastAsia="Times New Roman" w:cs="Times New Roman"/>
                <w:color w:val="000000"/>
                <w:szCs w:val="24"/>
              </w:rPr>
              <w:t>2042</w:t>
            </w:r>
          </w:p>
        </w:tc>
      </w:tr>
      <w:tr w:rsidR="00CE0700" w:rsidRPr="00ED33E7" w14:paraId="16C4331A" w14:textId="77777777" w:rsidTr="009A502D">
        <w:trPr>
          <w:trHeight w:val="300"/>
        </w:trPr>
        <w:tc>
          <w:tcPr>
            <w:tcW w:w="1464" w:type="pct"/>
            <w:shd w:val="clear" w:color="auto" w:fill="auto"/>
            <w:noWrap/>
            <w:vAlign w:val="bottom"/>
            <w:hideMark/>
          </w:tcPr>
          <w:p w14:paraId="1E738BA2" w14:textId="4E4F3F93" w:rsidR="00CE0700" w:rsidRPr="00ED33E7" w:rsidRDefault="00CE0700" w:rsidP="00CE0700">
            <w:pPr>
              <w:spacing w:after="0" w:line="240" w:lineRule="auto"/>
              <w:rPr>
                <w:rFonts w:eastAsia="Times New Roman" w:cs="Times New Roman"/>
                <w:color w:val="000000"/>
                <w:szCs w:val="24"/>
              </w:rPr>
            </w:pPr>
            <w:r w:rsidRPr="00ED33E7">
              <w:rPr>
                <w:rFonts w:eastAsia="Times New Roman" w:cs="Times New Roman"/>
                <w:color w:val="000000"/>
                <w:szCs w:val="24"/>
              </w:rPr>
              <w:t>Population growth rate</w:t>
            </w:r>
          </w:p>
        </w:tc>
        <w:tc>
          <w:tcPr>
            <w:tcW w:w="607" w:type="pct"/>
            <w:shd w:val="clear" w:color="auto" w:fill="auto"/>
            <w:noWrap/>
            <w:hideMark/>
          </w:tcPr>
          <w:p w14:paraId="51C08132" w14:textId="204056BE" w:rsidR="00CE0700" w:rsidRPr="00ED33E7" w:rsidRDefault="00CE0700" w:rsidP="00CE0700">
            <w:pPr>
              <w:spacing w:after="0" w:line="240" w:lineRule="auto"/>
              <w:jc w:val="right"/>
              <w:rPr>
                <w:rFonts w:eastAsia="Times New Roman" w:cs="Times New Roman"/>
                <w:color w:val="000000"/>
                <w:szCs w:val="24"/>
              </w:rPr>
            </w:pPr>
            <w:r w:rsidRPr="00ED33E7">
              <w:rPr>
                <w:rFonts w:cs="Times New Roman"/>
                <w:color w:val="000000"/>
                <w:szCs w:val="24"/>
              </w:rPr>
              <w:t>0.0480</w:t>
            </w:r>
          </w:p>
        </w:tc>
        <w:tc>
          <w:tcPr>
            <w:tcW w:w="656" w:type="pct"/>
            <w:shd w:val="clear" w:color="auto" w:fill="auto"/>
            <w:noWrap/>
            <w:vAlign w:val="bottom"/>
            <w:hideMark/>
          </w:tcPr>
          <w:p w14:paraId="18421F89" w14:textId="77777777" w:rsidR="00CE0700" w:rsidRPr="00ED33E7" w:rsidRDefault="00CE070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0.0405</w:t>
            </w:r>
          </w:p>
        </w:tc>
        <w:tc>
          <w:tcPr>
            <w:tcW w:w="607" w:type="pct"/>
            <w:shd w:val="clear" w:color="auto" w:fill="auto"/>
            <w:noWrap/>
            <w:vAlign w:val="bottom"/>
            <w:hideMark/>
          </w:tcPr>
          <w:p w14:paraId="3BC07E05" w14:textId="77777777" w:rsidR="00CE0700" w:rsidRPr="00ED33E7" w:rsidRDefault="00CE070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0.0405</w:t>
            </w:r>
          </w:p>
        </w:tc>
        <w:tc>
          <w:tcPr>
            <w:tcW w:w="555" w:type="pct"/>
            <w:shd w:val="clear" w:color="auto" w:fill="auto"/>
            <w:noWrap/>
            <w:vAlign w:val="bottom"/>
            <w:hideMark/>
          </w:tcPr>
          <w:p w14:paraId="62AF68F2" w14:textId="77777777" w:rsidR="00CE0700" w:rsidRPr="00ED33E7" w:rsidRDefault="00CE070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0.0365</w:t>
            </w:r>
          </w:p>
        </w:tc>
        <w:tc>
          <w:tcPr>
            <w:tcW w:w="558" w:type="pct"/>
            <w:shd w:val="clear" w:color="auto" w:fill="auto"/>
            <w:noWrap/>
            <w:vAlign w:val="bottom"/>
            <w:hideMark/>
          </w:tcPr>
          <w:p w14:paraId="7E59F1AA" w14:textId="77777777" w:rsidR="00CE0700" w:rsidRPr="00ED33E7" w:rsidRDefault="00CE070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0.0325</w:t>
            </w:r>
          </w:p>
        </w:tc>
        <w:tc>
          <w:tcPr>
            <w:tcW w:w="553" w:type="pct"/>
            <w:shd w:val="clear" w:color="auto" w:fill="auto"/>
            <w:noWrap/>
            <w:vAlign w:val="bottom"/>
            <w:hideMark/>
          </w:tcPr>
          <w:p w14:paraId="5B98FA39" w14:textId="77777777" w:rsidR="00CE0700" w:rsidRPr="00ED33E7" w:rsidRDefault="00CE070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0.0285</w:t>
            </w:r>
          </w:p>
        </w:tc>
      </w:tr>
      <w:tr w:rsidR="00CE0700" w:rsidRPr="00ED33E7" w14:paraId="227BDAC0" w14:textId="77777777" w:rsidTr="009A502D">
        <w:trPr>
          <w:trHeight w:val="300"/>
        </w:trPr>
        <w:tc>
          <w:tcPr>
            <w:tcW w:w="1464" w:type="pct"/>
            <w:shd w:val="clear" w:color="auto" w:fill="auto"/>
            <w:noWrap/>
            <w:vAlign w:val="bottom"/>
            <w:hideMark/>
          </w:tcPr>
          <w:p w14:paraId="7FE9307A" w14:textId="4E478BAB" w:rsidR="00CE0700" w:rsidRPr="00ED33E7" w:rsidRDefault="00CE0700" w:rsidP="00CE0700">
            <w:pPr>
              <w:spacing w:after="0" w:line="240" w:lineRule="auto"/>
              <w:rPr>
                <w:rFonts w:eastAsia="Times New Roman" w:cs="Times New Roman"/>
                <w:color w:val="000000"/>
                <w:szCs w:val="24"/>
              </w:rPr>
            </w:pPr>
            <w:r w:rsidRPr="00ED33E7">
              <w:rPr>
                <w:rFonts w:eastAsia="Times New Roman" w:cs="Times New Roman"/>
                <w:color w:val="000000"/>
                <w:szCs w:val="24"/>
              </w:rPr>
              <w:t xml:space="preserve"> Projected Population</w:t>
            </w:r>
          </w:p>
        </w:tc>
        <w:tc>
          <w:tcPr>
            <w:tcW w:w="607" w:type="pct"/>
            <w:shd w:val="clear" w:color="auto" w:fill="auto"/>
            <w:noWrap/>
            <w:hideMark/>
          </w:tcPr>
          <w:p w14:paraId="2FF5B5D4" w14:textId="1489E08D" w:rsidR="00CE0700" w:rsidRPr="00ED33E7" w:rsidRDefault="00CE0700" w:rsidP="00CE0700">
            <w:pPr>
              <w:spacing w:after="0" w:line="240" w:lineRule="auto"/>
              <w:jc w:val="right"/>
              <w:rPr>
                <w:rFonts w:eastAsia="Times New Roman" w:cs="Times New Roman"/>
                <w:color w:val="000000"/>
                <w:szCs w:val="24"/>
              </w:rPr>
            </w:pPr>
            <w:r w:rsidRPr="00ED33E7">
              <w:rPr>
                <w:rFonts w:cs="Times New Roman"/>
                <w:color w:val="000000"/>
                <w:szCs w:val="24"/>
              </w:rPr>
              <w:t>67488</w:t>
            </w:r>
          </w:p>
        </w:tc>
        <w:tc>
          <w:tcPr>
            <w:tcW w:w="656" w:type="pct"/>
            <w:shd w:val="clear" w:color="auto" w:fill="auto"/>
            <w:noWrap/>
            <w:vAlign w:val="bottom"/>
            <w:hideMark/>
          </w:tcPr>
          <w:p w14:paraId="141FA8D0" w14:textId="69262E32" w:rsidR="00CE0700" w:rsidRPr="00ED33E7" w:rsidRDefault="00650DAE"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76024</w:t>
            </w:r>
          </w:p>
        </w:tc>
        <w:tc>
          <w:tcPr>
            <w:tcW w:w="607" w:type="pct"/>
            <w:shd w:val="clear" w:color="auto" w:fill="auto"/>
            <w:noWrap/>
            <w:vAlign w:val="bottom"/>
            <w:hideMark/>
          </w:tcPr>
          <w:p w14:paraId="1D9BF367" w14:textId="5A3AFF44" w:rsidR="00CE0700" w:rsidRPr="00ED33E7" w:rsidRDefault="001E1250"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89109</w:t>
            </w:r>
          </w:p>
        </w:tc>
        <w:tc>
          <w:tcPr>
            <w:tcW w:w="555" w:type="pct"/>
            <w:shd w:val="clear" w:color="auto" w:fill="auto"/>
            <w:noWrap/>
            <w:vAlign w:val="bottom"/>
            <w:hideMark/>
          </w:tcPr>
          <w:p w14:paraId="02D586F8" w14:textId="551959FA" w:rsidR="00CE0700" w:rsidRPr="00ED33E7" w:rsidRDefault="00AC2997"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103</w:t>
            </w:r>
            <w:r w:rsidR="008953E5" w:rsidRPr="00ED33E7">
              <w:rPr>
                <w:rFonts w:eastAsia="Times New Roman" w:cs="Times New Roman"/>
                <w:color w:val="000000"/>
                <w:szCs w:val="24"/>
              </w:rPr>
              <w:t>766</w:t>
            </w:r>
          </w:p>
        </w:tc>
        <w:tc>
          <w:tcPr>
            <w:tcW w:w="558" w:type="pct"/>
            <w:shd w:val="clear" w:color="auto" w:fill="auto"/>
            <w:noWrap/>
            <w:vAlign w:val="bottom"/>
            <w:hideMark/>
          </w:tcPr>
          <w:p w14:paraId="54A795AF" w14:textId="05EB6946" w:rsidR="00CE0700" w:rsidRPr="00ED33E7" w:rsidRDefault="008953E5"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116240</w:t>
            </w:r>
          </w:p>
        </w:tc>
        <w:tc>
          <w:tcPr>
            <w:tcW w:w="553" w:type="pct"/>
            <w:shd w:val="clear" w:color="auto" w:fill="auto"/>
            <w:noWrap/>
            <w:vAlign w:val="bottom"/>
            <w:hideMark/>
          </w:tcPr>
          <w:p w14:paraId="3C264041" w14:textId="5CF7C19A" w:rsidR="00CE0700" w:rsidRPr="00ED33E7" w:rsidRDefault="009A502D" w:rsidP="00CE0700">
            <w:pPr>
              <w:spacing w:after="0" w:line="240" w:lineRule="auto"/>
              <w:jc w:val="right"/>
              <w:rPr>
                <w:rFonts w:eastAsia="Times New Roman" w:cs="Times New Roman"/>
                <w:color w:val="000000"/>
                <w:szCs w:val="24"/>
              </w:rPr>
            </w:pPr>
            <w:r w:rsidRPr="00ED33E7">
              <w:rPr>
                <w:rFonts w:eastAsia="Times New Roman" w:cs="Times New Roman"/>
                <w:color w:val="000000"/>
                <w:szCs w:val="24"/>
              </w:rPr>
              <w:t>125233</w:t>
            </w:r>
          </w:p>
        </w:tc>
      </w:tr>
    </w:tbl>
    <w:p w14:paraId="340A3D8B" w14:textId="04D5F400" w:rsidR="0002412C" w:rsidRDefault="00D21DAD" w:rsidP="00D1302B">
      <w:pPr>
        <w:spacing w:before="240"/>
        <w:rPr>
          <w:rFonts w:cs="Times New Roman"/>
          <w:color w:val="000000" w:themeColor="text1"/>
          <w:lang w:val="en-GB"/>
        </w:rPr>
      </w:pPr>
      <w:r w:rsidRPr="00ED33E7">
        <w:rPr>
          <w:rFonts w:cs="Times New Roman"/>
          <w:color w:val="000000" w:themeColor="text1"/>
          <w:lang w:val="en-GB"/>
        </w:rPr>
        <w:t xml:space="preserve">(Source: CSA, 2007 </w:t>
      </w:r>
      <w:r w:rsidR="005225A2" w:rsidRPr="00ED33E7">
        <w:rPr>
          <w:rFonts w:cs="Times New Roman"/>
          <w:color w:val="000000" w:themeColor="text1"/>
          <w:lang w:val="en-GB"/>
        </w:rPr>
        <w:t>N</w:t>
      </w:r>
      <w:r w:rsidRPr="00ED33E7">
        <w:rPr>
          <w:rFonts w:cs="Times New Roman"/>
          <w:color w:val="000000" w:themeColor="text1"/>
          <w:lang w:val="en-GB"/>
        </w:rPr>
        <w:t>ational statistical</w:t>
      </w:r>
      <w:r w:rsidR="00A42938" w:rsidRPr="00ED33E7">
        <w:rPr>
          <w:rFonts w:cs="Times New Roman"/>
          <w:color w:val="000000" w:themeColor="text1"/>
          <w:lang w:val="en-GB"/>
        </w:rPr>
        <w:t xml:space="preserve"> census document, South </w:t>
      </w:r>
      <w:r w:rsidR="005225A2" w:rsidRPr="00ED33E7">
        <w:rPr>
          <w:rFonts w:cs="Times New Roman"/>
          <w:color w:val="000000" w:themeColor="text1"/>
          <w:lang w:val="en-GB"/>
        </w:rPr>
        <w:t>R</w:t>
      </w:r>
      <w:r w:rsidR="00A42938" w:rsidRPr="00ED33E7">
        <w:rPr>
          <w:rFonts w:cs="Times New Roman"/>
          <w:color w:val="000000" w:themeColor="text1"/>
          <w:lang w:val="en-GB"/>
        </w:rPr>
        <w:t xml:space="preserve">egion, </w:t>
      </w:r>
      <w:proofErr w:type="spellStart"/>
      <w:r w:rsidR="0020369C" w:rsidRPr="00ED33E7">
        <w:rPr>
          <w:rFonts w:cs="Times New Roman"/>
          <w:color w:val="000000" w:themeColor="text1"/>
          <w:lang w:val="en-GB"/>
        </w:rPr>
        <w:t>Areka</w:t>
      </w:r>
      <w:proofErr w:type="spellEnd"/>
      <w:r w:rsidR="005225A2" w:rsidRPr="00ED33E7">
        <w:rPr>
          <w:rFonts w:cs="Times New Roman"/>
          <w:color w:val="000000" w:themeColor="text1"/>
          <w:lang w:val="en-GB"/>
        </w:rPr>
        <w:t xml:space="preserve"> town</w:t>
      </w:r>
      <w:r w:rsidRPr="00ED33E7">
        <w:rPr>
          <w:rFonts w:cs="Times New Roman"/>
          <w:color w:val="000000" w:themeColor="text1"/>
          <w:lang w:val="en-GB"/>
        </w:rPr>
        <w:t>)</w:t>
      </w:r>
    </w:p>
    <w:p w14:paraId="1EFE5EF9" w14:textId="77777777" w:rsidR="00090370" w:rsidRPr="00ED33E7" w:rsidRDefault="00090370" w:rsidP="00D1302B">
      <w:pPr>
        <w:spacing w:before="240"/>
        <w:rPr>
          <w:rFonts w:cs="Times New Roman"/>
          <w:color w:val="000000" w:themeColor="text1"/>
          <w:lang w:val="en-GB"/>
        </w:rPr>
      </w:pPr>
    </w:p>
    <w:p w14:paraId="07E7C13C" w14:textId="1070B226" w:rsidR="00D2614A" w:rsidRPr="00ED33E7" w:rsidRDefault="00BB40FD" w:rsidP="005B5D8B">
      <w:pPr>
        <w:pStyle w:val="ListParagraph"/>
        <w:numPr>
          <w:ilvl w:val="0"/>
          <w:numId w:val="19"/>
        </w:numPr>
        <w:rPr>
          <w:rFonts w:cs="Times New Roman"/>
        </w:rPr>
      </w:pPr>
      <w:r w:rsidRPr="00ED33E7">
        <w:rPr>
          <w:rFonts w:cs="Times New Roman"/>
        </w:rPr>
        <w:lastRenderedPageBreak/>
        <w:t>Population distribution by mode of service</w:t>
      </w:r>
      <w:r w:rsidR="00D2614A" w:rsidRPr="00ED33E7">
        <w:rPr>
          <w:rFonts w:cs="Times New Roman"/>
        </w:rPr>
        <w:t xml:space="preserve">   </w:t>
      </w:r>
    </w:p>
    <w:p w14:paraId="60ECD610" w14:textId="77777777" w:rsidR="00BB40FD" w:rsidRPr="00ED33E7" w:rsidRDefault="00BB40FD" w:rsidP="00BB40FD">
      <w:pPr>
        <w:rPr>
          <w:rFonts w:cs="Times New Roman"/>
          <w:color w:val="000000" w:themeColor="text1"/>
          <w:lang w:val="en-GB"/>
        </w:rPr>
      </w:pPr>
      <w:r w:rsidRPr="00ED33E7">
        <w:rPr>
          <w:rFonts w:cs="Times New Roman"/>
          <w:color w:val="000000" w:themeColor="text1"/>
          <w:lang w:val="en-GB"/>
        </w:rPr>
        <w:t>The percentage of population to be served by each mode of service will vary with time. The variation is caused by changes in living standards, improvement of the service level, changes in building standards and capacity of the water supply service to expand.</w:t>
      </w:r>
    </w:p>
    <w:p w14:paraId="110C28D8" w14:textId="11D33AFC" w:rsidR="00F75E60" w:rsidRPr="00ED33E7" w:rsidRDefault="00BB40FD" w:rsidP="00F75E60">
      <w:pPr>
        <w:spacing w:after="0"/>
        <w:rPr>
          <w:rFonts w:cs="Times New Roman"/>
          <w:color w:val="000000" w:themeColor="text1"/>
          <w:lang w:val="en-GB"/>
        </w:rPr>
      </w:pPr>
      <w:r w:rsidRPr="00ED33E7">
        <w:rPr>
          <w:rFonts w:cs="Times New Roman"/>
          <w:color w:val="000000" w:themeColor="text1"/>
          <w:lang w:val="en-GB"/>
        </w:rPr>
        <w:t>The mode of service is an important element to assess the level of water coverage of the town. Based on the available data obtained from the Water Supply Service during the field visit in 2019; four major modes of service were identified for domestic water consumers. These are house</w:t>
      </w:r>
      <w:r w:rsidR="003D18FB" w:rsidRPr="00ED33E7">
        <w:rPr>
          <w:rFonts w:cs="Times New Roman"/>
          <w:color w:val="000000" w:themeColor="text1"/>
          <w:lang w:val="en-GB"/>
        </w:rPr>
        <w:t xml:space="preserve"> tap users (HTU), yard connections users </w:t>
      </w:r>
      <w:r w:rsidRPr="00ED33E7">
        <w:rPr>
          <w:rFonts w:cs="Times New Roman"/>
          <w:color w:val="000000" w:themeColor="text1"/>
          <w:lang w:val="en-GB"/>
        </w:rPr>
        <w:t>(YC</w:t>
      </w:r>
      <w:r w:rsidR="003D18FB" w:rsidRPr="00ED33E7">
        <w:rPr>
          <w:rFonts w:cs="Times New Roman"/>
          <w:color w:val="000000" w:themeColor="text1"/>
          <w:lang w:val="en-GB"/>
        </w:rPr>
        <w:t>U</w:t>
      </w:r>
      <w:r w:rsidRPr="00ED33E7">
        <w:rPr>
          <w:rFonts w:cs="Times New Roman"/>
          <w:color w:val="000000" w:themeColor="text1"/>
          <w:lang w:val="en-GB"/>
        </w:rPr>
        <w:t>), yard shared Connections</w:t>
      </w:r>
      <w:r w:rsidR="003D18FB" w:rsidRPr="00ED33E7">
        <w:rPr>
          <w:rFonts w:cs="Times New Roman"/>
          <w:color w:val="000000" w:themeColor="text1"/>
          <w:lang w:val="en-GB"/>
        </w:rPr>
        <w:t xml:space="preserve"> users YCU(S) </w:t>
      </w:r>
      <w:r w:rsidRPr="00ED33E7">
        <w:rPr>
          <w:rFonts w:cs="Times New Roman"/>
          <w:color w:val="000000" w:themeColor="text1"/>
          <w:lang w:val="en-GB"/>
        </w:rPr>
        <w:t>and public</w:t>
      </w:r>
      <w:r w:rsidR="003D18FB" w:rsidRPr="00ED33E7">
        <w:rPr>
          <w:rFonts w:cs="Times New Roman"/>
          <w:color w:val="000000" w:themeColor="text1"/>
          <w:lang w:val="en-GB"/>
        </w:rPr>
        <w:t xml:space="preserve"> tap users </w:t>
      </w:r>
      <w:r w:rsidRPr="00ED33E7">
        <w:rPr>
          <w:rFonts w:cs="Times New Roman"/>
          <w:color w:val="000000" w:themeColor="text1"/>
          <w:lang w:val="en-GB"/>
        </w:rPr>
        <w:t>(PT</w:t>
      </w:r>
      <w:r w:rsidR="003D18FB" w:rsidRPr="00ED33E7">
        <w:rPr>
          <w:rFonts w:cs="Times New Roman"/>
          <w:color w:val="000000" w:themeColor="text1"/>
          <w:lang w:val="en-GB"/>
        </w:rPr>
        <w:t>U</w:t>
      </w:r>
      <w:r w:rsidRPr="00ED33E7">
        <w:rPr>
          <w:rFonts w:cs="Times New Roman"/>
          <w:color w:val="000000" w:themeColor="text1"/>
          <w:lang w:val="en-GB"/>
        </w:rPr>
        <w:t>). The number of population percentage in each mode of service was indicated below in table (4.2).</w:t>
      </w:r>
      <w:bookmarkStart w:id="133" w:name="_Toc45072668"/>
      <w:bookmarkStart w:id="134" w:name="_Toc52522508"/>
      <w:r w:rsidR="00F75E60" w:rsidRPr="00ED33E7">
        <w:rPr>
          <w:rFonts w:cs="Times New Roman"/>
        </w:rPr>
        <w:t xml:space="preserve"> </w:t>
      </w:r>
    </w:p>
    <w:p w14:paraId="10F00FF4" w14:textId="15FFE5B6" w:rsidR="00BB40FD" w:rsidRPr="00ED33E7" w:rsidRDefault="00F75E60" w:rsidP="00F75E60">
      <w:pPr>
        <w:rPr>
          <w:rFonts w:cs="Times New Roman"/>
          <w:color w:val="4F81BD" w:themeColor="accent1"/>
          <w:sz w:val="18"/>
          <w:szCs w:val="18"/>
        </w:rPr>
      </w:pPr>
      <w:bookmarkStart w:id="135" w:name="_Toc64556583"/>
      <w:bookmarkStart w:id="136" w:name="_Toc64645867"/>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2</w:t>
      </w:r>
      <w:r w:rsidR="009A553B">
        <w:rPr>
          <w:rFonts w:cs="Times New Roman"/>
        </w:rPr>
        <w:fldChar w:fldCharType="end"/>
      </w:r>
      <w:r w:rsidRPr="00ED33E7">
        <w:rPr>
          <w:rFonts w:cs="Times New Roman"/>
        </w:rPr>
        <w:t xml:space="preserve">: </w:t>
      </w:r>
      <w:r w:rsidR="003D18FB" w:rsidRPr="00ED33E7">
        <w:rPr>
          <w:rFonts w:cs="Times New Roman"/>
          <w:color w:val="000000" w:themeColor="text1"/>
          <w:szCs w:val="24"/>
          <w:lang w:val="en-GB"/>
        </w:rPr>
        <w:t>Population Percentage Distributions by Mode of Service</w:t>
      </w:r>
      <w:bookmarkEnd w:id="133"/>
      <w:bookmarkEnd w:id="134"/>
      <w:bookmarkEnd w:id="135"/>
      <w:bookmarkEnd w:id="136"/>
    </w:p>
    <w:tbl>
      <w:tblPr>
        <w:tblW w:w="4953" w:type="pct"/>
        <w:tblInd w:w="90" w:type="dxa"/>
        <w:tblLayout w:type="fixed"/>
        <w:tblLook w:val="04A0" w:firstRow="1" w:lastRow="0" w:firstColumn="1" w:lastColumn="0" w:noHBand="0" w:noVBand="1"/>
      </w:tblPr>
      <w:tblGrid>
        <w:gridCol w:w="1245"/>
        <w:gridCol w:w="847"/>
        <w:gridCol w:w="1129"/>
        <w:gridCol w:w="1035"/>
        <w:gridCol w:w="1061"/>
        <w:gridCol w:w="1161"/>
        <w:gridCol w:w="1058"/>
        <w:gridCol w:w="1192"/>
      </w:tblGrid>
      <w:tr w:rsidR="00687AFC" w:rsidRPr="00ED33E7" w14:paraId="5F912912" w14:textId="77777777" w:rsidTr="0088312F">
        <w:trPr>
          <w:trHeight w:val="301"/>
        </w:trPr>
        <w:tc>
          <w:tcPr>
            <w:tcW w:w="713" w:type="pct"/>
            <w:vMerge w:val="restart"/>
            <w:tcBorders>
              <w:top w:val="single" w:sz="4" w:space="0" w:color="auto"/>
              <w:bottom w:val="single" w:sz="4" w:space="0" w:color="auto"/>
            </w:tcBorders>
            <w:shd w:val="clear" w:color="auto" w:fill="auto"/>
            <w:noWrap/>
            <w:vAlign w:val="bottom"/>
            <w:hideMark/>
          </w:tcPr>
          <w:p w14:paraId="48E324E4" w14:textId="730367C0" w:rsidR="00687AFC" w:rsidRPr="00ED33E7" w:rsidRDefault="00687AFC" w:rsidP="009106B5">
            <w:pPr>
              <w:rPr>
                <w:rFonts w:cs="Times New Roman"/>
                <w:color w:val="000000"/>
                <w:szCs w:val="24"/>
              </w:rPr>
            </w:pPr>
            <w:r w:rsidRPr="00ED33E7">
              <w:rPr>
                <w:rFonts w:cs="Times New Roman"/>
                <w:color w:val="000000"/>
                <w:szCs w:val="24"/>
              </w:rPr>
              <w:t>Mode of Service</w:t>
            </w:r>
          </w:p>
        </w:tc>
        <w:tc>
          <w:tcPr>
            <w:tcW w:w="485" w:type="pct"/>
            <w:vMerge w:val="restart"/>
            <w:tcBorders>
              <w:top w:val="single" w:sz="4" w:space="0" w:color="auto"/>
              <w:bottom w:val="single" w:sz="4" w:space="0" w:color="auto"/>
            </w:tcBorders>
          </w:tcPr>
          <w:p w14:paraId="69B848B9" w14:textId="77777777" w:rsidR="0022294A" w:rsidRPr="00ED33E7" w:rsidRDefault="0022294A" w:rsidP="00371DD9">
            <w:pPr>
              <w:rPr>
                <w:rFonts w:cs="Times New Roman"/>
                <w:color w:val="000000"/>
                <w:szCs w:val="24"/>
              </w:rPr>
            </w:pPr>
          </w:p>
          <w:p w14:paraId="78853EDA" w14:textId="346A3677" w:rsidR="00687AFC" w:rsidRPr="00ED33E7" w:rsidRDefault="00687AFC" w:rsidP="00371DD9">
            <w:pPr>
              <w:rPr>
                <w:rFonts w:cs="Times New Roman"/>
                <w:color w:val="000000"/>
                <w:szCs w:val="24"/>
              </w:rPr>
            </w:pPr>
            <w:r w:rsidRPr="00ED33E7">
              <w:rPr>
                <w:rFonts w:cs="Times New Roman"/>
                <w:color w:val="000000"/>
                <w:szCs w:val="24"/>
              </w:rPr>
              <w:t>Unit</w:t>
            </w:r>
          </w:p>
        </w:tc>
        <w:tc>
          <w:tcPr>
            <w:tcW w:w="3803" w:type="pct"/>
            <w:gridSpan w:val="6"/>
            <w:tcBorders>
              <w:top w:val="single" w:sz="4" w:space="0" w:color="auto"/>
            </w:tcBorders>
            <w:shd w:val="clear" w:color="auto" w:fill="auto"/>
            <w:noWrap/>
            <w:vAlign w:val="bottom"/>
            <w:hideMark/>
          </w:tcPr>
          <w:p w14:paraId="32F0EBC1" w14:textId="6EFC9070" w:rsidR="00687AFC" w:rsidRPr="00ED33E7" w:rsidRDefault="00687AFC" w:rsidP="00687AFC">
            <w:pPr>
              <w:jc w:val="center"/>
              <w:rPr>
                <w:rFonts w:cs="Times New Roman"/>
                <w:color w:val="000000"/>
                <w:szCs w:val="24"/>
              </w:rPr>
            </w:pPr>
            <w:r w:rsidRPr="00ED33E7">
              <w:rPr>
                <w:rFonts w:cs="Times New Roman"/>
                <w:color w:val="000000"/>
                <w:szCs w:val="24"/>
              </w:rPr>
              <w:t>Year</w:t>
            </w:r>
          </w:p>
        </w:tc>
      </w:tr>
      <w:tr w:rsidR="003A6A85" w:rsidRPr="00ED33E7" w14:paraId="1740882A" w14:textId="77777777" w:rsidTr="0088312F">
        <w:trPr>
          <w:trHeight w:val="201"/>
        </w:trPr>
        <w:tc>
          <w:tcPr>
            <w:tcW w:w="713" w:type="pct"/>
            <w:vMerge/>
            <w:tcBorders>
              <w:bottom w:val="single" w:sz="4" w:space="0" w:color="auto"/>
            </w:tcBorders>
            <w:shd w:val="clear" w:color="auto" w:fill="auto"/>
            <w:noWrap/>
            <w:vAlign w:val="bottom"/>
          </w:tcPr>
          <w:p w14:paraId="116772DC" w14:textId="77777777" w:rsidR="003A6A85" w:rsidRPr="00ED33E7" w:rsidRDefault="003A6A85" w:rsidP="009106B5">
            <w:pPr>
              <w:rPr>
                <w:rFonts w:cs="Times New Roman"/>
                <w:color w:val="000000"/>
                <w:szCs w:val="24"/>
              </w:rPr>
            </w:pPr>
          </w:p>
        </w:tc>
        <w:tc>
          <w:tcPr>
            <w:tcW w:w="485" w:type="pct"/>
            <w:vMerge/>
            <w:tcBorders>
              <w:bottom w:val="single" w:sz="4" w:space="0" w:color="auto"/>
            </w:tcBorders>
          </w:tcPr>
          <w:p w14:paraId="48AE249C" w14:textId="77777777" w:rsidR="003A6A85" w:rsidRPr="00ED33E7" w:rsidRDefault="003A6A85" w:rsidP="00371DD9">
            <w:pPr>
              <w:rPr>
                <w:rFonts w:cs="Times New Roman"/>
                <w:color w:val="000000"/>
                <w:szCs w:val="24"/>
              </w:rPr>
            </w:pPr>
          </w:p>
        </w:tc>
        <w:tc>
          <w:tcPr>
            <w:tcW w:w="647" w:type="pct"/>
            <w:tcBorders>
              <w:bottom w:val="single" w:sz="4" w:space="0" w:color="auto"/>
            </w:tcBorders>
            <w:shd w:val="clear" w:color="auto" w:fill="auto"/>
            <w:noWrap/>
            <w:vAlign w:val="bottom"/>
          </w:tcPr>
          <w:p w14:paraId="5BBF4179" w14:textId="34028C25" w:rsidR="003A6A85" w:rsidRPr="00ED33E7" w:rsidRDefault="00687AFC" w:rsidP="00BB3FF5">
            <w:pPr>
              <w:jc w:val="center"/>
              <w:rPr>
                <w:rFonts w:cs="Times New Roman"/>
                <w:color w:val="000000"/>
                <w:szCs w:val="24"/>
              </w:rPr>
            </w:pPr>
            <w:r w:rsidRPr="00ED33E7">
              <w:rPr>
                <w:rFonts w:cs="Times New Roman"/>
                <w:color w:val="000000"/>
                <w:szCs w:val="24"/>
              </w:rPr>
              <w:t>2020</w:t>
            </w:r>
          </w:p>
        </w:tc>
        <w:tc>
          <w:tcPr>
            <w:tcW w:w="593" w:type="pct"/>
            <w:tcBorders>
              <w:bottom w:val="single" w:sz="4" w:space="0" w:color="auto"/>
            </w:tcBorders>
            <w:shd w:val="clear" w:color="auto" w:fill="auto"/>
            <w:noWrap/>
            <w:vAlign w:val="bottom"/>
          </w:tcPr>
          <w:p w14:paraId="533F9FC3" w14:textId="6842E6A7" w:rsidR="003A6A85" w:rsidRPr="00ED33E7" w:rsidRDefault="00687AFC" w:rsidP="00BB3FF5">
            <w:pPr>
              <w:jc w:val="center"/>
              <w:rPr>
                <w:rFonts w:cs="Times New Roman"/>
                <w:color w:val="000000"/>
                <w:szCs w:val="24"/>
              </w:rPr>
            </w:pPr>
            <w:r w:rsidRPr="00ED33E7">
              <w:rPr>
                <w:rFonts w:cs="Times New Roman"/>
                <w:color w:val="000000"/>
                <w:szCs w:val="24"/>
              </w:rPr>
              <w:t>2023</w:t>
            </w:r>
          </w:p>
        </w:tc>
        <w:tc>
          <w:tcPr>
            <w:tcW w:w="608" w:type="pct"/>
            <w:tcBorders>
              <w:bottom w:val="single" w:sz="4" w:space="0" w:color="auto"/>
            </w:tcBorders>
            <w:shd w:val="clear" w:color="auto" w:fill="auto"/>
            <w:noWrap/>
            <w:vAlign w:val="bottom"/>
          </w:tcPr>
          <w:p w14:paraId="4AE0EFC1" w14:textId="69979611" w:rsidR="003A6A85" w:rsidRPr="00ED33E7" w:rsidRDefault="00687AFC" w:rsidP="00BB3FF5">
            <w:pPr>
              <w:jc w:val="center"/>
              <w:rPr>
                <w:rFonts w:cs="Times New Roman"/>
                <w:color w:val="000000"/>
                <w:szCs w:val="24"/>
              </w:rPr>
            </w:pPr>
            <w:r w:rsidRPr="00ED33E7">
              <w:rPr>
                <w:rFonts w:cs="Times New Roman"/>
                <w:color w:val="000000"/>
                <w:szCs w:val="24"/>
              </w:rPr>
              <w:t>2027</w:t>
            </w:r>
          </w:p>
        </w:tc>
        <w:tc>
          <w:tcPr>
            <w:tcW w:w="665" w:type="pct"/>
            <w:tcBorders>
              <w:bottom w:val="single" w:sz="4" w:space="0" w:color="auto"/>
            </w:tcBorders>
            <w:shd w:val="clear" w:color="auto" w:fill="auto"/>
            <w:noWrap/>
            <w:vAlign w:val="bottom"/>
          </w:tcPr>
          <w:p w14:paraId="325A98E1" w14:textId="7764FE9C" w:rsidR="003A6A85" w:rsidRPr="00ED33E7" w:rsidRDefault="00141383" w:rsidP="00BB3FF5">
            <w:pPr>
              <w:jc w:val="center"/>
              <w:rPr>
                <w:rFonts w:cs="Times New Roman"/>
                <w:color w:val="000000"/>
                <w:szCs w:val="24"/>
              </w:rPr>
            </w:pPr>
            <w:r w:rsidRPr="00ED33E7">
              <w:rPr>
                <w:rFonts w:cs="Times New Roman"/>
                <w:color w:val="000000"/>
                <w:szCs w:val="24"/>
              </w:rPr>
              <w:t>2032</w:t>
            </w:r>
          </w:p>
        </w:tc>
        <w:tc>
          <w:tcPr>
            <w:tcW w:w="606" w:type="pct"/>
            <w:tcBorders>
              <w:bottom w:val="single" w:sz="4" w:space="0" w:color="auto"/>
            </w:tcBorders>
            <w:shd w:val="clear" w:color="auto" w:fill="auto"/>
            <w:noWrap/>
            <w:vAlign w:val="bottom"/>
          </w:tcPr>
          <w:p w14:paraId="58A7BA71" w14:textId="7888B136" w:rsidR="003A6A85" w:rsidRPr="00ED33E7" w:rsidRDefault="00141383" w:rsidP="00BB3FF5">
            <w:pPr>
              <w:jc w:val="center"/>
              <w:rPr>
                <w:rFonts w:cs="Times New Roman"/>
                <w:color w:val="000000"/>
                <w:szCs w:val="24"/>
              </w:rPr>
            </w:pPr>
            <w:r w:rsidRPr="00ED33E7">
              <w:rPr>
                <w:rFonts w:cs="Times New Roman"/>
                <w:color w:val="000000"/>
                <w:szCs w:val="24"/>
              </w:rPr>
              <w:t>2037</w:t>
            </w:r>
          </w:p>
        </w:tc>
        <w:tc>
          <w:tcPr>
            <w:tcW w:w="683" w:type="pct"/>
            <w:tcBorders>
              <w:bottom w:val="single" w:sz="4" w:space="0" w:color="auto"/>
            </w:tcBorders>
            <w:shd w:val="clear" w:color="auto" w:fill="auto"/>
            <w:noWrap/>
            <w:vAlign w:val="bottom"/>
          </w:tcPr>
          <w:p w14:paraId="35A85E90" w14:textId="2F035F47" w:rsidR="003A6A85" w:rsidRPr="00ED33E7" w:rsidRDefault="00141383" w:rsidP="00BB3FF5">
            <w:pPr>
              <w:jc w:val="center"/>
              <w:rPr>
                <w:rFonts w:cs="Times New Roman"/>
                <w:color w:val="000000"/>
                <w:szCs w:val="24"/>
              </w:rPr>
            </w:pPr>
            <w:r w:rsidRPr="00ED33E7">
              <w:rPr>
                <w:rFonts w:cs="Times New Roman"/>
                <w:color w:val="000000"/>
                <w:szCs w:val="24"/>
              </w:rPr>
              <w:t>2042</w:t>
            </w:r>
          </w:p>
        </w:tc>
      </w:tr>
      <w:tr w:rsidR="00FF17C8" w:rsidRPr="00ED33E7" w14:paraId="6BF4A0D3" w14:textId="77777777" w:rsidTr="0022294A">
        <w:trPr>
          <w:trHeight w:val="20"/>
        </w:trPr>
        <w:tc>
          <w:tcPr>
            <w:tcW w:w="713" w:type="pct"/>
            <w:tcBorders>
              <w:top w:val="single" w:sz="4" w:space="0" w:color="auto"/>
            </w:tcBorders>
            <w:shd w:val="clear" w:color="auto" w:fill="auto"/>
            <w:noWrap/>
            <w:vAlign w:val="bottom"/>
          </w:tcPr>
          <w:p w14:paraId="56D62B12" w14:textId="003AE101" w:rsidR="00FF17C8" w:rsidRPr="00ED33E7" w:rsidRDefault="00FF17C8" w:rsidP="00FF17C8">
            <w:pPr>
              <w:jc w:val="center"/>
              <w:rPr>
                <w:rFonts w:cs="Times New Roman"/>
                <w:color w:val="000000"/>
                <w:szCs w:val="24"/>
              </w:rPr>
            </w:pPr>
            <w:r w:rsidRPr="00ED33E7">
              <w:rPr>
                <w:rFonts w:cs="Times New Roman"/>
                <w:color w:val="000000"/>
                <w:szCs w:val="24"/>
              </w:rPr>
              <w:t>HTU</w:t>
            </w:r>
          </w:p>
        </w:tc>
        <w:tc>
          <w:tcPr>
            <w:tcW w:w="485" w:type="pct"/>
            <w:tcBorders>
              <w:top w:val="single" w:sz="4" w:space="0" w:color="auto"/>
            </w:tcBorders>
          </w:tcPr>
          <w:p w14:paraId="00B007E1" w14:textId="704D2B03" w:rsidR="00FF17C8" w:rsidRPr="00ED33E7" w:rsidRDefault="00FF17C8" w:rsidP="00FF17C8">
            <w:pPr>
              <w:jc w:val="center"/>
              <w:rPr>
                <w:rFonts w:cs="Times New Roman"/>
                <w:color w:val="000000"/>
                <w:szCs w:val="24"/>
              </w:rPr>
            </w:pPr>
            <w:r w:rsidRPr="00ED33E7">
              <w:rPr>
                <w:rFonts w:cs="Times New Roman"/>
                <w:color w:val="000000"/>
                <w:szCs w:val="24"/>
              </w:rPr>
              <w:t>%</w:t>
            </w:r>
          </w:p>
        </w:tc>
        <w:tc>
          <w:tcPr>
            <w:tcW w:w="647" w:type="pct"/>
            <w:tcBorders>
              <w:top w:val="single" w:sz="4" w:space="0" w:color="auto"/>
            </w:tcBorders>
            <w:shd w:val="clear" w:color="auto" w:fill="auto"/>
            <w:noWrap/>
          </w:tcPr>
          <w:p w14:paraId="713F2F0C" w14:textId="33D32B3A" w:rsidR="00FF17C8" w:rsidRPr="00ED33E7" w:rsidRDefault="00FF17C8" w:rsidP="00BB3FF5">
            <w:pPr>
              <w:jc w:val="center"/>
              <w:rPr>
                <w:rFonts w:cs="Times New Roman"/>
                <w:color w:val="000000"/>
                <w:szCs w:val="24"/>
              </w:rPr>
            </w:pPr>
            <w:r w:rsidRPr="00ED33E7">
              <w:rPr>
                <w:rFonts w:cs="Times New Roman"/>
                <w:szCs w:val="24"/>
              </w:rPr>
              <w:t>1.00</w:t>
            </w:r>
          </w:p>
        </w:tc>
        <w:tc>
          <w:tcPr>
            <w:tcW w:w="593" w:type="pct"/>
            <w:tcBorders>
              <w:top w:val="single" w:sz="4" w:space="0" w:color="auto"/>
            </w:tcBorders>
            <w:shd w:val="clear" w:color="auto" w:fill="auto"/>
            <w:noWrap/>
          </w:tcPr>
          <w:p w14:paraId="54DE164D" w14:textId="48A2EA78" w:rsidR="00FF17C8" w:rsidRPr="00ED33E7" w:rsidRDefault="00FF17C8" w:rsidP="00BB3FF5">
            <w:pPr>
              <w:jc w:val="center"/>
              <w:rPr>
                <w:rFonts w:cs="Times New Roman"/>
                <w:color w:val="000000"/>
                <w:szCs w:val="24"/>
              </w:rPr>
            </w:pPr>
            <w:r w:rsidRPr="00ED33E7">
              <w:rPr>
                <w:rFonts w:cs="Times New Roman"/>
                <w:szCs w:val="24"/>
              </w:rPr>
              <w:t>2.80</w:t>
            </w:r>
          </w:p>
        </w:tc>
        <w:tc>
          <w:tcPr>
            <w:tcW w:w="608" w:type="pct"/>
            <w:tcBorders>
              <w:top w:val="single" w:sz="4" w:space="0" w:color="auto"/>
            </w:tcBorders>
            <w:shd w:val="clear" w:color="auto" w:fill="auto"/>
            <w:noWrap/>
          </w:tcPr>
          <w:p w14:paraId="670A62DC" w14:textId="46E239B5" w:rsidR="00FF17C8" w:rsidRPr="00ED33E7" w:rsidRDefault="00FF17C8" w:rsidP="00BB3FF5">
            <w:pPr>
              <w:jc w:val="center"/>
              <w:rPr>
                <w:rFonts w:cs="Times New Roman"/>
                <w:color w:val="000000"/>
                <w:szCs w:val="24"/>
              </w:rPr>
            </w:pPr>
            <w:r w:rsidRPr="00ED33E7">
              <w:rPr>
                <w:rFonts w:cs="Times New Roman"/>
                <w:szCs w:val="24"/>
              </w:rPr>
              <w:t>5.20</w:t>
            </w:r>
          </w:p>
        </w:tc>
        <w:tc>
          <w:tcPr>
            <w:tcW w:w="665" w:type="pct"/>
            <w:tcBorders>
              <w:top w:val="single" w:sz="4" w:space="0" w:color="auto"/>
            </w:tcBorders>
            <w:shd w:val="clear" w:color="auto" w:fill="auto"/>
            <w:noWrap/>
          </w:tcPr>
          <w:p w14:paraId="147F786D" w14:textId="6FB84033" w:rsidR="00FF17C8" w:rsidRPr="00ED33E7" w:rsidRDefault="00FF17C8" w:rsidP="00BB3FF5">
            <w:pPr>
              <w:jc w:val="center"/>
              <w:rPr>
                <w:rFonts w:cs="Times New Roman"/>
                <w:color w:val="000000"/>
                <w:szCs w:val="24"/>
              </w:rPr>
            </w:pPr>
            <w:r w:rsidRPr="00ED33E7">
              <w:rPr>
                <w:rFonts w:cs="Times New Roman"/>
                <w:szCs w:val="24"/>
              </w:rPr>
              <w:t>8.20</w:t>
            </w:r>
          </w:p>
        </w:tc>
        <w:tc>
          <w:tcPr>
            <w:tcW w:w="606" w:type="pct"/>
            <w:tcBorders>
              <w:top w:val="single" w:sz="4" w:space="0" w:color="auto"/>
            </w:tcBorders>
            <w:shd w:val="clear" w:color="auto" w:fill="auto"/>
            <w:noWrap/>
          </w:tcPr>
          <w:p w14:paraId="793BB3A7" w14:textId="00D82ADF" w:rsidR="00FF17C8" w:rsidRPr="00ED33E7" w:rsidRDefault="00FF17C8" w:rsidP="00BB3FF5">
            <w:pPr>
              <w:jc w:val="center"/>
              <w:rPr>
                <w:rFonts w:cs="Times New Roman"/>
                <w:color w:val="000000"/>
                <w:szCs w:val="24"/>
              </w:rPr>
            </w:pPr>
            <w:r w:rsidRPr="00ED33E7">
              <w:rPr>
                <w:rFonts w:cs="Times New Roman"/>
                <w:color w:val="000000"/>
                <w:szCs w:val="24"/>
              </w:rPr>
              <w:t>11.20</w:t>
            </w:r>
          </w:p>
        </w:tc>
        <w:tc>
          <w:tcPr>
            <w:tcW w:w="683" w:type="pct"/>
            <w:tcBorders>
              <w:top w:val="single" w:sz="4" w:space="0" w:color="auto"/>
            </w:tcBorders>
            <w:shd w:val="clear" w:color="auto" w:fill="auto"/>
            <w:noWrap/>
          </w:tcPr>
          <w:p w14:paraId="02680781" w14:textId="55518DD9" w:rsidR="00FF17C8" w:rsidRPr="00ED33E7" w:rsidRDefault="00FF17C8" w:rsidP="00BB3FF5">
            <w:pPr>
              <w:jc w:val="center"/>
              <w:rPr>
                <w:rFonts w:cs="Times New Roman"/>
                <w:color w:val="000000"/>
                <w:szCs w:val="24"/>
              </w:rPr>
            </w:pPr>
            <w:r w:rsidRPr="00ED33E7">
              <w:rPr>
                <w:rFonts w:cs="Times New Roman"/>
                <w:color w:val="000000"/>
                <w:szCs w:val="24"/>
              </w:rPr>
              <w:t>14.20</w:t>
            </w:r>
          </w:p>
        </w:tc>
      </w:tr>
      <w:tr w:rsidR="00FF17C8" w:rsidRPr="00ED33E7" w14:paraId="283A7DEC" w14:textId="77777777" w:rsidTr="0022294A">
        <w:trPr>
          <w:trHeight w:val="20"/>
        </w:trPr>
        <w:tc>
          <w:tcPr>
            <w:tcW w:w="713" w:type="pct"/>
            <w:shd w:val="clear" w:color="auto" w:fill="auto"/>
            <w:noWrap/>
            <w:vAlign w:val="bottom"/>
            <w:hideMark/>
          </w:tcPr>
          <w:p w14:paraId="5EE18F33" w14:textId="3425CBC9" w:rsidR="00FF17C8" w:rsidRPr="00ED33E7" w:rsidRDefault="00FF17C8" w:rsidP="00FF17C8">
            <w:pPr>
              <w:jc w:val="center"/>
              <w:rPr>
                <w:rFonts w:cs="Times New Roman"/>
                <w:color w:val="000000"/>
                <w:szCs w:val="24"/>
              </w:rPr>
            </w:pPr>
            <w:r w:rsidRPr="00ED33E7">
              <w:rPr>
                <w:rFonts w:cs="Times New Roman"/>
                <w:color w:val="000000"/>
                <w:szCs w:val="24"/>
              </w:rPr>
              <w:t>Y</w:t>
            </w:r>
            <w:r w:rsidR="007A0AB5" w:rsidRPr="00ED33E7">
              <w:rPr>
                <w:rFonts w:cs="Times New Roman"/>
                <w:color w:val="000000"/>
                <w:szCs w:val="24"/>
              </w:rPr>
              <w:t>C</w:t>
            </w:r>
            <w:r w:rsidRPr="00ED33E7">
              <w:rPr>
                <w:rFonts w:cs="Times New Roman"/>
                <w:color w:val="000000"/>
                <w:szCs w:val="24"/>
              </w:rPr>
              <w:t>U</w:t>
            </w:r>
          </w:p>
        </w:tc>
        <w:tc>
          <w:tcPr>
            <w:tcW w:w="485" w:type="pct"/>
          </w:tcPr>
          <w:p w14:paraId="161D9A33" w14:textId="5B780A33" w:rsidR="00FF17C8" w:rsidRPr="00ED33E7" w:rsidRDefault="00FF17C8" w:rsidP="00FF17C8">
            <w:pPr>
              <w:jc w:val="center"/>
              <w:rPr>
                <w:rFonts w:cs="Times New Roman"/>
                <w:color w:val="000000"/>
                <w:szCs w:val="24"/>
              </w:rPr>
            </w:pPr>
            <w:r w:rsidRPr="00ED33E7">
              <w:rPr>
                <w:rFonts w:cs="Times New Roman"/>
                <w:color w:val="000000"/>
                <w:szCs w:val="24"/>
              </w:rPr>
              <w:t>%</w:t>
            </w:r>
          </w:p>
        </w:tc>
        <w:tc>
          <w:tcPr>
            <w:tcW w:w="647" w:type="pct"/>
            <w:shd w:val="clear" w:color="auto" w:fill="auto"/>
            <w:noWrap/>
            <w:hideMark/>
          </w:tcPr>
          <w:p w14:paraId="0E3F7471" w14:textId="50022D37" w:rsidR="00FF17C8" w:rsidRPr="00ED33E7" w:rsidRDefault="00FF17C8" w:rsidP="00BB3FF5">
            <w:pPr>
              <w:jc w:val="center"/>
              <w:rPr>
                <w:rFonts w:cs="Times New Roman"/>
                <w:color w:val="000000"/>
                <w:szCs w:val="24"/>
              </w:rPr>
            </w:pPr>
            <w:r w:rsidRPr="00ED33E7">
              <w:rPr>
                <w:rFonts w:cs="Times New Roman"/>
                <w:szCs w:val="24"/>
              </w:rPr>
              <w:t>18.00</w:t>
            </w:r>
          </w:p>
        </w:tc>
        <w:tc>
          <w:tcPr>
            <w:tcW w:w="593" w:type="pct"/>
            <w:shd w:val="clear" w:color="auto" w:fill="auto"/>
            <w:noWrap/>
            <w:hideMark/>
          </w:tcPr>
          <w:p w14:paraId="0DAEBAC1" w14:textId="6BD7434C" w:rsidR="00FF17C8" w:rsidRPr="00ED33E7" w:rsidRDefault="00FF17C8" w:rsidP="00BB3FF5">
            <w:pPr>
              <w:jc w:val="center"/>
              <w:rPr>
                <w:rFonts w:cs="Times New Roman"/>
                <w:color w:val="000000"/>
                <w:szCs w:val="24"/>
              </w:rPr>
            </w:pPr>
            <w:r w:rsidRPr="00ED33E7">
              <w:rPr>
                <w:rFonts w:cs="Times New Roman"/>
                <w:szCs w:val="24"/>
              </w:rPr>
              <w:t>24.30</w:t>
            </w:r>
          </w:p>
        </w:tc>
        <w:tc>
          <w:tcPr>
            <w:tcW w:w="608" w:type="pct"/>
            <w:shd w:val="clear" w:color="auto" w:fill="auto"/>
            <w:noWrap/>
            <w:hideMark/>
          </w:tcPr>
          <w:p w14:paraId="033F2CA6" w14:textId="1CBCD317" w:rsidR="00FF17C8" w:rsidRPr="00ED33E7" w:rsidRDefault="00FF17C8" w:rsidP="00BB3FF5">
            <w:pPr>
              <w:jc w:val="center"/>
              <w:rPr>
                <w:rFonts w:cs="Times New Roman"/>
                <w:color w:val="000000"/>
                <w:szCs w:val="24"/>
              </w:rPr>
            </w:pPr>
            <w:r w:rsidRPr="00ED33E7">
              <w:rPr>
                <w:rFonts w:cs="Times New Roman"/>
                <w:szCs w:val="24"/>
              </w:rPr>
              <w:t>32.70</w:t>
            </w:r>
          </w:p>
        </w:tc>
        <w:tc>
          <w:tcPr>
            <w:tcW w:w="665" w:type="pct"/>
            <w:shd w:val="clear" w:color="auto" w:fill="auto"/>
            <w:noWrap/>
            <w:hideMark/>
          </w:tcPr>
          <w:p w14:paraId="29A08811" w14:textId="7FB439A5" w:rsidR="00FF17C8" w:rsidRPr="00ED33E7" w:rsidRDefault="00FF17C8" w:rsidP="00BB3FF5">
            <w:pPr>
              <w:jc w:val="center"/>
              <w:rPr>
                <w:rFonts w:cs="Times New Roman"/>
                <w:color w:val="000000"/>
                <w:szCs w:val="24"/>
              </w:rPr>
            </w:pPr>
            <w:r w:rsidRPr="00ED33E7">
              <w:rPr>
                <w:rFonts w:cs="Times New Roman"/>
                <w:szCs w:val="24"/>
              </w:rPr>
              <w:t>43.20</w:t>
            </w:r>
          </w:p>
        </w:tc>
        <w:tc>
          <w:tcPr>
            <w:tcW w:w="606" w:type="pct"/>
            <w:shd w:val="clear" w:color="auto" w:fill="auto"/>
            <w:noWrap/>
            <w:hideMark/>
          </w:tcPr>
          <w:p w14:paraId="0E90AAA8" w14:textId="66D95211" w:rsidR="00FF17C8" w:rsidRPr="00ED33E7" w:rsidRDefault="00FF17C8" w:rsidP="00BB3FF5">
            <w:pPr>
              <w:jc w:val="center"/>
              <w:rPr>
                <w:rFonts w:cs="Times New Roman"/>
                <w:color w:val="000000"/>
                <w:szCs w:val="24"/>
              </w:rPr>
            </w:pPr>
            <w:r w:rsidRPr="00ED33E7">
              <w:rPr>
                <w:rFonts w:cs="Times New Roman"/>
                <w:szCs w:val="24"/>
              </w:rPr>
              <w:t>53.70</w:t>
            </w:r>
          </w:p>
        </w:tc>
        <w:tc>
          <w:tcPr>
            <w:tcW w:w="683" w:type="pct"/>
            <w:shd w:val="clear" w:color="auto" w:fill="auto"/>
            <w:noWrap/>
            <w:hideMark/>
          </w:tcPr>
          <w:p w14:paraId="5EEF952B" w14:textId="7A9E2EE5" w:rsidR="00FF17C8" w:rsidRPr="00ED33E7" w:rsidRDefault="00FF17C8" w:rsidP="00BB3FF5">
            <w:pPr>
              <w:jc w:val="center"/>
              <w:rPr>
                <w:rFonts w:cs="Times New Roman"/>
                <w:color w:val="000000"/>
                <w:szCs w:val="24"/>
              </w:rPr>
            </w:pPr>
            <w:r w:rsidRPr="00ED33E7">
              <w:rPr>
                <w:rFonts w:cs="Times New Roman"/>
                <w:szCs w:val="24"/>
              </w:rPr>
              <w:t>6</w:t>
            </w:r>
            <w:r w:rsidR="00805481" w:rsidRPr="00ED33E7">
              <w:rPr>
                <w:rFonts w:cs="Times New Roman"/>
                <w:szCs w:val="24"/>
              </w:rPr>
              <w:t>0</w:t>
            </w:r>
            <w:r w:rsidRPr="00ED33E7">
              <w:rPr>
                <w:rFonts w:cs="Times New Roman"/>
                <w:szCs w:val="24"/>
              </w:rPr>
              <w:t>.20</w:t>
            </w:r>
          </w:p>
        </w:tc>
      </w:tr>
      <w:tr w:rsidR="00FF17C8" w:rsidRPr="00ED33E7" w14:paraId="2DA0358F" w14:textId="77777777" w:rsidTr="0022294A">
        <w:trPr>
          <w:trHeight w:val="20"/>
        </w:trPr>
        <w:tc>
          <w:tcPr>
            <w:tcW w:w="713" w:type="pct"/>
            <w:shd w:val="clear" w:color="auto" w:fill="auto"/>
            <w:noWrap/>
            <w:vAlign w:val="bottom"/>
            <w:hideMark/>
          </w:tcPr>
          <w:p w14:paraId="66FD7E67" w14:textId="36FD1A0E" w:rsidR="00FF17C8" w:rsidRPr="00ED33E7" w:rsidRDefault="00257334" w:rsidP="00FF17C8">
            <w:pPr>
              <w:jc w:val="center"/>
              <w:rPr>
                <w:rFonts w:cs="Times New Roman"/>
                <w:color w:val="000000"/>
                <w:szCs w:val="24"/>
              </w:rPr>
            </w:pPr>
            <w:r>
              <w:rPr>
                <w:rFonts w:cs="Times New Roman"/>
                <w:color w:val="000000"/>
                <w:szCs w:val="24"/>
              </w:rPr>
              <w:t>Y</w:t>
            </w:r>
            <w:r w:rsidR="007A0AB5" w:rsidRPr="00ED33E7">
              <w:rPr>
                <w:rFonts w:cs="Times New Roman"/>
                <w:color w:val="000000"/>
                <w:szCs w:val="24"/>
              </w:rPr>
              <w:t>C</w:t>
            </w:r>
            <w:r w:rsidR="00AF794C" w:rsidRPr="00ED33E7">
              <w:rPr>
                <w:rFonts w:cs="Times New Roman"/>
                <w:color w:val="000000"/>
                <w:szCs w:val="24"/>
              </w:rPr>
              <w:t>U(S)</w:t>
            </w:r>
          </w:p>
        </w:tc>
        <w:tc>
          <w:tcPr>
            <w:tcW w:w="485" w:type="pct"/>
          </w:tcPr>
          <w:p w14:paraId="18872AF7" w14:textId="272C26F6" w:rsidR="00FF17C8" w:rsidRPr="00ED33E7" w:rsidRDefault="00FF17C8" w:rsidP="00FF17C8">
            <w:pPr>
              <w:jc w:val="center"/>
              <w:rPr>
                <w:rFonts w:cs="Times New Roman"/>
                <w:color w:val="000000"/>
                <w:szCs w:val="24"/>
              </w:rPr>
            </w:pPr>
            <w:r w:rsidRPr="00ED33E7">
              <w:rPr>
                <w:rFonts w:cs="Times New Roman"/>
                <w:color w:val="000000"/>
                <w:szCs w:val="24"/>
              </w:rPr>
              <w:t>%</w:t>
            </w:r>
          </w:p>
        </w:tc>
        <w:tc>
          <w:tcPr>
            <w:tcW w:w="647" w:type="pct"/>
            <w:shd w:val="clear" w:color="auto" w:fill="auto"/>
            <w:noWrap/>
            <w:hideMark/>
          </w:tcPr>
          <w:p w14:paraId="25E7340C" w14:textId="12704280" w:rsidR="00FF17C8" w:rsidRPr="00ED33E7" w:rsidRDefault="00FF17C8" w:rsidP="00BB3FF5">
            <w:pPr>
              <w:jc w:val="center"/>
              <w:rPr>
                <w:rFonts w:cs="Times New Roman"/>
                <w:color w:val="000000"/>
                <w:szCs w:val="24"/>
              </w:rPr>
            </w:pPr>
            <w:r w:rsidRPr="00ED33E7">
              <w:rPr>
                <w:rFonts w:cs="Times New Roman"/>
                <w:szCs w:val="24"/>
              </w:rPr>
              <w:t>10.30</w:t>
            </w:r>
          </w:p>
        </w:tc>
        <w:tc>
          <w:tcPr>
            <w:tcW w:w="593" w:type="pct"/>
            <w:shd w:val="clear" w:color="auto" w:fill="auto"/>
            <w:noWrap/>
            <w:hideMark/>
          </w:tcPr>
          <w:p w14:paraId="165FEB73" w14:textId="265CF8F0" w:rsidR="00FF17C8" w:rsidRPr="00ED33E7" w:rsidRDefault="00FF17C8" w:rsidP="00BB3FF5">
            <w:pPr>
              <w:jc w:val="center"/>
              <w:rPr>
                <w:rFonts w:cs="Times New Roman"/>
                <w:color w:val="000000"/>
                <w:szCs w:val="24"/>
              </w:rPr>
            </w:pPr>
            <w:r w:rsidRPr="00ED33E7">
              <w:rPr>
                <w:rFonts w:cs="Times New Roman"/>
                <w:szCs w:val="24"/>
              </w:rPr>
              <w:t>12.70</w:t>
            </w:r>
          </w:p>
        </w:tc>
        <w:tc>
          <w:tcPr>
            <w:tcW w:w="608" w:type="pct"/>
            <w:shd w:val="clear" w:color="auto" w:fill="auto"/>
            <w:noWrap/>
            <w:hideMark/>
          </w:tcPr>
          <w:p w14:paraId="78D863C1" w14:textId="39F5A009" w:rsidR="00FF17C8" w:rsidRPr="00ED33E7" w:rsidRDefault="00FF17C8" w:rsidP="00BB3FF5">
            <w:pPr>
              <w:jc w:val="center"/>
              <w:rPr>
                <w:rFonts w:cs="Times New Roman"/>
                <w:color w:val="000000"/>
                <w:szCs w:val="24"/>
              </w:rPr>
            </w:pPr>
            <w:r w:rsidRPr="00ED33E7">
              <w:rPr>
                <w:rFonts w:cs="Times New Roman"/>
                <w:szCs w:val="24"/>
              </w:rPr>
              <w:t>15.90</w:t>
            </w:r>
          </w:p>
        </w:tc>
        <w:tc>
          <w:tcPr>
            <w:tcW w:w="665" w:type="pct"/>
            <w:shd w:val="clear" w:color="auto" w:fill="auto"/>
            <w:noWrap/>
            <w:hideMark/>
          </w:tcPr>
          <w:p w14:paraId="2077E02C" w14:textId="69A85F64" w:rsidR="00FF17C8" w:rsidRPr="00ED33E7" w:rsidRDefault="00FF17C8" w:rsidP="00BB3FF5">
            <w:pPr>
              <w:jc w:val="center"/>
              <w:rPr>
                <w:rFonts w:cs="Times New Roman"/>
                <w:color w:val="000000"/>
                <w:szCs w:val="24"/>
              </w:rPr>
            </w:pPr>
            <w:r w:rsidRPr="00ED33E7">
              <w:rPr>
                <w:rFonts w:cs="Times New Roman"/>
                <w:szCs w:val="24"/>
              </w:rPr>
              <w:t>19.90</w:t>
            </w:r>
          </w:p>
        </w:tc>
        <w:tc>
          <w:tcPr>
            <w:tcW w:w="606" w:type="pct"/>
            <w:shd w:val="clear" w:color="auto" w:fill="auto"/>
            <w:noWrap/>
            <w:hideMark/>
          </w:tcPr>
          <w:p w14:paraId="31DFB19B" w14:textId="1EC5D823" w:rsidR="00FF17C8" w:rsidRPr="00ED33E7" w:rsidRDefault="00FF17C8" w:rsidP="00BB3FF5">
            <w:pPr>
              <w:jc w:val="center"/>
              <w:rPr>
                <w:rFonts w:cs="Times New Roman"/>
                <w:color w:val="000000"/>
                <w:szCs w:val="24"/>
              </w:rPr>
            </w:pPr>
            <w:r w:rsidRPr="00ED33E7">
              <w:rPr>
                <w:rFonts w:cs="Times New Roman"/>
                <w:szCs w:val="24"/>
              </w:rPr>
              <w:t>23.90</w:t>
            </w:r>
          </w:p>
        </w:tc>
        <w:tc>
          <w:tcPr>
            <w:tcW w:w="683" w:type="pct"/>
            <w:shd w:val="clear" w:color="auto" w:fill="auto"/>
            <w:noWrap/>
            <w:hideMark/>
          </w:tcPr>
          <w:p w14:paraId="6DAD54EF" w14:textId="1FF1EE54" w:rsidR="00FF17C8" w:rsidRPr="00ED33E7" w:rsidRDefault="00FF17C8" w:rsidP="00BB3FF5">
            <w:pPr>
              <w:jc w:val="center"/>
              <w:rPr>
                <w:rFonts w:cs="Times New Roman"/>
                <w:color w:val="000000"/>
                <w:szCs w:val="24"/>
              </w:rPr>
            </w:pPr>
            <w:r w:rsidRPr="00ED33E7">
              <w:rPr>
                <w:rFonts w:cs="Times New Roman"/>
                <w:szCs w:val="24"/>
              </w:rPr>
              <w:t>2</w:t>
            </w:r>
            <w:r w:rsidR="00805481" w:rsidRPr="00ED33E7">
              <w:rPr>
                <w:rFonts w:cs="Times New Roman"/>
                <w:szCs w:val="24"/>
              </w:rPr>
              <w:t>5</w:t>
            </w:r>
            <w:r w:rsidRPr="00ED33E7">
              <w:rPr>
                <w:rFonts w:cs="Times New Roman"/>
                <w:szCs w:val="24"/>
              </w:rPr>
              <w:t>.</w:t>
            </w:r>
            <w:r w:rsidR="00572098" w:rsidRPr="00ED33E7">
              <w:rPr>
                <w:rFonts w:cs="Times New Roman"/>
                <w:szCs w:val="24"/>
              </w:rPr>
              <w:t>6</w:t>
            </w:r>
            <w:r w:rsidRPr="00ED33E7">
              <w:rPr>
                <w:rFonts w:cs="Times New Roman"/>
                <w:szCs w:val="24"/>
              </w:rPr>
              <w:t>0</w:t>
            </w:r>
          </w:p>
        </w:tc>
      </w:tr>
      <w:tr w:rsidR="00FF17C8" w:rsidRPr="00ED33E7" w14:paraId="2B00EF74" w14:textId="77777777" w:rsidTr="0022294A">
        <w:trPr>
          <w:trHeight w:val="20"/>
        </w:trPr>
        <w:tc>
          <w:tcPr>
            <w:tcW w:w="713" w:type="pct"/>
            <w:shd w:val="clear" w:color="auto" w:fill="auto"/>
            <w:noWrap/>
            <w:vAlign w:val="bottom"/>
            <w:hideMark/>
          </w:tcPr>
          <w:p w14:paraId="7633759B" w14:textId="77777777" w:rsidR="00FF17C8" w:rsidRPr="00ED33E7" w:rsidRDefault="00FF17C8" w:rsidP="00FF17C8">
            <w:pPr>
              <w:jc w:val="center"/>
              <w:rPr>
                <w:rFonts w:cs="Times New Roman"/>
                <w:color w:val="000000"/>
                <w:szCs w:val="24"/>
              </w:rPr>
            </w:pPr>
            <w:r w:rsidRPr="00ED33E7">
              <w:rPr>
                <w:rFonts w:cs="Times New Roman"/>
                <w:color w:val="000000"/>
                <w:szCs w:val="24"/>
              </w:rPr>
              <w:t>PTU</w:t>
            </w:r>
          </w:p>
        </w:tc>
        <w:tc>
          <w:tcPr>
            <w:tcW w:w="485" w:type="pct"/>
          </w:tcPr>
          <w:p w14:paraId="3EC97F6D" w14:textId="63DF7C70" w:rsidR="00FF17C8" w:rsidRPr="00ED33E7" w:rsidRDefault="00FF17C8" w:rsidP="00FF17C8">
            <w:pPr>
              <w:jc w:val="center"/>
              <w:rPr>
                <w:rFonts w:cs="Times New Roman"/>
                <w:color w:val="000000"/>
                <w:szCs w:val="24"/>
              </w:rPr>
            </w:pPr>
            <w:r w:rsidRPr="00ED33E7">
              <w:rPr>
                <w:rFonts w:cs="Times New Roman"/>
                <w:color w:val="000000"/>
                <w:szCs w:val="24"/>
              </w:rPr>
              <w:t>%</w:t>
            </w:r>
          </w:p>
        </w:tc>
        <w:tc>
          <w:tcPr>
            <w:tcW w:w="647" w:type="pct"/>
            <w:shd w:val="clear" w:color="auto" w:fill="auto"/>
            <w:noWrap/>
            <w:hideMark/>
          </w:tcPr>
          <w:p w14:paraId="2F33A02A" w14:textId="4A7DD252" w:rsidR="00FF17C8" w:rsidRPr="00ED33E7" w:rsidRDefault="00FF17C8" w:rsidP="00BB3FF5">
            <w:pPr>
              <w:jc w:val="center"/>
              <w:rPr>
                <w:rFonts w:cs="Times New Roman"/>
                <w:color w:val="000000"/>
                <w:szCs w:val="24"/>
              </w:rPr>
            </w:pPr>
            <w:r w:rsidRPr="00ED33E7">
              <w:rPr>
                <w:rFonts w:cs="Times New Roman"/>
                <w:szCs w:val="24"/>
              </w:rPr>
              <w:t>70.70</w:t>
            </w:r>
          </w:p>
        </w:tc>
        <w:tc>
          <w:tcPr>
            <w:tcW w:w="593" w:type="pct"/>
            <w:shd w:val="clear" w:color="auto" w:fill="auto"/>
            <w:noWrap/>
            <w:hideMark/>
          </w:tcPr>
          <w:p w14:paraId="0665B6EF" w14:textId="7F68E274" w:rsidR="00FF17C8" w:rsidRPr="00ED33E7" w:rsidRDefault="00FF17C8" w:rsidP="00BB3FF5">
            <w:pPr>
              <w:jc w:val="center"/>
              <w:rPr>
                <w:rFonts w:cs="Times New Roman"/>
                <w:color w:val="000000"/>
                <w:szCs w:val="24"/>
              </w:rPr>
            </w:pPr>
            <w:r w:rsidRPr="00ED33E7">
              <w:rPr>
                <w:rFonts w:cs="Times New Roman"/>
                <w:szCs w:val="24"/>
              </w:rPr>
              <w:t>60.20</w:t>
            </w:r>
          </w:p>
        </w:tc>
        <w:tc>
          <w:tcPr>
            <w:tcW w:w="608" w:type="pct"/>
            <w:shd w:val="clear" w:color="auto" w:fill="auto"/>
            <w:noWrap/>
            <w:hideMark/>
          </w:tcPr>
          <w:p w14:paraId="0727A85F" w14:textId="428FB8D0" w:rsidR="00FF17C8" w:rsidRPr="00ED33E7" w:rsidRDefault="00FF17C8" w:rsidP="00BB3FF5">
            <w:pPr>
              <w:jc w:val="center"/>
              <w:rPr>
                <w:rFonts w:cs="Times New Roman"/>
                <w:color w:val="000000"/>
                <w:szCs w:val="24"/>
              </w:rPr>
            </w:pPr>
            <w:r w:rsidRPr="00ED33E7">
              <w:rPr>
                <w:rFonts w:cs="Times New Roman"/>
                <w:szCs w:val="24"/>
              </w:rPr>
              <w:t>46.20</w:t>
            </w:r>
          </w:p>
        </w:tc>
        <w:tc>
          <w:tcPr>
            <w:tcW w:w="665" w:type="pct"/>
            <w:shd w:val="clear" w:color="auto" w:fill="auto"/>
            <w:noWrap/>
            <w:hideMark/>
          </w:tcPr>
          <w:p w14:paraId="17730B2C" w14:textId="3F937B61" w:rsidR="00FF17C8" w:rsidRPr="00ED33E7" w:rsidRDefault="00FF17C8" w:rsidP="00BB3FF5">
            <w:pPr>
              <w:jc w:val="center"/>
              <w:rPr>
                <w:rFonts w:cs="Times New Roman"/>
                <w:color w:val="000000"/>
                <w:szCs w:val="24"/>
              </w:rPr>
            </w:pPr>
            <w:r w:rsidRPr="00ED33E7">
              <w:rPr>
                <w:rFonts w:cs="Times New Roman"/>
                <w:szCs w:val="24"/>
              </w:rPr>
              <w:t>28.70</w:t>
            </w:r>
          </w:p>
        </w:tc>
        <w:tc>
          <w:tcPr>
            <w:tcW w:w="606" w:type="pct"/>
            <w:shd w:val="clear" w:color="auto" w:fill="auto"/>
            <w:noWrap/>
            <w:hideMark/>
          </w:tcPr>
          <w:p w14:paraId="3380557A" w14:textId="7E4D94B5" w:rsidR="00FF17C8" w:rsidRPr="00ED33E7" w:rsidRDefault="00FF17C8" w:rsidP="00BB3FF5">
            <w:pPr>
              <w:jc w:val="center"/>
              <w:rPr>
                <w:rFonts w:cs="Times New Roman"/>
                <w:color w:val="000000"/>
                <w:szCs w:val="24"/>
              </w:rPr>
            </w:pPr>
            <w:r w:rsidRPr="00ED33E7">
              <w:rPr>
                <w:rFonts w:cs="Times New Roman"/>
                <w:szCs w:val="24"/>
              </w:rPr>
              <w:t>11.20</w:t>
            </w:r>
          </w:p>
        </w:tc>
        <w:tc>
          <w:tcPr>
            <w:tcW w:w="683" w:type="pct"/>
            <w:shd w:val="clear" w:color="auto" w:fill="auto"/>
            <w:noWrap/>
            <w:hideMark/>
          </w:tcPr>
          <w:p w14:paraId="5D5BEF87" w14:textId="1F6E8CFB" w:rsidR="00FF17C8" w:rsidRPr="00ED33E7" w:rsidRDefault="00FF17C8" w:rsidP="00BB3FF5">
            <w:pPr>
              <w:jc w:val="center"/>
              <w:rPr>
                <w:rFonts w:cs="Times New Roman"/>
                <w:color w:val="000000"/>
                <w:szCs w:val="24"/>
              </w:rPr>
            </w:pPr>
            <w:r w:rsidRPr="00ED33E7">
              <w:rPr>
                <w:rFonts w:cs="Times New Roman"/>
                <w:color w:val="000000"/>
                <w:szCs w:val="24"/>
              </w:rPr>
              <w:t>0</w:t>
            </w:r>
          </w:p>
        </w:tc>
      </w:tr>
      <w:tr w:rsidR="00D277E0" w:rsidRPr="00ED33E7" w14:paraId="456F98B0" w14:textId="77777777" w:rsidTr="0022294A">
        <w:trPr>
          <w:trHeight w:val="20"/>
        </w:trPr>
        <w:tc>
          <w:tcPr>
            <w:tcW w:w="713" w:type="pct"/>
            <w:tcBorders>
              <w:bottom w:val="single" w:sz="4" w:space="0" w:color="auto"/>
            </w:tcBorders>
            <w:shd w:val="clear" w:color="auto" w:fill="auto"/>
            <w:noWrap/>
            <w:vAlign w:val="bottom"/>
          </w:tcPr>
          <w:p w14:paraId="4D1837FF" w14:textId="3034EA91" w:rsidR="00D277E0" w:rsidRPr="00ED33E7" w:rsidRDefault="00D277E0" w:rsidP="00FF17C8">
            <w:pPr>
              <w:jc w:val="center"/>
              <w:rPr>
                <w:rFonts w:cs="Times New Roman"/>
                <w:color w:val="000000"/>
                <w:szCs w:val="24"/>
              </w:rPr>
            </w:pPr>
            <w:r w:rsidRPr="00ED33E7">
              <w:rPr>
                <w:rFonts w:cs="Times New Roman"/>
                <w:color w:val="000000"/>
                <w:szCs w:val="24"/>
              </w:rPr>
              <w:t>Total</w:t>
            </w:r>
          </w:p>
        </w:tc>
        <w:tc>
          <w:tcPr>
            <w:tcW w:w="485" w:type="pct"/>
            <w:tcBorders>
              <w:bottom w:val="single" w:sz="4" w:space="0" w:color="auto"/>
            </w:tcBorders>
          </w:tcPr>
          <w:p w14:paraId="35290F39" w14:textId="79179071" w:rsidR="00D277E0" w:rsidRPr="00ED33E7" w:rsidRDefault="00D277E0" w:rsidP="00FF17C8">
            <w:pPr>
              <w:jc w:val="center"/>
              <w:rPr>
                <w:rFonts w:cs="Times New Roman"/>
                <w:color w:val="000000"/>
                <w:szCs w:val="24"/>
              </w:rPr>
            </w:pPr>
            <w:r w:rsidRPr="00ED33E7">
              <w:rPr>
                <w:rFonts w:cs="Times New Roman"/>
                <w:color w:val="000000"/>
                <w:szCs w:val="24"/>
              </w:rPr>
              <w:t>%</w:t>
            </w:r>
          </w:p>
        </w:tc>
        <w:tc>
          <w:tcPr>
            <w:tcW w:w="647" w:type="pct"/>
            <w:tcBorders>
              <w:bottom w:val="single" w:sz="4" w:space="0" w:color="auto"/>
            </w:tcBorders>
            <w:shd w:val="clear" w:color="auto" w:fill="auto"/>
            <w:noWrap/>
          </w:tcPr>
          <w:p w14:paraId="0339D288" w14:textId="54E3CBA0" w:rsidR="00D277E0" w:rsidRPr="00ED33E7" w:rsidRDefault="00D277E0" w:rsidP="00BB3FF5">
            <w:pPr>
              <w:jc w:val="center"/>
              <w:rPr>
                <w:rFonts w:cs="Times New Roman"/>
                <w:szCs w:val="24"/>
              </w:rPr>
            </w:pPr>
            <w:r w:rsidRPr="00ED33E7">
              <w:rPr>
                <w:rFonts w:cs="Times New Roman"/>
                <w:szCs w:val="24"/>
              </w:rPr>
              <w:t>100</w:t>
            </w:r>
          </w:p>
        </w:tc>
        <w:tc>
          <w:tcPr>
            <w:tcW w:w="593" w:type="pct"/>
            <w:tcBorders>
              <w:bottom w:val="single" w:sz="4" w:space="0" w:color="auto"/>
            </w:tcBorders>
            <w:shd w:val="clear" w:color="auto" w:fill="auto"/>
            <w:noWrap/>
          </w:tcPr>
          <w:p w14:paraId="5C4E5032" w14:textId="211005FF" w:rsidR="00D277E0" w:rsidRPr="00ED33E7" w:rsidRDefault="00D277E0" w:rsidP="00BB3FF5">
            <w:pPr>
              <w:jc w:val="center"/>
              <w:rPr>
                <w:rFonts w:cs="Times New Roman"/>
                <w:szCs w:val="24"/>
              </w:rPr>
            </w:pPr>
            <w:r w:rsidRPr="00ED33E7">
              <w:rPr>
                <w:rFonts w:cs="Times New Roman"/>
                <w:szCs w:val="24"/>
              </w:rPr>
              <w:t>100</w:t>
            </w:r>
          </w:p>
        </w:tc>
        <w:tc>
          <w:tcPr>
            <w:tcW w:w="608" w:type="pct"/>
            <w:tcBorders>
              <w:bottom w:val="single" w:sz="4" w:space="0" w:color="auto"/>
            </w:tcBorders>
            <w:shd w:val="clear" w:color="auto" w:fill="auto"/>
            <w:noWrap/>
          </w:tcPr>
          <w:p w14:paraId="43676F20" w14:textId="01312D9F" w:rsidR="00D277E0" w:rsidRPr="00ED33E7" w:rsidRDefault="00D277E0" w:rsidP="00BB3FF5">
            <w:pPr>
              <w:jc w:val="center"/>
              <w:rPr>
                <w:rFonts w:cs="Times New Roman"/>
                <w:szCs w:val="24"/>
              </w:rPr>
            </w:pPr>
            <w:r w:rsidRPr="00ED33E7">
              <w:rPr>
                <w:rFonts w:cs="Times New Roman"/>
                <w:szCs w:val="24"/>
              </w:rPr>
              <w:t>100</w:t>
            </w:r>
          </w:p>
        </w:tc>
        <w:tc>
          <w:tcPr>
            <w:tcW w:w="665" w:type="pct"/>
            <w:tcBorders>
              <w:bottom w:val="single" w:sz="4" w:space="0" w:color="auto"/>
            </w:tcBorders>
            <w:shd w:val="clear" w:color="auto" w:fill="auto"/>
            <w:noWrap/>
          </w:tcPr>
          <w:p w14:paraId="721EEAC0" w14:textId="75B80179" w:rsidR="00D277E0" w:rsidRPr="00ED33E7" w:rsidRDefault="00D277E0" w:rsidP="00BB3FF5">
            <w:pPr>
              <w:jc w:val="center"/>
              <w:rPr>
                <w:rFonts w:cs="Times New Roman"/>
                <w:szCs w:val="24"/>
              </w:rPr>
            </w:pPr>
            <w:r w:rsidRPr="00ED33E7">
              <w:rPr>
                <w:rFonts w:cs="Times New Roman"/>
                <w:szCs w:val="24"/>
              </w:rPr>
              <w:t>100</w:t>
            </w:r>
          </w:p>
        </w:tc>
        <w:tc>
          <w:tcPr>
            <w:tcW w:w="606" w:type="pct"/>
            <w:tcBorders>
              <w:bottom w:val="single" w:sz="4" w:space="0" w:color="auto"/>
            </w:tcBorders>
            <w:shd w:val="clear" w:color="auto" w:fill="auto"/>
            <w:noWrap/>
          </w:tcPr>
          <w:p w14:paraId="2720B692" w14:textId="1C2BBD14" w:rsidR="00D277E0" w:rsidRPr="00ED33E7" w:rsidRDefault="00D277E0" w:rsidP="00BB3FF5">
            <w:pPr>
              <w:jc w:val="center"/>
              <w:rPr>
                <w:rFonts w:cs="Times New Roman"/>
                <w:szCs w:val="24"/>
              </w:rPr>
            </w:pPr>
            <w:r w:rsidRPr="00ED33E7">
              <w:rPr>
                <w:rFonts w:cs="Times New Roman"/>
                <w:szCs w:val="24"/>
              </w:rPr>
              <w:t>1</w:t>
            </w:r>
            <w:r w:rsidR="007A0AB5" w:rsidRPr="00ED33E7">
              <w:rPr>
                <w:rFonts w:cs="Times New Roman"/>
                <w:szCs w:val="24"/>
              </w:rPr>
              <w:t>00</w:t>
            </w:r>
          </w:p>
        </w:tc>
        <w:tc>
          <w:tcPr>
            <w:tcW w:w="683" w:type="pct"/>
            <w:tcBorders>
              <w:bottom w:val="single" w:sz="4" w:space="0" w:color="auto"/>
            </w:tcBorders>
            <w:shd w:val="clear" w:color="auto" w:fill="auto"/>
            <w:noWrap/>
          </w:tcPr>
          <w:p w14:paraId="2D08CB64" w14:textId="40269DA7" w:rsidR="00D277E0" w:rsidRPr="00ED33E7" w:rsidRDefault="007A0AB5" w:rsidP="00BB3FF5">
            <w:pPr>
              <w:jc w:val="center"/>
              <w:rPr>
                <w:rFonts w:cs="Times New Roman"/>
                <w:color w:val="000000"/>
                <w:szCs w:val="24"/>
              </w:rPr>
            </w:pPr>
            <w:r w:rsidRPr="00ED33E7">
              <w:rPr>
                <w:rFonts w:cs="Times New Roman"/>
                <w:color w:val="000000"/>
                <w:szCs w:val="24"/>
              </w:rPr>
              <w:t>100</w:t>
            </w:r>
          </w:p>
        </w:tc>
      </w:tr>
    </w:tbl>
    <w:p w14:paraId="4CC6B20C" w14:textId="77777777" w:rsidR="00775B9D" w:rsidRPr="00ED33E7" w:rsidRDefault="00775B9D" w:rsidP="00803070">
      <w:pPr>
        <w:spacing w:after="0"/>
        <w:rPr>
          <w:rFonts w:cs="Times New Roman"/>
          <w:color w:val="000000" w:themeColor="text1"/>
          <w:lang w:val="en-GB"/>
        </w:rPr>
      </w:pPr>
    </w:p>
    <w:p w14:paraId="64A0CEDE" w14:textId="70F9EF18" w:rsidR="00D2614A" w:rsidRPr="00ED33E7" w:rsidRDefault="00AC580E" w:rsidP="005B5D8B">
      <w:pPr>
        <w:pStyle w:val="ListParagraph"/>
        <w:numPr>
          <w:ilvl w:val="0"/>
          <w:numId w:val="19"/>
        </w:numPr>
        <w:rPr>
          <w:rFonts w:cs="Times New Roman"/>
        </w:rPr>
      </w:pPr>
      <w:r w:rsidRPr="00ED33E7">
        <w:rPr>
          <w:rFonts w:cs="Times New Roman"/>
        </w:rPr>
        <w:t>Per-capital domestic demand by mode of service</w:t>
      </w:r>
      <w:r w:rsidR="00D2614A" w:rsidRPr="00ED33E7">
        <w:rPr>
          <w:rFonts w:cs="Times New Roman"/>
        </w:rPr>
        <w:t xml:space="preserve">   </w:t>
      </w:r>
    </w:p>
    <w:p w14:paraId="209742B1" w14:textId="7AB55A35" w:rsidR="0020722F" w:rsidRPr="00ED33E7" w:rsidRDefault="00AC580E" w:rsidP="004212C4">
      <w:pPr>
        <w:spacing w:after="0"/>
        <w:rPr>
          <w:rFonts w:cs="Times New Roman"/>
          <w:color w:val="000000" w:themeColor="text1"/>
          <w:lang w:val="en-GB"/>
        </w:rPr>
      </w:pPr>
      <w:r w:rsidRPr="00ED33E7">
        <w:rPr>
          <w:rFonts w:cs="Times New Roman"/>
          <w:color w:val="000000" w:themeColor="text1"/>
          <w:lang w:val="en-GB"/>
        </w:rPr>
        <w:t>The per-capita domestic water demand for various demand categories varies depending on the size of the town and the level of development, the type of water supply scheme, the socioeconomic conditions of the towns and the climatic condition of the area. The per capita water demand for adequate supply level has to be determined based on the basic human water requirements for variou</w:t>
      </w:r>
      <w:r w:rsidR="00441F69" w:rsidRPr="00ED33E7">
        <w:rPr>
          <w:rFonts w:cs="Times New Roman"/>
          <w:color w:val="000000" w:themeColor="text1"/>
          <w:lang w:val="en-GB"/>
        </w:rPr>
        <w:t xml:space="preserve">s activities of demand category </w:t>
      </w:r>
      <w:r w:rsidRPr="00ED33E7">
        <w:rPr>
          <w:rFonts w:cs="Times New Roman"/>
          <w:color w:val="000000" w:themeColor="text1"/>
          <w:lang w:val="en-GB"/>
        </w:rPr>
        <w:fldChar w:fldCharType="begin" w:fldLock="1"/>
      </w:r>
      <w:r w:rsidR="005F62AA" w:rsidRPr="00ED33E7">
        <w:rPr>
          <w:rFonts w:cs="Times New Roman"/>
          <w:color w:val="000000" w:themeColor="text1"/>
          <w:lang w:val="en-GB"/>
        </w:rPr>
        <w:instrText>ADDIN CSL_CITATION {"citationItems":[{"id":"ITEM-1","itemData":{"author":[{"dropping-particle":"","family":"MOWR","given":"","non-dropping-particle":"","parse-names":false,"suffix":""}],"id":"ITEM-1","issued":{"date-parts":[["2006"]]},"title":"Urban Water Supply Design Criteria","type":"report"},"uris":["http://www.mendeley.com/documents/?uuid=1f552b45-ba15-49fd-81b5-5d2a10a2a4f0"]}],"mendeley":{"formattedCitation":"(MOWR, 2006)","manualFormatting":"(MoWR, 2006)","plainTextFormattedCitation":"(MOWR, 2006)","previouslyFormattedCitation":"(MOWR, 2006)"},"properties":{"noteIndex":0},"schema":"https://github.com/citation-style-language/schema/raw/master/csl-citation.json"}</w:instrText>
      </w:r>
      <w:r w:rsidRPr="00ED33E7">
        <w:rPr>
          <w:rFonts w:cs="Times New Roman"/>
          <w:color w:val="000000" w:themeColor="text1"/>
          <w:lang w:val="en-GB"/>
        </w:rPr>
        <w:fldChar w:fldCharType="separate"/>
      </w:r>
      <w:r w:rsidR="005F62AA" w:rsidRPr="00ED33E7">
        <w:rPr>
          <w:rFonts w:cs="Times New Roman"/>
          <w:noProof/>
          <w:color w:val="000000" w:themeColor="text1"/>
          <w:lang w:val="en-GB"/>
        </w:rPr>
        <w:t>(Mo</w:t>
      </w:r>
      <w:r w:rsidR="00992E55" w:rsidRPr="00ED33E7">
        <w:rPr>
          <w:rFonts w:cs="Times New Roman"/>
          <w:noProof/>
          <w:color w:val="000000" w:themeColor="text1"/>
          <w:lang w:val="en-GB"/>
        </w:rPr>
        <w:t>WR, 2006)</w:t>
      </w:r>
      <w:r w:rsidRPr="00ED33E7">
        <w:rPr>
          <w:rFonts w:cs="Times New Roman"/>
          <w:color w:val="000000" w:themeColor="text1"/>
          <w:lang w:val="en-GB"/>
        </w:rPr>
        <w:fldChar w:fldCharType="end"/>
      </w:r>
      <w:bookmarkStart w:id="137" w:name="_Toc45072669"/>
      <w:r w:rsidR="004B246E" w:rsidRPr="00ED33E7">
        <w:rPr>
          <w:rFonts w:cs="Times New Roman"/>
          <w:color w:val="000000" w:themeColor="text1"/>
          <w:lang w:val="en-GB"/>
        </w:rPr>
        <w:t>.</w:t>
      </w:r>
    </w:p>
    <w:p w14:paraId="5592F0BE" w14:textId="77777777" w:rsidR="00183737" w:rsidRPr="00ED33E7" w:rsidRDefault="00183737" w:rsidP="00CE5490">
      <w:pPr>
        <w:pStyle w:val="Caption"/>
        <w:spacing w:before="240"/>
        <w:rPr>
          <w:rFonts w:cs="Times New Roman"/>
        </w:rPr>
      </w:pPr>
      <w:bookmarkStart w:id="138" w:name="_Toc52522509"/>
    </w:p>
    <w:p w14:paraId="2359BA23" w14:textId="2493A7C9" w:rsidR="00186252" w:rsidRPr="007E247E" w:rsidRDefault="00186252" w:rsidP="007E247E">
      <w:pPr>
        <w:pStyle w:val="Caption"/>
        <w:spacing w:before="240"/>
        <w:rPr>
          <w:rFonts w:cs="Times New Roman"/>
        </w:rPr>
      </w:pPr>
    </w:p>
    <w:p w14:paraId="5C133211" w14:textId="5CE792EA" w:rsidR="005A3836" w:rsidRPr="00ED33E7" w:rsidRDefault="00183737" w:rsidP="00183737">
      <w:pPr>
        <w:rPr>
          <w:rFonts w:cs="Times New Roman"/>
          <w:color w:val="4F81BD" w:themeColor="accent1"/>
          <w:sz w:val="18"/>
          <w:szCs w:val="18"/>
        </w:rPr>
      </w:pPr>
      <w:bookmarkStart w:id="139" w:name="_Toc64556584"/>
      <w:bookmarkStart w:id="140" w:name="_Toc64645868"/>
      <w:r w:rsidRPr="00ED33E7">
        <w:rPr>
          <w:rFonts w:cs="Times New Roman"/>
        </w:rPr>
        <w:lastRenderedPageBreak/>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3</w:t>
      </w:r>
      <w:r w:rsidR="009A553B">
        <w:rPr>
          <w:rFonts w:cs="Times New Roman"/>
        </w:rPr>
        <w:fldChar w:fldCharType="end"/>
      </w:r>
      <w:r w:rsidRPr="00ED33E7">
        <w:rPr>
          <w:rFonts w:cs="Times New Roman"/>
        </w:rPr>
        <w:t xml:space="preserve">: </w:t>
      </w:r>
      <w:r w:rsidR="009B716C" w:rsidRPr="00ED33E7">
        <w:rPr>
          <w:rFonts w:cs="Times New Roman"/>
          <w:lang w:val="en-GB"/>
        </w:rPr>
        <w:t xml:space="preserve">Projected Per Capita Demand by Mode of Service </w:t>
      </w:r>
      <w:r w:rsidR="00327637" w:rsidRPr="00ED33E7">
        <w:rPr>
          <w:rFonts w:cs="Times New Roman"/>
          <w:lang w:val="en-GB"/>
        </w:rPr>
        <w:t>(20</w:t>
      </w:r>
      <w:r w:rsidR="00062562" w:rsidRPr="00ED33E7">
        <w:rPr>
          <w:rFonts w:cs="Times New Roman"/>
          <w:lang w:val="en-GB"/>
        </w:rPr>
        <w:t>20</w:t>
      </w:r>
      <w:r w:rsidR="00327637" w:rsidRPr="00ED33E7">
        <w:rPr>
          <w:rFonts w:cs="Times New Roman"/>
          <w:lang w:val="en-GB"/>
        </w:rPr>
        <w:t xml:space="preserve"> -20</w:t>
      </w:r>
      <w:r w:rsidR="00062562" w:rsidRPr="00ED33E7">
        <w:rPr>
          <w:rFonts w:cs="Times New Roman"/>
          <w:lang w:val="en-GB"/>
        </w:rPr>
        <w:t>4</w:t>
      </w:r>
      <w:r w:rsidR="009B716C" w:rsidRPr="00ED33E7">
        <w:rPr>
          <w:rFonts w:cs="Times New Roman"/>
          <w:lang w:val="en-GB"/>
        </w:rPr>
        <w:t>2)</w:t>
      </w:r>
      <w:bookmarkEnd w:id="137"/>
      <w:bookmarkEnd w:id="138"/>
      <w:bookmarkEnd w:id="139"/>
      <w:bookmarkEnd w:id="140"/>
    </w:p>
    <w:tbl>
      <w:tblPr>
        <w:tblW w:w="5050" w:type="pct"/>
        <w:tblInd w:w="90" w:type="dxa"/>
        <w:tblLayout w:type="fixed"/>
        <w:tblLook w:val="04A0" w:firstRow="1" w:lastRow="0" w:firstColumn="1" w:lastColumn="0" w:noHBand="0" w:noVBand="1"/>
      </w:tblPr>
      <w:tblGrid>
        <w:gridCol w:w="1889"/>
        <w:gridCol w:w="991"/>
        <w:gridCol w:w="991"/>
        <w:gridCol w:w="990"/>
        <w:gridCol w:w="1080"/>
        <w:gridCol w:w="1080"/>
        <w:gridCol w:w="990"/>
        <w:gridCol w:w="888"/>
      </w:tblGrid>
      <w:tr w:rsidR="00877262" w:rsidRPr="00ED33E7" w14:paraId="30C4600E" w14:textId="77777777" w:rsidTr="00EE0A90">
        <w:trPr>
          <w:trHeight w:val="275"/>
        </w:trPr>
        <w:tc>
          <w:tcPr>
            <w:tcW w:w="1061" w:type="pct"/>
            <w:tcBorders>
              <w:top w:val="single" w:sz="4" w:space="0" w:color="auto"/>
            </w:tcBorders>
            <w:shd w:val="clear" w:color="auto" w:fill="auto"/>
            <w:noWrap/>
            <w:vAlign w:val="bottom"/>
          </w:tcPr>
          <w:p w14:paraId="4559F3E4" w14:textId="40FA60BA" w:rsidR="00877262" w:rsidRPr="00ED33E7" w:rsidRDefault="00877262" w:rsidP="00877262">
            <w:pPr>
              <w:jc w:val="center"/>
              <w:rPr>
                <w:rFonts w:cs="Times New Roman"/>
                <w:color w:val="000000"/>
                <w:szCs w:val="24"/>
              </w:rPr>
            </w:pPr>
            <w:r w:rsidRPr="00ED33E7">
              <w:rPr>
                <w:rFonts w:cs="Times New Roman"/>
                <w:color w:val="000000" w:themeColor="text1"/>
                <w:lang w:val="en-GB"/>
              </w:rPr>
              <w:t>Per Capital Water Demand by mode of service</w:t>
            </w:r>
          </w:p>
        </w:tc>
        <w:tc>
          <w:tcPr>
            <w:tcW w:w="557" w:type="pct"/>
            <w:tcBorders>
              <w:top w:val="single" w:sz="4" w:space="0" w:color="auto"/>
            </w:tcBorders>
          </w:tcPr>
          <w:p w14:paraId="32F2F258" w14:textId="77777777" w:rsidR="00C8556D" w:rsidRPr="00ED33E7" w:rsidRDefault="00C8556D" w:rsidP="00877262">
            <w:pPr>
              <w:jc w:val="center"/>
              <w:rPr>
                <w:rFonts w:cs="Times New Roman"/>
                <w:color w:val="000000"/>
                <w:szCs w:val="24"/>
              </w:rPr>
            </w:pPr>
          </w:p>
          <w:p w14:paraId="39E8BA53" w14:textId="77777777" w:rsidR="00C8556D" w:rsidRPr="00ED33E7" w:rsidRDefault="00C8556D" w:rsidP="00877262">
            <w:pPr>
              <w:jc w:val="center"/>
              <w:rPr>
                <w:rFonts w:cs="Times New Roman"/>
                <w:color w:val="000000"/>
                <w:szCs w:val="24"/>
              </w:rPr>
            </w:pPr>
          </w:p>
          <w:p w14:paraId="26EE5E8D" w14:textId="2D47E353" w:rsidR="00877262" w:rsidRPr="00ED33E7" w:rsidRDefault="00877262" w:rsidP="00877262">
            <w:pPr>
              <w:jc w:val="center"/>
              <w:rPr>
                <w:rFonts w:cs="Times New Roman"/>
                <w:color w:val="000000"/>
                <w:szCs w:val="24"/>
              </w:rPr>
            </w:pPr>
            <w:r w:rsidRPr="00ED33E7">
              <w:rPr>
                <w:rFonts w:cs="Times New Roman"/>
                <w:color w:val="000000"/>
                <w:szCs w:val="24"/>
              </w:rPr>
              <w:t>Unit</w:t>
            </w:r>
          </w:p>
        </w:tc>
        <w:tc>
          <w:tcPr>
            <w:tcW w:w="557" w:type="pct"/>
            <w:tcBorders>
              <w:top w:val="single" w:sz="4" w:space="0" w:color="auto"/>
            </w:tcBorders>
            <w:shd w:val="clear" w:color="auto" w:fill="auto"/>
            <w:noWrap/>
            <w:vAlign w:val="bottom"/>
          </w:tcPr>
          <w:p w14:paraId="21AE1034" w14:textId="7DD5D4C1" w:rsidR="00877262" w:rsidRPr="00ED33E7" w:rsidRDefault="00877262" w:rsidP="00877262">
            <w:pPr>
              <w:jc w:val="center"/>
              <w:rPr>
                <w:rFonts w:cs="Times New Roman"/>
                <w:szCs w:val="24"/>
              </w:rPr>
            </w:pPr>
            <w:r w:rsidRPr="00ED33E7">
              <w:rPr>
                <w:rFonts w:cs="Times New Roman"/>
                <w:color w:val="000000"/>
                <w:szCs w:val="24"/>
              </w:rPr>
              <w:t>2020</w:t>
            </w:r>
          </w:p>
        </w:tc>
        <w:tc>
          <w:tcPr>
            <w:tcW w:w="556" w:type="pct"/>
            <w:tcBorders>
              <w:top w:val="single" w:sz="4" w:space="0" w:color="auto"/>
            </w:tcBorders>
            <w:shd w:val="clear" w:color="auto" w:fill="auto"/>
            <w:noWrap/>
            <w:vAlign w:val="bottom"/>
          </w:tcPr>
          <w:p w14:paraId="2DB07196" w14:textId="0F4FE1DC" w:rsidR="00877262" w:rsidRPr="00ED33E7" w:rsidRDefault="00877262" w:rsidP="00877262">
            <w:pPr>
              <w:jc w:val="center"/>
              <w:rPr>
                <w:rFonts w:cs="Times New Roman"/>
                <w:szCs w:val="24"/>
              </w:rPr>
            </w:pPr>
            <w:r w:rsidRPr="00ED33E7">
              <w:rPr>
                <w:rFonts w:cs="Times New Roman"/>
                <w:color w:val="000000"/>
                <w:szCs w:val="24"/>
              </w:rPr>
              <w:t>2023</w:t>
            </w:r>
          </w:p>
        </w:tc>
        <w:tc>
          <w:tcPr>
            <w:tcW w:w="607" w:type="pct"/>
            <w:tcBorders>
              <w:top w:val="single" w:sz="4" w:space="0" w:color="auto"/>
            </w:tcBorders>
            <w:shd w:val="clear" w:color="auto" w:fill="auto"/>
            <w:noWrap/>
            <w:vAlign w:val="bottom"/>
          </w:tcPr>
          <w:p w14:paraId="65024109" w14:textId="06985E36" w:rsidR="00877262" w:rsidRPr="00ED33E7" w:rsidRDefault="00877262" w:rsidP="00877262">
            <w:pPr>
              <w:jc w:val="center"/>
              <w:rPr>
                <w:rFonts w:cs="Times New Roman"/>
                <w:szCs w:val="24"/>
              </w:rPr>
            </w:pPr>
            <w:r w:rsidRPr="00ED33E7">
              <w:rPr>
                <w:rFonts w:cs="Times New Roman"/>
                <w:color w:val="000000"/>
                <w:szCs w:val="24"/>
              </w:rPr>
              <w:t>2027</w:t>
            </w:r>
          </w:p>
        </w:tc>
        <w:tc>
          <w:tcPr>
            <w:tcW w:w="607" w:type="pct"/>
            <w:tcBorders>
              <w:top w:val="single" w:sz="4" w:space="0" w:color="auto"/>
            </w:tcBorders>
            <w:shd w:val="clear" w:color="auto" w:fill="auto"/>
            <w:noWrap/>
            <w:vAlign w:val="bottom"/>
          </w:tcPr>
          <w:p w14:paraId="2285E34B" w14:textId="1E62F451" w:rsidR="00877262" w:rsidRPr="00ED33E7" w:rsidRDefault="00877262" w:rsidP="00877262">
            <w:pPr>
              <w:jc w:val="center"/>
              <w:rPr>
                <w:rFonts w:cs="Times New Roman"/>
                <w:szCs w:val="24"/>
              </w:rPr>
            </w:pPr>
            <w:r w:rsidRPr="00ED33E7">
              <w:rPr>
                <w:rFonts w:cs="Times New Roman"/>
                <w:color w:val="000000"/>
                <w:szCs w:val="24"/>
              </w:rPr>
              <w:t>2032</w:t>
            </w:r>
          </w:p>
        </w:tc>
        <w:tc>
          <w:tcPr>
            <w:tcW w:w="556" w:type="pct"/>
            <w:tcBorders>
              <w:top w:val="single" w:sz="4" w:space="0" w:color="auto"/>
            </w:tcBorders>
            <w:shd w:val="clear" w:color="auto" w:fill="auto"/>
            <w:noWrap/>
            <w:vAlign w:val="bottom"/>
          </w:tcPr>
          <w:p w14:paraId="056D72BD" w14:textId="554391D4" w:rsidR="00877262" w:rsidRPr="00ED33E7" w:rsidRDefault="00877262" w:rsidP="00877262">
            <w:pPr>
              <w:jc w:val="center"/>
              <w:rPr>
                <w:rFonts w:cs="Times New Roman"/>
                <w:color w:val="000000"/>
                <w:szCs w:val="24"/>
              </w:rPr>
            </w:pPr>
            <w:r w:rsidRPr="00ED33E7">
              <w:rPr>
                <w:rFonts w:cs="Times New Roman"/>
                <w:color w:val="000000"/>
                <w:szCs w:val="24"/>
              </w:rPr>
              <w:t>2037</w:t>
            </w:r>
          </w:p>
        </w:tc>
        <w:tc>
          <w:tcPr>
            <w:tcW w:w="499" w:type="pct"/>
            <w:tcBorders>
              <w:top w:val="single" w:sz="4" w:space="0" w:color="auto"/>
            </w:tcBorders>
            <w:shd w:val="clear" w:color="auto" w:fill="auto"/>
            <w:noWrap/>
            <w:vAlign w:val="bottom"/>
          </w:tcPr>
          <w:p w14:paraId="52D782DE" w14:textId="1C3E5A05" w:rsidR="00877262" w:rsidRPr="00ED33E7" w:rsidRDefault="00877262" w:rsidP="00877262">
            <w:pPr>
              <w:jc w:val="center"/>
              <w:rPr>
                <w:rFonts w:cs="Times New Roman"/>
                <w:color w:val="000000"/>
                <w:szCs w:val="24"/>
              </w:rPr>
            </w:pPr>
            <w:r w:rsidRPr="00ED33E7">
              <w:rPr>
                <w:rFonts w:cs="Times New Roman"/>
                <w:color w:val="000000"/>
                <w:szCs w:val="24"/>
              </w:rPr>
              <w:t>2042</w:t>
            </w:r>
          </w:p>
        </w:tc>
      </w:tr>
      <w:tr w:rsidR="00E57CA1" w:rsidRPr="00ED33E7" w14:paraId="6AB6375B" w14:textId="77777777" w:rsidTr="00BA1C39">
        <w:trPr>
          <w:trHeight w:val="275"/>
        </w:trPr>
        <w:tc>
          <w:tcPr>
            <w:tcW w:w="1061" w:type="pct"/>
            <w:tcBorders>
              <w:top w:val="single" w:sz="4" w:space="0" w:color="auto"/>
            </w:tcBorders>
            <w:shd w:val="clear" w:color="auto" w:fill="auto"/>
            <w:noWrap/>
            <w:vAlign w:val="bottom"/>
          </w:tcPr>
          <w:p w14:paraId="4AB381DB" w14:textId="77777777" w:rsidR="00E57CA1" w:rsidRPr="00ED33E7" w:rsidRDefault="00E57CA1" w:rsidP="00E57CA1">
            <w:pPr>
              <w:jc w:val="center"/>
              <w:rPr>
                <w:rFonts w:cs="Times New Roman"/>
                <w:color w:val="000000"/>
                <w:szCs w:val="24"/>
              </w:rPr>
            </w:pPr>
            <w:r w:rsidRPr="00ED33E7">
              <w:rPr>
                <w:rFonts w:cs="Times New Roman"/>
                <w:color w:val="000000"/>
                <w:szCs w:val="24"/>
              </w:rPr>
              <w:t>HTU</w:t>
            </w:r>
          </w:p>
        </w:tc>
        <w:tc>
          <w:tcPr>
            <w:tcW w:w="557" w:type="pct"/>
            <w:tcBorders>
              <w:top w:val="single" w:sz="4" w:space="0" w:color="auto"/>
            </w:tcBorders>
          </w:tcPr>
          <w:p w14:paraId="63898613" w14:textId="5CCFC2F7" w:rsidR="00E57CA1" w:rsidRPr="00ED33E7" w:rsidRDefault="00E57CA1" w:rsidP="00E57CA1">
            <w:pPr>
              <w:jc w:val="center"/>
              <w:rPr>
                <w:rFonts w:cs="Times New Roman"/>
                <w:color w:val="000000"/>
                <w:szCs w:val="24"/>
              </w:rPr>
            </w:pPr>
            <w:r w:rsidRPr="00ED33E7">
              <w:rPr>
                <w:rFonts w:cs="Times New Roman"/>
              </w:rPr>
              <w:t>l/c/d</w:t>
            </w:r>
          </w:p>
        </w:tc>
        <w:tc>
          <w:tcPr>
            <w:tcW w:w="557" w:type="pct"/>
            <w:tcBorders>
              <w:top w:val="single" w:sz="4" w:space="0" w:color="auto"/>
            </w:tcBorders>
            <w:shd w:val="clear" w:color="auto" w:fill="auto"/>
            <w:noWrap/>
          </w:tcPr>
          <w:p w14:paraId="2DE966BD" w14:textId="2AEDFD66" w:rsidR="00E57CA1" w:rsidRPr="00ED33E7" w:rsidRDefault="00E57CA1" w:rsidP="00E57CA1">
            <w:pPr>
              <w:jc w:val="center"/>
              <w:rPr>
                <w:rFonts w:cs="Times New Roman"/>
                <w:color w:val="000000"/>
                <w:szCs w:val="24"/>
              </w:rPr>
            </w:pPr>
            <w:r w:rsidRPr="00ED33E7">
              <w:rPr>
                <w:rFonts w:cs="Times New Roman"/>
                <w:color w:val="000000"/>
                <w:szCs w:val="24"/>
              </w:rPr>
              <w:t>64.00</w:t>
            </w:r>
          </w:p>
        </w:tc>
        <w:tc>
          <w:tcPr>
            <w:tcW w:w="556" w:type="pct"/>
            <w:tcBorders>
              <w:top w:val="single" w:sz="4" w:space="0" w:color="auto"/>
            </w:tcBorders>
            <w:shd w:val="clear" w:color="auto" w:fill="auto"/>
            <w:noWrap/>
          </w:tcPr>
          <w:p w14:paraId="6E172059" w14:textId="30DD0B7A" w:rsidR="00E57CA1" w:rsidRPr="00ED33E7" w:rsidRDefault="00E57CA1" w:rsidP="00E57CA1">
            <w:pPr>
              <w:jc w:val="center"/>
              <w:rPr>
                <w:rFonts w:cs="Times New Roman"/>
                <w:color w:val="000000"/>
                <w:szCs w:val="24"/>
              </w:rPr>
            </w:pPr>
            <w:r w:rsidRPr="00ED33E7">
              <w:rPr>
                <w:rFonts w:cs="Times New Roman"/>
                <w:szCs w:val="24"/>
              </w:rPr>
              <w:t>64.00</w:t>
            </w:r>
          </w:p>
        </w:tc>
        <w:tc>
          <w:tcPr>
            <w:tcW w:w="607" w:type="pct"/>
            <w:tcBorders>
              <w:top w:val="single" w:sz="4" w:space="0" w:color="auto"/>
            </w:tcBorders>
            <w:shd w:val="clear" w:color="auto" w:fill="auto"/>
            <w:noWrap/>
          </w:tcPr>
          <w:p w14:paraId="0840DF4F" w14:textId="361D3DFF" w:rsidR="00E57CA1" w:rsidRPr="00ED33E7" w:rsidRDefault="00E57CA1" w:rsidP="00E57CA1">
            <w:pPr>
              <w:jc w:val="center"/>
              <w:rPr>
                <w:rFonts w:cs="Times New Roman"/>
                <w:color w:val="000000"/>
                <w:szCs w:val="24"/>
              </w:rPr>
            </w:pPr>
            <w:r w:rsidRPr="00ED33E7">
              <w:rPr>
                <w:rFonts w:cs="Times New Roman"/>
                <w:szCs w:val="24"/>
              </w:rPr>
              <w:t>64.00</w:t>
            </w:r>
          </w:p>
        </w:tc>
        <w:tc>
          <w:tcPr>
            <w:tcW w:w="607" w:type="pct"/>
            <w:tcBorders>
              <w:top w:val="single" w:sz="4" w:space="0" w:color="auto"/>
            </w:tcBorders>
            <w:shd w:val="clear" w:color="auto" w:fill="auto"/>
            <w:noWrap/>
          </w:tcPr>
          <w:p w14:paraId="3BC39F9C" w14:textId="1A4B830F" w:rsidR="00E57CA1" w:rsidRPr="00ED33E7" w:rsidRDefault="00E57CA1" w:rsidP="00E57CA1">
            <w:pPr>
              <w:jc w:val="center"/>
              <w:rPr>
                <w:rFonts w:cs="Times New Roman"/>
                <w:color w:val="000000"/>
                <w:szCs w:val="24"/>
              </w:rPr>
            </w:pPr>
            <w:r w:rsidRPr="00ED33E7">
              <w:rPr>
                <w:rFonts w:cs="Times New Roman"/>
                <w:color w:val="000000"/>
                <w:szCs w:val="24"/>
              </w:rPr>
              <w:t>66.00</w:t>
            </w:r>
          </w:p>
        </w:tc>
        <w:tc>
          <w:tcPr>
            <w:tcW w:w="556" w:type="pct"/>
            <w:tcBorders>
              <w:top w:val="single" w:sz="4" w:space="0" w:color="auto"/>
            </w:tcBorders>
            <w:shd w:val="clear" w:color="auto" w:fill="auto"/>
            <w:noWrap/>
          </w:tcPr>
          <w:p w14:paraId="5ACEE934" w14:textId="155B7157" w:rsidR="00E57CA1" w:rsidRPr="00ED33E7" w:rsidRDefault="00E57CA1" w:rsidP="00E57CA1">
            <w:pPr>
              <w:jc w:val="center"/>
              <w:rPr>
                <w:rFonts w:cs="Times New Roman"/>
                <w:color w:val="000000"/>
                <w:szCs w:val="24"/>
              </w:rPr>
            </w:pPr>
            <w:r w:rsidRPr="00ED33E7">
              <w:rPr>
                <w:rFonts w:cs="Times New Roman"/>
                <w:color w:val="000000"/>
                <w:szCs w:val="24"/>
              </w:rPr>
              <w:t>76.00</w:t>
            </w:r>
          </w:p>
        </w:tc>
        <w:tc>
          <w:tcPr>
            <w:tcW w:w="499" w:type="pct"/>
            <w:tcBorders>
              <w:top w:val="single" w:sz="4" w:space="0" w:color="auto"/>
            </w:tcBorders>
            <w:shd w:val="clear" w:color="auto" w:fill="auto"/>
            <w:noWrap/>
          </w:tcPr>
          <w:p w14:paraId="4ED55F4F" w14:textId="513FBD42" w:rsidR="00E57CA1" w:rsidRPr="00ED33E7" w:rsidRDefault="00E57CA1" w:rsidP="00E57CA1">
            <w:pPr>
              <w:jc w:val="center"/>
              <w:rPr>
                <w:rFonts w:cs="Times New Roman"/>
                <w:color w:val="000000"/>
                <w:szCs w:val="24"/>
              </w:rPr>
            </w:pPr>
            <w:r w:rsidRPr="00ED33E7">
              <w:rPr>
                <w:rFonts w:cs="Times New Roman"/>
                <w:szCs w:val="24"/>
              </w:rPr>
              <w:t>86.00</w:t>
            </w:r>
          </w:p>
        </w:tc>
      </w:tr>
      <w:tr w:rsidR="00E57CA1" w:rsidRPr="00ED33E7" w14:paraId="34E72B4E" w14:textId="77777777" w:rsidTr="00BA1C39">
        <w:trPr>
          <w:trHeight w:val="275"/>
        </w:trPr>
        <w:tc>
          <w:tcPr>
            <w:tcW w:w="1061" w:type="pct"/>
            <w:shd w:val="clear" w:color="auto" w:fill="auto"/>
            <w:noWrap/>
            <w:vAlign w:val="bottom"/>
            <w:hideMark/>
          </w:tcPr>
          <w:p w14:paraId="6B76A035" w14:textId="77777777" w:rsidR="00E57CA1" w:rsidRPr="00ED33E7" w:rsidRDefault="00E57CA1" w:rsidP="00E57CA1">
            <w:pPr>
              <w:jc w:val="center"/>
              <w:rPr>
                <w:rFonts w:cs="Times New Roman"/>
                <w:color w:val="000000"/>
                <w:szCs w:val="24"/>
              </w:rPr>
            </w:pPr>
            <w:r w:rsidRPr="00ED33E7">
              <w:rPr>
                <w:rFonts w:cs="Times New Roman"/>
                <w:color w:val="000000"/>
                <w:szCs w:val="24"/>
              </w:rPr>
              <w:t>YCU</w:t>
            </w:r>
          </w:p>
        </w:tc>
        <w:tc>
          <w:tcPr>
            <w:tcW w:w="557" w:type="pct"/>
          </w:tcPr>
          <w:p w14:paraId="40ECFEA6" w14:textId="66F65934" w:rsidR="00E57CA1" w:rsidRPr="00ED33E7" w:rsidRDefault="00E57CA1" w:rsidP="00E57CA1">
            <w:pPr>
              <w:jc w:val="center"/>
              <w:rPr>
                <w:rFonts w:cs="Times New Roman"/>
                <w:color w:val="000000"/>
                <w:szCs w:val="24"/>
              </w:rPr>
            </w:pPr>
            <w:r w:rsidRPr="00ED33E7">
              <w:rPr>
                <w:rFonts w:cs="Times New Roman"/>
              </w:rPr>
              <w:t>l/c/d</w:t>
            </w:r>
          </w:p>
        </w:tc>
        <w:tc>
          <w:tcPr>
            <w:tcW w:w="557" w:type="pct"/>
            <w:shd w:val="clear" w:color="auto" w:fill="auto"/>
            <w:noWrap/>
            <w:hideMark/>
          </w:tcPr>
          <w:p w14:paraId="5EF207A3" w14:textId="4B633585" w:rsidR="00E57CA1" w:rsidRPr="00ED33E7" w:rsidRDefault="00E57CA1" w:rsidP="00E57CA1">
            <w:pPr>
              <w:jc w:val="center"/>
              <w:rPr>
                <w:rFonts w:cs="Times New Roman"/>
                <w:color w:val="000000"/>
                <w:szCs w:val="24"/>
              </w:rPr>
            </w:pPr>
            <w:r w:rsidRPr="00ED33E7">
              <w:rPr>
                <w:rFonts w:cs="Times New Roman"/>
                <w:color w:val="000000"/>
                <w:szCs w:val="24"/>
              </w:rPr>
              <w:t>25.00</w:t>
            </w:r>
          </w:p>
        </w:tc>
        <w:tc>
          <w:tcPr>
            <w:tcW w:w="556" w:type="pct"/>
            <w:shd w:val="clear" w:color="auto" w:fill="auto"/>
            <w:noWrap/>
            <w:hideMark/>
          </w:tcPr>
          <w:p w14:paraId="061BD02F" w14:textId="55971089" w:rsidR="00E57CA1" w:rsidRPr="00ED33E7" w:rsidRDefault="00E57CA1" w:rsidP="00E57CA1">
            <w:pPr>
              <w:jc w:val="center"/>
              <w:rPr>
                <w:rFonts w:cs="Times New Roman"/>
                <w:color w:val="000000"/>
                <w:szCs w:val="24"/>
              </w:rPr>
            </w:pPr>
            <w:r w:rsidRPr="00ED33E7">
              <w:rPr>
                <w:rFonts w:cs="Times New Roman"/>
                <w:szCs w:val="24"/>
              </w:rPr>
              <w:t>32.00</w:t>
            </w:r>
          </w:p>
        </w:tc>
        <w:tc>
          <w:tcPr>
            <w:tcW w:w="607" w:type="pct"/>
            <w:shd w:val="clear" w:color="auto" w:fill="auto"/>
            <w:noWrap/>
            <w:hideMark/>
          </w:tcPr>
          <w:p w14:paraId="740E57FD" w14:textId="23E4F335" w:rsidR="00E57CA1" w:rsidRPr="00ED33E7" w:rsidRDefault="00E57CA1" w:rsidP="00E57CA1">
            <w:pPr>
              <w:jc w:val="center"/>
              <w:rPr>
                <w:rFonts w:cs="Times New Roman"/>
                <w:color w:val="000000"/>
                <w:szCs w:val="24"/>
              </w:rPr>
            </w:pPr>
            <w:r w:rsidRPr="00ED33E7">
              <w:rPr>
                <w:rFonts w:cs="Times New Roman"/>
                <w:szCs w:val="24"/>
              </w:rPr>
              <w:t>32.00</w:t>
            </w:r>
          </w:p>
        </w:tc>
        <w:tc>
          <w:tcPr>
            <w:tcW w:w="607" w:type="pct"/>
            <w:shd w:val="clear" w:color="auto" w:fill="auto"/>
            <w:noWrap/>
            <w:hideMark/>
          </w:tcPr>
          <w:p w14:paraId="65527899" w14:textId="4A62B112" w:rsidR="00E57CA1" w:rsidRPr="00ED33E7" w:rsidRDefault="00E57CA1" w:rsidP="00E57CA1">
            <w:pPr>
              <w:jc w:val="center"/>
              <w:rPr>
                <w:rFonts w:cs="Times New Roman"/>
                <w:color w:val="000000"/>
                <w:szCs w:val="24"/>
              </w:rPr>
            </w:pPr>
            <w:r w:rsidRPr="00ED33E7">
              <w:rPr>
                <w:rFonts w:cs="Times New Roman"/>
                <w:color w:val="000000"/>
                <w:szCs w:val="24"/>
              </w:rPr>
              <w:t>32.50</w:t>
            </w:r>
          </w:p>
        </w:tc>
        <w:tc>
          <w:tcPr>
            <w:tcW w:w="556" w:type="pct"/>
            <w:shd w:val="clear" w:color="auto" w:fill="auto"/>
            <w:noWrap/>
            <w:hideMark/>
          </w:tcPr>
          <w:p w14:paraId="27E970CE" w14:textId="5D11E964" w:rsidR="00E57CA1" w:rsidRPr="00ED33E7" w:rsidRDefault="00E57CA1" w:rsidP="00E57CA1">
            <w:pPr>
              <w:jc w:val="center"/>
              <w:rPr>
                <w:rFonts w:cs="Times New Roman"/>
                <w:color w:val="000000"/>
                <w:szCs w:val="24"/>
              </w:rPr>
            </w:pPr>
            <w:r w:rsidRPr="00ED33E7">
              <w:rPr>
                <w:rFonts w:cs="Times New Roman"/>
                <w:color w:val="000000"/>
                <w:szCs w:val="24"/>
              </w:rPr>
              <w:t>35.00</w:t>
            </w:r>
          </w:p>
        </w:tc>
        <w:tc>
          <w:tcPr>
            <w:tcW w:w="499" w:type="pct"/>
            <w:shd w:val="clear" w:color="auto" w:fill="auto"/>
            <w:noWrap/>
            <w:hideMark/>
          </w:tcPr>
          <w:p w14:paraId="419965E7" w14:textId="32474C9D" w:rsidR="00E57CA1" w:rsidRPr="00ED33E7" w:rsidRDefault="00E57CA1" w:rsidP="00E57CA1">
            <w:pPr>
              <w:jc w:val="center"/>
              <w:rPr>
                <w:rFonts w:cs="Times New Roman"/>
                <w:color w:val="000000"/>
                <w:szCs w:val="24"/>
              </w:rPr>
            </w:pPr>
            <w:r w:rsidRPr="00ED33E7">
              <w:rPr>
                <w:rFonts w:cs="Times New Roman"/>
                <w:szCs w:val="24"/>
              </w:rPr>
              <w:t>37.00</w:t>
            </w:r>
          </w:p>
        </w:tc>
      </w:tr>
      <w:tr w:rsidR="00E57CA1" w:rsidRPr="00ED33E7" w14:paraId="0A3793A5" w14:textId="77777777" w:rsidTr="00372AB4">
        <w:trPr>
          <w:trHeight w:val="275"/>
        </w:trPr>
        <w:tc>
          <w:tcPr>
            <w:tcW w:w="1061" w:type="pct"/>
            <w:shd w:val="clear" w:color="auto" w:fill="auto"/>
            <w:noWrap/>
            <w:vAlign w:val="bottom"/>
            <w:hideMark/>
          </w:tcPr>
          <w:p w14:paraId="237527C1" w14:textId="5D0506D8" w:rsidR="00E57CA1" w:rsidRPr="00ED33E7" w:rsidRDefault="005614EC" w:rsidP="00E57CA1">
            <w:pPr>
              <w:jc w:val="center"/>
              <w:rPr>
                <w:rFonts w:cs="Times New Roman"/>
                <w:color w:val="000000"/>
                <w:szCs w:val="24"/>
              </w:rPr>
            </w:pPr>
            <w:r>
              <w:rPr>
                <w:rFonts w:cs="Times New Roman"/>
                <w:color w:val="000000"/>
                <w:szCs w:val="24"/>
              </w:rPr>
              <w:t>Y</w:t>
            </w:r>
            <w:r w:rsidR="00E57CA1" w:rsidRPr="00ED33E7">
              <w:rPr>
                <w:rFonts w:cs="Times New Roman"/>
                <w:color w:val="000000"/>
                <w:szCs w:val="24"/>
              </w:rPr>
              <w:t>CU(S)</w:t>
            </w:r>
          </w:p>
        </w:tc>
        <w:tc>
          <w:tcPr>
            <w:tcW w:w="557" w:type="pct"/>
          </w:tcPr>
          <w:p w14:paraId="6082D77A" w14:textId="224933C7" w:rsidR="00E57CA1" w:rsidRPr="00ED33E7" w:rsidRDefault="00E57CA1" w:rsidP="00E57CA1">
            <w:pPr>
              <w:jc w:val="center"/>
              <w:rPr>
                <w:rFonts w:cs="Times New Roman"/>
                <w:color w:val="000000"/>
                <w:szCs w:val="24"/>
              </w:rPr>
            </w:pPr>
            <w:r w:rsidRPr="00ED33E7">
              <w:rPr>
                <w:rFonts w:cs="Times New Roman"/>
              </w:rPr>
              <w:t>l/c/d</w:t>
            </w:r>
          </w:p>
        </w:tc>
        <w:tc>
          <w:tcPr>
            <w:tcW w:w="557" w:type="pct"/>
            <w:shd w:val="clear" w:color="auto" w:fill="auto"/>
            <w:noWrap/>
            <w:hideMark/>
          </w:tcPr>
          <w:p w14:paraId="16913E49" w14:textId="4F82C040" w:rsidR="00E57CA1" w:rsidRPr="00ED33E7" w:rsidRDefault="00E57CA1" w:rsidP="00E57CA1">
            <w:pPr>
              <w:jc w:val="center"/>
              <w:rPr>
                <w:rFonts w:cs="Times New Roman"/>
                <w:color w:val="000000"/>
                <w:szCs w:val="24"/>
              </w:rPr>
            </w:pPr>
            <w:r w:rsidRPr="00ED33E7">
              <w:rPr>
                <w:rFonts w:cs="Times New Roman"/>
                <w:color w:val="000000"/>
                <w:szCs w:val="24"/>
              </w:rPr>
              <w:t>30.00</w:t>
            </w:r>
          </w:p>
        </w:tc>
        <w:tc>
          <w:tcPr>
            <w:tcW w:w="556" w:type="pct"/>
            <w:shd w:val="clear" w:color="auto" w:fill="auto"/>
            <w:noWrap/>
            <w:hideMark/>
          </w:tcPr>
          <w:p w14:paraId="5D0F3DA0" w14:textId="1560BBFC" w:rsidR="00E57CA1" w:rsidRPr="00ED33E7" w:rsidRDefault="00E57CA1" w:rsidP="00E57CA1">
            <w:pPr>
              <w:jc w:val="center"/>
              <w:rPr>
                <w:rFonts w:cs="Times New Roman"/>
                <w:color w:val="000000"/>
                <w:szCs w:val="24"/>
              </w:rPr>
            </w:pPr>
            <w:r w:rsidRPr="00ED33E7">
              <w:rPr>
                <w:rFonts w:cs="Times New Roman"/>
                <w:szCs w:val="24"/>
              </w:rPr>
              <w:t>38.00</w:t>
            </w:r>
          </w:p>
        </w:tc>
        <w:tc>
          <w:tcPr>
            <w:tcW w:w="607" w:type="pct"/>
            <w:shd w:val="clear" w:color="auto" w:fill="auto"/>
            <w:noWrap/>
            <w:hideMark/>
          </w:tcPr>
          <w:p w14:paraId="2CBC0B6D" w14:textId="058BF236" w:rsidR="00E57CA1" w:rsidRPr="00ED33E7" w:rsidRDefault="00E57CA1" w:rsidP="00E57CA1">
            <w:pPr>
              <w:jc w:val="center"/>
              <w:rPr>
                <w:rFonts w:cs="Times New Roman"/>
                <w:color w:val="000000"/>
                <w:szCs w:val="24"/>
              </w:rPr>
            </w:pPr>
            <w:r w:rsidRPr="00ED33E7">
              <w:rPr>
                <w:rFonts w:cs="Times New Roman"/>
                <w:szCs w:val="24"/>
              </w:rPr>
              <w:t>38.00</w:t>
            </w:r>
          </w:p>
        </w:tc>
        <w:tc>
          <w:tcPr>
            <w:tcW w:w="607" w:type="pct"/>
            <w:shd w:val="clear" w:color="auto" w:fill="auto"/>
            <w:noWrap/>
            <w:hideMark/>
          </w:tcPr>
          <w:p w14:paraId="450F2871" w14:textId="114E9471" w:rsidR="00E57CA1" w:rsidRPr="00ED33E7" w:rsidRDefault="00E57CA1" w:rsidP="00E57CA1">
            <w:pPr>
              <w:jc w:val="center"/>
              <w:rPr>
                <w:rFonts w:cs="Times New Roman"/>
                <w:color w:val="000000"/>
                <w:szCs w:val="24"/>
              </w:rPr>
            </w:pPr>
            <w:r w:rsidRPr="00ED33E7">
              <w:rPr>
                <w:rFonts w:cs="Times New Roman"/>
                <w:color w:val="000000"/>
                <w:szCs w:val="24"/>
              </w:rPr>
              <w:t>39.00</w:t>
            </w:r>
          </w:p>
        </w:tc>
        <w:tc>
          <w:tcPr>
            <w:tcW w:w="556" w:type="pct"/>
            <w:shd w:val="clear" w:color="auto" w:fill="auto"/>
            <w:noWrap/>
            <w:hideMark/>
          </w:tcPr>
          <w:p w14:paraId="718F5AB4" w14:textId="3D80FED2" w:rsidR="00E57CA1" w:rsidRPr="00ED33E7" w:rsidRDefault="00E57CA1" w:rsidP="00E57CA1">
            <w:pPr>
              <w:jc w:val="center"/>
              <w:rPr>
                <w:rFonts w:cs="Times New Roman"/>
                <w:color w:val="000000"/>
                <w:szCs w:val="24"/>
              </w:rPr>
            </w:pPr>
            <w:r w:rsidRPr="00ED33E7">
              <w:rPr>
                <w:rFonts w:cs="Times New Roman"/>
                <w:color w:val="000000"/>
                <w:szCs w:val="24"/>
              </w:rPr>
              <w:t>44.00</w:t>
            </w:r>
          </w:p>
        </w:tc>
        <w:tc>
          <w:tcPr>
            <w:tcW w:w="499" w:type="pct"/>
            <w:shd w:val="clear" w:color="auto" w:fill="auto"/>
            <w:noWrap/>
            <w:hideMark/>
          </w:tcPr>
          <w:p w14:paraId="23979B8F" w14:textId="2A831FAD" w:rsidR="00E57CA1" w:rsidRPr="00ED33E7" w:rsidRDefault="00E57CA1" w:rsidP="00E57CA1">
            <w:pPr>
              <w:jc w:val="center"/>
              <w:rPr>
                <w:rFonts w:cs="Times New Roman"/>
                <w:color w:val="000000"/>
                <w:szCs w:val="24"/>
              </w:rPr>
            </w:pPr>
            <w:r w:rsidRPr="00ED33E7">
              <w:rPr>
                <w:rFonts w:cs="Times New Roman"/>
                <w:szCs w:val="24"/>
              </w:rPr>
              <w:t>48.00</w:t>
            </w:r>
          </w:p>
        </w:tc>
      </w:tr>
      <w:tr w:rsidR="00E57CA1" w:rsidRPr="00ED33E7" w14:paraId="56EF1915" w14:textId="77777777" w:rsidTr="00372AB4">
        <w:trPr>
          <w:trHeight w:val="173"/>
        </w:trPr>
        <w:tc>
          <w:tcPr>
            <w:tcW w:w="1061" w:type="pct"/>
            <w:tcBorders>
              <w:bottom w:val="single" w:sz="4" w:space="0" w:color="auto"/>
            </w:tcBorders>
            <w:shd w:val="clear" w:color="auto" w:fill="auto"/>
            <w:noWrap/>
            <w:vAlign w:val="bottom"/>
            <w:hideMark/>
          </w:tcPr>
          <w:p w14:paraId="1127DA7D" w14:textId="77777777" w:rsidR="00E57CA1" w:rsidRPr="00ED33E7" w:rsidRDefault="00E57CA1" w:rsidP="00E57CA1">
            <w:pPr>
              <w:jc w:val="center"/>
              <w:rPr>
                <w:rFonts w:cs="Times New Roman"/>
                <w:color w:val="000000"/>
                <w:szCs w:val="24"/>
              </w:rPr>
            </w:pPr>
            <w:r w:rsidRPr="00ED33E7">
              <w:rPr>
                <w:rFonts w:cs="Times New Roman"/>
                <w:color w:val="000000"/>
                <w:szCs w:val="24"/>
              </w:rPr>
              <w:t>PTU</w:t>
            </w:r>
          </w:p>
        </w:tc>
        <w:tc>
          <w:tcPr>
            <w:tcW w:w="557" w:type="pct"/>
            <w:tcBorders>
              <w:bottom w:val="single" w:sz="4" w:space="0" w:color="auto"/>
            </w:tcBorders>
          </w:tcPr>
          <w:p w14:paraId="40F5B411" w14:textId="4E915B2F" w:rsidR="00E57CA1" w:rsidRPr="00ED33E7" w:rsidRDefault="00E57CA1" w:rsidP="00E57CA1">
            <w:pPr>
              <w:jc w:val="center"/>
              <w:rPr>
                <w:rFonts w:cs="Times New Roman"/>
                <w:color w:val="000000"/>
                <w:szCs w:val="24"/>
              </w:rPr>
            </w:pPr>
            <w:r w:rsidRPr="00ED33E7">
              <w:rPr>
                <w:rFonts w:cs="Times New Roman"/>
              </w:rPr>
              <w:t>l/c/d</w:t>
            </w:r>
          </w:p>
        </w:tc>
        <w:tc>
          <w:tcPr>
            <w:tcW w:w="557" w:type="pct"/>
            <w:tcBorders>
              <w:bottom w:val="single" w:sz="4" w:space="0" w:color="auto"/>
            </w:tcBorders>
            <w:shd w:val="clear" w:color="auto" w:fill="auto"/>
            <w:noWrap/>
            <w:hideMark/>
          </w:tcPr>
          <w:p w14:paraId="2D09D508" w14:textId="7FC46A3A" w:rsidR="00E57CA1" w:rsidRPr="00ED33E7" w:rsidRDefault="00E57CA1" w:rsidP="00E57CA1">
            <w:pPr>
              <w:jc w:val="center"/>
              <w:rPr>
                <w:rFonts w:cs="Times New Roman"/>
                <w:color w:val="000000"/>
                <w:szCs w:val="24"/>
              </w:rPr>
            </w:pPr>
            <w:r w:rsidRPr="00ED33E7">
              <w:rPr>
                <w:rFonts w:cs="Times New Roman"/>
                <w:color w:val="000000"/>
                <w:szCs w:val="24"/>
              </w:rPr>
              <w:t>20.00</w:t>
            </w:r>
          </w:p>
        </w:tc>
        <w:tc>
          <w:tcPr>
            <w:tcW w:w="556" w:type="pct"/>
            <w:tcBorders>
              <w:bottom w:val="single" w:sz="4" w:space="0" w:color="auto"/>
            </w:tcBorders>
            <w:shd w:val="clear" w:color="auto" w:fill="auto"/>
            <w:noWrap/>
            <w:hideMark/>
          </w:tcPr>
          <w:p w14:paraId="6D3E5A1D" w14:textId="332E38EC" w:rsidR="00E57CA1" w:rsidRPr="00ED33E7" w:rsidRDefault="00E57CA1" w:rsidP="00E57CA1">
            <w:pPr>
              <w:jc w:val="center"/>
              <w:rPr>
                <w:rFonts w:cs="Times New Roman"/>
                <w:color w:val="000000"/>
                <w:szCs w:val="24"/>
              </w:rPr>
            </w:pPr>
            <w:r w:rsidRPr="00ED33E7">
              <w:rPr>
                <w:rFonts w:cs="Times New Roman"/>
                <w:szCs w:val="24"/>
              </w:rPr>
              <w:t>20.00</w:t>
            </w:r>
          </w:p>
        </w:tc>
        <w:tc>
          <w:tcPr>
            <w:tcW w:w="607" w:type="pct"/>
            <w:tcBorders>
              <w:bottom w:val="single" w:sz="4" w:space="0" w:color="auto"/>
            </w:tcBorders>
            <w:shd w:val="clear" w:color="auto" w:fill="auto"/>
            <w:noWrap/>
            <w:hideMark/>
          </w:tcPr>
          <w:p w14:paraId="0C13EBF2" w14:textId="44399526" w:rsidR="00E57CA1" w:rsidRPr="00ED33E7" w:rsidRDefault="00E57CA1" w:rsidP="00E57CA1">
            <w:pPr>
              <w:jc w:val="center"/>
              <w:rPr>
                <w:rFonts w:cs="Times New Roman"/>
                <w:color w:val="000000"/>
                <w:szCs w:val="24"/>
              </w:rPr>
            </w:pPr>
            <w:r w:rsidRPr="00ED33E7">
              <w:rPr>
                <w:rFonts w:cs="Times New Roman"/>
                <w:szCs w:val="24"/>
              </w:rPr>
              <w:t>20.00</w:t>
            </w:r>
          </w:p>
        </w:tc>
        <w:tc>
          <w:tcPr>
            <w:tcW w:w="607" w:type="pct"/>
            <w:tcBorders>
              <w:bottom w:val="single" w:sz="4" w:space="0" w:color="auto"/>
            </w:tcBorders>
            <w:shd w:val="clear" w:color="auto" w:fill="auto"/>
            <w:noWrap/>
            <w:hideMark/>
          </w:tcPr>
          <w:p w14:paraId="734F5B7B" w14:textId="5F744B65" w:rsidR="00E57CA1" w:rsidRPr="00ED33E7" w:rsidRDefault="00E57CA1" w:rsidP="00E57CA1">
            <w:pPr>
              <w:jc w:val="center"/>
              <w:rPr>
                <w:rFonts w:cs="Times New Roman"/>
                <w:color w:val="000000"/>
                <w:szCs w:val="24"/>
              </w:rPr>
            </w:pPr>
            <w:r w:rsidRPr="00ED33E7">
              <w:rPr>
                <w:rFonts w:cs="Times New Roman"/>
                <w:color w:val="000000"/>
                <w:szCs w:val="24"/>
              </w:rPr>
              <w:t>21.10</w:t>
            </w:r>
          </w:p>
        </w:tc>
        <w:tc>
          <w:tcPr>
            <w:tcW w:w="556" w:type="pct"/>
            <w:tcBorders>
              <w:bottom w:val="single" w:sz="4" w:space="0" w:color="auto"/>
            </w:tcBorders>
            <w:shd w:val="clear" w:color="auto" w:fill="auto"/>
            <w:noWrap/>
            <w:hideMark/>
          </w:tcPr>
          <w:p w14:paraId="46758335" w14:textId="177DEC25" w:rsidR="00E57CA1" w:rsidRPr="00ED33E7" w:rsidRDefault="00E57CA1" w:rsidP="00E57CA1">
            <w:pPr>
              <w:jc w:val="center"/>
              <w:rPr>
                <w:rFonts w:cs="Times New Roman"/>
                <w:color w:val="000000"/>
                <w:szCs w:val="24"/>
              </w:rPr>
            </w:pPr>
            <w:r w:rsidRPr="00ED33E7">
              <w:rPr>
                <w:rFonts w:cs="Times New Roman"/>
                <w:color w:val="000000"/>
                <w:szCs w:val="24"/>
              </w:rPr>
              <w:t>26.60</w:t>
            </w:r>
          </w:p>
        </w:tc>
        <w:tc>
          <w:tcPr>
            <w:tcW w:w="499" w:type="pct"/>
            <w:tcBorders>
              <w:bottom w:val="single" w:sz="4" w:space="0" w:color="auto"/>
            </w:tcBorders>
            <w:shd w:val="clear" w:color="auto" w:fill="auto"/>
            <w:noWrap/>
            <w:hideMark/>
          </w:tcPr>
          <w:p w14:paraId="2537561B" w14:textId="05EB1F7B" w:rsidR="00E57CA1" w:rsidRPr="00ED33E7" w:rsidRDefault="00E57CA1" w:rsidP="00E57CA1">
            <w:pPr>
              <w:jc w:val="center"/>
              <w:rPr>
                <w:rFonts w:cs="Times New Roman"/>
                <w:color w:val="000000"/>
                <w:szCs w:val="24"/>
              </w:rPr>
            </w:pPr>
            <w:r w:rsidRPr="00ED33E7">
              <w:rPr>
                <w:rFonts w:cs="Times New Roman"/>
                <w:szCs w:val="24"/>
              </w:rPr>
              <w:t>32.10</w:t>
            </w:r>
          </w:p>
        </w:tc>
      </w:tr>
    </w:tbl>
    <w:p w14:paraId="62A085CD" w14:textId="59866F15" w:rsidR="00B71E8B" w:rsidRPr="00ED33E7" w:rsidRDefault="00BA1C39" w:rsidP="00DB6103">
      <w:pPr>
        <w:spacing w:before="240" w:after="0"/>
        <w:rPr>
          <w:rFonts w:cs="Times New Roman"/>
          <w:color w:val="000000" w:themeColor="text1"/>
          <w:lang w:val="en-GB"/>
        </w:rPr>
      </w:pPr>
      <w:r w:rsidRPr="00ED33E7">
        <w:rPr>
          <w:rFonts w:cs="Times New Roman"/>
          <w:color w:val="000000" w:themeColor="text1"/>
          <w:lang w:val="en-GB"/>
        </w:rPr>
        <w:t xml:space="preserve">                            (</w:t>
      </w:r>
      <w:r w:rsidR="00B71E8B" w:rsidRPr="00ED33E7">
        <w:rPr>
          <w:rFonts w:cs="Times New Roman"/>
          <w:color w:val="000000" w:themeColor="text1"/>
          <w:lang w:val="en-GB"/>
        </w:rPr>
        <w:t xml:space="preserve">Source: </w:t>
      </w:r>
      <w:proofErr w:type="spellStart"/>
      <w:r w:rsidR="00B71E8B" w:rsidRPr="00ED33E7">
        <w:rPr>
          <w:rFonts w:cs="Times New Roman"/>
          <w:color w:val="000000" w:themeColor="text1"/>
          <w:lang w:val="en-GB"/>
        </w:rPr>
        <w:t>MoWR</w:t>
      </w:r>
      <w:proofErr w:type="spellEnd"/>
      <w:r w:rsidR="00B71E8B" w:rsidRPr="00ED33E7">
        <w:rPr>
          <w:rFonts w:cs="Times New Roman"/>
          <w:color w:val="000000" w:themeColor="text1"/>
          <w:lang w:val="en-GB"/>
        </w:rPr>
        <w:t>, 2006)</w:t>
      </w:r>
    </w:p>
    <w:p w14:paraId="3230F903" w14:textId="0554CAE1" w:rsidR="00183737" w:rsidRPr="00ED33E7" w:rsidRDefault="00F9552F" w:rsidP="00183737">
      <w:pPr>
        <w:spacing w:before="240" w:after="0"/>
        <w:rPr>
          <w:rFonts w:cs="Times New Roman"/>
          <w:color w:val="000000" w:themeColor="text1"/>
          <w:lang w:val="en-GB"/>
        </w:rPr>
      </w:pPr>
      <w:r w:rsidRPr="00ED33E7">
        <w:rPr>
          <w:rFonts w:cs="Times New Roman"/>
          <w:color w:val="000000" w:themeColor="text1"/>
          <w:lang w:val="en-GB"/>
        </w:rPr>
        <w:t>By using tables 4.3 as the base of other water demand calculation the water domestic demand was projected for 20</w:t>
      </w:r>
      <w:r w:rsidR="00CE5490" w:rsidRPr="00ED33E7">
        <w:rPr>
          <w:rFonts w:cs="Times New Roman"/>
          <w:color w:val="000000" w:themeColor="text1"/>
          <w:lang w:val="en-GB"/>
        </w:rPr>
        <w:t>20</w:t>
      </w:r>
      <w:r w:rsidRPr="00ED33E7">
        <w:rPr>
          <w:rFonts w:cs="Times New Roman"/>
          <w:color w:val="000000" w:themeColor="text1"/>
          <w:lang w:val="en-GB"/>
        </w:rPr>
        <w:t>-20</w:t>
      </w:r>
      <w:r w:rsidR="00CE5490" w:rsidRPr="00ED33E7">
        <w:rPr>
          <w:rFonts w:cs="Times New Roman"/>
          <w:color w:val="000000" w:themeColor="text1"/>
          <w:lang w:val="en-GB"/>
        </w:rPr>
        <w:t>4</w:t>
      </w:r>
      <w:r w:rsidRPr="00ED33E7">
        <w:rPr>
          <w:rFonts w:cs="Times New Roman"/>
          <w:color w:val="000000" w:themeColor="text1"/>
          <w:lang w:val="en-GB"/>
        </w:rPr>
        <w:t>2 by including non-revenue water and other factors. The average per capital domestic water demand for each year was computed by combining water demand by mode of service from the year 20</w:t>
      </w:r>
      <w:r w:rsidR="00CE5490" w:rsidRPr="00ED33E7">
        <w:rPr>
          <w:rFonts w:cs="Times New Roman"/>
          <w:color w:val="000000" w:themeColor="text1"/>
          <w:lang w:val="en-GB"/>
        </w:rPr>
        <w:t>20</w:t>
      </w:r>
      <w:r w:rsidRPr="00ED33E7">
        <w:rPr>
          <w:rFonts w:cs="Times New Roman"/>
          <w:color w:val="000000" w:themeColor="text1"/>
          <w:lang w:val="en-GB"/>
        </w:rPr>
        <w:t>-20</w:t>
      </w:r>
      <w:r w:rsidR="00CE5490" w:rsidRPr="00ED33E7">
        <w:rPr>
          <w:rFonts w:cs="Times New Roman"/>
          <w:color w:val="000000" w:themeColor="text1"/>
          <w:lang w:val="en-GB"/>
        </w:rPr>
        <w:t>4</w:t>
      </w:r>
      <w:r w:rsidRPr="00ED33E7">
        <w:rPr>
          <w:rFonts w:cs="Times New Roman"/>
          <w:color w:val="000000" w:themeColor="text1"/>
          <w:lang w:val="en-GB"/>
        </w:rPr>
        <w:t>2. As shown the table 4.4 below the total dom</w:t>
      </w:r>
      <w:r w:rsidR="00B17AD8" w:rsidRPr="00ED33E7">
        <w:rPr>
          <w:rFonts w:cs="Times New Roman"/>
          <w:color w:val="000000" w:themeColor="text1"/>
          <w:lang w:val="en-GB"/>
        </w:rPr>
        <w:t xml:space="preserve">estic water demand was forecasted </w:t>
      </w:r>
      <w:r w:rsidRPr="00ED33E7">
        <w:rPr>
          <w:rFonts w:cs="Times New Roman"/>
          <w:color w:val="000000" w:themeColor="text1"/>
          <w:lang w:val="en-GB"/>
        </w:rPr>
        <w:t>by each mode of service throughout the design period.</w:t>
      </w:r>
      <w:bookmarkStart w:id="141" w:name="_Toc45072670"/>
      <w:bookmarkStart w:id="142" w:name="_Toc52522510"/>
      <w:r w:rsidR="00183737" w:rsidRPr="00ED33E7">
        <w:rPr>
          <w:rFonts w:cs="Times New Roman"/>
        </w:rPr>
        <w:t xml:space="preserve"> </w:t>
      </w:r>
    </w:p>
    <w:p w14:paraId="2339130A" w14:textId="24564887" w:rsidR="00972934" w:rsidRPr="00ED33E7" w:rsidRDefault="00183737" w:rsidP="00183737">
      <w:pPr>
        <w:rPr>
          <w:rFonts w:cs="Times New Roman"/>
          <w:color w:val="4F81BD" w:themeColor="accent1"/>
          <w:sz w:val="18"/>
          <w:szCs w:val="18"/>
        </w:rPr>
      </w:pPr>
      <w:bookmarkStart w:id="143" w:name="_Toc64556585"/>
      <w:bookmarkStart w:id="144" w:name="_Toc64645869"/>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4</w:t>
      </w:r>
      <w:r w:rsidR="009A553B">
        <w:rPr>
          <w:rFonts w:cs="Times New Roman"/>
        </w:rPr>
        <w:fldChar w:fldCharType="end"/>
      </w:r>
      <w:r w:rsidRPr="00ED33E7">
        <w:rPr>
          <w:rFonts w:cs="Times New Roman"/>
        </w:rPr>
        <w:t xml:space="preserve">: </w:t>
      </w:r>
      <w:r w:rsidR="00972934" w:rsidRPr="00ED33E7">
        <w:rPr>
          <w:rFonts w:cs="Times New Roman"/>
          <w:color w:val="000000" w:themeColor="text1"/>
          <w:szCs w:val="24"/>
          <w:lang w:val="en-GB"/>
        </w:rPr>
        <w:t>Domestic water demand determination</w:t>
      </w:r>
      <w:bookmarkEnd w:id="141"/>
      <w:bookmarkEnd w:id="142"/>
      <w:bookmarkEnd w:id="143"/>
      <w:bookmarkEnd w:id="144"/>
    </w:p>
    <w:tbl>
      <w:tblPr>
        <w:tblStyle w:val="TableGrid1"/>
        <w:tblW w:w="0" w:type="auto"/>
        <w:jc w:val="center"/>
        <w:tblLook w:val="04A0" w:firstRow="1" w:lastRow="0" w:firstColumn="1" w:lastColumn="0" w:noHBand="0" w:noVBand="1"/>
      </w:tblPr>
      <w:tblGrid>
        <w:gridCol w:w="1571"/>
        <w:gridCol w:w="837"/>
        <w:gridCol w:w="1062"/>
        <w:gridCol w:w="996"/>
        <w:gridCol w:w="996"/>
        <w:gridCol w:w="996"/>
        <w:gridCol w:w="1112"/>
        <w:gridCol w:w="1231"/>
      </w:tblGrid>
      <w:tr w:rsidR="006749BD" w:rsidRPr="00ED33E7" w14:paraId="22D64CD4" w14:textId="77777777" w:rsidTr="00A96670">
        <w:trPr>
          <w:jc w:val="center"/>
        </w:trPr>
        <w:tc>
          <w:tcPr>
            <w:tcW w:w="1672" w:type="dxa"/>
          </w:tcPr>
          <w:p w14:paraId="5F9C3BD3" w14:textId="77777777" w:rsidR="00242C4C" w:rsidRPr="00ED33E7" w:rsidRDefault="00242C4C" w:rsidP="00A64904">
            <w:pPr>
              <w:spacing w:line="240" w:lineRule="auto"/>
              <w:jc w:val="center"/>
              <w:rPr>
                <w:rFonts w:cs="Times New Roman"/>
                <w:color w:val="000000" w:themeColor="text1"/>
                <w:szCs w:val="24"/>
              </w:rPr>
            </w:pPr>
            <w:r w:rsidRPr="00ED33E7">
              <w:rPr>
                <w:rFonts w:cs="Times New Roman"/>
                <w:color w:val="000000" w:themeColor="text1"/>
                <w:szCs w:val="24"/>
              </w:rPr>
              <w:t>Year (G.C)</w:t>
            </w:r>
          </w:p>
        </w:tc>
        <w:tc>
          <w:tcPr>
            <w:tcW w:w="839" w:type="dxa"/>
          </w:tcPr>
          <w:p w14:paraId="07AFFBA7" w14:textId="77777777"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Unit</w:t>
            </w:r>
          </w:p>
        </w:tc>
        <w:tc>
          <w:tcPr>
            <w:tcW w:w="1084" w:type="dxa"/>
          </w:tcPr>
          <w:p w14:paraId="0555DBA9" w14:textId="09B7A576"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2020</w:t>
            </w:r>
          </w:p>
        </w:tc>
        <w:tc>
          <w:tcPr>
            <w:tcW w:w="876" w:type="dxa"/>
          </w:tcPr>
          <w:p w14:paraId="29352BA2" w14:textId="151F49B4"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2023</w:t>
            </w:r>
          </w:p>
        </w:tc>
        <w:tc>
          <w:tcPr>
            <w:tcW w:w="876" w:type="dxa"/>
          </w:tcPr>
          <w:p w14:paraId="4A96FAC8" w14:textId="7E88C08C"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2027</w:t>
            </w:r>
          </w:p>
        </w:tc>
        <w:tc>
          <w:tcPr>
            <w:tcW w:w="996" w:type="dxa"/>
          </w:tcPr>
          <w:p w14:paraId="6AE886E2" w14:textId="4E1EC7D1" w:rsidR="00242C4C" w:rsidRPr="00ED33E7" w:rsidRDefault="00C824B5" w:rsidP="00A64904">
            <w:pPr>
              <w:spacing w:line="240" w:lineRule="auto"/>
              <w:rPr>
                <w:rFonts w:cs="Times New Roman"/>
                <w:color w:val="000000" w:themeColor="text1"/>
                <w:szCs w:val="24"/>
              </w:rPr>
            </w:pPr>
            <w:r w:rsidRPr="00ED33E7">
              <w:rPr>
                <w:rFonts w:cs="Times New Roman"/>
                <w:color w:val="000000" w:themeColor="text1"/>
                <w:szCs w:val="24"/>
              </w:rPr>
              <w:t>2032</w:t>
            </w:r>
          </w:p>
        </w:tc>
        <w:tc>
          <w:tcPr>
            <w:tcW w:w="1150" w:type="dxa"/>
          </w:tcPr>
          <w:p w14:paraId="49D89964" w14:textId="7E5B8E83"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20</w:t>
            </w:r>
            <w:r w:rsidR="00A80741" w:rsidRPr="00ED33E7">
              <w:rPr>
                <w:rFonts w:cs="Times New Roman"/>
                <w:color w:val="000000" w:themeColor="text1"/>
                <w:szCs w:val="24"/>
              </w:rPr>
              <w:t>37</w:t>
            </w:r>
          </w:p>
        </w:tc>
        <w:tc>
          <w:tcPr>
            <w:tcW w:w="1308" w:type="dxa"/>
          </w:tcPr>
          <w:p w14:paraId="1581779C" w14:textId="0C3A08CB"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20</w:t>
            </w:r>
            <w:r w:rsidR="00A80741" w:rsidRPr="00ED33E7">
              <w:rPr>
                <w:rFonts w:cs="Times New Roman"/>
                <w:color w:val="000000" w:themeColor="text1"/>
                <w:szCs w:val="24"/>
              </w:rPr>
              <w:t>4</w:t>
            </w:r>
            <w:r w:rsidRPr="00ED33E7">
              <w:rPr>
                <w:rFonts w:cs="Times New Roman"/>
                <w:color w:val="000000" w:themeColor="text1"/>
                <w:szCs w:val="24"/>
              </w:rPr>
              <w:t>2</w:t>
            </w:r>
          </w:p>
        </w:tc>
      </w:tr>
      <w:tr w:rsidR="00EE0A90" w:rsidRPr="00ED33E7" w14:paraId="324A5E2B" w14:textId="77777777" w:rsidTr="00A96670">
        <w:trPr>
          <w:jc w:val="center"/>
        </w:trPr>
        <w:tc>
          <w:tcPr>
            <w:tcW w:w="1672" w:type="dxa"/>
          </w:tcPr>
          <w:p w14:paraId="124E1A7D" w14:textId="77777777" w:rsidR="007B4A3B" w:rsidRPr="00ED33E7" w:rsidRDefault="007B4A3B" w:rsidP="007B4A3B">
            <w:pPr>
              <w:spacing w:line="240" w:lineRule="auto"/>
              <w:jc w:val="center"/>
              <w:rPr>
                <w:rFonts w:cs="Times New Roman"/>
                <w:color w:val="000000" w:themeColor="text1"/>
                <w:szCs w:val="24"/>
              </w:rPr>
            </w:pPr>
            <w:r w:rsidRPr="00ED33E7">
              <w:rPr>
                <w:rFonts w:cs="Times New Roman"/>
                <w:color w:val="000000" w:themeColor="text1"/>
                <w:szCs w:val="24"/>
              </w:rPr>
              <w:t>Population Growth Rate</w:t>
            </w:r>
          </w:p>
        </w:tc>
        <w:tc>
          <w:tcPr>
            <w:tcW w:w="839" w:type="dxa"/>
          </w:tcPr>
          <w:p w14:paraId="595AED19" w14:textId="77777777" w:rsidR="007B4A3B" w:rsidRPr="00ED33E7" w:rsidRDefault="007B4A3B" w:rsidP="007B4A3B">
            <w:pPr>
              <w:spacing w:line="240" w:lineRule="auto"/>
              <w:rPr>
                <w:rFonts w:cs="Times New Roman"/>
                <w:color w:val="000000" w:themeColor="text1"/>
                <w:szCs w:val="24"/>
              </w:rPr>
            </w:pPr>
          </w:p>
        </w:tc>
        <w:tc>
          <w:tcPr>
            <w:tcW w:w="1084" w:type="dxa"/>
          </w:tcPr>
          <w:p w14:paraId="24FA4A5A" w14:textId="77777777" w:rsidR="007B4A3B" w:rsidRPr="00ED33E7" w:rsidRDefault="007B4A3B" w:rsidP="007B4A3B">
            <w:pPr>
              <w:spacing w:line="240" w:lineRule="auto"/>
              <w:rPr>
                <w:rFonts w:cs="Times New Roman"/>
                <w:color w:val="000000"/>
                <w:szCs w:val="24"/>
              </w:rPr>
            </w:pPr>
          </w:p>
          <w:p w14:paraId="1046C10F" w14:textId="1F8AA575"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0.0480</w:t>
            </w:r>
          </w:p>
        </w:tc>
        <w:tc>
          <w:tcPr>
            <w:tcW w:w="876" w:type="dxa"/>
          </w:tcPr>
          <w:p w14:paraId="02567B32" w14:textId="77777777" w:rsidR="007B4A3B" w:rsidRPr="00ED33E7" w:rsidRDefault="007B4A3B" w:rsidP="007B4A3B">
            <w:pPr>
              <w:spacing w:line="240" w:lineRule="auto"/>
              <w:rPr>
                <w:rFonts w:cs="Times New Roman"/>
                <w:color w:val="000000"/>
                <w:szCs w:val="24"/>
              </w:rPr>
            </w:pPr>
          </w:p>
          <w:p w14:paraId="2869576D" w14:textId="41B61BD4"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0.0480</w:t>
            </w:r>
          </w:p>
        </w:tc>
        <w:tc>
          <w:tcPr>
            <w:tcW w:w="876" w:type="dxa"/>
          </w:tcPr>
          <w:p w14:paraId="3A3A1A5B" w14:textId="77777777" w:rsidR="007B4A3B" w:rsidRPr="00ED33E7" w:rsidRDefault="007B4A3B" w:rsidP="007B4A3B">
            <w:pPr>
              <w:spacing w:line="240" w:lineRule="auto"/>
              <w:rPr>
                <w:rFonts w:cs="Times New Roman"/>
                <w:szCs w:val="24"/>
              </w:rPr>
            </w:pPr>
          </w:p>
          <w:p w14:paraId="62B9E503" w14:textId="5A8BA4B2" w:rsidR="007B4A3B" w:rsidRPr="00ED33E7" w:rsidRDefault="007B4A3B" w:rsidP="007B4A3B">
            <w:pPr>
              <w:spacing w:line="240" w:lineRule="auto"/>
              <w:rPr>
                <w:rFonts w:cs="Times New Roman"/>
                <w:color w:val="000000" w:themeColor="text1"/>
                <w:szCs w:val="24"/>
              </w:rPr>
            </w:pPr>
            <w:r w:rsidRPr="00ED33E7">
              <w:rPr>
                <w:rFonts w:cs="Times New Roman"/>
                <w:szCs w:val="24"/>
              </w:rPr>
              <w:t>0.0458</w:t>
            </w:r>
          </w:p>
        </w:tc>
        <w:tc>
          <w:tcPr>
            <w:tcW w:w="996" w:type="dxa"/>
          </w:tcPr>
          <w:p w14:paraId="068D204F" w14:textId="77777777" w:rsidR="007B4A3B" w:rsidRPr="00ED33E7" w:rsidRDefault="007B4A3B" w:rsidP="007B4A3B">
            <w:pPr>
              <w:spacing w:line="240" w:lineRule="auto"/>
              <w:rPr>
                <w:rFonts w:cs="Times New Roman"/>
                <w:color w:val="000000"/>
                <w:szCs w:val="24"/>
              </w:rPr>
            </w:pPr>
          </w:p>
          <w:p w14:paraId="012E7094" w14:textId="1E06D103"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0.0405</w:t>
            </w:r>
          </w:p>
        </w:tc>
        <w:tc>
          <w:tcPr>
            <w:tcW w:w="1150" w:type="dxa"/>
          </w:tcPr>
          <w:p w14:paraId="630649D6" w14:textId="77777777" w:rsidR="007B4A3B" w:rsidRPr="00ED33E7" w:rsidRDefault="007B4A3B" w:rsidP="007B4A3B">
            <w:pPr>
              <w:spacing w:line="240" w:lineRule="auto"/>
              <w:rPr>
                <w:rFonts w:cs="Times New Roman"/>
                <w:color w:val="000000"/>
                <w:szCs w:val="24"/>
              </w:rPr>
            </w:pPr>
          </w:p>
          <w:p w14:paraId="05692249" w14:textId="2D02E48A"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0.0365</w:t>
            </w:r>
          </w:p>
        </w:tc>
        <w:tc>
          <w:tcPr>
            <w:tcW w:w="1308" w:type="dxa"/>
          </w:tcPr>
          <w:p w14:paraId="13504DA0" w14:textId="77777777" w:rsidR="007B4A3B" w:rsidRPr="00ED33E7" w:rsidRDefault="007B4A3B" w:rsidP="007B4A3B">
            <w:pPr>
              <w:spacing w:line="240" w:lineRule="auto"/>
              <w:rPr>
                <w:rFonts w:cs="Times New Roman"/>
                <w:szCs w:val="24"/>
              </w:rPr>
            </w:pPr>
          </w:p>
          <w:p w14:paraId="2D550916" w14:textId="4F01CE33" w:rsidR="007B4A3B" w:rsidRPr="00ED33E7" w:rsidRDefault="007B4A3B" w:rsidP="007B4A3B">
            <w:pPr>
              <w:spacing w:line="240" w:lineRule="auto"/>
              <w:rPr>
                <w:rFonts w:cs="Times New Roman"/>
                <w:color w:val="000000" w:themeColor="text1"/>
                <w:szCs w:val="24"/>
              </w:rPr>
            </w:pPr>
            <w:r w:rsidRPr="00ED33E7">
              <w:rPr>
                <w:rFonts w:cs="Times New Roman"/>
                <w:szCs w:val="24"/>
              </w:rPr>
              <w:t>0.0365</w:t>
            </w:r>
          </w:p>
        </w:tc>
      </w:tr>
      <w:tr w:rsidR="006749BD" w:rsidRPr="00ED33E7" w14:paraId="07DAAD06" w14:textId="77777777" w:rsidTr="00A96670">
        <w:trPr>
          <w:jc w:val="center"/>
        </w:trPr>
        <w:tc>
          <w:tcPr>
            <w:tcW w:w="1672" w:type="dxa"/>
          </w:tcPr>
          <w:p w14:paraId="6A0B74E8" w14:textId="77777777" w:rsidR="007B4A3B" w:rsidRPr="00ED33E7" w:rsidRDefault="007B4A3B" w:rsidP="007B4A3B">
            <w:pPr>
              <w:spacing w:line="240" w:lineRule="auto"/>
              <w:jc w:val="center"/>
              <w:rPr>
                <w:rFonts w:cs="Times New Roman"/>
                <w:color w:val="000000" w:themeColor="text1"/>
                <w:szCs w:val="24"/>
              </w:rPr>
            </w:pPr>
            <w:r w:rsidRPr="00ED33E7">
              <w:rPr>
                <w:rFonts w:cs="Times New Roman"/>
                <w:color w:val="000000" w:themeColor="text1"/>
                <w:szCs w:val="24"/>
              </w:rPr>
              <w:t>Forecasted Population</w:t>
            </w:r>
          </w:p>
        </w:tc>
        <w:tc>
          <w:tcPr>
            <w:tcW w:w="839" w:type="dxa"/>
          </w:tcPr>
          <w:p w14:paraId="5490C797" w14:textId="35F70B85" w:rsidR="007B4A3B" w:rsidRPr="00ED33E7" w:rsidRDefault="005342EB" w:rsidP="007B4A3B">
            <w:pPr>
              <w:spacing w:line="240" w:lineRule="auto"/>
              <w:rPr>
                <w:rFonts w:cs="Times New Roman"/>
                <w:color w:val="000000" w:themeColor="text1"/>
                <w:szCs w:val="24"/>
              </w:rPr>
            </w:pPr>
            <w:r w:rsidRPr="00ED33E7">
              <w:rPr>
                <w:rFonts w:cs="Times New Roman"/>
                <w:color w:val="000000" w:themeColor="text1"/>
                <w:szCs w:val="24"/>
              </w:rPr>
              <w:t>No</w:t>
            </w:r>
          </w:p>
        </w:tc>
        <w:tc>
          <w:tcPr>
            <w:tcW w:w="1084" w:type="dxa"/>
          </w:tcPr>
          <w:p w14:paraId="638E5216" w14:textId="77777777" w:rsidR="007B4A3B" w:rsidRPr="00ED33E7" w:rsidRDefault="007B4A3B" w:rsidP="007B4A3B">
            <w:pPr>
              <w:spacing w:line="240" w:lineRule="auto"/>
              <w:rPr>
                <w:rFonts w:cs="Times New Roman"/>
                <w:color w:val="000000"/>
                <w:szCs w:val="24"/>
              </w:rPr>
            </w:pPr>
          </w:p>
          <w:p w14:paraId="5145C77E" w14:textId="31033829"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67488</w:t>
            </w:r>
          </w:p>
        </w:tc>
        <w:tc>
          <w:tcPr>
            <w:tcW w:w="876" w:type="dxa"/>
          </w:tcPr>
          <w:p w14:paraId="65261D5D" w14:textId="77777777" w:rsidR="007B4A3B" w:rsidRPr="00ED33E7" w:rsidRDefault="007B4A3B" w:rsidP="007B4A3B">
            <w:pPr>
              <w:spacing w:line="240" w:lineRule="auto"/>
              <w:rPr>
                <w:rFonts w:cs="Times New Roman"/>
                <w:color w:val="000000"/>
                <w:szCs w:val="24"/>
              </w:rPr>
            </w:pPr>
          </w:p>
          <w:p w14:paraId="307A1531" w14:textId="4AC0E536"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77680</w:t>
            </w:r>
          </w:p>
        </w:tc>
        <w:tc>
          <w:tcPr>
            <w:tcW w:w="876" w:type="dxa"/>
          </w:tcPr>
          <w:p w14:paraId="3779E67A" w14:textId="77777777" w:rsidR="007B4A3B" w:rsidRPr="00ED33E7" w:rsidRDefault="007B4A3B" w:rsidP="007B4A3B">
            <w:pPr>
              <w:spacing w:line="240" w:lineRule="auto"/>
              <w:rPr>
                <w:rFonts w:cs="Times New Roman"/>
                <w:color w:val="000000"/>
                <w:szCs w:val="24"/>
              </w:rPr>
            </w:pPr>
          </w:p>
          <w:p w14:paraId="317401C4" w14:textId="415365EC"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93310</w:t>
            </w:r>
          </w:p>
        </w:tc>
        <w:tc>
          <w:tcPr>
            <w:tcW w:w="996" w:type="dxa"/>
          </w:tcPr>
          <w:p w14:paraId="4AFC4822" w14:textId="77777777" w:rsidR="007B4A3B" w:rsidRPr="00ED33E7" w:rsidRDefault="007B4A3B" w:rsidP="007B4A3B">
            <w:pPr>
              <w:spacing w:line="240" w:lineRule="auto"/>
              <w:rPr>
                <w:rFonts w:cs="Times New Roman"/>
                <w:color w:val="000000"/>
                <w:szCs w:val="24"/>
              </w:rPr>
            </w:pPr>
          </w:p>
          <w:p w14:paraId="6A4249B6" w14:textId="6F1D1D5C"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114962</w:t>
            </w:r>
          </w:p>
        </w:tc>
        <w:tc>
          <w:tcPr>
            <w:tcW w:w="1150" w:type="dxa"/>
          </w:tcPr>
          <w:p w14:paraId="04F07ED7" w14:textId="77777777" w:rsidR="007B4A3B" w:rsidRPr="00ED33E7" w:rsidRDefault="007B4A3B" w:rsidP="007B4A3B">
            <w:pPr>
              <w:spacing w:line="240" w:lineRule="auto"/>
              <w:rPr>
                <w:rFonts w:cs="Times New Roman"/>
                <w:color w:val="000000"/>
                <w:szCs w:val="24"/>
              </w:rPr>
            </w:pPr>
          </w:p>
          <w:p w14:paraId="7D030C3B" w14:textId="034B906E" w:rsidR="007B4A3B" w:rsidRPr="00ED33E7" w:rsidRDefault="007B4A3B" w:rsidP="007B4A3B">
            <w:pPr>
              <w:spacing w:line="240" w:lineRule="auto"/>
              <w:rPr>
                <w:rFonts w:cs="Times New Roman"/>
                <w:color w:val="000000" w:themeColor="text1"/>
                <w:szCs w:val="24"/>
              </w:rPr>
            </w:pPr>
            <w:r w:rsidRPr="00ED33E7">
              <w:rPr>
                <w:rFonts w:cs="Times New Roman"/>
                <w:color w:val="000000"/>
                <w:szCs w:val="24"/>
              </w:rPr>
              <w:t>138594</w:t>
            </w:r>
          </w:p>
        </w:tc>
        <w:tc>
          <w:tcPr>
            <w:tcW w:w="1308" w:type="dxa"/>
          </w:tcPr>
          <w:p w14:paraId="5190F685" w14:textId="77777777" w:rsidR="007B4A3B" w:rsidRPr="00ED33E7" w:rsidRDefault="007B4A3B" w:rsidP="007B4A3B">
            <w:pPr>
              <w:spacing w:line="240" w:lineRule="auto"/>
              <w:rPr>
                <w:rFonts w:cs="Times New Roman"/>
                <w:szCs w:val="24"/>
              </w:rPr>
            </w:pPr>
          </w:p>
          <w:p w14:paraId="78F91D01" w14:textId="0ABEB777" w:rsidR="007B4A3B" w:rsidRPr="00ED33E7" w:rsidRDefault="007B4A3B" w:rsidP="007B4A3B">
            <w:pPr>
              <w:spacing w:line="240" w:lineRule="auto"/>
              <w:rPr>
                <w:rFonts w:cs="Times New Roman"/>
                <w:color w:val="000000" w:themeColor="text1"/>
                <w:szCs w:val="24"/>
              </w:rPr>
            </w:pPr>
            <w:r w:rsidRPr="00ED33E7">
              <w:rPr>
                <w:rFonts w:cs="Times New Roman"/>
                <w:szCs w:val="24"/>
              </w:rPr>
              <w:t>165803</w:t>
            </w:r>
          </w:p>
        </w:tc>
      </w:tr>
      <w:tr w:rsidR="00A80741" w:rsidRPr="00ED33E7" w14:paraId="20FE4250" w14:textId="77777777" w:rsidTr="00EE0A90">
        <w:trPr>
          <w:jc w:val="center"/>
        </w:trPr>
        <w:tc>
          <w:tcPr>
            <w:tcW w:w="8801" w:type="dxa"/>
            <w:gridSpan w:val="8"/>
          </w:tcPr>
          <w:p w14:paraId="6B2C63D1" w14:textId="0C12C089" w:rsidR="00A80741" w:rsidRPr="00ED33E7" w:rsidRDefault="00A80741" w:rsidP="00A64904">
            <w:pPr>
              <w:spacing w:line="240" w:lineRule="auto"/>
              <w:jc w:val="center"/>
              <w:rPr>
                <w:rFonts w:cs="Times New Roman"/>
                <w:color w:val="000000" w:themeColor="text1"/>
                <w:szCs w:val="24"/>
              </w:rPr>
            </w:pPr>
            <w:r w:rsidRPr="00ED33E7">
              <w:rPr>
                <w:rFonts w:cs="Times New Roman"/>
                <w:color w:val="000000" w:themeColor="text1"/>
                <w:szCs w:val="24"/>
              </w:rPr>
              <w:t>Population Projection by Mode of Services</w:t>
            </w:r>
          </w:p>
        </w:tc>
      </w:tr>
      <w:tr w:rsidR="006749BD" w:rsidRPr="00ED33E7" w14:paraId="781E184D" w14:textId="77777777" w:rsidTr="00A96670">
        <w:trPr>
          <w:jc w:val="center"/>
        </w:trPr>
        <w:tc>
          <w:tcPr>
            <w:tcW w:w="1672" w:type="dxa"/>
          </w:tcPr>
          <w:p w14:paraId="5542B46E" w14:textId="77777777" w:rsidR="00FA3059" w:rsidRPr="00ED33E7" w:rsidRDefault="00FA3059" w:rsidP="00FA3059">
            <w:pPr>
              <w:spacing w:line="240" w:lineRule="auto"/>
              <w:jc w:val="center"/>
              <w:rPr>
                <w:rFonts w:cs="Times New Roman"/>
                <w:color w:val="000000" w:themeColor="text1"/>
                <w:szCs w:val="24"/>
              </w:rPr>
            </w:pPr>
            <w:r w:rsidRPr="00ED33E7">
              <w:rPr>
                <w:rFonts w:cs="Times New Roman"/>
                <w:color w:val="000000" w:themeColor="text1"/>
                <w:szCs w:val="24"/>
              </w:rPr>
              <w:t>HTU</w:t>
            </w:r>
          </w:p>
        </w:tc>
        <w:tc>
          <w:tcPr>
            <w:tcW w:w="839" w:type="dxa"/>
          </w:tcPr>
          <w:p w14:paraId="7B10B0BB" w14:textId="77777777" w:rsidR="00FA3059" w:rsidRPr="00ED33E7" w:rsidRDefault="00FA3059" w:rsidP="00FA3059">
            <w:pPr>
              <w:spacing w:line="240" w:lineRule="auto"/>
              <w:rPr>
                <w:rFonts w:cs="Times New Roman"/>
                <w:color w:val="000000" w:themeColor="text1"/>
                <w:szCs w:val="24"/>
              </w:rPr>
            </w:pPr>
            <w:r w:rsidRPr="00ED33E7">
              <w:rPr>
                <w:rFonts w:cs="Times New Roman"/>
                <w:color w:val="000000" w:themeColor="text1"/>
                <w:szCs w:val="24"/>
              </w:rPr>
              <w:t>%</w:t>
            </w:r>
          </w:p>
        </w:tc>
        <w:tc>
          <w:tcPr>
            <w:tcW w:w="1084" w:type="dxa"/>
          </w:tcPr>
          <w:p w14:paraId="4A58EECB" w14:textId="67366069" w:rsidR="00FA3059" w:rsidRPr="00ED33E7" w:rsidRDefault="00FA3059" w:rsidP="00FA3059">
            <w:pPr>
              <w:spacing w:line="240" w:lineRule="auto"/>
              <w:rPr>
                <w:rFonts w:cs="Times New Roman"/>
                <w:color w:val="000000" w:themeColor="text1"/>
                <w:szCs w:val="24"/>
              </w:rPr>
            </w:pPr>
            <w:r w:rsidRPr="00ED33E7">
              <w:rPr>
                <w:rFonts w:cs="Times New Roman"/>
                <w:szCs w:val="24"/>
              </w:rPr>
              <w:t>1.00</w:t>
            </w:r>
          </w:p>
        </w:tc>
        <w:tc>
          <w:tcPr>
            <w:tcW w:w="876" w:type="dxa"/>
          </w:tcPr>
          <w:p w14:paraId="0A371111" w14:textId="2C1D8951" w:rsidR="00FA3059" w:rsidRPr="00ED33E7" w:rsidRDefault="00FA3059" w:rsidP="00FA3059">
            <w:pPr>
              <w:spacing w:line="240" w:lineRule="auto"/>
              <w:rPr>
                <w:rFonts w:cs="Times New Roman"/>
                <w:color w:val="000000" w:themeColor="text1"/>
                <w:szCs w:val="24"/>
              </w:rPr>
            </w:pPr>
            <w:r w:rsidRPr="00ED33E7">
              <w:rPr>
                <w:rFonts w:cs="Times New Roman"/>
                <w:szCs w:val="24"/>
              </w:rPr>
              <w:t>2.80</w:t>
            </w:r>
          </w:p>
        </w:tc>
        <w:tc>
          <w:tcPr>
            <w:tcW w:w="876" w:type="dxa"/>
          </w:tcPr>
          <w:p w14:paraId="07F5CB99" w14:textId="0429B4DB" w:rsidR="00FA3059" w:rsidRPr="00ED33E7" w:rsidRDefault="00FA3059" w:rsidP="00FA3059">
            <w:pPr>
              <w:spacing w:line="240" w:lineRule="auto"/>
              <w:rPr>
                <w:rFonts w:cs="Times New Roman"/>
                <w:color w:val="000000" w:themeColor="text1"/>
                <w:szCs w:val="24"/>
              </w:rPr>
            </w:pPr>
            <w:r w:rsidRPr="00ED33E7">
              <w:rPr>
                <w:rFonts w:cs="Times New Roman"/>
                <w:szCs w:val="24"/>
              </w:rPr>
              <w:t>5.20</w:t>
            </w:r>
          </w:p>
        </w:tc>
        <w:tc>
          <w:tcPr>
            <w:tcW w:w="996" w:type="dxa"/>
          </w:tcPr>
          <w:p w14:paraId="530C2701" w14:textId="4F0BF386" w:rsidR="00FA3059" w:rsidRPr="00ED33E7" w:rsidRDefault="00FA3059" w:rsidP="00FA3059">
            <w:pPr>
              <w:spacing w:line="240" w:lineRule="auto"/>
              <w:rPr>
                <w:rFonts w:cs="Times New Roman"/>
                <w:color w:val="000000" w:themeColor="text1"/>
                <w:szCs w:val="24"/>
              </w:rPr>
            </w:pPr>
            <w:r w:rsidRPr="00ED33E7">
              <w:rPr>
                <w:rFonts w:cs="Times New Roman"/>
                <w:szCs w:val="24"/>
              </w:rPr>
              <w:t>8.20</w:t>
            </w:r>
          </w:p>
        </w:tc>
        <w:tc>
          <w:tcPr>
            <w:tcW w:w="1150" w:type="dxa"/>
          </w:tcPr>
          <w:p w14:paraId="50CDBB23" w14:textId="0A7312A3" w:rsidR="00FA3059" w:rsidRPr="00ED33E7" w:rsidRDefault="00FA3059" w:rsidP="00FA3059">
            <w:pPr>
              <w:spacing w:line="240" w:lineRule="auto"/>
              <w:rPr>
                <w:rFonts w:cs="Times New Roman"/>
                <w:color w:val="000000" w:themeColor="text1"/>
                <w:szCs w:val="24"/>
              </w:rPr>
            </w:pPr>
            <w:r w:rsidRPr="00ED33E7">
              <w:rPr>
                <w:rFonts w:cs="Times New Roman"/>
                <w:szCs w:val="24"/>
              </w:rPr>
              <w:t>11.20</w:t>
            </w:r>
          </w:p>
        </w:tc>
        <w:tc>
          <w:tcPr>
            <w:tcW w:w="1308" w:type="dxa"/>
          </w:tcPr>
          <w:p w14:paraId="7F90FBF0" w14:textId="1165F5B5" w:rsidR="00FA3059" w:rsidRPr="00ED33E7" w:rsidRDefault="00FA3059" w:rsidP="00FA3059">
            <w:pPr>
              <w:spacing w:line="240" w:lineRule="auto"/>
              <w:rPr>
                <w:rFonts w:cs="Times New Roman"/>
                <w:color w:val="000000" w:themeColor="text1"/>
                <w:szCs w:val="24"/>
              </w:rPr>
            </w:pPr>
            <w:r w:rsidRPr="00ED33E7">
              <w:rPr>
                <w:rFonts w:cs="Times New Roman"/>
                <w:szCs w:val="24"/>
              </w:rPr>
              <w:t>14.20</w:t>
            </w:r>
          </w:p>
        </w:tc>
      </w:tr>
      <w:tr w:rsidR="006749BD" w:rsidRPr="00ED33E7" w14:paraId="73B4053F" w14:textId="77777777" w:rsidTr="00A96670">
        <w:trPr>
          <w:jc w:val="center"/>
        </w:trPr>
        <w:tc>
          <w:tcPr>
            <w:tcW w:w="1672" w:type="dxa"/>
          </w:tcPr>
          <w:p w14:paraId="35973464" w14:textId="77777777" w:rsidR="00FA3059" w:rsidRPr="00ED33E7" w:rsidRDefault="00FA3059" w:rsidP="00FA3059">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9" w:type="dxa"/>
          </w:tcPr>
          <w:p w14:paraId="04C1A1E5" w14:textId="77777777" w:rsidR="00FA3059" w:rsidRPr="00ED33E7" w:rsidRDefault="00FA3059" w:rsidP="00FA3059">
            <w:pPr>
              <w:spacing w:line="240" w:lineRule="auto"/>
              <w:rPr>
                <w:rFonts w:cs="Times New Roman"/>
                <w:color w:val="000000" w:themeColor="text1"/>
                <w:szCs w:val="24"/>
              </w:rPr>
            </w:pPr>
            <w:r w:rsidRPr="00ED33E7">
              <w:rPr>
                <w:rFonts w:cs="Times New Roman"/>
                <w:color w:val="000000" w:themeColor="text1"/>
                <w:szCs w:val="24"/>
              </w:rPr>
              <w:t>%</w:t>
            </w:r>
          </w:p>
        </w:tc>
        <w:tc>
          <w:tcPr>
            <w:tcW w:w="1084" w:type="dxa"/>
          </w:tcPr>
          <w:p w14:paraId="136C7F33" w14:textId="1E5D0F9F" w:rsidR="00FA3059" w:rsidRPr="00ED33E7" w:rsidRDefault="00FA3059" w:rsidP="00FA3059">
            <w:pPr>
              <w:spacing w:line="240" w:lineRule="auto"/>
              <w:rPr>
                <w:rFonts w:cs="Times New Roman"/>
                <w:color w:val="000000" w:themeColor="text1"/>
                <w:szCs w:val="24"/>
              </w:rPr>
            </w:pPr>
            <w:r w:rsidRPr="00ED33E7">
              <w:rPr>
                <w:rFonts w:cs="Times New Roman"/>
                <w:szCs w:val="24"/>
              </w:rPr>
              <w:t>18.00</w:t>
            </w:r>
          </w:p>
        </w:tc>
        <w:tc>
          <w:tcPr>
            <w:tcW w:w="876" w:type="dxa"/>
          </w:tcPr>
          <w:p w14:paraId="0CAB2D2D" w14:textId="732D0D44" w:rsidR="00FA3059" w:rsidRPr="00ED33E7" w:rsidRDefault="00FA3059" w:rsidP="00FA3059">
            <w:pPr>
              <w:spacing w:line="240" w:lineRule="auto"/>
              <w:rPr>
                <w:rFonts w:cs="Times New Roman"/>
                <w:color w:val="000000" w:themeColor="text1"/>
                <w:szCs w:val="24"/>
              </w:rPr>
            </w:pPr>
            <w:r w:rsidRPr="00ED33E7">
              <w:rPr>
                <w:rFonts w:cs="Times New Roman"/>
                <w:szCs w:val="24"/>
              </w:rPr>
              <w:t>24.30</w:t>
            </w:r>
          </w:p>
        </w:tc>
        <w:tc>
          <w:tcPr>
            <w:tcW w:w="876" w:type="dxa"/>
          </w:tcPr>
          <w:p w14:paraId="6E545F03" w14:textId="2262E6FC" w:rsidR="00FA3059" w:rsidRPr="00ED33E7" w:rsidRDefault="00FA3059" w:rsidP="00FA3059">
            <w:pPr>
              <w:spacing w:line="240" w:lineRule="auto"/>
              <w:rPr>
                <w:rFonts w:cs="Times New Roman"/>
                <w:color w:val="000000" w:themeColor="text1"/>
                <w:szCs w:val="24"/>
              </w:rPr>
            </w:pPr>
            <w:r w:rsidRPr="00ED33E7">
              <w:rPr>
                <w:rFonts w:cs="Times New Roman"/>
                <w:szCs w:val="24"/>
              </w:rPr>
              <w:t>32.70</w:t>
            </w:r>
          </w:p>
        </w:tc>
        <w:tc>
          <w:tcPr>
            <w:tcW w:w="996" w:type="dxa"/>
          </w:tcPr>
          <w:p w14:paraId="2248C565" w14:textId="47441FFF" w:rsidR="00FA3059" w:rsidRPr="00ED33E7" w:rsidRDefault="00FA3059" w:rsidP="00FA3059">
            <w:pPr>
              <w:spacing w:line="240" w:lineRule="auto"/>
              <w:rPr>
                <w:rFonts w:cs="Times New Roman"/>
                <w:color w:val="000000" w:themeColor="text1"/>
                <w:szCs w:val="24"/>
              </w:rPr>
            </w:pPr>
            <w:r w:rsidRPr="00ED33E7">
              <w:rPr>
                <w:rFonts w:cs="Times New Roman"/>
                <w:szCs w:val="24"/>
              </w:rPr>
              <w:t>43.20</w:t>
            </w:r>
          </w:p>
        </w:tc>
        <w:tc>
          <w:tcPr>
            <w:tcW w:w="1150" w:type="dxa"/>
          </w:tcPr>
          <w:p w14:paraId="44587310" w14:textId="7270D539" w:rsidR="00FA3059" w:rsidRPr="00ED33E7" w:rsidRDefault="00FA3059" w:rsidP="00FA3059">
            <w:pPr>
              <w:spacing w:line="240" w:lineRule="auto"/>
              <w:rPr>
                <w:rFonts w:cs="Times New Roman"/>
                <w:color w:val="000000" w:themeColor="text1"/>
                <w:szCs w:val="24"/>
              </w:rPr>
            </w:pPr>
            <w:r w:rsidRPr="00ED33E7">
              <w:rPr>
                <w:rFonts w:cs="Times New Roman"/>
                <w:szCs w:val="24"/>
              </w:rPr>
              <w:t>53.70</w:t>
            </w:r>
          </w:p>
        </w:tc>
        <w:tc>
          <w:tcPr>
            <w:tcW w:w="1308" w:type="dxa"/>
          </w:tcPr>
          <w:p w14:paraId="1042F4BF" w14:textId="32D0AF70" w:rsidR="00FA3059" w:rsidRPr="00ED33E7" w:rsidRDefault="00FA3059" w:rsidP="00FA3059">
            <w:pPr>
              <w:spacing w:line="240" w:lineRule="auto"/>
              <w:rPr>
                <w:rFonts w:cs="Times New Roman"/>
                <w:color w:val="000000" w:themeColor="text1"/>
                <w:szCs w:val="24"/>
              </w:rPr>
            </w:pPr>
            <w:r w:rsidRPr="00ED33E7">
              <w:rPr>
                <w:rFonts w:cs="Times New Roman"/>
                <w:szCs w:val="24"/>
              </w:rPr>
              <w:t>60.20</w:t>
            </w:r>
          </w:p>
        </w:tc>
      </w:tr>
      <w:tr w:rsidR="006749BD" w:rsidRPr="00ED33E7" w14:paraId="6A9F6017" w14:textId="77777777" w:rsidTr="00A96670">
        <w:trPr>
          <w:jc w:val="center"/>
        </w:trPr>
        <w:tc>
          <w:tcPr>
            <w:tcW w:w="1672" w:type="dxa"/>
          </w:tcPr>
          <w:p w14:paraId="5C3A3520" w14:textId="77777777" w:rsidR="00FA3059" w:rsidRPr="00ED33E7" w:rsidRDefault="00FA3059" w:rsidP="00FA3059">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9" w:type="dxa"/>
          </w:tcPr>
          <w:p w14:paraId="4014F48D" w14:textId="77777777" w:rsidR="00FA3059" w:rsidRPr="00ED33E7" w:rsidRDefault="00FA3059" w:rsidP="00FA3059">
            <w:pPr>
              <w:spacing w:line="240" w:lineRule="auto"/>
              <w:rPr>
                <w:rFonts w:cs="Times New Roman"/>
                <w:color w:val="000000" w:themeColor="text1"/>
                <w:szCs w:val="24"/>
              </w:rPr>
            </w:pPr>
            <w:r w:rsidRPr="00ED33E7">
              <w:rPr>
                <w:rFonts w:cs="Times New Roman"/>
                <w:color w:val="000000" w:themeColor="text1"/>
                <w:szCs w:val="24"/>
              </w:rPr>
              <w:t>%</w:t>
            </w:r>
          </w:p>
        </w:tc>
        <w:tc>
          <w:tcPr>
            <w:tcW w:w="1084" w:type="dxa"/>
          </w:tcPr>
          <w:p w14:paraId="7EF69C96" w14:textId="5EDB7D4E" w:rsidR="00FA3059" w:rsidRPr="00ED33E7" w:rsidRDefault="00FA3059" w:rsidP="00FA3059">
            <w:pPr>
              <w:spacing w:line="240" w:lineRule="auto"/>
              <w:rPr>
                <w:rFonts w:cs="Times New Roman"/>
                <w:color w:val="000000" w:themeColor="text1"/>
                <w:szCs w:val="24"/>
              </w:rPr>
            </w:pPr>
            <w:r w:rsidRPr="00ED33E7">
              <w:rPr>
                <w:rFonts w:cs="Times New Roman"/>
                <w:szCs w:val="24"/>
              </w:rPr>
              <w:t>10.30</w:t>
            </w:r>
          </w:p>
        </w:tc>
        <w:tc>
          <w:tcPr>
            <w:tcW w:w="876" w:type="dxa"/>
          </w:tcPr>
          <w:p w14:paraId="376E6BAC" w14:textId="2563071C" w:rsidR="00FA3059" w:rsidRPr="00ED33E7" w:rsidRDefault="00FA3059" w:rsidP="00FA3059">
            <w:pPr>
              <w:spacing w:line="240" w:lineRule="auto"/>
              <w:rPr>
                <w:rFonts w:cs="Times New Roman"/>
                <w:color w:val="000000" w:themeColor="text1"/>
                <w:szCs w:val="24"/>
              </w:rPr>
            </w:pPr>
            <w:r w:rsidRPr="00ED33E7">
              <w:rPr>
                <w:rFonts w:cs="Times New Roman"/>
                <w:szCs w:val="24"/>
              </w:rPr>
              <w:t>12.70</w:t>
            </w:r>
          </w:p>
        </w:tc>
        <w:tc>
          <w:tcPr>
            <w:tcW w:w="876" w:type="dxa"/>
          </w:tcPr>
          <w:p w14:paraId="39297019" w14:textId="6314749E" w:rsidR="00FA3059" w:rsidRPr="00ED33E7" w:rsidRDefault="00FA3059" w:rsidP="00FA3059">
            <w:pPr>
              <w:spacing w:line="240" w:lineRule="auto"/>
              <w:rPr>
                <w:rFonts w:cs="Times New Roman"/>
                <w:color w:val="000000" w:themeColor="text1"/>
                <w:szCs w:val="24"/>
              </w:rPr>
            </w:pPr>
            <w:r w:rsidRPr="00ED33E7">
              <w:rPr>
                <w:rFonts w:cs="Times New Roman"/>
                <w:szCs w:val="24"/>
              </w:rPr>
              <w:t>15.90</w:t>
            </w:r>
          </w:p>
        </w:tc>
        <w:tc>
          <w:tcPr>
            <w:tcW w:w="996" w:type="dxa"/>
          </w:tcPr>
          <w:p w14:paraId="3667E435" w14:textId="22CABB20" w:rsidR="00FA3059" w:rsidRPr="00ED33E7" w:rsidRDefault="00FA3059" w:rsidP="00FA3059">
            <w:pPr>
              <w:spacing w:line="240" w:lineRule="auto"/>
              <w:rPr>
                <w:rFonts w:cs="Times New Roman"/>
                <w:color w:val="000000" w:themeColor="text1"/>
                <w:szCs w:val="24"/>
              </w:rPr>
            </w:pPr>
            <w:r w:rsidRPr="00ED33E7">
              <w:rPr>
                <w:rFonts w:cs="Times New Roman"/>
                <w:szCs w:val="24"/>
              </w:rPr>
              <w:t>19.90</w:t>
            </w:r>
          </w:p>
        </w:tc>
        <w:tc>
          <w:tcPr>
            <w:tcW w:w="1150" w:type="dxa"/>
          </w:tcPr>
          <w:p w14:paraId="55E21EC0" w14:textId="0D33B998" w:rsidR="00FA3059" w:rsidRPr="00ED33E7" w:rsidRDefault="00FA3059" w:rsidP="00FA3059">
            <w:pPr>
              <w:spacing w:line="240" w:lineRule="auto"/>
              <w:rPr>
                <w:rFonts w:cs="Times New Roman"/>
                <w:color w:val="000000" w:themeColor="text1"/>
                <w:szCs w:val="24"/>
              </w:rPr>
            </w:pPr>
            <w:r w:rsidRPr="00ED33E7">
              <w:rPr>
                <w:rFonts w:cs="Times New Roman"/>
                <w:szCs w:val="24"/>
              </w:rPr>
              <w:t>23.90</w:t>
            </w:r>
          </w:p>
        </w:tc>
        <w:tc>
          <w:tcPr>
            <w:tcW w:w="1308" w:type="dxa"/>
          </w:tcPr>
          <w:p w14:paraId="5EC29A1E" w14:textId="4E0200BA" w:rsidR="00FA3059" w:rsidRPr="00ED33E7" w:rsidRDefault="00FA3059" w:rsidP="00FA3059">
            <w:pPr>
              <w:spacing w:line="240" w:lineRule="auto"/>
              <w:rPr>
                <w:rFonts w:cs="Times New Roman"/>
                <w:color w:val="000000" w:themeColor="text1"/>
                <w:szCs w:val="24"/>
              </w:rPr>
            </w:pPr>
            <w:r w:rsidRPr="00ED33E7">
              <w:rPr>
                <w:rFonts w:cs="Times New Roman"/>
                <w:szCs w:val="24"/>
              </w:rPr>
              <w:t>25.60</w:t>
            </w:r>
          </w:p>
        </w:tc>
      </w:tr>
      <w:tr w:rsidR="006749BD" w:rsidRPr="00ED33E7" w14:paraId="7F0430DE" w14:textId="77777777" w:rsidTr="00A96670">
        <w:trPr>
          <w:jc w:val="center"/>
        </w:trPr>
        <w:tc>
          <w:tcPr>
            <w:tcW w:w="1672" w:type="dxa"/>
          </w:tcPr>
          <w:p w14:paraId="7F364178" w14:textId="77777777" w:rsidR="00FA3059" w:rsidRPr="00ED33E7" w:rsidRDefault="00FA3059" w:rsidP="00FA3059">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9" w:type="dxa"/>
          </w:tcPr>
          <w:p w14:paraId="5F7AA71B" w14:textId="77777777" w:rsidR="00FA3059" w:rsidRPr="00ED33E7" w:rsidRDefault="00FA3059" w:rsidP="00FA3059">
            <w:pPr>
              <w:spacing w:line="240" w:lineRule="auto"/>
              <w:rPr>
                <w:rFonts w:cs="Times New Roman"/>
                <w:color w:val="000000" w:themeColor="text1"/>
                <w:szCs w:val="24"/>
              </w:rPr>
            </w:pPr>
            <w:r w:rsidRPr="00ED33E7">
              <w:rPr>
                <w:rFonts w:cs="Times New Roman"/>
                <w:color w:val="000000" w:themeColor="text1"/>
                <w:szCs w:val="24"/>
              </w:rPr>
              <w:t>%</w:t>
            </w:r>
          </w:p>
        </w:tc>
        <w:tc>
          <w:tcPr>
            <w:tcW w:w="1084" w:type="dxa"/>
          </w:tcPr>
          <w:p w14:paraId="7F69A33A" w14:textId="3C9F71F3" w:rsidR="00FA3059" w:rsidRPr="00ED33E7" w:rsidRDefault="00FA3059" w:rsidP="00FA3059">
            <w:pPr>
              <w:spacing w:line="240" w:lineRule="auto"/>
              <w:rPr>
                <w:rFonts w:cs="Times New Roman"/>
                <w:color w:val="000000" w:themeColor="text1"/>
                <w:szCs w:val="24"/>
              </w:rPr>
            </w:pPr>
            <w:r w:rsidRPr="00ED33E7">
              <w:rPr>
                <w:rFonts w:cs="Times New Roman"/>
                <w:szCs w:val="24"/>
              </w:rPr>
              <w:t>70.70</w:t>
            </w:r>
          </w:p>
        </w:tc>
        <w:tc>
          <w:tcPr>
            <w:tcW w:w="876" w:type="dxa"/>
          </w:tcPr>
          <w:p w14:paraId="13D1A1FB" w14:textId="4BE3401B" w:rsidR="00FA3059" w:rsidRPr="00ED33E7" w:rsidRDefault="00FA3059" w:rsidP="00FA3059">
            <w:pPr>
              <w:spacing w:line="240" w:lineRule="auto"/>
              <w:rPr>
                <w:rFonts w:cs="Times New Roman"/>
                <w:color w:val="000000" w:themeColor="text1"/>
                <w:szCs w:val="24"/>
              </w:rPr>
            </w:pPr>
            <w:r w:rsidRPr="00ED33E7">
              <w:rPr>
                <w:rFonts w:cs="Times New Roman"/>
                <w:szCs w:val="24"/>
              </w:rPr>
              <w:t>60.20</w:t>
            </w:r>
          </w:p>
        </w:tc>
        <w:tc>
          <w:tcPr>
            <w:tcW w:w="876" w:type="dxa"/>
          </w:tcPr>
          <w:p w14:paraId="6E8D8816" w14:textId="681F3AED" w:rsidR="00FA3059" w:rsidRPr="00ED33E7" w:rsidRDefault="00FA3059" w:rsidP="00FA3059">
            <w:pPr>
              <w:spacing w:line="240" w:lineRule="auto"/>
              <w:rPr>
                <w:rFonts w:cs="Times New Roman"/>
                <w:color w:val="000000" w:themeColor="text1"/>
                <w:szCs w:val="24"/>
              </w:rPr>
            </w:pPr>
            <w:r w:rsidRPr="00ED33E7">
              <w:rPr>
                <w:rFonts w:cs="Times New Roman"/>
                <w:szCs w:val="24"/>
              </w:rPr>
              <w:t>46.20</w:t>
            </w:r>
          </w:p>
        </w:tc>
        <w:tc>
          <w:tcPr>
            <w:tcW w:w="996" w:type="dxa"/>
          </w:tcPr>
          <w:p w14:paraId="0C674742" w14:textId="11247E40" w:rsidR="00FA3059" w:rsidRPr="00ED33E7" w:rsidRDefault="00FA3059" w:rsidP="00FA3059">
            <w:pPr>
              <w:spacing w:line="240" w:lineRule="auto"/>
              <w:rPr>
                <w:rFonts w:cs="Times New Roman"/>
                <w:color w:val="000000" w:themeColor="text1"/>
                <w:szCs w:val="24"/>
              </w:rPr>
            </w:pPr>
            <w:r w:rsidRPr="00ED33E7">
              <w:rPr>
                <w:rFonts w:cs="Times New Roman"/>
                <w:szCs w:val="24"/>
              </w:rPr>
              <w:t>28.70</w:t>
            </w:r>
          </w:p>
        </w:tc>
        <w:tc>
          <w:tcPr>
            <w:tcW w:w="1150" w:type="dxa"/>
          </w:tcPr>
          <w:p w14:paraId="12A7E1E8" w14:textId="2CADA16E" w:rsidR="00FA3059" w:rsidRPr="00ED33E7" w:rsidRDefault="00FA3059" w:rsidP="00FA3059">
            <w:pPr>
              <w:spacing w:line="240" w:lineRule="auto"/>
              <w:rPr>
                <w:rFonts w:cs="Times New Roman"/>
                <w:color w:val="000000" w:themeColor="text1"/>
                <w:szCs w:val="24"/>
              </w:rPr>
            </w:pPr>
            <w:r w:rsidRPr="00ED33E7">
              <w:rPr>
                <w:rFonts w:cs="Times New Roman"/>
                <w:szCs w:val="24"/>
              </w:rPr>
              <w:t>11.20</w:t>
            </w:r>
          </w:p>
        </w:tc>
        <w:tc>
          <w:tcPr>
            <w:tcW w:w="1308" w:type="dxa"/>
          </w:tcPr>
          <w:p w14:paraId="4D92423E" w14:textId="301DF11D" w:rsidR="00FA3059" w:rsidRPr="00ED33E7" w:rsidRDefault="00FA3059" w:rsidP="00FA3059">
            <w:pPr>
              <w:spacing w:line="240" w:lineRule="auto"/>
              <w:rPr>
                <w:rFonts w:cs="Times New Roman"/>
                <w:color w:val="000000" w:themeColor="text1"/>
                <w:szCs w:val="24"/>
              </w:rPr>
            </w:pPr>
            <w:r w:rsidRPr="00ED33E7">
              <w:rPr>
                <w:rFonts w:cs="Times New Roman"/>
                <w:szCs w:val="24"/>
              </w:rPr>
              <w:t>0</w:t>
            </w:r>
          </w:p>
        </w:tc>
      </w:tr>
      <w:tr w:rsidR="00A80741" w:rsidRPr="00ED33E7" w14:paraId="78CE37F5" w14:textId="77777777" w:rsidTr="00EE0A90">
        <w:trPr>
          <w:jc w:val="center"/>
        </w:trPr>
        <w:tc>
          <w:tcPr>
            <w:tcW w:w="8801" w:type="dxa"/>
            <w:gridSpan w:val="8"/>
          </w:tcPr>
          <w:p w14:paraId="5ED3A783" w14:textId="71257495" w:rsidR="00A80741" w:rsidRPr="00ED33E7" w:rsidRDefault="00A80741" w:rsidP="00A64904">
            <w:pPr>
              <w:spacing w:line="240" w:lineRule="auto"/>
              <w:jc w:val="center"/>
              <w:rPr>
                <w:rFonts w:cs="Times New Roman"/>
                <w:color w:val="000000" w:themeColor="text1"/>
                <w:szCs w:val="24"/>
              </w:rPr>
            </w:pPr>
            <w:r w:rsidRPr="00ED33E7">
              <w:rPr>
                <w:rFonts w:cs="Times New Roman"/>
                <w:color w:val="000000" w:themeColor="text1"/>
                <w:szCs w:val="24"/>
              </w:rPr>
              <w:t>Population Served by Mode of Service</w:t>
            </w:r>
          </w:p>
        </w:tc>
      </w:tr>
      <w:tr w:rsidR="00E20AC9" w:rsidRPr="00ED33E7" w14:paraId="19050948" w14:textId="77777777" w:rsidTr="00A96670">
        <w:trPr>
          <w:jc w:val="center"/>
        </w:trPr>
        <w:tc>
          <w:tcPr>
            <w:tcW w:w="1672" w:type="dxa"/>
          </w:tcPr>
          <w:p w14:paraId="1A45BD60" w14:textId="77777777" w:rsidR="00E20AC9" w:rsidRPr="00ED33E7" w:rsidRDefault="00E20AC9" w:rsidP="00E20AC9">
            <w:pPr>
              <w:spacing w:line="240" w:lineRule="auto"/>
              <w:jc w:val="center"/>
              <w:rPr>
                <w:rFonts w:cs="Times New Roman"/>
                <w:color w:val="000000" w:themeColor="text1"/>
                <w:szCs w:val="24"/>
              </w:rPr>
            </w:pPr>
            <w:r w:rsidRPr="00ED33E7">
              <w:rPr>
                <w:rFonts w:cs="Times New Roman"/>
                <w:color w:val="000000" w:themeColor="text1"/>
                <w:szCs w:val="24"/>
              </w:rPr>
              <w:t>HTU</w:t>
            </w:r>
          </w:p>
        </w:tc>
        <w:tc>
          <w:tcPr>
            <w:tcW w:w="839" w:type="dxa"/>
          </w:tcPr>
          <w:p w14:paraId="007EB9A9" w14:textId="77777777" w:rsidR="00E20AC9" w:rsidRPr="00ED33E7" w:rsidRDefault="00E20AC9" w:rsidP="00E20AC9">
            <w:pPr>
              <w:spacing w:line="240" w:lineRule="auto"/>
              <w:rPr>
                <w:rFonts w:cs="Times New Roman"/>
                <w:color w:val="000000" w:themeColor="text1"/>
                <w:szCs w:val="24"/>
              </w:rPr>
            </w:pPr>
            <w:r w:rsidRPr="00ED33E7">
              <w:rPr>
                <w:rFonts w:cs="Times New Roman"/>
                <w:color w:val="000000" w:themeColor="text1"/>
                <w:szCs w:val="24"/>
              </w:rPr>
              <w:t>No</w:t>
            </w:r>
          </w:p>
        </w:tc>
        <w:tc>
          <w:tcPr>
            <w:tcW w:w="1084" w:type="dxa"/>
          </w:tcPr>
          <w:p w14:paraId="18A53B33" w14:textId="6F546A07"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675</w:t>
            </w:r>
          </w:p>
        </w:tc>
        <w:tc>
          <w:tcPr>
            <w:tcW w:w="876" w:type="dxa"/>
          </w:tcPr>
          <w:p w14:paraId="59CD4887" w14:textId="79EE5FCB"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2175</w:t>
            </w:r>
          </w:p>
        </w:tc>
        <w:tc>
          <w:tcPr>
            <w:tcW w:w="876" w:type="dxa"/>
          </w:tcPr>
          <w:p w14:paraId="6CF3108E" w14:textId="1FDAF08F"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4852</w:t>
            </w:r>
          </w:p>
        </w:tc>
        <w:tc>
          <w:tcPr>
            <w:tcW w:w="996" w:type="dxa"/>
          </w:tcPr>
          <w:p w14:paraId="749298EF" w14:textId="70E481E3"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9427</w:t>
            </w:r>
          </w:p>
        </w:tc>
        <w:tc>
          <w:tcPr>
            <w:tcW w:w="1150" w:type="dxa"/>
          </w:tcPr>
          <w:p w14:paraId="15DCCCDA" w14:textId="00108087"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15523</w:t>
            </w:r>
          </w:p>
        </w:tc>
        <w:tc>
          <w:tcPr>
            <w:tcW w:w="1308" w:type="dxa"/>
          </w:tcPr>
          <w:p w14:paraId="52AB8473" w14:textId="31779A50" w:rsidR="00E20AC9" w:rsidRPr="00ED33E7" w:rsidRDefault="00E20AC9" w:rsidP="00E20AC9">
            <w:pPr>
              <w:spacing w:line="240" w:lineRule="auto"/>
              <w:rPr>
                <w:rFonts w:cs="Times New Roman"/>
                <w:color w:val="000000" w:themeColor="text1"/>
                <w:szCs w:val="24"/>
              </w:rPr>
            </w:pPr>
            <w:r w:rsidRPr="00ED33E7">
              <w:rPr>
                <w:rFonts w:cs="Times New Roman"/>
                <w:szCs w:val="24"/>
              </w:rPr>
              <w:t>23544</w:t>
            </w:r>
          </w:p>
        </w:tc>
      </w:tr>
      <w:tr w:rsidR="00E20AC9" w:rsidRPr="00ED33E7" w14:paraId="19D97804" w14:textId="77777777" w:rsidTr="00A96670">
        <w:trPr>
          <w:jc w:val="center"/>
        </w:trPr>
        <w:tc>
          <w:tcPr>
            <w:tcW w:w="1672" w:type="dxa"/>
          </w:tcPr>
          <w:p w14:paraId="7141D4B0" w14:textId="77777777" w:rsidR="00E20AC9" w:rsidRPr="00ED33E7" w:rsidRDefault="00E20AC9" w:rsidP="00E20AC9">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9" w:type="dxa"/>
          </w:tcPr>
          <w:p w14:paraId="0589535C" w14:textId="77777777" w:rsidR="00E20AC9" w:rsidRPr="00ED33E7" w:rsidRDefault="00E20AC9" w:rsidP="00E20AC9">
            <w:pPr>
              <w:spacing w:line="240" w:lineRule="auto"/>
              <w:rPr>
                <w:rFonts w:cs="Times New Roman"/>
                <w:color w:val="000000" w:themeColor="text1"/>
                <w:szCs w:val="24"/>
              </w:rPr>
            </w:pPr>
            <w:r w:rsidRPr="00ED33E7">
              <w:rPr>
                <w:rFonts w:cs="Times New Roman"/>
                <w:color w:val="000000" w:themeColor="text1"/>
                <w:szCs w:val="24"/>
              </w:rPr>
              <w:t>No</w:t>
            </w:r>
          </w:p>
        </w:tc>
        <w:tc>
          <w:tcPr>
            <w:tcW w:w="1084" w:type="dxa"/>
          </w:tcPr>
          <w:p w14:paraId="004FA7CC" w14:textId="181EA635"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12148</w:t>
            </w:r>
          </w:p>
        </w:tc>
        <w:tc>
          <w:tcPr>
            <w:tcW w:w="876" w:type="dxa"/>
          </w:tcPr>
          <w:p w14:paraId="27BFB8EE" w14:textId="244B5AFD"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18876</w:t>
            </w:r>
          </w:p>
        </w:tc>
        <w:tc>
          <w:tcPr>
            <w:tcW w:w="876" w:type="dxa"/>
          </w:tcPr>
          <w:p w14:paraId="7A26D9AF" w14:textId="7160DAC0"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30512</w:t>
            </w:r>
          </w:p>
        </w:tc>
        <w:tc>
          <w:tcPr>
            <w:tcW w:w="996" w:type="dxa"/>
          </w:tcPr>
          <w:p w14:paraId="60C889D4" w14:textId="6FE1A816"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49664</w:t>
            </w:r>
          </w:p>
        </w:tc>
        <w:tc>
          <w:tcPr>
            <w:tcW w:w="1150" w:type="dxa"/>
          </w:tcPr>
          <w:p w14:paraId="0AE4F981" w14:textId="2E6108AC"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74425</w:t>
            </w:r>
          </w:p>
        </w:tc>
        <w:tc>
          <w:tcPr>
            <w:tcW w:w="1308" w:type="dxa"/>
          </w:tcPr>
          <w:p w14:paraId="0D448CC7" w14:textId="17B95F96" w:rsidR="00E20AC9" w:rsidRPr="00ED33E7" w:rsidRDefault="00395794" w:rsidP="00E20AC9">
            <w:pPr>
              <w:spacing w:line="240" w:lineRule="auto"/>
              <w:rPr>
                <w:rFonts w:cs="Times New Roman"/>
                <w:color w:val="000000" w:themeColor="text1"/>
                <w:szCs w:val="24"/>
              </w:rPr>
            </w:pPr>
            <w:r w:rsidRPr="00ED33E7">
              <w:rPr>
                <w:rFonts w:cs="Times New Roman"/>
                <w:color w:val="000000" w:themeColor="text1"/>
                <w:szCs w:val="24"/>
              </w:rPr>
              <w:t>99813</w:t>
            </w:r>
          </w:p>
        </w:tc>
      </w:tr>
      <w:tr w:rsidR="00E20AC9" w:rsidRPr="00ED33E7" w14:paraId="755B23A5" w14:textId="77777777" w:rsidTr="00A96670">
        <w:trPr>
          <w:jc w:val="center"/>
        </w:trPr>
        <w:tc>
          <w:tcPr>
            <w:tcW w:w="1672" w:type="dxa"/>
          </w:tcPr>
          <w:p w14:paraId="46DDF1D8" w14:textId="77777777" w:rsidR="00E20AC9" w:rsidRPr="00ED33E7" w:rsidRDefault="00E20AC9" w:rsidP="00E20AC9">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9" w:type="dxa"/>
          </w:tcPr>
          <w:p w14:paraId="4B93CDD9" w14:textId="77777777" w:rsidR="00E20AC9" w:rsidRPr="00ED33E7" w:rsidRDefault="00E20AC9" w:rsidP="00E20AC9">
            <w:pPr>
              <w:spacing w:line="240" w:lineRule="auto"/>
              <w:rPr>
                <w:rFonts w:cs="Times New Roman"/>
                <w:color w:val="000000" w:themeColor="text1"/>
                <w:szCs w:val="24"/>
              </w:rPr>
            </w:pPr>
            <w:r w:rsidRPr="00ED33E7">
              <w:rPr>
                <w:rFonts w:cs="Times New Roman"/>
                <w:color w:val="000000" w:themeColor="text1"/>
                <w:szCs w:val="24"/>
              </w:rPr>
              <w:t>No</w:t>
            </w:r>
          </w:p>
        </w:tc>
        <w:tc>
          <w:tcPr>
            <w:tcW w:w="1084" w:type="dxa"/>
          </w:tcPr>
          <w:p w14:paraId="004CEAA2" w14:textId="4E713E00"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6951</w:t>
            </w:r>
          </w:p>
        </w:tc>
        <w:tc>
          <w:tcPr>
            <w:tcW w:w="876" w:type="dxa"/>
          </w:tcPr>
          <w:p w14:paraId="3587E07A" w14:textId="3A216F07"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9865</w:t>
            </w:r>
          </w:p>
        </w:tc>
        <w:tc>
          <w:tcPr>
            <w:tcW w:w="876" w:type="dxa"/>
          </w:tcPr>
          <w:p w14:paraId="44B606BB" w14:textId="57F7618C"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14836</w:t>
            </w:r>
          </w:p>
        </w:tc>
        <w:tc>
          <w:tcPr>
            <w:tcW w:w="996" w:type="dxa"/>
          </w:tcPr>
          <w:p w14:paraId="5C7AEE34" w14:textId="7557AB2E"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22877</w:t>
            </w:r>
          </w:p>
        </w:tc>
        <w:tc>
          <w:tcPr>
            <w:tcW w:w="1150" w:type="dxa"/>
          </w:tcPr>
          <w:p w14:paraId="21D1F270" w14:textId="38F2B64A"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33124</w:t>
            </w:r>
          </w:p>
        </w:tc>
        <w:tc>
          <w:tcPr>
            <w:tcW w:w="1308" w:type="dxa"/>
          </w:tcPr>
          <w:p w14:paraId="0E4E8543" w14:textId="037228F8" w:rsidR="00E20AC9" w:rsidRPr="00ED33E7" w:rsidRDefault="00E20AC9" w:rsidP="00E20AC9">
            <w:pPr>
              <w:spacing w:line="240" w:lineRule="auto"/>
              <w:rPr>
                <w:rFonts w:cs="Times New Roman"/>
                <w:color w:val="000000" w:themeColor="text1"/>
                <w:szCs w:val="24"/>
              </w:rPr>
            </w:pPr>
            <w:r w:rsidRPr="00ED33E7">
              <w:rPr>
                <w:rFonts w:cs="Times New Roman"/>
                <w:szCs w:val="24"/>
              </w:rPr>
              <w:t>4</w:t>
            </w:r>
            <w:r w:rsidR="000327B5" w:rsidRPr="00ED33E7">
              <w:rPr>
                <w:rFonts w:cs="Times New Roman"/>
                <w:szCs w:val="24"/>
              </w:rPr>
              <w:t>244</w:t>
            </w:r>
            <w:r w:rsidR="00395794" w:rsidRPr="00ED33E7">
              <w:rPr>
                <w:rFonts w:cs="Times New Roman"/>
                <w:szCs w:val="24"/>
              </w:rPr>
              <w:t>6</w:t>
            </w:r>
          </w:p>
        </w:tc>
      </w:tr>
      <w:tr w:rsidR="00E20AC9" w:rsidRPr="00ED33E7" w14:paraId="04DEF599" w14:textId="77777777" w:rsidTr="00A96670">
        <w:trPr>
          <w:jc w:val="center"/>
        </w:trPr>
        <w:tc>
          <w:tcPr>
            <w:tcW w:w="1672" w:type="dxa"/>
          </w:tcPr>
          <w:p w14:paraId="447355A5" w14:textId="77777777" w:rsidR="00E20AC9" w:rsidRPr="00ED33E7" w:rsidRDefault="00E20AC9" w:rsidP="00E20AC9">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9" w:type="dxa"/>
          </w:tcPr>
          <w:p w14:paraId="17A97994" w14:textId="77777777" w:rsidR="00E20AC9" w:rsidRPr="00ED33E7" w:rsidRDefault="00E20AC9" w:rsidP="00E20AC9">
            <w:pPr>
              <w:spacing w:line="240" w:lineRule="auto"/>
              <w:rPr>
                <w:rFonts w:cs="Times New Roman"/>
                <w:color w:val="000000" w:themeColor="text1"/>
                <w:szCs w:val="24"/>
              </w:rPr>
            </w:pPr>
            <w:r w:rsidRPr="00ED33E7">
              <w:rPr>
                <w:rFonts w:cs="Times New Roman"/>
                <w:color w:val="000000" w:themeColor="text1"/>
                <w:szCs w:val="24"/>
              </w:rPr>
              <w:t>No</w:t>
            </w:r>
          </w:p>
        </w:tc>
        <w:tc>
          <w:tcPr>
            <w:tcW w:w="1084" w:type="dxa"/>
          </w:tcPr>
          <w:p w14:paraId="5BA9E60D" w14:textId="0CB8AC64"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47714</w:t>
            </w:r>
          </w:p>
        </w:tc>
        <w:tc>
          <w:tcPr>
            <w:tcW w:w="876" w:type="dxa"/>
          </w:tcPr>
          <w:p w14:paraId="0A4415A4" w14:textId="67F3FA3E"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46763</w:t>
            </w:r>
          </w:p>
        </w:tc>
        <w:tc>
          <w:tcPr>
            <w:tcW w:w="876" w:type="dxa"/>
          </w:tcPr>
          <w:p w14:paraId="5BD4BB50" w14:textId="3A4A8F53"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43109</w:t>
            </w:r>
          </w:p>
        </w:tc>
        <w:tc>
          <w:tcPr>
            <w:tcW w:w="996" w:type="dxa"/>
          </w:tcPr>
          <w:p w14:paraId="723869BB" w14:textId="00E8DE9D"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32994</w:t>
            </w:r>
          </w:p>
        </w:tc>
        <w:tc>
          <w:tcPr>
            <w:tcW w:w="1150" w:type="dxa"/>
          </w:tcPr>
          <w:p w14:paraId="1FEB5EE9" w14:textId="11B8A837" w:rsidR="00E20AC9" w:rsidRPr="00ED33E7" w:rsidRDefault="00E20AC9" w:rsidP="00E20AC9">
            <w:pPr>
              <w:spacing w:line="240" w:lineRule="auto"/>
              <w:rPr>
                <w:rFonts w:cs="Times New Roman"/>
                <w:color w:val="000000" w:themeColor="text1"/>
                <w:szCs w:val="24"/>
              </w:rPr>
            </w:pPr>
            <w:r w:rsidRPr="00ED33E7">
              <w:rPr>
                <w:rFonts w:cs="Times New Roman"/>
                <w:color w:val="000000"/>
                <w:szCs w:val="24"/>
              </w:rPr>
              <w:t>15523</w:t>
            </w:r>
          </w:p>
        </w:tc>
        <w:tc>
          <w:tcPr>
            <w:tcW w:w="1308" w:type="dxa"/>
          </w:tcPr>
          <w:p w14:paraId="23A4D07C" w14:textId="2742D147" w:rsidR="00E20AC9" w:rsidRPr="00ED33E7" w:rsidRDefault="00833816" w:rsidP="00E20AC9">
            <w:pPr>
              <w:spacing w:line="240" w:lineRule="auto"/>
              <w:rPr>
                <w:rFonts w:cs="Times New Roman"/>
                <w:color w:val="000000" w:themeColor="text1"/>
                <w:szCs w:val="24"/>
              </w:rPr>
            </w:pPr>
            <w:r w:rsidRPr="00ED33E7">
              <w:rPr>
                <w:rFonts w:cs="Times New Roman"/>
                <w:color w:val="000000" w:themeColor="text1"/>
                <w:szCs w:val="24"/>
              </w:rPr>
              <w:t>0</w:t>
            </w:r>
          </w:p>
        </w:tc>
      </w:tr>
      <w:tr w:rsidR="00A80741" w:rsidRPr="00ED33E7" w14:paraId="7B59F9A9" w14:textId="77777777" w:rsidTr="00EE0A90">
        <w:trPr>
          <w:jc w:val="center"/>
        </w:trPr>
        <w:tc>
          <w:tcPr>
            <w:tcW w:w="8801" w:type="dxa"/>
            <w:gridSpan w:val="8"/>
          </w:tcPr>
          <w:p w14:paraId="7880AC2C" w14:textId="793D2EE1" w:rsidR="00A80741" w:rsidRPr="00ED33E7" w:rsidRDefault="00A80741" w:rsidP="00A64904">
            <w:pPr>
              <w:spacing w:line="240" w:lineRule="auto"/>
              <w:jc w:val="center"/>
              <w:rPr>
                <w:rFonts w:cs="Times New Roman"/>
                <w:color w:val="000000" w:themeColor="text1"/>
                <w:szCs w:val="24"/>
              </w:rPr>
            </w:pPr>
            <w:r w:rsidRPr="00ED33E7">
              <w:rPr>
                <w:rFonts w:cs="Times New Roman"/>
                <w:color w:val="000000" w:themeColor="text1"/>
                <w:szCs w:val="24"/>
              </w:rPr>
              <w:t>Per Capital Demand by Mode of Service</w:t>
            </w:r>
          </w:p>
        </w:tc>
      </w:tr>
      <w:tr w:rsidR="004445B9" w:rsidRPr="00ED33E7" w14:paraId="414B64AE" w14:textId="77777777" w:rsidTr="00A96670">
        <w:trPr>
          <w:jc w:val="center"/>
        </w:trPr>
        <w:tc>
          <w:tcPr>
            <w:tcW w:w="1672" w:type="dxa"/>
          </w:tcPr>
          <w:p w14:paraId="45CBB4F7" w14:textId="77777777" w:rsidR="004445B9" w:rsidRPr="00ED33E7" w:rsidRDefault="004445B9" w:rsidP="004445B9">
            <w:pPr>
              <w:spacing w:line="240" w:lineRule="auto"/>
              <w:jc w:val="center"/>
              <w:rPr>
                <w:rFonts w:cs="Times New Roman"/>
                <w:color w:val="000000" w:themeColor="text1"/>
                <w:szCs w:val="24"/>
              </w:rPr>
            </w:pPr>
            <w:r w:rsidRPr="00ED33E7">
              <w:rPr>
                <w:rFonts w:cs="Times New Roman"/>
                <w:color w:val="000000" w:themeColor="text1"/>
                <w:szCs w:val="24"/>
              </w:rPr>
              <w:t xml:space="preserve">HTU </w:t>
            </w:r>
          </w:p>
        </w:tc>
        <w:tc>
          <w:tcPr>
            <w:tcW w:w="839" w:type="dxa"/>
          </w:tcPr>
          <w:p w14:paraId="32EA4937" w14:textId="77777777" w:rsidR="004445B9" w:rsidRPr="00ED33E7" w:rsidRDefault="004445B9" w:rsidP="004445B9">
            <w:pPr>
              <w:spacing w:line="240" w:lineRule="auto"/>
              <w:rPr>
                <w:rFonts w:cs="Times New Roman"/>
                <w:color w:val="000000" w:themeColor="text1"/>
                <w:szCs w:val="24"/>
              </w:rPr>
            </w:pPr>
            <w:r w:rsidRPr="00ED33E7">
              <w:rPr>
                <w:rFonts w:cs="Times New Roman"/>
                <w:color w:val="000000" w:themeColor="text1"/>
                <w:szCs w:val="24"/>
              </w:rPr>
              <w:t>(l/c/d)</w:t>
            </w:r>
          </w:p>
        </w:tc>
        <w:tc>
          <w:tcPr>
            <w:tcW w:w="1084" w:type="dxa"/>
          </w:tcPr>
          <w:p w14:paraId="61078285" w14:textId="757189A6"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64.00</w:t>
            </w:r>
          </w:p>
        </w:tc>
        <w:tc>
          <w:tcPr>
            <w:tcW w:w="876" w:type="dxa"/>
          </w:tcPr>
          <w:p w14:paraId="6E7368E3" w14:textId="1FBA8FC8" w:rsidR="004445B9" w:rsidRPr="00ED33E7" w:rsidRDefault="004445B9" w:rsidP="004445B9">
            <w:pPr>
              <w:spacing w:line="240" w:lineRule="auto"/>
              <w:rPr>
                <w:rFonts w:cs="Times New Roman"/>
                <w:color w:val="000000" w:themeColor="text1"/>
                <w:szCs w:val="24"/>
              </w:rPr>
            </w:pPr>
            <w:r w:rsidRPr="00ED33E7">
              <w:rPr>
                <w:rFonts w:cs="Times New Roman"/>
                <w:szCs w:val="24"/>
              </w:rPr>
              <w:t>64.00</w:t>
            </w:r>
          </w:p>
        </w:tc>
        <w:tc>
          <w:tcPr>
            <w:tcW w:w="876" w:type="dxa"/>
          </w:tcPr>
          <w:p w14:paraId="4A0C4291" w14:textId="532AA37A" w:rsidR="004445B9" w:rsidRPr="00ED33E7" w:rsidRDefault="004445B9" w:rsidP="004445B9">
            <w:pPr>
              <w:spacing w:line="240" w:lineRule="auto"/>
              <w:rPr>
                <w:rFonts w:cs="Times New Roman"/>
                <w:color w:val="000000" w:themeColor="text1"/>
                <w:szCs w:val="24"/>
              </w:rPr>
            </w:pPr>
            <w:r w:rsidRPr="00ED33E7">
              <w:rPr>
                <w:rFonts w:cs="Times New Roman"/>
                <w:szCs w:val="24"/>
              </w:rPr>
              <w:t>64.00</w:t>
            </w:r>
          </w:p>
        </w:tc>
        <w:tc>
          <w:tcPr>
            <w:tcW w:w="996" w:type="dxa"/>
          </w:tcPr>
          <w:p w14:paraId="431C5F2F" w14:textId="25CE6586"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66.00</w:t>
            </w:r>
          </w:p>
        </w:tc>
        <w:tc>
          <w:tcPr>
            <w:tcW w:w="1150" w:type="dxa"/>
          </w:tcPr>
          <w:p w14:paraId="7827035A" w14:textId="42A51306"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76.00</w:t>
            </w:r>
          </w:p>
        </w:tc>
        <w:tc>
          <w:tcPr>
            <w:tcW w:w="1308" w:type="dxa"/>
          </w:tcPr>
          <w:p w14:paraId="0BB88823" w14:textId="5AFB27CB" w:rsidR="004445B9" w:rsidRPr="00ED33E7" w:rsidRDefault="004445B9" w:rsidP="004445B9">
            <w:pPr>
              <w:spacing w:line="240" w:lineRule="auto"/>
              <w:rPr>
                <w:rFonts w:cs="Times New Roman"/>
                <w:color w:val="000000" w:themeColor="text1"/>
                <w:szCs w:val="24"/>
              </w:rPr>
            </w:pPr>
            <w:r w:rsidRPr="00ED33E7">
              <w:rPr>
                <w:rFonts w:cs="Times New Roman"/>
                <w:szCs w:val="24"/>
              </w:rPr>
              <w:t>86.00</w:t>
            </w:r>
          </w:p>
        </w:tc>
      </w:tr>
      <w:tr w:rsidR="004445B9" w:rsidRPr="00ED33E7" w14:paraId="7C479C86" w14:textId="77777777" w:rsidTr="00A96670">
        <w:trPr>
          <w:jc w:val="center"/>
        </w:trPr>
        <w:tc>
          <w:tcPr>
            <w:tcW w:w="1672" w:type="dxa"/>
          </w:tcPr>
          <w:p w14:paraId="0462495F" w14:textId="77777777" w:rsidR="004445B9" w:rsidRPr="00ED33E7" w:rsidRDefault="004445B9" w:rsidP="004445B9">
            <w:pPr>
              <w:spacing w:line="240" w:lineRule="auto"/>
              <w:jc w:val="center"/>
              <w:rPr>
                <w:rFonts w:cs="Times New Roman"/>
                <w:color w:val="000000" w:themeColor="text1"/>
                <w:szCs w:val="24"/>
              </w:rPr>
            </w:pPr>
            <w:r w:rsidRPr="00ED33E7">
              <w:rPr>
                <w:rFonts w:cs="Times New Roman"/>
                <w:color w:val="000000" w:themeColor="text1"/>
                <w:szCs w:val="24"/>
              </w:rPr>
              <w:lastRenderedPageBreak/>
              <w:t xml:space="preserve">YCU </w:t>
            </w:r>
          </w:p>
        </w:tc>
        <w:tc>
          <w:tcPr>
            <w:tcW w:w="839" w:type="dxa"/>
          </w:tcPr>
          <w:p w14:paraId="49A5730A" w14:textId="77777777" w:rsidR="004445B9" w:rsidRPr="00ED33E7" w:rsidRDefault="004445B9" w:rsidP="004445B9">
            <w:pPr>
              <w:spacing w:line="240" w:lineRule="auto"/>
              <w:rPr>
                <w:rFonts w:cs="Times New Roman"/>
                <w:color w:val="000000" w:themeColor="text1"/>
                <w:szCs w:val="24"/>
              </w:rPr>
            </w:pPr>
            <w:r w:rsidRPr="00ED33E7">
              <w:rPr>
                <w:rFonts w:cs="Times New Roman"/>
                <w:color w:val="000000" w:themeColor="text1"/>
                <w:szCs w:val="24"/>
              </w:rPr>
              <w:t>(l/c/d)</w:t>
            </w:r>
          </w:p>
        </w:tc>
        <w:tc>
          <w:tcPr>
            <w:tcW w:w="1084" w:type="dxa"/>
          </w:tcPr>
          <w:p w14:paraId="6B3B22F1" w14:textId="5EB08724"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25.00</w:t>
            </w:r>
          </w:p>
        </w:tc>
        <w:tc>
          <w:tcPr>
            <w:tcW w:w="876" w:type="dxa"/>
          </w:tcPr>
          <w:p w14:paraId="76D934AA" w14:textId="353D47D2" w:rsidR="004445B9" w:rsidRPr="00ED33E7" w:rsidRDefault="004445B9" w:rsidP="004445B9">
            <w:pPr>
              <w:spacing w:line="240" w:lineRule="auto"/>
              <w:rPr>
                <w:rFonts w:cs="Times New Roman"/>
                <w:color w:val="000000" w:themeColor="text1"/>
                <w:szCs w:val="24"/>
              </w:rPr>
            </w:pPr>
            <w:r w:rsidRPr="00ED33E7">
              <w:rPr>
                <w:rFonts w:cs="Times New Roman"/>
                <w:szCs w:val="24"/>
              </w:rPr>
              <w:t>32.00</w:t>
            </w:r>
          </w:p>
        </w:tc>
        <w:tc>
          <w:tcPr>
            <w:tcW w:w="876" w:type="dxa"/>
          </w:tcPr>
          <w:p w14:paraId="09D0CF4C" w14:textId="0AF911AB" w:rsidR="004445B9" w:rsidRPr="00ED33E7" w:rsidRDefault="004445B9" w:rsidP="004445B9">
            <w:pPr>
              <w:spacing w:line="240" w:lineRule="auto"/>
              <w:rPr>
                <w:rFonts w:cs="Times New Roman"/>
                <w:color w:val="000000" w:themeColor="text1"/>
                <w:szCs w:val="24"/>
              </w:rPr>
            </w:pPr>
            <w:r w:rsidRPr="00ED33E7">
              <w:rPr>
                <w:rFonts w:cs="Times New Roman"/>
                <w:szCs w:val="24"/>
              </w:rPr>
              <w:t>32.00</w:t>
            </w:r>
          </w:p>
        </w:tc>
        <w:tc>
          <w:tcPr>
            <w:tcW w:w="996" w:type="dxa"/>
          </w:tcPr>
          <w:p w14:paraId="695AD14C" w14:textId="10278073"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32.50</w:t>
            </w:r>
          </w:p>
        </w:tc>
        <w:tc>
          <w:tcPr>
            <w:tcW w:w="1150" w:type="dxa"/>
          </w:tcPr>
          <w:p w14:paraId="56B86F5C" w14:textId="4163A639"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35.00</w:t>
            </w:r>
          </w:p>
        </w:tc>
        <w:tc>
          <w:tcPr>
            <w:tcW w:w="1308" w:type="dxa"/>
          </w:tcPr>
          <w:p w14:paraId="7C950757" w14:textId="5FB02BDE" w:rsidR="004445B9" w:rsidRPr="00ED33E7" w:rsidRDefault="004445B9" w:rsidP="004445B9">
            <w:pPr>
              <w:spacing w:line="240" w:lineRule="auto"/>
              <w:rPr>
                <w:rFonts w:cs="Times New Roman"/>
                <w:color w:val="000000" w:themeColor="text1"/>
                <w:szCs w:val="24"/>
              </w:rPr>
            </w:pPr>
            <w:r w:rsidRPr="00ED33E7">
              <w:rPr>
                <w:rFonts w:cs="Times New Roman"/>
                <w:szCs w:val="24"/>
              </w:rPr>
              <w:t>37.00</w:t>
            </w:r>
          </w:p>
        </w:tc>
      </w:tr>
      <w:tr w:rsidR="004445B9" w:rsidRPr="00ED33E7" w14:paraId="580A6D8D" w14:textId="77777777" w:rsidTr="00A96670">
        <w:trPr>
          <w:jc w:val="center"/>
        </w:trPr>
        <w:tc>
          <w:tcPr>
            <w:tcW w:w="1672" w:type="dxa"/>
          </w:tcPr>
          <w:p w14:paraId="624CADB3" w14:textId="77777777" w:rsidR="004445B9" w:rsidRPr="00ED33E7" w:rsidRDefault="004445B9" w:rsidP="004445B9">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9" w:type="dxa"/>
          </w:tcPr>
          <w:p w14:paraId="32B090F5" w14:textId="77777777" w:rsidR="004445B9" w:rsidRPr="00ED33E7" w:rsidRDefault="004445B9" w:rsidP="004445B9">
            <w:pPr>
              <w:spacing w:line="240" w:lineRule="auto"/>
              <w:rPr>
                <w:rFonts w:cs="Times New Roman"/>
                <w:color w:val="000000" w:themeColor="text1"/>
                <w:szCs w:val="24"/>
              </w:rPr>
            </w:pPr>
            <w:r w:rsidRPr="00ED33E7">
              <w:rPr>
                <w:rFonts w:cs="Times New Roman"/>
                <w:color w:val="000000" w:themeColor="text1"/>
                <w:szCs w:val="24"/>
              </w:rPr>
              <w:t>(l/c/d)</w:t>
            </w:r>
          </w:p>
        </w:tc>
        <w:tc>
          <w:tcPr>
            <w:tcW w:w="1084" w:type="dxa"/>
          </w:tcPr>
          <w:p w14:paraId="3AB5D42E" w14:textId="1D7E66E1"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30.00</w:t>
            </w:r>
          </w:p>
        </w:tc>
        <w:tc>
          <w:tcPr>
            <w:tcW w:w="876" w:type="dxa"/>
          </w:tcPr>
          <w:p w14:paraId="22974027" w14:textId="153D971D" w:rsidR="004445B9" w:rsidRPr="00ED33E7" w:rsidRDefault="004445B9" w:rsidP="004445B9">
            <w:pPr>
              <w:spacing w:line="240" w:lineRule="auto"/>
              <w:rPr>
                <w:rFonts w:cs="Times New Roman"/>
                <w:color w:val="000000" w:themeColor="text1"/>
                <w:szCs w:val="24"/>
              </w:rPr>
            </w:pPr>
            <w:r w:rsidRPr="00ED33E7">
              <w:rPr>
                <w:rFonts w:cs="Times New Roman"/>
                <w:szCs w:val="24"/>
              </w:rPr>
              <w:t>38.00</w:t>
            </w:r>
          </w:p>
        </w:tc>
        <w:tc>
          <w:tcPr>
            <w:tcW w:w="876" w:type="dxa"/>
          </w:tcPr>
          <w:p w14:paraId="55C376DE" w14:textId="76DAF10C" w:rsidR="004445B9" w:rsidRPr="00ED33E7" w:rsidRDefault="004445B9" w:rsidP="004445B9">
            <w:pPr>
              <w:spacing w:line="240" w:lineRule="auto"/>
              <w:rPr>
                <w:rFonts w:cs="Times New Roman"/>
                <w:color w:val="000000" w:themeColor="text1"/>
                <w:szCs w:val="24"/>
              </w:rPr>
            </w:pPr>
            <w:r w:rsidRPr="00ED33E7">
              <w:rPr>
                <w:rFonts w:cs="Times New Roman"/>
                <w:szCs w:val="24"/>
              </w:rPr>
              <w:t>38.00</w:t>
            </w:r>
          </w:p>
        </w:tc>
        <w:tc>
          <w:tcPr>
            <w:tcW w:w="996" w:type="dxa"/>
          </w:tcPr>
          <w:p w14:paraId="454F4D7E" w14:textId="485E5E6F"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39.00</w:t>
            </w:r>
          </w:p>
        </w:tc>
        <w:tc>
          <w:tcPr>
            <w:tcW w:w="1150" w:type="dxa"/>
          </w:tcPr>
          <w:p w14:paraId="6C99C5FF" w14:textId="725911D4"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44.00</w:t>
            </w:r>
          </w:p>
        </w:tc>
        <w:tc>
          <w:tcPr>
            <w:tcW w:w="1308" w:type="dxa"/>
          </w:tcPr>
          <w:p w14:paraId="624DA6F2" w14:textId="543B0C52" w:rsidR="004445B9" w:rsidRPr="00ED33E7" w:rsidRDefault="004445B9" w:rsidP="004445B9">
            <w:pPr>
              <w:spacing w:line="240" w:lineRule="auto"/>
              <w:rPr>
                <w:rFonts w:cs="Times New Roman"/>
                <w:color w:val="000000" w:themeColor="text1"/>
                <w:szCs w:val="24"/>
              </w:rPr>
            </w:pPr>
            <w:r w:rsidRPr="00ED33E7">
              <w:rPr>
                <w:rFonts w:cs="Times New Roman"/>
                <w:szCs w:val="24"/>
              </w:rPr>
              <w:t>48.00</w:t>
            </w:r>
          </w:p>
        </w:tc>
      </w:tr>
      <w:tr w:rsidR="004445B9" w:rsidRPr="00ED33E7" w14:paraId="0D9B61CE" w14:textId="77777777" w:rsidTr="00A96670">
        <w:trPr>
          <w:jc w:val="center"/>
        </w:trPr>
        <w:tc>
          <w:tcPr>
            <w:tcW w:w="1672" w:type="dxa"/>
          </w:tcPr>
          <w:p w14:paraId="231999AF" w14:textId="77777777" w:rsidR="004445B9" w:rsidRPr="00ED33E7" w:rsidRDefault="004445B9" w:rsidP="004445B9">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9" w:type="dxa"/>
          </w:tcPr>
          <w:p w14:paraId="282991C9" w14:textId="77777777" w:rsidR="004445B9" w:rsidRPr="00ED33E7" w:rsidRDefault="004445B9" w:rsidP="004445B9">
            <w:pPr>
              <w:spacing w:line="240" w:lineRule="auto"/>
              <w:rPr>
                <w:rFonts w:cs="Times New Roman"/>
                <w:color w:val="000000" w:themeColor="text1"/>
                <w:szCs w:val="24"/>
              </w:rPr>
            </w:pPr>
            <w:r w:rsidRPr="00ED33E7">
              <w:rPr>
                <w:rFonts w:cs="Times New Roman"/>
                <w:color w:val="000000" w:themeColor="text1"/>
                <w:szCs w:val="24"/>
              </w:rPr>
              <w:t>(l/c/d)</w:t>
            </w:r>
          </w:p>
        </w:tc>
        <w:tc>
          <w:tcPr>
            <w:tcW w:w="1084" w:type="dxa"/>
          </w:tcPr>
          <w:p w14:paraId="5DCAA33C" w14:textId="5C29FB3D"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20.00</w:t>
            </w:r>
          </w:p>
        </w:tc>
        <w:tc>
          <w:tcPr>
            <w:tcW w:w="876" w:type="dxa"/>
          </w:tcPr>
          <w:p w14:paraId="47A74688" w14:textId="51982E7F" w:rsidR="004445B9" w:rsidRPr="00ED33E7" w:rsidRDefault="004445B9" w:rsidP="004445B9">
            <w:pPr>
              <w:spacing w:line="240" w:lineRule="auto"/>
              <w:rPr>
                <w:rFonts w:cs="Times New Roman"/>
                <w:color w:val="000000" w:themeColor="text1"/>
                <w:szCs w:val="24"/>
              </w:rPr>
            </w:pPr>
            <w:r w:rsidRPr="00ED33E7">
              <w:rPr>
                <w:rFonts w:cs="Times New Roman"/>
                <w:szCs w:val="24"/>
              </w:rPr>
              <w:t>20.00</w:t>
            </w:r>
          </w:p>
        </w:tc>
        <w:tc>
          <w:tcPr>
            <w:tcW w:w="876" w:type="dxa"/>
          </w:tcPr>
          <w:p w14:paraId="05D82BD2" w14:textId="563CA816" w:rsidR="004445B9" w:rsidRPr="00ED33E7" w:rsidRDefault="004445B9" w:rsidP="004445B9">
            <w:pPr>
              <w:spacing w:line="240" w:lineRule="auto"/>
              <w:rPr>
                <w:rFonts w:cs="Times New Roman"/>
                <w:color w:val="000000" w:themeColor="text1"/>
                <w:szCs w:val="24"/>
              </w:rPr>
            </w:pPr>
            <w:r w:rsidRPr="00ED33E7">
              <w:rPr>
                <w:rFonts w:cs="Times New Roman"/>
                <w:szCs w:val="24"/>
              </w:rPr>
              <w:t>20.00</w:t>
            </w:r>
          </w:p>
        </w:tc>
        <w:tc>
          <w:tcPr>
            <w:tcW w:w="996" w:type="dxa"/>
          </w:tcPr>
          <w:p w14:paraId="16B4AF43" w14:textId="700927AF"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21.10</w:t>
            </w:r>
          </w:p>
        </w:tc>
        <w:tc>
          <w:tcPr>
            <w:tcW w:w="1150" w:type="dxa"/>
          </w:tcPr>
          <w:p w14:paraId="41E51F1F" w14:textId="1C3CDF15" w:rsidR="004445B9" w:rsidRPr="00ED33E7" w:rsidRDefault="004445B9" w:rsidP="004445B9">
            <w:pPr>
              <w:spacing w:line="240" w:lineRule="auto"/>
              <w:rPr>
                <w:rFonts w:cs="Times New Roman"/>
                <w:color w:val="000000" w:themeColor="text1"/>
                <w:szCs w:val="24"/>
              </w:rPr>
            </w:pPr>
            <w:r w:rsidRPr="00ED33E7">
              <w:rPr>
                <w:rFonts w:cs="Times New Roman"/>
                <w:color w:val="000000"/>
                <w:szCs w:val="24"/>
              </w:rPr>
              <w:t>26.60</w:t>
            </w:r>
          </w:p>
        </w:tc>
        <w:tc>
          <w:tcPr>
            <w:tcW w:w="1308" w:type="dxa"/>
          </w:tcPr>
          <w:p w14:paraId="0DE7B870" w14:textId="46DE7056" w:rsidR="004445B9" w:rsidRPr="00ED33E7" w:rsidRDefault="004445B9" w:rsidP="004445B9">
            <w:pPr>
              <w:spacing w:line="240" w:lineRule="auto"/>
              <w:rPr>
                <w:rFonts w:cs="Times New Roman"/>
                <w:color w:val="000000" w:themeColor="text1"/>
                <w:szCs w:val="24"/>
              </w:rPr>
            </w:pPr>
            <w:r w:rsidRPr="00ED33E7">
              <w:rPr>
                <w:rFonts w:cs="Times New Roman"/>
                <w:szCs w:val="24"/>
              </w:rPr>
              <w:t>32.10</w:t>
            </w:r>
          </w:p>
        </w:tc>
      </w:tr>
      <w:tr w:rsidR="00F336BE" w:rsidRPr="00ED33E7" w14:paraId="3551EBF4" w14:textId="77777777" w:rsidTr="00EE0A90">
        <w:trPr>
          <w:jc w:val="center"/>
        </w:trPr>
        <w:tc>
          <w:tcPr>
            <w:tcW w:w="8801" w:type="dxa"/>
            <w:gridSpan w:val="8"/>
          </w:tcPr>
          <w:p w14:paraId="1D03C965" w14:textId="2CB449C6" w:rsidR="00F336BE" w:rsidRPr="00ED33E7" w:rsidRDefault="00F336BE" w:rsidP="00A64904">
            <w:pPr>
              <w:spacing w:line="240" w:lineRule="auto"/>
              <w:jc w:val="center"/>
              <w:rPr>
                <w:rFonts w:cs="Times New Roman"/>
                <w:color w:val="000000" w:themeColor="text1"/>
                <w:szCs w:val="24"/>
              </w:rPr>
            </w:pPr>
            <w:r w:rsidRPr="00ED33E7">
              <w:rPr>
                <w:rFonts w:cs="Times New Roman"/>
                <w:color w:val="000000" w:themeColor="text1"/>
                <w:szCs w:val="24"/>
              </w:rPr>
              <w:t>Domestic Water Demand by Mode of Service</w:t>
            </w:r>
          </w:p>
        </w:tc>
      </w:tr>
      <w:tr w:rsidR="00A96670" w:rsidRPr="00ED33E7" w14:paraId="3663820B" w14:textId="77777777" w:rsidTr="00A96670">
        <w:trPr>
          <w:jc w:val="center"/>
        </w:trPr>
        <w:tc>
          <w:tcPr>
            <w:tcW w:w="1672" w:type="dxa"/>
          </w:tcPr>
          <w:p w14:paraId="22D5B553" w14:textId="77777777" w:rsidR="00A96670" w:rsidRPr="00ED33E7" w:rsidRDefault="00A96670" w:rsidP="00A96670">
            <w:pPr>
              <w:spacing w:line="240" w:lineRule="auto"/>
              <w:jc w:val="center"/>
              <w:rPr>
                <w:rFonts w:cs="Times New Roman"/>
                <w:color w:val="000000" w:themeColor="text1"/>
                <w:szCs w:val="24"/>
              </w:rPr>
            </w:pPr>
            <w:r w:rsidRPr="00ED33E7">
              <w:rPr>
                <w:rFonts w:cs="Times New Roman"/>
                <w:color w:val="000000" w:themeColor="text1"/>
                <w:szCs w:val="24"/>
              </w:rPr>
              <w:t xml:space="preserve">HTU </w:t>
            </w:r>
          </w:p>
        </w:tc>
        <w:tc>
          <w:tcPr>
            <w:tcW w:w="839" w:type="dxa"/>
          </w:tcPr>
          <w:p w14:paraId="7B9A0824" w14:textId="77777777" w:rsidR="00A96670" w:rsidRPr="00ED33E7" w:rsidRDefault="00A96670" w:rsidP="00A96670">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084" w:type="dxa"/>
          </w:tcPr>
          <w:p w14:paraId="5F3748DC" w14:textId="58056D30"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43.2</w:t>
            </w:r>
          </w:p>
        </w:tc>
        <w:tc>
          <w:tcPr>
            <w:tcW w:w="876" w:type="dxa"/>
          </w:tcPr>
          <w:p w14:paraId="47E5EC55" w14:textId="6064B5D3"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139.20</w:t>
            </w:r>
          </w:p>
        </w:tc>
        <w:tc>
          <w:tcPr>
            <w:tcW w:w="876" w:type="dxa"/>
          </w:tcPr>
          <w:p w14:paraId="552DF9FB" w14:textId="507FF84E"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310.54</w:t>
            </w:r>
          </w:p>
        </w:tc>
        <w:tc>
          <w:tcPr>
            <w:tcW w:w="996" w:type="dxa"/>
          </w:tcPr>
          <w:p w14:paraId="4713A49F" w14:textId="7650CD14"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622.17</w:t>
            </w:r>
          </w:p>
        </w:tc>
        <w:tc>
          <w:tcPr>
            <w:tcW w:w="1150" w:type="dxa"/>
          </w:tcPr>
          <w:p w14:paraId="66F2FC75" w14:textId="5865EB8D"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1179.72</w:t>
            </w:r>
          </w:p>
        </w:tc>
        <w:tc>
          <w:tcPr>
            <w:tcW w:w="1308" w:type="dxa"/>
          </w:tcPr>
          <w:p w14:paraId="12CBFADC" w14:textId="7274DA7C" w:rsidR="00A96670" w:rsidRPr="00ED33E7" w:rsidRDefault="00A96670" w:rsidP="00A96670">
            <w:pPr>
              <w:spacing w:line="240" w:lineRule="auto"/>
              <w:rPr>
                <w:rFonts w:cs="Times New Roman"/>
                <w:color w:val="000000" w:themeColor="text1"/>
                <w:szCs w:val="24"/>
              </w:rPr>
            </w:pPr>
            <w:r w:rsidRPr="00ED33E7">
              <w:rPr>
                <w:rFonts w:cs="Times New Roman"/>
                <w:szCs w:val="24"/>
              </w:rPr>
              <w:t>2024.79</w:t>
            </w:r>
          </w:p>
        </w:tc>
      </w:tr>
      <w:tr w:rsidR="00A96670" w:rsidRPr="00ED33E7" w14:paraId="0E71B0C9" w14:textId="77777777" w:rsidTr="00A96670">
        <w:trPr>
          <w:jc w:val="center"/>
        </w:trPr>
        <w:tc>
          <w:tcPr>
            <w:tcW w:w="1672" w:type="dxa"/>
          </w:tcPr>
          <w:p w14:paraId="2280BBB6" w14:textId="77777777" w:rsidR="00A96670" w:rsidRPr="00ED33E7" w:rsidRDefault="00A96670" w:rsidP="00A96670">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9" w:type="dxa"/>
          </w:tcPr>
          <w:p w14:paraId="3FADF52E" w14:textId="77777777" w:rsidR="00A96670" w:rsidRPr="00ED33E7" w:rsidRDefault="00A96670" w:rsidP="00A96670">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084" w:type="dxa"/>
          </w:tcPr>
          <w:p w14:paraId="0FA3CB2B" w14:textId="266B0B76"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303.70</w:t>
            </w:r>
          </w:p>
        </w:tc>
        <w:tc>
          <w:tcPr>
            <w:tcW w:w="876" w:type="dxa"/>
          </w:tcPr>
          <w:p w14:paraId="7B8E92B0" w14:textId="12A05585"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604.04</w:t>
            </w:r>
          </w:p>
        </w:tc>
        <w:tc>
          <w:tcPr>
            <w:tcW w:w="876" w:type="dxa"/>
          </w:tcPr>
          <w:p w14:paraId="148CE1C0" w14:textId="5865A219"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976.40</w:t>
            </w:r>
          </w:p>
        </w:tc>
        <w:tc>
          <w:tcPr>
            <w:tcW w:w="996" w:type="dxa"/>
          </w:tcPr>
          <w:p w14:paraId="152B7108" w14:textId="14D86EA8"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1614.06</w:t>
            </w:r>
          </w:p>
        </w:tc>
        <w:tc>
          <w:tcPr>
            <w:tcW w:w="1150" w:type="dxa"/>
          </w:tcPr>
          <w:p w14:paraId="19B5E1DA" w14:textId="000248E6"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2604.88</w:t>
            </w:r>
          </w:p>
        </w:tc>
        <w:tc>
          <w:tcPr>
            <w:tcW w:w="1308" w:type="dxa"/>
          </w:tcPr>
          <w:p w14:paraId="71A628A2" w14:textId="6BB85284" w:rsidR="00A96670" w:rsidRPr="00ED33E7" w:rsidRDefault="00A96670" w:rsidP="00A96670">
            <w:pPr>
              <w:spacing w:line="240" w:lineRule="auto"/>
              <w:rPr>
                <w:rFonts w:cs="Times New Roman"/>
                <w:color w:val="000000" w:themeColor="text1"/>
                <w:szCs w:val="24"/>
              </w:rPr>
            </w:pPr>
            <w:r w:rsidRPr="00ED33E7">
              <w:rPr>
                <w:rFonts w:cs="Times New Roman"/>
                <w:szCs w:val="24"/>
              </w:rPr>
              <w:t>3938.48</w:t>
            </w:r>
          </w:p>
        </w:tc>
      </w:tr>
      <w:tr w:rsidR="00A96670" w:rsidRPr="00ED33E7" w14:paraId="415F0F02" w14:textId="77777777" w:rsidTr="00A96670">
        <w:trPr>
          <w:jc w:val="center"/>
        </w:trPr>
        <w:tc>
          <w:tcPr>
            <w:tcW w:w="1672" w:type="dxa"/>
          </w:tcPr>
          <w:p w14:paraId="3A97D215" w14:textId="77777777" w:rsidR="00A96670" w:rsidRPr="00ED33E7" w:rsidRDefault="00A96670" w:rsidP="00A96670">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9" w:type="dxa"/>
          </w:tcPr>
          <w:p w14:paraId="6D6338E8" w14:textId="77777777" w:rsidR="00A96670" w:rsidRPr="00ED33E7" w:rsidRDefault="00A96670" w:rsidP="00A96670">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084" w:type="dxa"/>
          </w:tcPr>
          <w:p w14:paraId="128B0EDA" w14:textId="61B43248"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208.54</w:t>
            </w:r>
          </w:p>
        </w:tc>
        <w:tc>
          <w:tcPr>
            <w:tcW w:w="876" w:type="dxa"/>
          </w:tcPr>
          <w:p w14:paraId="00A8D7DE" w14:textId="2BFD7814"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374.88</w:t>
            </w:r>
          </w:p>
        </w:tc>
        <w:tc>
          <w:tcPr>
            <w:tcW w:w="876" w:type="dxa"/>
          </w:tcPr>
          <w:p w14:paraId="248B641B" w14:textId="4E088A26"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563.78</w:t>
            </w:r>
          </w:p>
        </w:tc>
        <w:tc>
          <w:tcPr>
            <w:tcW w:w="996" w:type="dxa"/>
          </w:tcPr>
          <w:p w14:paraId="02026F30" w14:textId="4E19D635"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892.22</w:t>
            </w:r>
          </w:p>
        </w:tc>
        <w:tc>
          <w:tcPr>
            <w:tcW w:w="1150" w:type="dxa"/>
          </w:tcPr>
          <w:p w14:paraId="7BC56A54" w14:textId="640C7102"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1457.46</w:t>
            </w:r>
          </w:p>
        </w:tc>
        <w:tc>
          <w:tcPr>
            <w:tcW w:w="1308" w:type="dxa"/>
          </w:tcPr>
          <w:p w14:paraId="5F8D0E00" w14:textId="272D9A0A" w:rsidR="00A96670" w:rsidRPr="00ED33E7" w:rsidRDefault="00A96670" w:rsidP="00A96670">
            <w:pPr>
              <w:spacing w:line="240" w:lineRule="auto"/>
              <w:rPr>
                <w:rFonts w:cs="Times New Roman"/>
                <w:color w:val="000000" w:themeColor="text1"/>
                <w:szCs w:val="24"/>
              </w:rPr>
            </w:pPr>
            <w:r w:rsidRPr="00ED33E7">
              <w:rPr>
                <w:rFonts w:cs="Times New Roman"/>
                <w:szCs w:val="24"/>
              </w:rPr>
              <w:t>2220.43</w:t>
            </w:r>
          </w:p>
        </w:tc>
      </w:tr>
      <w:tr w:rsidR="00A96670" w:rsidRPr="00ED33E7" w14:paraId="24AEB4B3" w14:textId="77777777" w:rsidTr="00A96670">
        <w:trPr>
          <w:jc w:val="center"/>
        </w:trPr>
        <w:tc>
          <w:tcPr>
            <w:tcW w:w="1672" w:type="dxa"/>
          </w:tcPr>
          <w:p w14:paraId="76CFA6FA" w14:textId="77777777" w:rsidR="00A96670" w:rsidRPr="00ED33E7" w:rsidRDefault="00A96670" w:rsidP="00A96670">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9" w:type="dxa"/>
          </w:tcPr>
          <w:p w14:paraId="1745AA33" w14:textId="77777777" w:rsidR="00A96670" w:rsidRPr="00ED33E7" w:rsidRDefault="00A96670" w:rsidP="00A96670">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084" w:type="dxa"/>
          </w:tcPr>
          <w:p w14:paraId="669F3739" w14:textId="033537BE"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954.28</w:t>
            </w:r>
          </w:p>
        </w:tc>
        <w:tc>
          <w:tcPr>
            <w:tcW w:w="876" w:type="dxa"/>
          </w:tcPr>
          <w:p w14:paraId="6198A788" w14:textId="35F469EA"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935.27</w:t>
            </w:r>
          </w:p>
        </w:tc>
        <w:tc>
          <w:tcPr>
            <w:tcW w:w="876" w:type="dxa"/>
          </w:tcPr>
          <w:p w14:paraId="274A7576" w14:textId="38A8B151"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862.19</w:t>
            </w:r>
          </w:p>
        </w:tc>
        <w:tc>
          <w:tcPr>
            <w:tcW w:w="996" w:type="dxa"/>
          </w:tcPr>
          <w:p w14:paraId="16F853DB" w14:textId="503B8B6A"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696.17</w:t>
            </w:r>
          </w:p>
        </w:tc>
        <w:tc>
          <w:tcPr>
            <w:tcW w:w="1150" w:type="dxa"/>
          </w:tcPr>
          <w:p w14:paraId="0516779A" w14:textId="73B59A2F" w:rsidR="00A96670" w:rsidRPr="00ED33E7" w:rsidRDefault="00A96670" w:rsidP="00A96670">
            <w:pPr>
              <w:spacing w:line="240" w:lineRule="auto"/>
              <w:rPr>
                <w:rFonts w:cs="Times New Roman"/>
                <w:color w:val="000000" w:themeColor="text1"/>
                <w:szCs w:val="24"/>
              </w:rPr>
            </w:pPr>
            <w:r w:rsidRPr="00ED33E7">
              <w:rPr>
                <w:rFonts w:cs="Times New Roman"/>
                <w:color w:val="000000"/>
                <w:szCs w:val="24"/>
              </w:rPr>
              <w:t>412.90</w:t>
            </w:r>
          </w:p>
        </w:tc>
        <w:tc>
          <w:tcPr>
            <w:tcW w:w="1308" w:type="dxa"/>
          </w:tcPr>
          <w:p w14:paraId="49F70604" w14:textId="67682B0C" w:rsidR="00A96670" w:rsidRPr="00ED33E7" w:rsidRDefault="00AE704A" w:rsidP="00A96670">
            <w:pPr>
              <w:spacing w:line="240" w:lineRule="auto"/>
              <w:rPr>
                <w:rFonts w:cs="Times New Roman"/>
                <w:color w:val="000000" w:themeColor="text1"/>
                <w:szCs w:val="24"/>
              </w:rPr>
            </w:pPr>
            <w:r w:rsidRPr="00ED33E7">
              <w:rPr>
                <w:rFonts w:cs="Times New Roman"/>
                <w:color w:val="000000" w:themeColor="text1"/>
                <w:szCs w:val="24"/>
              </w:rPr>
              <w:t>0</w:t>
            </w:r>
          </w:p>
        </w:tc>
      </w:tr>
      <w:tr w:rsidR="006749BD" w:rsidRPr="00ED33E7" w14:paraId="28298A77" w14:textId="77777777" w:rsidTr="00A96670">
        <w:trPr>
          <w:jc w:val="center"/>
        </w:trPr>
        <w:tc>
          <w:tcPr>
            <w:tcW w:w="1672" w:type="dxa"/>
            <w:vMerge w:val="restart"/>
          </w:tcPr>
          <w:p w14:paraId="5D570A6C" w14:textId="77777777" w:rsidR="00242C4C" w:rsidRPr="00ED33E7" w:rsidRDefault="00242C4C" w:rsidP="00A64904">
            <w:pPr>
              <w:spacing w:line="240" w:lineRule="auto"/>
              <w:jc w:val="center"/>
              <w:rPr>
                <w:rFonts w:cs="Times New Roman"/>
                <w:color w:val="000000" w:themeColor="text1"/>
                <w:szCs w:val="24"/>
              </w:rPr>
            </w:pPr>
            <w:r w:rsidRPr="00ED33E7">
              <w:rPr>
                <w:rFonts w:cs="Times New Roman"/>
                <w:color w:val="000000" w:themeColor="text1"/>
                <w:szCs w:val="24"/>
              </w:rPr>
              <w:t>Total Domestic Water demand (TDWD)</w:t>
            </w:r>
          </w:p>
        </w:tc>
        <w:tc>
          <w:tcPr>
            <w:tcW w:w="839" w:type="dxa"/>
          </w:tcPr>
          <w:p w14:paraId="6F37B171" w14:textId="77777777"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084" w:type="dxa"/>
          </w:tcPr>
          <w:p w14:paraId="469F1E95" w14:textId="209275DA" w:rsidR="00242C4C" w:rsidRPr="00ED33E7" w:rsidRDefault="000A3869" w:rsidP="00A64904">
            <w:pPr>
              <w:spacing w:line="240" w:lineRule="auto"/>
              <w:rPr>
                <w:rFonts w:cs="Times New Roman"/>
                <w:b/>
                <w:bCs/>
                <w:color w:val="000000" w:themeColor="text1"/>
                <w:szCs w:val="24"/>
              </w:rPr>
            </w:pPr>
            <w:r w:rsidRPr="00ED33E7">
              <w:rPr>
                <w:rFonts w:cs="Times New Roman"/>
                <w:b/>
                <w:bCs/>
                <w:color w:val="000000" w:themeColor="text1"/>
                <w:szCs w:val="24"/>
              </w:rPr>
              <w:t>1509.72</w:t>
            </w:r>
          </w:p>
        </w:tc>
        <w:tc>
          <w:tcPr>
            <w:tcW w:w="876" w:type="dxa"/>
          </w:tcPr>
          <w:p w14:paraId="51E8925E" w14:textId="294C9FC3" w:rsidR="00242C4C" w:rsidRPr="00ED33E7" w:rsidRDefault="00AE704A" w:rsidP="00A64904">
            <w:pPr>
              <w:spacing w:line="240" w:lineRule="auto"/>
              <w:rPr>
                <w:rFonts w:cs="Times New Roman"/>
                <w:b/>
                <w:bCs/>
                <w:color w:val="000000" w:themeColor="text1"/>
                <w:szCs w:val="24"/>
              </w:rPr>
            </w:pPr>
            <w:r w:rsidRPr="00ED33E7">
              <w:rPr>
                <w:rFonts w:cs="Times New Roman"/>
                <w:b/>
                <w:bCs/>
                <w:color w:val="000000" w:themeColor="text1"/>
                <w:szCs w:val="24"/>
              </w:rPr>
              <w:t>2053.39</w:t>
            </w:r>
          </w:p>
        </w:tc>
        <w:tc>
          <w:tcPr>
            <w:tcW w:w="876" w:type="dxa"/>
          </w:tcPr>
          <w:p w14:paraId="1A62F523" w14:textId="52C71A37" w:rsidR="00242C4C" w:rsidRPr="00ED33E7" w:rsidRDefault="00EE0A90" w:rsidP="00A64904">
            <w:pPr>
              <w:spacing w:line="240" w:lineRule="auto"/>
              <w:rPr>
                <w:rFonts w:cs="Times New Roman"/>
                <w:b/>
                <w:bCs/>
                <w:color w:val="000000" w:themeColor="text1"/>
                <w:szCs w:val="24"/>
              </w:rPr>
            </w:pPr>
            <w:r w:rsidRPr="00ED33E7">
              <w:rPr>
                <w:rFonts w:cs="Times New Roman"/>
                <w:b/>
                <w:bCs/>
                <w:color w:val="000000" w:themeColor="text1"/>
                <w:szCs w:val="24"/>
              </w:rPr>
              <w:t>2712.91</w:t>
            </w:r>
          </w:p>
        </w:tc>
        <w:tc>
          <w:tcPr>
            <w:tcW w:w="996" w:type="dxa"/>
          </w:tcPr>
          <w:p w14:paraId="0A056AE2" w14:textId="25F225F4" w:rsidR="00242C4C" w:rsidRPr="00ED33E7" w:rsidRDefault="006D4BE0" w:rsidP="00A64904">
            <w:pPr>
              <w:spacing w:line="240" w:lineRule="auto"/>
              <w:rPr>
                <w:rFonts w:cs="Times New Roman"/>
                <w:b/>
                <w:bCs/>
                <w:color w:val="000000" w:themeColor="text1"/>
                <w:szCs w:val="24"/>
              </w:rPr>
            </w:pPr>
            <w:r w:rsidRPr="00ED33E7">
              <w:rPr>
                <w:rFonts w:cs="Times New Roman"/>
                <w:b/>
                <w:bCs/>
                <w:color w:val="000000" w:themeColor="text1"/>
                <w:szCs w:val="24"/>
              </w:rPr>
              <w:t>3824.62</w:t>
            </w:r>
          </w:p>
        </w:tc>
        <w:tc>
          <w:tcPr>
            <w:tcW w:w="1150" w:type="dxa"/>
          </w:tcPr>
          <w:p w14:paraId="61650E92" w14:textId="75E0130A" w:rsidR="00242C4C" w:rsidRPr="00ED33E7" w:rsidRDefault="004D0EAB" w:rsidP="00A64904">
            <w:pPr>
              <w:spacing w:line="240" w:lineRule="auto"/>
              <w:rPr>
                <w:rFonts w:cs="Times New Roman"/>
                <w:b/>
                <w:bCs/>
                <w:color w:val="000000" w:themeColor="text1"/>
                <w:szCs w:val="24"/>
              </w:rPr>
            </w:pPr>
            <w:r w:rsidRPr="00ED33E7">
              <w:rPr>
                <w:rFonts w:cs="Times New Roman"/>
                <w:b/>
                <w:bCs/>
                <w:color w:val="000000" w:themeColor="text1"/>
                <w:szCs w:val="24"/>
              </w:rPr>
              <w:t>5654.96</w:t>
            </w:r>
          </w:p>
        </w:tc>
        <w:tc>
          <w:tcPr>
            <w:tcW w:w="1308" w:type="dxa"/>
          </w:tcPr>
          <w:p w14:paraId="7CECEC13" w14:textId="041C88C2" w:rsidR="00242C4C" w:rsidRPr="00ED33E7" w:rsidRDefault="00D9313E" w:rsidP="00A64904">
            <w:pPr>
              <w:spacing w:line="240" w:lineRule="auto"/>
              <w:rPr>
                <w:rFonts w:cs="Times New Roman"/>
                <w:b/>
                <w:bCs/>
                <w:color w:val="000000" w:themeColor="text1"/>
                <w:szCs w:val="24"/>
              </w:rPr>
            </w:pPr>
            <w:r w:rsidRPr="00ED33E7">
              <w:rPr>
                <w:rFonts w:cs="Times New Roman"/>
                <w:b/>
                <w:bCs/>
                <w:color w:val="000000" w:themeColor="text1"/>
                <w:szCs w:val="24"/>
              </w:rPr>
              <w:t>8183.7</w:t>
            </w:r>
          </w:p>
        </w:tc>
      </w:tr>
      <w:tr w:rsidR="006749BD" w:rsidRPr="00ED33E7" w14:paraId="5EF334DB" w14:textId="77777777" w:rsidTr="00A96670">
        <w:trPr>
          <w:jc w:val="center"/>
        </w:trPr>
        <w:tc>
          <w:tcPr>
            <w:tcW w:w="1672" w:type="dxa"/>
            <w:vMerge/>
          </w:tcPr>
          <w:p w14:paraId="5CB1D0EB" w14:textId="77777777" w:rsidR="00242C4C" w:rsidRPr="00ED33E7" w:rsidRDefault="00242C4C" w:rsidP="00A64904">
            <w:pPr>
              <w:spacing w:line="240" w:lineRule="auto"/>
              <w:rPr>
                <w:rFonts w:cs="Times New Roman"/>
                <w:color w:val="000000" w:themeColor="text1"/>
                <w:szCs w:val="24"/>
              </w:rPr>
            </w:pPr>
          </w:p>
        </w:tc>
        <w:tc>
          <w:tcPr>
            <w:tcW w:w="839" w:type="dxa"/>
          </w:tcPr>
          <w:p w14:paraId="2CA8B179" w14:textId="77777777" w:rsidR="00242C4C" w:rsidRPr="00ED33E7" w:rsidRDefault="00242C4C" w:rsidP="00A64904">
            <w:pPr>
              <w:spacing w:line="240" w:lineRule="auto"/>
              <w:rPr>
                <w:rFonts w:cs="Times New Roman"/>
                <w:color w:val="000000" w:themeColor="text1"/>
                <w:szCs w:val="24"/>
              </w:rPr>
            </w:pPr>
            <w:r w:rsidRPr="00ED33E7">
              <w:rPr>
                <w:rFonts w:cs="Times New Roman"/>
                <w:color w:val="000000" w:themeColor="text1"/>
                <w:szCs w:val="24"/>
              </w:rPr>
              <w:t>l/s</w:t>
            </w:r>
          </w:p>
        </w:tc>
        <w:tc>
          <w:tcPr>
            <w:tcW w:w="1084" w:type="dxa"/>
          </w:tcPr>
          <w:p w14:paraId="5EAD2A39" w14:textId="42F61FFB" w:rsidR="00242C4C" w:rsidRPr="00ED33E7" w:rsidRDefault="00121800" w:rsidP="00A64904">
            <w:pPr>
              <w:spacing w:line="240" w:lineRule="auto"/>
              <w:rPr>
                <w:rFonts w:cs="Times New Roman"/>
                <w:color w:val="000000" w:themeColor="text1"/>
                <w:szCs w:val="24"/>
              </w:rPr>
            </w:pPr>
            <w:r w:rsidRPr="00ED33E7">
              <w:rPr>
                <w:rFonts w:cs="Times New Roman"/>
                <w:color w:val="000000" w:themeColor="text1"/>
                <w:szCs w:val="24"/>
              </w:rPr>
              <w:t>17.47</w:t>
            </w:r>
          </w:p>
        </w:tc>
        <w:tc>
          <w:tcPr>
            <w:tcW w:w="876" w:type="dxa"/>
          </w:tcPr>
          <w:p w14:paraId="67AE8FFD" w14:textId="287ACDB3" w:rsidR="00242C4C" w:rsidRPr="00ED33E7" w:rsidRDefault="00846EE6" w:rsidP="00A64904">
            <w:pPr>
              <w:spacing w:line="240" w:lineRule="auto"/>
              <w:rPr>
                <w:rFonts w:cs="Times New Roman"/>
                <w:color w:val="000000" w:themeColor="text1"/>
                <w:szCs w:val="24"/>
              </w:rPr>
            </w:pPr>
            <w:r w:rsidRPr="00ED33E7">
              <w:rPr>
                <w:rFonts w:cs="Times New Roman"/>
                <w:color w:val="000000" w:themeColor="text1"/>
                <w:szCs w:val="24"/>
              </w:rPr>
              <w:t>23.77</w:t>
            </w:r>
          </w:p>
        </w:tc>
        <w:tc>
          <w:tcPr>
            <w:tcW w:w="876" w:type="dxa"/>
          </w:tcPr>
          <w:p w14:paraId="2B99F62A" w14:textId="7B9CBFF6" w:rsidR="00242C4C" w:rsidRPr="00ED33E7" w:rsidRDefault="00EE0A90" w:rsidP="00A64904">
            <w:pPr>
              <w:spacing w:line="240" w:lineRule="auto"/>
              <w:rPr>
                <w:rFonts w:cs="Times New Roman"/>
                <w:color w:val="000000" w:themeColor="text1"/>
                <w:szCs w:val="24"/>
              </w:rPr>
            </w:pPr>
            <w:r w:rsidRPr="00ED33E7">
              <w:rPr>
                <w:rFonts w:cs="Times New Roman"/>
                <w:color w:val="000000" w:themeColor="text1"/>
                <w:szCs w:val="24"/>
              </w:rPr>
              <w:t>31.4</w:t>
            </w:r>
          </w:p>
        </w:tc>
        <w:tc>
          <w:tcPr>
            <w:tcW w:w="996" w:type="dxa"/>
          </w:tcPr>
          <w:p w14:paraId="563B9BC6" w14:textId="1EF01616" w:rsidR="00242C4C" w:rsidRPr="00ED33E7" w:rsidRDefault="006D4BE0" w:rsidP="00A64904">
            <w:pPr>
              <w:spacing w:line="240" w:lineRule="auto"/>
              <w:rPr>
                <w:rFonts w:cs="Times New Roman"/>
                <w:color w:val="000000" w:themeColor="text1"/>
                <w:szCs w:val="24"/>
              </w:rPr>
            </w:pPr>
            <w:r w:rsidRPr="00ED33E7">
              <w:rPr>
                <w:rFonts w:cs="Times New Roman"/>
                <w:color w:val="000000" w:themeColor="text1"/>
                <w:szCs w:val="24"/>
              </w:rPr>
              <w:t>44.26</w:t>
            </w:r>
          </w:p>
        </w:tc>
        <w:tc>
          <w:tcPr>
            <w:tcW w:w="1150" w:type="dxa"/>
          </w:tcPr>
          <w:p w14:paraId="3439C08C" w14:textId="30D18C11" w:rsidR="00242C4C" w:rsidRPr="00ED33E7" w:rsidRDefault="00D9313E" w:rsidP="00A64904">
            <w:pPr>
              <w:spacing w:line="240" w:lineRule="auto"/>
              <w:rPr>
                <w:rFonts w:cs="Times New Roman"/>
                <w:color w:val="000000" w:themeColor="text1"/>
                <w:szCs w:val="24"/>
              </w:rPr>
            </w:pPr>
            <w:r w:rsidRPr="00ED33E7">
              <w:rPr>
                <w:rFonts w:cs="Times New Roman"/>
                <w:color w:val="000000" w:themeColor="text1"/>
                <w:szCs w:val="24"/>
              </w:rPr>
              <w:t>65.45</w:t>
            </w:r>
          </w:p>
        </w:tc>
        <w:tc>
          <w:tcPr>
            <w:tcW w:w="1308" w:type="dxa"/>
          </w:tcPr>
          <w:p w14:paraId="269C8DA8" w14:textId="4644795F" w:rsidR="00242C4C" w:rsidRPr="00ED33E7" w:rsidRDefault="00051540" w:rsidP="00A64904">
            <w:pPr>
              <w:spacing w:line="240" w:lineRule="auto"/>
              <w:rPr>
                <w:rFonts w:cs="Times New Roman"/>
                <w:color w:val="000000" w:themeColor="text1"/>
                <w:szCs w:val="24"/>
              </w:rPr>
            </w:pPr>
            <w:r w:rsidRPr="00ED33E7">
              <w:rPr>
                <w:rFonts w:cs="Times New Roman"/>
                <w:color w:val="000000" w:themeColor="text1"/>
                <w:szCs w:val="24"/>
              </w:rPr>
              <w:t>94.72</w:t>
            </w:r>
          </w:p>
        </w:tc>
      </w:tr>
    </w:tbl>
    <w:p w14:paraId="333F92B2" w14:textId="5A42236D" w:rsidR="00F9552F" w:rsidRPr="00ED33E7" w:rsidRDefault="00CA2627" w:rsidP="00803070">
      <w:pPr>
        <w:spacing w:line="276" w:lineRule="auto"/>
        <w:rPr>
          <w:rFonts w:cs="Times New Roman"/>
          <w:color w:val="000000" w:themeColor="text1"/>
          <w:szCs w:val="24"/>
          <w:lang w:val="en-GB"/>
        </w:rPr>
      </w:pPr>
      <w:r w:rsidRPr="00ED33E7">
        <w:rPr>
          <w:rFonts w:cs="Times New Roman"/>
          <w:color w:val="000000" w:themeColor="text1"/>
          <w:szCs w:val="24"/>
          <w:lang w:val="en-GB"/>
        </w:rPr>
        <w:t xml:space="preserve">Based on the table 4.4, the total domestic water in </w:t>
      </w:r>
      <w:r w:rsidR="006F6138" w:rsidRPr="00ED33E7">
        <w:rPr>
          <w:rFonts w:cs="Times New Roman"/>
          <w:color w:val="000000" w:themeColor="text1"/>
          <w:szCs w:val="24"/>
          <w:lang w:val="en-GB"/>
        </w:rPr>
        <w:t xml:space="preserve">year </w:t>
      </w:r>
      <w:r w:rsidRPr="00ED33E7">
        <w:rPr>
          <w:rFonts w:cs="Times New Roman"/>
          <w:color w:val="000000" w:themeColor="text1"/>
          <w:szCs w:val="24"/>
          <w:lang w:val="en-GB"/>
        </w:rPr>
        <w:t>20</w:t>
      </w:r>
      <w:r w:rsidR="00112C2C" w:rsidRPr="00ED33E7">
        <w:rPr>
          <w:rFonts w:cs="Times New Roman"/>
          <w:color w:val="000000" w:themeColor="text1"/>
          <w:szCs w:val="24"/>
          <w:lang w:val="en-GB"/>
        </w:rPr>
        <w:t>20</w:t>
      </w:r>
      <w:r w:rsidR="006F6138" w:rsidRPr="00ED33E7">
        <w:rPr>
          <w:rFonts w:cs="Times New Roman"/>
          <w:color w:val="000000" w:themeColor="text1"/>
          <w:szCs w:val="24"/>
          <w:lang w:val="en-GB"/>
        </w:rPr>
        <w:t xml:space="preserve"> </w:t>
      </w:r>
      <w:r w:rsidRPr="00ED33E7">
        <w:rPr>
          <w:rFonts w:cs="Times New Roman"/>
          <w:color w:val="000000" w:themeColor="text1"/>
          <w:szCs w:val="24"/>
          <w:lang w:val="en-GB"/>
        </w:rPr>
        <w:t xml:space="preserve">was </w:t>
      </w:r>
      <w:r w:rsidR="005916D4" w:rsidRPr="00ED33E7">
        <w:rPr>
          <w:rFonts w:cs="Times New Roman"/>
          <w:color w:val="000000" w:themeColor="text1"/>
          <w:szCs w:val="24"/>
          <w:lang w:val="en-GB"/>
        </w:rPr>
        <w:t>1</w:t>
      </w:r>
      <w:r w:rsidR="000A3869" w:rsidRPr="00ED33E7">
        <w:rPr>
          <w:rFonts w:cs="Times New Roman"/>
          <w:color w:val="000000" w:themeColor="text1"/>
          <w:szCs w:val="24"/>
          <w:lang w:val="en-GB"/>
        </w:rPr>
        <w:t>509.72</w:t>
      </w:r>
      <w:r w:rsidR="005916D4" w:rsidRPr="00ED33E7">
        <w:rPr>
          <w:rFonts w:cs="Times New Roman"/>
          <w:color w:val="000000" w:themeColor="text1"/>
          <w:szCs w:val="24"/>
          <w:lang w:val="en-GB"/>
        </w:rPr>
        <w:t xml:space="preserve"> m</w:t>
      </w:r>
      <w:r w:rsidR="005916D4" w:rsidRPr="00ED33E7">
        <w:rPr>
          <w:rFonts w:cs="Times New Roman"/>
          <w:color w:val="000000" w:themeColor="text1"/>
          <w:szCs w:val="24"/>
          <w:vertAlign w:val="superscript"/>
          <w:lang w:val="en-GB"/>
        </w:rPr>
        <w:t>3</w:t>
      </w:r>
      <w:r w:rsidR="005916D4" w:rsidRPr="00ED33E7">
        <w:rPr>
          <w:rFonts w:cs="Times New Roman"/>
          <w:color w:val="000000" w:themeColor="text1"/>
          <w:szCs w:val="24"/>
          <w:lang w:val="en-GB"/>
        </w:rPr>
        <w:t xml:space="preserve"> </w:t>
      </w:r>
      <w:r w:rsidRPr="00ED33E7">
        <w:rPr>
          <w:rFonts w:cs="Times New Roman"/>
          <w:color w:val="000000" w:themeColor="text1"/>
          <w:szCs w:val="24"/>
          <w:lang w:val="en-GB"/>
        </w:rPr>
        <w:t>/day and for the year</w:t>
      </w:r>
      <w:r w:rsidR="000A3869" w:rsidRPr="00ED33E7">
        <w:rPr>
          <w:rFonts w:cs="Times New Roman"/>
          <w:color w:val="000000" w:themeColor="text1"/>
          <w:szCs w:val="24"/>
          <w:lang w:val="en-GB"/>
        </w:rPr>
        <w:t xml:space="preserve"> </w:t>
      </w:r>
      <w:r w:rsidRPr="00ED33E7">
        <w:rPr>
          <w:rFonts w:cs="Times New Roman"/>
          <w:color w:val="000000" w:themeColor="text1"/>
          <w:szCs w:val="24"/>
          <w:lang w:val="en-GB"/>
        </w:rPr>
        <w:t>20</w:t>
      </w:r>
      <w:r w:rsidR="00112C2C" w:rsidRPr="00ED33E7">
        <w:rPr>
          <w:rFonts w:cs="Times New Roman"/>
          <w:color w:val="000000" w:themeColor="text1"/>
          <w:szCs w:val="24"/>
          <w:lang w:val="en-GB"/>
        </w:rPr>
        <w:t>4</w:t>
      </w:r>
      <w:r w:rsidRPr="00ED33E7">
        <w:rPr>
          <w:rFonts w:cs="Times New Roman"/>
          <w:color w:val="000000" w:themeColor="text1"/>
          <w:szCs w:val="24"/>
          <w:lang w:val="en-GB"/>
        </w:rPr>
        <w:t>2 w</w:t>
      </w:r>
      <w:r w:rsidR="006F6138" w:rsidRPr="00ED33E7">
        <w:rPr>
          <w:rFonts w:cs="Times New Roman"/>
          <w:color w:val="000000" w:themeColor="text1"/>
          <w:szCs w:val="24"/>
          <w:lang w:val="en-GB"/>
        </w:rPr>
        <w:t>as</w:t>
      </w:r>
      <w:r w:rsidRPr="00ED33E7">
        <w:rPr>
          <w:rFonts w:cs="Times New Roman"/>
          <w:color w:val="000000" w:themeColor="text1"/>
          <w:szCs w:val="24"/>
          <w:lang w:val="en-GB"/>
        </w:rPr>
        <w:t xml:space="preserve"> </w:t>
      </w:r>
      <w:r w:rsidR="00051540" w:rsidRPr="00ED33E7">
        <w:rPr>
          <w:rFonts w:cs="Times New Roman"/>
          <w:color w:val="000000" w:themeColor="text1"/>
          <w:szCs w:val="24"/>
          <w:lang w:val="en-GB"/>
        </w:rPr>
        <w:t xml:space="preserve">8183.7 </w:t>
      </w:r>
      <w:r w:rsidRPr="00ED33E7">
        <w:rPr>
          <w:rFonts w:cs="Times New Roman"/>
          <w:color w:val="000000" w:themeColor="text1"/>
          <w:szCs w:val="24"/>
          <w:lang w:val="en-GB"/>
        </w:rPr>
        <w:t>m</w:t>
      </w:r>
      <w:r w:rsidRPr="00ED33E7">
        <w:rPr>
          <w:rFonts w:cs="Times New Roman"/>
          <w:color w:val="000000" w:themeColor="text1"/>
          <w:szCs w:val="24"/>
          <w:vertAlign w:val="superscript"/>
          <w:lang w:val="en-GB"/>
        </w:rPr>
        <w:t>3</w:t>
      </w:r>
      <w:r w:rsidR="005916D4" w:rsidRPr="00ED33E7">
        <w:rPr>
          <w:rFonts w:cs="Times New Roman"/>
          <w:color w:val="000000" w:themeColor="text1"/>
          <w:szCs w:val="24"/>
          <w:lang w:val="en-GB"/>
        </w:rPr>
        <w:t xml:space="preserve"> </w:t>
      </w:r>
      <w:r w:rsidRPr="00ED33E7">
        <w:rPr>
          <w:rFonts w:cs="Times New Roman"/>
          <w:color w:val="000000" w:themeColor="text1"/>
          <w:szCs w:val="24"/>
          <w:lang w:val="en-GB"/>
        </w:rPr>
        <w:t>/day.</w:t>
      </w:r>
    </w:p>
    <w:p w14:paraId="28EB880A" w14:textId="1947CB21" w:rsidR="00D2614A" w:rsidRPr="00ED33E7" w:rsidRDefault="002E62DE" w:rsidP="005B5D8B">
      <w:pPr>
        <w:pStyle w:val="ListParagraph"/>
        <w:numPr>
          <w:ilvl w:val="0"/>
          <w:numId w:val="19"/>
        </w:numPr>
        <w:rPr>
          <w:rFonts w:cs="Times New Roman"/>
        </w:rPr>
      </w:pPr>
      <w:r w:rsidRPr="00ED33E7">
        <w:rPr>
          <w:rFonts w:cs="Times New Roman"/>
        </w:rPr>
        <w:t>Socio-economic and climatic adjustment factor</w:t>
      </w:r>
      <w:r w:rsidR="00D2614A" w:rsidRPr="00ED33E7">
        <w:rPr>
          <w:rFonts w:cs="Times New Roman"/>
        </w:rPr>
        <w:t xml:space="preserve">   </w:t>
      </w:r>
    </w:p>
    <w:p w14:paraId="58D372DB" w14:textId="3D9B768D" w:rsidR="00AB63EC" w:rsidRPr="00ED33E7" w:rsidRDefault="00E119CA" w:rsidP="00AB63EC">
      <w:pPr>
        <w:spacing w:after="0"/>
        <w:rPr>
          <w:rFonts w:cs="Times New Roman"/>
          <w:color w:val="000000" w:themeColor="text1"/>
          <w:lang w:val="en-GB"/>
        </w:rPr>
      </w:pPr>
      <w:r w:rsidRPr="00ED33E7">
        <w:rPr>
          <w:rFonts w:cs="Times New Roman"/>
          <w:color w:val="000000" w:themeColor="text1"/>
          <w:lang w:val="en-GB"/>
        </w:rPr>
        <w:t>Town</w:t>
      </w:r>
      <w:r w:rsidR="002E62DE" w:rsidRPr="00ED33E7">
        <w:rPr>
          <w:rFonts w:cs="Times New Roman"/>
          <w:color w:val="000000" w:themeColor="text1"/>
          <w:lang w:val="en-GB"/>
        </w:rPr>
        <w:t xml:space="preserve"> is considered as a town of “high potential growing town under normal Ethiopia conditions and it is categorized with the towns of group C</w:t>
      </w:r>
      <w:r w:rsidR="005278E0" w:rsidRPr="00ED33E7">
        <w:rPr>
          <w:rFonts w:cs="Times New Roman"/>
          <w:color w:val="000000" w:themeColor="text1"/>
          <w:lang w:val="en-GB"/>
        </w:rPr>
        <w:t xml:space="preserve"> and it’s altitude was 17</w:t>
      </w:r>
      <w:r w:rsidR="00C049B1" w:rsidRPr="00ED33E7">
        <w:rPr>
          <w:rFonts w:cs="Times New Roman"/>
          <w:color w:val="000000" w:themeColor="text1"/>
          <w:lang w:val="en-GB"/>
        </w:rPr>
        <w:t xml:space="preserve">74m </w:t>
      </w:r>
      <w:r w:rsidR="00507CFD" w:rsidRPr="00ED33E7">
        <w:rPr>
          <w:rFonts w:cs="Times New Roman"/>
          <w:color w:val="000000" w:themeColor="text1"/>
          <w:lang w:val="en-GB"/>
        </w:rPr>
        <w:t>which is found b/n 1500-2300m</w:t>
      </w:r>
      <w:r w:rsidR="002E62DE" w:rsidRPr="00ED33E7">
        <w:rPr>
          <w:rFonts w:cs="Times New Roman"/>
          <w:color w:val="000000" w:themeColor="text1"/>
          <w:lang w:val="en-GB"/>
        </w:rPr>
        <w:t xml:space="preserve">.  Based on </w:t>
      </w:r>
      <w:r w:rsidR="002441BE" w:rsidRPr="00ED33E7">
        <w:rPr>
          <w:rFonts w:cs="Times New Roman"/>
          <w:color w:val="000000" w:themeColor="text1"/>
          <w:lang w:val="en-GB"/>
        </w:rPr>
        <w:t>these values</w:t>
      </w:r>
      <w:r w:rsidR="002E62DE" w:rsidRPr="00ED33E7">
        <w:rPr>
          <w:rFonts w:cs="Times New Roman"/>
          <w:color w:val="000000" w:themeColor="text1"/>
          <w:lang w:val="en-GB"/>
        </w:rPr>
        <w:t xml:space="preserve">, the </w:t>
      </w:r>
      <w:r w:rsidR="003E3F6D" w:rsidRPr="00ED33E7">
        <w:rPr>
          <w:rFonts w:cs="Times New Roman"/>
          <w:color w:val="000000" w:themeColor="text1"/>
          <w:lang w:val="en-GB"/>
        </w:rPr>
        <w:t>socio-economic</w:t>
      </w:r>
      <w:r w:rsidR="002E62DE" w:rsidRPr="00ED33E7">
        <w:rPr>
          <w:rFonts w:cs="Times New Roman"/>
          <w:color w:val="000000" w:themeColor="text1"/>
          <w:lang w:val="en-GB"/>
        </w:rPr>
        <w:t xml:space="preserve"> </w:t>
      </w:r>
      <w:r w:rsidR="00507CFD" w:rsidRPr="00ED33E7">
        <w:rPr>
          <w:rFonts w:cs="Times New Roman"/>
          <w:color w:val="000000" w:themeColor="text1"/>
          <w:lang w:val="en-GB"/>
        </w:rPr>
        <w:t xml:space="preserve">and </w:t>
      </w:r>
      <w:r w:rsidR="002441BE" w:rsidRPr="00ED33E7">
        <w:rPr>
          <w:rFonts w:cs="Times New Roman"/>
          <w:color w:val="000000" w:themeColor="text1"/>
          <w:lang w:val="en-GB"/>
        </w:rPr>
        <w:t xml:space="preserve">climatic </w:t>
      </w:r>
      <w:r w:rsidR="002E62DE" w:rsidRPr="00ED33E7">
        <w:rPr>
          <w:rFonts w:cs="Times New Roman"/>
          <w:color w:val="000000" w:themeColor="text1"/>
          <w:lang w:val="en-GB"/>
        </w:rPr>
        <w:t>adjustment factor</w:t>
      </w:r>
      <w:r w:rsidR="002441BE" w:rsidRPr="00ED33E7">
        <w:rPr>
          <w:rFonts w:cs="Times New Roman"/>
          <w:color w:val="000000" w:themeColor="text1"/>
          <w:lang w:val="en-GB"/>
        </w:rPr>
        <w:t>s</w:t>
      </w:r>
      <w:r w:rsidR="002E62DE" w:rsidRPr="00ED33E7">
        <w:rPr>
          <w:rFonts w:cs="Times New Roman"/>
          <w:color w:val="000000" w:themeColor="text1"/>
          <w:lang w:val="en-GB"/>
        </w:rPr>
        <w:t xml:space="preserve"> of the town was 1.0</w:t>
      </w:r>
      <w:bookmarkStart w:id="145" w:name="_Toc45072671"/>
      <w:bookmarkStart w:id="146" w:name="_Toc52522511"/>
      <w:r w:rsidR="002441BE" w:rsidRPr="00ED33E7">
        <w:rPr>
          <w:rFonts w:cs="Times New Roman"/>
          <w:color w:val="000000" w:themeColor="text1"/>
          <w:lang w:val="en-GB"/>
        </w:rPr>
        <w:t xml:space="preserve"> and 1.0 respectively</w:t>
      </w:r>
      <w:r w:rsidR="00142802" w:rsidRPr="00ED33E7">
        <w:rPr>
          <w:rFonts w:cs="Times New Roman"/>
          <w:color w:val="000000" w:themeColor="text1"/>
          <w:lang w:val="en-GB"/>
        </w:rPr>
        <w:t>.</w:t>
      </w:r>
      <w:r w:rsidR="00AB63EC" w:rsidRPr="00ED33E7">
        <w:rPr>
          <w:rFonts w:cs="Times New Roman"/>
        </w:rPr>
        <w:t xml:space="preserve"> </w:t>
      </w:r>
    </w:p>
    <w:p w14:paraId="4119F001" w14:textId="3E782E0F" w:rsidR="00430C90" w:rsidRPr="00ED33E7" w:rsidRDefault="00AB63EC" w:rsidP="00AB63EC">
      <w:pPr>
        <w:rPr>
          <w:rFonts w:cs="Times New Roman"/>
          <w:color w:val="4F81BD" w:themeColor="accent1"/>
          <w:sz w:val="18"/>
          <w:szCs w:val="18"/>
        </w:rPr>
      </w:pPr>
      <w:bookmarkStart w:id="147" w:name="_Toc64645870"/>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5</w:t>
      </w:r>
      <w:r w:rsidR="009A553B">
        <w:rPr>
          <w:rFonts w:cs="Times New Roman"/>
        </w:rPr>
        <w:fldChar w:fldCharType="end"/>
      </w:r>
      <w:r w:rsidRPr="00ED33E7">
        <w:rPr>
          <w:rFonts w:cs="Times New Roman"/>
        </w:rPr>
        <w:t xml:space="preserve">: </w:t>
      </w:r>
      <w:r w:rsidR="00430C90" w:rsidRPr="00ED33E7">
        <w:rPr>
          <w:rFonts w:cs="Times New Roman"/>
          <w:color w:val="000000" w:themeColor="text1"/>
          <w:szCs w:val="24"/>
          <w:lang w:val="en-GB"/>
        </w:rPr>
        <w:t xml:space="preserve">Climatic adjustment </w:t>
      </w:r>
      <w:r w:rsidR="005258A4" w:rsidRPr="00ED33E7">
        <w:rPr>
          <w:rFonts w:cs="Times New Roman"/>
          <w:color w:val="000000" w:themeColor="text1"/>
          <w:szCs w:val="24"/>
          <w:lang w:val="en-GB"/>
        </w:rPr>
        <w:t>factors</w:t>
      </w:r>
      <w:bookmarkEnd w:id="145"/>
      <w:bookmarkEnd w:id="146"/>
      <w:bookmarkEnd w:id="147"/>
    </w:p>
    <w:tbl>
      <w:tblPr>
        <w:tblStyle w:val="TableGrid1"/>
        <w:tblW w:w="0" w:type="auto"/>
        <w:jc w:val="center"/>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802"/>
        <w:gridCol w:w="996"/>
        <w:gridCol w:w="1135"/>
        <w:gridCol w:w="996"/>
        <w:gridCol w:w="996"/>
        <w:gridCol w:w="1135"/>
        <w:gridCol w:w="1105"/>
      </w:tblGrid>
      <w:tr w:rsidR="008F669C" w:rsidRPr="00ED33E7" w14:paraId="0E1D1426" w14:textId="77777777" w:rsidTr="004D2101">
        <w:trPr>
          <w:jc w:val="center"/>
        </w:trPr>
        <w:tc>
          <w:tcPr>
            <w:tcW w:w="1646" w:type="dxa"/>
            <w:tcBorders>
              <w:top w:val="double" w:sz="4" w:space="0" w:color="auto"/>
              <w:bottom w:val="single" w:sz="6" w:space="0" w:color="auto"/>
            </w:tcBorders>
          </w:tcPr>
          <w:p w14:paraId="1B192364" w14:textId="77777777" w:rsidR="008F669C" w:rsidRPr="00ED33E7" w:rsidRDefault="008F669C" w:rsidP="003815E1">
            <w:pPr>
              <w:spacing w:line="276" w:lineRule="auto"/>
              <w:jc w:val="center"/>
              <w:rPr>
                <w:rFonts w:cs="Times New Roman"/>
                <w:color w:val="000000" w:themeColor="text1"/>
              </w:rPr>
            </w:pPr>
            <w:r w:rsidRPr="00ED33E7">
              <w:rPr>
                <w:rFonts w:cs="Times New Roman"/>
                <w:color w:val="000000" w:themeColor="text1"/>
              </w:rPr>
              <w:t>Year (G.C)</w:t>
            </w:r>
          </w:p>
        </w:tc>
        <w:tc>
          <w:tcPr>
            <w:tcW w:w="802" w:type="dxa"/>
            <w:tcBorders>
              <w:top w:val="double" w:sz="4" w:space="0" w:color="auto"/>
              <w:bottom w:val="single" w:sz="6" w:space="0" w:color="auto"/>
            </w:tcBorders>
          </w:tcPr>
          <w:p w14:paraId="2E6F82AE" w14:textId="77777777" w:rsidR="008F669C" w:rsidRPr="00ED33E7" w:rsidRDefault="008F669C" w:rsidP="003815E1">
            <w:pPr>
              <w:spacing w:line="276" w:lineRule="auto"/>
              <w:jc w:val="center"/>
              <w:rPr>
                <w:rFonts w:cs="Times New Roman"/>
                <w:color w:val="000000" w:themeColor="text1"/>
              </w:rPr>
            </w:pPr>
            <w:r w:rsidRPr="00ED33E7">
              <w:rPr>
                <w:rFonts w:cs="Times New Roman"/>
                <w:color w:val="000000" w:themeColor="text1"/>
              </w:rPr>
              <w:t>Unit</w:t>
            </w:r>
          </w:p>
        </w:tc>
        <w:tc>
          <w:tcPr>
            <w:tcW w:w="996" w:type="dxa"/>
            <w:tcBorders>
              <w:top w:val="double" w:sz="4" w:space="0" w:color="auto"/>
              <w:bottom w:val="single" w:sz="6" w:space="0" w:color="auto"/>
            </w:tcBorders>
          </w:tcPr>
          <w:p w14:paraId="33010533" w14:textId="67ED5E6C" w:rsidR="008F669C" w:rsidRPr="00ED33E7" w:rsidRDefault="0034734C" w:rsidP="003815E1">
            <w:pPr>
              <w:spacing w:line="276" w:lineRule="auto"/>
              <w:jc w:val="center"/>
              <w:rPr>
                <w:rFonts w:cs="Times New Roman"/>
                <w:color w:val="000000" w:themeColor="text1"/>
              </w:rPr>
            </w:pPr>
            <w:r w:rsidRPr="00ED33E7">
              <w:rPr>
                <w:rFonts w:cs="Times New Roman"/>
                <w:color w:val="000000" w:themeColor="text1"/>
              </w:rPr>
              <w:t>2020</w:t>
            </w:r>
          </w:p>
        </w:tc>
        <w:tc>
          <w:tcPr>
            <w:tcW w:w="1135" w:type="dxa"/>
            <w:tcBorders>
              <w:top w:val="double" w:sz="4" w:space="0" w:color="auto"/>
              <w:bottom w:val="single" w:sz="6" w:space="0" w:color="auto"/>
            </w:tcBorders>
          </w:tcPr>
          <w:p w14:paraId="06F50E67" w14:textId="52AAA2B2" w:rsidR="008F669C" w:rsidRPr="00ED33E7" w:rsidRDefault="008F669C" w:rsidP="003815E1">
            <w:pPr>
              <w:spacing w:line="276" w:lineRule="auto"/>
              <w:jc w:val="center"/>
              <w:rPr>
                <w:rFonts w:cs="Times New Roman"/>
                <w:color w:val="000000" w:themeColor="text1"/>
              </w:rPr>
            </w:pPr>
            <w:r w:rsidRPr="00ED33E7">
              <w:rPr>
                <w:rFonts w:cs="Times New Roman"/>
                <w:color w:val="000000" w:themeColor="text1"/>
              </w:rPr>
              <w:t>20</w:t>
            </w:r>
            <w:r w:rsidR="0034734C" w:rsidRPr="00ED33E7">
              <w:rPr>
                <w:rFonts w:cs="Times New Roman"/>
                <w:color w:val="000000" w:themeColor="text1"/>
              </w:rPr>
              <w:t>23</w:t>
            </w:r>
          </w:p>
        </w:tc>
        <w:tc>
          <w:tcPr>
            <w:tcW w:w="996" w:type="dxa"/>
            <w:tcBorders>
              <w:top w:val="double" w:sz="4" w:space="0" w:color="auto"/>
              <w:bottom w:val="single" w:sz="6" w:space="0" w:color="auto"/>
            </w:tcBorders>
          </w:tcPr>
          <w:p w14:paraId="544F68F4" w14:textId="5DAA8348" w:rsidR="008F669C" w:rsidRPr="00ED33E7" w:rsidRDefault="0034734C" w:rsidP="003815E1">
            <w:pPr>
              <w:spacing w:line="276" w:lineRule="auto"/>
              <w:jc w:val="center"/>
              <w:rPr>
                <w:rFonts w:cs="Times New Roman"/>
                <w:color w:val="000000" w:themeColor="text1"/>
              </w:rPr>
            </w:pPr>
            <w:r w:rsidRPr="00ED33E7">
              <w:rPr>
                <w:rFonts w:cs="Times New Roman"/>
                <w:color w:val="000000" w:themeColor="text1"/>
              </w:rPr>
              <w:t>2027</w:t>
            </w:r>
          </w:p>
        </w:tc>
        <w:tc>
          <w:tcPr>
            <w:tcW w:w="996" w:type="dxa"/>
            <w:tcBorders>
              <w:top w:val="double" w:sz="4" w:space="0" w:color="auto"/>
              <w:bottom w:val="single" w:sz="6" w:space="0" w:color="auto"/>
            </w:tcBorders>
          </w:tcPr>
          <w:p w14:paraId="057A44D7" w14:textId="5D547210" w:rsidR="008F669C" w:rsidRPr="00ED33E7" w:rsidRDefault="0034734C" w:rsidP="003815E1">
            <w:pPr>
              <w:spacing w:line="276" w:lineRule="auto"/>
              <w:jc w:val="center"/>
              <w:rPr>
                <w:rFonts w:cs="Times New Roman"/>
                <w:color w:val="000000" w:themeColor="text1"/>
              </w:rPr>
            </w:pPr>
            <w:r w:rsidRPr="00ED33E7">
              <w:rPr>
                <w:rFonts w:cs="Times New Roman"/>
                <w:color w:val="000000" w:themeColor="text1"/>
              </w:rPr>
              <w:t>2032</w:t>
            </w:r>
          </w:p>
        </w:tc>
        <w:tc>
          <w:tcPr>
            <w:tcW w:w="1135" w:type="dxa"/>
            <w:tcBorders>
              <w:top w:val="double" w:sz="4" w:space="0" w:color="auto"/>
              <w:bottom w:val="single" w:sz="6" w:space="0" w:color="auto"/>
            </w:tcBorders>
          </w:tcPr>
          <w:p w14:paraId="023639F2" w14:textId="362E568E" w:rsidR="008F669C" w:rsidRPr="00ED33E7" w:rsidRDefault="008F669C" w:rsidP="003815E1">
            <w:pPr>
              <w:spacing w:line="276" w:lineRule="auto"/>
              <w:jc w:val="center"/>
              <w:rPr>
                <w:rFonts w:cs="Times New Roman"/>
                <w:color w:val="000000" w:themeColor="text1"/>
              </w:rPr>
            </w:pPr>
            <w:r w:rsidRPr="00ED33E7">
              <w:rPr>
                <w:rFonts w:cs="Times New Roman"/>
                <w:color w:val="000000" w:themeColor="text1"/>
              </w:rPr>
              <w:t>20</w:t>
            </w:r>
            <w:r w:rsidR="0034734C" w:rsidRPr="00ED33E7">
              <w:rPr>
                <w:rFonts w:cs="Times New Roman"/>
                <w:color w:val="000000" w:themeColor="text1"/>
              </w:rPr>
              <w:t>37</w:t>
            </w:r>
          </w:p>
        </w:tc>
        <w:tc>
          <w:tcPr>
            <w:tcW w:w="1105" w:type="dxa"/>
            <w:tcBorders>
              <w:top w:val="double" w:sz="4" w:space="0" w:color="auto"/>
              <w:bottom w:val="single" w:sz="6" w:space="0" w:color="auto"/>
            </w:tcBorders>
          </w:tcPr>
          <w:p w14:paraId="7559B90D" w14:textId="6F76FF38" w:rsidR="008F669C" w:rsidRPr="00ED33E7" w:rsidRDefault="008F669C" w:rsidP="003815E1">
            <w:pPr>
              <w:spacing w:line="276" w:lineRule="auto"/>
              <w:jc w:val="center"/>
              <w:rPr>
                <w:rFonts w:cs="Times New Roman"/>
                <w:color w:val="000000" w:themeColor="text1"/>
              </w:rPr>
            </w:pPr>
            <w:r w:rsidRPr="00ED33E7">
              <w:rPr>
                <w:rFonts w:cs="Times New Roman"/>
                <w:color w:val="000000" w:themeColor="text1"/>
              </w:rPr>
              <w:t>20</w:t>
            </w:r>
            <w:r w:rsidR="0034734C" w:rsidRPr="00ED33E7">
              <w:rPr>
                <w:rFonts w:cs="Times New Roman"/>
                <w:color w:val="000000" w:themeColor="text1"/>
              </w:rPr>
              <w:t>4</w:t>
            </w:r>
            <w:r w:rsidRPr="00ED33E7">
              <w:rPr>
                <w:rFonts w:cs="Times New Roman"/>
                <w:color w:val="000000" w:themeColor="text1"/>
              </w:rPr>
              <w:t>2</w:t>
            </w:r>
          </w:p>
        </w:tc>
      </w:tr>
      <w:tr w:rsidR="0034734C" w:rsidRPr="00ED33E7" w14:paraId="3C7991E4" w14:textId="77777777" w:rsidTr="004D2101">
        <w:trPr>
          <w:jc w:val="center"/>
        </w:trPr>
        <w:tc>
          <w:tcPr>
            <w:tcW w:w="1646" w:type="dxa"/>
            <w:tcBorders>
              <w:top w:val="single" w:sz="6" w:space="0" w:color="auto"/>
            </w:tcBorders>
          </w:tcPr>
          <w:p w14:paraId="0C9AB9EB" w14:textId="77777777" w:rsidR="0034734C" w:rsidRPr="00ED33E7" w:rsidRDefault="0034734C" w:rsidP="0034734C">
            <w:pPr>
              <w:spacing w:line="276" w:lineRule="auto"/>
              <w:jc w:val="center"/>
              <w:rPr>
                <w:rFonts w:cs="Times New Roman"/>
                <w:color w:val="000000" w:themeColor="text1"/>
                <w:lang w:val="en-GB"/>
              </w:rPr>
            </w:pPr>
            <w:r w:rsidRPr="00ED33E7">
              <w:rPr>
                <w:rFonts w:cs="Times New Roman"/>
                <w:color w:val="000000" w:themeColor="text1"/>
                <w:lang w:val="en-GB"/>
              </w:rPr>
              <w:t>Total DWD</w:t>
            </w:r>
          </w:p>
        </w:tc>
        <w:tc>
          <w:tcPr>
            <w:tcW w:w="802" w:type="dxa"/>
            <w:tcBorders>
              <w:top w:val="single" w:sz="6" w:space="0" w:color="auto"/>
            </w:tcBorders>
          </w:tcPr>
          <w:p w14:paraId="26DB241F" w14:textId="77777777" w:rsidR="0034734C" w:rsidRPr="00ED33E7" w:rsidRDefault="0034734C" w:rsidP="0034734C">
            <w:pPr>
              <w:spacing w:line="276" w:lineRule="auto"/>
              <w:jc w:val="center"/>
              <w:rPr>
                <w:rFonts w:cs="Times New Roman"/>
                <w:color w:val="000000" w:themeColor="text1"/>
              </w:rPr>
            </w:pPr>
            <w:r w:rsidRPr="00ED33E7">
              <w:rPr>
                <w:rFonts w:cs="Times New Roman"/>
                <w:color w:val="000000" w:themeColor="text1"/>
              </w:rPr>
              <w:t>m</w:t>
            </w:r>
            <w:r w:rsidRPr="00ED33E7">
              <w:rPr>
                <w:rFonts w:cs="Times New Roman"/>
                <w:color w:val="000000" w:themeColor="text1"/>
                <w:vertAlign w:val="superscript"/>
              </w:rPr>
              <w:t>3</w:t>
            </w:r>
            <w:r w:rsidRPr="00ED33E7">
              <w:rPr>
                <w:rFonts w:cs="Times New Roman"/>
                <w:color w:val="000000" w:themeColor="text1"/>
              </w:rPr>
              <w:t>/d</w:t>
            </w:r>
          </w:p>
        </w:tc>
        <w:tc>
          <w:tcPr>
            <w:tcW w:w="996" w:type="dxa"/>
            <w:tcBorders>
              <w:top w:val="single" w:sz="6" w:space="0" w:color="auto"/>
            </w:tcBorders>
          </w:tcPr>
          <w:p w14:paraId="00A53E85" w14:textId="1792A22C" w:rsidR="0034734C" w:rsidRPr="00ED33E7" w:rsidRDefault="0034734C" w:rsidP="0034734C">
            <w:pPr>
              <w:spacing w:line="276" w:lineRule="auto"/>
              <w:jc w:val="center"/>
              <w:rPr>
                <w:rFonts w:cs="Times New Roman"/>
                <w:color w:val="000000" w:themeColor="text1"/>
              </w:rPr>
            </w:pPr>
            <w:r w:rsidRPr="00ED33E7">
              <w:rPr>
                <w:rFonts w:cs="Times New Roman"/>
              </w:rPr>
              <w:t>1509.72</w:t>
            </w:r>
          </w:p>
        </w:tc>
        <w:tc>
          <w:tcPr>
            <w:tcW w:w="1135" w:type="dxa"/>
            <w:tcBorders>
              <w:top w:val="single" w:sz="6" w:space="0" w:color="auto"/>
            </w:tcBorders>
          </w:tcPr>
          <w:p w14:paraId="40057222" w14:textId="738A48AB" w:rsidR="0034734C" w:rsidRPr="00ED33E7" w:rsidRDefault="0034734C" w:rsidP="0034734C">
            <w:pPr>
              <w:spacing w:line="276" w:lineRule="auto"/>
              <w:jc w:val="center"/>
              <w:rPr>
                <w:rFonts w:cs="Times New Roman"/>
                <w:color w:val="000000" w:themeColor="text1"/>
              </w:rPr>
            </w:pPr>
            <w:r w:rsidRPr="00ED33E7">
              <w:rPr>
                <w:rFonts w:cs="Times New Roman"/>
              </w:rPr>
              <w:t>2053.39</w:t>
            </w:r>
          </w:p>
        </w:tc>
        <w:tc>
          <w:tcPr>
            <w:tcW w:w="996" w:type="dxa"/>
            <w:tcBorders>
              <w:top w:val="single" w:sz="6" w:space="0" w:color="auto"/>
            </w:tcBorders>
          </w:tcPr>
          <w:p w14:paraId="743355A8" w14:textId="1B12CA20" w:rsidR="0034734C" w:rsidRPr="00ED33E7" w:rsidRDefault="0034734C" w:rsidP="0034734C">
            <w:pPr>
              <w:spacing w:line="276" w:lineRule="auto"/>
              <w:jc w:val="center"/>
              <w:rPr>
                <w:rFonts w:cs="Times New Roman"/>
                <w:color w:val="000000" w:themeColor="text1"/>
              </w:rPr>
            </w:pPr>
            <w:r w:rsidRPr="00ED33E7">
              <w:rPr>
                <w:rFonts w:cs="Times New Roman"/>
              </w:rPr>
              <w:t>2712.91</w:t>
            </w:r>
          </w:p>
        </w:tc>
        <w:tc>
          <w:tcPr>
            <w:tcW w:w="996" w:type="dxa"/>
            <w:tcBorders>
              <w:top w:val="single" w:sz="6" w:space="0" w:color="auto"/>
            </w:tcBorders>
          </w:tcPr>
          <w:p w14:paraId="706A11AD" w14:textId="3AE0E6CC" w:rsidR="0034734C" w:rsidRPr="00ED33E7" w:rsidRDefault="0034734C" w:rsidP="0034734C">
            <w:pPr>
              <w:spacing w:line="276" w:lineRule="auto"/>
              <w:jc w:val="center"/>
              <w:rPr>
                <w:rFonts w:cs="Times New Roman"/>
                <w:color w:val="000000" w:themeColor="text1"/>
              </w:rPr>
            </w:pPr>
            <w:r w:rsidRPr="00ED33E7">
              <w:rPr>
                <w:rFonts w:cs="Times New Roman"/>
              </w:rPr>
              <w:t>3824.62</w:t>
            </w:r>
          </w:p>
        </w:tc>
        <w:tc>
          <w:tcPr>
            <w:tcW w:w="1135" w:type="dxa"/>
            <w:tcBorders>
              <w:top w:val="single" w:sz="6" w:space="0" w:color="auto"/>
            </w:tcBorders>
          </w:tcPr>
          <w:p w14:paraId="2BF85706" w14:textId="47E2EBFA" w:rsidR="0034734C" w:rsidRPr="00ED33E7" w:rsidRDefault="0034734C" w:rsidP="0034734C">
            <w:pPr>
              <w:spacing w:line="276" w:lineRule="auto"/>
              <w:jc w:val="center"/>
              <w:rPr>
                <w:rFonts w:cs="Times New Roman"/>
                <w:color w:val="000000" w:themeColor="text1"/>
              </w:rPr>
            </w:pPr>
            <w:r w:rsidRPr="00ED33E7">
              <w:rPr>
                <w:rFonts w:cs="Times New Roman"/>
              </w:rPr>
              <w:t>5654.96</w:t>
            </w:r>
          </w:p>
        </w:tc>
        <w:tc>
          <w:tcPr>
            <w:tcW w:w="1105" w:type="dxa"/>
            <w:tcBorders>
              <w:top w:val="single" w:sz="6" w:space="0" w:color="auto"/>
            </w:tcBorders>
          </w:tcPr>
          <w:p w14:paraId="712F3E65" w14:textId="447D7AF8" w:rsidR="0034734C" w:rsidRPr="00ED33E7" w:rsidRDefault="0034734C" w:rsidP="0034734C">
            <w:pPr>
              <w:spacing w:line="276" w:lineRule="auto"/>
              <w:jc w:val="center"/>
              <w:rPr>
                <w:rFonts w:cs="Times New Roman"/>
                <w:color w:val="000000" w:themeColor="text1"/>
              </w:rPr>
            </w:pPr>
            <w:r w:rsidRPr="00ED33E7">
              <w:rPr>
                <w:rFonts w:cs="Times New Roman"/>
              </w:rPr>
              <w:t>8183.7</w:t>
            </w:r>
          </w:p>
        </w:tc>
      </w:tr>
      <w:tr w:rsidR="008F669C" w:rsidRPr="00ED33E7" w14:paraId="0E052732" w14:textId="77777777" w:rsidTr="004D2101">
        <w:trPr>
          <w:jc w:val="center"/>
        </w:trPr>
        <w:tc>
          <w:tcPr>
            <w:tcW w:w="1646" w:type="dxa"/>
          </w:tcPr>
          <w:p w14:paraId="1EDEB292" w14:textId="775C54CA" w:rsidR="008F669C" w:rsidRPr="00ED33E7" w:rsidRDefault="008F669C" w:rsidP="007178D8">
            <w:pPr>
              <w:spacing w:line="276" w:lineRule="auto"/>
              <w:jc w:val="center"/>
              <w:rPr>
                <w:rFonts w:cs="Times New Roman"/>
                <w:color w:val="000000" w:themeColor="text1"/>
              </w:rPr>
            </w:pPr>
            <w:r w:rsidRPr="00ED33E7">
              <w:rPr>
                <w:rFonts w:cs="Times New Roman"/>
                <w:color w:val="000000" w:themeColor="text1"/>
              </w:rPr>
              <w:t>Socio-economic Factor</w:t>
            </w:r>
          </w:p>
        </w:tc>
        <w:tc>
          <w:tcPr>
            <w:tcW w:w="802" w:type="dxa"/>
          </w:tcPr>
          <w:p w14:paraId="60753D3D" w14:textId="77777777" w:rsidR="008F669C" w:rsidRPr="00ED33E7" w:rsidRDefault="008F669C" w:rsidP="007178D8">
            <w:pPr>
              <w:spacing w:line="276" w:lineRule="auto"/>
              <w:jc w:val="center"/>
              <w:rPr>
                <w:rFonts w:cs="Times New Roman"/>
                <w:color w:val="000000" w:themeColor="text1"/>
              </w:rPr>
            </w:pPr>
            <w:r w:rsidRPr="00ED33E7">
              <w:rPr>
                <w:rFonts w:cs="Times New Roman"/>
                <w:color w:val="000000" w:themeColor="text1"/>
              </w:rPr>
              <w:t>No</w:t>
            </w:r>
          </w:p>
        </w:tc>
        <w:tc>
          <w:tcPr>
            <w:tcW w:w="996" w:type="dxa"/>
          </w:tcPr>
          <w:p w14:paraId="0E58C07A" w14:textId="5445797B"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35" w:type="dxa"/>
          </w:tcPr>
          <w:p w14:paraId="0CBB41D4" w14:textId="5E5C19DB"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996" w:type="dxa"/>
          </w:tcPr>
          <w:p w14:paraId="0109ECE7" w14:textId="60101254"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996" w:type="dxa"/>
          </w:tcPr>
          <w:p w14:paraId="74D215DC" w14:textId="639C0824"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35" w:type="dxa"/>
          </w:tcPr>
          <w:p w14:paraId="06D90E61" w14:textId="30351F99"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05" w:type="dxa"/>
          </w:tcPr>
          <w:p w14:paraId="500940BB" w14:textId="77777777"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r>
      <w:tr w:rsidR="008F669C" w:rsidRPr="00ED33E7" w14:paraId="170851E0" w14:textId="77777777" w:rsidTr="004D2101">
        <w:trPr>
          <w:jc w:val="center"/>
        </w:trPr>
        <w:tc>
          <w:tcPr>
            <w:tcW w:w="1646" w:type="dxa"/>
          </w:tcPr>
          <w:p w14:paraId="76BD53CC" w14:textId="77777777" w:rsidR="008F669C" w:rsidRPr="00ED33E7" w:rsidRDefault="008F669C" w:rsidP="007178D8">
            <w:pPr>
              <w:spacing w:line="276" w:lineRule="auto"/>
              <w:jc w:val="center"/>
              <w:rPr>
                <w:rFonts w:cs="Times New Roman"/>
                <w:color w:val="000000" w:themeColor="text1"/>
              </w:rPr>
            </w:pPr>
            <w:r w:rsidRPr="00ED33E7">
              <w:rPr>
                <w:rFonts w:cs="Times New Roman"/>
                <w:color w:val="000000" w:themeColor="text1"/>
              </w:rPr>
              <w:t>Climatic Factor</w:t>
            </w:r>
          </w:p>
        </w:tc>
        <w:tc>
          <w:tcPr>
            <w:tcW w:w="802" w:type="dxa"/>
          </w:tcPr>
          <w:p w14:paraId="5844A082" w14:textId="77777777" w:rsidR="008F669C" w:rsidRPr="00ED33E7" w:rsidRDefault="008F669C" w:rsidP="007178D8">
            <w:pPr>
              <w:spacing w:line="276" w:lineRule="auto"/>
              <w:jc w:val="center"/>
              <w:rPr>
                <w:rFonts w:cs="Times New Roman"/>
                <w:color w:val="000000" w:themeColor="text1"/>
              </w:rPr>
            </w:pPr>
            <w:r w:rsidRPr="00ED33E7">
              <w:rPr>
                <w:rFonts w:cs="Times New Roman"/>
                <w:color w:val="000000" w:themeColor="text1"/>
              </w:rPr>
              <w:t>No</w:t>
            </w:r>
          </w:p>
        </w:tc>
        <w:tc>
          <w:tcPr>
            <w:tcW w:w="996" w:type="dxa"/>
          </w:tcPr>
          <w:p w14:paraId="19A72111" w14:textId="73F12EEE"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35" w:type="dxa"/>
          </w:tcPr>
          <w:p w14:paraId="5BCE8E8A" w14:textId="7DDCC60F"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996" w:type="dxa"/>
          </w:tcPr>
          <w:p w14:paraId="47146B6F" w14:textId="06A26935"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996" w:type="dxa"/>
          </w:tcPr>
          <w:p w14:paraId="756A5970" w14:textId="1FAADCC4" w:rsidR="008F669C" w:rsidRPr="00ED33E7" w:rsidRDefault="004D2101"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35" w:type="dxa"/>
          </w:tcPr>
          <w:p w14:paraId="1E3F32E1" w14:textId="3A9D7EC0"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c>
          <w:tcPr>
            <w:tcW w:w="1105" w:type="dxa"/>
          </w:tcPr>
          <w:p w14:paraId="798FA70B" w14:textId="77777777" w:rsidR="008F669C" w:rsidRPr="00ED33E7" w:rsidRDefault="008F669C" w:rsidP="007178D8">
            <w:pPr>
              <w:spacing w:line="276" w:lineRule="auto"/>
              <w:jc w:val="center"/>
              <w:rPr>
                <w:rFonts w:cs="Times New Roman"/>
                <w:color w:val="000000" w:themeColor="text1"/>
                <w:lang w:val="en-GB"/>
              </w:rPr>
            </w:pPr>
            <w:r w:rsidRPr="00ED33E7">
              <w:rPr>
                <w:rFonts w:cs="Times New Roman"/>
                <w:color w:val="000000" w:themeColor="text1"/>
                <w:lang w:val="en-GB"/>
              </w:rPr>
              <w:t>1</w:t>
            </w:r>
          </w:p>
        </w:tc>
      </w:tr>
      <w:tr w:rsidR="00804B16" w:rsidRPr="00ED33E7" w14:paraId="54D6279D" w14:textId="77777777" w:rsidTr="004D2101">
        <w:trPr>
          <w:jc w:val="center"/>
        </w:trPr>
        <w:tc>
          <w:tcPr>
            <w:tcW w:w="1646" w:type="dxa"/>
            <w:vMerge w:val="restart"/>
          </w:tcPr>
          <w:p w14:paraId="3539C209" w14:textId="77777777" w:rsidR="00804B16" w:rsidRPr="00ED33E7" w:rsidRDefault="00804B16" w:rsidP="00804B16">
            <w:pPr>
              <w:spacing w:line="276" w:lineRule="auto"/>
              <w:jc w:val="center"/>
              <w:rPr>
                <w:rFonts w:cs="Times New Roman"/>
                <w:color w:val="000000" w:themeColor="text1"/>
              </w:rPr>
            </w:pPr>
            <w:r w:rsidRPr="00ED33E7">
              <w:rPr>
                <w:rFonts w:cs="Times New Roman"/>
                <w:color w:val="000000" w:themeColor="text1"/>
              </w:rPr>
              <w:t>Adjusted Domestic Water Demand (ADWD)</w:t>
            </w:r>
          </w:p>
        </w:tc>
        <w:tc>
          <w:tcPr>
            <w:tcW w:w="802" w:type="dxa"/>
          </w:tcPr>
          <w:p w14:paraId="03D5ADF0" w14:textId="77777777" w:rsidR="00804B16" w:rsidRPr="00ED33E7" w:rsidRDefault="00804B16" w:rsidP="00804B16">
            <w:pPr>
              <w:spacing w:line="276" w:lineRule="auto"/>
              <w:jc w:val="center"/>
              <w:rPr>
                <w:rFonts w:cs="Times New Roman"/>
                <w:color w:val="000000" w:themeColor="text1"/>
              </w:rPr>
            </w:pPr>
            <w:r w:rsidRPr="00ED33E7">
              <w:rPr>
                <w:rFonts w:cs="Times New Roman"/>
                <w:color w:val="000000" w:themeColor="text1"/>
              </w:rPr>
              <w:t>m</w:t>
            </w:r>
            <w:r w:rsidRPr="00ED33E7">
              <w:rPr>
                <w:rFonts w:cs="Times New Roman"/>
                <w:color w:val="000000" w:themeColor="text1"/>
                <w:vertAlign w:val="superscript"/>
              </w:rPr>
              <w:t>3</w:t>
            </w:r>
            <w:r w:rsidRPr="00ED33E7">
              <w:rPr>
                <w:rFonts w:cs="Times New Roman"/>
                <w:color w:val="000000" w:themeColor="text1"/>
              </w:rPr>
              <w:t>/d</w:t>
            </w:r>
          </w:p>
        </w:tc>
        <w:tc>
          <w:tcPr>
            <w:tcW w:w="996" w:type="dxa"/>
          </w:tcPr>
          <w:p w14:paraId="5B32123C" w14:textId="603400DB"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1509.72</w:t>
            </w:r>
          </w:p>
        </w:tc>
        <w:tc>
          <w:tcPr>
            <w:tcW w:w="1135" w:type="dxa"/>
          </w:tcPr>
          <w:p w14:paraId="377E7B6C" w14:textId="30CC2400"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2053.39</w:t>
            </w:r>
          </w:p>
        </w:tc>
        <w:tc>
          <w:tcPr>
            <w:tcW w:w="996" w:type="dxa"/>
          </w:tcPr>
          <w:p w14:paraId="79A69F70" w14:textId="3993E6A8"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2712.91</w:t>
            </w:r>
          </w:p>
        </w:tc>
        <w:tc>
          <w:tcPr>
            <w:tcW w:w="996" w:type="dxa"/>
          </w:tcPr>
          <w:p w14:paraId="083F7EA2" w14:textId="1E0672B8"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3824.62</w:t>
            </w:r>
          </w:p>
        </w:tc>
        <w:tc>
          <w:tcPr>
            <w:tcW w:w="1135" w:type="dxa"/>
          </w:tcPr>
          <w:p w14:paraId="0A51B0A9" w14:textId="5896F198"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5654.96</w:t>
            </w:r>
          </w:p>
        </w:tc>
        <w:tc>
          <w:tcPr>
            <w:tcW w:w="1105" w:type="dxa"/>
          </w:tcPr>
          <w:p w14:paraId="7AF2EF60" w14:textId="11422580" w:rsidR="00804B16" w:rsidRPr="00ED33E7" w:rsidRDefault="00804B16" w:rsidP="00804B16">
            <w:pPr>
              <w:jc w:val="center"/>
              <w:rPr>
                <w:rFonts w:cs="Times New Roman"/>
                <w:color w:val="000000" w:themeColor="text1"/>
              </w:rPr>
            </w:pPr>
            <w:r w:rsidRPr="00ED33E7">
              <w:rPr>
                <w:rFonts w:cs="Times New Roman"/>
                <w:b/>
                <w:bCs/>
                <w:color w:val="000000" w:themeColor="text1"/>
                <w:szCs w:val="24"/>
              </w:rPr>
              <w:t>8183.7</w:t>
            </w:r>
          </w:p>
        </w:tc>
      </w:tr>
      <w:tr w:rsidR="00804B16" w:rsidRPr="00ED33E7" w14:paraId="4F3A3833" w14:textId="77777777" w:rsidTr="004D2101">
        <w:trPr>
          <w:trHeight w:val="298"/>
          <w:jc w:val="center"/>
        </w:trPr>
        <w:tc>
          <w:tcPr>
            <w:tcW w:w="1646" w:type="dxa"/>
            <w:vMerge/>
          </w:tcPr>
          <w:p w14:paraId="36BAA80C" w14:textId="77777777" w:rsidR="00804B16" w:rsidRPr="00ED33E7" w:rsidRDefault="00804B16" w:rsidP="00804B16">
            <w:pPr>
              <w:spacing w:line="276" w:lineRule="auto"/>
              <w:jc w:val="center"/>
              <w:rPr>
                <w:rFonts w:cs="Times New Roman"/>
                <w:color w:val="000000" w:themeColor="text1"/>
              </w:rPr>
            </w:pPr>
          </w:p>
        </w:tc>
        <w:tc>
          <w:tcPr>
            <w:tcW w:w="802" w:type="dxa"/>
          </w:tcPr>
          <w:p w14:paraId="31CDB16C" w14:textId="77777777" w:rsidR="00804B16" w:rsidRPr="00ED33E7" w:rsidRDefault="00804B16" w:rsidP="00804B16">
            <w:pPr>
              <w:spacing w:line="276" w:lineRule="auto"/>
              <w:jc w:val="center"/>
              <w:rPr>
                <w:rFonts w:cs="Times New Roman"/>
                <w:color w:val="000000" w:themeColor="text1"/>
              </w:rPr>
            </w:pPr>
            <w:r w:rsidRPr="00ED33E7">
              <w:rPr>
                <w:rFonts w:cs="Times New Roman"/>
                <w:color w:val="000000" w:themeColor="text1"/>
              </w:rPr>
              <w:t>l/s</w:t>
            </w:r>
          </w:p>
        </w:tc>
        <w:tc>
          <w:tcPr>
            <w:tcW w:w="996" w:type="dxa"/>
          </w:tcPr>
          <w:p w14:paraId="2F4DBF40" w14:textId="31A5553A" w:rsidR="00804B16" w:rsidRPr="00ED33E7" w:rsidRDefault="00804B16" w:rsidP="00804B16">
            <w:pPr>
              <w:jc w:val="center"/>
              <w:rPr>
                <w:rFonts w:cs="Times New Roman"/>
                <w:color w:val="000000" w:themeColor="text1"/>
              </w:rPr>
            </w:pPr>
            <w:r w:rsidRPr="00ED33E7">
              <w:rPr>
                <w:rFonts w:cs="Times New Roman"/>
                <w:color w:val="000000" w:themeColor="text1"/>
                <w:szCs w:val="24"/>
              </w:rPr>
              <w:t>17.47</w:t>
            </w:r>
          </w:p>
        </w:tc>
        <w:tc>
          <w:tcPr>
            <w:tcW w:w="1135" w:type="dxa"/>
          </w:tcPr>
          <w:p w14:paraId="3B1C46A4" w14:textId="15ABADE3" w:rsidR="00804B16" w:rsidRPr="00ED33E7" w:rsidRDefault="00804B16" w:rsidP="00804B16">
            <w:pPr>
              <w:jc w:val="center"/>
              <w:rPr>
                <w:rFonts w:cs="Times New Roman"/>
                <w:color w:val="000000" w:themeColor="text1"/>
              </w:rPr>
            </w:pPr>
            <w:r w:rsidRPr="00ED33E7">
              <w:rPr>
                <w:rFonts w:cs="Times New Roman"/>
                <w:color w:val="000000" w:themeColor="text1"/>
                <w:szCs w:val="24"/>
              </w:rPr>
              <w:t>23.77</w:t>
            </w:r>
          </w:p>
        </w:tc>
        <w:tc>
          <w:tcPr>
            <w:tcW w:w="996" w:type="dxa"/>
          </w:tcPr>
          <w:p w14:paraId="4E733FFC" w14:textId="763A9090" w:rsidR="00804B16" w:rsidRPr="00ED33E7" w:rsidRDefault="00804B16" w:rsidP="00804B16">
            <w:pPr>
              <w:jc w:val="center"/>
              <w:rPr>
                <w:rFonts w:cs="Times New Roman"/>
                <w:color w:val="000000" w:themeColor="text1"/>
              </w:rPr>
            </w:pPr>
            <w:r w:rsidRPr="00ED33E7">
              <w:rPr>
                <w:rFonts w:cs="Times New Roman"/>
                <w:color w:val="000000" w:themeColor="text1"/>
                <w:szCs w:val="24"/>
              </w:rPr>
              <w:t>31.4</w:t>
            </w:r>
          </w:p>
        </w:tc>
        <w:tc>
          <w:tcPr>
            <w:tcW w:w="996" w:type="dxa"/>
          </w:tcPr>
          <w:p w14:paraId="366A76F2" w14:textId="3FC8DFDF" w:rsidR="00804B16" w:rsidRPr="00ED33E7" w:rsidRDefault="00804B16" w:rsidP="00804B16">
            <w:pPr>
              <w:jc w:val="center"/>
              <w:rPr>
                <w:rFonts w:cs="Times New Roman"/>
                <w:color w:val="000000" w:themeColor="text1"/>
              </w:rPr>
            </w:pPr>
            <w:r w:rsidRPr="00ED33E7">
              <w:rPr>
                <w:rFonts w:cs="Times New Roman"/>
                <w:color w:val="000000" w:themeColor="text1"/>
                <w:szCs w:val="24"/>
              </w:rPr>
              <w:t>44.26</w:t>
            </w:r>
          </w:p>
        </w:tc>
        <w:tc>
          <w:tcPr>
            <w:tcW w:w="1135" w:type="dxa"/>
          </w:tcPr>
          <w:p w14:paraId="46CEC337" w14:textId="18B6A72B" w:rsidR="00804B16" w:rsidRPr="00ED33E7" w:rsidRDefault="00804B16" w:rsidP="00804B16">
            <w:pPr>
              <w:jc w:val="center"/>
              <w:rPr>
                <w:rFonts w:cs="Times New Roman"/>
                <w:color w:val="000000" w:themeColor="text1"/>
              </w:rPr>
            </w:pPr>
            <w:r w:rsidRPr="00ED33E7">
              <w:rPr>
                <w:rFonts w:cs="Times New Roman"/>
                <w:color w:val="000000" w:themeColor="text1"/>
                <w:szCs w:val="24"/>
              </w:rPr>
              <w:t>65.45</w:t>
            </w:r>
          </w:p>
        </w:tc>
        <w:tc>
          <w:tcPr>
            <w:tcW w:w="1105" w:type="dxa"/>
          </w:tcPr>
          <w:p w14:paraId="0523F352" w14:textId="222021CA" w:rsidR="00804B16" w:rsidRPr="00ED33E7" w:rsidRDefault="00804B16" w:rsidP="00804B16">
            <w:pPr>
              <w:jc w:val="center"/>
              <w:rPr>
                <w:rFonts w:cs="Times New Roman"/>
                <w:color w:val="000000" w:themeColor="text1"/>
              </w:rPr>
            </w:pPr>
            <w:r w:rsidRPr="00ED33E7">
              <w:rPr>
                <w:rFonts w:cs="Times New Roman"/>
                <w:color w:val="000000" w:themeColor="text1"/>
                <w:szCs w:val="24"/>
              </w:rPr>
              <w:t>94.72</w:t>
            </w:r>
          </w:p>
        </w:tc>
      </w:tr>
    </w:tbl>
    <w:p w14:paraId="6B03F0B0" w14:textId="26B5130D" w:rsidR="00C8437F" w:rsidRPr="00ED33E7" w:rsidRDefault="00C8437F" w:rsidP="00540756">
      <w:pPr>
        <w:spacing w:before="240" w:line="240" w:lineRule="auto"/>
        <w:rPr>
          <w:rFonts w:cs="Times New Roman"/>
          <w:b/>
          <w:bCs/>
          <w:color w:val="000000" w:themeColor="text1"/>
          <w:u w:val="single"/>
          <w:lang w:val="en-GB"/>
        </w:rPr>
      </w:pPr>
      <w:r w:rsidRPr="00ED33E7">
        <w:rPr>
          <w:rFonts w:cs="Times New Roman"/>
          <w:b/>
          <w:bCs/>
          <w:color w:val="000000" w:themeColor="text1"/>
          <w:u w:val="single"/>
          <w:lang w:val="en-GB"/>
        </w:rPr>
        <w:t>Sample Calculation:</w:t>
      </w:r>
    </w:p>
    <w:p w14:paraId="0BA890F3" w14:textId="07BA322D" w:rsidR="00C8437F" w:rsidRPr="00ED33E7" w:rsidRDefault="00C8437F" w:rsidP="00540756">
      <w:pPr>
        <w:spacing w:before="240" w:line="240" w:lineRule="auto"/>
        <w:rPr>
          <w:rFonts w:cs="Times New Roman"/>
          <w:color w:val="000000" w:themeColor="text1"/>
          <w:lang w:val="en-GB"/>
        </w:rPr>
      </w:pPr>
      <w:r w:rsidRPr="00ED33E7">
        <w:rPr>
          <w:rFonts w:cs="Times New Roman"/>
          <w:color w:val="000000" w:themeColor="text1"/>
          <w:lang w:val="en-GB"/>
        </w:rPr>
        <w:t>Adju</w:t>
      </w:r>
      <w:r w:rsidR="00DE0403" w:rsidRPr="00ED33E7">
        <w:rPr>
          <w:rFonts w:cs="Times New Roman"/>
          <w:color w:val="000000" w:themeColor="text1"/>
          <w:lang w:val="en-GB"/>
        </w:rPr>
        <w:t xml:space="preserve">sted domestic water demand (2020) = </w:t>
      </w:r>
      <w:r w:rsidR="00F45AFD" w:rsidRPr="00ED33E7">
        <w:rPr>
          <w:rFonts w:cs="Times New Roman"/>
          <w:color w:val="000000" w:themeColor="text1"/>
          <w:lang w:val="en-GB"/>
        </w:rPr>
        <w:t>socio-economic factor</w:t>
      </w:r>
      <w:r w:rsidR="002E50B6" w:rsidRPr="00ED33E7">
        <w:rPr>
          <w:rFonts w:cs="Times New Roman"/>
          <w:color w:val="000000" w:themeColor="text1"/>
          <w:lang w:val="en-GB"/>
        </w:rPr>
        <w:t>*total domestic demand</w:t>
      </w:r>
    </w:p>
    <w:p w14:paraId="28831A94" w14:textId="77777777" w:rsidR="001409C9" w:rsidRPr="00ED33E7" w:rsidRDefault="002E50B6" w:rsidP="00540756">
      <w:pPr>
        <w:spacing w:before="240" w:line="240" w:lineRule="auto"/>
        <w:rPr>
          <w:rFonts w:cs="Times New Roman"/>
          <w:color w:val="000000" w:themeColor="text1"/>
          <w:lang w:val="en-GB"/>
        </w:rPr>
      </w:pPr>
      <w:r w:rsidRPr="00ED33E7">
        <w:rPr>
          <w:rFonts w:cs="Times New Roman"/>
          <w:color w:val="000000" w:themeColor="text1"/>
          <w:lang w:val="en-GB"/>
        </w:rPr>
        <w:t xml:space="preserve">                                                                     1509.72</w:t>
      </w:r>
      <w:r w:rsidR="001409C9" w:rsidRPr="00ED33E7">
        <w:rPr>
          <w:rFonts w:cs="Times New Roman"/>
          <w:color w:val="000000" w:themeColor="text1"/>
          <w:lang w:val="en-GB"/>
        </w:rPr>
        <w:t xml:space="preserve"> </w:t>
      </w:r>
      <w:r w:rsidR="001409C9" w:rsidRPr="00ED33E7">
        <w:rPr>
          <w:rFonts w:cs="Times New Roman"/>
          <w:color w:val="000000" w:themeColor="text1"/>
        </w:rPr>
        <w:t>m</w:t>
      </w:r>
      <w:r w:rsidR="001409C9" w:rsidRPr="00ED33E7">
        <w:rPr>
          <w:rFonts w:cs="Times New Roman"/>
          <w:color w:val="000000" w:themeColor="text1"/>
          <w:vertAlign w:val="superscript"/>
        </w:rPr>
        <w:t>3</w:t>
      </w:r>
      <w:r w:rsidR="001409C9" w:rsidRPr="00ED33E7">
        <w:rPr>
          <w:rFonts w:cs="Times New Roman"/>
          <w:color w:val="000000" w:themeColor="text1"/>
        </w:rPr>
        <w:t>/d</w:t>
      </w:r>
      <w:r w:rsidR="001409C9" w:rsidRPr="00ED33E7">
        <w:rPr>
          <w:rFonts w:cs="Times New Roman"/>
          <w:color w:val="000000" w:themeColor="text1"/>
          <w:lang w:val="en-GB"/>
        </w:rPr>
        <w:t xml:space="preserve"> </w:t>
      </w:r>
      <w:r w:rsidRPr="00ED33E7">
        <w:rPr>
          <w:rFonts w:cs="Times New Roman"/>
          <w:color w:val="000000" w:themeColor="text1"/>
          <w:lang w:val="en-GB"/>
        </w:rPr>
        <w:t xml:space="preserve">*1= </w:t>
      </w:r>
      <w:r w:rsidRPr="00ED33E7">
        <w:rPr>
          <w:rFonts w:cs="Times New Roman"/>
          <w:b/>
          <w:bCs/>
          <w:color w:val="000000" w:themeColor="text1"/>
          <w:lang w:val="en-GB"/>
        </w:rPr>
        <w:t>1509</w:t>
      </w:r>
      <w:r w:rsidR="001409C9" w:rsidRPr="00ED33E7">
        <w:rPr>
          <w:rFonts w:cs="Times New Roman"/>
          <w:b/>
          <w:bCs/>
          <w:color w:val="000000" w:themeColor="text1"/>
          <w:lang w:val="en-GB"/>
        </w:rPr>
        <w:t>.72</w:t>
      </w:r>
      <w:r w:rsidR="001409C9" w:rsidRPr="00ED33E7">
        <w:rPr>
          <w:rFonts w:cs="Times New Roman"/>
          <w:b/>
          <w:bCs/>
          <w:color w:val="000000" w:themeColor="text1"/>
        </w:rPr>
        <w:t xml:space="preserve"> m</w:t>
      </w:r>
      <w:r w:rsidR="001409C9" w:rsidRPr="00ED33E7">
        <w:rPr>
          <w:rFonts w:cs="Times New Roman"/>
          <w:b/>
          <w:bCs/>
          <w:color w:val="000000" w:themeColor="text1"/>
          <w:vertAlign w:val="superscript"/>
        </w:rPr>
        <w:t>3</w:t>
      </w:r>
      <w:r w:rsidR="001409C9" w:rsidRPr="00ED33E7">
        <w:rPr>
          <w:rFonts w:cs="Times New Roman"/>
          <w:b/>
          <w:bCs/>
          <w:color w:val="000000" w:themeColor="text1"/>
        </w:rPr>
        <w:t>/d</w:t>
      </w:r>
    </w:p>
    <w:p w14:paraId="0649EDA4" w14:textId="51B5DC3F" w:rsidR="001409C9" w:rsidRPr="00ED33E7" w:rsidRDefault="001409C9" w:rsidP="00540756">
      <w:pPr>
        <w:spacing w:before="240" w:line="240" w:lineRule="auto"/>
        <w:rPr>
          <w:rFonts w:cs="Times New Roman"/>
          <w:color w:val="000000" w:themeColor="text1"/>
          <w:lang w:val="en-GB"/>
        </w:rPr>
      </w:pPr>
      <w:r w:rsidRPr="00ED33E7">
        <w:rPr>
          <w:rFonts w:cs="Times New Roman"/>
          <w:color w:val="000000" w:themeColor="text1"/>
          <w:lang w:val="en-GB"/>
        </w:rPr>
        <w:t>Adjusted domestic water demand (20</w:t>
      </w:r>
      <w:r w:rsidR="00540756" w:rsidRPr="00ED33E7">
        <w:rPr>
          <w:rFonts w:cs="Times New Roman"/>
          <w:color w:val="000000" w:themeColor="text1"/>
          <w:lang w:val="en-GB"/>
        </w:rPr>
        <w:t>42</w:t>
      </w:r>
      <w:r w:rsidRPr="00ED33E7">
        <w:rPr>
          <w:rFonts w:cs="Times New Roman"/>
          <w:color w:val="000000" w:themeColor="text1"/>
          <w:lang w:val="en-GB"/>
        </w:rPr>
        <w:t>) = socio-economic factor*total domestic demand</w:t>
      </w:r>
    </w:p>
    <w:p w14:paraId="5D2E55CA" w14:textId="5A8EE496" w:rsidR="001409C9" w:rsidRPr="00ED33E7" w:rsidRDefault="001409C9" w:rsidP="001409C9">
      <w:pPr>
        <w:spacing w:before="240"/>
        <w:rPr>
          <w:rFonts w:cs="Times New Roman"/>
          <w:color w:val="000000" w:themeColor="text1"/>
          <w:lang w:val="en-GB"/>
        </w:rPr>
      </w:pPr>
      <w:r w:rsidRPr="00ED33E7">
        <w:rPr>
          <w:rFonts w:cs="Times New Roman"/>
          <w:color w:val="000000" w:themeColor="text1"/>
          <w:lang w:val="en-GB"/>
        </w:rPr>
        <w:lastRenderedPageBreak/>
        <w:t xml:space="preserve">                                                                      </w:t>
      </w:r>
      <w:r w:rsidR="00540756" w:rsidRPr="00ED33E7">
        <w:rPr>
          <w:rFonts w:cs="Times New Roman"/>
          <w:color w:val="000000" w:themeColor="text1"/>
          <w:szCs w:val="24"/>
        </w:rPr>
        <w:t>8183.7</w:t>
      </w:r>
      <w:r w:rsidRPr="00ED33E7">
        <w:rPr>
          <w:rFonts w:cs="Times New Roman"/>
          <w:color w:val="000000" w:themeColor="text1"/>
        </w:rPr>
        <w:t>m</w:t>
      </w:r>
      <w:r w:rsidRPr="00ED33E7">
        <w:rPr>
          <w:rFonts w:cs="Times New Roman"/>
          <w:color w:val="000000" w:themeColor="text1"/>
          <w:vertAlign w:val="superscript"/>
        </w:rPr>
        <w:t>3</w:t>
      </w:r>
      <w:r w:rsidRPr="00ED33E7">
        <w:rPr>
          <w:rFonts w:cs="Times New Roman"/>
          <w:color w:val="000000" w:themeColor="text1"/>
        </w:rPr>
        <w:t>/d</w:t>
      </w:r>
      <w:r w:rsidRPr="00ED33E7">
        <w:rPr>
          <w:rFonts w:cs="Times New Roman"/>
          <w:color w:val="000000" w:themeColor="text1"/>
          <w:lang w:val="en-GB"/>
        </w:rPr>
        <w:t xml:space="preserve"> *1= </w:t>
      </w:r>
      <w:r w:rsidR="00540756" w:rsidRPr="00ED33E7">
        <w:rPr>
          <w:rFonts w:cs="Times New Roman"/>
          <w:b/>
          <w:bCs/>
          <w:color w:val="000000" w:themeColor="text1"/>
          <w:szCs w:val="24"/>
        </w:rPr>
        <w:t>8183.7</w:t>
      </w:r>
      <w:r w:rsidRPr="00ED33E7">
        <w:rPr>
          <w:rFonts w:cs="Times New Roman"/>
          <w:b/>
          <w:bCs/>
          <w:color w:val="000000" w:themeColor="text1"/>
        </w:rPr>
        <w:t>m</w:t>
      </w:r>
      <w:r w:rsidRPr="00ED33E7">
        <w:rPr>
          <w:rFonts w:cs="Times New Roman"/>
          <w:b/>
          <w:bCs/>
          <w:color w:val="000000" w:themeColor="text1"/>
          <w:vertAlign w:val="superscript"/>
        </w:rPr>
        <w:t>3</w:t>
      </w:r>
      <w:r w:rsidRPr="00ED33E7">
        <w:rPr>
          <w:rFonts w:cs="Times New Roman"/>
          <w:b/>
          <w:bCs/>
          <w:color w:val="000000" w:themeColor="text1"/>
        </w:rPr>
        <w:t>/d</w:t>
      </w:r>
    </w:p>
    <w:p w14:paraId="29F0AED9" w14:textId="53013B3B" w:rsidR="001C1B03" w:rsidRPr="00ED33E7" w:rsidRDefault="008442C6" w:rsidP="00DB6103">
      <w:pPr>
        <w:spacing w:before="240"/>
        <w:rPr>
          <w:rFonts w:cs="Times New Roman"/>
          <w:color w:val="000000" w:themeColor="text1"/>
          <w:lang w:val="en-GB"/>
        </w:rPr>
      </w:pPr>
      <w:r w:rsidRPr="00ED33E7">
        <w:rPr>
          <w:rFonts w:cs="Times New Roman"/>
          <w:color w:val="000000" w:themeColor="text1"/>
          <w:lang w:val="en-GB"/>
        </w:rPr>
        <w:t xml:space="preserve">Based on the </w:t>
      </w:r>
      <w:r w:rsidR="00430C90" w:rsidRPr="00ED33E7">
        <w:rPr>
          <w:rFonts w:cs="Times New Roman"/>
          <w:color w:val="000000" w:themeColor="text1"/>
          <w:lang w:val="en-GB"/>
        </w:rPr>
        <w:t>table</w:t>
      </w:r>
      <w:r w:rsidR="000F7C7D" w:rsidRPr="00ED33E7">
        <w:rPr>
          <w:rFonts w:cs="Times New Roman"/>
          <w:color w:val="000000" w:themeColor="text1"/>
          <w:lang w:val="en-GB"/>
        </w:rPr>
        <w:t xml:space="preserve"> </w:t>
      </w:r>
      <w:r w:rsidRPr="00ED33E7">
        <w:rPr>
          <w:rFonts w:cs="Times New Roman"/>
          <w:color w:val="000000" w:themeColor="text1"/>
          <w:lang w:val="en-GB"/>
        </w:rPr>
        <w:t xml:space="preserve">4.5 </w:t>
      </w:r>
      <w:r w:rsidR="00430C90" w:rsidRPr="00ED33E7">
        <w:rPr>
          <w:rFonts w:cs="Times New Roman"/>
          <w:color w:val="000000" w:themeColor="text1"/>
          <w:lang w:val="en-GB"/>
        </w:rPr>
        <w:t>the domestic water demand of the study area was 1</w:t>
      </w:r>
      <w:r w:rsidR="00855FCF" w:rsidRPr="00ED33E7">
        <w:rPr>
          <w:rFonts w:cs="Times New Roman"/>
          <w:color w:val="000000" w:themeColor="text1"/>
          <w:lang w:val="en-GB"/>
        </w:rPr>
        <w:t xml:space="preserve">509.72 </w:t>
      </w:r>
      <w:r w:rsidR="00430C90" w:rsidRPr="00ED33E7">
        <w:rPr>
          <w:rFonts w:cs="Times New Roman"/>
          <w:color w:val="000000" w:themeColor="text1"/>
          <w:lang w:val="en-GB"/>
        </w:rPr>
        <w:t>m</w:t>
      </w:r>
      <w:r w:rsidR="00430C90" w:rsidRPr="00ED33E7">
        <w:rPr>
          <w:rFonts w:cs="Times New Roman"/>
          <w:color w:val="000000" w:themeColor="text1"/>
          <w:vertAlign w:val="superscript"/>
          <w:lang w:val="en-GB"/>
        </w:rPr>
        <w:t>3</w:t>
      </w:r>
      <w:r w:rsidR="00430C90" w:rsidRPr="00ED33E7">
        <w:rPr>
          <w:rFonts w:cs="Times New Roman"/>
          <w:color w:val="000000" w:themeColor="text1"/>
          <w:lang w:val="en-GB"/>
        </w:rPr>
        <w:t>/day in the year 20</w:t>
      </w:r>
      <w:r w:rsidR="00855FCF" w:rsidRPr="00ED33E7">
        <w:rPr>
          <w:rFonts w:cs="Times New Roman"/>
          <w:color w:val="000000" w:themeColor="text1"/>
          <w:lang w:val="en-GB"/>
        </w:rPr>
        <w:t>20</w:t>
      </w:r>
      <w:r w:rsidR="00430C90" w:rsidRPr="00ED33E7">
        <w:rPr>
          <w:rFonts w:cs="Times New Roman"/>
          <w:color w:val="000000" w:themeColor="text1"/>
          <w:lang w:val="en-GB"/>
        </w:rPr>
        <w:t xml:space="preserve"> and </w:t>
      </w:r>
      <w:r w:rsidR="00855FCF" w:rsidRPr="00ED33E7">
        <w:rPr>
          <w:rFonts w:cs="Times New Roman"/>
          <w:color w:val="000000" w:themeColor="text1"/>
          <w:lang w:val="en-GB"/>
        </w:rPr>
        <w:t xml:space="preserve">8183.7 </w:t>
      </w:r>
      <w:r w:rsidR="00430C90" w:rsidRPr="00ED33E7">
        <w:rPr>
          <w:rFonts w:cs="Times New Roman"/>
          <w:color w:val="000000" w:themeColor="text1"/>
          <w:lang w:val="en-GB"/>
        </w:rPr>
        <w:t>m</w:t>
      </w:r>
      <w:r w:rsidR="00430C90" w:rsidRPr="00ED33E7">
        <w:rPr>
          <w:rFonts w:cs="Times New Roman"/>
          <w:color w:val="000000" w:themeColor="text1"/>
          <w:vertAlign w:val="superscript"/>
          <w:lang w:val="en-GB"/>
        </w:rPr>
        <w:t>3</w:t>
      </w:r>
      <w:r w:rsidR="00430C90" w:rsidRPr="00ED33E7">
        <w:rPr>
          <w:rFonts w:cs="Times New Roman"/>
          <w:color w:val="000000" w:themeColor="text1"/>
          <w:lang w:val="en-GB"/>
        </w:rPr>
        <w:t xml:space="preserve">/day in </w:t>
      </w:r>
      <w:r w:rsidR="00855FCF" w:rsidRPr="00ED33E7">
        <w:rPr>
          <w:rFonts w:cs="Times New Roman"/>
          <w:color w:val="000000" w:themeColor="text1"/>
          <w:lang w:val="en-GB"/>
        </w:rPr>
        <w:t xml:space="preserve">year </w:t>
      </w:r>
      <w:r w:rsidR="00430C90" w:rsidRPr="00ED33E7">
        <w:rPr>
          <w:rFonts w:cs="Times New Roman"/>
          <w:color w:val="000000" w:themeColor="text1"/>
          <w:lang w:val="en-GB"/>
        </w:rPr>
        <w:t>20</w:t>
      </w:r>
      <w:r w:rsidR="000C0F26" w:rsidRPr="00ED33E7">
        <w:rPr>
          <w:rFonts w:cs="Times New Roman"/>
          <w:color w:val="000000" w:themeColor="text1"/>
          <w:lang w:val="en-GB"/>
        </w:rPr>
        <w:t>4</w:t>
      </w:r>
      <w:r w:rsidR="00430C90" w:rsidRPr="00ED33E7">
        <w:rPr>
          <w:rFonts w:cs="Times New Roman"/>
          <w:color w:val="000000" w:themeColor="text1"/>
          <w:lang w:val="en-GB"/>
        </w:rPr>
        <w:t>2.</w:t>
      </w:r>
      <w:r w:rsidR="000C0F26" w:rsidRPr="00ED33E7">
        <w:rPr>
          <w:rFonts w:cs="Times New Roman"/>
          <w:color w:val="000000" w:themeColor="text1"/>
          <w:lang w:val="en-GB"/>
        </w:rPr>
        <w:t xml:space="preserve"> </w:t>
      </w:r>
      <w:r w:rsidR="00430C90" w:rsidRPr="00ED33E7">
        <w:rPr>
          <w:rFonts w:cs="Times New Roman"/>
          <w:color w:val="000000" w:themeColor="text1"/>
          <w:lang w:val="en-GB"/>
        </w:rPr>
        <w:t>After the domestic water demand was projected, water loss, public and commercial and industrial water demand were computed to analyse the total water demand of the town.</w:t>
      </w:r>
    </w:p>
    <w:p w14:paraId="776DC1DD" w14:textId="72963836" w:rsidR="00D2614A" w:rsidRPr="00ED33E7" w:rsidRDefault="003D1139" w:rsidP="005B5D8B">
      <w:pPr>
        <w:pStyle w:val="NormalTNR12"/>
        <w:numPr>
          <w:ilvl w:val="0"/>
          <w:numId w:val="19"/>
        </w:numPr>
      </w:pPr>
      <w:r w:rsidRPr="00ED33E7">
        <w:t>Peak hour and maximum day factor</w:t>
      </w:r>
      <w:r w:rsidR="00D2614A" w:rsidRPr="00ED33E7">
        <w:t xml:space="preserve">  </w:t>
      </w:r>
    </w:p>
    <w:p w14:paraId="12B34141" w14:textId="7991EEFE" w:rsidR="000211EB" w:rsidRPr="00ED33E7" w:rsidRDefault="003D1139" w:rsidP="000211EB">
      <w:pPr>
        <w:spacing w:after="0"/>
        <w:rPr>
          <w:rFonts w:cs="Times New Roman"/>
          <w:color w:val="000000" w:themeColor="text1"/>
          <w:lang w:val="en-GB"/>
        </w:rPr>
      </w:pPr>
      <w:r w:rsidRPr="00ED33E7">
        <w:rPr>
          <w:rFonts w:cs="Times New Roman"/>
          <w:color w:val="000000" w:themeColor="text1"/>
          <w:lang w:val="en-GB"/>
        </w:rPr>
        <w:t xml:space="preserve">For this </w:t>
      </w:r>
      <w:r w:rsidR="00415489" w:rsidRPr="00ED33E7">
        <w:rPr>
          <w:rFonts w:cs="Times New Roman"/>
          <w:color w:val="000000" w:themeColor="text1"/>
          <w:lang w:val="en-GB"/>
        </w:rPr>
        <w:t>study</w:t>
      </w:r>
      <w:r w:rsidRPr="00ED33E7">
        <w:rPr>
          <w:rFonts w:cs="Times New Roman"/>
          <w:color w:val="000000" w:themeColor="text1"/>
          <w:lang w:val="en-GB"/>
        </w:rPr>
        <w:t xml:space="preserve"> th</w:t>
      </w:r>
      <w:r w:rsidR="00E93E87" w:rsidRPr="00ED33E7">
        <w:rPr>
          <w:rFonts w:cs="Times New Roman"/>
          <w:color w:val="000000" w:themeColor="text1"/>
          <w:lang w:val="en-GB"/>
        </w:rPr>
        <w:t>e peak hour factor was taken 1.8 up to the year of 20</w:t>
      </w:r>
      <w:r w:rsidR="00306045" w:rsidRPr="00ED33E7">
        <w:rPr>
          <w:rFonts w:cs="Times New Roman"/>
          <w:color w:val="000000" w:themeColor="text1"/>
          <w:lang w:val="en-GB"/>
        </w:rPr>
        <w:t xml:space="preserve">20- 2027 </w:t>
      </w:r>
      <w:r w:rsidRPr="00ED33E7">
        <w:rPr>
          <w:rFonts w:cs="Times New Roman"/>
          <w:color w:val="000000" w:themeColor="text1"/>
          <w:lang w:val="en-GB"/>
        </w:rPr>
        <w:t xml:space="preserve">because of the population </w:t>
      </w:r>
      <w:r w:rsidR="005B531E" w:rsidRPr="00ED33E7">
        <w:rPr>
          <w:rFonts w:cs="Times New Roman"/>
          <w:color w:val="000000" w:themeColor="text1"/>
          <w:lang w:val="en-GB"/>
        </w:rPr>
        <w:t xml:space="preserve">of the </w:t>
      </w:r>
      <w:r w:rsidR="00E93E87" w:rsidRPr="00ED33E7">
        <w:rPr>
          <w:rFonts w:cs="Times New Roman"/>
          <w:color w:val="000000" w:themeColor="text1"/>
          <w:lang w:val="en-GB"/>
        </w:rPr>
        <w:t xml:space="preserve">town was </w:t>
      </w:r>
      <w:r w:rsidR="005B531E" w:rsidRPr="00ED33E7">
        <w:rPr>
          <w:rFonts w:cs="Times New Roman"/>
          <w:color w:val="000000" w:themeColor="text1"/>
          <w:lang w:val="en-GB"/>
        </w:rPr>
        <w:t xml:space="preserve">b/n </w:t>
      </w:r>
      <w:r w:rsidR="0057394F" w:rsidRPr="00ED33E7">
        <w:rPr>
          <w:rFonts w:cs="Times New Roman"/>
          <w:color w:val="000000" w:themeColor="text1"/>
          <w:lang w:val="en-GB"/>
        </w:rPr>
        <w:t>50,001</w:t>
      </w:r>
      <w:r w:rsidR="00E93E87" w:rsidRPr="00ED33E7">
        <w:rPr>
          <w:rFonts w:cs="Times New Roman"/>
          <w:color w:val="000000" w:themeColor="text1"/>
          <w:lang w:val="en-GB"/>
        </w:rPr>
        <w:t>-100,000</w:t>
      </w:r>
      <w:r w:rsidR="0057394F" w:rsidRPr="00ED33E7">
        <w:rPr>
          <w:rFonts w:cs="Times New Roman"/>
          <w:color w:val="000000" w:themeColor="text1"/>
          <w:lang w:val="en-GB"/>
        </w:rPr>
        <w:t xml:space="preserve"> and </w:t>
      </w:r>
      <w:r w:rsidR="005B531E" w:rsidRPr="00ED33E7">
        <w:rPr>
          <w:rFonts w:cs="Times New Roman"/>
          <w:color w:val="000000" w:themeColor="text1"/>
          <w:lang w:val="en-GB"/>
        </w:rPr>
        <w:t xml:space="preserve">from </w:t>
      </w:r>
      <w:r w:rsidR="0057394F" w:rsidRPr="00ED33E7">
        <w:rPr>
          <w:rFonts w:cs="Times New Roman"/>
          <w:color w:val="000000" w:themeColor="text1"/>
          <w:lang w:val="en-GB"/>
        </w:rPr>
        <w:t>20</w:t>
      </w:r>
      <w:r w:rsidR="005B531E" w:rsidRPr="00ED33E7">
        <w:rPr>
          <w:rFonts w:cs="Times New Roman"/>
          <w:color w:val="000000" w:themeColor="text1"/>
          <w:lang w:val="en-GB"/>
        </w:rPr>
        <w:t>32</w:t>
      </w:r>
      <w:r w:rsidR="0057394F" w:rsidRPr="00ED33E7">
        <w:rPr>
          <w:rFonts w:cs="Times New Roman"/>
          <w:color w:val="000000" w:themeColor="text1"/>
          <w:lang w:val="en-GB"/>
        </w:rPr>
        <w:t>-20</w:t>
      </w:r>
      <w:r w:rsidR="005B531E" w:rsidRPr="00ED33E7">
        <w:rPr>
          <w:rFonts w:cs="Times New Roman"/>
          <w:color w:val="000000" w:themeColor="text1"/>
          <w:lang w:val="en-GB"/>
        </w:rPr>
        <w:t>4</w:t>
      </w:r>
      <w:r w:rsidR="0057394F" w:rsidRPr="00ED33E7">
        <w:rPr>
          <w:rFonts w:cs="Times New Roman"/>
          <w:color w:val="000000" w:themeColor="text1"/>
          <w:lang w:val="en-GB"/>
        </w:rPr>
        <w:t>2</w:t>
      </w:r>
      <w:r w:rsidRPr="00ED33E7">
        <w:rPr>
          <w:rFonts w:cs="Times New Roman"/>
          <w:color w:val="000000" w:themeColor="text1"/>
          <w:lang w:val="en-GB"/>
        </w:rPr>
        <w:t xml:space="preserve"> th</w:t>
      </w:r>
      <w:r w:rsidR="0057394F" w:rsidRPr="00ED33E7">
        <w:rPr>
          <w:rFonts w:cs="Times New Roman"/>
          <w:color w:val="000000" w:themeColor="text1"/>
          <w:lang w:val="en-GB"/>
        </w:rPr>
        <w:t>e peak hour factor was taken 1.6</w:t>
      </w:r>
      <w:r w:rsidRPr="00ED33E7">
        <w:rPr>
          <w:rFonts w:cs="Times New Roman"/>
          <w:color w:val="000000" w:themeColor="text1"/>
          <w:lang w:val="en-GB"/>
        </w:rPr>
        <w:t xml:space="preserve"> because of the populati</w:t>
      </w:r>
      <w:r w:rsidR="0057394F" w:rsidRPr="00ED33E7">
        <w:rPr>
          <w:rFonts w:cs="Times New Roman"/>
          <w:color w:val="000000" w:themeColor="text1"/>
          <w:lang w:val="en-GB"/>
        </w:rPr>
        <w:t>on of the study area was above 100,000</w:t>
      </w:r>
      <w:r w:rsidRPr="00ED33E7">
        <w:rPr>
          <w:rFonts w:cs="Times New Roman"/>
          <w:color w:val="000000" w:themeColor="text1"/>
          <w:lang w:val="en-GB"/>
        </w:rPr>
        <w:t>.</w:t>
      </w:r>
      <w:r w:rsidR="00E46F1D" w:rsidRPr="00ED33E7">
        <w:rPr>
          <w:rFonts w:cs="Times New Roman"/>
          <w:color w:val="000000" w:themeColor="text1"/>
        </w:rPr>
        <w:t xml:space="preserve"> </w:t>
      </w:r>
      <w:r w:rsidR="00306045" w:rsidRPr="00ED33E7">
        <w:rPr>
          <w:rFonts w:cs="Times New Roman"/>
          <w:color w:val="000000" w:themeColor="text1"/>
          <w:lang w:val="en-GB"/>
        </w:rPr>
        <w:t>Also,</w:t>
      </w:r>
      <w:r w:rsidR="00803955" w:rsidRPr="00ED33E7">
        <w:rPr>
          <w:rFonts w:cs="Times New Roman"/>
          <w:color w:val="000000" w:themeColor="text1"/>
          <w:lang w:val="en-GB"/>
        </w:rPr>
        <w:t xml:space="preserve"> the maximum day demand factor was taken 1.</w:t>
      </w:r>
      <w:r w:rsidR="009947D9" w:rsidRPr="00ED33E7">
        <w:rPr>
          <w:rFonts w:cs="Times New Roman"/>
          <w:color w:val="000000" w:themeColor="text1"/>
          <w:lang w:val="en-GB"/>
        </w:rPr>
        <w:t xml:space="preserve">15 </w:t>
      </w:r>
      <w:r w:rsidR="00803955" w:rsidRPr="00ED33E7">
        <w:rPr>
          <w:rFonts w:cs="Times New Roman"/>
          <w:color w:val="000000" w:themeColor="text1"/>
          <w:lang w:val="en-GB"/>
        </w:rPr>
        <w:t>because maximum day demand factor s</w:t>
      </w:r>
      <w:r w:rsidR="00B008D0" w:rsidRPr="00ED33E7">
        <w:rPr>
          <w:rFonts w:cs="Times New Roman"/>
          <w:color w:val="000000" w:themeColor="text1"/>
          <w:lang w:val="en-GB"/>
        </w:rPr>
        <w:t xml:space="preserve">hould be in the range of 1-1.3 </w:t>
      </w:r>
      <w:r w:rsidR="00803955" w:rsidRPr="00ED33E7">
        <w:rPr>
          <w:rFonts w:cs="Times New Roman"/>
          <w:color w:val="000000" w:themeColor="text1"/>
          <w:lang w:val="en-GB"/>
        </w:rPr>
        <w:t>(</w:t>
      </w:r>
      <w:proofErr w:type="spellStart"/>
      <w:r w:rsidR="00AC58CE" w:rsidRPr="00ED33E7">
        <w:rPr>
          <w:rFonts w:cs="Times New Roman"/>
          <w:color w:val="000000" w:themeColor="text1"/>
          <w:lang w:val="en-GB"/>
        </w:rPr>
        <w:t>Mo</w:t>
      </w:r>
      <w:r w:rsidR="00E46F1D" w:rsidRPr="00ED33E7">
        <w:rPr>
          <w:rFonts w:cs="Times New Roman"/>
          <w:color w:val="000000" w:themeColor="text1"/>
          <w:lang w:val="en-GB"/>
        </w:rPr>
        <w:t>WR</w:t>
      </w:r>
      <w:proofErr w:type="spellEnd"/>
      <w:r w:rsidR="00E46F1D" w:rsidRPr="00ED33E7">
        <w:rPr>
          <w:rFonts w:cs="Times New Roman"/>
          <w:color w:val="000000" w:themeColor="text1"/>
          <w:lang w:val="en-GB"/>
        </w:rPr>
        <w:t>, 2006).</w:t>
      </w:r>
      <w:r w:rsidRPr="00ED33E7">
        <w:rPr>
          <w:rFonts w:cs="Times New Roman"/>
          <w:color w:val="000000" w:themeColor="text1"/>
          <w:lang w:val="en-GB"/>
        </w:rPr>
        <w:t xml:space="preserve"> </w:t>
      </w:r>
      <w:bookmarkStart w:id="148" w:name="_Toc45072672"/>
      <w:bookmarkStart w:id="149" w:name="_Toc52522512"/>
      <w:r w:rsidR="000211EB" w:rsidRPr="00ED33E7">
        <w:rPr>
          <w:rFonts w:cs="Times New Roman"/>
        </w:rPr>
        <w:t xml:space="preserve"> </w:t>
      </w:r>
    </w:p>
    <w:p w14:paraId="1FB5F3E2" w14:textId="4689970D" w:rsidR="00E93E87" w:rsidRPr="00ED33E7" w:rsidRDefault="000211EB" w:rsidP="000211EB">
      <w:pPr>
        <w:rPr>
          <w:rFonts w:cs="Times New Roman"/>
          <w:color w:val="4F81BD" w:themeColor="accent1"/>
          <w:sz w:val="18"/>
          <w:szCs w:val="18"/>
        </w:rPr>
      </w:pPr>
      <w:bookmarkStart w:id="150" w:name="_Toc64645871"/>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6</w:t>
      </w:r>
      <w:r w:rsidR="009A553B">
        <w:rPr>
          <w:rFonts w:cs="Times New Roman"/>
        </w:rPr>
        <w:fldChar w:fldCharType="end"/>
      </w:r>
      <w:r w:rsidRPr="00ED33E7">
        <w:rPr>
          <w:rFonts w:cs="Times New Roman"/>
        </w:rPr>
        <w:t xml:space="preserve">: </w:t>
      </w:r>
      <w:r w:rsidR="00E93E87" w:rsidRPr="00ED33E7">
        <w:rPr>
          <w:rFonts w:cs="Times New Roman"/>
          <w:color w:val="000000" w:themeColor="text1"/>
          <w:szCs w:val="24"/>
          <w:lang w:val="en-GB"/>
        </w:rPr>
        <w:t>Recommended Peak hour Factors</w:t>
      </w:r>
      <w:bookmarkEnd w:id="148"/>
      <w:bookmarkEnd w:id="149"/>
      <w:bookmarkEnd w:id="150"/>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2"/>
        <w:gridCol w:w="4399"/>
      </w:tblGrid>
      <w:tr w:rsidR="00517B26" w:rsidRPr="00ED33E7" w14:paraId="29395292" w14:textId="77777777" w:rsidTr="006D311A">
        <w:tc>
          <w:tcPr>
            <w:tcW w:w="4513" w:type="dxa"/>
            <w:tcBorders>
              <w:top w:val="double" w:sz="4" w:space="0" w:color="auto"/>
              <w:bottom w:val="single" w:sz="6" w:space="0" w:color="auto"/>
            </w:tcBorders>
          </w:tcPr>
          <w:p w14:paraId="2259E3E5"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Population Range</w:t>
            </w:r>
          </w:p>
        </w:tc>
        <w:tc>
          <w:tcPr>
            <w:tcW w:w="4514" w:type="dxa"/>
            <w:tcBorders>
              <w:top w:val="double" w:sz="4" w:space="0" w:color="auto"/>
              <w:bottom w:val="single" w:sz="6" w:space="0" w:color="auto"/>
            </w:tcBorders>
          </w:tcPr>
          <w:p w14:paraId="6D8883E8"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Peak hour factor</w:t>
            </w:r>
          </w:p>
        </w:tc>
      </w:tr>
      <w:tr w:rsidR="00517B26" w:rsidRPr="00ED33E7" w14:paraId="227F9CE5" w14:textId="77777777" w:rsidTr="006D311A">
        <w:tc>
          <w:tcPr>
            <w:tcW w:w="4513" w:type="dxa"/>
            <w:tcBorders>
              <w:top w:val="single" w:sz="6" w:space="0" w:color="auto"/>
            </w:tcBorders>
          </w:tcPr>
          <w:p w14:paraId="1721651C"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&lt; 20,000</w:t>
            </w:r>
          </w:p>
        </w:tc>
        <w:tc>
          <w:tcPr>
            <w:tcW w:w="4514" w:type="dxa"/>
            <w:tcBorders>
              <w:top w:val="single" w:sz="6" w:space="0" w:color="auto"/>
            </w:tcBorders>
          </w:tcPr>
          <w:p w14:paraId="7730B43E"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2</w:t>
            </w:r>
          </w:p>
        </w:tc>
      </w:tr>
      <w:tr w:rsidR="00517B26" w:rsidRPr="00ED33E7" w14:paraId="5BCECEDD" w14:textId="77777777" w:rsidTr="006D311A">
        <w:tc>
          <w:tcPr>
            <w:tcW w:w="4513" w:type="dxa"/>
          </w:tcPr>
          <w:p w14:paraId="14B2C619"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20,001 to 50,000</w:t>
            </w:r>
          </w:p>
        </w:tc>
        <w:tc>
          <w:tcPr>
            <w:tcW w:w="4514" w:type="dxa"/>
          </w:tcPr>
          <w:p w14:paraId="29667CCF"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1.9</w:t>
            </w:r>
          </w:p>
        </w:tc>
      </w:tr>
      <w:tr w:rsidR="00517B26" w:rsidRPr="00ED33E7" w14:paraId="21FFD68F" w14:textId="77777777" w:rsidTr="006D311A">
        <w:tc>
          <w:tcPr>
            <w:tcW w:w="4513" w:type="dxa"/>
          </w:tcPr>
          <w:p w14:paraId="27E2E0EF"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50,001 to 100,000</w:t>
            </w:r>
          </w:p>
        </w:tc>
        <w:tc>
          <w:tcPr>
            <w:tcW w:w="4514" w:type="dxa"/>
          </w:tcPr>
          <w:p w14:paraId="45DBF2D6"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1.8</w:t>
            </w:r>
          </w:p>
        </w:tc>
      </w:tr>
      <w:tr w:rsidR="00517B26" w:rsidRPr="00ED33E7" w14:paraId="0FB7E24D" w14:textId="77777777" w:rsidTr="00A64904">
        <w:trPr>
          <w:trHeight w:val="200"/>
        </w:trPr>
        <w:tc>
          <w:tcPr>
            <w:tcW w:w="4513" w:type="dxa"/>
            <w:tcBorders>
              <w:bottom w:val="double" w:sz="4" w:space="0" w:color="auto"/>
            </w:tcBorders>
          </w:tcPr>
          <w:p w14:paraId="6ED6E51E"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&gt;100,000</w:t>
            </w:r>
          </w:p>
        </w:tc>
        <w:tc>
          <w:tcPr>
            <w:tcW w:w="4514" w:type="dxa"/>
            <w:tcBorders>
              <w:bottom w:val="double" w:sz="4" w:space="0" w:color="auto"/>
            </w:tcBorders>
          </w:tcPr>
          <w:p w14:paraId="4520A071" w14:textId="77777777" w:rsidR="00E93E87" w:rsidRPr="00ED33E7" w:rsidRDefault="00E93E87" w:rsidP="00C76F99">
            <w:pPr>
              <w:jc w:val="center"/>
              <w:rPr>
                <w:rFonts w:cs="Times New Roman"/>
                <w:color w:val="000000" w:themeColor="text1"/>
                <w:lang w:val="en-GB"/>
              </w:rPr>
            </w:pPr>
            <w:r w:rsidRPr="00ED33E7">
              <w:rPr>
                <w:rFonts w:cs="Times New Roman"/>
                <w:color w:val="000000" w:themeColor="text1"/>
                <w:lang w:val="en-GB"/>
              </w:rPr>
              <w:t>1.6</w:t>
            </w:r>
          </w:p>
        </w:tc>
      </w:tr>
    </w:tbl>
    <w:p w14:paraId="0A22FFCB" w14:textId="5CB6A6BA" w:rsidR="000211EB" w:rsidRPr="00ED33E7" w:rsidRDefault="00E93E87" w:rsidP="000211EB">
      <w:pPr>
        <w:spacing w:before="240" w:after="0"/>
        <w:jc w:val="center"/>
        <w:rPr>
          <w:rFonts w:cs="Times New Roman"/>
          <w:i/>
          <w:color w:val="000000" w:themeColor="text1"/>
          <w:lang w:val="en-GB"/>
        </w:rPr>
      </w:pPr>
      <w:r w:rsidRPr="00ED33E7">
        <w:rPr>
          <w:rFonts w:cs="Times New Roman"/>
          <w:color w:val="000000" w:themeColor="text1"/>
          <w:lang w:val="en-GB"/>
        </w:rPr>
        <w:t>(Source:</w:t>
      </w:r>
      <w:r w:rsidRPr="00ED33E7">
        <w:rPr>
          <w:rFonts w:cs="Times New Roman"/>
          <w:color w:val="000000" w:themeColor="text1"/>
        </w:rPr>
        <w:t xml:space="preserve"> </w:t>
      </w:r>
      <w:proofErr w:type="spellStart"/>
      <w:r w:rsidR="0007730B" w:rsidRPr="00ED33E7">
        <w:rPr>
          <w:rFonts w:cs="Times New Roman"/>
          <w:iCs/>
          <w:color w:val="000000" w:themeColor="text1"/>
          <w:lang w:val="en-GB"/>
        </w:rPr>
        <w:t>Mo</w:t>
      </w:r>
      <w:r w:rsidR="005E26B2" w:rsidRPr="00ED33E7">
        <w:rPr>
          <w:rFonts w:cs="Times New Roman"/>
          <w:iCs/>
          <w:color w:val="000000" w:themeColor="text1"/>
          <w:lang w:val="en-GB"/>
        </w:rPr>
        <w:t>WR</w:t>
      </w:r>
      <w:proofErr w:type="spellEnd"/>
      <w:r w:rsidR="005E26B2" w:rsidRPr="00ED33E7">
        <w:rPr>
          <w:rFonts w:cs="Times New Roman"/>
          <w:iCs/>
          <w:color w:val="000000" w:themeColor="text1"/>
          <w:lang w:val="en-GB"/>
        </w:rPr>
        <w:t>, 2006</w:t>
      </w:r>
      <w:r w:rsidR="005E26B2" w:rsidRPr="00ED33E7">
        <w:rPr>
          <w:rFonts w:cs="Times New Roman"/>
          <w:i/>
          <w:color w:val="000000" w:themeColor="text1"/>
          <w:lang w:val="en-GB"/>
        </w:rPr>
        <w:t>)</w:t>
      </w:r>
      <w:bookmarkStart w:id="151" w:name="_Toc45072673"/>
      <w:bookmarkStart w:id="152" w:name="_Toc52522513"/>
      <w:r w:rsidR="000211EB" w:rsidRPr="00ED33E7">
        <w:rPr>
          <w:rFonts w:cs="Times New Roman"/>
        </w:rPr>
        <w:t xml:space="preserve"> </w:t>
      </w:r>
    </w:p>
    <w:p w14:paraId="30899D9C" w14:textId="708F4D2C" w:rsidR="00367D6A" w:rsidRPr="00ED33E7" w:rsidRDefault="000211EB" w:rsidP="000211EB">
      <w:pPr>
        <w:rPr>
          <w:rFonts w:cs="Times New Roman"/>
          <w:color w:val="4F81BD" w:themeColor="accent1"/>
          <w:sz w:val="18"/>
          <w:szCs w:val="18"/>
        </w:rPr>
      </w:pPr>
      <w:bookmarkStart w:id="153" w:name="_Toc64645872"/>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7</w:t>
      </w:r>
      <w:r w:rsidR="009A553B">
        <w:rPr>
          <w:rFonts w:cs="Times New Roman"/>
        </w:rPr>
        <w:fldChar w:fldCharType="end"/>
      </w:r>
      <w:r w:rsidRPr="00ED33E7">
        <w:rPr>
          <w:rFonts w:cs="Times New Roman"/>
        </w:rPr>
        <w:t xml:space="preserve">: </w:t>
      </w:r>
      <w:r w:rsidR="00F7021A" w:rsidRPr="00ED33E7">
        <w:rPr>
          <w:rFonts w:cs="Times New Roman"/>
          <w:color w:val="000000" w:themeColor="text1"/>
          <w:szCs w:val="24"/>
          <w:lang w:val="en-GB"/>
        </w:rPr>
        <w:t>Summary of Water Demand</w:t>
      </w:r>
      <w:r w:rsidR="008A2BFD" w:rsidRPr="00ED33E7">
        <w:rPr>
          <w:rFonts w:cs="Times New Roman"/>
          <w:color w:val="000000" w:themeColor="text1"/>
          <w:szCs w:val="24"/>
          <w:lang w:val="en-GB"/>
        </w:rPr>
        <w:t xml:space="preserve"> Analysis</w:t>
      </w:r>
      <w:bookmarkEnd w:id="151"/>
      <w:bookmarkEnd w:id="152"/>
      <w:bookmarkEnd w:id="153"/>
    </w:p>
    <w:tbl>
      <w:tblPr>
        <w:tblStyle w:val="TableGrid1"/>
        <w:tblW w:w="0" w:type="auto"/>
        <w:jc w:val="center"/>
        <w:tblLook w:val="04A0" w:firstRow="1" w:lastRow="0" w:firstColumn="1" w:lastColumn="0" w:noHBand="0" w:noVBand="1"/>
      </w:tblPr>
      <w:tblGrid>
        <w:gridCol w:w="1471"/>
        <w:gridCol w:w="830"/>
        <w:gridCol w:w="1192"/>
        <w:gridCol w:w="1048"/>
        <w:gridCol w:w="1048"/>
        <w:gridCol w:w="1048"/>
        <w:gridCol w:w="1048"/>
        <w:gridCol w:w="1116"/>
      </w:tblGrid>
      <w:tr w:rsidR="00841E13" w:rsidRPr="00ED33E7" w14:paraId="1EF80EC7" w14:textId="77777777" w:rsidTr="00284BE0">
        <w:trPr>
          <w:jc w:val="center"/>
        </w:trPr>
        <w:tc>
          <w:tcPr>
            <w:tcW w:w="1471" w:type="dxa"/>
          </w:tcPr>
          <w:p w14:paraId="10A17820"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Year (G.C)</w:t>
            </w:r>
          </w:p>
        </w:tc>
        <w:tc>
          <w:tcPr>
            <w:tcW w:w="830" w:type="dxa"/>
          </w:tcPr>
          <w:p w14:paraId="1D8A3047"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Unit</w:t>
            </w:r>
          </w:p>
        </w:tc>
        <w:tc>
          <w:tcPr>
            <w:tcW w:w="1192" w:type="dxa"/>
          </w:tcPr>
          <w:p w14:paraId="596AE6A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2020</w:t>
            </w:r>
          </w:p>
        </w:tc>
        <w:tc>
          <w:tcPr>
            <w:tcW w:w="1048" w:type="dxa"/>
          </w:tcPr>
          <w:p w14:paraId="751FDD8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2023</w:t>
            </w:r>
          </w:p>
        </w:tc>
        <w:tc>
          <w:tcPr>
            <w:tcW w:w="1048" w:type="dxa"/>
          </w:tcPr>
          <w:p w14:paraId="6283433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2027</w:t>
            </w:r>
          </w:p>
        </w:tc>
        <w:tc>
          <w:tcPr>
            <w:tcW w:w="1048" w:type="dxa"/>
          </w:tcPr>
          <w:p w14:paraId="60B74CE8"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2032</w:t>
            </w:r>
          </w:p>
        </w:tc>
        <w:tc>
          <w:tcPr>
            <w:tcW w:w="1048" w:type="dxa"/>
          </w:tcPr>
          <w:p w14:paraId="730E40A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2037</w:t>
            </w:r>
          </w:p>
        </w:tc>
        <w:tc>
          <w:tcPr>
            <w:tcW w:w="1116" w:type="dxa"/>
          </w:tcPr>
          <w:p w14:paraId="04D29DB0"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2042</w:t>
            </w:r>
          </w:p>
        </w:tc>
      </w:tr>
      <w:tr w:rsidR="00841E13" w:rsidRPr="00ED33E7" w14:paraId="554A31F1" w14:textId="77777777" w:rsidTr="00284BE0">
        <w:trPr>
          <w:jc w:val="center"/>
        </w:trPr>
        <w:tc>
          <w:tcPr>
            <w:tcW w:w="1471" w:type="dxa"/>
          </w:tcPr>
          <w:p w14:paraId="2D5BB7B8"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Population Growth Rate</w:t>
            </w:r>
          </w:p>
        </w:tc>
        <w:tc>
          <w:tcPr>
            <w:tcW w:w="830" w:type="dxa"/>
          </w:tcPr>
          <w:p w14:paraId="32A3D600" w14:textId="77777777" w:rsidR="000E690E" w:rsidRPr="00ED33E7" w:rsidRDefault="000E690E" w:rsidP="00D37137">
            <w:pPr>
              <w:spacing w:line="240" w:lineRule="auto"/>
              <w:rPr>
                <w:rFonts w:cs="Times New Roman"/>
                <w:color w:val="000000" w:themeColor="text1"/>
                <w:szCs w:val="24"/>
              </w:rPr>
            </w:pPr>
          </w:p>
        </w:tc>
        <w:tc>
          <w:tcPr>
            <w:tcW w:w="1192" w:type="dxa"/>
          </w:tcPr>
          <w:p w14:paraId="525594C4" w14:textId="77777777" w:rsidR="000E690E" w:rsidRPr="00ED33E7" w:rsidRDefault="000E690E" w:rsidP="00D37137">
            <w:pPr>
              <w:spacing w:line="240" w:lineRule="auto"/>
              <w:rPr>
                <w:rFonts w:cs="Times New Roman"/>
                <w:color w:val="000000"/>
                <w:szCs w:val="24"/>
              </w:rPr>
            </w:pPr>
          </w:p>
          <w:p w14:paraId="38390A1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0.0480</w:t>
            </w:r>
          </w:p>
        </w:tc>
        <w:tc>
          <w:tcPr>
            <w:tcW w:w="1048" w:type="dxa"/>
          </w:tcPr>
          <w:p w14:paraId="7F448A29" w14:textId="77777777" w:rsidR="000E690E" w:rsidRPr="00ED33E7" w:rsidRDefault="000E690E" w:rsidP="00D37137">
            <w:pPr>
              <w:spacing w:line="240" w:lineRule="auto"/>
              <w:rPr>
                <w:rFonts w:cs="Times New Roman"/>
                <w:color w:val="000000"/>
                <w:szCs w:val="24"/>
              </w:rPr>
            </w:pPr>
          </w:p>
          <w:p w14:paraId="0375527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0.0480</w:t>
            </w:r>
          </w:p>
        </w:tc>
        <w:tc>
          <w:tcPr>
            <w:tcW w:w="1048" w:type="dxa"/>
          </w:tcPr>
          <w:p w14:paraId="46EA482C" w14:textId="77777777" w:rsidR="000E690E" w:rsidRPr="00ED33E7" w:rsidRDefault="000E690E" w:rsidP="00D37137">
            <w:pPr>
              <w:spacing w:line="240" w:lineRule="auto"/>
              <w:rPr>
                <w:rFonts w:cs="Times New Roman"/>
                <w:szCs w:val="24"/>
              </w:rPr>
            </w:pPr>
          </w:p>
          <w:p w14:paraId="24DF93C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0.0458</w:t>
            </w:r>
          </w:p>
        </w:tc>
        <w:tc>
          <w:tcPr>
            <w:tcW w:w="1048" w:type="dxa"/>
          </w:tcPr>
          <w:p w14:paraId="30342FCD" w14:textId="77777777" w:rsidR="000E690E" w:rsidRPr="00ED33E7" w:rsidRDefault="000E690E" w:rsidP="00D37137">
            <w:pPr>
              <w:spacing w:line="240" w:lineRule="auto"/>
              <w:rPr>
                <w:rFonts w:cs="Times New Roman"/>
                <w:color w:val="000000"/>
                <w:szCs w:val="24"/>
              </w:rPr>
            </w:pPr>
          </w:p>
          <w:p w14:paraId="5D1A996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0.0405</w:t>
            </w:r>
          </w:p>
        </w:tc>
        <w:tc>
          <w:tcPr>
            <w:tcW w:w="1048" w:type="dxa"/>
          </w:tcPr>
          <w:p w14:paraId="607BB44C" w14:textId="77777777" w:rsidR="000E690E" w:rsidRPr="00ED33E7" w:rsidRDefault="000E690E" w:rsidP="00D37137">
            <w:pPr>
              <w:spacing w:line="240" w:lineRule="auto"/>
              <w:rPr>
                <w:rFonts w:cs="Times New Roman"/>
                <w:color w:val="000000"/>
                <w:szCs w:val="24"/>
              </w:rPr>
            </w:pPr>
          </w:p>
          <w:p w14:paraId="04C0A41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0.0365</w:t>
            </w:r>
          </w:p>
        </w:tc>
        <w:tc>
          <w:tcPr>
            <w:tcW w:w="1116" w:type="dxa"/>
          </w:tcPr>
          <w:p w14:paraId="6D6325EC" w14:textId="77777777" w:rsidR="000E690E" w:rsidRPr="00ED33E7" w:rsidRDefault="000E690E" w:rsidP="00D37137">
            <w:pPr>
              <w:spacing w:line="240" w:lineRule="auto"/>
              <w:rPr>
                <w:rFonts w:cs="Times New Roman"/>
                <w:szCs w:val="24"/>
              </w:rPr>
            </w:pPr>
          </w:p>
          <w:p w14:paraId="0FB2B158"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0.0365</w:t>
            </w:r>
          </w:p>
        </w:tc>
      </w:tr>
      <w:tr w:rsidR="00841E13" w:rsidRPr="00ED33E7" w14:paraId="73D1A41F" w14:textId="77777777" w:rsidTr="00284BE0">
        <w:trPr>
          <w:jc w:val="center"/>
        </w:trPr>
        <w:tc>
          <w:tcPr>
            <w:tcW w:w="1471" w:type="dxa"/>
          </w:tcPr>
          <w:p w14:paraId="1A6AD481"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Forecasted Population</w:t>
            </w:r>
          </w:p>
        </w:tc>
        <w:tc>
          <w:tcPr>
            <w:tcW w:w="830" w:type="dxa"/>
          </w:tcPr>
          <w:p w14:paraId="0F670633" w14:textId="4B228328" w:rsidR="000E690E" w:rsidRPr="00ED33E7" w:rsidRDefault="005342EB" w:rsidP="00D37137">
            <w:pPr>
              <w:spacing w:line="240" w:lineRule="auto"/>
              <w:rPr>
                <w:rFonts w:cs="Times New Roman"/>
                <w:color w:val="000000" w:themeColor="text1"/>
                <w:szCs w:val="24"/>
              </w:rPr>
            </w:pPr>
            <w:r w:rsidRPr="00ED33E7">
              <w:rPr>
                <w:rFonts w:cs="Times New Roman"/>
                <w:color w:val="000000" w:themeColor="text1"/>
                <w:szCs w:val="24"/>
              </w:rPr>
              <w:t>No</w:t>
            </w:r>
          </w:p>
        </w:tc>
        <w:tc>
          <w:tcPr>
            <w:tcW w:w="1192" w:type="dxa"/>
          </w:tcPr>
          <w:p w14:paraId="7E6581E1" w14:textId="77777777" w:rsidR="000E690E" w:rsidRPr="00ED33E7" w:rsidRDefault="000E690E" w:rsidP="00D37137">
            <w:pPr>
              <w:spacing w:line="240" w:lineRule="auto"/>
              <w:rPr>
                <w:rFonts w:cs="Times New Roman"/>
                <w:color w:val="000000"/>
                <w:szCs w:val="24"/>
              </w:rPr>
            </w:pPr>
          </w:p>
          <w:p w14:paraId="17348D27"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67488</w:t>
            </w:r>
          </w:p>
        </w:tc>
        <w:tc>
          <w:tcPr>
            <w:tcW w:w="1048" w:type="dxa"/>
          </w:tcPr>
          <w:p w14:paraId="5617C0BF" w14:textId="77777777" w:rsidR="000E690E" w:rsidRPr="00ED33E7" w:rsidRDefault="000E690E" w:rsidP="00D37137">
            <w:pPr>
              <w:spacing w:line="240" w:lineRule="auto"/>
              <w:rPr>
                <w:rFonts w:cs="Times New Roman"/>
                <w:color w:val="000000"/>
                <w:szCs w:val="24"/>
              </w:rPr>
            </w:pPr>
          </w:p>
          <w:p w14:paraId="684A465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77680</w:t>
            </w:r>
          </w:p>
        </w:tc>
        <w:tc>
          <w:tcPr>
            <w:tcW w:w="1048" w:type="dxa"/>
          </w:tcPr>
          <w:p w14:paraId="0479411D" w14:textId="77777777" w:rsidR="000E690E" w:rsidRPr="00ED33E7" w:rsidRDefault="000E690E" w:rsidP="00D37137">
            <w:pPr>
              <w:spacing w:line="240" w:lineRule="auto"/>
              <w:rPr>
                <w:rFonts w:cs="Times New Roman"/>
                <w:color w:val="000000"/>
                <w:szCs w:val="24"/>
              </w:rPr>
            </w:pPr>
          </w:p>
          <w:p w14:paraId="3AC3B048"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93310</w:t>
            </w:r>
          </w:p>
        </w:tc>
        <w:tc>
          <w:tcPr>
            <w:tcW w:w="1048" w:type="dxa"/>
          </w:tcPr>
          <w:p w14:paraId="004E7D39" w14:textId="77777777" w:rsidR="000E690E" w:rsidRPr="00ED33E7" w:rsidRDefault="000E690E" w:rsidP="00D37137">
            <w:pPr>
              <w:spacing w:line="240" w:lineRule="auto"/>
              <w:rPr>
                <w:rFonts w:cs="Times New Roman"/>
                <w:color w:val="000000"/>
                <w:szCs w:val="24"/>
              </w:rPr>
            </w:pPr>
          </w:p>
          <w:p w14:paraId="5E26969F"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114962</w:t>
            </w:r>
          </w:p>
        </w:tc>
        <w:tc>
          <w:tcPr>
            <w:tcW w:w="1048" w:type="dxa"/>
          </w:tcPr>
          <w:p w14:paraId="096D4455" w14:textId="77777777" w:rsidR="000E690E" w:rsidRPr="00ED33E7" w:rsidRDefault="000E690E" w:rsidP="00D37137">
            <w:pPr>
              <w:spacing w:line="240" w:lineRule="auto"/>
              <w:rPr>
                <w:rFonts w:cs="Times New Roman"/>
                <w:color w:val="000000"/>
                <w:szCs w:val="24"/>
              </w:rPr>
            </w:pPr>
          </w:p>
          <w:p w14:paraId="3FE3285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138594</w:t>
            </w:r>
          </w:p>
        </w:tc>
        <w:tc>
          <w:tcPr>
            <w:tcW w:w="1116" w:type="dxa"/>
          </w:tcPr>
          <w:p w14:paraId="088EE1E1" w14:textId="77777777" w:rsidR="000E690E" w:rsidRPr="00ED33E7" w:rsidRDefault="000E690E" w:rsidP="00D37137">
            <w:pPr>
              <w:spacing w:line="240" w:lineRule="auto"/>
              <w:rPr>
                <w:rFonts w:cs="Times New Roman"/>
                <w:szCs w:val="24"/>
              </w:rPr>
            </w:pPr>
          </w:p>
          <w:p w14:paraId="6C7C3387"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165803</w:t>
            </w:r>
          </w:p>
        </w:tc>
      </w:tr>
      <w:tr w:rsidR="000E690E" w:rsidRPr="00ED33E7" w14:paraId="1F602B3D" w14:textId="77777777" w:rsidTr="00D37137">
        <w:trPr>
          <w:jc w:val="center"/>
        </w:trPr>
        <w:tc>
          <w:tcPr>
            <w:tcW w:w="8801" w:type="dxa"/>
            <w:gridSpan w:val="8"/>
          </w:tcPr>
          <w:p w14:paraId="4C92309F" w14:textId="77777777" w:rsidR="000E690E" w:rsidRPr="00ED33E7" w:rsidRDefault="000E690E" w:rsidP="005307E1">
            <w:pPr>
              <w:spacing w:line="240" w:lineRule="auto"/>
              <w:rPr>
                <w:rFonts w:cs="Times New Roman"/>
                <w:b/>
                <w:bCs/>
                <w:color w:val="000000" w:themeColor="text1"/>
                <w:szCs w:val="24"/>
              </w:rPr>
            </w:pPr>
            <w:r w:rsidRPr="00ED33E7">
              <w:rPr>
                <w:rFonts w:cs="Times New Roman"/>
                <w:b/>
                <w:bCs/>
                <w:color w:val="000000" w:themeColor="text1"/>
                <w:szCs w:val="24"/>
              </w:rPr>
              <w:t>Population Projection by Mode of Services</w:t>
            </w:r>
          </w:p>
        </w:tc>
      </w:tr>
      <w:tr w:rsidR="00841E13" w:rsidRPr="00ED33E7" w14:paraId="57C8CA90" w14:textId="77777777" w:rsidTr="00284BE0">
        <w:trPr>
          <w:jc w:val="center"/>
        </w:trPr>
        <w:tc>
          <w:tcPr>
            <w:tcW w:w="1471" w:type="dxa"/>
          </w:tcPr>
          <w:p w14:paraId="47679714"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HTU</w:t>
            </w:r>
          </w:p>
        </w:tc>
        <w:tc>
          <w:tcPr>
            <w:tcW w:w="830" w:type="dxa"/>
          </w:tcPr>
          <w:p w14:paraId="6C1BC4E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w:t>
            </w:r>
          </w:p>
        </w:tc>
        <w:tc>
          <w:tcPr>
            <w:tcW w:w="1192" w:type="dxa"/>
          </w:tcPr>
          <w:p w14:paraId="005D2484"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1.00</w:t>
            </w:r>
          </w:p>
        </w:tc>
        <w:tc>
          <w:tcPr>
            <w:tcW w:w="1048" w:type="dxa"/>
          </w:tcPr>
          <w:p w14:paraId="104E8CBC"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2.80</w:t>
            </w:r>
          </w:p>
        </w:tc>
        <w:tc>
          <w:tcPr>
            <w:tcW w:w="1048" w:type="dxa"/>
          </w:tcPr>
          <w:p w14:paraId="3079C54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5.20</w:t>
            </w:r>
          </w:p>
        </w:tc>
        <w:tc>
          <w:tcPr>
            <w:tcW w:w="1048" w:type="dxa"/>
          </w:tcPr>
          <w:p w14:paraId="4A928A8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8.20</w:t>
            </w:r>
          </w:p>
        </w:tc>
        <w:tc>
          <w:tcPr>
            <w:tcW w:w="1048" w:type="dxa"/>
          </w:tcPr>
          <w:p w14:paraId="72D9E0A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11.20</w:t>
            </w:r>
          </w:p>
        </w:tc>
        <w:tc>
          <w:tcPr>
            <w:tcW w:w="1116" w:type="dxa"/>
          </w:tcPr>
          <w:p w14:paraId="2B8CE8B9"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14.20</w:t>
            </w:r>
          </w:p>
        </w:tc>
      </w:tr>
      <w:tr w:rsidR="00841E13" w:rsidRPr="00ED33E7" w14:paraId="6179516C" w14:textId="77777777" w:rsidTr="00284BE0">
        <w:trPr>
          <w:jc w:val="center"/>
        </w:trPr>
        <w:tc>
          <w:tcPr>
            <w:tcW w:w="1471" w:type="dxa"/>
          </w:tcPr>
          <w:p w14:paraId="4D0FC97C"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0" w:type="dxa"/>
          </w:tcPr>
          <w:p w14:paraId="71B1655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w:t>
            </w:r>
          </w:p>
        </w:tc>
        <w:tc>
          <w:tcPr>
            <w:tcW w:w="1192" w:type="dxa"/>
          </w:tcPr>
          <w:p w14:paraId="3D89F63A"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18.00</w:t>
            </w:r>
          </w:p>
        </w:tc>
        <w:tc>
          <w:tcPr>
            <w:tcW w:w="1048" w:type="dxa"/>
          </w:tcPr>
          <w:p w14:paraId="70B7E250"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24.30</w:t>
            </w:r>
          </w:p>
        </w:tc>
        <w:tc>
          <w:tcPr>
            <w:tcW w:w="1048" w:type="dxa"/>
          </w:tcPr>
          <w:p w14:paraId="59720FB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32.70</w:t>
            </w:r>
          </w:p>
        </w:tc>
        <w:tc>
          <w:tcPr>
            <w:tcW w:w="1048" w:type="dxa"/>
          </w:tcPr>
          <w:p w14:paraId="07D10A97"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43.20</w:t>
            </w:r>
          </w:p>
        </w:tc>
        <w:tc>
          <w:tcPr>
            <w:tcW w:w="1048" w:type="dxa"/>
          </w:tcPr>
          <w:p w14:paraId="798FFE0C"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53.70</w:t>
            </w:r>
          </w:p>
        </w:tc>
        <w:tc>
          <w:tcPr>
            <w:tcW w:w="1116" w:type="dxa"/>
          </w:tcPr>
          <w:p w14:paraId="2411FF3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60.20</w:t>
            </w:r>
          </w:p>
        </w:tc>
      </w:tr>
      <w:tr w:rsidR="00841E13" w:rsidRPr="00ED33E7" w14:paraId="6ABA2916" w14:textId="77777777" w:rsidTr="00284BE0">
        <w:trPr>
          <w:jc w:val="center"/>
        </w:trPr>
        <w:tc>
          <w:tcPr>
            <w:tcW w:w="1471" w:type="dxa"/>
          </w:tcPr>
          <w:p w14:paraId="06359805"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0" w:type="dxa"/>
          </w:tcPr>
          <w:p w14:paraId="5115ADF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w:t>
            </w:r>
          </w:p>
        </w:tc>
        <w:tc>
          <w:tcPr>
            <w:tcW w:w="1192" w:type="dxa"/>
          </w:tcPr>
          <w:p w14:paraId="47C0A943"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10.30</w:t>
            </w:r>
          </w:p>
        </w:tc>
        <w:tc>
          <w:tcPr>
            <w:tcW w:w="1048" w:type="dxa"/>
          </w:tcPr>
          <w:p w14:paraId="452A4DD3"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12.70</w:t>
            </w:r>
          </w:p>
        </w:tc>
        <w:tc>
          <w:tcPr>
            <w:tcW w:w="1048" w:type="dxa"/>
          </w:tcPr>
          <w:p w14:paraId="02F8735E"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15.90</w:t>
            </w:r>
          </w:p>
        </w:tc>
        <w:tc>
          <w:tcPr>
            <w:tcW w:w="1048" w:type="dxa"/>
          </w:tcPr>
          <w:p w14:paraId="106E9D37"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19.90</w:t>
            </w:r>
          </w:p>
        </w:tc>
        <w:tc>
          <w:tcPr>
            <w:tcW w:w="1048" w:type="dxa"/>
          </w:tcPr>
          <w:p w14:paraId="7E92061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23.90</w:t>
            </w:r>
          </w:p>
        </w:tc>
        <w:tc>
          <w:tcPr>
            <w:tcW w:w="1116" w:type="dxa"/>
          </w:tcPr>
          <w:p w14:paraId="42FFCF2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25.60</w:t>
            </w:r>
          </w:p>
        </w:tc>
      </w:tr>
      <w:tr w:rsidR="00841E13" w:rsidRPr="00ED33E7" w14:paraId="607EE935" w14:textId="77777777" w:rsidTr="00284BE0">
        <w:trPr>
          <w:jc w:val="center"/>
        </w:trPr>
        <w:tc>
          <w:tcPr>
            <w:tcW w:w="1471" w:type="dxa"/>
          </w:tcPr>
          <w:p w14:paraId="02C713C0"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0" w:type="dxa"/>
          </w:tcPr>
          <w:p w14:paraId="2A4D6FA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w:t>
            </w:r>
          </w:p>
        </w:tc>
        <w:tc>
          <w:tcPr>
            <w:tcW w:w="1192" w:type="dxa"/>
          </w:tcPr>
          <w:p w14:paraId="77C1881A"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70.70</w:t>
            </w:r>
          </w:p>
        </w:tc>
        <w:tc>
          <w:tcPr>
            <w:tcW w:w="1048" w:type="dxa"/>
          </w:tcPr>
          <w:p w14:paraId="568F38E4"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60.20</w:t>
            </w:r>
          </w:p>
        </w:tc>
        <w:tc>
          <w:tcPr>
            <w:tcW w:w="1048" w:type="dxa"/>
          </w:tcPr>
          <w:p w14:paraId="4F866EF3"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46.20</w:t>
            </w:r>
          </w:p>
        </w:tc>
        <w:tc>
          <w:tcPr>
            <w:tcW w:w="1048" w:type="dxa"/>
          </w:tcPr>
          <w:p w14:paraId="735B3E3C"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28.70</w:t>
            </w:r>
          </w:p>
        </w:tc>
        <w:tc>
          <w:tcPr>
            <w:tcW w:w="1048" w:type="dxa"/>
          </w:tcPr>
          <w:p w14:paraId="0E6F7B76"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11.20</w:t>
            </w:r>
          </w:p>
        </w:tc>
        <w:tc>
          <w:tcPr>
            <w:tcW w:w="1116" w:type="dxa"/>
          </w:tcPr>
          <w:p w14:paraId="65E0147D"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0</w:t>
            </w:r>
          </w:p>
        </w:tc>
      </w:tr>
      <w:tr w:rsidR="000E690E" w:rsidRPr="00ED33E7" w14:paraId="57277AD6" w14:textId="77777777" w:rsidTr="00D37137">
        <w:trPr>
          <w:jc w:val="center"/>
        </w:trPr>
        <w:tc>
          <w:tcPr>
            <w:tcW w:w="8801" w:type="dxa"/>
            <w:gridSpan w:val="8"/>
          </w:tcPr>
          <w:p w14:paraId="7FC5825F" w14:textId="77777777" w:rsidR="000E690E" w:rsidRPr="00ED33E7" w:rsidRDefault="000E690E" w:rsidP="005307E1">
            <w:pPr>
              <w:spacing w:line="240" w:lineRule="auto"/>
              <w:rPr>
                <w:rFonts w:cs="Times New Roman"/>
                <w:b/>
                <w:bCs/>
                <w:color w:val="000000" w:themeColor="text1"/>
                <w:szCs w:val="24"/>
              </w:rPr>
            </w:pPr>
            <w:r w:rsidRPr="00ED33E7">
              <w:rPr>
                <w:rFonts w:cs="Times New Roman"/>
                <w:b/>
                <w:bCs/>
                <w:color w:val="000000" w:themeColor="text1"/>
                <w:szCs w:val="24"/>
              </w:rPr>
              <w:t>Population Served by Mode of Service</w:t>
            </w:r>
          </w:p>
        </w:tc>
      </w:tr>
      <w:tr w:rsidR="00841E13" w:rsidRPr="00ED33E7" w14:paraId="753BFE0D" w14:textId="77777777" w:rsidTr="00284BE0">
        <w:trPr>
          <w:jc w:val="center"/>
        </w:trPr>
        <w:tc>
          <w:tcPr>
            <w:tcW w:w="1471" w:type="dxa"/>
          </w:tcPr>
          <w:p w14:paraId="20A03531"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HTU</w:t>
            </w:r>
          </w:p>
        </w:tc>
        <w:tc>
          <w:tcPr>
            <w:tcW w:w="830" w:type="dxa"/>
          </w:tcPr>
          <w:p w14:paraId="3D255D4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No</w:t>
            </w:r>
          </w:p>
        </w:tc>
        <w:tc>
          <w:tcPr>
            <w:tcW w:w="1192" w:type="dxa"/>
          </w:tcPr>
          <w:p w14:paraId="5D78941B"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675</w:t>
            </w:r>
          </w:p>
        </w:tc>
        <w:tc>
          <w:tcPr>
            <w:tcW w:w="1048" w:type="dxa"/>
          </w:tcPr>
          <w:p w14:paraId="75D6C0C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2175</w:t>
            </w:r>
          </w:p>
        </w:tc>
        <w:tc>
          <w:tcPr>
            <w:tcW w:w="1048" w:type="dxa"/>
          </w:tcPr>
          <w:p w14:paraId="4AAF4F0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4852</w:t>
            </w:r>
          </w:p>
        </w:tc>
        <w:tc>
          <w:tcPr>
            <w:tcW w:w="1048" w:type="dxa"/>
          </w:tcPr>
          <w:p w14:paraId="42771E80"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9427</w:t>
            </w:r>
          </w:p>
        </w:tc>
        <w:tc>
          <w:tcPr>
            <w:tcW w:w="1048" w:type="dxa"/>
          </w:tcPr>
          <w:p w14:paraId="6ED9EA5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15523</w:t>
            </w:r>
          </w:p>
        </w:tc>
        <w:tc>
          <w:tcPr>
            <w:tcW w:w="1116" w:type="dxa"/>
          </w:tcPr>
          <w:p w14:paraId="3900F82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23544</w:t>
            </w:r>
          </w:p>
        </w:tc>
      </w:tr>
      <w:tr w:rsidR="00841E13" w:rsidRPr="00ED33E7" w14:paraId="700C8778" w14:textId="77777777" w:rsidTr="00284BE0">
        <w:trPr>
          <w:jc w:val="center"/>
        </w:trPr>
        <w:tc>
          <w:tcPr>
            <w:tcW w:w="1471" w:type="dxa"/>
          </w:tcPr>
          <w:p w14:paraId="198E206D"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0" w:type="dxa"/>
          </w:tcPr>
          <w:p w14:paraId="7C7EB80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No</w:t>
            </w:r>
          </w:p>
        </w:tc>
        <w:tc>
          <w:tcPr>
            <w:tcW w:w="1192" w:type="dxa"/>
          </w:tcPr>
          <w:p w14:paraId="2467F5B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12148</w:t>
            </w:r>
          </w:p>
        </w:tc>
        <w:tc>
          <w:tcPr>
            <w:tcW w:w="1048" w:type="dxa"/>
          </w:tcPr>
          <w:p w14:paraId="434A0E1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18876</w:t>
            </w:r>
          </w:p>
        </w:tc>
        <w:tc>
          <w:tcPr>
            <w:tcW w:w="1048" w:type="dxa"/>
          </w:tcPr>
          <w:p w14:paraId="0B0AC94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30512</w:t>
            </w:r>
          </w:p>
        </w:tc>
        <w:tc>
          <w:tcPr>
            <w:tcW w:w="1048" w:type="dxa"/>
          </w:tcPr>
          <w:p w14:paraId="37D811C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49664</w:t>
            </w:r>
          </w:p>
        </w:tc>
        <w:tc>
          <w:tcPr>
            <w:tcW w:w="1048" w:type="dxa"/>
          </w:tcPr>
          <w:p w14:paraId="772F554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74425</w:t>
            </w:r>
          </w:p>
        </w:tc>
        <w:tc>
          <w:tcPr>
            <w:tcW w:w="1116" w:type="dxa"/>
          </w:tcPr>
          <w:p w14:paraId="6DE7C8B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99813</w:t>
            </w:r>
          </w:p>
        </w:tc>
      </w:tr>
      <w:tr w:rsidR="00841E13" w:rsidRPr="00ED33E7" w14:paraId="5EFA5421" w14:textId="77777777" w:rsidTr="00284BE0">
        <w:trPr>
          <w:jc w:val="center"/>
        </w:trPr>
        <w:tc>
          <w:tcPr>
            <w:tcW w:w="1471" w:type="dxa"/>
          </w:tcPr>
          <w:p w14:paraId="2BB60932"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0" w:type="dxa"/>
          </w:tcPr>
          <w:p w14:paraId="018B8DB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No</w:t>
            </w:r>
          </w:p>
        </w:tc>
        <w:tc>
          <w:tcPr>
            <w:tcW w:w="1192" w:type="dxa"/>
          </w:tcPr>
          <w:p w14:paraId="61C89B6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6951</w:t>
            </w:r>
          </w:p>
        </w:tc>
        <w:tc>
          <w:tcPr>
            <w:tcW w:w="1048" w:type="dxa"/>
          </w:tcPr>
          <w:p w14:paraId="67FF2DF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9865</w:t>
            </w:r>
          </w:p>
        </w:tc>
        <w:tc>
          <w:tcPr>
            <w:tcW w:w="1048" w:type="dxa"/>
          </w:tcPr>
          <w:p w14:paraId="439336B8"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14836</w:t>
            </w:r>
          </w:p>
        </w:tc>
        <w:tc>
          <w:tcPr>
            <w:tcW w:w="1048" w:type="dxa"/>
          </w:tcPr>
          <w:p w14:paraId="01A7107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22877</w:t>
            </w:r>
          </w:p>
        </w:tc>
        <w:tc>
          <w:tcPr>
            <w:tcW w:w="1048" w:type="dxa"/>
          </w:tcPr>
          <w:p w14:paraId="012F034B"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33124</w:t>
            </w:r>
          </w:p>
        </w:tc>
        <w:tc>
          <w:tcPr>
            <w:tcW w:w="1116" w:type="dxa"/>
          </w:tcPr>
          <w:p w14:paraId="039DFCDD"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42446</w:t>
            </w:r>
          </w:p>
        </w:tc>
      </w:tr>
      <w:tr w:rsidR="00841E13" w:rsidRPr="00ED33E7" w14:paraId="2D18D4FA" w14:textId="77777777" w:rsidTr="00284BE0">
        <w:trPr>
          <w:jc w:val="center"/>
        </w:trPr>
        <w:tc>
          <w:tcPr>
            <w:tcW w:w="1471" w:type="dxa"/>
          </w:tcPr>
          <w:p w14:paraId="447A5D23"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0" w:type="dxa"/>
          </w:tcPr>
          <w:p w14:paraId="2553DEB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No</w:t>
            </w:r>
          </w:p>
        </w:tc>
        <w:tc>
          <w:tcPr>
            <w:tcW w:w="1192" w:type="dxa"/>
          </w:tcPr>
          <w:p w14:paraId="1D939B2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47714</w:t>
            </w:r>
          </w:p>
        </w:tc>
        <w:tc>
          <w:tcPr>
            <w:tcW w:w="1048" w:type="dxa"/>
          </w:tcPr>
          <w:p w14:paraId="42B4C38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46763</w:t>
            </w:r>
          </w:p>
        </w:tc>
        <w:tc>
          <w:tcPr>
            <w:tcW w:w="1048" w:type="dxa"/>
          </w:tcPr>
          <w:p w14:paraId="2BBDABA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43109</w:t>
            </w:r>
          </w:p>
        </w:tc>
        <w:tc>
          <w:tcPr>
            <w:tcW w:w="1048" w:type="dxa"/>
          </w:tcPr>
          <w:p w14:paraId="266F9D9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32994</w:t>
            </w:r>
          </w:p>
        </w:tc>
        <w:tc>
          <w:tcPr>
            <w:tcW w:w="1048" w:type="dxa"/>
          </w:tcPr>
          <w:p w14:paraId="22FE1F0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15523</w:t>
            </w:r>
          </w:p>
        </w:tc>
        <w:tc>
          <w:tcPr>
            <w:tcW w:w="1116" w:type="dxa"/>
          </w:tcPr>
          <w:p w14:paraId="09F8E93F"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0</w:t>
            </w:r>
          </w:p>
        </w:tc>
      </w:tr>
      <w:tr w:rsidR="000E690E" w:rsidRPr="00ED33E7" w14:paraId="5CF96CF2" w14:textId="77777777" w:rsidTr="00D37137">
        <w:trPr>
          <w:jc w:val="center"/>
        </w:trPr>
        <w:tc>
          <w:tcPr>
            <w:tcW w:w="8801" w:type="dxa"/>
            <w:gridSpan w:val="8"/>
          </w:tcPr>
          <w:p w14:paraId="2CAF526A" w14:textId="77777777" w:rsidR="000E690E" w:rsidRPr="00ED33E7" w:rsidRDefault="000E690E" w:rsidP="007711C6">
            <w:pPr>
              <w:spacing w:line="240" w:lineRule="auto"/>
              <w:rPr>
                <w:rFonts w:cs="Times New Roman"/>
                <w:b/>
                <w:bCs/>
                <w:color w:val="000000" w:themeColor="text1"/>
                <w:szCs w:val="24"/>
              </w:rPr>
            </w:pPr>
            <w:r w:rsidRPr="00ED33E7">
              <w:rPr>
                <w:rFonts w:cs="Times New Roman"/>
                <w:b/>
                <w:bCs/>
                <w:color w:val="000000" w:themeColor="text1"/>
                <w:szCs w:val="24"/>
              </w:rPr>
              <w:lastRenderedPageBreak/>
              <w:t>Per Capital Demand by Mode of Service</w:t>
            </w:r>
          </w:p>
        </w:tc>
      </w:tr>
      <w:tr w:rsidR="00841E13" w:rsidRPr="00ED33E7" w14:paraId="52E26E54" w14:textId="77777777" w:rsidTr="00284BE0">
        <w:trPr>
          <w:jc w:val="center"/>
        </w:trPr>
        <w:tc>
          <w:tcPr>
            <w:tcW w:w="1471" w:type="dxa"/>
          </w:tcPr>
          <w:p w14:paraId="67D561D8"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 xml:space="preserve">HTU </w:t>
            </w:r>
          </w:p>
        </w:tc>
        <w:tc>
          <w:tcPr>
            <w:tcW w:w="830" w:type="dxa"/>
          </w:tcPr>
          <w:p w14:paraId="001784D2"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(l/c/d)</w:t>
            </w:r>
          </w:p>
        </w:tc>
        <w:tc>
          <w:tcPr>
            <w:tcW w:w="1192" w:type="dxa"/>
          </w:tcPr>
          <w:p w14:paraId="214F2E9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64.00</w:t>
            </w:r>
          </w:p>
        </w:tc>
        <w:tc>
          <w:tcPr>
            <w:tcW w:w="1048" w:type="dxa"/>
          </w:tcPr>
          <w:p w14:paraId="75BB9A44"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64.00</w:t>
            </w:r>
          </w:p>
        </w:tc>
        <w:tc>
          <w:tcPr>
            <w:tcW w:w="1048" w:type="dxa"/>
          </w:tcPr>
          <w:p w14:paraId="391A25C1"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64.00</w:t>
            </w:r>
          </w:p>
        </w:tc>
        <w:tc>
          <w:tcPr>
            <w:tcW w:w="1048" w:type="dxa"/>
          </w:tcPr>
          <w:p w14:paraId="3B272B1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66.00</w:t>
            </w:r>
          </w:p>
        </w:tc>
        <w:tc>
          <w:tcPr>
            <w:tcW w:w="1048" w:type="dxa"/>
          </w:tcPr>
          <w:p w14:paraId="68ADD4B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76.00</w:t>
            </w:r>
          </w:p>
        </w:tc>
        <w:tc>
          <w:tcPr>
            <w:tcW w:w="1116" w:type="dxa"/>
          </w:tcPr>
          <w:p w14:paraId="6FC77BB9"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86.00</w:t>
            </w:r>
          </w:p>
        </w:tc>
      </w:tr>
      <w:tr w:rsidR="00841E13" w:rsidRPr="00ED33E7" w14:paraId="027A8D1A" w14:textId="77777777" w:rsidTr="00284BE0">
        <w:trPr>
          <w:jc w:val="center"/>
        </w:trPr>
        <w:tc>
          <w:tcPr>
            <w:tcW w:w="1471" w:type="dxa"/>
          </w:tcPr>
          <w:p w14:paraId="53AF6BC0"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 xml:space="preserve">YCU </w:t>
            </w:r>
          </w:p>
        </w:tc>
        <w:tc>
          <w:tcPr>
            <w:tcW w:w="830" w:type="dxa"/>
          </w:tcPr>
          <w:p w14:paraId="0BC5796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(l/c/d)</w:t>
            </w:r>
          </w:p>
        </w:tc>
        <w:tc>
          <w:tcPr>
            <w:tcW w:w="1192" w:type="dxa"/>
          </w:tcPr>
          <w:p w14:paraId="31CFE17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25.00</w:t>
            </w:r>
          </w:p>
        </w:tc>
        <w:tc>
          <w:tcPr>
            <w:tcW w:w="1048" w:type="dxa"/>
          </w:tcPr>
          <w:p w14:paraId="0F08E1F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32.00</w:t>
            </w:r>
          </w:p>
        </w:tc>
        <w:tc>
          <w:tcPr>
            <w:tcW w:w="1048" w:type="dxa"/>
          </w:tcPr>
          <w:p w14:paraId="62D20E8F"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32.00</w:t>
            </w:r>
          </w:p>
        </w:tc>
        <w:tc>
          <w:tcPr>
            <w:tcW w:w="1048" w:type="dxa"/>
          </w:tcPr>
          <w:p w14:paraId="2F855C8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32.50</w:t>
            </w:r>
          </w:p>
        </w:tc>
        <w:tc>
          <w:tcPr>
            <w:tcW w:w="1048" w:type="dxa"/>
          </w:tcPr>
          <w:p w14:paraId="2A3B0241"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35.00</w:t>
            </w:r>
          </w:p>
        </w:tc>
        <w:tc>
          <w:tcPr>
            <w:tcW w:w="1116" w:type="dxa"/>
          </w:tcPr>
          <w:p w14:paraId="34D24A56"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37.00</w:t>
            </w:r>
          </w:p>
        </w:tc>
      </w:tr>
      <w:tr w:rsidR="00841E13" w:rsidRPr="00ED33E7" w14:paraId="00EF1720" w14:textId="77777777" w:rsidTr="00284BE0">
        <w:trPr>
          <w:jc w:val="center"/>
        </w:trPr>
        <w:tc>
          <w:tcPr>
            <w:tcW w:w="1471" w:type="dxa"/>
          </w:tcPr>
          <w:p w14:paraId="3283D957"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0" w:type="dxa"/>
          </w:tcPr>
          <w:p w14:paraId="0735AF9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(l/c/d)</w:t>
            </w:r>
          </w:p>
        </w:tc>
        <w:tc>
          <w:tcPr>
            <w:tcW w:w="1192" w:type="dxa"/>
          </w:tcPr>
          <w:p w14:paraId="319EA55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30.00</w:t>
            </w:r>
          </w:p>
        </w:tc>
        <w:tc>
          <w:tcPr>
            <w:tcW w:w="1048" w:type="dxa"/>
          </w:tcPr>
          <w:p w14:paraId="2E3A3195"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38.00</w:t>
            </w:r>
          </w:p>
        </w:tc>
        <w:tc>
          <w:tcPr>
            <w:tcW w:w="1048" w:type="dxa"/>
          </w:tcPr>
          <w:p w14:paraId="098CEA56"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38.00</w:t>
            </w:r>
          </w:p>
        </w:tc>
        <w:tc>
          <w:tcPr>
            <w:tcW w:w="1048" w:type="dxa"/>
          </w:tcPr>
          <w:p w14:paraId="7E06AA7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39.00</w:t>
            </w:r>
          </w:p>
        </w:tc>
        <w:tc>
          <w:tcPr>
            <w:tcW w:w="1048" w:type="dxa"/>
          </w:tcPr>
          <w:p w14:paraId="60C6DDD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44.00</w:t>
            </w:r>
          </w:p>
        </w:tc>
        <w:tc>
          <w:tcPr>
            <w:tcW w:w="1116" w:type="dxa"/>
          </w:tcPr>
          <w:p w14:paraId="483A5581"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48.00</w:t>
            </w:r>
          </w:p>
        </w:tc>
      </w:tr>
      <w:tr w:rsidR="00841E13" w:rsidRPr="00ED33E7" w14:paraId="4E830983" w14:textId="77777777" w:rsidTr="00284BE0">
        <w:trPr>
          <w:jc w:val="center"/>
        </w:trPr>
        <w:tc>
          <w:tcPr>
            <w:tcW w:w="1471" w:type="dxa"/>
          </w:tcPr>
          <w:p w14:paraId="6F56D142"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0" w:type="dxa"/>
          </w:tcPr>
          <w:p w14:paraId="70A6B860"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(l/c/d)</w:t>
            </w:r>
          </w:p>
        </w:tc>
        <w:tc>
          <w:tcPr>
            <w:tcW w:w="1192" w:type="dxa"/>
          </w:tcPr>
          <w:p w14:paraId="46FC39B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20.00</w:t>
            </w:r>
          </w:p>
        </w:tc>
        <w:tc>
          <w:tcPr>
            <w:tcW w:w="1048" w:type="dxa"/>
          </w:tcPr>
          <w:p w14:paraId="553F8257"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20.00</w:t>
            </w:r>
          </w:p>
        </w:tc>
        <w:tc>
          <w:tcPr>
            <w:tcW w:w="1048" w:type="dxa"/>
          </w:tcPr>
          <w:p w14:paraId="0078216B"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20.00</w:t>
            </w:r>
          </w:p>
        </w:tc>
        <w:tc>
          <w:tcPr>
            <w:tcW w:w="1048" w:type="dxa"/>
          </w:tcPr>
          <w:p w14:paraId="1BA6C93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21.10</w:t>
            </w:r>
          </w:p>
        </w:tc>
        <w:tc>
          <w:tcPr>
            <w:tcW w:w="1048" w:type="dxa"/>
          </w:tcPr>
          <w:p w14:paraId="6882C19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26.60</w:t>
            </w:r>
          </w:p>
        </w:tc>
        <w:tc>
          <w:tcPr>
            <w:tcW w:w="1116" w:type="dxa"/>
          </w:tcPr>
          <w:p w14:paraId="7B498512"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32.10</w:t>
            </w:r>
          </w:p>
        </w:tc>
      </w:tr>
      <w:tr w:rsidR="000E690E" w:rsidRPr="00ED33E7" w14:paraId="60659CA2" w14:textId="77777777" w:rsidTr="00D37137">
        <w:trPr>
          <w:jc w:val="center"/>
        </w:trPr>
        <w:tc>
          <w:tcPr>
            <w:tcW w:w="8801" w:type="dxa"/>
            <w:gridSpan w:val="8"/>
          </w:tcPr>
          <w:p w14:paraId="1410B7BD" w14:textId="77777777" w:rsidR="000E690E" w:rsidRPr="00ED33E7" w:rsidRDefault="000E690E" w:rsidP="005307E1">
            <w:pPr>
              <w:spacing w:line="240" w:lineRule="auto"/>
              <w:rPr>
                <w:rFonts w:cs="Times New Roman"/>
                <w:b/>
                <w:bCs/>
                <w:color w:val="000000" w:themeColor="text1"/>
                <w:szCs w:val="24"/>
              </w:rPr>
            </w:pPr>
            <w:r w:rsidRPr="00ED33E7">
              <w:rPr>
                <w:rFonts w:cs="Times New Roman"/>
                <w:b/>
                <w:bCs/>
                <w:color w:val="000000" w:themeColor="text1"/>
                <w:szCs w:val="24"/>
              </w:rPr>
              <w:t>Domestic Water Demand by Mode of Service</w:t>
            </w:r>
          </w:p>
        </w:tc>
      </w:tr>
      <w:tr w:rsidR="00841E13" w:rsidRPr="00ED33E7" w14:paraId="1E392D1D" w14:textId="77777777" w:rsidTr="00284BE0">
        <w:trPr>
          <w:jc w:val="center"/>
        </w:trPr>
        <w:tc>
          <w:tcPr>
            <w:tcW w:w="1471" w:type="dxa"/>
          </w:tcPr>
          <w:p w14:paraId="3536DDED"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 xml:space="preserve">HTU </w:t>
            </w:r>
          </w:p>
        </w:tc>
        <w:tc>
          <w:tcPr>
            <w:tcW w:w="830" w:type="dxa"/>
          </w:tcPr>
          <w:p w14:paraId="14EC963B"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534C13B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43.2</w:t>
            </w:r>
          </w:p>
        </w:tc>
        <w:tc>
          <w:tcPr>
            <w:tcW w:w="1048" w:type="dxa"/>
          </w:tcPr>
          <w:p w14:paraId="289C91B2"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139.20</w:t>
            </w:r>
          </w:p>
        </w:tc>
        <w:tc>
          <w:tcPr>
            <w:tcW w:w="1048" w:type="dxa"/>
          </w:tcPr>
          <w:p w14:paraId="198E211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310.54</w:t>
            </w:r>
          </w:p>
        </w:tc>
        <w:tc>
          <w:tcPr>
            <w:tcW w:w="1048" w:type="dxa"/>
          </w:tcPr>
          <w:p w14:paraId="7C978D59"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622.17</w:t>
            </w:r>
          </w:p>
        </w:tc>
        <w:tc>
          <w:tcPr>
            <w:tcW w:w="1048" w:type="dxa"/>
          </w:tcPr>
          <w:p w14:paraId="5D16790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1179.72</w:t>
            </w:r>
          </w:p>
        </w:tc>
        <w:tc>
          <w:tcPr>
            <w:tcW w:w="1116" w:type="dxa"/>
          </w:tcPr>
          <w:p w14:paraId="422EF350"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2024.79</w:t>
            </w:r>
          </w:p>
        </w:tc>
      </w:tr>
      <w:tr w:rsidR="00841E13" w:rsidRPr="00ED33E7" w14:paraId="36A17DF6" w14:textId="77777777" w:rsidTr="00284BE0">
        <w:trPr>
          <w:jc w:val="center"/>
        </w:trPr>
        <w:tc>
          <w:tcPr>
            <w:tcW w:w="1471" w:type="dxa"/>
          </w:tcPr>
          <w:p w14:paraId="12847E57"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w:t>
            </w:r>
          </w:p>
        </w:tc>
        <w:tc>
          <w:tcPr>
            <w:tcW w:w="830" w:type="dxa"/>
          </w:tcPr>
          <w:p w14:paraId="7FEF8A0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238FE247"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303.70</w:t>
            </w:r>
          </w:p>
        </w:tc>
        <w:tc>
          <w:tcPr>
            <w:tcW w:w="1048" w:type="dxa"/>
          </w:tcPr>
          <w:p w14:paraId="61E8714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604.04</w:t>
            </w:r>
          </w:p>
        </w:tc>
        <w:tc>
          <w:tcPr>
            <w:tcW w:w="1048" w:type="dxa"/>
          </w:tcPr>
          <w:p w14:paraId="2D4E35B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976.40</w:t>
            </w:r>
          </w:p>
        </w:tc>
        <w:tc>
          <w:tcPr>
            <w:tcW w:w="1048" w:type="dxa"/>
          </w:tcPr>
          <w:p w14:paraId="2C706D0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1614.06</w:t>
            </w:r>
          </w:p>
        </w:tc>
        <w:tc>
          <w:tcPr>
            <w:tcW w:w="1048" w:type="dxa"/>
          </w:tcPr>
          <w:p w14:paraId="701459F2"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2604.88</w:t>
            </w:r>
          </w:p>
        </w:tc>
        <w:tc>
          <w:tcPr>
            <w:tcW w:w="1116" w:type="dxa"/>
          </w:tcPr>
          <w:p w14:paraId="57CB8B07"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3938.48</w:t>
            </w:r>
          </w:p>
        </w:tc>
      </w:tr>
      <w:tr w:rsidR="00841E13" w:rsidRPr="00ED33E7" w14:paraId="2F149566" w14:textId="77777777" w:rsidTr="00284BE0">
        <w:trPr>
          <w:jc w:val="center"/>
        </w:trPr>
        <w:tc>
          <w:tcPr>
            <w:tcW w:w="1471" w:type="dxa"/>
          </w:tcPr>
          <w:p w14:paraId="6C6A07DA"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YCUS</w:t>
            </w:r>
          </w:p>
        </w:tc>
        <w:tc>
          <w:tcPr>
            <w:tcW w:w="830" w:type="dxa"/>
          </w:tcPr>
          <w:p w14:paraId="3ABC2CF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60158918"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208.54</w:t>
            </w:r>
          </w:p>
        </w:tc>
        <w:tc>
          <w:tcPr>
            <w:tcW w:w="1048" w:type="dxa"/>
          </w:tcPr>
          <w:p w14:paraId="3539529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374.88</w:t>
            </w:r>
          </w:p>
        </w:tc>
        <w:tc>
          <w:tcPr>
            <w:tcW w:w="1048" w:type="dxa"/>
          </w:tcPr>
          <w:p w14:paraId="7322EBE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563.78</w:t>
            </w:r>
          </w:p>
        </w:tc>
        <w:tc>
          <w:tcPr>
            <w:tcW w:w="1048" w:type="dxa"/>
          </w:tcPr>
          <w:p w14:paraId="1DC211AF"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892.22</w:t>
            </w:r>
          </w:p>
        </w:tc>
        <w:tc>
          <w:tcPr>
            <w:tcW w:w="1048" w:type="dxa"/>
          </w:tcPr>
          <w:p w14:paraId="392D22B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1457.46</w:t>
            </w:r>
          </w:p>
        </w:tc>
        <w:tc>
          <w:tcPr>
            <w:tcW w:w="1116" w:type="dxa"/>
          </w:tcPr>
          <w:p w14:paraId="139AA765" w14:textId="77777777" w:rsidR="000E690E" w:rsidRPr="00ED33E7" w:rsidRDefault="000E690E" w:rsidP="00D37137">
            <w:pPr>
              <w:spacing w:line="240" w:lineRule="auto"/>
              <w:rPr>
                <w:rFonts w:cs="Times New Roman"/>
                <w:color w:val="000000" w:themeColor="text1"/>
                <w:szCs w:val="24"/>
              </w:rPr>
            </w:pPr>
            <w:r w:rsidRPr="00ED33E7">
              <w:rPr>
                <w:rFonts w:cs="Times New Roman"/>
                <w:szCs w:val="24"/>
              </w:rPr>
              <w:t>2220.43</w:t>
            </w:r>
          </w:p>
        </w:tc>
      </w:tr>
      <w:tr w:rsidR="00841E13" w:rsidRPr="00ED33E7" w14:paraId="3A8A1CD9" w14:textId="77777777" w:rsidTr="00284BE0">
        <w:trPr>
          <w:jc w:val="center"/>
        </w:trPr>
        <w:tc>
          <w:tcPr>
            <w:tcW w:w="1471" w:type="dxa"/>
          </w:tcPr>
          <w:p w14:paraId="43B43D60" w14:textId="77777777"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PTU</w:t>
            </w:r>
          </w:p>
        </w:tc>
        <w:tc>
          <w:tcPr>
            <w:tcW w:w="830" w:type="dxa"/>
          </w:tcPr>
          <w:p w14:paraId="74A3651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3B6AF030"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954.28</w:t>
            </w:r>
          </w:p>
        </w:tc>
        <w:tc>
          <w:tcPr>
            <w:tcW w:w="1048" w:type="dxa"/>
          </w:tcPr>
          <w:p w14:paraId="108D359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935.27</w:t>
            </w:r>
          </w:p>
        </w:tc>
        <w:tc>
          <w:tcPr>
            <w:tcW w:w="1048" w:type="dxa"/>
          </w:tcPr>
          <w:p w14:paraId="144D6E4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862.19</w:t>
            </w:r>
          </w:p>
        </w:tc>
        <w:tc>
          <w:tcPr>
            <w:tcW w:w="1048" w:type="dxa"/>
          </w:tcPr>
          <w:p w14:paraId="798D12E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696.17</w:t>
            </w:r>
          </w:p>
        </w:tc>
        <w:tc>
          <w:tcPr>
            <w:tcW w:w="1048" w:type="dxa"/>
          </w:tcPr>
          <w:p w14:paraId="341C0C9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szCs w:val="24"/>
              </w:rPr>
              <w:t>412.90</w:t>
            </w:r>
          </w:p>
        </w:tc>
        <w:tc>
          <w:tcPr>
            <w:tcW w:w="1116" w:type="dxa"/>
          </w:tcPr>
          <w:p w14:paraId="331B549F"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0</w:t>
            </w:r>
          </w:p>
        </w:tc>
      </w:tr>
      <w:tr w:rsidR="00841E13" w:rsidRPr="00ED33E7" w14:paraId="309A4BCB" w14:textId="77777777" w:rsidTr="00284BE0">
        <w:trPr>
          <w:jc w:val="center"/>
        </w:trPr>
        <w:tc>
          <w:tcPr>
            <w:tcW w:w="1471" w:type="dxa"/>
            <w:vMerge w:val="restart"/>
          </w:tcPr>
          <w:p w14:paraId="5F817670" w14:textId="6729DBF2" w:rsidR="000E690E" w:rsidRPr="00ED33E7" w:rsidRDefault="000E690E" w:rsidP="00D37137">
            <w:pPr>
              <w:spacing w:line="240" w:lineRule="auto"/>
              <w:jc w:val="center"/>
              <w:rPr>
                <w:rFonts w:cs="Times New Roman"/>
                <w:color w:val="000000" w:themeColor="text1"/>
                <w:szCs w:val="24"/>
              </w:rPr>
            </w:pPr>
            <w:r w:rsidRPr="00ED33E7">
              <w:rPr>
                <w:rFonts w:cs="Times New Roman"/>
                <w:color w:val="000000" w:themeColor="text1"/>
                <w:szCs w:val="24"/>
              </w:rPr>
              <w:t xml:space="preserve">Total Domestic Water demand </w:t>
            </w:r>
          </w:p>
        </w:tc>
        <w:tc>
          <w:tcPr>
            <w:tcW w:w="830" w:type="dxa"/>
          </w:tcPr>
          <w:p w14:paraId="04A99D14"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79FBBB70"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1509.72</w:t>
            </w:r>
          </w:p>
        </w:tc>
        <w:tc>
          <w:tcPr>
            <w:tcW w:w="1048" w:type="dxa"/>
          </w:tcPr>
          <w:p w14:paraId="4952BA36"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2053.39</w:t>
            </w:r>
          </w:p>
        </w:tc>
        <w:tc>
          <w:tcPr>
            <w:tcW w:w="1048" w:type="dxa"/>
          </w:tcPr>
          <w:p w14:paraId="05BE93A5"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2712.91</w:t>
            </w:r>
          </w:p>
        </w:tc>
        <w:tc>
          <w:tcPr>
            <w:tcW w:w="1048" w:type="dxa"/>
          </w:tcPr>
          <w:p w14:paraId="7B32D53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3824.62</w:t>
            </w:r>
          </w:p>
        </w:tc>
        <w:tc>
          <w:tcPr>
            <w:tcW w:w="1048" w:type="dxa"/>
          </w:tcPr>
          <w:p w14:paraId="682B7D1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5654.96</w:t>
            </w:r>
          </w:p>
        </w:tc>
        <w:tc>
          <w:tcPr>
            <w:tcW w:w="1116" w:type="dxa"/>
          </w:tcPr>
          <w:p w14:paraId="676BE0C1"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8183.7</w:t>
            </w:r>
          </w:p>
        </w:tc>
      </w:tr>
      <w:tr w:rsidR="00841E13" w:rsidRPr="00ED33E7" w14:paraId="6B518373" w14:textId="77777777" w:rsidTr="00284BE0">
        <w:trPr>
          <w:jc w:val="center"/>
        </w:trPr>
        <w:tc>
          <w:tcPr>
            <w:tcW w:w="1471" w:type="dxa"/>
            <w:vMerge/>
          </w:tcPr>
          <w:p w14:paraId="2A5A7201" w14:textId="77777777" w:rsidR="000E690E" w:rsidRPr="00ED33E7" w:rsidRDefault="000E690E" w:rsidP="00D37137">
            <w:pPr>
              <w:spacing w:line="240" w:lineRule="auto"/>
              <w:rPr>
                <w:rFonts w:cs="Times New Roman"/>
                <w:color w:val="000000" w:themeColor="text1"/>
                <w:szCs w:val="24"/>
              </w:rPr>
            </w:pPr>
          </w:p>
        </w:tc>
        <w:tc>
          <w:tcPr>
            <w:tcW w:w="830" w:type="dxa"/>
          </w:tcPr>
          <w:p w14:paraId="6AD4603C"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l/s</w:t>
            </w:r>
          </w:p>
        </w:tc>
        <w:tc>
          <w:tcPr>
            <w:tcW w:w="1192" w:type="dxa"/>
          </w:tcPr>
          <w:p w14:paraId="707CCFC3"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17.47</w:t>
            </w:r>
          </w:p>
        </w:tc>
        <w:tc>
          <w:tcPr>
            <w:tcW w:w="1048" w:type="dxa"/>
          </w:tcPr>
          <w:p w14:paraId="7F3B5051"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23.77</w:t>
            </w:r>
          </w:p>
        </w:tc>
        <w:tc>
          <w:tcPr>
            <w:tcW w:w="1048" w:type="dxa"/>
          </w:tcPr>
          <w:p w14:paraId="21852398"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31.4</w:t>
            </w:r>
          </w:p>
        </w:tc>
        <w:tc>
          <w:tcPr>
            <w:tcW w:w="1048" w:type="dxa"/>
          </w:tcPr>
          <w:p w14:paraId="0BB354EA"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44.26</w:t>
            </w:r>
          </w:p>
        </w:tc>
        <w:tc>
          <w:tcPr>
            <w:tcW w:w="1048" w:type="dxa"/>
          </w:tcPr>
          <w:p w14:paraId="79CD4E8D"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65.45</w:t>
            </w:r>
          </w:p>
        </w:tc>
        <w:tc>
          <w:tcPr>
            <w:tcW w:w="1116" w:type="dxa"/>
          </w:tcPr>
          <w:p w14:paraId="544B643E" w14:textId="77777777" w:rsidR="000E690E" w:rsidRPr="00ED33E7" w:rsidRDefault="000E690E" w:rsidP="00D37137">
            <w:pPr>
              <w:spacing w:line="240" w:lineRule="auto"/>
              <w:rPr>
                <w:rFonts w:cs="Times New Roman"/>
                <w:color w:val="000000" w:themeColor="text1"/>
                <w:szCs w:val="24"/>
              </w:rPr>
            </w:pPr>
            <w:r w:rsidRPr="00ED33E7">
              <w:rPr>
                <w:rFonts w:cs="Times New Roman"/>
                <w:color w:val="000000" w:themeColor="text1"/>
                <w:szCs w:val="24"/>
              </w:rPr>
              <w:t>94.72</w:t>
            </w:r>
          </w:p>
        </w:tc>
      </w:tr>
      <w:tr w:rsidR="00CE7F12" w:rsidRPr="00ED33E7" w14:paraId="1898313D" w14:textId="77777777" w:rsidTr="00284BE0">
        <w:trPr>
          <w:jc w:val="center"/>
        </w:trPr>
        <w:tc>
          <w:tcPr>
            <w:tcW w:w="1471" w:type="dxa"/>
          </w:tcPr>
          <w:p w14:paraId="6A00FAA3" w14:textId="31A4350B"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Socio-economic Factor</w:t>
            </w:r>
          </w:p>
        </w:tc>
        <w:tc>
          <w:tcPr>
            <w:tcW w:w="830" w:type="dxa"/>
          </w:tcPr>
          <w:p w14:paraId="429C2857" w14:textId="77777777" w:rsidR="005F140C" w:rsidRPr="00ED33E7" w:rsidRDefault="005F140C" w:rsidP="005F140C">
            <w:pPr>
              <w:spacing w:line="240" w:lineRule="auto"/>
              <w:rPr>
                <w:rFonts w:cs="Times New Roman"/>
                <w:color w:val="000000" w:themeColor="text1"/>
                <w:szCs w:val="24"/>
              </w:rPr>
            </w:pPr>
          </w:p>
        </w:tc>
        <w:tc>
          <w:tcPr>
            <w:tcW w:w="1192" w:type="dxa"/>
          </w:tcPr>
          <w:p w14:paraId="7BC4655F" w14:textId="6EFCDE0D"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3871F090" w14:textId="75DF7E9F"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06269251" w14:textId="1A099B2A"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10C7E447" w14:textId="5C6488BA"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5F8D29C5" w14:textId="17DE3A4A"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116" w:type="dxa"/>
          </w:tcPr>
          <w:p w14:paraId="45884A53" w14:textId="43C2F0E9"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r>
      <w:tr w:rsidR="006E4A47" w:rsidRPr="00ED33E7" w14:paraId="59E3542F" w14:textId="77777777" w:rsidTr="00284BE0">
        <w:trPr>
          <w:jc w:val="center"/>
        </w:trPr>
        <w:tc>
          <w:tcPr>
            <w:tcW w:w="1471" w:type="dxa"/>
          </w:tcPr>
          <w:p w14:paraId="1392CF4E" w14:textId="7D926868"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Climatic Factor</w:t>
            </w:r>
          </w:p>
        </w:tc>
        <w:tc>
          <w:tcPr>
            <w:tcW w:w="830" w:type="dxa"/>
          </w:tcPr>
          <w:p w14:paraId="02279F5C" w14:textId="77777777" w:rsidR="005F140C" w:rsidRPr="00ED33E7" w:rsidRDefault="005F140C" w:rsidP="005F140C">
            <w:pPr>
              <w:spacing w:line="240" w:lineRule="auto"/>
              <w:rPr>
                <w:rFonts w:cs="Times New Roman"/>
                <w:color w:val="000000" w:themeColor="text1"/>
                <w:szCs w:val="24"/>
              </w:rPr>
            </w:pPr>
          </w:p>
        </w:tc>
        <w:tc>
          <w:tcPr>
            <w:tcW w:w="1192" w:type="dxa"/>
          </w:tcPr>
          <w:p w14:paraId="45192C7E" w14:textId="74BC48ED"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71CCADB9" w14:textId="7646A2B5"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54317BC8" w14:textId="0EDCE847"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09667EF4" w14:textId="069E7369"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048" w:type="dxa"/>
          </w:tcPr>
          <w:p w14:paraId="3C20FB35" w14:textId="07BE4097"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c>
          <w:tcPr>
            <w:tcW w:w="1116" w:type="dxa"/>
          </w:tcPr>
          <w:p w14:paraId="5851EC4E" w14:textId="4373B7D6" w:rsidR="005F140C" w:rsidRPr="00ED33E7" w:rsidRDefault="005F140C" w:rsidP="005F140C">
            <w:pPr>
              <w:spacing w:line="240" w:lineRule="auto"/>
              <w:rPr>
                <w:rFonts w:cs="Times New Roman"/>
                <w:color w:val="000000" w:themeColor="text1"/>
                <w:szCs w:val="24"/>
              </w:rPr>
            </w:pPr>
            <w:r w:rsidRPr="00ED33E7">
              <w:rPr>
                <w:rFonts w:cs="Times New Roman"/>
                <w:color w:val="000000" w:themeColor="text1"/>
                <w:szCs w:val="24"/>
              </w:rPr>
              <w:t>1</w:t>
            </w:r>
          </w:p>
        </w:tc>
      </w:tr>
      <w:tr w:rsidR="00284BE0" w:rsidRPr="00ED33E7" w14:paraId="427AABFE" w14:textId="77777777" w:rsidTr="00284BE0">
        <w:trPr>
          <w:trHeight w:val="600"/>
          <w:jc w:val="center"/>
        </w:trPr>
        <w:tc>
          <w:tcPr>
            <w:tcW w:w="1471" w:type="dxa"/>
            <w:vMerge w:val="restart"/>
          </w:tcPr>
          <w:p w14:paraId="13EC4B00" w14:textId="06B8A622" w:rsidR="001A76D7" w:rsidRPr="00ED33E7" w:rsidRDefault="001A76D7" w:rsidP="001A76D7">
            <w:pPr>
              <w:spacing w:line="240" w:lineRule="auto"/>
              <w:rPr>
                <w:rFonts w:cs="Times New Roman"/>
                <w:color w:val="000000" w:themeColor="text1"/>
                <w:szCs w:val="24"/>
              </w:rPr>
            </w:pPr>
            <w:r w:rsidRPr="00ED33E7">
              <w:rPr>
                <w:rFonts w:cs="Times New Roman"/>
                <w:bCs/>
                <w:color w:val="000000" w:themeColor="text1"/>
                <w:szCs w:val="24"/>
              </w:rPr>
              <w:t>Adjusted Domestic Water Demand (ADD)</w:t>
            </w:r>
          </w:p>
        </w:tc>
        <w:tc>
          <w:tcPr>
            <w:tcW w:w="830" w:type="dxa"/>
          </w:tcPr>
          <w:p w14:paraId="6B05E7FC" w14:textId="7DD7D616"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5CA19619" w14:textId="522E8F7A"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1509.72</w:t>
            </w:r>
          </w:p>
        </w:tc>
        <w:tc>
          <w:tcPr>
            <w:tcW w:w="1048" w:type="dxa"/>
          </w:tcPr>
          <w:p w14:paraId="3E08181F" w14:textId="5F431CBA"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2053.39</w:t>
            </w:r>
          </w:p>
        </w:tc>
        <w:tc>
          <w:tcPr>
            <w:tcW w:w="1048" w:type="dxa"/>
          </w:tcPr>
          <w:p w14:paraId="57922B56" w14:textId="2CB1EA82"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2712.91</w:t>
            </w:r>
          </w:p>
        </w:tc>
        <w:tc>
          <w:tcPr>
            <w:tcW w:w="1048" w:type="dxa"/>
          </w:tcPr>
          <w:p w14:paraId="1D95666C" w14:textId="407E3606"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3824.62</w:t>
            </w:r>
          </w:p>
        </w:tc>
        <w:tc>
          <w:tcPr>
            <w:tcW w:w="1048" w:type="dxa"/>
          </w:tcPr>
          <w:p w14:paraId="07871175" w14:textId="44EB51E1"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5654.96</w:t>
            </w:r>
          </w:p>
        </w:tc>
        <w:tc>
          <w:tcPr>
            <w:tcW w:w="1116" w:type="dxa"/>
          </w:tcPr>
          <w:p w14:paraId="63B56F46" w14:textId="12B10C71"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8183.7</w:t>
            </w:r>
          </w:p>
        </w:tc>
      </w:tr>
      <w:tr w:rsidR="00284BE0" w:rsidRPr="00ED33E7" w14:paraId="18A192CB" w14:textId="77777777" w:rsidTr="00284BE0">
        <w:trPr>
          <w:trHeight w:val="780"/>
          <w:jc w:val="center"/>
        </w:trPr>
        <w:tc>
          <w:tcPr>
            <w:tcW w:w="1471" w:type="dxa"/>
            <w:vMerge/>
          </w:tcPr>
          <w:p w14:paraId="1C46DBCC" w14:textId="77777777" w:rsidR="001A76D7" w:rsidRPr="00ED33E7" w:rsidRDefault="001A76D7" w:rsidP="001A76D7">
            <w:pPr>
              <w:spacing w:line="240" w:lineRule="auto"/>
              <w:rPr>
                <w:rFonts w:cs="Times New Roman"/>
                <w:bCs/>
                <w:color w:val="000000" w:themeColor="text1"/>
                <w:szCs w:val="24"/>
              </w:rPr>
            </w:pPr>
          </w:p>
        </w:tc>
        <w:tc>
          <w:tcPr>
            <w:tcW w:w="830" w:type="dxa"/>
          </w:tcPr>
          <w:p w14:paraId="656AD76E" w14:textId="6D36F4D7"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tcPr>
          <w:p w14:paraId="4ED78B40" w14:textId="2D370D83"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17.47</w:t>
            </w:r>
          </w:p>
        </w:tc>
        <w:tc>
          <w:tcPr>
            <w:tcW w:w="1048" w:type="dxa"/>
          </w:tcPr>
          <w:p w14:paraId="3E05EC7E" w14:textId="340E38DA"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23.77</w:t>
            </w:r>
          </w:p>
        </w:tc>
        <w:tc>
          <w:tcPr>
            <w:tcW w:w="1048" w:type="dxa"/>
          </w:tcPr>
          <w:p w14:paraId="044E7A3D" w14:textId="20A7CA01"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31.4</w:t>
            </w:r>
          </w:p>
        </w:tc>
        <w:tc>
          <w:tcPr>
            <w:tcW w:w="1048" w:type="dxa"/>
          </w:tcPr>
          <w:p w14:paraId="51B42F2E" w14:textId="5FFD54CA"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44.26</w:t>
            </w:r>
          </w:p>
        </w:tc>
        <w:tc>
          <w:tcPr>
            <w:tcW w:w="1048" w:type="dxa"/>
          </w:tcPr>
          <w:p w14:paraId="0882DA52" w14:textId="14AAADB7"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65.45</w:t>
            </w:r>
          </w:p>
        </w:tc>
        <w:tc>
          <w:tcPr>
            <w:tcW w:w="1116" w:type="dxa"/>
          </w:tcPr>
          <w:p w14:paraId="1EFE30C4" w14:textId="72D70145" w:rsidR="001A76D7" w:rsidRPr="00ED33E7" w:rsidRDefault="001A76D7" w:rsidP="001A76D7">
            <w:pPr>
              <w:spacing w:line="240" w:lineRule="auto"/>
              <w:rPr>
                <w:rFonts w:cs="Times New Roman"/>
                <w:color w:val="000000" w:themeColor="text1"/>
                <w:szCs w:val="24"/>
              </w:rPr>
            </w:pPr>
            <w:r w:rsidRPr="00ED33E7">
              <w:rPr>
                <w:rFonts w:cs="Times New Roman"/>
                <w:color w:val="000000" w:themeColor="text1"/>
                <w:szCs w:val="24"/>
              </w:rPr>
              <w:t>94.72</w:t>
            </w:r>
          </w:p>
        </w:tc>
      </w:tr>
      <w:tr w:rsidR="004C681E" w:rsidRPr="00ED33E7" w14:paraId="365905F7" w14:textId="77777777" w:rsidTr="00D37137">
        <w:trPr>
          <w:jc w:val="center"/>
        </w:trPr>
        <w:tc>
          <w:tcPr>
            <w:tcW w:w="8801" w:type="dxa"/>
            <w:gridSpan w:val="8"/>
          </w:tcPr>
          <w:p w14:paraId="3A06EA58" w14:textId="73DFD126" w:rsidR="004C681E" w:rsidRPr="00ED33E7" w:rsidRDefault="004C681E" w:rsidP="00D37137">
            <w:pPr>
              <w:spacing w:line="240" w:lineRule="auto"/>
              <w:rPr>
                <w:rFonts w:cs="Times New Roman"/>
                <w:color w:val="000000" w:themeColor="text1"/>
                <w:szCs w:val="24"/>
              </w:rPr>
            </w:pPr>
            <w:r w:rsidRPr="00ED33E7">
              <w:rPr>
                <w:rFonts w:cs="Times New Roman"/>
                <w:b/>
                <w:bCs/>
                <w:color w:val="000000" w:themeColor="text1"/>
                <w:szCs w:val="24"/>
              </w:rPr>
              <w:t>Non-Domestic Water Demand (NDWD)</w:t>
            </w:r>
          </w:p>
        </w:tc>
      </w:tr>
      <w:tr w:rsidR="00B01925" w:rsidRPr="00ED33E7" w14:paraId="0FA5B867" w14:textId="77777777" w:rsidTr="00284BE0">
        <w:trPr>
          <w:trHeight w:val="900"/>
          <w:jc w:val="center"/>
        </w:trPr>
        <w:tc>
          <w:tcPr>
            <w:tcW w:w="1471" w:type="dxa"/>
            <w:vMerge w:val="restart"/>
          </w:tcPr>
          <w:p w14:paraId="3BC73670" w14:textId="5B3FABA8" w:rsidR="00512D8F" w:rsidRPr="00ED33E7" w:rsidRDefault="00512D8F" w:rsidP="00512D8F">
            <w:pPr>
              <w:spacing w:line="240" w:lineRule="auto"/>
              <w:rPr>
                <w:rFonts w:cs="Times New Roman"/>
                <w:color w:val="000000" w:themeColor="text1"/>
                <w:szCs w:val="24"/>
              </w:rPr>
            </w:pPr>
            <w:r w:rsidRPr="00ED33E7">
              <w:rPr>
                <w:rFonts w:cs="Times New Roman"/>
                <w:color w:val="000000" w:themeColor="text1"/>
                <w:szCs w:val="24"/>
              </w:rPr>
              <w:t>Institutional &amp; Commercial Water demand &amp; (10% of ADD)</w:t>
            </w:r>
          </w:p>
        </w:tc>
        <w:tc>
          <w:tcPr>
            <w:tcW w:w="830" w:type="dxa"/>
          </w:tcPr>
          <w:p w14:paraId="648042B3" w14:textId="49033D11" w:rsidR="00512D8F" w:rsidRPr="00ED33E7" w:rsidRDefault="00512D8F" w:rsidP="00512D8F">
            <w:pPr>
              <w:rPr>
                <w:rFonts w:cs="Times New Roman"/>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5B0657F1" w14:textId="77777777" w:rsidR="001472D9" w:rsidRPr="00ED33E7" w:rsidRDefault="001472D9" w:rsidP="003152F4">
            <w:pPr>
              <w:spacing w:line="240" w:lineRule="auto"/>
              <w:jc w:val="center"/>
              <w:rPr>
                <w:rFonts w:cs="Times New Roman"/>
                <w:color w:val="000000" w:themeColor="text1"/>
                <w:szCs w:val="24"/>
              </w:rPr>
            </w:pPr>
          </w:p>
          <w:p w14:paraId="278BA8F7" w14:textId="36E3C4EC" w:rsidR="00512D8F" w:rsidRPr="00ED33E7" w:rsidRDefault="00BC54A4" w:rsidP="003152F4">
            <w:pPr>
              <w:spacing w:line="240" w:lineRule="auto"/>
              <w:jc w:val="center"/>
              <w:rPr>
                <w:rFonts w:cs="Times New Roman"/>
                <w:color w:val="000000" w:themeColor="text1"/>
                <w:szCs w:val="24"/>
              </w:rPr>
            </w:pPr>
            <w:r w:rsidRPr="00ED33E7">
              <w:rPr>
                <w:rFonts w:cs="Times New Roman"/>
                <w:color w:val="000000" w:themeColor="text1"/>
                <w:szCs w:val="24"/>
              </w:rPr>
              <w:t>150.975</w:t>
            </w:r>
          </w:p>
        </w:tc>
        <w:tc>
          <w:tcPr>
            <w:tcW w:w="1048" w:type="dxa"/>
          </w:tcPr>
          <w:p w14:paraId="50E72AF0" w14:textId="77777777" w:rsidR="001472D9" w:rsidRPr="00ED33E7" w:rsidRDefault="001472D9" w:rsidP="003152F4">
            <w:pPr>
              <w:spacing w:line="240" w:lineRule="auto"/>
              <w:jc w:val="center"/>
              <w:rPr>
                <w:rFonts w:cs="Times New Roman"/>
                <w:color w:val="000000" w:themeColor="text1"/>
                <w:szCs w:val="24"/>
              </w:rPr>
            </w:pPr>
          </w:p>
          <w:p w14:paraId="33DDE0B3" w14:textId="1D6899F6" w:rsidR="00512D8F" w:rsidRPr="00ED33E7" w:rsidRDefault="00071161" w:rsidP="003152F4">
            <w:pPr>
              <w:spacing w:line="240" w:lineRule="auto"/>
              <w:jc w:val="center"/>
              <w:rPr>
                <w:rFonts w:cs="Times New Roman"/>
                <w:color w:val="000000" w:themeColor="text1"/>
                <w:szCs w:val="24"/>
              </w:rPr>
            </w:pPr>
            <w:r w:rsidRPr="00ED33E7">
              <w:rPr>
                <w:rFonts w:cs="Times New Roman"/>
                <w:color w:val="000000" w:themeColor="text1"/>
                <w:szCs w:val="24"/>
              </w:rPr>
              <w:t>205.34</w:t>
            </w:r>
          </w:p>
        </w:tc>
        <w:tc>
          <w:tcPr>
            <w:tcW w:w="1048" w:type="dxa"/>
          </w:tcPr>
          <w:p w14:paraId="411DDC08" w14:textId="77777777" w:rsidR="001472D9" w:rsidRPr="00ED33E7" w:rsidRDefault="001472D9" w:rsidP="003152F4">
            <w:pPr>
              <w:spacing w:line="240" w:lineRule="auto"/>
              <w:jc w:val="center"/>
              <w:rPr>
                <w:rFonts w:cs="Times New Roman"/>
                <w:color w:val="000000" w:themeColor="text1"/>
                <w:szCs w:val="24"/>
              </w:rPr>
            </w:pPr>
          </w:p>
          <w:p w14:paraId="62020C1E" w14:textId="4F671859" w:rsidR="00512D8F" w:rsidRPr="00ED33E7" w:rsidRDefault="0041203F" w:rsidP="003152F4">
            <w:pPr>
              <w:spacing w:line="240" w:lineRule="auto"/>
              <w:jc w:val="center"/>
              <w:rPr>
                <w:rFonts w:cs="Times New Roman"/>
                <w:color w:val="000000" w:themeColor="text1"/>
                <w:szCs w:val="24"/>
              </w:rPr>
            </w:pPr>
            <w:r w:rsidRPr="00ED33E7">
              <w:rPr>
                <w:rFonts w:cs="Times New Roman"/>
                <w:color w:val="000000" w:themeColor="text1"/>
                <w:szCs w:val="24"/>
              </w:rPr>
              <w:t>271.29</w:t>
            </w:r>
          </w:p>
        </w:tc>
        <w:tc>
          <w:tcPr>
            <w:tcW w:w="1048" w:type="dxa"/>
          </w:tcPr>
          <w:p w14:paraId="56FD5122" w14:textId="77777777" w:rsidR="001472D9" w:rsidRPr="00ED33E7" w:rsidRDefault="001472D9" w:rsidP="003152F4">
            <w:pPr>
              <w:spacing w:line="240" w:lineRule="auto"/>
              <w:jc w:val="center"/>
              <w:rPr>
                <w:rFonts w:cs="Times New Roman"/>
                <w:color w:val="000000" w:themeColor="text1"/>
                <w:szCs w:val="24"/>
              </w:rPr>
            </w:pPr>
          </w:p>
          <w:p w14:paraId="0397B39E" w14:textId="318F069C" w:rsidR="00512D8F" w:rsidRPr="00ED33E7" w:rsidRDefault="00A37F87" w:rsidP="003152F4">
            <w:pPr>
              <w:spacing w:line="240" w:lineRule="auto"/>
              <w:jc w:val="center"/>
              <w:rPr>
                <w:rFonts w:cs="Times New Roman"/>
                <w:color w:val="000000" w:themeColor="text1"/>
                <w:szCs w:val="24"/>
              </w:rPr>
            </w:pPr>
            <w:r w:rsidRPr="00ED33E7">
              <w:rPr>
                <w:rFonts w:cs="Times New Roman"/>
                <w:color w:val="000000" w:themeColor="text1"/>
                <w:szCs w:val="24"/>
              </w:rPr>
              <w:t>382.</w:t>
            </w:r>
            <w:r w:rsidR="002F7EC7" w:rsidRPr="00ED33E7">
              <w:rPr>
                <w:rFonts w:cs="Times New Roman"/>
                <w:color w:val="000000" w:themeColor="text1"/>
                <w:szCs w:val="24"/>
              </w:rPr>
              <w:t>46</w:t>
            </w:r>
          </w:p>
        </w:tc>
        <w:tc>
          <w:tcPr>
            <w:tcW w:w="1048" w:type="dxa"/>
          </w:tcPr>
          <w:p w14:paraId="5BE044D7" w14:textId="77777777" w:rsidR="001472D9" w:rsidRPr="00ED33E7" w:rsidRDefault="001472D9" w:rsidP="003152F4">
            <w:pPr>
              <w:spacing w:line="240" w:lineRule="auto"/>
              <w:jc w:val="center"/>
              <w:rPr>
                <w:rFonts w:cs="Times New Roman"/>
                <w:color w:val="000000" w:themeColor="text1"/>
                <w:szCs w:val="24"/>
              </w:rPr>
            </w:pPr>
          </w:p>
          <w:p w14:paraId="6DD26A45" w14:textId="4F1E639C" w:rsidR="00512D8F" w:rsidRPr="00ED33E7" w:rsidRDefault="002F7EC7" w:rsidP="003152F4">
            <w:pPr>
              <w:spacing w:line="240" w:lineRule="auto"/>
              <w:jc w:val="center"/>
              <w:rPr>
                <w:rFonts w:cs="Times New Roman"/>
                <w:color w:val="000000" w:themeColor="text1"/>
                <w:szCs w:val="24"/>
              </w:rPr>
            </w:pPr>
            <w:r w:rsidRPr="00ED33E7">
              <w:rPr>
                <w:rFonts w:cs="Times New Roman"/>
                <w:color w:val="000000" w:themeColor="text1"/>
                <w:szCs w:val="24"/>
              </w:rPr>
              <w:t>565.</w:t>
            </w:r>
            <w:r w:rsidR="00877A90" w:rsidRPr="00ED33E7">
              <w:rPr>
                <w:rFonts w:cs="Times New Roman"/>
                <w:color w:val="000000" w:themeColor="text1"/>
                <w:szCs w:val="24"/>
              </w:rPr>
              <w:t>5</w:t>
            </w:r>
          </w:p>
        </w:tc>
        <w:tc>
          <w:tcPr>
            <w:tcW w:w="1116" w:type="dxa"/>
          </w:tcPr>
          <w:p w14:paraId="201CDB86" w14:textId="77777777" w:rsidR="001472D9" w:rsidRPr="00ED33E7" w:rsidRDefault="001472D9" w:rsidP="003152F4">
            <w:pPr>
              <w:spacing w:line="240" w:lineRule="auto"/>
              <w:jc w:val="center"/>
              <w:rPr>
                <w:rFonts w:cs="Times New Roman"/>
                <w:color w:val="000000" w:themeColor="text1"/>
                <w:szCs w:val="24"/>
              </w:rPr>
            </w:pPr>
          </w:p>
          <w:p w14:paraId="3C43C9E9" w14:textId="45BDDEE5" w:rsidR="00512D8F" w:rsidRPr="00ED33E7" w:rsidRDefault="00877A90" w:rsidP="003152F4">
            <w:pPr>
              <w:spacing w:line="240" w:lineRule="auto"/>
              <w:jc w:val="center"/>
              <w:rPr>
                <w:rFonts w:cs="Times New Roman"/>
                <w:color w:val="000000" w:themeColor="text1"/>
                <w:szCs w:val="24"/>
              </w:rPr>
            </w:pPr>
            <w:r w:rsidRPr="00ED33E7">
              <w:rPr>
                <w:rFonts w:cs="Times New Roman"/>
                <w:color w:val="000000" w:themeColor="text1"/>
                <w:szCs w:val="24"/>
              </w:rPr>
              <w:t>818.37</w:t>
            </w:r>
          </w:p>
        </w:tc>
      </w:tr>
      <w:tr w:rsidR="00B01925" w:rsidRPr="00ED33E7" w14:paraId="4DEED7C0" w14:textId="77777777" w:rsidTr="00284BE0">
        <w:trPr>
          <w:trHeight w:val="1032"/>
          <w:jc w:val="center"/>
        </w:trPr>
        <w:tc>
          <w:tcPr>
            <w:tcW w:w="1471" w:type="dxa"/>
            <w:vMerge/>
          </w:tcPr>
          <w:p w14:paraId="18B0F58B" w14:textId="77777777" w:rsidR="00512D8F" w:rsidRPr="00ED33E7" w:rsidRDefault="00512D8F" w:rsidP="00512D8F">
            <w:pPr>
              <w:spacing w:line="240" w:lineRule="auto"/>
              <w:rPr>
                <w:rFonts w:cs="Times New Roman"/>
                <w:color w:val="000000" w:themeColor="text1"/>
                <w:szCs w:val="24"/>
              </w:rPr>
            </w:pPr>
          </w:p>
        </w:tc>
        <w:tc>
          <w:tcPr>
            <w:tcW w:w="830" w:type="dxa"/>
          </w:tcPr>
          <w:p w14:paraId="57C88B25" w14:textId="1C4A8C8B" w:rsidR="00512D8F" w:rsidRPr="00ED33E7" w:rsidRDefault="00512D8F" w:rsidP="00512D8F">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tcPr>
          <w:p w14:paraId="17C17877" w14:textId="77777777" w:rsidR="00751B0B" w:rsidRPr="00ED33E7" w:rsidRDefault="00751B0B" w:rsidP="003152F4">
            <w:pPr>
              <w:spacing w:line="240" w:lineRule="auto"/>
              <w:jc w:val="center"/>
              <w:rPr>
                <w:rFonts w:cs="Times New Roman"/>
                <w:color w:val="000000" w:themeColor="text1"/>
                <w:szCs w:val="24"/>
              </w:rPr>
            </w:pPr>
          </w:p>
          <w:p w14:paraId="438EE661" w14:textId="219978F1" w:rsidR="00512D8F" w:rsidRPr="00ED33E7" w:rsidRDefault="00BC54A4" w:rsidP="003152F4">
            <w:pPr>
              <w:spacing w:line="240" w:lineRule="auto"/>
              <w:jc w:val="center"/>
              <w:rPr>
                <w:rFonts w:cs="Times New Roman"/>
                <w:color w:val="000000" w:themeColor="text1"/>
                <w:szCs w:val="24"/>
              </w:rPr>
            </w:pPr>
            <w:r w:rsidRPr="00ED33E7">
              <w:rPr>
                <w:rFonts w:cs="Times New Roman"/>
                <w:color w:val="000000" w:themeColor="text1"/>
                <w:szCs w:val="24"/>
              </w:rPr>
              <w:t>1.75</w:t>
            </w:r>
          </w:p>
        </w:tc>
        <w:tc>
          <w:tcPr>
            <w:tcW w:w="1048" w:type="dxa"/>
          </w:tcPr>
          <w:p w14:paraId="031C63DA" w14:textId="77777777" w:rsidR="00751B0B" w:rsidRPr="00ED33E7" w:rsidRDefault="00751B0B" w:rsidP="003152F4">
            <w:pPr>
              <w:spacing w:line="240" w:lineRule="auto"/>
              <w:jc w:val="center"/>
              <w:rPr>
                <w:rFonts w:cs="Times New Roman"/>
                <w:color w:val="000000" w:themeColor="text1"/>
                <w:szCs w:val="24"/>
              </w:rPr>
            </w:pPr>
          </w:p>
          <w:p w14:paraId="5C28EC35" w14:textId="74372892" w:rsidR="00512D8F" w:rsidRPr="00ED33E7" w:rsidRDefault="0041203F" w:rsidP="003152F4">
            <w:pPr>
              <w:spacing w:line="240" w:lineRule="auto"/>
              <w:jc w:val="center"/>
              <w:rPr>
                <w:rFonts w:cs="Times New Roman"/>
                <w:color w:val="000000" w:themeColor="text1"/>
                <w:szCs w:val="24"/>
              </w:rPr>
            </w:pPr>
            <w:r w:rsidRPr="00ED33E7">
              <w:rPr>
                <w:rFonts w:cs="Times New Roman"/>
                <w:color w:val="000000" w:themeColor="text1"/>
                <w:szCs w:val="24"/>
              </w:rPr>
              <w:t>2.37</w:t>
            </w:r>
          </w:p>
        </w:tc>
        <w:tc>
          <w:tcPr>
            <w:tcW w:w="1048" w:type="dxa"/>
          </w:tcPr>
          <w:p w14:paraId="3E417CD9" w14:textId="77777777" w:rsidR="001472D9" w:rsidRPr="00ED33E7" w:rsidRDefault="001472D9" w:rsidP="003152F4">
            <w:pPr>
              <w:spacing w:line="240" w:lineRule="auto"/>
              <w:jc w:val="center"/>
              <w:rPr>
                <w:rFonts w:cs="Times New Roman"/>
                <w:color w:val="000000" w:themeColor="text1"/>
                <w:szCs w:val="24"/>
              </w:rPr>
            </w:pPr>
          </w:p>
          <w:p w14:paraId="28FA8658" w14:textId="0E1E5F7A" w:rsidR="00512D8F" w:rsidRPr="00ED33E7" w:rsidRDefault="0041203F" w:rsidP="003152F4">
            <w:pPr>
              <w:spacing w:line="240" w:lineRule="auto"/>
              <w:jc w:val="center"/>
              <w:rPr>
                <w:rFonts w:cs="Times New Roman"/>
                <w:color w:val="000000" w:themeColor="text1"/>
                <w:szCs w:val="24"/>
              </w:rPr>
            </w:pPr>
            <w:r w:rsidRPr="00ED33E7">
              <w:rPr>
                <w:rFonts w:cs="Times New Roman"/>
                <w:color w:val="000000" w:themeColor="text1"/>
                <w:szCs w:val="24"/>
              </w:rPr>
              <w:t>3.14</w:t>
            </w:r>
          </w:p>
        </w:tc>
        <w:tc>
          <w:tcPr>
            <w:tcW w:w="1048" w:type="dxa"/>
          </w:tcPr>
          <w:p w14:paraId="74EAF5E3" w14:textId="77777777" w:rsidR="001472D9" w:rsidRPr="00ED33E7" w:rsidRDefault="001472D9" w:rsidP="003152F4">
            <w:pPr>
              <w:spacing w:line="240" w:lineRule="auto"/>
              <w:jc w:val="center"/>
              <w:rPr>
                <w:rFonts w:cs="Times New Roman"/>
                <w:color w:val="000000" w:themeColor="text1"/>
                <w:szCs w:val="24"/>
              </w:rPr>
            </w:pPr>
          </w:p>
          <w:p w14:paraId="2E00B6AF" w14:textId="715F6D24" w:rsidR="00512D8F" w:rsidRPr="00ED33E7" w:rsidRDefault="002F7EC7" w:rsidP="003152F4">
            <w:pPr>
              <w:spacing w:line="240" w:lineRule="auto"/>
              <w:jc w:val="center"/>
              <w:rPr>
                <w:rFonts w:cs="Times New Roman"/>
                <w:color w:val="000000" w:themeColor="text1"/>
                <w:szCs w:val="24"/>
              </w:rPr>
            </w:pPr>
            <w:r w:rsidRPr="00ED33E7">
              <w:rPr>
                <w:rFonts w:cs="Times New Roman"/>
                <w:color w:val="000000" w:themeColor="text1"/>
                <w:szCs w:val="24"/>
              </w:rPr>
              <w:t>4.43</w:t>
            </w:r>
          </w:p>
        </w:tc>
        <w:tc>
          <w:tcPr>
            <w:tcW w:w="1048" w:type="dxa"/>
          </w:tcPr>
          <w:p w14:paraId="00FDE79A" w14:textId="77777777" w:rsidR="001472D9" w:rsidRPr="00ED33E7" w:rsidRDefault="001472D9" w:rsidP="003152F4">
            <w:pPr>
              <w:spacing w:line="240" w:lineRule="auto"/>
              <w:jc w:val="center"/>
              <w:rPr>
                <w:rFonts w:cs="Times New Roman"/>
                <w:color w:val="000000" w:themeColor="text1"/>
                <w:szCs w:val="24"/>
              </w:rPr>
            </w:pPr>
          </w:p>
          <w:p w14:paraId="6C6D33CF" w14:textId="74E7F062" w:rsidR="00512D8F" w:rsidRPr="00ED33E7" w:rsidRDefault="006601A0" w:rsidP="003152F4">
            <w:pPr>
              <w:spacing w:line="240" w:lineRule="auto"/>
              <w:jc w:val="center"/>
              <w:rPr>
                <w:rFonts w:cs="Times New Roman"/>
                <w:color w:val="000000" w:themeColor="text1"/>
                <w:szCs w:val="24"/>
              </w:rPr>
            </w:pPr>
            <w:r w:rsidRPr="00ED33E7">
              <w:rPr>
                <w:rFonts w:cs="Times New Roman"/>
                <w:color w:val="000000" w:themeColor="text1"/>
                <w:szCs w:val="24"/>
              </w:rPr>
              <w:t>6.</w:t>
            </w:r>
            <w:r w:rsidR="00F83A63" w:rsidRPr="00ED33E7">
              <w:rPr>
                <w:rFonts w:cs="Times New Roman"/>
                <w:color w:val="000000" w:themeColor="text1"/>
                <w:szCs w:val="24"/>
              </w:rPr>
              <w:t>54</w:t>
            </w:r>
          </w:p>
        </w:tc>
        <w:tc>
          <w:tcPr>
            <w:tcW w:w="1116" w:type="dxa"/>
          </w:tcPr>
          <w:p w14:paraId="58B4401E" w14:textId="77777777" w:rsidR="001472D9" w:rsidRPr="00ED33E7" w:rsidRDefault="001472D9" w:rsidP="003152F4">
            <w:pPr>
              <w:spacing w:line="240" w:lineRule="auto"/>
              <w:jc w:val="center"/>
              <w:rPr>
                <w:rFonts w:cs="Times New Roman"/>
                <w:color w:val="000000" w:themeColor="text1"/>
                <w:szCs w:val="24"/>
              </w:rPr>
            </w:pPr>
          </w:p>
          <w:p w14:paraId="34697D0B" w14:textId="27AAA622" w:rsidR="00512D8F" w:rsidRPr="00ED33E7" w:rsidRDefault="006601A0" w:rsidP="003152F4">
            <w:pPr>
              <w:spacing w:line="240" w:lineRule="auto"/>
              <w:jc w:val="center"/>
              <w:rPr>
                <w:rFonts w:cs="Times New Roman"/>
                <w:color w:val="000000" w:themeColor="text1"/>
                <w:szCs w:val="24"/>
              </w:rPr>
            </w:pPr>
            <w:r w:rsidRPr="00ED33E7">
              <w:rPr>
                <w:rFonts w:cs="Times New Roman"/>
                <w:color w:val="000000" w:themeColor="text1"/>
                <w:szCs w:val="24"/>
              </w:rPr>
              <w:t>9.47</w:t>
            </w:r>
          </w:p>
        </w:tc>
      </w:tr>
      <w:tr w:rsidR="00B01925" w:rsidRPr="00ED33E7" w14:paraId="79F2FA65" w14:textId="77777777" w:rsidTr="00284BE0">
        <w:trPr>
          <w:trHeight w:val="684"/>
          <w:jc w:val="center"/>
        </w:trPr>
        <w:tc>
          <w:tcPr>
            <w:tcW w:w="1471" w:type="dxa"/>
            <w:vMerge w:val="restart"/>
          </w:tcPr>
          <w:p w14:paraId="41A81662" w14:textId="27203E30"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Small Industries demand (5% of ADD)</w:t>
            </w:r>
          </w:p>
        </w:tc>
        <w:tc>
          <w:tcPr>
            <w:tcW w:w="830" w:type="dxa"/>
          </w:tcPr>
          <w:p w14:paraId="686F96E0" w14:textId="32F2ABCC"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vAlign w:val="bottom"/>
          </w:tcPr>
          <w:p w14:paraId="1BFBFC8C" w14:textId="5B698CDE"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75.48</w:t>
            </w:r>
          </w:p>
        </w:tc>
        <w:tc>
          <w:tcPr>
            <w:tcW w:w="1048" w:type="dxa"/>
            <w:vAlign w:val="bottom"/>
          </w:tcPr>
          <w:p w14:paraId="2D14534A" w14:textId="0EDD5098"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102.6</w:t>
            </w:r>
            <w:r w:rsidR="001472D9" w:rsidRPr="00ED33E7">
              <w:rPr>
                <w:rFonts w:cs="Times New Roman"/>
                <w:color w:val="000000"/>
                <w:szCs w:val="24"/>
              </w:rPr>
              <w:t>7</w:t>
            </w:r>
          </w:p>
        </w:tc>
        <w:tc>
          <w:tcPr>
            <w:tcW w:w="1048" w:type="dxa"/>
            <w:vAlign w:val="bottom"/>
          </w:tcPr>
          <w:p w14:paraId="7FCBFBD8" w14:textId="7BC0F2A3"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135.64</w:t>
            </w:r>
          </w:p>
        </w:tc>
        <w:tc>
          <w:tcPr>
            <w:tcW w:w="1048" w:type="dxa"/>
            <w:vAlign w:val="bottom"/>
          </w:tcPr>
          <w:p w14:paraId="4F8995FD" w14:textId="606E6210"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191.2</w:t>
            </w:r>
          </w:p>
        </w:tc>
        <w:tc>
          <w:tcPr>
            <w:tcW w:w="1048" w:type="dxa"/>
            <w:vAlign w:val="bottom"/>
          </w:tcPr>
          <w:p w14:paraId="6C4BE2F3" w14:textId="231F7621"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282.7</w:t>
            </w:r>
            <w:r w:rsidR="00262CFC" w:rsidRPr="00ED33E7">
              <w:rPr>
                <w:rFonts w:cs="Times New Roman"/>
                <w:color w:val="000000"/>
                <w:szCs w:val="24"/>
              </w:rPr>
              <w:t>5</w:t>
            </w:r>
          </w:p>
        </w:tc>
        <w:tc>
          <w:tcPr>
            <w:tcW w:w="1116" w:type="dxa"/>
            <w:vAlign w:val="bottom"/>
          </w:tcPr>
          <w:p w14:paraId="364E6E87" w14:textId="7B4D1871"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409.</w:t>
            </w:r>
            <w:r w:rsidR="00262CFC" w:rsidRPr="00ED33E7">
              <w:rPr>
                <w:rFonts w:cs="Times New Roman"/>
                <w:color w:val="000000"/>
                <w:szCs w:val="24"/>
              </w:rPr>
              <w:t>2</w:t>
            </w:r>
          </w:p>
        </w:tc>
      </w:tr>
      <w:tr w:rsidR="00B01925" w:rsidRPr="00ED33E7" w14:paraId="4EE680B5" w14:textId="77777777" w:rsidTr="00284BE0">
        <w:trPr>
          <w:trHeight w:val="684"/>
          <w:jc w:val="center"/>
        </w:trPr>
        <w:tc>
          <w:tcPr>
            <w:tcW w:w="1471" w:type="dxa"/>
            <w:vMerge/>
          </w:tcPr>
          <w:p w14:paraId="0F516198" w14:textId="77777777" w:rsidR="00751B0B" w:rsidRPr="00ED33E7" w:rsidRDefault="00751B0B" w:rsidP="00751B0B">
            <w:pPr>
              <w:spacing w:line="240" w:lineRule="auto"/>
              <w:rPr>
                <w:rFonts w:cs="Times New Roman"/>
                <w:color w:val="000000" w:themeColor="text1"/>
                <w:szCs w:val="24"/>
              </w:rPr>
            </w:pPr>
          </w:p>
        </w:tc>
        <w:tc>
          <w:tcPr>
            <w:tcW w:w="830" w:type="dxa"/>
          </w:tcPr>
          <w:p w14:paraId="4019CB7A" w14:textId="22B57A8B"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vAlign w:val="bottom"/>
          </w:tcPr>
          <w:p w14:paraId="389FD732" w14:textId="7B4DFC95"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0.873</w:t>
            </w:r>
          </w:p>
        </w:tc>
        <w:tc>
          <w:tcPr>
            <w:tcW w:w="1048" w:type="dxa"/>
            <w:vAlign w:val="bottom"/>
          </w:tcPr>
          <w:p w14:paraId="670F64C4" w14:textId="4978205A"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1.1</w:t>
            </w:r>
            <w:r w:rsidR="00262CFC" w:rsidRPr="00ED33E7">
              <w:rPr>
                <w:rFonts w:cs="Times New Roman"/>
                <w:color w:val="000000"/>
                <w:szCs w:val="24"/>
              </w:rPr>
              <w:t>9</w:t>
            </w:r>
          </w:p>
        </w:tc>
        <w:tc>
          <w:tcPr>
            <w:tcW w:w="1048" w:type="dxa"/>
            <w:vAlign w:val="bottom"/>
          </w:tcPr>
          <w:p w14:paraId="5499979B" w14:textId="7CC7783F"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1.57</w:t>
            </w:r>
          </w:p>
        </w:tc>
        <w:tc>
          <w:tcPr>
            <w:tcW w:w="1048" w:type="dxa"/>
            <w:vAlign w:val="bottom"/>
          </w:tcPr>
          <w:p w14:paraId="2359FE6F" w14:textId="1C2B2EA6"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2.2</w:t>
            </w:r>
          </w:p>
        </w:tc>
        <w:tc>
          <w:tcPr>
            <w:tcW w:w="1048" w:type="dxa"/>
            <w:vAlign w:val="bottom"/>
          </w:tcPr>
          <w:p w14:paraId="4E82BC18" w14:textId="4343783A"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3.27</w:t>
            </w:r>
          </w:p>
        </w:tc>
        <w:tc>
          <w:tcPr>
            <w:tcW w:w="1116" w:type="dxa"/>
            <w:vAlign w:val="bottom"/>
          </w:tcPr>
          <w:p w14:paraId="0876C169" w14:textId="522D2F75"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4.7</w:t>
            </w:r>
            <w:r w:rsidR="00CF460F" w:rsidRPr="00ED33E7">
              <w:rPr>
                <w:rFonts w:cs="Times New Roman"/>
                <w:color w:val="000000"/>
                <w:szCs w:val="24"/>
              </w:rPr>
              <w:t>4</w:t>
            </w:r>
          </w:p>
        </w:tc>
      </w:tr>
      <w:tr w:rsidR="00B01925" w:rsidRPr="00ED33E7" w14:paraId="342F492D" w14:textId="77777777" w:rsidTr="00284BE0">
        <w:trPr>
          <w:trHeight w:val="516"/>
          <w:jc w:val="center"/>
        </w:trPr>
        <w:tc>
          <w:tcPr>
            <w:tcW w:w="1471" w:type="dxa"/>
            <w:vMerge w:val="restart"/>
          </w:tcPr>
          <w:p w14:paraId="71843216" w14:textId="61741EA0"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Livestock Water Demand (5% of ADD)</w:t>
            </w:r>
          </w:p>
        </w:tc>
        <w:tc>
          <w:tcPr>
            <w:tcW w:w="830" w:type="dxa"/>
          </w:tcPr>
          <w:p w14:paraId="7782621C" w14:textId="0626CF76"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vAlign w:val="bottom"/>
          </w:tcPr>
          <w:p w14:paraId="5FFAD092" w14:textId="3C2EDF57"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75.48</w:t>
            </w:r>
          </w:p>
        </w:tc>
        <w:tc>
          <w:tcPr>
            <w:tcW w:w="1048" w:type="dxa"/>
            <w:vAlign w:val="bottom"/>
          </w:tcPr>
          <w:p w14:paraId="34204961" w14:textId="114FC46A"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102.6</w:t>
            </w:r>
            <w:r w:rsidR="00262CFC" w:rsidRPr="00ED33E7">
              <w:rPr>
                <w:rFonts w:cs="Times New Roman"/>
                <w:color w:val="000000"/>
                <w:szCs w:val="24"/>
              </w:rPr>
              <w:t>7</w:t>
            </w:r>
          </w:p>
        </w:tc>
        <w:tc>
          <w:tcPr>
            <w:tcW w:w="1048" w:type="dxa"/>
            <w:vAlign w:val="bottom"/>
          </w:tcPr>
          <w:p w14:paraId="55ABEDFF" w14:textId="767B3F33"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135.64</w:t>
            </w:r>
          </w:p>
        </w:tc>
        <w:tc>
          <w:tcPr>
            <w:tcW w:w="1048" w:type="dxa"/>
            <w:vAlign w:val="bottom"/>
          </w:tcPr>
          <w:p w14:paraId="3FD62EB9" w14:textId="0E2A2819"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191.2</w:t>
            </w:r>
          </w:p>
        </w:tc>
        <w:tc>
          <w:tcPr>
            <w:tcW w:w="1048" w:type="dxa"/>
            <w:vAlign w:val="bottom"/>
          </w:tcPr>
          <w:p w14:paraId="16CB35F1" w14:textId="1AAF9E90"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282.7</w:t>
            </w:r>
            <w:r w:rsidR="00262CFC" w:rsidRPr="00ED33E7">
              <w:rPr>
                <w:rFonts w:cs="Times New Roman"/>
                <w:color w:val="000000"/>
                <w:szCs w:val="24"/>
              </w:rPr>
              <w:t>5</w:t>
            </w:r>
          </w:p>
        </w:tc>
        <w:tc>
          <w:tcPr>
            <w:tcW w:w="1116" w:type="dxa"/>
            <w:vAlign w:val="bottom"/>
          </w:tcPr>
          <w:p w14:paraId="0CE12403" w14:textId="57AFA9B9"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409.18</w:t>
            </w:r>
          </w:p>
        </w:tc>
      </w:tr>
      <w:tr w:rsidR="00B01925" w:rsidRPr="00ED33E7" w14:paraId="1C094196" w14:textId="77777777" w:rsidTr="00284BE0">
        <w:trPr>
          <w:trHeight w:val="588"/>
          <w:jc w:val="center"/>
        </w:trPr>
        <w:tc>
          <w:tcPr>
            <w:tcW w:w="1471" w:type="dxa"/>
            <w:vMerge/>
          </w:tcPr>
          <w:p w14:paraId="2F848506" w14:textId="77777777" w:rsidR="00751B0B" w:rsidRPr="00ED33E7" w:rsidRDefault="00751B0B" w:rsidP="00751B0B">
            <w:pPr>
              <w:spacing w:line="240" w:lineRule="auto"/>
              <w:rPr>
                <w:rFonts w:cs="Times New Roman"/>
                <w:color w:val="000000" w:themeColor="text1"/>
                <w:szCs w:val="24"/>
              </w:rPr>
            </w:pPr>
          </w:p>
        </w:tc>
        <w:tc>
          <w:tcPr>
            <w:tcW w:w="830" w:type="dxa"/>
          </w:tcPr>
          <w:p w14:paraId="09F00F60" w14:textId="19F1A83A" w:rsidR="00751B0B" w:rsidRPr="00ED33E7" w:rsidRDefault="00751B0B" w:rsidP="00751B0B">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vAlign w:val="bottom"/>
          </w:tcPr>
          <w:p w14:paraId="598A8155" w14:textId="6D3AD55C"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0.873</w:t>
            </w:r>
          </w:p>
        </w:tc>
        <w:tc>
          <w:tcPr>
            <w:tcW w:w="1048" w:type="dxa"/>
            <w:vAlign w:val="bottom"/>
          </w:tcPr>
          <w:p w14:paraId="31908135" w14:textId="2CAF536C"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1.1</w:t>
            </w:r>
            <w:r w:rsidR="00262CFC" w:rsidRPr="00ED33E7">
              <w:rPr>
                <w:rFonts w:cs="Times New Roman"/>
                <w:color w:val="000000"/>
                <w:szCs w:val="24"/>
              </w:rPr>
              <w:t>9</w:t>
            </w:r>
          </w:p>
        </w:tc>
        <w:tc>
          <w:tcPr>
            <w:tcW w:w="1048" w:type="dxa"/>
            <w:vAlign w:val="bottom"/>
          </w:tcPr>
          <w:p w14:paraId="0FB9943D" w14:textId="24D8209F"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1.57</w:t>
            </w:r>
          </w:p>
        </w:tc>
        <w:tc>
          <w:tcPr>
            <w:tcW w:w="1048" w:type="dxa"/>
            <w:vAlign w:val="bottom"/>
          </w:tcPr>
          <w:p w14:paraId="5D78B4A9" w14:textId="6F85E028"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2.2</w:t>
            </w:r>
          </w:p>
        </w:tc>
        <w:tc>
          <w:tcPr>
            <w:tcW w:w="1048" w:type="dxa"/>
            <w:vAlign w:val="bottom"/>
          </w:tcPr>
          <w:p w14:paraId="7AB7A2B0" w14:textId="4930376C"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3.27</w:t>
            </w:r>
          </w:p>
        </w:tc>
        <w:tc>
          <w:tcPr>
            <w:tcW w:w="1116" w:type="dxa"/>
            <w:vAlign w:val="bottom"/>
          </w:tcPr>
          <w:p w14:paraId="71E93E55" w14:textId="61140534" w:rsidR="00751B0B" w:rsidRPr="00ED33E7" w:rsidRDefault="00751B0B" w:rsidP="00751B0B">
            <w:pPr>
              <w:spacing w:line="240" w:lineRule="auto"/>
              <w:rPr>
                <w:rFonts w:cs="Times New Roman"/>
                <w:color w:val="000000" w:themeColor="text1"/>
                <w:szCs w:val="24"/>
              </w:rPr>
            </w:pPr>
            <w:r w:rsidRPr="00ED33E7">
              <w:rPr>
                <w:rFonts w:cs="Times New Roman"/>
                <w:color w:val="000000"/>
                <w:szCs w:val="24"/>
              </w:rPr>
              <w:t>4.7</w:t>
            </w:r>
            <w:r w:rsidR="00CF460F" w:rsidRPr="00ED33E7">
              <w:rPr>
                <w:rFonts w:cs="Times New Roman"/>
                <w:color w:val="000000"/>
                <w:szCs w:val="24"/>
              </w:rPr>
              <w:t>4</w:t>
            </w:r>
          </w:p>
        </w:tc>
      </w:tr>
      <w:tr w:rsidR="007258DC" w:rsidRPr="00ED33E7" w14:paraId="5ACEB97E" w14:textId="77777777" w:rsidTr="00284BE0">
        <w:trPr>
          <w:trHeight w:val="372"/>
          <w:jc w:val="center"/>
        </w:trPr>
        <w:tc>
          <w:tcPr>
            <w:tcW w:w="1471" w:type="dxa"/>
            <w:vMerge w:val="restart"/>
          </w:tcPr>
          <w:p w14:paraId="7ED04B8C" w14:textId="757734EF" w:rsidR="007258DC" w:rsidRPr="00ED33E7" w:rsidRDefault="007258DC" w:rsidP="007258DC">
            <w:pPr>
              <w:spacing w:line="240" w:lineRule="auto"/>
              <w:rPr>
                <w:rFonts w:cs="Times New Roman"/>
                <w:color w:val="000000" w:themeColor="text1"/>
                <w:szCs w:val="24"/>
              </w:rPr>
            </w:pPr>
            <w:r w:rsidRPr="00ED33E7">
              <w:rPr>
                <w:rFonts w:cs="Times New Roman"/>
                <w:color w:val="000000" w:themeColor="text1"/>
                <w:szCs w:val="24"/>
              </w:rPr>
              <w:t>Total Demands (TD)</w:t>
            </w:r>
          </w:p>
        </w:tc>
        <w:tc>
          <w:tcPr>
            <w:tcW w:w="830" w:type="dxa"/>
          </w:tcPr>
          <w:p w14:paraId="17EF490D" w14:textId="57954746" w:rsidR="007258DC" w:rsidRPr="00ED33E7" w:rsidRDefault="007258DC" w:rsidP="007258DC">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vAlign w:val="bottom"/>
          </w:tcPr>
          <w:p w14:paraId="51D22FB1" w14:textId="578D04A9"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1811.66</w:t>
            </w:r>
          </w:p>
        </w:tc>
        <w:tc>
          <w:tcPr>
            <w:tcW w:w="1048" w:type="dxa"/>
            <w:vAlign w:val="bottom"/>
          </w:tcPr>
          <w:p w14:paraId="077C8D72" w14:textId="7FF6758E"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2464.07</w:t>
            </w:r>
          </w:p>
        </w:tc>
        <w:tc>
          <w:tcPr>
            <w:tcW w:w="1048" w:type="dxa"/>
            <w:vAlign w:val="bottom"/>
          </w:tcPr>
          <w:p w14:paraId="504AF05B" w14:textId="121D733F"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3255.5</w:t>
            </w:r>
          </w:p>
        </w:tc>
        <w:tc>
          <w:tcPr>
            <w:tcW w:w="1048" w:type="dxa"/>
            <w:vAlign w:val="bottom"/>
          </w:tcPr>
          <w:p w14:paraId="65F3B7C3" w14:textId="0EDAEDFD"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4589.54</w:t>
            </w:r>
          </w:p>
        </w:tc>
        <w:tc>
          <w:tcPr>
            <w:tcW w:w="1048" w:type="dxa"/>
            <w:vAlign w:val="bottom"/>
          </w:tcPr>
          <w:p w14:paraId="51DD9279" w14:textId="7FE8BBED"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6785.95</w:t>
            </w:r>
          </w:p>
        </w:tc>
        <w:tc>
          <w:tcPr>
            <w:tcW w:w="1116" w:type="dxa"/>
            <w:vAlign w:val="bottom"/>
          </w:tcPr>
          <w:p w14:paraId="3C49159B" w14:textId="756A7383"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9820.44</w:t>
            </w:r>
          </w:p>
        </w:tc>
      </w:tr>
      <w:tr w:rsidR="007258DC" w:rsidRPr="00ED33E7" w14:paraId="19F87679" w14:textId="77777777" w:rsidTr="00284BE0">
        <w:trPr>
          <w:trHeight w:val="444"/>
          <w:jc w:val="center"/>
        </w:trPr>
        <w:tc>
          <w:tcPr>
            <w:tcW w:w="1471" w:type="dxa"/>
            <w:vMerge/>
          </w:tcPr>
          <w:p w14:paraId="1EE06B70" w14:textId="77777777" w:rsidR="007258DC" w:rsidRPr="00ED33E7" w:rsidRDefault="007258DC" w:rsidP="007258DC">
            <w:pPr>
              <w:spacing w:line="240" w:lineRule="auto"/>
              <w:rPr>
                <w:rFonts w:cs="Times New Roman"/>
                <w:color w:val="000000" w:themeColor="text1"/>
                <w:szCs w:val="24"/>
              </w:rPr>
            </w:pPr>
          </w:p>
        </w:tc>
        <w:tc>
          <w:tcPr>
            <w:tcW w:w="830" w:type="dxa"/>
          </w:tcPr>
          <w:p w14:paraId="2286625C" w14:textId="14DC24AB" w:rsidR="007258DC" w:rsidRPr="00ED33E7" w:rsidRDefault="007258DC" w:rsidP="007258DC">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vAlign w:val="bottom"/>
          </w:tcPr>
          <w:p w14:paraId="18781F84" w14:textId="3E6F67CF"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20.96</w:t>
            </w:r>
          </w:p>
        </w:tc>
        <w:tc>
          <w:tcPr>
            <w:tcW w:w="1048" w:type="dxa"/>
            <w:vAlign w:val="bottom"/>
          </w:tcPr>
          <w:p w14:paraId="535DD85A" w14:textId="4C825122"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28.52</w:t>
            </w:r>
          </w:p>
        </w:tc>
        <w:tc>
          <w:tcPr>
            <w:tcW w:w="1048" w:type="dxa"/>
            <w:vAlign w:val="bottom"/>
          </w:tcPr>
          <w:p w14:paraId="5241E6E3" w14:textId="0C27EAA6"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37.68</w:t>
            </w:r>
          </w:p>
        </w:tc>
        <w:tc>
          <w:tcPr>
            <w:tcW w:w="1048" w:type="dxa"/>
            <w:vAlign w:val="bottom"/>
          </w:tcPr>
          <w:p w14:paraId="45436569" w14:textId="2C04BAE3"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53.1</w:t>
            </w:r>
          </w:p>
        </w:tc>
        <w:tc>
          <w:tcPr>
            <w:tcW w:w="1048" w:type="dxa"/>
            <w:vAlign w:val="bottom"/>
          </w:tcPr>
          <w:p w14:paraId="459649E8" w14:textId="1522CFA9"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78.54</w:t>
            </w:r>
          </w:p>
        </w:tc>
        <w:tc>
          <w:tcPr>
            <w:tcW w:w="1116" w:type="dxa"/>
            <w:vAlign w:val="bottom"/>
          </w:tcPr>
          <w:p w14:paraId="319E1E2D" w14:textId="0FDE528B" w:rsidR="007258DC" w:rsidRPr="00ED33E7" w:rsidRDefault="007258DC" w:rsidP="007258DC">
            <w:pPr>
              <w:spacing w:line="240" w:lineRule="auto"/>
              <w:rPr>
                <w:rFonts w:cs="Times New Roman"/>
                <w:color w:val="000000" w:themeColor="text1"/>
                <w:szCs w:val="24"/>
              </w:rPr>
            </w:pPr>
            <w:r w:rsidRPr="00ED33E7">
              <w:rPr>
                <w:rFonts w:cs="Times New Roman"/>
                <w:color w:val="000000"/>
                <w:szCs w:val="24"/>
              </w:rPr>
              <w:t>113.66</w:t>
            </w:r>
          </w:p>
        </w:tc>
      </w:tr>
      <w:tr w:rsidR="00487361" w:rsidRPr="00ED33E7" w14:paraId="6B34E7E9" w14:textId="77777777" w:rsidTr="00284BE0">
        <w:trPr>
          <w:trHeight w:val="588"/>
          <w:jc w:val="center"/>
        </w:trPr>
        <w:tc>
          <w:tcPr>
            <w:tcW w:w="1471" w:type="dxa"/>
          </w:tcPr>
          <w:p w14:paraId="08376CAF" w14:textId="409F7BFF" w:rsidR="004A4EED" w:rsidRPr="00ED33E7" w:rsidRDefault="0019313D" w:rsidP="00512D8F">
            <w:pPr>
              <w:spacing w:line="240" w:lineRule="auto"/>
              <w:rPr>
                <w:rFonts w:cs="Times New Roman"/>
                <w:color w:val="000000" w:themeColor="text1"/>
                <w:szCs w:val="24"/>
              </w:rPr>
            </w:pPr>
            <w:r w:rsidRPr="00ED33E7">
              <w:rPr>
                <w:rFonts w:cs="Times New Roman"/>
                <w:color w:val="000000" w:themeColor="text1"/>
                <w:szCs w:val="24"/>
              </w:rPr>
              <w:t>UFW (</w:t>
            </w:r>
            <w:r w:rsidR="00CE7F12" w:rsidRPr="00ED33E7">
              <w:rPr>
                <w:rFonts w:cs="Times New Roman"/>
                <w:color w:val="000000" w:themeColor="text1"/>
                <w:szCs w:val="24"/>
              </w:rPr>
              <w:t>15-25% of TD</w:t>
            </w:r>
            <w:r w:rsidRPr="00ED33E7">
              <w:rPr>
                <w:rFonts w:cs="Times New Roman"/>
                <w:color w:val="000000" w:themeColor="text1"/>
                <w:szCs w:val="24"/>
              </w:rPr>
              <w:t>)</w:t>
            </w:r>
          </w:p>
        </w:tc>
        <w:tc>
          <w:tcPr>
            <w:tcW w:w="830" w:type="dxa"/>
          </w:tcPr>
          <w:p w14:paraId="1DF0F7AD" w14:textId="77777777" w:rsidR="009B1A37" w:rsidRPr="00ED33E7" w:rsidRDefault="009B1A37" w:rsidP="009B1A37">
            <w:pPr>
              <w:spacing w:line="240" w:lineRule="auto"/>
              <w:jc w:val="center"/>
              <w:rPr>
                <w:rFonts w:cs="Times New Roman"/>
                <w:color w:val="000000" w:themeColor="text1"/>
                <w:szCs w:val="24"/>
              </w:rPr>
            </w:pPr>
          </w:p>
          <w:p w14:paraId="51513A5C" w14:textId="21964C11" w:rsidR="004A4EED" w:rsidRPr="00ED33E7" w:rsidRDefault="006740FE" w:rsidP="009B1A37">
            <w:pPr>
              <w:spacing w:line="240" w:lineRule="auto"/>
              <w:jc w:val="center"/>
              <w:rPr>
                <w:rFonts w:cs="Times New Roman"/>
                <w:color w:val="000000" w:themeColor="text1"/>
                <w:szCs w:val="24"/>
              </w:rPr>
            </w:pPr>
            <w:r w:rsidRPr="00ED33E7">
              <w:rPr>
                <w:rFonts w:cs="Times New Roman"/>
                <w:color w:val="000000" w:themeColor="text1"/>
                <w:szCs w:val="24"/>
              </w:rPr>
              <w:t>%</w:t>
            </w:r>
          </w:p>
        </w:tc>
        <w:tc>
          <w:tcPr>
            <w:tcW w:w="1192" w:type="dxa"/>
          </w:tcPr>
          <w:p w14:paraId="20601870" w14:textId="77777777" w:rsidR="009B1A37" w:rsidRPr="00ED33E7" w:rsidRDefault="009B1A37" w:rsidP="009B1A37">
            <w:pPr>
              <w:spacing w:line="240" w:lineRule="auto"/>
              <w:jc w:val="center"/>
              <w:rPr>
                <w:rFonts w:cs="Times New Roman"/>
                <w:color w:val="000000" w:themeColor="text1"/>
                <w:szCs w:val="24"/>
              </w:rPr>
            </w:pPr>
          </w:p>
          <w:p w14:paraId="3438AB85" w14:textId="0B6AEF04" w:rsidR="004A4EED" w:rsidRPr="00ED33E7" w:rsidRDefault="009B1A37" w:rsidP="009B1A37">
            <w:pPr>
              <w:spacing w:line="240" w:lineRule="auto"/>
              <w:jc w:val="center"/>
              <w:rPr>
                <w:rFonts w:cs="Times New Roman"/>
                <w:color w:val="000000" w:themeColor="text1"/>
                <w:szCs w:val="24"/>
              </w:rPr>
            </w:pPr>
            <w:r w:rsidRPr="00ED33E7">
              <w:rPr>
                <w:rFonts w:cs="Times New Roman"/>
                <w:color w:val="000000" w:themeColor="text1"/>
                <w:szCs w:val="24"/>
              </w:rPr>
              <w:t>15</w:t>
            </w:r>
          </w:p>
        </w:tc>
        <w:tc>
          <w:tcPr>
            <w:tcW w:w="1048" w:type="dxa"/>
          </w:tcPr>
          <w:p w14:paraId="30AC3D0B" w14:textId="77777777" w:rsidR="00FE0CE1" w:rsidRPr="00ED33E7" w:rsidRDefault="00FE0CE1" w:rsidP="009B1A37">
            <w:pPr>
              <w:spacing w:line="240" w:lineRule="auto"/>
              <w:jc w:val="center"/>
              <w:rPr>
                <w:rFonts w:cs="Times New Roman"/>
                <w:color w:val="000000" w:themeColor="text1"/>
                <w:szCs w:val="24"/>
              </w:rPr>
            </w:pPr>
          </w:p>
          <w:p w14:paraId="7D18EDD2" w14:textId="55AD6CE4" w:rsidR="004A4EED" w:rsidRPr="00ED33E7" w:rsidRDefault="00FE0CE1" w:rsidP="00FE0CE1">
            <w:pPr>
              <w:spacing w:line="240" w:lineRule="auto"/>
              <w:jc w:val="center"/>
              <w:rPr>
                <w:rFonts w:eastAsia="Times New Roman" w:cs="Times New Roman"/>
                <w:color w:val="000000"/>
                <w:szCs w:val="24"/>
              </w:rPr>
            </w:pPr>
            <w:r w:rsidRPr="00ED33E7">
              <w:rPr>
                <w:rFonts w:cs="Times New Roman"/>
                <w:color w:val="000000"/>
                <w:szCs w:val="24"/>
              </w:rPr>
              <w:t>16.43</w:t>
            </w:r>
          </w:p>
        </w:tc>
        <w:tc>
          <w:tcPr>
            <w:tcW w:w="1048" w:type="dxa"/>
          </w:tcPr>
          <w:p w14:paraId="1BC89A0F" w14:textId="77777777" w:rsidR="00A52B4C" w:rsidRPr="00ED33E7" w:rsidRDefault="00A52B4C" w:rsidP="008B1DC1">
            <w:pPr>
              <w:spacing w:line="240" w:lineRule="auto"/>
              <w:rPr>
                <w:rFonts w:cs="Times New Roman"/>
                <w:color w:val="000000"/>
                <w:szCs w:val="24"/>
              </w:rPr>
            </w:pPr>
          </w:p>
          <w:p w14:paraId="40688FB2" w14:textId="3B71E9AA" w:rsidR="004A4EED" w:rsidRPr="00ED33E7" w:rsidRDefault="00D503F7" w:rsidP="008B1DC1">
            <w:pPr>
              <w:spacing w:line="240" w:lineRule="auto"/>
              <w:rPr>
                <w:rFonts w:cs="Times New Roman"/>
                <w:color w:val="000000" w:themeColor="text1"/>
                <w:szCs w:val="24"/>
              </w:rPr>
            </w:pPr>
            <w:r w:rsidRPr="00ED33E7">
              <w:rPr>
                <w:rFonts w:cs="Times New Roman"/>
                <w:color w:val="000000" w:themeColor="text1"/>
                <w:szCs w:val="24"/>
              </w:rPr>
              <w:t>18.33</w:t>
            </w:r>
          </w:p>
        </w:tc>
        <w:tc>
          <w:tcPr>
            <w:tcW w:w="1048" w:type="dxa"/>
          </w:tcPr>
          <w:p w14:paraId="446652C7" w14:textId="77777777" w:rsidR="00A52B4C" w:rsidRPr="00ED33E7" w:rsidRDefault="00A52B4C" w:rsidP="00A52B4C">
            <w:pPr>
              <w:spacing w:line="240" w:lineRule="auto"/>
              <w:jc w:val="center"/>
              <w:rPr>
                <w:rFonts w:cs="Times New Roman"/>
                <w:color w:val="000000"/>
                <w:szCs w:val="24"/>
              </w:rPr>
            </w:pPr>
          </w:p>
          <w:p w14:paraId="065D63A1" w14:textId="58CCD077" w:rsidR="004A4EED" w:rsidRPr="00ED33E7" w:rsidRDefault="008B1DC1" w:rsidP="00A52B4C">
            <w:pPr>
              <w:spacing w:line="240" w:lineRule="auto"/>
              <w:jc w:val="center"/>
              <w:rPr>
                <w:rFonts w:eastAsia="Times New Roman" w:cs="Times New Roman"/>
                <w:color w:val="000000"/>
                <w:szCs w:val="24"/>
              </w:rPr>
            </w:pPr>
            <w:r w:rsidRPr="00ED33E7">
              <w:rPr>
                <w:rFonts w:cs="Times New Roman"/>
                <w:color w:val="000000"/>
                <w:szCs w:val="24"/>
              </w:rPr>
              <w:t>20.7</w:t>
            </w:r>
            <w:r w:rsidR="00A52B4C" w:rsidRPr="00ED33E7">
              <w:rPr>
                <w:rFonts w:cs="Times New Roman"/>
                <w:color w:val="000000"/>
                <w:szCs w:val="24"/>
              </w:rPr>
              <w:t>1</w:t>
            </w:r>
          </w:p>
        </w:tc>
        <w:tc>
          <w:tcPr>
            <w:tcW w:w="1048" w:type="dxa"/>
          </w:tcPr>
          <w:p w14:paraId="11719EE3" w14:textId="77777777" w:rsidR="009B1A37" w:rsidRPr="00ED33E7" w:rsidRDefault="009B1A37" w:rsidP="009B1A37">
            <w:pPr>
              <w:spacing w:line="240" w:lineRule="auto"/>
              <w:jc w:val="center"/>
              <w:rPr>
                <w:rFonts w:cs="Times New Roman"/>
                <w:color w:val="000000" w:themeColor="text1"/>
                <w:szCs w:val="24"/>
              </w:rPr>
            </w:pPr>
          </w:p>
          <w:p w14:paraId="47C3C14C" w14:textId="5CD6FFDA" w:rsidR="004A4EED" w:rsidRPr="00ED33E7" w:rsidRDefault="00A52B4C" w:rsidP="00A52B4C">
            <w:pPr>
              <w:spacing w:line="240" w:lineRule="auto"/>
              <w:jc w:val="center"/>
              <w:rPr>
                <w:rFonts w:eastAsia="Times New Roman" w:cs="Times New Roman"/>
                <w:color w:val="000000"/>
                <w:szCs w:val="24"/>
              </w:rPr>
            </w:pPr>
            <w:r w:rsidRPr="00ED33E7">
              <w:rPr>
                <w:rFonts w:cs="Times New Roman"/>
                <w:color w:val="000000"/>
                <w:szCs w:val="24"/>
              </w:rPr>
              <w:t>23.10</w:t>
            </w:r>
          </w:p>
        </w:tc>
        <w:tc>
          <w:tcPr>
            <w:tcW w:w="1116" w:type="dxa"/>
          </w:tcPr>
          <w:p w14:paraId="5E76B782" w14:textId="77777777" w:rsidR="009B1A37" w:rsidRPr="00ED33E7" w:rsidRDefault="009B1A37" w:rsidP="009B1A37">
            <w:pPr>
              <w:spacing w:line="240" w:lineRule="auto"/>
              <w:jc w:val="center"/>
              <w:rPr>
                <w:rFonts w:cs="Times New Roman"/>
                <w:color w:val="000000" w:themeColor="text1"/>
                <w:szCs w:val="24"/>
              </w:rPr>
            </w:pPr>
          </w:p>
          <w:p w14:paraId="3BDB6816" w14:textId="4EE9127A" w:rsidR="004A4EED" w:rsidRPr="00ED33E7" w:rsidRDefault="009B1A37" w:rsidP="009B1A37">
            <w:pPr>
              <w:spacing w:line="240" w:lineRule="auto"/>
              <w:jc w:val="center"/>
              <w:rPr>
                <w:rFonts w:cs="Times New Roman"/>
                <w:color w:val="000000" w:themeColor="text1"/>
                <w:szCs w:val="24"/>
              </w:rPr>
            </w:pPr>
            <w:r w:rsidRPr="00ED33E7">
              <w:rPr>
                <w:rFonts w:cs="Times New Roman"/>
                <w:color w:val="000000" w:themeColor="text1"/>
                <w:szCs w:val="24"/>
              </w:rPr>
              <w:t>25</w:t>
            </w:r>
          </w:p>
        </w:tc>
      </w:tr>
      <w:tr w:rsidR="00646FD3" w:rsidRPr="00ED33E7" w14:paraId="1E6336C5" w14:textId="77777777" w:rsidTr="00284BE0">
        <w:trPr>
          <w:trHeight w:val="325"/>
          <w:jc w:val="center"/>
        </w:trPr>
        <w:tc>
          <w:tcPr>
            <w:tcW w:w="1471" w:type="dxa"/>
            <w:vMerge w:val="restart"/>
          </w:tcPr>
          <w:p w14:paraId="022A832D" w14:textId="1A71DD78" w:rsidR="00646FD3" w:rsidRPr="00ED33E7" w:rsidRDefault="00646FD3" w:rsidP="00646FD3">
            <w:pPr>
              <w:spacing w:line="240" w:lineRule="auto"/>
              <w:rPr>
                <w:rFonts w:cs="Times New Roman"/>
                <w:color w:val="000000" w:themeColor="text1"/>
                <w:szCs w:val="24"/>
              </w:rPr>
            </w:pPr>
            <w:r w:rsidRPr="00ED33E7">
              <w:rPr>
                <w:rFonts w:cs="Times New Roman"/>
                <w:color w:val="000000" w:themeColor="text1"/>
                <w:szCs w:val="24"/>
              </w:rPr>
              <w:lastRenderedPageBreak/>
              <w:t xml:space="preserve">UFW </w:t>
            </w:r>
            <w:r w:rsidR="00453845" w:rsidRPr="00ED33E7">
              <w:rPr>
                <w:rFonts w:cs="Times New Roman"/>
                <w:color w:val="000000" w:themeColor="text1"/>
                <w:szCs w:val="24"/>
              </w:rPr>
              <w:t>or NRW</w:t>
            </w:r>
          </w:p>
        </w:tc>
        <w:tc>
          <w:tcPr>
            <w:tcW w:w="830" w:type="dxa"/>
          </w:tcPr>
          <w:p w14:paraId="33F716B0" w14:textId="14423C85" w:rsidR="00646FD3" w:rsidRPr="00ED33E7" w:rsidRDefault="00646FD3" w:rsidP="00646FD3">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292E2067" w14:textId="0F013515" w:rsidR="00646FD3" w:rsidRPr="00ED33E7" w:rsidRDefault="00DB4156" w:rsidP="00646FD3">
            <w:pPr>
              <w:spacing w:line="240" w:lineRule="auto"/>
              <w:rPr>
                <w:rFonts w:cs="Times New Roman"/>
                <w:color w:val="000000" w:themeColor="text1"/>
                <w:szCs w:val="24"/>
              </w:rPr>
            </w:pPr>
            <w:r w:rsidRPr="00ED33E7">
              <w:rPr>
                <w:rFonts w:cs="Times New Roman"/>
                <w:color w:val="000000" w:themeColor="text1"/>
                <w:szCs w:val="24"/>
              </w:rPr>
              <w:t>271.75</w:t>
            </w:r>
          </w:p>
        </w:tc>
        <w:tc>
          <w:tcPr>
            <w:tcW w:w="1048" w:type="dxa"/>
          </w:tcPr>
          <w:p w14:paraId="699DDE51" w14:textId="7DA7E6A3" w:rsidR="00646FD3" w:rsidRPr="00ED33E7" w:rsidRDefault="00B77EEC" w:rsidP="00646FD3">
            <w:pPr>
              <w:spacing w:line="240" w:lineRule="auto"/>
              <w:rPr>
                <w:rFonts w:cs="Times New Roman"/>
                <w:color w:val="000000" w:themeColor="text1"/>
                <w:szCs w:val="24"/>
              </w:rPr>
            </w:pPr>
            <w:r w:rsidRPr="00ED33E7">
              <w:rPr>
                <w:rFonts w:cs="Times New Roman"/>
                <w:color w:val="000000" w:themeColor="text1"/>
                <w:szCs w:val="24"/>
              </w:rPr>
              <w:t>404.85</w:t>
            </w:r>
          </w:p>
        </w:tc>
        <w:tc>
          <w:tcPr>
            <w:tcW w:w="1048" w:type="dxa"/>
          </w:tcPr>
          <w:p w14:paraId="6866AD87" w14:textId="6BFD44AA" w:rsidR="00646FD3" w:rsidRPr="00ED33E7" w:rsidRDefault="009E5B5C" w:rsidP="00646FD3">
            <w:pPr>
              <w:spacing w:line="240" w:lineRule="auto"/>
              <w:rPr>
                <w:rFonts w:cs="Times New Roman"/>
                <w:color w:val="000000" w:themeColor="text1"/>
                <w:szCs w:val="24"/>
              </w:rPr>
            </w:pPr>
            <w:r w:rsidRPr="00ED33E7">
              <w:rPr>
                <w:rFonts w:cs="Times New Roman"/>
                <w:color w:val="000000" w:themeColor="text1"/>
                <w:szCs w:val="24"/>
              </w:rPr>
              <w:t>596.73</w:t>
            </w:r>
          </w:p>
        </w:tc>
        <w:tc>
          <w:tcPr>
            <w:tcW w:w="1048" w:type="dxa"/>
          </w:tcPr>
          <w:p w14:paraId="461C07A8" w14:textId="304D5963" w:rsidR="00646FD3" w:rsidRPr="00ED33E7" w:rsidRDefault="00A76246" w:rsidP="00646FD3">
            <w:pPr>
              <w:spacing w:line="240" w:lineRule="auto"/>
              <w:rPr>
                <w:rFonts w:cs="Times New Roman"/>
                <w:color w:val="000000" w:themeColor="text1"/>
                <w:szCs w:val="24"/>
              </w:rPr>
            </w:pPr>
            <w:r w:rsidRPr="00ED33E7">
              <w:rPr>
                <w:rFonts w:cs="Times New Roman"/>
                <w:color w:val="000000" w:themeColor="text1"/>
                <w:szCs w:val="24"/>
              </w:rPr>
              <w:t>950.49</w:t>
            </w:r>
          </w:p>
        </w:tc>
        <w:tc>
          <w:tcPr>
            <w:tcW w:w="1048" w:type="dxa"/>
          </w:tcPr>
          <w:p w14:paraId="3C5E9C49" w14:textId="362247D4" w:rsidR="00646FD3" w:rsidRPr="00ED33E7" w:rsidRDefault="008F329D" w:rsidP="00646FD3">
            <w:pPr>
              <w:spacing w:line="240" w:lineRule="auto"/>
              <w:rPr>
                <w:rFonts w:cs="Times New Roman"/>
                <w:color w:val="000000" w:themeColor="text1"/>
                <w:szCs w:val="24"/>
              </w:rPr>
            </w:pPr>
            <w:r w:rsidRPr="00ED33E7">
              <w:rPr>
                <w:rFonts w:cs="Times New Roman"/>
                <w:color w:val="000000" w:themeColor="text1"/>
                <w:szCs w:val="24"/>
              </w:rPr>
              <w:t>1567.55</w:t>
            </w:r>
          </w:p>
        </w:tc>
        <w:tc>
          <w:tcPr>
            <w:tcW w:w="1116" w:type="dxa"/>
          </w:tcPr>
          <w:p w14:paraId="149E77B6" w14:textId="5FB242EE" w:rsidR="00646FD3" w:rsidRPr="00ED33E7" w:rsidRDefault="005B2668" w:rsidP="00646FD3">
            <w:pPr>
              <w:spacing w:line="240" w:lineRule="auto"/>
              <w:rPr>
                <w:rFonts w:cs="Times New Roman"/>
                <w:color w:val="000000" w:themeColor="text1"/>
                <w:szCs w:val="24"/>
              </w:rPr>
            </w:pPr>
            <w:r w:rsidRPr="00ED33E7">
              <w:rPr>
                <w:rFonts w:cs="Times New Roman"/>
                <w:color w:val="000000" w:themeColor="text1"/>
                <w:szCs w:val="24"/>
              </w:rPr>
              <w:t>2455.11</w:t>
            </w:r>
          </w:p>
        </w:tc>
      </w:tr>
      <w:tr w:rsidR="00646FD3" w:rsidRPr="00ED33E7" w14:paraId="6889B509" w14:textId="77777777" w:rsidTr="00284BE0">
        <w:trPr>
          <w:trHeight w:val="325"/>
          <w:jc w:val="center"/>
        </w:trPr>
        <w:tc>
          <w:tcPr>
            <w:tcW w:w="1471" w:type="dxa"/>
            <w:vMerge/>
          </w:tcPr>
          <w:p w14:paraId="6AA1640A" w14:textId="77777777" w:rsidR="00646FD3" w:rsidRPr="00ED33E7" w:rsidRDefault="00646FD3" w:rsidP="00646FD3">
            <w:pPr>
              <w:spacing w:line="240" w:lineRule="auto"/>
              <w:rPr>
                <w:rFonts w:cs="Times New Roman"/>
                <w:color w:val="000000" w:themeColor="text1"/>
                <w:szCs w:val="24"/>
              </w:rPr>
            </w:pPr>
          </w:p>
        </w:tc>
        <w:tc>
          <w:tcPr>
            <w:tcW w:w="830" w:type="dxa"/>
          </w:tcPr>
          <w:p w14:paraId="342FFF4B" w14:textId="3F66ED10" w:rsidR="00646FD3" w:rsidRPr="00ED33E7" w:rsidRDefault="00646FD3" w:rsidP="00646FD3">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tcPr>
          <w:p w14:paraId="3061AAE0" w14:textId="75BE599F" w:rsidR="00646FD3" w:rsidRPr="00ED33E7" w:rsidRDefault="0051352F" w:rsidP="00646FD3">
            <w:pPr>
              <w:spacing w:line="240" w:lineRule="auto"/>
              <w:rPr>
                <w:rFonts w:cs="Times New Roman"/>
                <w:color w:val="000000" w:themeColor="text1"/>
                <w:szCs w:val="24"/>
              </w:rPr>
            </w:pPr>
            <w:r w:rsidRPr="00ED33E7">
              <w:rPr>
                <w:rFonts w:cs="Times New Roman"/>
                <w:color w:val="000000" w:themeColor="text1"/>
                <w:szCs w:val="24"/>
              </w:rPr>
              <w:t>3.14</w:t>
            </w:r>
          </w:p>
        </w:tc>
        <w:tc>
          <w:tcPr>
            <w:tcW w:w="1048" w:type="dxa"/>
          </w:tcPr>
          <w:p w14:paraId="2DE529EB" w14:textId="43B1C2D5" w:rsidR="00646FD3" w:rsidRPr="00ED33E7" w:rsidRDefault="00936C65" w:rsidP="00646FD3">
            <w:pPr>
              <w:spacing w:line="240" w:lineRule="auto"/>
              <w:rPr>
                <w:rFonts w:cs="Times New Roman"/>
                <w:color w:val="000000" w:themeColor="text1"/>
                <w:szCs w:val="24"/>
              </w:rPr>
            </w:pPr>
            <w:r w:rsidRPr="00ED33E7">
              <w:rPr>
                <w:rFonts w:cs="Times New Roman"/>
                <w:color w:val="000000" w:themeColor="text1"/>
                <w:szCs w:val="24"/>
              </w:rPr>
              <w:t>4.68</w:t>
            </w:r>
          </w:p>
        </w:tc>
        <w:tc>
          <w:tcPr>
            <w:tcW w:w="1048" w:type="dxa"/>
          </w:tcPr>
          <w:p w14:paraId="4B85EE58" w14:textId="3689FF50" w:rsidR="00646FD3" w:rsidRPr="00ED33E7" w:rsidRDefault="00446582" w:rsidP="00646FD3">
            <w:pPr>
              <w:spacing w:line="240" w:lineRule="auto"/>
              <w:rPr>
                <w:rFonts w:cs="Times New Roman"/>
                <w:color w:val="000000" w:themeColor="text1"/>
                <w:szCs w:val="24"/>
              </w:rPr>
            </w:pPr>
            <w:r w:rsidRPr="00ED33E7">
              <w:rPr>
                <w:rFonts w:cs="Times New Roman"/>
                <w:color w:val="000000" w:themeColor="text1"/>
                <w:szCs w:val="24"/>
              </w:rPr>
              <w:t>6.9</w:t>
            </w:r>
          </w:p>
        </w:tc>
        <w:tc>
          <w:tcPr>
            <w:tcW w:w="1048" w:type="dxa"/>
          </w:tcPr>
          <w:p w14:paraId="6C1574DE" w14:textId="0340E7C4" w:rsidR="00646FD3" w:rsidRPr="00ED33E7" w:rsidRDefault="008F329D" w:rsidP="00646FD3">
            <w:pPr>
              <w:spacing w:line="240" w:lineRule="auto"/>
              <w:rPr>
                <w:rFonts w:cs="Times New Roman"/>
                <w:color w:val="000000" w:themeColor="text1"/>
                <w:szCs w:val="24"/>
              </w:rPr>
            </w:pPr>
            <w:r w:rsidRPr="00ED33E7">
              <w:rPr>
                <w:rFonts w:cs="Times New Roman"/>
                <w:color w:val="000000" w:themeColor="text1"/>
                <w:szCs w:val="24"/>
              </w:rPr>
              <w:t>11</w:t>
            </w:r>
          </w:p>
        </w:tc>
        <w:tc>
          <w:tcPr>
            <w:tcW w:w="1048" w:type="dxa"/>
          </w:tcPr>
          <w:p w14:paraId="0E314CC2" w14:textId="0057E275" w:rsidR="00646FD3" w:rsidRPr="00ED33E7" w:rsidRDefault="005B2668" w:rsidP="00646FD3">
            <w:pPr>
              <w:spacing w:line="240" w:lineRule="auto"/>
              <w:rPr>
                <w:rFonts w:cs="Times New Roman"/>
                <w:color w:val="000000" w:themeColor="text1"/>
                <w:szCs w:val="24"/>
              </w:rPr>
            </w:pPr>
            <w:r w:rsidRPr="00ED33E7">
              <w:rPr>
                <w:rFonts w:cs="Times New Roman"/>
                <w:color w:val="000000" w:themeColor="text1"/>
                <w:szCs w:val="24"/>
              </w:rPr>
              <w:t>18.14</w:t>
            </w:r>
          </w:p>
        </w:tc>
        <w:tc>
          <w:tcPr>
            <w:tcW w:w="1116" w:type="dxa"/>
          </w:tcPr>
          <w:p w14:paraId="145A555E" w14:textId="713F56DD" w:rsidR="00646FD3" w:rsidRPr="00ED33E7" w:rsidRDefault="006B33D4" w:rsidP="00646FD3">
            <w:pPr>
              <w:spacing w:line="240" w:lineRule="auto"/>
              <w:rPr>
                <w:rFonts w:cs="Times New Roman"/>
                <w:color w:val="000000" w:themeColor="text1"/>
                <w:szCs w:val="24"/>
              </w:rPr>
            </w:pPr>
            <w:r w:rsidRPr="00ED33E7">
              <w:rPr>
                <w:rFonts w:cs="Times New Roman"/>
                <w:color w:val="000000" w:themeColor="text1"/>
                <w:szCs w:val="24"/>
              </w:rPr>
              <w:t>28.41</w:t>
            </w:r>
          </w:p>
        </w:tc>
      </w:tr>
      <w:tr w:rsidR="00BF6BD7" w:rsidRPr="00ED33E7" w14:paraId="4D05BF5F" w14:textId="77777777" w:rsidTr="00284BE0">
        <w:trPr>
          <w:trHeight w:val="312"/>
          <w:jc w:val="center"/>
        </w:trPr>
        <w:tc>
          <w:tcPr>
            <w:tcW w:w="1471" w:type="dxa"/>
            <w:vMerge w:val="restart"/>
          </w:tcPr>
          <w:p w14:paraId="1A227B58" w14:textId="0BE0CFA9"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Average Day Demand</w:t>
            </w:r>
          </w:p>
        </w:tc>
        <w:tc>
          <w:tcPr>
            <w:tcW w:w="830" w:type="dxa"/>
            <w:vMerge w:val="restart"/>
          </w:tcPr>
          <w:p w14:paraId="37E292D2" w14:textId="77777777" w:rsidR="00BF6BD7" w:rsidRPr="00ED33E7" w:rsidRDefault="00BF6BD7" w:rsidP="00AD227E">
            <w:pPr>
              <w:spacing w:line="240" w:lineRule="auto"/>
              <w:rPr>
                <w:rFonts w:cs="Times New Roman"/>
                <w:color w:val="000000" w:themeColor="text1"/>
                <w:szCs w:val="24"/>
              </w:rPr>
            </w:pPr>
          </w:p>
        </w:tc>
        <w:tc>
          <w:tcPr>
            <w:tcW w:w="1192" w:type="dxa"/>
          </w:tcPr>
          <w:p w14:paraId="0A275071" w14:textId="7EA60930"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2083.41</w:t>
            </w:r>
          </w:p>
        </w:tc>
        <w:tc>
          <w:tcPr>
            <w:tcW w:w="1048" w:type="dxa"/>
          </w:tcPr>
          <w:p w14:paraId="2145C3D6" w14:textId="60059968"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2868.92</w:t>
            </w:r>
          </w:p>
        </w:tc>
        <w:tc>
          <w:tcPr>
            <w:tcW w:w="1048" w:type="dxa"/>
          </w:tcPr>
          <w:p w14:paraId="0C76B8D8" w14:textId="067AF2DB"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3852.23</w:t>
            </w:r>
          </w:p>
        </w:tc>
        <w:tc>
          <w:tcPr>
            <w:tcW w:w="1048" w:type="dxa"/>
          </w:tcPr>
          <w:p w14:paraId="419DF09D" w14:textId="0C06F806"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5540</w:t>
            </w:r>
          </w:p>
        </w:tc>
        <w:tc>
          <w:tcPr>
            <w:tcW w:w="1048" w:type="dxa"/>
          </w:tcPr>
          <w:p w14:paraId="63248F13" w14:textId="5986AF1E"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8353.5</w:t>
            </w:r>
          </w:p>
        </w:tc>
        <w:tc>
          <w:tcPr>
            <w:tcW w:w="1116" w:type="dxa"/>
          </w:tcPr>
          <w:p w14:paraId="0C91B627" w14:textId="28D40D1F" w:rsidR="00BF6BD7" w:rsidRPr="00ED33E7" w:rsidRDefault="00BF6BD7" w:rsidP="00AD227E">
            <w:pPr>
              <w:spacing w:line="240" w:lineRule="auto"/>
              <w:rPr>
                <w:rFonts w:cs="Times New Roman"/>
                <w:color w:val="000000" w:themeColor="text1"/>
                <w:szCs w:val="24"/>
              </w:rPr>
            </w:pPr>
            <w:r w:rsidRPr="00ED33E7">
              <w:rPr>
                <w:rFonts w:cs="Times New Roman"/>
                <w:color w:val="000000" w:themeColor="text1"/>
                <w:szCs w:val="24"/>
              </w:rPr>
              <w:t>12275.55</w:t>
            </w:r>
          </w:p>
        </w:tc>
      </w:tr>
      <w:tr w:rsidR="00BF6BD7" w:rsidRPr="00ED33E7" w14:paraId="1FB4A26F" w14:textId="77777777" w:rsidTr="00BF6BD7">
        <w:trPr>
          <w:trHeight w:val="456"/>
          <w:jc w:val="center"/>
        </w:trPr>
        <w:tc>
          <w:tcPr>
            <w:tcW w:w="1471" w:type="dxa"/>
            <w:vMerge/>
          </w:tcPr>
          <w:p w14:paraId="28606D13" w14:textId="77777777" w:rsidR="00BF6BD7" w:rsidRPr="00ED33E7" w:rsidRDefault="00BF6BD7" w:rsidP="00BF6BD7">
            <w:pPr>
              <w:spacing w:line="240" w:lineRule="auto"/>
              <w:rPr>
                <w:rFonts w:cs="Times New Roman"/>
                <w:color w:val="000000" w:themeColor="text1"/>
                <w:szCs w:val="24"/>
              </w:rPr>
            </w:pPr>
          </w:p>
        </w:tc>
        <w:tc>
          <w:tcPr>
            <w:tcW w:w="830" w:type="dxa"/>
            <w:vMerge/>
          </w:tcPr>
          <w:p w14:paraId="164546F3" w14:textId="77777777" w:rsidR="00BF6BD7" w:rsidRPr="00ED33E7" w:rsidRDefault="00BF6BD7" w:rsidP="00BF6BD7">
            <w:pPr>
              <w:spacing w:line="240" w:lineRule="auto"/>
              <w:rPr>
                <w:rFonts w:cs="Times New Roman"/>
                <w:color w:val="000000" w:themeColor="text1"/>
                <w:szCs w:val="24"/>
              </w:rPr>
            </w:pPr>
          </w:p>
        </w:tc>
        <w:tc>
          <w:tcPr>
            <w:tcW w:w="1192" w:type="dxa"/>
          </w:tcPr>
          <w:p w14:paraId="7ABF91F8" w14:textId="58FF8AB6"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24.1</w:t>
            </w:r>
          </w:p>
        </w:tc>
        <w:tc>
          <w:tcPr>
            <w:tcW w:w="1048" w:type="dxa"/>
          </w:tcPr>
          <w:p w14:paraId="224FD20E" w14:textId="6D31C22E"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33.2</w:t>
            </w:r>
          </w:p>
        </w:tc>
        <w:tc>
          <w:tcPr>
            <w:tcW w:w="1048" w:type="dxa"/>
          </w:tcPr>
          <w:p w14:paraId="6B3A1968" w14:textId="1C0E62DD"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44.58</w:t>
            </w:r>
          </w:p>
        </w:tc>
        <w:tc>
          <w:tcPr>
            <w:tcW w:w="1048" w:type="dxa"/>
          </w:tcPr>
          <w:p w14:paraId="2EED9F12" w14:textId="0C5CFF4C"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64.1</w:t>
            </w:r>
          </w:p>
        </w:tc>
        <w:tc>
          <w:tcPr>
            <w:tcW w:w="1048" w:type="dxa"/>
          </w:tcPr>
          <w:p w14:paraId="6CFC4BC7" w14:textId="27674E4D"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96.68</w:t>
            </w:r>
          </w:p>
        </w:tc>
        <w:tc>
          <w:tcPr>
            <w:tcW w:w="1116" w:type="dxa"/>
          </w:tcPr>
          <w:p w14:paraId="25F4141F" w14:textId="743EE257"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142.1</w:t>
            </w:r>
          </w:p>
        </w:tc>
      </w:tr>
      <w:tr w:rsidR="00BF6BD7" w:rsidRPr="00ED33E7" w14:paraId="1C10CF7E" w14:textId="77777777" w:rsidTr="00284BE0">
        <w:trPr>
          <w:trHeight w:val="360"/>
          <w:jc w:val="center"/>
        </w:trPr>
        <w:tc>
          <w:tcPr>
            <w:tcW w:w="1471" w:type="dxa"/>
            <w:vMerge/>
          </w:tcPr>
          <w:p w14:paraId="7DF8E0B4" w14:textId="77777777" w:rsidR="00BF6BD7" w:rsidRPr="00ED33E7" w:rsidRDefault="00BF6BD7" w:rsidP="00BF6BD7">
            <w:pPr>
              <w:spacing w:line="240" w:lineRule="auto"/>
              <w:rPr>
                <w:rFonts w:cs="Times New Roman"/>
                <w:color w:val="000000" w:themeColor="text1"/>
                <w:szCs w:val="24"/>
              </w:rPr>
            </w:pPr>
          </w:p>
        </w:tc>
        <w:tc>
          <w:tcPr>
            <w:tcW w:w="830" w:type="dxa"/>
            <w:vMerge/>
          </w:tcPr>
          <w:p w14:paraId="4FD159F8" w14:textId="77777777" w:rsidR="00BF6BD7" w:rsidRPr="00ED33E7" w:rsidRDefault="00BF6BD7" w:rsidP="00BF6BD7">
            <w:pPr>
              <w:spacing w:line="240" w:lineRule="auto"/>
              <w:rPr>
                <w:rFonts w:cs="Times New Roman"/>
                <w:color w:val="000000" w:themeColor="text1"/>
                <w:szCs w:val="24"/>
              </w:rPr>
            </w:pPr>
          </w:p>
        </w:tc>
        <w:tc>
          <w:tcPr>
            <w:tcW w:w="1192" w:type="dxa"/>
          </w:tcPr>
          <w:p w14:paraId="2D754D3F" w14:textId="2B7E21DC"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24.1</w:t>
            </w:r>
          </w:p>
        </w:tc>
        <w:tc>
          <w:tcPr>
            <w:tcW w:w="1048" w:type="dxa"/>
          </w:tcPr>
          <w:p w14:paraId="08212EAD" w14:textId="20E5D150"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33.2</w:t>
            </w:r>
          </w:p>
        </w:tc>
        <w:tc>
          <w:tcPr>
            <w:tcW w:w="1048" w:type="dxa"/>
          </w:tcPr>
          <w:p w14:paraId="7C084C94" w14:textId="2B9B9C1E"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44.58</w:t>
            </w:r>
          </w:p>
        </w:tc>
        <w:tc>
          <w:tcPr>
            <w:tcW w:w="1048" w:type="dxa"/>
          </w:tcPr>
          <w:p w14:paraId="656ED0A2" w14:textId="0BC0EB44"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64.1</w:t>
            </w:r>
          </w:p>
        </w:tc>
        <w:tc>
          <w:tcPr>
            <w:tcW w:w="1048" w:type="dxa"/>
          </w:tcPr>
          <w:p w14:paraId="6746D541" w14:textId="030E444F"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96.68</w:t>
            </w:r>
          </w:p>
        </w:tc>
        <w:tc>
          <w:tcPr>
            <w:tcW w:w="1116" w:type="dxa"/>
          </w:tcPr>
          <w:p w14:paraId="237008DD" w14:textId="555F2B71" w:rsidR="00BF6BD7" w:rsidRPr="00ED33E7" w:rsidRDefault="00BF6BD7" w:rsidP="00BF6BD7">
            <w:pPr>
              <w:spacing w:line="240" w:lineRule="auto"/>
              <w:rPr>
                <w:rFonts w:cs="Times New Roman"/>
                <w:color w:val="000000" w:themeColor="text1"/>
                <w:szCs w:val="24"/>
              </w:rPr>
            </w:pPr>
            <w:r w:rsidRPr="00ED33E7">
              <w:rPr>
                <w:rFonts w:cs="Times New Roman"/>
                <w:color w:val="000000" w:themeColor="text1"/>
                <w:szCs w:val="24"/>
              </w:rPr>
              <w:t>142.1</w:t>
            </w:r>
          </w:p>
        </w:tc>
      </w:tr>
      <w:tr w:rsidR="00284BE0" w:rsidRPr="00ED33E7" w14:paraId="2F59ACFD" w14:textId="77777777" w:rsidTr="00284BE0">
        <w:trPr>
          <w:trHeight w:val="325"/>
          <w:jc w:val="center"/>
        </w:trPr>
        <w:tc>
          <w:tcPr>
            <w:tcW w:w="1471" w:type="dxa"/>
          </w:tcPr>
          <w:p w14:paraId="12C540BC" w14:textId="2345EFEB"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Max. Day Factor</w:t>
            </w:r>
          </w:p>
        </w:tc>
        <w:tc>
          <w:tcPr>
            <w:tcW w:w="830" w:type="dxa"/>
          </w:tcPr>
          <w:p w14:paraId="345135BA" w14:textId="77777777" w:rsidR="00284BE0" w:rsidRPr="00ED33E7" w:rsidRDefault="00284BE0" w:rsidP="00284BE0">
            <w:pPr>
              <w:spacing w:line="240" w:lineRule="auto"/>
              <w:rPr>
                <w:rFonts w:cs="Times New Roman"/>
                <w:color w:val="000000" w:themeColor="text1"/>
                <w:szCs w:val="24"/>
              </w:rPr>
            </w:pPr>
          </w:p>
        </w:tc>
        <w:tc>
          <w:tcPr>
            <w:tcW w:w="1192" w:type="dxa"/>
          </w:tcPr>
          <w:p w14:paraId="2A86FAB6" w14:textId="6A306431"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c>
          <w:tcPr>
            <w:tcW w:w="1048" w:type="dxa"/>
          </w:tcPr>
          <w:p w14:paraId="174CDF4D" w14:textId="3334E884"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c>
          <w:tcPr>
            <w:tcW w:w="1048" w:type="dxa"/>
          </w:tcPr>
          <w:p w14:paraId="7B1F55E0" w14:textId="0FC8E4ED"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c>
          <w:tcPr>
            <w:tcW w:w="1048" w:type="dxa"/>
          </w:tcPr>
          <w:p w14:paraId="7C2E6875" w14:textId="29030AD3"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c>
          <w:tcPr>
            <w:tcW w:w="1048" w:type="dxa"/>
          </w:tcPr>
          <w:p w14:paraId="1B6A5AE6" w14:textId="74C3195D"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c>
          <w:tcPr>
            <w:tcW w:w="1116" w:type="dxa"/>
          </w:tcPr>
          <w:p w14:paraId="5A2DEFE9" w14:textId="7BB10762" w:rsidR="00284BE0" w:rsidRPr="00ED33E7" w:rsidRDefault="00284BE0" w:rsidP="00284BE0">
            <w:pPr>
              <w:spacing w:line="240" w:lineRule="auto"/>
              <w:rPr>
                <w:rFonts w:cs="Times New Roman"/>
                <w:color w:val="000000" w:themeColor="text1"/>
                <w:szCs w:val="24"/>
              </w:rPr>
            </w:pPr>
            <w:r w:rsidRPr="00ED33E7">
              <w:rPr>
                <w:rFonts w:cs="Times New Roman"/>
                <w:color w:val="000000" w:themeColor="text1"/>
                <w:szCs w:val="24"/>
              </w:rPr>
              <w:t>1.15</w:t>
            </w:r>
          </w:p>
        </w:tc>
      </w:tr>
      <w:tr w:rsidR="00FF7E0F" w:rsidRPr="00ED33E7" w14:paraId="480B8F99" w14:textId="77777777" w:rsidTr="00284BE0">
        <w:trPr>
          <w:trHeight w:val="216"/>
          <w:jc w:val="center"/>
        </w:trPr>
        <w:tc>
          <w:tcPr>
            <w:tcW w:w="1471" w:type="dxa"/>
            <w:vMerge w:val="restart"/>
          </w:tcPr>
          <w:p w14:paraId="2AA3585D" w14:textId="16F0C437" w:rsidR="00FF7E0F" w:rsidRPr="00ED33E7" w:rsidRDefault="00FF7E0F" w:rsidP="00FF7E0F">
            <w:pPr>
              <w:spacing w:line="240" w:lineRule="auto"/>
              <w:rPr>
                <w:rFonts w:cs="Times New Roman"/>
                <w:color w:val="000000" w:themeColor="text1"/>
                <w:szCs w:val="24"/>
              </w:rPr>
            </w:pPr>
            <w:r w:rsidRPr="00ED33E7">
              <w:rPr>
                <w:rFonts w:cs="Times New Roman"/>
                <w:bCs/>
                <w:color w:val="000000" w:themeColor="text1"/>
                <w:szCs w:val="24"/>
              </w:rPr>
              <w:t>Max. Day Demand</w:t>
            </w:r>
          </w:p>
        </w:tc>
        <w:tc>
          <w:tcPr>
            <w:tcW w:w="830" w:type="dxa"/>
          </w:tcPr>
          <w:p w14:paraId="5781A659" w14:textId="37C07A6E" w:rsidR="00FF7E0F" w:rsidRPr="00ED33E7" w:rsidRDefault="00FF7E0F" w:rsidP="00FF7E0F">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tcPr>
          <w:p w14:paraId="23D797E0" w14:textId="517C6601" w:rsidR="00FF7E0F" w:rsidRPr="00ED33E7" w:rsidRDefault="00263404" w:rsidP="00FF7E0F">
            <w:pPr>
              <w:spacing w:line="240" w:lineRule="auto"/>
              <w:rPr>
                <w:rFonts w:cs="Times New Roman"/>
                <w:color w:val="000000" w:themeColor="text1"/>
                <w:szCs w:val="24"/>
              </w:rPr>
            </w:pPr>
            <w:r w:rsidRPr="00ED33E7">
              <w:rPr>
                <w:rFonts w:cs="Times New Roman"/>
                <w:color w:val="000000" w:themeColor="text1"/>
                <w:szCs w:val="24"/>
              </w:rPr>
              <w:t>2395.92</w:t>
            </w:r>
          </w:p>
        </w:tc>
        <w:tc>
          <w:tcPr>
            <w:tcW w:w="1048" w:type="dxa"/>
          </w:tcPr>
          <w:p w14:paraId="20EA234D" w14:textId="6F8AA1E9" w:rsidR="00FF7E0F" w:rsidRPr="00ED33E7" w:rsidRDefault="00C23BD4" w:rsidP="00FF7E0F">
            <w:pPr>
              <w:spacing w:line="240" w:lineRule="auto"/>
              <w:rPr>
                <w:rFonts w:cs="Times New Roman"/>
                <w:color w:val="000000" w:themeColor="text1"/>
                <w:szCs w:val="24"/>
              </w:rPr>
            </w:pPr>
            <w:r w:rsidRPr="00ED33E7">
              <w:rPr>
                <w:rFonts w:cs="Times New Roman"/>
                <w:color w:val="000000" w:themeColor="text1"/>
                <w:szCs w:val="24"/>
              </w:rPr>
              <w:t>3299.26</w:t>
            </w:r>
          </w:p>
        </w:tc>
        <w:tc>
          <w:tcPr>
            <w:tcW w:w="1048" w:type="dxa"/>
          </w:tcPr>
          <w:p w14:paraId="5158F9EB" w14:textId="1259F54B" w:rsidR="00FF7E0F" w:rsidRPr="00ED33E7" w:rsidRDefault="00926D06" w:rsidP="00FF7E0F">
            <w:pPr>
              <w:spacing w:line="240" w:lineRule="auto"/>
              <w:rPr>
                <w:rFonts w:cs="Times New Roman"/>
                <w:color w:val="000000" w:themeColor="text1"/>
                <w:szCs w:val="24"/>
              </w:rPr>
            </w:pPr>
            <w:r w:rsidRPr="00ED33E7">
              <w:rPr>
                <w:rFonts w:cs="Times New Roman"/>
                <w:color w:val="000000" w:themeColor="text1"/>
                <w:szCs w:val="24"/>
              </w:rPr>
              <w:t>4430.06</w:t>
            </w:r>
          </w:p>
        </w:tc>
        <w:tc>
          <w:tcPr>
            <w:tcW w:w="1048" w:type="dxa"/>
          </w:tcPr>
          <w:p w14:paraId="5D788802" w14:textId="4FF7FEA5" w:rsidR="00FF7E0F" w:rsidRPr="00ED33E7" w:rsidRDefault="00DB10B4" w:rsidP="00FF7E0F">
            <w:pPr>
              <w:spacing w:line="240" w:lineRule="auto"/>
              <w:rPr>
                <w:rFonts w:cs="Times New Roman"/>
                <w:color w:val="000000" w:themeColor="text1"/>
                <w:szCs w:val="24"/>
              </w:rPr>
            </w:pPr>
            <w:r w:rsidRPr="00ED33E7">
              <w:rPr>
                <w:rFonts w:cs="Times New Roman"/>
                <w:color w:val="000000" w:themeColor="text1"/>
                <w:szCs w:val="24"/>
              </w:rPr>
              <w:t>6371</w:t>
            </w:r>
          </w:p>
        </w:tc>
        <w:tc>
          <w:tcPr>
            <w:tcW w:w="1048" w:type="dxa"/>
          </w:tcPr>
          <w:p w14:paraId="7406942F" w14:textId="5CF87E69" w:rsidR="00FF7E0F" w:rsidRPr="00ED33E7" w:rsidRDefault="00487361" w:rsidP="00FF7E0F">
            <w:pPr>
              <w:spacing w:line="240" w:lineRule="auto"/>
              <w:rPr>
                <w:rFonts w:cs="Times New Roman"/>
                <w:color w:val="000000" w:themeColor="text1"/>
                <w:szCs w:val="24"/>
              </w:rPr>
            </w:pPr>
            <w:r w:rsidRPr="00ED33E7">
              <w:rPr>
                <w:rFonts w:cs="Times New Roman"/>
                <w:color w:val="000000" w:themeColor="text1"/>
                <w:szCs w:val="24"/>
              </w:rPr>
              <w:t>9606.52</w:t>
            </w:r>
          </w:p>
        </w:tc>
        <w:tc>
          <w:tcPr>
            <w:tcW w:w="1116" w:type="dxa"/>
          </w:tcPr>
          <w:p w14:paraId="3B6FB8A6" w14:textId="45A41A8D" w:rsidR="00FF7E0F" w:rsidRPr="00ED33E7" w:rsidRDefault="00EF307C" w:rsidP="00FF7E0F">
            <w:pPr>
              <w:spacing w:line="240" w:lineRule="auto"/>
              <w:rPr>
                <w:rFonts w:cs="Times New Roman"/>
                <w:color w:val="000000" w:themeColor="text1"/>
                <w:szCs w:val="24"/>
              </w:rPr>
            </w:pPr>
            <w:r w:rsidRPr="00ED33E7">
              <w:rPr>
                <w:rFonts w:cs="Times New Roman"/>
                <w:color w:val="000000" w:themeColor="text1"/>
                <w:szCs w:val="24"/>
              </w:rPr>
              <w:t>14116.88</w:t>
            </w:r>
          </w:p>
        </w:tc>
      </w:tr>
      <w:tr w:rsidR="00FF7E0F" w:rsidRPr="00ED33E7" w14:paraId="792CC6B8" w14:textId="77777777" w:rsidTr="00284BE0">
        <w:trPr>
          <w:trHeight w:val="324"/>
          <w:jc w:val="center"/>
        </w:trPr>
        <w:tc>
          <w:tcPr>
            <w:tcW w:w="1471" w:type="dxa"/>
            <w:vMerge/>
          </w:tcPr>
          <w:p w14:paraId="48562629" w14:textId="77777777" w:rsidR="00FF7E0F" w:rsidRPr="00ED33E7" w:rsidRDefault="00FF7E0F" w:rsidP="00FF7E0F">
            <w:pPr>
              <w:spacing w:line="240" w:lineRule="auto"/>
              <w:rPr>
                <w:rFonts w:cs="Times New Roman"/>
                <w:bCs/>
                <w:color w:val="000000" w:themeColor="text1"/>
                <w:szCs w:val="24"/>
              </w:rPr>
            </w:pPr>
          </w:p>
        </w:tc>
        <w:tc>
          <w:tcPr>
            <w:tcW w:w="830" w:type="dxa"/>
          </w:tcPr>
          <w:p w14:paraId="2C02D86D" w14:textId="6E25918B" w:rsidR="00FF7E0F" w:rsidRPr="00ED33E7" w:rsidRDefault="00FF7E0F" w:rsidP="00FF7E0F">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tcPr>
          <w:p w14:paraId="043585CC" w14:textId="6E46311E" w:rsidR="00FF7E0F" w:rsidRPr="00ED33E7" w:rsidRDefault="00263404" w:rsidP="00FF7E0F">
            <w:pPr>
              <w:spacing w:line="240" w:lineRule="auto"/>
              <w:rPr>
                <w:rFonts w:cs="Times New Roman"/>
                <w:color w:val="000000" w:themeColor="text1"/>
                <w:szCs w:val="24"/>
              </w:rPr>
            </w:pPr>
            <w:r w:rsidRPr="00ED33E7">
              <w:rPr>
                <w:rFonts w:cs="Times New Roman"/>
                <w:color w:val="000000" w:themeColor="text1"/>
                <w:szCs w:val="24"/>
              </w:rPr>
              <w:t>27.73</w:t>
            </w:r>
          </w:p>
        </w:tc>
        <w:tc>
          <w:tcPr>
            <w:tcW w:w="1048" w:type="dxa"/>
          </w:tcPr>
          <w:p w14:paraId="145A9F6E" w14:textId="2452120F" w:rsidR="00FF7E0F" w:rsidRPr="00ED33E7" w:rsidRDefault="00926D06" w:rsidP="00FF7E0F">
            <w:pPr>
              <w:spacing w:line="240" w:lineRule="auto"/>
              <w:rPr>
                <w:rFonts w:cs="Times New Roman"/>
                <w:color w:val="000000" w:themeColor="text1"/>
                <w:szCs w:val="24"/>
              </w:rPr>
            </w:pPr>
            <w:r w:rsidRPr="00ED33E7">
              <w:rPr>
                <w:rFonts w:cs="Times New Roman"/>
                <w:color w:val="000000" w:themeColor="text1"/>
                <w:szCs w:val="24"/>
              </w:rPr>
              <w:t>38.2</w:t>
            </w:r>
          </w:p>
        </w:tc>
        <w:tc>
          <w:tcPr>
            <w:tcW w:w="1048" w:type="dxa"/>
          </w:tcPr>
          <w:p w14:paraId="73A2FAE7" w14:textId="5160E226" w:rsidR="00FF7E0F" w:rsidRPr="00ED33E7" w:rsidRDefault="00DB10B4" w:rsidP="00FF7E0F">
            <w:pPr>
              <w:spacing w:line="240" w:lineRule="auto"/>
              <w:rPr>
                <w:rFonts w:cs="Times New Roman"/>
                <w:color w:val="000000" w:themeColor="text1"/>
                <w:szCs w:val="24"/>
              </w:rPr>
            </w:pPr>
            <w:r w:rsidRPr="00ED33E7">
              <w:rPr>
                <w:rFonts w:cs="Times New Roman"/>
                <w:color w:val="000000" w:themeColor="text1"/>
                <w:szCs w:val="24"/>
              </w:rPr>
              <w:t>51.27</w:t>
            </w:r>
          </w:p>
        </w:tc>
        <w:tc>
          <w:tcPr>
            <w:tcW w:w="1048" w:type="dxa"/>
          </w:tcPr>
          <w:p w14:paraId="4E8055BF" w14:textId="6E1B4E1D" w:rsidR="00FF7E0F" w:rsidRPr="00ED33E7" w:rsidRDefault="00DB10B4" w:rsidP="00FF7E0F">
            <w:pPr>
              <w:spacing w:line="240" w:lineRule="auto"/>
              <w:rPr>
                <w:rFonts w:cs="Times New Roman"/>
                <w:color w:val="000000" w:themeColor="text1"/>
                <w:szCs w:val="24"/>
              </w:rPr>
            </w:pPr>
            <w:r w:rsidRPr="00ED33E7">
              <w:rPr>
                <w:rFonts w:cs="Times New Roman"/>
                <w:color w:val="000000" w:themeColor="text1"/>
                <w:szCs w:val="24"/>
              </w:rPr>
              <w:t>73.74</w:t>
            </w:r>
          </w:p>
        </w:tc>
        <w:tc>
          <w:tcPr>
            <w:tcW w:w="1048" w:type="dxa"/>
          </w:tcPr>
          <w:p w14:paraId="2C665488" w14:textId="0A321A02" w:rsidR="00FF7E0F" w:rsidRPr="00ED33E7" w:rsidRDefault="00487361" w:rsidP="00FF7E0F">
            <w:pPr>
              <w:spacing w:line="240" w:lineRule="auto"/>
              <w:rPr>
                <w:rFonts w:cs="Times New Roman"/>
                <w:color w:val="000000" w:themeColor="text1"/>
                <w:szCs w:val="24"/>
              </w:rPr>
            </w:pPr>
            <w:r w:rsidRPr="00ED33E7">
              <w:rPr>
                <w:rFonts w:cs="Times New Roman"/>
                <w:color w:val="000000" w:themeColor="text1"/>
                <w:szCs w:val="24"/>
              </w:rPr>
              <w:t>111.18</w:t>
            </w:r>
          </w:p>
        </w:tc>
        <w:tc>
          <w:tcPr>
            <w:tcW w:w="1116" w:type="dxa"/>
          </w:tcPr>
          <w:p w14:paraId="6CC5BE92" w14:textId="600FF778" w:rsidR="00FF7E0F" w:rsidRPr="00ED33E7" w:rsidRDefault="00EF307C" w:rsidP="00FF7E0F">
            <w:pPr>
              <w:spacing w:line="240" w:lineRule="auto"/>
              <w:rPr>
                <w:rFonts w:cs="Times New Roman"/>
                <w:color w:val="000000" w:themeColor="text1"/>
                <w:szCs w:val="24"/>
              </w:rPr>
            </w:pPr>
            <w:r w:rsidRPr="00ED33E7">
              <w:rPr>
                <w:rFonts w:cs="Times New Roman"/>
                <w:color w:val="000000" w:themeColor="text1"/>
                <w:szCs w:val="24"/>
              </w:rPr>
              <w:t>163.</w:t>
            </w:r>
            <w:r w:rsidR="002938E7" w:rsidRPr="00ED33E7">
              <w:rPr>
                <w:rFonts w:cs="Times New Roman"/>
                <w:color w:val="000000" w:themeColor="text1"/>
                <w:szCs w:val="24"/>
              </w:rPr>
              <w:t>4</w:t>
            </w:r>
          </w:p>
        </w:tc>
      </w:tr>
      <w:tr w:rsidR="00531FF7" w:rsidRPr="00ED33E7" w14:paraId="7533D899" w14:textId="77777777" w:rsidTr="00284BE0">
        <w:trPr>
          <w:trHeight w:val="325"/>
          <w:jc w:val="center"/>
        </w:trPr>
        <w:tc>
          <w:tcPr>
            <w:tcW w:w="1471" w:type="dxa"/>
          </w:tcPr>
          <w:p w14:paraId="5C39CB84" w14:textId="04E52651" w:rsidR="00531FF7" w:rsidRPr="00ED33E7" w:rsidRDefault="00531FF7" w:rsidP="00531FF7">
            <w:pPr>
              <w:spacing w:line="240" w:lineRule="auto"/>
              <w:rPr>
                <w:rFonts w:cs="Times New Roman"/>
                <w:color w:val="000000" w:themeColor="text1"/>
                <w:szCs w:val="24"/>
              </w:rPr>
            </w:pPr>
            <w:r w:rsidRPr="00ED33E7">
              <w:rPr>
                <w:rFonts w:cs="Times New Roman"/>
                <w:color w:val="000000" w:themeColor="text1"/>
                <w:szCs w:val="24"/>
              </w:rPr>
              <w:t>Peak Hour Factor</w:t>
            </w:r>
          </w:p>
        </w:tc>
        <w:tc>
          <w:tcPr>
            <w:tcW w:w="830" w:type="dxa"/>
          </w:tcPr>
          <w:p w14:paraId="30416A02" w14:textId="77777777" w:rsidR="00531FF7" w:rsidRPr="00ED33E7" w:rsidRDefault="00531FF7" w:rsidP="00531FF7">
            <w:pPr>
              <w:spacing w:line="240" w:lineRule="auto"/>
              <w:rPr>
                <w:rFonts w:cs="Times New Roman"/>
                <w:color w:val="000000" w:themeColor="text1"/>
                <w:szCs w:val="24"/>
              </w:rPr>
            </w:pPr>
          </w:p>
        </w:tc>
        <w:tc>
          <w:tcPr>
            <w:tcW w:w="1192" w:type="dxa"/>
          </w:tcPr>
          <w:p w14:paraId="588CAD82" w14:textId="4376C8DB"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1.8</w:t>
            </w:r>
          </w:p>
        </w:tc>
        <w:tc>
          <w:tcPr>
            <w:tcW w:w="1048" w:type="dxa"/>
          </w:tcPr>
          <w:p w14:paraId="27E94BD0" w14:textId="42E53EB5"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1.8</w:t>
            </w:r>
          </w:p>
        </w:tc>
        <w:tc>
          <w:tcPr>
            <w:tcW w:w="1048" w:type="dxa"/>
          </w:tcPr>
          <w:p w14:paraId="3C0E4081" w14:textId="56FB29FE"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1.8</w:t>
            </w:r>
          </w:p>
        </w:tc>
        <w:tc>
          <w:tcPr>
            <w:tcW w:w="1048" w:type="dxa"/>
          </w:tcPr>
          <w:p w14:paraId="09CD7BD2" w14:textId="632231FD"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1.6</w:t>
            </w:r>
          </w:p>
        </w:tc>
        <w:tc>
          <w:tcPr>
            <w:tcW w:w="1048" w:type="dxa"/>
          </w:tcPr>
          <w:p w14:paraId="2B13CA6F" w14:textId="0DD74D2E"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1.6</w:t>
            </w:r>
          </w:p>
        </w:tc>
        <w:tc>
          <w:tcPr>
            <w:tcW w:w="1116" w:type="dxa"/>
          </w:tcPr>
          <w:p w14:paraId="3149BF12" w14:textId="6D75D642" w:rsidR="00531FF7" w:rsidRPr="00ED33E7" w:rsidRDefault="006C2E02" w:rsidP="00531FF7">
            <w:pPr>
              <w:spacing w:line="240" w:lineRule="auto"/>
              <w:rPr>
                <w:rFonts w:cs="Times New Roman"/>
                <w:color w:val="000000" w:themeColor="text1"/>
                <w:szCs w:val="24"/>
              </w:rPr>
            </w:pPr>
            <w:r w:rsidRPr="00ED33E7">
              <w:rPr>
                <w:rFonts w:cs="Times New Roman"/>
                <w:color w:val="000000" w:themeColor="text1"/>
                <w:szCs w:val="24"/>
              </w:rPr>
              <w:t>1.6</w:t>
            </w:r>
          </w:p>
        </w:tc>
      </w:tr>
      <w:tr w:rsidR="00841E13" w:rsidRPr="00ED33E7" w14:paraId="6A6714E5" w14:textId="77777777" w:rsidTr="00D37137">
        <w:trPr>
          <w:trHeight w:val="276"/>
          <w:jc w:val="center"/>
        </w:trPr>
        <w:tc>
          <w:tcPr>
            <w:tcW w:w="1471" w:type="dxa"/>
            <w:vMerge w:val="restart"/>
          </w:tcPr>
          <w:p w14:paraId="37B00D7E" w14:textId="65FB923E" w:rsidR="00841E13" w:rsidRPr="00ED33E7" w:rsidRDefault="00841E13" w:rsidP="00841E13">
            <w:pPr>
              <w:spacing w:line="240" w:lineRule="auto"/>
              <w:rPr>
                <w:rFonts w:cs="Times New Roman"/>
                <w:color w:val="000000" w:themeColor="text1"/>
                <w:szCs w:val="24"/>
              </w:rPr>
            </w:pPr>
            <w:r w:rsidRPr="00ED33E7">
              <w:rPr>
                <w:rFonts w:cs="Times New Roman"/>
                <w:bCs/>
                <w:color w:val="000000" w:themeColor="text1"/>
                <w:szCs w:val="24"/>
              </w:rPr>
              <w:t>Peak Hour Demand</w:t>
            </w:r>
          </w:p>
        </w:tc>
        <w:tc>
          <w:tcPr>
            <w:tcW w:w="830" w:type="dxa"/>
          </w:tcPr>
          <w:p w14:paraId="78027C8D" w14:textId="1C718ADB" w:rsidR="00841E13" w:rsidRPr="00ED33E7" w:rsidRDefault="00841E13" w:rsidP="00841E13">
            <w:pPr>
              <w:spacing w:line="240" w:lineRule="auto"/>
              <w:rPr>
                <w:rFonts w:cs="Times New Roman"/>
                <w:color w:val="000000" w:themeColor="text1"/>
                <w:szCs w:val="24"/>
              </w:rPr>
            </w:pPr>
            <w:r w:rsidRPr="00ED33E7">
              <w:rPr>
                <w:rFonts w:cs="Times New Roman"/>
                <w:color w:val="000000" w:themeColor="text1"/>
                <w:szCs w:val="24"/>
              </w:rPr>
              <w:t>m</w:t>
            </w:r>
            <w:r w:rsidRPr="00ED33E7">
              <w:rPr>
                <w:rFonts w:cs="Times New Roman"/>
                <w:color w:val="000000" w:themeColor="text1"/>
                <w:szCs w:val="24"/>
                <w:vertAlign w:val="superscript"/>
              </w:rPr>
              <w:t>3</w:t>
            </w:r>
            <w:r w:rsidRPr="00ED33E7">
              <w:rPr>
                <w:rFonts w:cs="Times New Roman"/>
                <w:color w:val="000000" w:themeColor="text1"/>
                <w:szCs w:val="24"/>
              </w:rPr>
              <w:t>/d</w:t>
            </w:r>
          </w:p>
        </w:tc>
        <w:tc>
          <w:tcPr>
            <w:tcW w:w="1192" w:type="dxa"/>
            <w:vAlign w:val="bottom"/>
          </w:tcPr>
          <w:p w14:paraId="12712F00" w14:textId="7AA57350"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4312.66</w:t>
            </w:r>
          </w:p>
        </w:tc>
        <w:tc>
          <w:tcPr>
            <w:tcW w:w="1048" w:type="dxa"/>
            <w:vAlign w:val="bottom"/>
          </w:tcPr>
          <w:p w14:paraId="1B24DD8E" w14:textId="06646E71"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5938.67</w:t>
            </w:r>
          </w:p>
        </w:tc>
        <w:tc>
          <w:tcPr>
            <w:tcW w:w="1048" w:type="dxa"/>
            <w:vAlign w:val="bottom"/>
          </w:tcPr>
          <w:p w14:paraId="70546028" w14:textId="175D4094"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7974.1</w:t>
            </w:r>
          </w:p>
        </w:tc>
        <w:tc>
          <w:tcPr>
            <w:tcW w:w="1048" w:type="dxa"/>
            <w:vAlign w:val="bottom"/>
          </w:tcPr>
          <w:p w14:paraId="6FF9DAFC" w14:textId="5E3AC5E7"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10193.6</w:t>
            </w:r>
          </w:p>
        </w:tc>
        <w:tc>
          <w:tcPr>
            <w:tcW w:w="1048" w:type="dxa"/>
            <w:vAlign w:val="bottom"/>
          </w:tcPr>
          <w:p w14:paraId="5F52EA82" w14:textId="7CF4F704"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15370.4</w:t>
            </w:r>
          </w:p>
        </w:tc>
        <w:tc>
          <w:tcPr>
            <w:tcW w:w="1116" w:type="dxa"/>
            <w:vAlign w:val="bottom"/>
          </w:tcPr>
          <w:p w14:paraId="0AFB6BE6" w14:textId="178C8131"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22587</w:t>
            </w:r>
          </w:p>
        </w:tc>
      </w:tr>
      <w:tr w:rsidR="00841E13" w:rsidRPr="00ED33E7" w14:paraId="2B4B5B3D" w14:textId="77777777" w:rsidTr="00D37137">
        <w:trPr>
          <w:trHeight w:val="264"/>
          <w:jc w:val="center"/>
        </w:trPr>
        <w:tc>
          <w:tcPr>
            <w:tcW w:w="1471" w:type="dxa"/>
            <w:vMerge/>
          </w:tcPr>
          <w:p w14:paraId="6203D7A7" w14:textId="77777777" w:rsidR="00841E13" w:rsidRPr="00ED33E7" w:rsidRDefault="00841E13" w:rsidP="00841E13">
            <w:pPr>
              <w:spacing w:line="240" w:lineRule="auto"/>
              <w:rPr>
                <w:rFonts w:cs="Times New Roman"/>
                <w:bCs/>
                <w:color w:val="000000" w:themeColor="text1"/>
                <w:szCs w:val="24"/>
              </w:rPr>
            </w:pPr>
          </w:p>
        </w:tc>
        <w:tc>
          <w:tcPr>
            <w:tcW w:w="830" w:type="dxa"/>
          </w:tcPr>
          <w:p w14:paraId="48751B80" w14:textId="4AE8C4A1" w:rsidR="00841E13" w:rsidRPr="00ED33E7" w:rsidRDefault="00841E13" w:rsidP="00841E13">
            <w:pPr>
              <w:spacing w:line="240" w:lineRule="auto"/>
              <w:rPr>
                <w:rFonts w:cs="Times New Roman"/>
                <w:color w:val="000000" w:themeColor="text1"/>
                <w:szCs w:val="24"/>
              </w:rPr>
            </w:pPr>
            <w:r w:rsidRPr="00ED33E7">
              <w:rPr>
                <w:rFonts w:cs="Times New Roman"/>
                <w:color w:val="000000" w:themeColor="text1"/>
                <w:szCs w:val="24"/>
              </w:rPr>
              <w:t>l/sec</w:t>
            </w:r>
          </w:p>
        </w:tc>
        <w:tc>
          <w:tcPr>
            <w:tcW w:w="1192" w:type="dxa"/>
            <w:vAlign w:val="bottom"/>
          </w:tcPr>
          <w:p w14:paraId="4FACE4AD" w14:textId="6819CFED"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49.9</w:t>
            </w:r>
          </w:p>
        </w:tc>
        <w:tc>
          <w:tcPr>
            <w:tcW w:w="1048" w:type="dxa"/>
            <w:vAlign w:val="bottom"/>
          </w:tcPr>
          <w:p w14:paraId="36CD9F42" w14:textId="5026BD11"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68.76</w:t>
            </w:r>
          </w:p>
        </w:tc>
        <w:tc>
          <w:tcPr>
            <w:tcW w:w="1048" w:type="dxa"/>
            <w:vAlign w:val="bottom"/>
          </w:tcPr>
          <w:p w14:paraId="09637BB9" w14:textId="65DFAAFD"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92.3</w:t>
            </w:r>
          </w:p>
        </w:tc>
        <w:tc>
          <w:tcPr>
            <w:tcW w:w="1048" w:type="dxa"/>
            <w:vAlign w:val="bottom"/>
          </w:tcPr>
          <w:p w14:paraId="488E2C64" w14:textId="50AFA25F"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117.98</w:t>
            </w:r>
          </w:p>
        </w:tc>
        <w:tc>
          <w:tcPr>
            <w:tcW w:w="1048" w:type="dxa"/>
            <w:vAlign w:val="bottom"/>
          </w:tcPr>
          <w:p w14:paraId="1149DD69" w14:textId="157207E9"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177.9</w:t>
            </w:r>
          </w:p>
        </w:tc>
        <w:tc>
          <w:tcPr>
            <w:tcW w:w="1116" w:type="dxa"/>
            <w:vAlign w:val="bottom"/>
          </w:tcPr>
          <w:p w14:paraId="59BFB9E5" w14:textId="52A62333" w:rsidR="00841E13" w:rsidRPr="00ED33E7" w:rsidRDefault="00841E13" w:rsidP="00841E13">
            <w:pPr>
              <w:spacing w:line="240" w:lineRule="auto"/>
              <w:rPr>
                <w:rFonts w:cs="Times New Roman"/>
                <w:color w:val="000000" w:themeColor="text1"/>
                <w:szCs w:val="24"/>
              </w:rPr>
            </w:pPr>
            <w:r w:rsidRPr="00ED33E7">
              <w:rPr>
                <w:rFonts w:cs="Times New Roman"/>
                <w:color w:val="000000"/>
                <w:szCs w:val="24"/>
              </w:rPr>
              <w:t>261.4</w:t>
            </w:r>
          </w:p>
        </w:tc>
      </w:tr>
    </w:tbl>
    <w:p w14:paraId="317F4573" w14:textId="1C2ADDEA" w:rsidR="002E5AB5" w:rsidRPr="00ED33E7" w:rsidRDefault="00A416B5" w:rsidP="00433A8C">
      <w:pPr>
        <w:spacing w:before="240"/>
        <w:rPr>
          <w:rFonts w:cs="Times New Roman"/>
          <w:color w:val="000000" w:themeColor="text1"/>
          <w:lang w:val="en-GB"/>
        </w:rPr>
      </w:pPr>
      <w:r w:rsidRPr="00ED33E7">
        <w:rPr>
          <w:rFonts w:cs="Times New Roman"/>
          <w:color w:val="000000" w:themeColor="text1"/>
          <w:lang w:val="en-GB"/>
        </w:rPr>
        <w:t>The total water demand of the town was determined by summing up the adjusted domestic water demand and Non-domestic water demands as shown in the above table</w:t>
      </w:r>
      <w:r w:rsidR="00FC1C41" w:rsidRPr="00ED33E7">
        <w:rPr>
          <w:rFonts w:cs="Times New Roman"/>
          <w:color w:val="000000" w:themeColor="text1"/>
          <w:lang w:val="en-GB"/>
        </w:rPr>
        <w:t>. T</w:t>
      </w:r>
      <w:r w:rsidRPr="00ED33E7">
        <w:rPr>
          <w:rFonts w:cs="Times New Roman"/>
          <w:color w:val="000000" w:themeColor="text1"/>
          <w:lang w:val="en-GB"/>
        </w:rPr>
        <w:t>herefore</w:t>
      </w:r>
      <w:r w:rsidR="00FC1C41" w:rsidRPr="00ED33E7">
        <w:rPr>
          <w:rFonts w:cs="Times New Roman"/>
          <w:color w:val="000000" w:themeColor="text1"/>
          <w:lang w:val="en-GB"/>
        </w:rPr>
        <w:t>,</w:t>
      </w:r>
      <w:r w:rsidRPr="00ED33E7">
        <w:rPr>
          <w:rFonts w:cs="Times New Roman"/>
          <w:color w:val="000000" w:themeColor="text1"/>
          <w:lang w:val="en-GB"/>
        </w:rPr>
        <w:t xml:space="preserve"> the total maximum water demand </w:t>
      </w:r>
      <w:r w:rsidR="00FC1C41" w:rsidRPr="00ED33E7">
        <w:rPr>
          <w:rFonts w:cs="Times New Roman"/>
          <w:color w:val="000000" w:themeColor="text1"/>
          <w:lang w:val="en-GB"/>
        </w:rPr>
        <w:t>is</w:t>
      </w:r>
      <w:r w:rsidRPr="00ED33E7">
        <w:rPr>
          <w:rFonts w:cs="Times New Roman"/>
          <w:color w:val="000000" w:themeColor="text1"/>
          <w:lang w:val="en-GB"/>
        </w:rPr>
        <w:t xml:space="preserve"> </w:t>
      </w:r>
      <w:r w:rsidR="00FE4605" w:rsidRPr="00ED33E7">
        <w:rPr>
          <w:rFonts w:cs="Times New Roman"/>
          <w:color w:val="000000" w:themeColor="text1"/>
          <w:lang w:val="en-GB"/>
        </w:rPr>
        <w:t>2</w:t>
      </w:r>
      <w:r w:rsidR="009D036A" w:rsidRPr="00ED33E7">
        <w:rPr>
          <w:rFonts w:cs="Times New Roman"/>
          <w:color w:val="000000" w:themeColor="text1"/>
          <w:lang w:val="en-GB"/>
        </w:rPr>
        <w:t>,</w:t>
      </w:r>
      <w:r w:rsidR="00FE4605" w:rsidRPr="00ED33E7">
        <w:rPr>
          <w:rFonts w:cs="Times New Roman"/>
          <w:color w:val="000000" w:themeColor="text1"/>
          <w:lang w:val="en-GB"/>
        </w:rPr>
        <w:t>395.92</w:t>
      </w:r>
      <w:r w:rsidRPr="00ED33E7">
        <w:rPr>
          <w:rFonts w:cs="Times New Roman"/>
          <w:color w:val="000000" w:themeColor="text1"/>
          <w:lang w:val="en-GB"/>
        </w:rPr>
        <w:t xml:space="preserve"> m</w:t>
      </w:r>
      <w:r w:rsidRPr="00ED33E7">
        <w:rPr>
          <w:rFonts w:cs="Times New Roman"/>
          <w:color w:val="000000" w:themeColor="text1"/>
          <w:vertAlign w:val="superscript"/>
          <w:lang w:val="en-GB"/>
        </w:rPr>
        <w:t>3</w:t>
      </w:r>
      <w:r w:rsidRPr="00ED33E7">
        <w:rPr>
          <w:rFonts w:cs="Times New Roman"/>
          <w:color w:val="000000" w:themeColor="text1"/>
          <w:lang w:val="en-GB"/>
        </w:rPr>
        <w:t xml:space="preserve">/day and </w:t>
      </w:r>
      <w:r w:rsidR="00FE4605" w:rsidRPr="00ED33E7">
        <w:rPr>
          <w:rFonts w:cs="Times New Roman"/>
          <w:color w:val="000000" w:themeColor="text1"/>
          <w:lang w:val="en-GB"/>
        </w:rPr>
        <w:t>14</w:t>
      </w:r>
      <w:r w:rsidR="009D036A" w:rsidRPr="00ED33E7">
        <w:rPr>
          <w:rFonts w:cs="Times New Roman"/>
          <w:color w:val="000000" w:themeColor="text1"/>
          <w:lang w:val="en-GB"/>
        </w:rPr>
        <w:t>,</w:t>
      </w:r>
      <w:r w:rsidR="00FE4605" w:rsidRPr="00ED33E7">
        <w:rPr>
          <w:rFonts w:cs="Times New Roman"/>
          <w:color w:val="000000" w:themeColor="text1"/>
          <w:lang w:val="en-GB"/>
        </w:rPr>
        <w:t xml:space="preserve">116.88 </w:t>
      </w:r>
      <w:r w:rsidRPr="00ED33E7">
        <w:rPr>
          <w:rFonts w:cs="Times New Roman"/>
          <w:color w:val="000000" w:themeColor="text1"/>
          <w:lang w:val="en-GB"/>
        </w:rPr>
        <w:t>m</w:t>
      </w:r>
      <w:r w:rsidRPr="00ED33E7">
        <w:rPr>
          <w:rFonts w:cs="Times New Roman"/>
          <w:color w:val="000000" w:themeColor="text1"/>
          <w:vertAlign w:val="superscript"/>
          <w:lang w:val="en-GB"/>
        </w:rPr>
        <w:t>3</w:t>
      </w:r>
      <w:r w:rsidRPr="00ED33E7">
        <w:rPr>
          <w:rFonts w:cs="Times New Roman"/>
          <w:color w:val="000000" w:themeColor="text1"/>
          <w:lang w:val="en-GB"/>
        </w:rPr>
        <w:t>/day in the year 20</w:t>
      </w:r>
      <w:r w:rsidR="00FE4605" w:rsidRPr="00ED33E7">
        <w:rPr>
          <w:rFonts w:cs="Times New Roman"/>
          <w:color w:val="000000" w:themeColor="text1"/>
          <w:lang w:val="en-GB"/>
        </w:rPr>
        <w:t>20</w:t>
      </w:r>
      <w:r w:rsidRPr="00ED33E7">
        <w:rPr>
          <w:rFonts w:cs="Times New Roman"/>
          <w:color w:val="000000" w:themeColor="text1"/>
          <w:lang w:val="en-GB"/>
        </w:rPr>
        <w:t xml:space="preserve"> and 20</w:t>
      </w:r>
      <w:r w:rsidR="00FE4605" w:rsidRPr="00ED33E7">
        <w:rPr>
          <w:rFonts w:cs="Times New Roman"/>
          <w:color w:val="000000" w:themeColor="text1"/>
          <w:lang w:val="en-GB"/>
        </w:rPr>
        <w:t>4</w:t>
      </w:r>
      <w:r w:rsidRPr="00ED33E7">
        <w:rPr>
          <w:rFonts w:cs="Times New Roman"/>
          <w:color w:val="000000" w:themeColor="text1"/>
          <w:lang w:val="en-GB"/>
        </w:rPr>
        <w:t>2 respectively.</w:t>
      </w:r>
    </w:p>
    <w:p w14:paraId="7B03C7C1" w14:textId="77777777" w:rsidR="002A69BB" w:rsidRPr="00ED33E7" w:rsidRDefault="002A69BB" w:rsidP="002A69BB">
      <w:pPr>
        <w:tabs>
          <w:tab w:val="left" w:pos="2141"/>
        </w:tabs>
        <w:contextualSpacing/>
        <w:rPr>
          <w:rFonts w:cs="Times New Roman"/>
          <w:b/>
          <w:szCs w:val="24"/>
        </w:rPr>
      </w:pPr>
      <w:r w:rsidRPr="00ED33E7">
        <w:rPr>
          <w:rFonts w:cs="Times New Roman"/>
          <w:b/>
          <w:szCs w:val="24"/>
        </w:rPr>
        <w:t xml:space="preserve">Finding and conclusion </w:t>
      </w:r>
    </w:p>
    <w:p w14:paraId="7BB7150D" w14:textId="6DE1AA5F" w:rsidR="00ED173A" w:rsidRPr="00ED33E7" w:rsidRDefault="002A69BB" w:rsidP="00ED173A">
      <w:pPr>
        <w:tabs>
          <w:tab w:val="left" w:pos="2141"/>
        </w:tabs>
        <w:rPr>
          <w:rFonts w:cs="Times New Roman"/>
          <w:szCs w:val="24"/>
        </w:rPr>
      </w:pPr>
      <w:r w:rsidRPr="00ED33E7">
        <w:rPr>
          <w:rFonts w:cs="Times New Roman"/>
          <w:szCs w:val="24"/>
        </w:rPr>
        <w:t xml:space="preserve">From the water supply analysis as per level of average per capital consumption of the town found to be </w:t>
      </w:r>
      <w:r w:rsidR="005E7DE5" w:rsidRPr="00ED33E7">
        <w:rPr>
          <w:rFonts w:cs="Times New Roman"/>
          <w:szCs w:val="24"/>
        </w:rPr>
        <w:t xml:space="preserve">11.74 </w:t>
      </w:r>
      <w:r w:rsidRPr="00ED33E7">
        <w:rPr>
          <w:rFonts w:cs="Times New Roman"/>
          <w:szCs w:val="24"/>
        </w:rPr>
        <w:t xml:space="preserve">l/day. This average per capital consumption is lower while compared with the minimum requirement of domestic demand which is 25 l/c/day set by </w:t>
      </w:r>
      <w:r w:rsidR="005E7DE5" w:rsidRPr="00ED33E7">
        <w:rPr>
          <w:rFonts w:cs="Times New Roman"/>
          <w:szCs w:val="24"/>
        </w:rPr>
        <w:t>Wallingford</w:t>
      </w:r>
      <w:r w:rsidRPr="00ED33E7">
        <w:rPr>
          <w:rFonts w:cs="Times New Roman"/>
          <w:szCs w:val="24"/>
        </w:rPr>
        <w:t xml:space="preserve"> HR. The other way followed to evaluate the town water coverage was the level of connection per family. The average level of connection in house is about </w:t>
      </w:r>
      <w:r w:rsidR="005E7DE5" w:rsidRPr="00ED33E7">
        <w:rPr>
          <w:rFonts w:cs="Times New Roman"/>
          <w:szCs w:val="24"/>
        </w:rPr>
        <w:t>50.6</w:t>
      </w:r>
      <w:r w:rsidRPr="00ED33E7">
        <w:rPr>
          <w:rFonts w:cs="Times New Roman"/>
          <w:szCs w:val="24"/>
        </w:rPr>
        <w:t xml:space="preserve">% which is relatively good coverage compared to per capita demand. The other issue that has been addressed was analysis of water coverage as per domestic and non-domestic demand. The result </w:t>
      </w:r>
      <w:r w:rsidR="00D15906" w:rsidRPr="00ED33E7">
        <w:rPr>
          <w:rFonts w:cs="Times New Roman"/>
          <w:szCs w:val="24"/>
        </w:rPr>
        <w:t>show</w:t>
      </w:r>
      <w:r w:rsidR="00D15906">
        <w:rPr>
          <w:rFonts w:cs="Times New Roman"/>
          <w:szCs w:val="24"/>
        </w:rPr>
        <w:t>ed</w:t>
      </w:r>
      <w:r w:rsidR="0030411A" w:rsidRPr="00ED33E7">
        <w:rPr>
          <w:rFonts w:cs="Times New Roman"/>
          <w:szCs w:val="24"/>
        </w:rPr>
        <w:t xml:space="preserve"> </w:t>
      </w:r>
      <w:r w:rsidRPr="00ED33E7">
        <w:rPr>
          <w:rFonts w:cs="Times New Roman"/>
          <w:szCs w:val="24"/>
        </w:rPr>
        <w:t xml:space="preserve">the total average </w:t>
      </w:r>
      <w:r w:rsidR="009D036A" w:rsidRPr="00ED33E7">
        <w:rPr>
          <w:rFonts w:cs="Times New Roman"/>
          <w:szCs w:val="24"/>
        </w:rPr>
        <w:t xml:space="preserve">current </w:t>
      </w:r>
      <w:r w:rsidRPr="00ED33E7">
        <w:rPr>
          <w:rFonts w:cs="Times New Roman"/>
          <w:szCs w:val="24"/>
        </w:rPr>
        <w:t xml:space="preserve">demand </w:t>
      </w:r>
      <w:r w:rsidR="0030411A" w:rsidRPr="00ED33E7">
        <w:rPr>
          <w:rFonts w:cs="Times New Roman"/>
          <w:szCs w:val="24"/>
        </w:rPr>
        <w:t>w</w:t>
      </w:r>
      <w:r w:rsidR="009D036A" w:rsidRPr="00ED33E7">
        <w:rPr>
          <w:rFonts w:cs="Times New Roman"/>
          <w:szCs w:val="24"/>
        </w:rPr>
        <w:t>as</w:t>
      </w:r>
      <w:r w:rsidR="002E1F59" w:rsidRPr="00ED33E7">
        <w:rPr>
          <w:rFonts w:cs="Times New Roman"/>
          <w:szCs w:val="24"/>
        </w:rPr>
        <w:t xml:space="preserve"> </w:t>
      </w:r>
      <w:r w:rsidR="002E1F59" w:rsidRPr="00ED33E7">
        <w:rPr>
          <w:rFonts w:cs="Times New Roman"/>
          <w:color w:val="000000" w:themeColor="text1"/>
          <w:lang w:val="en-GB"/>
        </w:rPr>
        <w:t xml:space="preserve">2395.92 </w:t>
      </w:r>
      <w:r w:rsidRPr="00ED33E7">
        <w:rPr>
          <w:rFonts w:cs="Times New Roman"/>
          <w:szCs w:val="24"/>
        </w:rPr>
        <w:t>m</w:t>
      </w:r>
      <w:r w:rsidRPr="00ED33E7">
        <w:rPr>
          <w:rFonts w:cs="Times New Roman"/>
          <w:szCs w:val="24"/>
          <w:vertAlign w:val="superscript"/>
        </w:rPr>
        <w:t>3</w:t>
      </w:r>
      <w:r w:rsidRPr="00ED33E7">
        <w:rPr>
          <w:rFonts w:cs="Times New Roman"/>
          <w:szCs w:val="24"/>
        </w:rPr>
        <w:t>/day. However, the amount of water production in 20</w:t>
      </w:r>
      <w:r w:rsidR="00303331" w:rsidRPr="00ED33E7">
        <w:rPr>
          <w:rFonts w:cs="Times New Roman"/>
          <w:szCs w:val="24"/>
        </w:rPr>
        <w:t>20</w:t>
      </w:r>
      <w:r w:rsidR="00E946F5" w:rsidRPr="00ED33E7">
        <w:rPr>
          <w:rFonts w:cs="Times New Roman"/>
          <w:szCs w:val="24"/>
        </w:rPr>
        <w:t xml:space="preserve"> </w:t>
      </w:r>
      <w:r w:rsidR="009E2274" w:rsidRPr="00ED33E7">
        <w:rPr>
          <w:rFonts w:cs="Times New Roman"/>
          <w:szCs w:val="24"/>
        </w:rPr>
        <w:t>showed</w:t>
      </w:r>
      <w:r w:rsidRPr="00ED33E7">
        <w:rPr>
          <w:rFonts w:cs="Times New Roman"/>
          <w:szCs w:val="24"/>
        </w:rPr>
        <w:t xml:space="preserve"> as </w:t>
      </w:r>
      <w:r w:rsidR="00015CE2" w:rsidRPr="00ED33E7">
        <w:rPr>
          <w:rFonts w:cs="Times New Roman"/>
          <w:szCs w:val="24"/>
        </w:rPr>
        <w:t>397,899</w:t>
      </w:r>
      <w:r w:rsidRPr="00ED33E7">
        <w:rPr>
          <w:rFonts w:cs="Times New Roman"/>
          <w:szCs w:val="24"/>
        </w:rPr>
        <w:t xml:space="preserve"> m</w:t>
      </w:r>
      <w:r w:rsidRPr="00ED33E7">
        <w:rPr>
          <w:rFonts w:cs="Times New Roman"/>
          <w:szCs w:val="24"/>
          <w:vertAlign w:val="superscript"/>
        </w:rPr>
        <w:t>3</w:t>
      </w:r>
      <w:r w:rsidRPr="00ED33E7">
        <w:rPr>
          <w:rFonts w:cs="Times New Roman"/>
          <w:szCs w:val="24"/>
        </w:rPr>
        <w:t xml:space="preserve">/year or </w:t>
      </w:r>
      <w:r w:rsidR="00015CE2" w:rsidRPr="00ED33E7">
        <w:rPr>
          <w:rFonts w:cs="Times New Roman"/>
          <w:szCs w:val="24"/>
        </w:rPr>
        <w:t>1090.13</w:t>
      </w:r>
      <w:r w:rsidRPr="00ED33E7">
        <w:rPr>
          <w:rFonts w:cs="Times New Roman"/>
          <w:szCs w:val="24"/>
        </w:rPr>
        <w:t xml:space="preserve"> m</w:t>
      </w:r>
      <w:r w:rsidRPr="00ED33E7">
        <w:rPr>
          <w:rFonts w:cs="Times New Roman"/>
          <w:szCs w:val="24"/>
          <w:vertAlign w:val="superscript"/>
        </w:rPr>
        <w:t>3/</w:t>
      </w:r>
      <w:r w:rsidRPr="00ED33E7">
        <w:rPr>
          <w:rFonts w:cs="Times New Roman"/>
          <w:szCs w:val="24"/>
        </w:rPr>
        <w:t xml:space="preserve">day, which have only </w:t>
      </w:r>
      <w:r w:rsidR="006B083D" w:rsidRPr="00ED33E7">
        <w:rPr>
          <w:rFonts w:cs="Times New Roman"/>
          <w:szCs w:val="24"/>
        </w:rPr>
        <w:t>45.5</w:t>
      </w:r>
      <w:r w:rsidRPr="00ED33E7">
        <w:rPr>
          <w:rFonts w:cs="Times New Roman"/>
          <w:szCs w:val="24"/>
        </w:rPr>
        <w:t>% coverage of the demand. Therefore, the result shows there is high gap between demand and supply</w:t>
      </w:r>
      <w:r w:rsidR="003879D2" w:rsidRPr="00ED33E7">
        <w:rPr>
          <w:rFonts w:cs="Times New Roman"/>
          <w:szCs w:val="24"/>
        </w:rPr>
        <w:t xml:space="preserve"> which means the current supply only satisfies 45.5% of </w:t>
      </w:r>
      <w:r w:rsidR="007244EE" w:rsidRPr="00ED33E7">
        <w:rPr>
          <w:rFonts w:cs="Times New Roman"/>
          <w:szCs w:val="24"/>
        </w:rPr>
        <w:t>the current demand</w:t>
      </w:r>
      <w:r w:rsidR="00C63C4C" w:rsidRPr="00ED33E7">
        <w:rPr>
          <w:rFonts w:cs="Times New Roman"/>
          <w:szCs w:val="24"/>
        </w:rPr>
        <w:t xml:space="preserve"> (2020) </w:t>
      </w:r>
      <w:r w:rsidR="00B95A32" w:rsidRPr="00ED33E7">
        <w:rPr>
          <w:rFonts w:cs="Times New Roman"/>
          <w:szCs w:val="24"/>
        </w:rPr>
        <w:t>and</w:t>
      </w:r>
      <w:r w:rsidR="007C3E0A" w:rsidRPr="00ED33E7">
        <w:rPr>
          <w:rFonts w:cs="Times New Roman"/>
          <w:szCs w:val="24"/>
        </w:rPr>
        <w:t xml:space="preserve"> 7.7% of the future de</w:t>
      </w:r>
      <w:r w:rsidR="00C63C4C" w:rsidRPr="00ED33E7">
        <w:rPr>
          <w:rFonts w:cs="Times New Roman"/>
          <w:szCs w:val="24"/>
        </w:rPr>
        <w:t>mand in year 2042. From this</w:t>
      </w:r>
      <w:r w:rsidR="00A05478" w:rsidRPr="00ED33E7">
        <w:rPr>
          <w:rFonts w:cs="Times New Roman"/>
          <w:szCs w:val="24"/>
        </w:rPr>
        <w:t>,</w:t>
      </w:r>
      <w:r w:rsidR="00C63C4C" w:rsidRPr="00ED33E7">
        <w:rPr>
          <w:rFonts w:cs="Times New Roman"/>
          <w:szCs w:val="24"/>
        </w:rPr>
        <w:t xml:space="preserve"> we conclude</w:t>
      </w:r>
      <w:r w:rsidR="00A05478" w:rsidRPr="00ED33E7">
        <w:rPr>
          <w:rFonts w:cs="Times New Roman"/>
          <w:szCs w:val="24"/>
        </w:rPr>
        <w:t>d</w:t>
      </w:r>
      <w:r w:rsidR="00C63C4C" w:rsidRPr="00ED33E7">
        <w:rPr>
          <w:rFonts w:cs="Times New Roman"/>
          <w:szCs w:val="24"/>
        </w:rPr>
        <w:t xml:space="preserve"> that the utility </w:t>
      </w:r>
      <w:r w:rsidR="00FE122D" w:rsidRPr="00ED33E7">
        <w:rPr>
          <w:rFonts w:cs="Times New Roman"/>
          <w:szCs w:val="24"/>
        </w:rPr>
        <w:t xml:space="preserve">should have to </w:t>
      </w:r>
      <w:r w:rsidR="007428C4" w:rsidRPr="00ED33E7">
        <w:rPr>
          <w:rFonts w:cs="Times New Roman"/>
          <w:szCs w:val="24"/>
        </w:rPr>
        <w:t>supply</w:t>
      </w:r>
      <w:r w:rsidR="00FE122D" w:rsidRPr="00ED33E7">
        <w:rPr>
          <w:rFonts w:cs="Times New Roman"/>
          <w:szCs w:val="24"/>
        </w:rPr>
        <w:t xml:space="preserve"> additional water to satisfy the current and </w:t>
      </w:r>
      <w:r w:rsidR="00A05478" w:rsidRPr="00ED33E7">
        <w:rPr>
          <w:rFonts w:cs="Times New Roman"/>
          <w:szCs w:val="24"/>
        </w:rPr>
        <w:t xml:space="preserve">the </w:t>
      </w:r>
      <w:r w:rsidR="00FE122D" w:rsidRPr="00ED33E7">
        <w:rPr>
          <w:rFonts w:cs="Times New Roman"/>
          <w:szCs w:val="24"/>
        </w:rPr>
        <w:t xml:space="preserve">future demand of </w:t>
      </w:r>
      <w:proofErr w:type="spellStart"/>
      <w:r w:rsidR="00FE122D" w:rsidRPr="00ED33E7">
        <w:rPr>
          <w:rFonts w:cs="Times New Roman"/>
          <w:szCs w:val="24"/>
        </w:rPr>
        <w:t>Areka</w:t>
      </w:r>
      <w:proofErr w:type="spellEnd"/>
      <w:r w:rsidR="00FE122D" w:rsidRPr="00ED33E7">
        <w:rPr>
          <w:rFonts w:cs="Times New Roman"/>
          <w:szCs w:val="24"/>
        </w:rPr>
        <w:t xml:space="preserve"> town</w:t>
      </w:r>
      <w:r w:rsidR="007428C4" w:rsidRPr="00ED33E7">
        <w:rPr>
          <w:rFonts w:cs="Times New Roman"/>
          <w:szCs w:val="24"/>
        </w:rPr>
        <w:t xml:space="preserve"> by searching </w:t>
      </w:r>
      <w:r w:rsidR="00A05478" w:rsidRPr="00ED33E7">
        <w:rPr>
          <w:rFonts w:cs="Times New Roman"/>
          <w:szCs w:val="24"/>
        </w:rPr>
        <w:t>addition source of water.</w:t>
      </w:r>
      <w:r w:rsidR="00FE122D" w:rsidRPr="00ED33E7">
        <w:rPr>
          <w:rFonts w:cs="Times New Roman"/>
          <w:szCs w:val="24"/>
        </w:rPr>
        <w:t xml:space="preserve"> </w:t>
      </w:r>
    </w:p>
    <w:p w14:paraId="6970348C" w14:textId="3DB59F8F" w:rsidR="00F054D7" w:rsidRPr="00ED33E7" w:rsidRDefault="00F054D7" w:rsidP="00850731">
      <w:pPr>
        <w:pStyle w:val="Heading2"/>
      </w:pPr>
      <w:bookmarkStart w:id="154" w:name="_Toc65077739"/>
      <w:r w:rsidRPr="00ED33E7">
        <w:lastRenderedPageBreak/>
        <w:t>Water Loss A</w:t>
      </w:r>
      <w:r w:rsidR="00D47893" w:rsidRPr="00ED33E7">
        <w:t>nalysis</w:t>
      </w:r>
      <w:bookmarkEnd w:id="154"/>
    </w:p>
    <w:p w14:paraId="7DFCF738" w14:textId="3090C834" w:rsidR="005D2C3C" w:rsidRPr="00ED33E7" w:rsidRDefault="005D2C3C" w:rsidP="00093505">
      <w:pPr>
        <w:pStyle w:val="Heading3"/>
        <w:numPr>
          <w:ilvl w:val="2"/>
          <w:numId w:val="9"/>
        </w:numPr>
      </w:pPr>
      <w:bookmarkStart w:id="155" w:name="_Toc65077740"/>
      <w:r w:rsidRPr="00ED33E7">
        <w:t>Non-revenue Water</w:t>
      </w:r>
      <w:bookmarkEnd w:id="155"/>
    </w:p>
    <w:p w14:paraId="5A22AFBF" w14:textId="744E830C" w:rsidR="00F054D7" w:rsidRPr="00ED33E7" w:rsidRDefault="00F054D7" w:rsidP="00F054D7">
      <w:pPr>
        <w:tabs>
          <w:tab w:val="left" w:pos="2291"/>
        </w:tabs>
        <w:rPr>
          <w:rFonts w:cs="Times New Roman"/>
          <w:szCs w:val="24"/>
        </w:rPr>
      </w:pPr>
      <w:r w:rsidRPr="00ED33E7">
        <w:rPr>
          <w:rFonts w:cs="Times New Roman"/>
          <w:szCs w:val="24"/>
        </w:rPr>
        <w:t xml:space="preserve">Non-revenue water is the difference between the volumes of water put into a water distribution System and the volume that is billed to customers. NRW comprises three components: physical (real) losses, commercial </w:t>
      </w:r>
      <w:r w:rsidR="00C653D5" w:rsidRPr="00ED33E7">
        <w:rPr>
          <w:rFonts w:cs="Times New Roman"/>
          <w:szCs w:val="24"/>
        </w:rPr>
        <w:t>(</w:t>
      </w:r>
      <w:r w:rsidRPr="00ED33E7">
        <w:rPr>
          <w:rFonts w:cs="Times New Roman"/>
          <w:szCs w:val="24"/>
        </w:rPr>
        <w:t xml:space="preserve">apparent) losses, and unbilled authorized consumption. </w:t>
      </w:r>
    </w:p>
    <w:p w14:paraId="7FBD2001" w14:textId="77777777" w:rsidR="00F054D7" w:rsidRPr="00ED33E7" w:rsidRDefault="00F054D7" w:rsidP="005B5D8B">
      <w:pPr>
        <w:pStyle w:val="ListParagraph"/>
        <w:numPr>
          <w:ilvl w:val="0"/>
          <w:numId w:val="28"/>
        </w:numPr>
        <w:tabs>
          <w:tab w:val="left" w:pos="2291"/>
        </w:tabs>
        <w:contextualSpacing/>
        <w:rPr>
          <w:rFonts w:cs="Times New Roman"/>
          <w:szCs w:val="24"/>
        </w:rPr>
      </w:pPr>
      <w:r w:rsidRPr="00ED33E7">
        <w:rPr>
          <w:rFonts w:cs="Times New Roman"/>
          <w:szCs w:val="24"/>
        </w:rPr>
        <w:t xml:space="preserve"> Physical losses comprise leakage from all parts of the system and overflows at the utility’s storage tanks. They are caused by poor operations and maintenance, the lack of active leakage control, and poor quality of underground assets. </w:t>
      </w:r>
    </w:p>
    <w:p w14:paraId="1581BC9A" w14:textId="77777777" w:rsidR="00F054D7" w:rsidRPr="00ED33E7" w:rsidRDefault="00F054D7" w:rsidP="005B5D8B">
      <w:pPr>
        <w:pStyle w:val="ListParagraph"/>
        <w:numPr>
          <w:ilvl w:val="0"/>
          <w:numId w:val="29"/>
        </w:numPr>
        <w:tabs>
          <w:tab w:val="left" w:pos="2291"/>
        </w:tabs>
        <w:contextualSpacing/>
        <w:rPr>
          <w:rFonts w:cs="Times New Roman"/>
          <w:szCs w:val="24"/>
        </w:rPr>
      </w:pPr>
      <w:r w:rsidRPr="00ED33E7">
        <w:rPr>
          <w:rFonts w:cs="Times New Roman"/>
          <w:szCs w:val="24"/>
        </w:rPr>
        <w:t xml:space="preserve">Commercial losses are caused by customer meter under registration, data handling errors, and theft of water in various forms. </w:t>
      </w:r>
    </w:p>
    <w:p w14:paraId="2D2D2BB3" w14:textId="77777777" w:rsidR="00F054D7" w:rsidRPr="00ED33E7" w:rsidRDefault="00F054D7" w:rsidP="005B5D8B">
      <w:pPr>
        <w:pStyle w:val="ListParagraph"/>
        <w:numPr>
          <w:ilvl w:val="0"/>
          <w:numId w:val="30"/>
        </w:numPr>
        <w:tabs>
          <w:tab w:val="left" w:pos="2291"/>
        </w:tabs>
        <w:contextualSpacing/>
        <w:rPr>
          <w:rFonts w:cs="Times New Roman"/>
          <w:szCs w:val="24"/>
        </w:rPr>
      </w:pPr>
      <w:r w:rsidRPr="00ED33E7">
        <w:rPr>
          <w:rFonts w:cs="Times New Roman"/>
          <w:szCs w:val="24"/>
        </w:rPr>
        <w:t xml:space="preserve">Unbilled authorized consumption includes water used by the utility for operational purposes, water used for firefighting, and water provided for free to certain consumer </w:t>
      </w:r>
    </w:p>
    <w:p w14:paraId="38F23E01" w14:textId="7FCB7113" w:rsidR="00F054D7" w:rsidRPr="00ED33E7" w:rsidRDefault="00F054D7" w:rsidP="00F054D7">
      <w:pPr>
        <w:tabs>
          <w:tab w:val="left" w:pos="2291"/>
        </w:tabs>
        <w:rPr>
          <w:rFonts w:cs="Times New Roman"/>
          <w:szCs w:val="24"/>
        </w:rPr>
      </w:pPr>
      <w:r w:rsidRPr="00ED33E7">
        <w:rPr>
          <w:rFonts w:cs="Times New Roman"/>
          <w:szCs w:val="24"/>
        </w:rPr>
        <w:t>The water loss analysis has made by using expression in terms of percentage of (UFW</w:t>
      </w:r>
      <w:r w:rsidR="002C61B1" w:rsidRPr="00ED33E7">
        <w:rPr>
          <w:rFonts w:cs="Times New Roman"/>
          <w:szCs w:val="24"/>
        </w:rPr>
        <w:t>), loss</w:t>
      </w:r>
      <w:r w:rsidRPr="00ED33E7">
        <w:rPr>
          <w:rFonts w:cs="Times New Roman"/>
          <w:szCs w:val="24"/>
        </w:rPr>
        <w:t xml:space="preserve"> per kilometer of main pipes and loss per number of connections. To compute the level of apparent loss due to limitation of data, the real loss is calculated as per level of connection and length of pipe and the apparent loss became the different between total loss and real loss. </w:t>
      </w:r>
    </w:p>
    <w:p w14:paraId="40418D3F" w14:textId="428083A3" w:rsidR="00F054D7" w:rsidRPr="00ED33E7" w:rsidRDefault="00F054D7" w:rsidP="005B5D8B">
      <w:pPr>
        <w:pStyle w:val="ListParagraph"/>
        <w:numPr>
          <w:ilvl w:val="0"/>
          <w:numId w:val="27"/>
        </w:numPr>
        <w:tabs>
          <w:tab w:val="left" w:pos="2291"/>
        </w:tabs>
        <w:spacing w:line="276" w:lineRule="auto"/>
        <w:contextualSpacing/>
        <w:rPr>
          <w:rFonts w:cs="Times New Roman"/>
          <w:bCs/>
          <w:szCs w:val="24"/>
        </w:rPr>
      </w:pPr>
      <w:r w:rsidRPr="00ED33E7">
        <w:rPr>
          <w:rFonts w:cs="Times New Roman"/>
          <w:bCs/>
          <w:szCs w:val="24"/>
        </w:rPr>
        <w:t xml:space="preserve">Total Water loss </w:t>
      </w:r>
      <w:r w:rsidR="001A330A" w:rsidRPr="00ED33E7">
        <w:rPr>
          <w:rFonts w:cs="Times New Roman"/>
          <w:bCs/>
          <w:szCs w:val="24"/>
        </w:rPr>
        <w:t>Computation</w:t>
      </w:r>
      <w:r w:rsidRPr="00ED33E7">
        <w:rPr>
          <w:rFonts w:cs="Times New Roman"/>
          <w:bCs/>
          <w:szCs w:val="24"/>
        </w:rPr>
        <w:t xml:space="preserve"> </w:t>
      </w:r>
    </w:p>
    <w:p w14:paraId="2DD47E68" w14:textId="06106B4F" w:rsidR="00F054D7" w:rsidRPr="00ED33E7" w:rsidRDefault="005D2C3C" w:rsidP="00F054D7">
      <w:pPr>
        <w:tabs>
          <w:tab w:val="left" w:pos="2291"/>
        </w:tabs>
        <w:rPr>
          <w:rFonts w:cs="Times New Roman"/>
          <w:szCs w:val="24"/>
        </w:rPr>
      </w:pPr>
      <w:r w:rsidRPr="00ED33E7">
        <w:rPr>
          <w:rFonts w:cs="Times New Roman"/>
          <w:szCs w:val="24"/>
        </w:rPr>
        <w:t>Three-year</w:t>
      </w:r>
      <w:r w:rsidR="00F054D7" w:rsidRPr="00ED33E7">
        <w:rPr>
          <w:rFonts w:cs="Times New Roman"/>
          <w:szCs w:val="24"/>
        </w:rPr>
        <w:t xml:space="preserve"> production and consumption data of the study area used to compute the total loss as shown in table</w:t>
      </w:r>
      <w:r w:rsidR="00EB13F5" w:rsidRPr="00ED33E7">
        <w:rPr>
          <w:rFonts w:cs="Times New Roman"/>
          <w:szCs w:val="24"/>
        </w:rPr>
        <w:t xml:space="preserve"> 4.</w:t>
      </w:r>
      <w:r w:rsidR="00F812CB" w:rsidRPr="00ED33E7">
        <w:rPr>
          <w:rFonts w:cs="Times New Roman"/>
          <w:szCs w:val="24"/>
        </w:rPr>
        <w:t>8</w:t>
      </w:r>
      <w:r w:rsidR="00EB13F5" w:rsidRPr="00ED33E7">
        <w:rPr>
          <w:rFonts w:cs="Times New Roman"/>
          <w:szCs w:val="24"/>
        </w:rPr>
        <w:t xml:space="preserve"> </w:t>
      </w:r>
      <w:r w:rsidR="00F054D7" w:rsidRPr="00ED33E7">
        <w:rPr>
          <w:rFonts w:cs="Times New Roman"/>
          <w:szCs w:val="24"/>
        </w:rPr>
        <w:t>below by using this expression.</w:t>
      </w:r>
    </w:p>
    <w:p w14:paraId="2472E0CF" w14:textId="7081241A" w:rsidR="00F812CB" w:rsidRPr="00ED33E7" w:rsidRDefault="007B202D" w:rsidP="007D1F90">
      <w:pPr>
        <w:tabs>
          <w:tab w:val="left" w:pos="2291"/>
        </w:tabs>
        <w:rPr>
          <w:rFonts w:cs="Times New Roman"/>
          <w:szCs w:val="24"/>
        </w:rPr>
      </w:pPr>
      <w:r w:rsidRPr="00ED33E7">
        <w:rPr>
          <w:rFonts w:cs="Times New Roman"/>
          <w:szCs w:val="24"/>
        </w:rPr>
        <w:t xml:space="preserve">NRW (%) = </w:t>
      </w:r>
      <m:oMath>
        <m:f>
          <m:fPr>
            <m:ctrlPr>
              <w:rPr>
                <w:rFonts w:ascii="Cambria Math" w:hAnsi="Cambria Math" w:cs="Times New Roman"/>
                <w:i/>
                <w:szCs w:val="24"/>
              </w:rPr>
            </m:ctrlPr>
          </m:fPr>
          <m:num>
            <m:d>
              <m:dPr>
                <m:ctrlPr>
                  <w:rPr>
                    <w:rFonts w:ascii="Cambria Math" w:hAnsi="Cambria Math" w:cs="Times New Roman"/>
                    <w:i/>
                    <w:szCs w:val="24"/>
                  </w:rPr>
                </m:ctrlPr>
              </m:dPr>
              <m:e>
                <m:r>
                  <w:rPr>
                    <w:rFonts w:ascii="Cambria Math" w:hAnsi="Cambria Math" w:cs="Times New Roman"/>
                    <w:szCs w:val="24"/>
                  </w:rPr>
                  <m:t>production-metered use</m:t>
                </m:r>
              </m:e>
            </m:d>
            <m:r>
              <w:rPr>
                <w:rFonts w:ascii="Cambria Math" w:hAnsi="Cambria Math" w:cs="Times New Roman"/>
                <w:szCs w:val="24"/>
              </w:rPr>
              <m:t>*100%</m:t>
            </m:r>
          </m:num>
          <m:den>
            <m:r>
              <w:rPr>
                <w:rFonts w:ascii="Cambria Math" w:hAnsi="Cambria Math" w:cs="Times New Roman"/>
                <w:szCs w:val="24"/>
              </w:rPr>
              <m:t>Production</m:t>
            </m:r>
          </m:den>
        </m:f>
      </m:oMath>
      <w:r w:rsidRPr="00ED33E7">
        <w:rPr>
          <w:rFonts w:cs="Times New Roman"/>
          <w:szCs w:val="24"/>
        </w:rPr>
        <w:t>…………………………………………….</w:t>
      </w:r>
      <w:r w:rsidR="007D1F90" w:rsidRPr="00ED33E7">
        <w:rPr>
          <w:rFonts w:cs="Times New Roman"/>
          <w:szCs w:val="24"/>
        </w:rPr>
        <w:t xml:space="preserve"> (4.3)</w:t>
      </w:r>
      <w:r w:rsidR="00F812CB" w:rsidRPr="00ED33E7">
        <w:rPr>
          <w:rFonts w:cs="Times New Roman"/>
          <w:szCs w:val="24"/>
        </w:rPr>
        <w:t xml:space="preserve"> </w:t>
      </w:r>
    </w:p>
    <w:p w14:paraId="15C0178C" w14:textId="7D93DD8A" w:rsidR="007A117A" w:rsidRPr="00ED33E7" w:rsidRDefault="00F812CB" w:rsidP="00F812CB">
      <w:pPr>
        <w:rPr>
          <w:rFonts w:cs="Times New Roman"/>
          <w:szCs w:val="18"/>
        </w:rPr>
      </w:pPr>
      <w:r w:rsidRPr="00ED33E7">
        <w:rPr>
          <w:rFonts w:cs="Times New Roman"/>
        </w:rPr>
        <w:t xml:space="preserve"> </w:t>
      </w:r>
      <w:bookmarkStart w:id="156" w:name="_Toc64645873"/>
      <w:r w:rsidRPr="00ED33E7">
        <w:rPr>
          <w:rFonts w:cs="Times New Roman"/>
        </w:rPr>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8</w:t>
      </w:r>
      <w:r w:rsidR="009A553B">
        <w:rPr>
          <w:rFonts w:cs="Times New Roman"/>
        </w:rPr>
        <w:fldChar w:fldCharType="end"/>
      </w:r>
      <w:r w:rsidRPr="00ED33E7">
        <w:rPr>
          <w:rFonts w:cs="Times New Roman"/>
        </w:rPr>
        <w:t xml:space="preserve">: </w:t>
      </w:r>
      <w:r w:rsidR="00546F45" w:rsidRPr="00ED33E7">
        <w:rPr>
          <w:rFonts w:cs="Times New Roman"/>
          <w:szCs w:val="24"/>
        </w:rPr>
        <w:t xml:space="preserve">Computed Total </w:t>
      </w:r>
      <w:r w:rsidR="007B1876" w:rsidRPr="00ED33E7">
        <w:rPr>
          <w:rFonts w:cs="Times New Roman"/>
          <w:szCs w:val="24"/>
        </w:rPr>
        <w:t>W</w:t>
      </w:r>
      <w:r w:rsidR="00546F45" w:rsidRPr="00ED33E7">
        <w:rPr>
          <w:rFonts w:cs="Times New Roman"/>
          <w:szCs w:val="24"/>
        </w:rPr>
        <w:t xml:space="preserve">ater </w:t>
      </w:r>
      <w:r w:rsidR="007B1876" w:rsidRPr="00ED33E7">
        <w:rPr>
          <w:rFonts w:cs="Times New Roman"/>
          <w:szCs w:val="24"/>
        </w:rPr>
        <w:t>L</w:t>
      </w:r>
      <w:r w:rsidR="00546F45" w:rsidRPr="00ED33E7">
        <w:rPr>
          <w:rFonts w:cs="Times New Roman"/>
          <w:szCs w:val="24"/>
        </w:rPr>
        <w:t>oss</w:t>
      </w:r>
      <w:bookmarkEnd w:id="156"/>
    </w:p>
    <w:tbl>
      <w:tblPr>
        <w:tblStyle w:val="TableGrid"/>
        <w:tblW w:w="0" w:type="auto"/>
        <w:tblInd w:w="198" w:type="dxa"/>
        <w:tblLook w:val="04A0" w:firstRow="1" w:lastRow="0" w:firstColumn="1" w:lastColumn="0" w:noHBand="0" w:noVBand="1"/>
      </w:tblPr>
      <w:tblGrid>
        <w:gridCol w:w="1003"/>
        <w:gridCol w:w="1584"/>
        <w:gridCol w:w="1980"/>
        <w:gridCol w:w="1800"/>
        <w:gridCol w:w="1800"/>
      </w:tblGrid>
      <w:tr w:rsidR="007A117A" w:rsidRPr="00ED33E7" w14:paraId="241EFB96" w14:textId="77777777" w:rsidTr="005E5458">
        <w:tc>
          <w:tcPr>
            <w:tcW w:w="1003" w:type="dxa"/>
          </w:tcPr>
          <w:p w14:paraId="1B108E55" w14:textId="77777777" w:rsidR="007A117A" w:rsidRPr="00ED33E7" w:rsidRDefault="007A117A" w:rsidP="00225832">
            <w:pPr>
              <w:tabs>
                <w:tab w:val="left" w:pos="2291"/>
              </w:tabs>
              <w:rPr>
                <w:rFonts w:cs="Times New Roman"/>
                <w:szCs w:val="24"/>
              </w:rPr>
            </w:pPr>
            <w:r w:rsidRPr="00ED33E7">
              <w:rPr>
                <w:rFonts w:cs="Times New Roman"/>
                <w:szCs w:val="24"/>
              </w:rPr>
              <w:t>Year</w:t>
            </w:r>
          </w:p>
        </w:tc>
        <w:tc>
          <w:tcPr>
            <w:tcW w:w="1584" w:type="dxa"/>
          </w:tcPr>
          <w:p w14:paraId="2808CBFA" w14:textId="77777777" w:rsidR="005E5458" w:rsidRPr="00ED33E7" w:rsidRDefault="007A117A" w:rsidP="00225832">
            <w:pPr>
              <w:tabs>
                <w:tab w:val="left" w:pos="2291"/>
              </w:tabs>
              <w:rPr>
                <w:rFonts w:cs="Times New Roman"/>
                <w:szCs w:val="24"/>
              </w:rPr>
            </w:pPr>
            <w:r w:rsidRPr="00ED33E7">
              <w:rPr>
                <w:rFonts w:cs="Times New Roman"/>
                <w:szCs w:val="24"/>
              </w:rPr>
              <w:t xml:space="preserve">Production </w:t>
            </w:r>
          </w:p>
          <w:p w14:paraId="6531084D" w14:textId="59157A7C" w:rsidR="007A117A" w:rsidRPr="00ED33E7" w:rsidRDefault="007A117A" w:rsidP="00225832">
            <w:pPr>
              <w:tabs>
                <w:tab w:val="left" w:pos="2291"/>
              </w:tabs>
              <w:rPr>
                <w:rFonts w:cs="Times New Roman"/>
                <w:szCs w:val="24"/>
              </w:rPr>
            </w:pPr>
            <w:r w:rsidRPr="00ED33E7">
              <w:rPr>
                <w:rFonts w:cs="Times New Roman"/>
                <w:szCs w:val="24"/>
              </w:rPr>
              <w:t>(m</w:t>
            </w:r>
            <w:r w:rsidRPr="00ED33E7">
              <w:rPr>
                <w:rFonts w:cs="Times New Roman"/>
                <w:szCs w:val="24"/>
                <w:vertAlign w:val="superscript"/>
              </w:rPr>
              <w:t>3</w:t>
            </w:r>
            <w:r w:rsidRPr="00ED33E7">
              <w:rPr>
                <w:rFonts w:cs="Times New Roman"/>
                <w:szCs w:val="24"/>
              </w:rPr>
              <w:t>/year)</w:t>
            </w:r>
          </w:p>
        </w:tc>
        <w:tc>
          <w:tcPr>
            <w:tcW w:w="1980" w:type="dxa"/>
          </w:tcPr>
          <w:p w14:paraId="25185F5F" w14:textId="4E100ED2" w:rsidR="007A117A" w:rsidRPr="00ED33E7" w:rsidRDefault="005E5458" w:rsidP="00225832">
            <w:pPr>
              <w:tabs>
                <w:tab w:val="left" w:pos="2291"/>
              </w:tabs>
              <w:rPr>
                <w:rFonts w:cs="Times New Roman"/>
                <w:szCs w:val="24"/>
              </w:rPr>
            </w:pPr>
            <w:r w:rsidRPr="00ED33E7">
              <w:rPr>
                <w:rFonts w:cs="Times New Roman"/>
                <w:szCs w:val="24"/>
              </w:rPr>
              <w:t>Consumption</w:t>
            </w:r>
            <w:r w:rsidR="007A117A" w:rsidRPr="00ED33E7">
              <w:rPr>
                <w:rFonts w:cs="Times New Roman"/>
                <w:szCs w:val="24"/>
              </w:rPr>
              <w:t xml:space="preserve"> (m</w:t>
            </w:r>
            <w:r w:rsidR="007A117A" w:rsidRPr="00ED33E7">
              <w:rPr>
                <w:rFonts w:cs="Times New Roman"/>
                <w:szCs w:val="24"/>
                <w:vertAlign w:val="superscript"/>
              </w:rPr>
              <w:t>3</w:t>
            </w:r>
            <w:r w:rsidR="007A117A" w:rsidRPr="00ED33E7">
              <w:rPr>
                <w:rFonts w:cs="Times New Roman"/>
                <w:szCs w:val="24"/>
              </w:rPr>
              <w:t>/year)</w:t>
            </w:r>
          </w:p>
        </w:tc>
        <w:tc>
          <w:tcPr>
            <w:tcW w:w="1800" w:type="dxa"/>
          </w:tcPr>
          <w:p w14:paraId="330F7A7B" w14:textId="4A023D3C" w:rsidR="007A117A" w:rsidRPr="00ED33E7" w:rsidRDefault="007A117A" w:rsidP="00225832">
            <w:pPr>
              <w:tabs>
                <w:tab w:val="left" w:pos="2291"/>
              </w:tabs>
              <w:rPr>
                <w:rFonts w:cs="Times New Roman"/>
                <w:szCs w:val="24"/>
              </w:rPr>
            </w:pPr>
            <w:r w:rsidRPr="00ED33E7">
              <w:rPr>
                <w:rFonts w:cs="Times New Roman"/>
                <w:szCs w:val="24"/>
              </w:rPr>
              <w:t>Loss</w:t>
            </w:r>
            <w:r w:rsidR="005E5458" w:rsidRPr="00ED33E7">
              <w:rPr>
                <w:rFonts w:cs="Times New Roman"/>
                <w:szCs w:val="24"/>
              </w:rPr>
              <w:t xml:space="preserve"> </w:t>
            </w:r>
            <w:r w:rsidRPr="00ED33E7">
              <w:rPr>
                <w:rFonts w:cs="Times New Roman"/>
                <w:szCs w:val="24"/>
              </w:rPr>
              <w:t>(m</w:t>
            </w:r>
            <w:r w:rsidRPr="00ED33E7">
              <w:rPr>
                <w:rFonts w:cs="Times New Roman"/>
                <w:szCs w:val="24"/>
                <w:vertAlign w:val="superscript"/>
              </w:rPr>
              <w:t>3</w:t>
            </w:r>
            <w:r w:rsidRPr="00ED33E7">
              <w:rPr>
                <w:rFonts w:cs="Times New Roman"/>
                <w:szCs w:val="24"/>
              </w:rPr>
              <w:t>/year)</w:t>
            </w:r>
          </w:p>
        </w:tc>
        <w:tc>
          <w:tcPr>
            <w:tcW w:w="1800" w:type="dxa"/>
          </w:tcPr>
          <w:p w14:paraId="73DA98A6" w14:textId="77777777" w:rsidR="007A117A" w:rsidRPr="00ED33E7" w:rsidRDefault="007A117A" w:rsidP="00225832">
            <w:pPr>
              <w:tabs>
                <w:tab w:val="left" w:pos="2291"/>
              </w:tabs>
              <w:rPr>
                <w:rFonts w:cs="Times New Roman"/>
                <w:szCs w:val="24"/>
              </w:rPr>
            </w:pPr>
            <w:r w:rsidRPr="00ED33E7">
              <w:rPr>
                <w:rFonts w:cs="Times New Roman"/>
                <w:szCs w:val="24"/>
              </w:rPr>
              <w:t>Loss (%)</w:t>
            </w:r>
          </w:p>
        </w:tc>
      </w:tr>
      <w:tr w:rsidR="007B1876" w:rsidRPr="00ED33E7" w14:paraId="7D6C9439" w14:textId="77777777" w:rsidTr="005E5458">
        <w:tc>
          <w:tcPr>
            <w:tcW w:w="1003" w:type="dxa"/>
          </w:tcPr>
          <w:p w14:paraId="53A676E4" w14:textId="77777777" w:rsidR="007B1876" w:rsidRPr="00ED33E7" w:rsidRDefault="007B1876" w:rsidP="007B1876">
            <w:pPr>
              <w:tabs>
                <w:tab w:val="left" w:pos="2291"/>
              </w:tabs>
              <w:rPr>
                <w:rFonts w:cs="Times New Roman"/>
                <w:szCs w:val="24"/>
              </w:rPr>
            </w:pPr>
            <w:r w:rsidRPr="00ED33E7">
              <w:rPr>
                <w:rFonts w:cs="Times New Roman"/>
                <w:szCs w:val="24"/>
              </w:rPr>
              <w:t>2017/18</w:t>
            </w:r>
          </w:p>
        </w:tc>
        <w:tc>
          <w:tcPr>
            <w:tcW w:w="1584" w:type="dxa"/>
          </w:tcPr>
          <w:p w14:paraId="342BFB05" w14:textId="7A4F8006" w:rsidR="007B1876" w:rsidRPr="00ED33E7" w:rsidRDefault="00BA2F2B" w:rsidP="007B1876">
            <w:pPr>
              <w:tabs>
                <w:tab w:val="left" w:pos="2291"/>
              </w:tabs>
              <w:jc w:val="center"/>
              <w:rPr>
                <w:rFonts w:cs="Times New Roman"/>
                <w:szCs w:val="24"/>
              </w:rPr>
            </w:pPr>
            <w:r w:rsidRPr="00ED33E7">
              <w:rPr>
                <w:rFonts w:cs="Times New Roman"/>
                <w:szCs w:val="24"/>
                <w:lang w:val="en-GB"/>
              </w:rPr>
              <w:t>28</w:t>
            </w:r>
            <w:r w:rsidR="007B1876" w:rsidRPr="00ED33E7">
              <w:rPr>
                <w:rFonts w:cs="Times New Roman"/>
                <w:szCs w:val="24"/>
                <w:lang w:val="en-GB"/>
              </w:rPr>
              <w:t>1,589</w:t>
            </w:r>
          </w:p>
        </w:tc>
        <w:tc>
          <w:tcPr>
            <w:tcW w:w="1980" w:type="dxa"/>
          </w:tcPr>
          <w:p w14:paraId="1649C1C4" w14:textId="56EF5872" w:rsidR="007B1876" w:rsidRPr="00ED33E7" w:rsidRDefault="00BA2F2B" w:rsidP="007B1876">
            <w:pPr>
              <w:tabs>
                <w:tab w:val="left" w:pos="2291"/>
              </w:tabs>
              <w:jc w:val="center"/>
              <w:rPr>
                <w:rFonts w:cs="Times New Roman"/>
                <w:szCs w:val="24"/>
              </w:rPr>
            </w:pPr>
            <w:r w:rsidRPr="00ED33E7">
              <w:rPr>
                <w:rFonts w:cs="Times New Roman"/>
                <w:szCs w:val="24"/>
                <w:lang w:val="en-GB"/>
              </w:rPr>
              <w:t>1</w:t>
            </w:r>
            <w:r w:rsidR="007B1876" w:rsidRPr="00ED33E7">
              <w:rPr>
                <w:rFonts w:cs="Times New Roman"/>
                <w:szCs w:val="24"/>
                <w:lang w:val="en-GB"/>
              </w:rPr>
              <w:t>93,000</w:t>
            </w:r>
          </w:p>
        </w:tc>
        <w:tc>
          <w:tcPr>
            <w:tcW w:w="1800" w:type="dxa"/>
          </w:tcPr>
          <w:p w14:paraId="269B329A" w14:textId="259766DF" w:rsidR="007B1876" w:rsidRPr="00ED33E7" w:rsidRDefault="0050149B" w:rsidP="007B1876">
            <w:pPr>
              <w:tabs>
                <w:tab w:val="left" w:pos="2291"/>
              </w:tabs>
              <w:jc w:val="center"/>
              <w:rPr>
                <w:rFonts w:cs="Times New Roman"/>
                <w:szCs w:val="24"/>
              </w:rPr>
            </w:pPr>
            <w:r w:rsidRPr="00ED33E7">
              <w:rPr>
                <w:rFonts w:cs="Times New Roman"/>
                <w:szCs w:val="24"/>
                <w:lang w:val="en-GB"/>
              </w:rPr>
              <w:t>8</w:t>
            </w:r>
            <w:r w:rsidR="007B1876" w:rsidRPr="00ED33E7">
              <w:rPr>
                <w:rFonts w:cs="Times New Roman"/>
                <w:szCs w:val="24"/>
                <w:lang w:val="en-GB"/>
              </w:rPr>
              <w:t>8,589</w:t>
            </w:r>
          </w:p>
        </w:tc>
        <w:tc>
          <w:tcPr>
            <w:tcW w:w="1800" w:type="dxa"/>
          </w:tcPr>
          <w:p w14:paraId="2AF112D7" w14:textId="79226608" w:rsidR="007B1876" w:rsidRPr="00ED33E7" w:rsidRDefault="007B1876" w:rsidP="007B1876">
            <w:pPr>
              <w:tabs>
                <w:tab w:val="left" w:pos="2291"/>
              </w:tabs>
              <w:jc w:val="center"/>
              <w:rPr>
                <w:rFonts w:cs="Times New Roman"/>
                <w:szCs w:val="24"/>
              </w:rPr>
            </w:pPr>
            <w:r w:rsidRPr="00ED33E7">
              <w:rPr>
                <w:rFonts w:cs="Times New Roman"/>
                <w:szCs w:val="24"/>
                <w:lang w:val="en-GB"/>
              </w:rPr>
              <w:t>3</w:t>
            </w:r>
            <w:r w:rsidR="0050149B" w:rsidRPr="00ED33E7">
              <w:rPr>
                <w:rFonts w:cs="Times New Roman"/>
                <w:szCs w:val="24"/>
                <w:lang w:val="en-GB"/>
              </w:rPr>
              <w:t>1</w:t>
            </w:r>
            <w:r w:rsidRPr="00ED33E7">
              <w:rPr>
                <w:rFonts w:cs="Times New Roman"/>
                <w:szCs w:val="24"/>
                <w:lang w:val="en-GB"/>
              </w:rPr>
              <w:t>.</w:t>
            </w:r>
            <w:r w:rsidR="0050149B" w:rsidRPr="00ED33E7">
              <w:rPr>
                <w:rFonts w:cs="Times New Roman"/>
                <w:szCs w:val="24"/>
                <w:lang w:val="en-GB"/>
              </w:rPr>
              <w:t>46</w:t>
            </w:r>
          </w:p>
        </w:tc>
      </w:tr>
      <w:tr w:rsidR="007B1876" w:rsidRPr="00ED33E7" w14:paraId="08246A58" w14:textId="77777777" w:rsidTr="005E5458">
        <w:tc>
          <w:tcPr>
            <w:tcW w:w="1003" w:type="dxa"/>
          </w:tcPr>
          <w:p w14:paraId="497F51E8" w14:textId="77777777" w:rsidR="007B1876" w:rsidRPr="00ED33E7" w:rsidRDefault="007B1876" w:rsidP="007B1876">
            <w:pPr>
              <w:tabs>
                <w:tab w:val="left" w:pos="2291"/>
              </w:tabs>
              <w:rPr>
                <w:rFonts w:cs="Times New Roman"/>
                <w:szCs w:val="24"/>
              </w:rPr>
            </w:pPr>
            <w:r w:rsidRPr="00ED33E7">
              <w:rPr>
                <w:rFonts w:cs="Times New Roman"/>
                <w:szCs w:val="24"/>
              </w:rPr>
              <w:t>2018/19</w:t>
            </w:r>
          </w:p>
        </w:tc>
        <w:tc>
          <w:tcPr>
            <w:tcW w:w="1584" w:type="dxa"/>
          </w:tcPr>
          <w:p w14:paraId="34760D38" w14:textId="08C1B690" w:rsidR="007B1876" w:rsidRPr="00ED33E7" w:rsidRDefault="007B1876" w:rsidP="007B1876">
            <w:pPr>
              <w:tabs>
                <w:tab w:val="left" w:pos="2291"/>
              </w:tabs>
              <w:jc w:val="center"/>
              <w:rPr>
                <w:rFonts w:cs="Times New Roman"/>
                <w:szCs w:val="24"/>
              </w:rPr>
            </w:pPr>
            <w:r w:rsidRPr="00ED33E7">
              <w:rPr>
                <w:rFonts w:eastAsia="Times New Roman" w:cs="Times New Roman"/>
                <w:szCs w:val="24"/>
              </w:rPr>
              <w:t>3</w:t>
            </w:r>
            <w:r w:rsidR="00226453" w:rsidRPr="00ED33E7">
              <w:rPr>
                <w:rFonts w:eastAsia="Times New Roman" w:cs="Times New Roman"/>
                <w:szCs w:val="24"/>
              </w:rPr>
              <w:t>2</w:t>
            </w:r>
            <w:r w:rsidRPr="00ED33E7">
              <w:rPr>
                <w:rFonts w:eastAsia="Times New Roman" w:cs="Times New Roman"/>
                <w:szCs w:val="24"/>
              </w:rPr>
              <w:t>5,928</w:t>
            </w:r>
          </w:p>
        </w:tc>
        <w:tc>
          <w:tcPr>
            <w:tcW w:w="1980" w:type="dxa"/>
          </w:tcPr>
          <w:p w14:paraId="2FE5F250" w14:textId="29A86FC3" w:rsidR="007B1876" w:rsidRPr="00ED33E7" w:rsidRDefault="007B1876" w:rsidP="007B1876">
            <w:pPr>
              <w:tabs>
                <w:tab w:val="left" w:pos="2291"/>
              </w:tabs>
              <w:jc w:val="center"/>
              <w:rPr>
                <w:rFonts w:cs="Times New Roman"/>
                <w:szCs w:val="24"/>
              </w:rPr>
            </w:pPr>
            <w:r w:rsidRPr="00ED33E7">
              <w:rPr>
                <w:rFonts w:eastAsia="Times New Roman" w:cs="Times New Roman"/>
                <w:szCs w:val="24"/>
              </w:rPr>
              <w:t>2</w:t>
            </w:r>
            <w:r w:rsidR="00AB5C4E" w:rsidRPr="00ED33E7">
              <w:rPr>
                <w:rFonts w:eastAsia="Times New Roman" w:cs="Times New Roman"/>
                <w:szCs w:val="24"/>
              </w:rPr>
              <w:t>2</w:t>
            </w:r>
            <w:r w:rsidR="00046235" w:rsidRPr="00ED33E7">
              <w:rPr>
                <w:rFonts w:eastAsia="Times New Roman" w:cs="Times New Roman"/>
                <w:szCs w:val="24"/>
              </w:rPr>
              <w:t>3</w:t>
            </w:r>
            <w:r w:rsidRPr="00ED33E7">
              <w:rPr>
                <w:rFonts w:eastAsia="Times New Roman" w:cs="Times New Roman"/>
                <w:szCs w:val="24"/>
              </w:rPr>
              <w:t>,831</w:t>
            </w:r>
          </w:p>
        </w:tc>
        <w:tc>
          <w:tcPr>
            <w:tcW w:w="1800" w:type="dxa"/>
          </w:tcPr>
          <w:p w14:paraId="238DC028" w14:textId="4C9486B6" w:rsidR="007B1876" w:rsidRPr="00ED33E7" w:rsidRDefault="007B1876" w:rsidP="007B1876">
            <w:pPr>
              <w:tabs>
                <w:tab w:val="left" w:pos="2291"/>
              </w:tabs>
              <w:jc w:val="center"/>
              <w:rPr>
                <w:rFonts w:cs="Times New Roman"/>
                <w:szCs w:val="24"/>
              </w:rPr>
            </w:pPr>
            <w:r w:rsidRPr="00ED33E7">
              <w:rPr>
                <w:rFonts w:cs="Times New Roman"/>
                <w:szCs w:val="24"/>
                <w:lang w:val="en-GB"/>
              </w:rPr>
              <w:t>1</w:t>
            </w:r>
            <w:r w:rsidR="00D075DD" w:rsidRPr="00ED33E7">
              <w:rPr>
                <w:rFonts w:cs="Times New Roman"/>
                <w:szCs w:val="24"/>
                <w:lang w:val="en-GB"/>
              </w:rPr>
              <w:t>02,</w:t>
            </w:r>
            <w:r w:rsidRPr="00ED33E7">
              <w:rPr>
                <w:rFonts w:cs="Times New Roman"/>
                <w:szCs w:val="24"/>
                <w:lang w:val="en-GB"/>
              </w:rPr>
              <w:t>097</w:t>
            </w:r>
          </w:p>
        </w:tc>
        <w:tc>
          <w:tcPr>
            <w:tcW w:w="1800" w:type="dxa"/>
          </w:tcPr>
          <w:p w14:paraId="101170E3" w14:textId="6106BFEA" w:rsidR="007B1876" w:rsidRPr="00ED33E7" w:rsidRDefault="007B1876" w:rsidP="007B1876">
            <w:pPr>
              <w:tabs>
                <w:tab w:val="left" w:pos="2291"/>
              </w:tabs>
              <w:jc w:val="center"/>
              <w:rPr>
                <w:rFonts w:cs="Times New Roman"/>
                <w:szCs w:val="24"/>
              </w:rPr>
            </w:pPr>
            <w:r w:rsidRPr="00ED33E7">
              <w:rPr>
                <w:rFonts w:cs="Times New Roman"/>
                <w:szCs w:val="24"/>
                <w:lang w:val="en-GB"/>
              </w:rPr>
              <w:t>3</w:t>
            </w:r>
            <w:r w:rsidR="00D075DD" w:rsidRPr="00ED33E7">
              <w:rPr>
                <w:rFonts w:cs="Times New Roman"/>
                <w:szCs w:val="24"/>
                <w:lang w:val="en-GB"/>
              </w:rPr>
              <w:t>1</w:t>
            </w:r>
            <w:r w:rsidRPr="00ED33E7">
              <w:rPr>
                <w:rFonts w:cs="Times New Roman"/>
                <w:szCs w:val="24"/>
                <w:lang w:val="en-GB"/>
              </w:rPr>
              <w:t>.</w:t>
            </w:r>
            <w:r w:rsidR="00D075DD" w:rsidRPr="00ED33E7">
              <w:rPr>
                <w:rFonts w:cs="Times New Roman"/>
                <w:szCs w:val="24"/>
                <w:lang w:val="en-GB"/>
              </w:rPr>
              <w:t>32</w:t>
            </w:r>
          </w:p>
        </w:tc>
      </w:tr>
      <w:tr w:rsidR="007B1876" w:rsidRPr="00ED33E7" w14:paraId="7DEE53EC" w14:textId="77777777" w:rsidTr="005E5458">
        <w:tc>
          <w:tcPr>
            <w:tcW w:w="1003" w:type="dxa"/>
          </w:tcPr>
          <w:p w14:paraId="78105615" w14:textId="77777777" w:rsidR="007B1876" w:rsidRPr="00ED33E7" w:rsidRDefault="007B1876" w:rsidP="007B1876">
            <w:pPr>
              <w:tabs>
                <w:tab w:val="left" w:pos="2291"/>
              </w:tabs>
              <w:rPr>
                <w:rFonts w:cs="Times New Roman"/>
                <w:szCs w:val="24"/>
              </w:rPr>
            </w:pPr>
            <w:r w:rsidRPr="00ED33E7">
              <w:rPr>
                <w:rFonts w:cs="Times New Roman"/>
                <w:szCs w:val="24"/>
              </w:rPr>
              <w:t>2019/20</w:t>
            </w:r>
          </w:p>
        </w:tc>
        <w:tc>
          <w:tcPr>
            <w:tcW w:w="1584" w:type="dxa"/>
          </w:tcPr>
          <w:p w14:paraId="25C3529A" w14:textId="2A0F05AC" w:rsidR="007B1876" w:rsidRPr="00ED33E7" w:rsidRDefault="007B1876" w:rsidP="007B1876">
            <w:pPr>
              <w:tabs>
                <w:tab w:val="left" w:pos="2291"/>
              </w:tabs>
              <w:jc w:val="center"/>
              <w:rPr>
                <w:rFonts w:cs="Times New Roman"/>
                <w:szCs w:val="24"/>
              </w:rPr>
            </w:pPr>
            <w:r w:rsidRPr="00ED33E7">
              <w:rPr>
                <w:rFonts w:cs="Times New Roman"/>
                <w:bCs/>
                <w:color w:val="000000"/>
                <w:szCs w:val="24"/>
                <w:lang w:val="en-GB"/>
              </w:rPr>
              <w:t>3</w:t>
            </w:r>
            <w:r w:rsidR="00226453" w:rsidRPr="00ED33E7">
              <w:rPr>
                <w:rFonts w:cs="Times New Roman"/>
                <w:bCs/>
                <w:color w:val="000000"/>
                <w:szCs w:val="24"/>
                <w:lang w:val="en-GB"/>
              </w:rPr>
              <w:t>9</w:t>
            </w:r>
            <w:r w:rsidRPr="00ED33E7">
              <w:rPr>
                <w:rFonts w:cs="Times New Roman"/>
                <w:bCs/>
                <w:color w:val="000000"/>
                <w:szCs w:val="24"/>
                <w:lang w:val="en-GB"/>
              </w:rPr>
              <w:t>7,889</w:t>
            </w:r>
          </w:p>
        </w:tc>
        <w:tc>
          <w:tcPr>
            <w:tcW w:w="1980" w:type="dxa"/>
          </w:tcPr>
          <w:p w14:paraId="514491DF" w14:textId="58896DE9" w:rsidR="007B1876" w:rsidRPr="00ED33E7" w:rsidRDefault="00CD3093" w:rsidP="007B1876">
            <w:pPr>
              <w:tabs>
                <w:tab w:val="left" w:pos="2291"/>
              </w:tabs>
              <w:jc w:val="center"/>
              <w:rPr>
                <w:rFonts w:cs="Times New Roman"/>
                <w:szCs w:val="24"/>
              </w:rPr>
            </w:pPr>
            <w:r w:rsidRPr="00ED33E7">
              <w:rPr>
                <w:rFonts w:cs="Times New Roman"/>
                <w:szCs w:val="24"/>
                <w:lang w:val="en-GB"/>
              </w:rPr>
              <w:t>289</w:t>
            </w:r>
            <w:r w:rsidR="007B1876" w:rsidRPr="00ED33E7">
              <w:rPr>
                <w:rFonts w:cs="Times New Roman"/>
                <w:szCs w:val="24"/>
                <w:lang w:val="en-GB"/>
              </w:rPr>
              <w:t>,0</w:t>
            </w:r>
            <w:r w:rsidRPr="00ED33E7">
              <w:rPr>
                <w:rFonts w:cs="Times New Roman"/>
                <w:szCs w:val="24"/>
                <w:lang w:val="en-GB"/>
              </w:rPr>
              <w:t>81</w:t>
            </w:r>
          </w:p>
        </w:tc>
        <w:tc>
          <w:tcPr>
            <w:tcW w:w="1800" w:type="dxa"/>
          </w:tcPr>
          <w:p w14:paraId="4E9CED21" w14:textId="07453843" w:rsidR="007B1876" w:rsidRPr="00ED33E7" w:rsidRDefault="007B1876" w:rsidP="007B1876">
            <w:pPr>
              <w:tabs>
                <w:tab w:val="left" w:pos="2291"/>
              </w:tabs>
              <w:jc w:val="center"/>
              <w:rPr>
                <w:rFonts w:cs="Times New Roman"/>
                <w:szCs w:val="24"/>
              </w:rPr>
            </w:pPr>
            <w:r w:rsidRPr="00ED33E7">
              <w:rPr>
                <w:rFonts w:cs="Times New Roman"/>
                <w:szCs w:val="24"/>
                <w:lang w:val="en-GB"/>
              </w:rPr>
              <w:t>1</w:t>
            </w:r>
            <w:r w:rsidR="00CD3093" w:rsidRPr="00ED33E7">
              <w:rPr>
                <w:rFonts w:cs="Times New Roman"/>
                <w:szCs w:val="24"/>
                <w:lang w:val="en-GB"/>
              </w:rPr>
              <w:t>08</w:t>
            </w:r>
            <w:r w:rsidRPr="00ED33E7">
              <w:rPr>
                <w:rFonts w:cs="Times New Roman"/>
                <w:szCs w:val="24"/>
                <w:lang w:val="en-GB"/>
              </w:rPr>
              <w:t>,8</w:t>
            </w:r>
            <w:r w:rsidR="00CD3093" w:rsidRPr="00ED33E7">
              <w:rPr>
                <w:rFonts w:cs="Times New Roman"/>
                <w:szCs w:val="24"/>
                <w:lang w:val="en-GB"/>
              </w:rPr>
              <w:t>08</w:t>
            </w:r>
          </w:p>
        </w:tc>
        <w:tc>
          <w:tcPr>
            <w:tcW w:w="1800" w:type="dxa"/>
          </w:tcPr>
          <w:p w14:paraId="7541F203" w14:textId="72DF8F68" w:rsidR="007B1876" w:rsidRPr="00ED33E7" w:rsidRDefault="00CD3093" w:rsidP="007B1876">
            <w:pPr>
              <w:tabs>
                <w:tab w:val="left" w:pos="2291"/>
              </w:tabs>
              <w:jc w:val="center"/>
              <w:rPr>
                <w:rFonts w:cs="Times New Roman"/>
                <w:szCs w:val="24"/>
              </w:rPr>
            </w:pPr>
            <w:r w:rsidRPr="00ED33E7">
              <w:rPr>
                <w:rFonts w:cs="Times New Roman"/>
                <w:szCs w:val="24"/>
                <w:lang w:val="en-GB"/>
              </w:rPr>
              <w:t>27</w:t>
            </w:r>
            <w:r w:rsidR="007B1876" w:rsidRPr="00ED33E7">
              <w:rPr>
                <w:rFonts w:cs="Times New Roman"/>
                <w:szCs w:val="24"/>
                <w:lang w:val="en-GB"/>
              </w:rPr>
              <w:t>.</w:t>
            </w:r>
            <w:r w:rsidR="002D5161" w:rsidRPr="00ED33E7">
              <w:rPr>
                <w:rFonts w:cs="Times New Roman"/>
                <w:szCs w:val="24"/>
                <w:lang w:val="en-GB"/>
              </w:rPr>
              <w:t>34</w:t>
            </w:r>
          </w:p>
        </w:tc>
      </w:tr>
    </w:tbl>
    <w:p w14:paraId="1CE7F942" w14:textId="77777777" w:rsidR="004873FB" w:rsidRPr="00ED33E7" w:rsidRDefault="004873FB" w:rsidP="004873FB">
      <w:pPr>
        <w:tabs>
          <w:tab w:val="left" w:pos="2291"/>
        </w:tabs>
        <w:contextualSpacing/>
        <w:rPr>
          <w:rFonts w:cs="Times New Roman"/>
          <w:b/>
          <w:szCs w:val="24"/>
        </w:rPr>
      </w:pPr>
    </w:p>
    <w:p w14:paraId="3F3F4F7C" w14:textId="4475F3B6" w:rsidR="00225832" w:rsidRPr="00ED33E7" w:rsidRDefault="00225832" w:rsidP="005B5D8B">
      <w:pPr>
        <w:pStyle w:val="ListParagraph"/>
        <w:numPr>
          <w:ilvl w:val="0"/>
          <w:numId w:val="27"/>
        </w:numPr>
        <w:tabs>
          <w:tab w:val="left" w:pos="2291"/>
        </w:tabs>
        <w:contextualSpacing/>
        <w:rPr>
          <w:rFonts w:cs="Times New Roman"/>
          <w:bCs/>
          <w:szCs w:val="24"/>
        </w:rPr>
      </w:pPr>
      <w:r w:rsidRPr="00ED33E7">
        <w:rPr>
          <w:rFonts w:cs="Times New Roman"/>
          <w:bCs/>
          <w:szCs w:val="24"/>
        </w:rPr>
        <w:lastRenderedPageBreak/>
        <w:t xml:space="preserve">Water loss expressed as per number of connections </w:t>
      </w:r>
    </w:p>
    <w:p w14:paraId="7AD92986" w14:textId="795C3BD8" w:rsidR="00225832" w:rsidRPr="00444A08" w:rsidRDefault="00225832" w:rsidP="00225832">
      <w:pPr>
        <w:tabs>
          <w:tab w:val="left" w:pos="2291"/>
        </w:tabs>
        <w:rPr>
          <w:rFonts w:cs="Times New Roman"/>
          <w:szCs w:val="24"/>
        </w:rPr>
      </w:pPr>
      <w:r w:rsidRPr="00ED33E7">
        <w:rPr>
          <w:rFonts w:cs="Times New Roman"/>
          <w:szCs w:val="24"/>
        </w:rPr>
        <w:t xml:space="preserve">The total number of </w:t>
      </w:r>
      <w:r w:rsidR="004873FB" w:rsidRPr="00444A08">
        <w:rPr>
          <w:rFonts w:cs="Times New Roman"/>
          <w:szCs w:val="24"/>
        </w:rPr>
        <w:t>connections</w:t>
      </w:r>
      <w:r w:rsidRPr="00444A08">
        <w:rPr>
          <w:rFonts w:cs="Times New Roman"/>
          <w:szCs w:val="24"/>
        </w:rPr>
        <w:t xml:space="preserve"> in the study area is </w:t>
      </w:r>
      <w:r w:rsidR="00036E3F" w:rsidRPr="00444A08">
        <w:rPr>
          <w:rFonts w:cs="Times New Roman"/>
          <w:szCs w:val="24"/>
        </w:rPr>
        <w:t xml:space="preserve">6,833 </w:t>
      </w:r>
      <w:r w:rsidRPr="00444A08">
        <w:rPr>
          <w:rFonts w:cs="Times New Roman"/>
          <w:szCs w:val="24"/>
        </w:rPr>
        <w:t xml:space="preserve">the water loss per connection computed by using this expression </w:t>
      </w:r>
    </w:p>
    <w:p w14:paraId="781B05F1" w14:textId="1D14A291" w:rsidR="00225832" w:rsidRPr="00444A08" w:rsidRDefault="00225832" w:rsidP="004873FB">
      <w:pPr>
        <w:tabs>
          <w:tab w:val="left" w:pos="2291"/>
        </w:tabs>
        <w:rPr>
          <w:rFonts w:cs="Times New Roman"/>
          <w:szCs w:val="24"/>
        </w:rPr>
      </w:pPr>
      <w:r w:rsidRPr="00444A08">
        <w:rPr>
          <w:rFonts w:cs="Times New Roman"/>
          <w:szCs w:val="24"/>
        </w:rPr>
        <w:t>Water loss = Annual total loss *1000</w:t>
      </w:r>
      <w:r w:rsidR="00F93B9E" w:rsidRPr="00444A08">
        <w:rPr>
          <w:rFonts w:cs="Times New Roman"/>
          <w:szCs w:val="24"/>
        </w:rPr>
        <w:t>/ (</w:t>
      </w:r>
      <w:r w:rsidRPr="00444A08">
        <w:rPr>
          <w:rFonts w:cs="Times New Roman"/>
          <w:szCs w:val="24"/>
        </w:rPr>
        <w:t xml:space="preserve">Number of </w:t>
      </w:r>
      <w:r w:rsidR="00F93B9E" w:rsidRPr="00444A08">
        <w:rPr>
          <w:rFonts w:cs="Times New Roman"/>
          <w:szCs w:val="24"/>
        </w:rPr>
        <w:t>connections</w:t>
      </w:r>
      <w:r w:rsidRPr="00444A08">
        <w:rPr>
          <w:rFonts w:cs="Times New Roman"/>
          <w:szCs w:val="24"/>
        </w:rPr>
        <w:t xml:space="preserve">*365)             </w:t>
      </w:r>
    </w:p>
    <w:p w14:paraId="3FBFEFF4" w14:textId="5786CF61" w:rsidR="00225832" w:rsidRPr="00444A08" w:rsidRDefault="00225832" w:rsidP="00225832">
      <w:pPr>
        <w:tabs>
          <w:tab w:val="left" w:pos="2291"/>
        </w:tabs>
        <w:rPr>
          <w:rFonts w:cs="Times New Roman"/>
          <w:szCs w:val="24"/>
        </w:rPr>
      </w:pPr>
      <w:r w:rsidRPr="00444A08">
        <w:rPr>
          <w:rFonts w:cs="Times New Roman"/>
          <w:szCs w:val="24"/>
        </w:rPr>
        <w:t>From year</w:t>
      </w:r>
      <w:r w:rsidR="00F93B9E" w:rsidRPr="00444A08">
        <w:rPr>
          <w:rFonts w:cs="Times New Roman"/>
          <w:szCs w:val="24"/>
        </w:rPr>
        <w:t xml:space="preserve"> 2020</w:t>
      </w:r>
      <w:r w:rsidRPr="00444A08">
        <w:rPr>
          <w:rFonts w:cs="Times New Roman"/>
          <w:szCs w:val="24"/>
        </w:rPr>
        <w:t xml:space="preserve"> computed total annual water loss</w:t>
      </w:r>
      <w:r w:rsidR="00001A23" w:rsidRPr="00444A08">
        <w:rPr>
          <w:rFonts w:cs="Times New Roman"/>
          <w:szCs w:val="24"/>
        </w:rPr>
        <w:t xml:space="preserve"> </w:t>
      </w:r>
      <w:r w:rsidRPr="00444A08">
        <w:rPr>
          <w:rFonts w:cs="Times New Roman"/>
          <w:szCs w:val="24"/>
        </w:rPr>
        <w:t xml:space="preserve">value </w:t>
      </w:r>
      <w:r w:rsidR="00001A23" w:rsidRPr="00444A08">
        <w:rPr>
          <w:rFonts w:cs="Times New Roman"/>
          <w:szCs w:val="24"/>
        </w:rPr>
        <w:t>of 108</w:t>
      </w:r>
      <w:r w:rsidRPr="00444A08">
        <w:rPr>
          <w:rFonts w:cs="Times New Roman"/>
          <w:szCs w:val="24"/>
        </w:rPr>
        <w:t>,</w:t>
      </w:r>
      <w:r w:rsidR="00001A23" w:rsidRPr="00444A08">
        <w:rPr>
          <w:rFonts w:cs="Times New Roman"/>
          <w:szCs w:val="24"/>
        </w:rPr>
        <w:t xml:space="preserve">808 </w:t>
      </w:r>
      <w:r w:rsidRPr="00444A08">
        <w:rPr>
          <w:rFonts w:cs="Times New Roman"/>
          <w:szCs w:val="24"/>
        </w:rPr>
        <w:t>m</w:t>
      </w:r>
      <w:r w:rsidRPr="00444A08">
        <w:rPr>
          <w:rFonts w:cs="Times New Roman"/>
          <w:szCs w:val="24"/>
          <w:vertAlign w:val="superscript"/>
        </w:rPr>
        <w:t>3</w:t>
      </w:r>
      <w:r w:rsidR="00001A23" w:rsidRPr="00444A08">
        <w:rPr>
          <w:rFonts w:cs="Times New Roman"/>
          <w:szCs w:val="24"/>
        </w:rPr>
        <w:t xml:space="preserve"> is </w:t>
      </w:r>
      <w:r w:rsidRPr="00444A08">
        <w:rPr>
          <w:rFonts w:cs="Times New Roman"/>
          <w:szCs w:val="24"/>
        </w:rPr>
        <w:t xml:space="preserve">used. </w:t>
      </w:r>
    </w:p>
    <w:p w14:paraId="416531CB" w14:textId="5C318146" w:rsidR="00225832" w:rsidRPr="00ED33E7" w:rsidRDefault="00001A23" w:rsidP="00225832">
      <w:pPr>
        <w:tabs>
          <w:tab w:val="left" w:pos="2291"/>
        </w:tabs>
        <w:rPr>
          <w:rFonts w:cs="Times New Roman"/>
          <w:szCs w:val="24"/>
        </w:rPr>
      </w:pPr>
      <w:r w:rsidRPr="00444A08">
        <w:rPr>
          <w:rFonts w:cs="Times New Roman"/>
          <w:szCs w:val="24"/>
        </w:rPr>
        <w:t xml:space="preserve">Water </w:t>
      </w:r>
      <w:r w:rsidR="00CD4781" w:rsidRPr="00444A08">
        <w:rPr>
          <w:rFonts w:cs="Times New Roman"/>
          <w:szCs w:val="24"/>
        </w:rPr>
        <w:t>loss =108,808*1000/ (</w:t>
      </w:r>
      <w:r w:rsidR="00036E3F" w:rsidRPr="00444A08">
        <w:rPr>
          <w:rFonts w:cs="Times New Roman"/>
          <w:szCs w:val="24"/>
        </w:rPr>
        <w:t xml:space="preserve">6,833 </w:t>
      </w:r>
      <w:r w:rsidR="00CD4781" w:rsidRPr="00444A08">
        <w:rPr>
          <w:rFonts w:cs="Times New Roman"/>
          <w:szCs w:val="24"/>
        </w:rPr>
        <w:t>*</w:t>
      </w:r>
      <w:r w:rsidR="00CC1ACC" w:rsidRPr="00444A08">
        <w:rPr>
          <w:rFonts w:cs="Times New Roman"/>
          <w:szCs w:val="24"/>
        </w:rPr>
        <w:t>365) =</w:t>
      </w:r>
      <w:r w:rsidR="00CD4781" w:rsidRPr="00444A08">
        <w:rPr>
          <w:rFonts w:cs="Times New Roman"/>
          <w:szCs w:val="24"/>
        </w:rPr>
        <w:t xml:space="preserve"> </w:t>
      </w:r>
      <w:r w:rsidR="00DA63F7" w:rsidRPr="00444A08">
        <w:rPr>
          <w:rFonts w:cs="Times New Roman"/>
          <w:szCs w:val="24"/>
        </w:rPr>
        <w:t>4</w:t>
      </w:r>
      <w:r w:rsidR="00F44B34" w:rsidRPr="00444A08">
        <w:rPr>
          <w:rFonts w:cs="Times New Roman"/>
          <w:szCs w:val="24"/>
        </w:rPr>
        <w:t>3</w:t>
      </w:r>
      <w:r w:rsidR="00DA63F7" w:rsidRPr="00444A08">
        <w:rPr>
          <w:rFonts w:cs="Times New Roman"/>
          <w:szCs w:val="24"/>
        </w:rPr>
        <w:t>.6 lit/connection/day</w:t>
      </w:r>
    </w:p>
    <w:p w14:paraId="6233FD87" w14:textId="77777777" w:rsidR="00225832" w:rsidRPr="00ED33E7" w:rsidRDefault="00225832" w:rsidP="005B5D8B">
      <w:pPr>
        <w:pStyle w:val="ListParagraph"/>
        <w:numPr>
          <w:ilvl w:val="0"/>
          <w:numId w:val="27"/>
        </w:numPr>
        <w:tabs>
          <w:tab w:val="left" w:pos="2291"/>
        </w:tabs>
        <w:contextualSpacing/>
        <w:rPr>
          <w:rFonts w:cs="Times New Roman"/>
          <w:bCs/>
          <w:szCs w:val="24"/>
        </w:rPr>
      </w:pPr>
      <w:r w:rsidRPr="00ED33E7">
        <w:rPr>
          <w:rFonts w:cs="Times New Roman"/>
          <w:bCs/>
          <w:szCs w:val="24"/>
        </w:rPr>
        <w:t xml:space="preserve">Water loss expressed as per length of pipes </w:t>
      </w:r>
    </w:p>
    <w:p w14:paraId="7F921A80" w14:textId="2FDF128B" w:rsidR="00225832" w:rsidRPr="00ED33E7" w:rsidRDefault="00225832" w:rsidP="00225832">
      <w:pPr>
        <w:tabs>
          <w:tab w:val="left" w:pos="2291"/>
        </w:tabs>
        <w:rPr>
          <w:rFonts w:cs="Times New Roman"/>
          <w:szCs w:val="24"/>
        </w:rPr>
      </w:pPr>
      <w:r w:rsidRPr="00ED33E7">
        <w:rPr>
          <w:rFonts w:cs="Times New Roman"/>
          <w:szCs w:val="24"/>
        </w:rPr>
        <w:t>Expressing water loss as per k</w:t>
      </w:r>
      <w:r w:rsidR="00DB4B85" w:rsidRPr="00ED33E7">
        <w:rPr>
          <w:rFonts w:cs="Times New Roman"/>
          <w:szCs w:val="24"/>
        </w:rPr>
        <w:t>m</w:t>
      </w:r>
      <w:r w:rsidRPr="00ED33E7">
        <w:rPr>
          <w:rFonts w:cs="Times New Roman"/>
          <w:szCs w:val="24"/>
        </w:rPr>
        <w:t xml:space="preserve"> of main pipe is one way to indicate the loss. The total length of </w:t>
      </w:r>
      <w:r w:rsidR="00DE7FE5" w:rsidRPr="00ED33E7">
        <w:rPr>
          <w:rFonts w:cs="Times New Roman"/>
          <w:szCs w:val="24"/>
        </w:rPr>
        <w:t xml:space="preserve">pipes </w:t>
      </w:r>
      <w:r w:rsidR="00DE7FE5" w:rsidRPr="00743B7F">
        <w:rPr>
          <w:rFonts w:cs="Times New Roman"/>
          <w:szCs w:val="24"/>
        </w:rPr>
        <w:t>is</w:t>
      </w:r>
      <w:r w:rsidRPr="00743B7F">
        <w:rPr>
          <w:rFonts w:cs="Times New Roman"/>
          <w:szCs w:val="24"/>
        </w:rPr>
        <w:t xml:space="preserve"> </w:t>
      </w:r>
      <w:r w:rsidRPr="00743B7F">
        <w:rPr>
          <w:rFonts w:cs="Times New Roman"/>
          <w:color w:val="000000" w:themeColor="text1"/>
          <w:szCs w:val="24"/>
        </w:rPr>
        <w:t>40.44</w:t>
      </w:r>
      <w:r w:rsidR="00D043AB" w:rsidRPr="00743B7F">
        <w:rPr>
          <w:rFonts w:cs="Times New Roman"/>
          <w:color w:val="000000" w:themeColor="text1"/>
          <w:szCs w:val="24"/>
        </w:rPr>
        <w:t xml:space="preserve"> </w:t>
      </w:r>
      <w:r w:rsidRPr="00743B7F">
        <w:rPr>
          <w:rFonts w:cs="Times New Roman"/>
          <w:color w:val="000000" w:themeColor="text1"/>
          <w:szCs w:val="24"/>
        </w:rPr>
        <w:t>Km</w:t>
      </w:r>
      <w:r w:rsidRPr="00ED33E7">
        <w:rPr>
          <w:rFonts w:cs="Times New Roman"/>
          <w:color w:val="000000" w:themeColor="text1"/>
          <w:szCs w:val="24"/>
        </w:rPr>
        <w:t xml:space="preserve"> </w:t>
      </w:r>
      <w:r w:rsidRPr="00ED33E7">
        <w:rPr>
          <w:rFonts w:cs="Times New Roman"/>
          <w:szCs w:val="24"/>
        </w:rPr>
        <w:t xml:space="preserve">and </w:t>
      </w:r>
      <w:r w:rsidR="00D043AB" w:rsidRPr="00ED33E7">
        <w:rPr>
          <w:rFonts w:cs="Times New Roman"/>
          <w:szCs w:val="24"/>
        </w:rPr>
        <w:t>this total pipe length</w:t>
      </w:r>
      <w:r w:rsidRPr="00ED33E7">
        <w:rPr>
          <w:rFonts w:cs="Times New Roman"/>
          <w:szCs w:val="24"/>
        </w:rPr>
        <w:t xml:space="preserve"> </w:t>
      </w:r>
      <w:r w:rsidR="00037195" w:rsidRPr="00ED33E7">
        <w:rPr>
          <w:rFonts w:cs="Times New Roman"/>
          <w:szCs w:val="24"/>
        </w:rPr>
        <w:t xml:space="preserve">is </w:t>
      </w:r>
      <w:r w:rsidRPr="00ED33E7">
        <w:rPr>
          <w:rFonts w:cs="Times New Roman"/>
          <w:szCs w:val="24"/>
        </w:rPr>
        <w:t xml:space="preserve">used to express the water loss. </w:t>
      </w:r>
    </w:p>
    <w:p w14:paraId="230FA75F" w14:textId="6EE5CCF4" w:rsidR="00225832" w:rsidRPr="00ED33E7" w:rsidRDefault="00225832" w:rsidP="00225832">
      <w:pPr>
        <w:tabs>
          <w:tab w:val="left" w:pos="2291"/>
        </w:tabs>
        <w:ind w:firstLine="720"/>
        <w:rPr>
          <w:rFonts w:cs="Times New Roman"/>
          <w:szCs w:val="24"/>
        </w:rPr>
      </w:pPr>
      <w:r w:rsidRPr="00ED33E7">
        <w:rPr>
          <w:rFonts w:cs="Times New Roman"/>
          <w:szCs w:val="24"/>
        </w:rPr>
        <w:t>Water loss = Annual loss/</w:t>
      </w:r>
      <w:r w:rsidR="00037195" w:rsidRPr="00ED33E7">
        <w:rPr>
          <w:rFonts w:cs="Times New Roman"/>
          <w:szCs w:val="24"/>
        </w:rPr>
        <w:t xml:space="preserve"> </w:t>
      </w:r>
      <w:r w:rsidRPr="00ED33E7">
        <w:rPr>
          <w:rFonts w:cs="Times New Roman"/>
          <w:szCs w:val="24"/>
        </w:rPr>
        <w:t xml:space="preserve">(Length in Km *365) </w:t>
      </w:r>
    </w:p>
    <w:p w14:paraId="5A228F45" w14:textId="7AAABE1B" w:rsidR="008D69B2" w:rsidRPr="00ED33E7" w:rsidRDefault="00225832" w:rsidP="00DD7D99">
      <w:pPr>
        <w:tabs>
          <w:tab w:val="left" w:pos="2291"/>
        </w:tabs>
        <w:ind w:firstLine="720"/>
        <w:rPr>
          <w:rFonts w:cs="Times New Roman"/>
          <w:szCs w:val="24"/>
        </w:rPr>
      </w:pPr>
      <w:r w:rsidRPr="00ED33E7">
        <w:rPr>
          <w:rFonts w:cs="Times New Roman"/>
          <w:szCs w:val="24"/>
        </w:rPr>
        <w:t>Water loss =</w:t>
      </w:r>
      <w:r w:rsidR="00037195" w:rsidRPr="00ED33E7">
        <w:rPr>
          <w:rFonts w:cs="Times New Roman"/>
          <w:szCs w:val="24"/>
        </w:rPr>
        <w:t>108808</w:t>
      </w:r>
      <w:r w:rsidRPr="00ED33E7">
        <w:rPr>
          <w:rFonts w:cs="Times New Roman"/>
          <w:szCs w:val="24"/>
        </w:rPr>
        <w:t>/</w:t>
      </w:r>
      <w:r w:rsidR="00037195" w:rsidRPr="00ED33E7">
        <w:rPr>
          <w:rFonts w:cs="Times New Roman"/>
          <w:szCs w:val="24"/>
        </w:rPr>
        <w:t xml:space="preserve"> </w:t>
      </w:r>
      <w:r w:rsidRPr="00ED33E7">
        <w:rPr>
          <w:rFonts w:cs="Times New Roman"/>
          <w:szCs w:val="24"/>
        </w:rPr>
        <w:t xml:space="preserve">(40.44km *365) = </w:t>
      </w:r>
      <w:r w:rsidR="00DD7D99" w:rsidRPr="00ED33E7">
        <w:rPr>
          <w:rFonts w:cs="Times New Roman"/>
          <w:szCs w:val="24"/>
        </w:rPr>
        <w:t>7.37</w:t>
      </w:r>
      <w:r w:rsidRPr="00ED33E7">
        <w:rPr>
          <w:rFonts w:cs="Times New Roman"/>
          <w:szCs w:val="24"/>
        </w:rPr>
        <w:t>m</w:t>
      </w:r>
      <w:r w:rsidRPr="00ED33E7">
        <w:rPr>
          <w:rFonts w:cs="Times New Roman"/>
          <w:szCs w:val="24"/>
          <w:vertAlign w:val="superscript"/>
        </w:rPr>
        <w:t>3</w:t>
      </w:r>
      <w:r w:rsidRPr="00ED33E7">
        <w:rPr>
          <w:rFonts w:cs="Times New Roman"/>
          <w:szCs w:val="24"/>
        </w:rPr>
        <w:t>/km/day</w:t>
      </w:r>
    </w:p>
    <w:p w14:paraId="3FDD0560" w14:textId="5B6C1DD8" w:rsidR="00956DF3" w:rsidRPr="00ED33E7" w:rsidRDefault="00956DF3" w:rsidP="00093505">
      <w:pPr>
        <w:pStyle w:val="Heading3"/>
        <w:numPr>
          <w:ilvl w:val="2"/>
          <w:numId w:val="9"/>
        </w:numPr>
      </w:pPr>
      <w:bookmarkStart w:id="157" w:name="_Toc65077741"/>
      <w:r w:rsidRPr="00ED33E7">
        <w:t>Determining the water balance and Water Loss components</w:t>
      </w:r>
      <w:bookmarkEnd w:id="157"/>
    </w:p>
    <w:p w14:paraId="73F36FEF" w14:textId="6F4F0513" w:rsidR="00F812CB" w:rsidRPr="00ED33E7" w:rsidRDefault="00956DF3" w:rsidP="00956DF3">
      <w:pPr>
        <w:spacing w:after="0"/>
        <w:rPr>
          <w:rFonts w:cs="Times New Roman"/>
          <w:szCs w:val="24"/>
          <w:lang w:val="en-GB"/>
        </w:rPr>
      </w:pPr>
      <w:r w:rsidRPr="00ED33E7">
        <w:rPr>
          <w:rFonts w:cs="Times New Roman"/>
          <w:szCs w:val="24"/>
          <w:lang w:val="en-GB"/>
        </w:rPr>
        <w:t xml:space="preserve">Annually water produced and distributed to the supply system and the water billed that was aggregated from the individual customer meter readings of </w:t>
      </w:r>
      <w:r w:rsidR="001A330A" w:rsidRPr="00ED33E7">
        <w:rPr>
          <w:rFonts w:cs="Times New Roman"/>
          <w:szCs w:val="24"/>
          <w:lang w:val="en-GB"/>
        </w:rPr>
        <w:t>one-year</w:t>
      </w:r>
      <w:r w:rsidRPr="00ED33E7">
        <w:rPr>
          <w:rFonts w:cs="Times New Roman"/>
          <w:szCs w:val="24"/>
          <w:lang w:val="en-GB"/>
        </w:rPr>
        <w:t xml:space="preserve"> 2020 was used to quantify the total water loss for the entire town. The entire annual production and billed water consumption of scheme are shown below table</w:t>
      </w:r>
      <w:r w:rsidR="00E132A5" w:rsidRPr="00ED33E7">
        <w:rPr>
          <w:rFonts w:cs="Times New Roman"/>
          <w:szCs w:val="24"/>
          <w:lang w:val="en-GB"/>
        </w:rPr>
        <w:t xml:space="preserve"> 4.9</w:t>
      </w:r>
      <w:r w:rsidRPr="00ED33E7">
        <w:rPr>
          <w:rFonts w:cs="Times New Roman"/>
          <w:szCs w:val="24"/>
          <w:lang w:val="en-GB"/>
        </w:rPr>
        <w:t>.</w:t>
      </w:r>
    </w:p>
    <w:p w14:paraId="38B64915" w14:textId="441E6A9E" w:rsidR="00CE3B42" w:rsidRPr="00ED33E7" w:rsidRDefault="00CE3B42" w:rsidP="00956DF3">
      <w:pPr>
        <w:spacing w:after="0"/>
        <w:rPr>
          <w:rFonts w:cs="Times New Roman"/>
          <w:szCs w:val="24"/>
          <w:lang w:val="en-GB"/>
        </w:rPr>
      </w:pPr>
    </w:p>
    <w:p w14:paraId="5DED0DE2" w14:textId="6A3A72D0" w:rsidR="00CE3B42" w:rsidRPr="00ED33E7" w:rsidRDefault="00CE3B42" w:rsidP="00956DF3">
      <w:pPr>
        <w:spacing w:after="0"/>
        <w:rPr>
          <w:rFonts w:cs="Times New Roman"/>
          <w:szCs w:val="24"/>
          <w:lang w:val="en-GB"/>
        </w:rPr>
      </w:pPr>
    </w:p>
    <w:p w14:paraId="5F537BFD" w14:textId="20C87E5E" w:rsidR="00CE3B42" w:rsidRPr="00ED33E7" w:rsidRDefault="00CE3B42" w:rsidP="00956DF3">
      <w:pPr>
        <w:spacing w:after="0"/>
        <w:rPr>
          <w:rFonts w:cs="Times New Roman"/>
          <w:szCs w:val="24"/>
          <w:lang w:val="en-GB"/>
        </w:rPr>
      </w:pPr>
    </w:p>
    <w:p w14:paraId="46A48D60" w14:textId="31D082AE" w:rsidR="00CE3B42" w:rsidRPr="00ED33E7" w:rsidRDefault="00CE3B42" w:rsidP="00956DF3">
      <w:pPr>
        <w:spacing w:after="0"/>
        <w:rPr>
          <w:rFonts w:cs="Times New Roman"/>
          <w:szCs w:val="24"/>
          <w:lang w:val="en-GB"/>
        </w:rPr>
      </w:pPr>
    </w:p>
    <w:p w14:paraId="273208C8" w14:textId="4587A3A4" w:rsidR="00CE3B42" w:rsidRPr="00ED33E7" w:rsidRDefault="00CE3B42" w:rsidP="00956DF3">
      <w:pPr>
        <w:spacing w:after="0"/>
        <w:rPr>
          <w:rFonts w:cs="Times New Roman"/>
          <w:szCs w:val="24"/>
          <w:lang w:val="en-GB"/>
        </w:rPr>
      </w:pPr>
    </w:p>
    <w:p w14:paraId="7F9DB340" w14:textId="5FF294EF" w:rsidR="00CE3B42" w:rsidRPr="00ED33E7" w:rsidRDefault="00CE3B42" w:rsidP="00956DF3">
      <w:pPr>
        <w:spacing w:after="0"/>
        <w:rPr>
          <w:rFonts w:cs="Times New Roman"/>
          <w:szCs w:val="24"/>
          <w:lang w:val="en-GB"/>
        </w:rPr>
      </w:pPr>
    </w:p>
    <w:p w14:paraId="78488A3C" w14:textId="24EBD0B9" w:rsidR="00CE3B42" w:rsidRDefault="00CE3B42" w:rsidP="00956DF3">
      <w:pPr>
        <w:spacing w:after="0"/>
        <w:rPr>
          <w:rFonts w:cs="Times New Roman"/>
          <w:szCs w:val="24"/>
          <w:lang w:val="en-GB"/>
        </w:rPr>
      </w:pPr>
    </w:p>
    <w:p w14:paraId="05B32227" w14:textId="77777777" w:rsidR="00310309" w:rsidRPr="00ED33E7" w:rsidRDefault="00310309" w:rsidP="00956DF3">
      <w:pPr>
        <w:spacing w:after="0"/>
        <w:rPr>
          <w:rFonts w:cs="Times New Roman"/>
          <w:szCs w:val="24"/>
          <w:lang w:val="en-GB"/>
        </w:rPr>
      </w:pPr>
    </w:p>
    <w:p w14:paraId="3CF6D170" w14:textId="4B785EF8" w:rsidR="007D2DFF" w:rsidRDefault="007D2DFF" w:rsidP="00956DF3">
      <w:pPr>
        <w:spacing w:after="0"/>
        <w:rPr>
          <w:rFonts w:cs="Times New Roman"/>
          <w:szCs w:val="24"/>
          <w:lang w:val="en-GB"/>
        </w:rPr>
      </w:pPr>
    </w:p>
    <w:p w14:paraId="63E03518" w14:textId="77777777" w:rsidR="00444A08" w:rsidRPr="00ED33E7" w:rsidRDefault="00444A08" w:rsidP="00956DF3">
      <w:pPr>
        <w:spacing w:after="0"/>
        <w:rPr>
          <w:rFonts w:cs="Times New Roman"/>
          <w:szCs w:val="24"/>
          <w:lang w:val="en-GB"/>
        </w:rPr>
      </w:pPr>
    </w:p>
    <w:p w14:paraId="38DDCA6B" w14:textId="2FAB4DA1" w:rsidR="00CE3B42" w:rsidRPr="00ED33E7" w:rsidRDefault="00CE3B42" w:rsidP="00956DF3">
      <w:pPr>
        <w:spacing w:after="0"/>
        <w:rPr>
          <w:rFonts w:cs="Times New Roman"/>
          <w:szCs w:val="24"/>
          <w:lang w:val="en-GB"/>
        </w:rPr>
      </w:pPr>
    </w:p>
    <w:p w14:paraId="59CDDC66" w14:textId="77777777" w:rsidR="00CE3B42" w:rsidRPr="00ED33E7" w:rsidRDefault="00CE3B42" w:rsidP="00956DF3">
      <w:pPr>
        <w:spacing w:after="0"/>
        <w:rPr>
          <w:rFonts w:cs="Times New Roman"/>
          <w:szCs w:val="24"/>
          <w:lang w:val="en-GB"/>
        </w:rPr>
      </w:pPr>
    </w:p>
    <w:p w14:paraId="0F51BBCD" w14:textId="63F7457A" w:rsidR="00AA0F40" w:rsidRPr="00ED33E7" w:rsidRDefault="00F812CB" w:rsidP="00BD23C6">
      <w:pPr>
        <w:rPr>
          <w:rFonts w:cs="Times New Roman"/>
          <w:szCs w:val="18"/>
        </w:rPr>
      </w:pPr>
      <w:bookmarkStart w:id="158" w:name="_Toc64645874"/>
      <w:r w:rsidRPr="00ED33E7">
        <w:rPr>
          <w:rFonts w:cs="Times New Roman"/>
        </w:rPr>
        <w:lastRenderedPageBreak/>
        <w:t xml:space="preserve">Table </w:t>
      </w:r>
      <w:r w:rsidR="009A553B">
        <w:rPr>
          <w:rFonts w:cs="Times New Roman"/>
        </w:rPr>
        <w:fldChar w:fldCharType="begin"/>
      </w:r>
      <w:r w:rsidR="009A553B">
        <w:rPr>
          <w:rFonts w:cs="Times New Roman"/>
        </w:rPr>
        <w:instrText xml:space="preserve"> STYLEREF 1 \s </w:instrText>
      </w:r>
      <w:r w:rsidR="009A553B">
        <w:rPr>
          <w:rFonts w:cs="Times New Roman"/>
        </w:rPr>
        <w:fldChar w:fldCharType="separate"/>
      </w:r>
      <w:r w:rsidR="006F1528">
        <w:rPr>
          <w:rFonts w:cs="Times New Roman"/>
          <w:noProof/>
          <w:cs/>
        </w:rPr>
        <w:t>‎</w:t>
      </w:r>
      <w:r w:rsidR="006F1528">
        <w:rPr>
          <w:rFonts w:cs="Times New Roman"/>
          <w:noProof/>
        </w:rPr>
        <w:t>4</w:t>
      </w:r>
      <w:r w:rsidR="009A553B">
        <w:rPr>
          <w:rFonts w:cs="Times New Roman"/>
        </w:rPr>
        <w:fldChar w:fldCharType="end"/>
      </w:r>
      <w:r w:rsidR="009A553B">
        <w:rPr>
          <w:rFonts w:cs="Times New Roman"/>
        </w:rPr>
        <w:t>.</w:t>
      </w:r>
      <w:r w:rsidR="009A553B">
        <w:rPr>
          <w:rFonts w:cs="Times New Roman"/>
        </w:rPr>
        <w:fldChar w:fldCharType="begin"/>
      </w:r>
      <w:r w:rsidR="009A553B">
        <w:rPr>
          <w:rFonts w:cs="Times New Roman"/>
        </w:rPr>
        <w:instrText xml:space="preserve"> SEQ Table \* ARABIC \s 1 </w:instrText>
      </w:r>
      <w:r w:rsidR="009A553B">
        <w:rPr>
          <w:rFonts w:cs="Times New Roman"/>
        </w:rPr>
        <w:fldChar w:fldCharType="separate"/>
      </w:r>
      <w:r w:rsidR="006F1528">
        <w:rPr>
          <w:rFonts w:cs="Times New Roman"/>
          <w:noProof/>
        </w:rPr>
        <w:t>9</w:t>
      </w:r>
      <w:r w:rsidR="009A553B">
        <w:rPr>
          <w:rFonts w:cs="Times New Roman"/>
        </w:rPr>
        <w:fldChar w:fldCharType="end"/>
      </w:r>
      <w:r w:rsidRPr="00ED33E7">
        <w:rPr>
          <w:rFonts w:cs="Times New Roman"/>
        </w:rPr>
        <w:t xml:space="preserve">: </w:t>
      </w:r>
      <w:r w:rsidR="00AA0F40" w:rsidRPr="00ED33E7">
        <w:rPr>
          <w:rFonts w:cs="Times New Roman"/>
          <w:szCs w:val="24"/>
          <w:lang w:val="en-GB"/>
        </w:rPr>
        <w:t>Water balance method</w:t>
      </w:r>
      <w:bookmarkEnd w:id="158"/>
    </w:p>
    <w:tbl>
      <w:tblPr>
        <w:tblStyle w:val="TableGrid"/>
        <w:tblW w:w="0" w:type="auto"/>
        <w:tblInd w:w="-252" w:type="dxa"/>
        <w:tblLook w:val="04A0" w:firstRow="1" w:lastRow="0" w:firstColumn="1" w:lastColumn="0" w:noHBand="0" w:noVBand="1"/>
      </w:tblPr>
      <w:tblGrid>
        <w:gridCol w:w="996"/>
        <w:gridCol w:w="1510"/>
        <w:gridCol w:w="2007"/>
        <w:gridCol w:w="3321"/>
        <w:gridCol w:w="1219"/>
      </w:tblGrid>
      <w:tr w:rsidR="00AA0F40" w:rsidRPr="00ED33E7" w14:paraId="5F3171A4" w14:textId="77777777" w:rsidTr="00122168">
        <w:tc>
          <w:tcPr>
            <w:tcW w:w="996" w:type="dxa"/>
            <w:vMerge w:val="restart"/>
            <w:shd w:val="clear" w:color="auto" w:fill="auto"/>
            <w:vAlign w:val="center"/>
          </w:tcPr>
          <w:p w14:paraId="28F59FC3" w14:textId="77777777" w:rsidR="00AA0F40" w:rsidRPr="00ED33E7" w:rsidRDefault="00AA0F40" w:rsidP="009106B5">
            <w:pPr>
              <w:jc w:val="center"/>
              <w:rPr>
                <w:rFonts w:cs="Times New Roman"/>
                <w:szCs w:val="24"/>
                <w:lang w:val="en-GB"/>
              </w:rPr>
            </w:pPr>
            <w:r w:rsidRPr="00ED33E7">
              <w:rPr>
                <w:rFonts w:cs="Times New Roman"/>
                <w:szCs w:val="24"/>
                <w:lang w:val="en-GB"/>
              </w:rPr>
              <w:t>System input volume</w:t>
            </w:r>
          </w:p>
          <w:p w14:paraId="71FED766" w14:textId="218092F5" w:rsidR="00AA0F40" w:rsidRPr="00ED33E7" w:rsidRDefault="00AA0F40" w:rsidP="009106B5">
            <w:pPr>
              <w:jc w:val="center"/>
              <w:rPr>
                <w:rFonts w:cs="Times New Roman"/>
                <w:b/>
                <w:szCs w:val="24"/>
                <w:lang w:val="en-GB"/>
              </w:rPr>
            </w:pPr>
            <w:r w:rsidRPr="00ED33E7">
              <w:rPr>
                <w:rFonts w:cs="Times New Roman"/>
                <w:b/>
                <w:bCs/>
                <w:color w:val="000000"/>
                <w:szCs w:val="24"/>
                <w:lang w:val="en-GB"/>
              </w:rPr>
              <w:t>3</w:t>
            </w:r>
            <w:r w:rsidR="000D428B" w:rsidRPr="00ED33E7">
              <w:rPr>
                <w:rFonts w:cs="Times New Roman"/>
                <w:b/>
                <w:bCs/>
                <w:color w:val="000000"/>
                <w:szCs w:val="24"/>
                <w:lang w:val="en-GB"/>
              </w:rPr>
              <w:t>9</w:t>
            </w:r>
            <w:r w:rsidRPr="00ED33E7">
              <w:rPr>
                <w:rFonts w:cs="Times New Roman"/>
                <w:b/>
                <w:bCs/>
                <w:color w:val="000000"/>
                <w:szCs w:val="24"/>
                <w:lang w:val="en-GB"/>
              </w:rPr>
              <w:t>7,889</w:t>
            </w:r>
          </w:p>
        </w:tc>
        <w:tc>
          <w:tcPr>
            <w:tcW w:w="1510" w:type="dxa"/>
            <w:vMerge w:val="restart"/>
            <w:shd w:val="clear" w:color="auto" w:fill="auto"/>
            <w:vAlign w:val="center"/>
          </w:tcPr>
          <w:p w14:paraId="589A62E8" w14:textId="77777777" w:rsidR="00AA0F40" w:rsidRPr="00ED33E7" w:rsidRDefault="00AA0F40" w:rsidP="009106B5">
            <w:pPr>
              <w:jc w:val="center"/>
              <w:rPr>
                <w:rFonts w:cs="Times New Roman"/>
                <w:szCs w:val="24"/>
                <w:lang w:val="en-GB"/>
              </w:rPr>
            </w:pPr>
            <w:r w:rsidRPr="00ED33E7">
              <w:rPr>
                <w:rFonts w:cs="Times New Roman"/>
                <w:szCs w:val="24"/>
                <w:lang w:val="en-GB"/>
              </w:rPr>
              <w:t>Authorized Consumption</w:t>
            </w:r>
          </w:p>
          <w:p w14:paraId="35D14C0D" w14:textId="2260F258" w:rsidR="00AA0F40" w:rsidRPr="00ED33E7" w:rsidRDefault="00AA0F40" w:rsidP="009106B5">
            <w:pPr>
              <w:jc w:val="center"/>
              <w:rPr>
                <w:rFonts w:cs="Times New Roman"/>
                <w:b/>
                <w:szCs w:val="24"/>
                <w:lang w:val="en-GB"/>
              </w:rPr>
            </w:pPr>
            <w:r w:rsidRPr="00ED33E7">
              <w:rPr>
                <w:rFonts w:cs="Times New Roman"/>
                <w:b/>
                <w:szCs w:val="24"/>
                <w:lang w:val="en-GB"/>
              </w:rPr>
              <w:t>2</w:t>
            </w:r>
            <w:r w:rsidR="00235AF0" w:rsidRPr="00ED33E7">
              <w:rPr>
                <w:rFonts w:cs="Times New Roman"/>
                <w:b/>
                <w:szCs w:val="24"/>
                <w:lang w:val="en-GB"/>
              </w:rPr>
              <w:t>89</w:t>
            </w:r>
            <w:r w:rsidRPr="00ED33E7">
              <w:rPr>
                <w:rFonts w:cs="Times New Roman"/>
                <w:b/>
                <w:szCs w:val="24"/>
                <w:lang w:val="en-GB"/>
              </w:rPr>
              <w:t>,0</w:t>
            </w:r>
            <w:r w:rsidR="00235AF0" w:rsidRPr="00ED33E7">
              <w:rPr>
                <w:rFonts w:cs="Times New Roman"/>
                <w:b/>
                <w:szCs w:val="24"/>
                <w:lang w:val="en-GB"/>
              </w:rPr>
              <w:t>81</w:t>
            </w:r>
          </w:p>
          <w:p w14:paraId="203D4427" w14:textId="77777777" w:rsidR="00235AF0" w:rsidRPr="00ED33E7" w:rsidRDefault="00235AF0" w:rsidP="009106B5">
            <w:pPr>
              <w:rPr>
                <w:rFonts w:cs="Times New Roman"/>
                <w:b/>
                <w:szCs w:val="24"/>
                <w:lang w:val="en-GB"/>
              </w:rPr>
            </w:pPr>
          </w:p>
          <w:p w14:paraId="1CD38722" w14:textId="59E13191" w:rsidR="00AA0F40" w:rsidRPr="00ED33E7" w:rsidRDefault="0036733E" w:rsidP="009106B5">
            <w:pPr>
              <w:rPr>
                <w:rFonts w:cs="Times New Roman"/>
                <w:b/>
                <w:szCs w:val="24"/>
                <w:lang w:val="en-GB"/>
              </w:rPr>
            </w:pPr>
            <w:r w:rsidRPr="00ED33E7">
              <w:rPr>
                <w:rFonts w:cs="Times New Roman"/>
                <w:b/>
                <w:szCs w:val="24"/>
                <w:lang w:val="en-GB"/>
              </w:rPr>
              <w:t>72.65</w:t>
            </w:r>
            <w:r w:rsidR="00AA0F40" w:rsidRPr="00ED33E7">
              <w:rPr>
                <w:rFonts w:cs="Times New Roman"/>
                <w:b/>
                <w:szCs w:val="24"/>
                <w:lang w:val="en-GB"/>
              </w:rPr>
              <w:t xml:space="preserve"> %</w:t>
            </w:r>
          </w:p>
        </w:tc>
        <w:tc>
          <w:tcPr>
            <w:tcW w:w="2007" w:type="dxa"/>
            <w:vMerge w:val="restart"/>
            <w:shd w:val="clear" w:color="auto" w:fill="auto"/>
          </w:tcPr>
          <w:p w14:paraId="79F3E223" w14:textId="77777777" w:rsidR="00AA0F40" w:rsidRPr="00ED33E7" w:rsidRDefault="00AA0F40" w:rsidP="009106B5">
            <w:pPr>
              <w:rPr>
                <w:rFonts w:cs="Times New Roman"/>
                <w:szCs w:val="24"/>
                <w:lang w:val="en-GB"/>
              </w:rPr>
            </w:pPr>
            <w:r w:rsidRPr="00ED33E7">
              <w:rPr>
                <w:rFonts w:cs="Times New Roman"/>
                <w:szCs w:val="24"/>
                <w:lang w:val="en-GB"/>
              </w:rPr>
              <w:t xml:space="preserve">Billed Authorized Consumption </w:t>
            </w:r>
          </w:p>
          <w:p w14:paraId="1C376129" w14:textId="4132091C" w:rsidR="00AA0F40" w:rsidRPr="00ED33E7" w:rsidRDefault="00AA0F40" w:rsidP="009106B5">
            <w:pPr>
              <w:rPr>
                <w:rFonts w:cs="Times New Roman"/>
                <w:b/>
                <w:szCs w:val="24"/>
                <w:lang w:val="en-GB"/>
              </w:rPr>
            </w:pPr>
            <w:r w:rsidRPr="00ED33E7">
              <w:rPr>
                <w:rFonts w:cs="Times New Roman"/>
                <w:b/>
                <w:szCs w:val="24"/>
                <w:lang w:val="en-GB"/>
              </w:rPr>
              <w:t>2</w:t>
            </w:r>
            <w:r w:rsidR="007C2432" w:rsidRPr="00ED33E7">
              <w:rPr>
                <w:rFonts w:cs="Times New Roman"/>
                <w:b/>
                <w:szCs w:val="24"/>
                <w:lang w:val="en-GB"/>
              </w:rPr>
              <w:t>89,081</w:t>
            </w:r>
          </w:p>
        </w:tc>
        <w:tc>
          <w:tcPr>
            <w:tcW w:w="3321" w:type="dxa"/>
            <w:shd w:val="clear" w:color="auto" w:fill="auto"/>
          </w:tcPr>
          <w:p w14:paraId="139732E5" w14:textId="77777777" w:rsidR="00AA0F40" w:rsidRPr="00ED33E7" w:rsidRDefault="00AA0F40" w:rsidP="009106B5">
            <w:pPr>
              <w:rPr>
                <w:rFonts w:cs="Times New Roman"/>
                <w:szCs w:val="24"/>
                <w:lang w:val="en-GB"/>
              </w:rPr>
            </w:pPr>
            <w:r w:rsidRPr="00ED33E7">
              <w:rPr>
                <w:rFonts w:cs="Times New Roman"/>
                <w:szCs w:val="24"/>
                <w:lang w:val="en-GB"/>
              </w:rPr>
              <w:t>Billed Metered Consumption</w:t>
            </w:r>
          </w:p>
          <w:p w14:paraId="2A883C3B" w14:textId="18437580" w:rsidR="00AA0F40" w:rsidRPr="00ED33E7" w:rsidRDefault="00AA0F40" w:rsidP="009106B5">
            <w:pPr>
              <w:rPr>
                <w:rFonts w:cs="Times New Roman"/>
                <w:b/>
                <w:szCs w:val="24"/>
                <w:lang w:val="en-GB"/>
              </w:rPr>
            </w:pPr>
            <w:r w:rsidRPr="00ED33E7">
              <w:rPr>
                <w:rFonts w:cs="Times New Roman"/>
                <w:b/>
                <w:szCs w:val="24"/>
                <w:lang w:val="en-GB"/>
              </w:rPr>
              <w:t>2</w:t>
            </w:r>
            <w:r w:rsidR="00103C89" w:rsidRPr="00ED33E7">
              <w:rPr>
                <w:rFonts w:cs="Times New Roman"/>
                <w:b/>
                <w:szCs w:val="24"/>
                <w:lang w:val="en-GB"/>
              </w:rPr>
              <w:t>89,</w:t>
            </w:r>
            <w:r w:rsidR="007C2432" w:rsidRPr="00ED33E7">
              <w:rPr>
                <w:rFonts w:cs="Times New Roman"/>
                <w:b/>
                <w:szCs w:val="24"/>
                <w:lang w:val="en-GB"/>
              </w:rPr>
              <w:t>081</w:t>
            </w:r>
          </w:p>
        </w:tc>
        <w:tc>
          <w:tcPr>
            <w:tcW w:w="1219" w:type="dxa"/>
            <w:vMerge w:val="restart"/>
            <w:shd w:val="clear" w:color="auto" w:fill="auto"/>
          </w:tcPr>
          <w:p w14:paraId="477B7063" w14:textId="77777777" w:rsidR="00AA0F40" w:rsidRPr="00ED33E7" w:rsidRDefault="00AA0F40" w:rsidP="009106B5">
            <w:pPr>
              <w:rPr>
                <w:rFonts w:cs="Times New Roman"/>
                <w:szCs w:val="24"/>
                <w:lang w:val="en-GB"/>
              </w:rPr>
            </w:pPr>
            <w:r w:rsidRPr="00ED33E7">
              <w:rPr>
                <w:rFonts w:cs="Times New Roman"/>
                <w:szCs w:val="24"/>
                <w:lang w:val="en-GB"/>
              </w:rPr>
              <w:t>Revenue Water</w:t>
            </w:r>
          </w:p>
          <w:p w14:paraId="65934E58" w14:textId="5F4A2CF0" w:rsidR="00AA0F40" w:rsidRPr="00ED33E7" w:rsidRDefault="00AA0F40" w:rsidP="009106B5">
            <w:pPr>
              <w:rPr>
                <w:rFonts w:cs="Times New Roman"/>
                <w:b/>
                <w:szCs w:val="24"/>
                <w:lang w:val="en-GB"/>
              </w:rPr>
            </w:pPr>
            <w:r w:rsidRPr="00ED33E7">
              <w:rPr>
                <w:rFonts w:cs="Times New Roman"/>
                <w:b/>
                <w:szCs w:val="24"/>
                <w:lang w:val="en-GB"/>
              </w:rPr>
              <w:t>2</w:t>
            </w:r>
            <w:r w:rsidR="007C2432" w:rsidRPr="00ED33E7">
              <w:rPr>
                <w:rFonts w:cs="Times New Roman"/>
                <w:b/>
                <w:szCs w:val="24"/>
                <w:lang w:val="en-GB"/>
              </w:rPr>
              <w:t>89,081</w:t>
            </w:r>
          </w:p>
        </w:tc>
      </w:tr>
      <w:tr w:rsidR="00AA0F40" w:rsidRPr="00ED33E7" w14:paraId="3D5343B9" w14:textId="77777777" w:rsidTr="00122168">
        <w:tc>
          <w:tcPr>
            <w:tcW w:w="996" w:type="dxa"/>
            <w:vMerge/>
            <w:shd w:val="clear" w:color="auto" w:fill="auto"/>
          </w:tcPr>
          <w:p w14:paraId="06E17B18" w14:textId="77777777" w:rsidR="00AA0F40" w:rsidRPr="00ED33E7" w:rsidRDefault="00AA0F40" w:rsidP="009106B5">
            <w:pPr>
              <w:rPr>
                <w:rFonts w:cs="Times New Roman"/>
                <w:szCs w:val="24"/>
                <w:lang w:val="en-GB"/>
              </w:rPr>
            </w:pPr>
          </w:p>
        </w:tc>
        <w:tc>
          <w:tcPr>
            <w:tcW w:w="1510" w:type="dxa"/>
            <w:vMerge/>
            <w:shd w:val="clear" w:color="auto" w:fill="auto"/>
          </w:tcPr>
          <w:p w14:paraId="133C0B62" w14:textId="77777777" w:rsidR="00AA0F40" w:rsidRPr="00ED33E7" w:rsidRDefault="00AA0F40" w:rsidP="009106B5">
            <w:pPr>
              <w:rPr>
                <w:rFonts w:cs="Times New Roman"/>
                <w:szCs w:val="24"/>
                <w:lang w:val="en-GB"/>
              </w:rPr>
            </w:pPr>
          </w:p>
        </w:tc>
        <w:tc>
          <w:tcPr>
            <w:tcW w:w="2007" w:type="dxa"/>
            <w:vMerge/>
            <w:shd w:val="clear" w:color="auto" w:fill="auto"/>
          </w:tcPr>
          <w:p w14:paraId="018D62E8" w14:textId="77777777" w:rsidR="00AA0F40" w:rsidRPr="00ED33E7" w:rsidRDefault="00AA0F40" w:rsidP="009106B5">
            <w:pPr>
              <w:rPr>
                <w:rFonts w:cs="Times New Roman"/>
                <w:szCs w:val="24"/>
                <w:lang w:val="en-GB"/>
              </w:rPr>
            </w:pPr>
          </w:p>
        </w:tc>
        <w:tc>
          <w:tcPr>
            <w:tcW w:w="3321" w:type="dxa"/>
            <w:shd w:val="clear" w:color="auto" w:fill="auto"/>
          </w:tcPr>
          <w:p w14:paraId="28180984" w14:textId="77777777" w:rsidR="00AA0F40" w:rsidRPr="00ED33E7" w:rsidRDefault="00AA0F40" w:rsidP="009106B5">
            <w:pPr>
              <w:rPr>
                <w:rFonts w:cs="Times New Roman"/>
                <w:szCs w:val="24"/>
                <w:lang w:val="en-GB"/>
              </w:rPr>
            </w:pPr>
            <w:r w:rsidRPr="00ED33E7">
              <w:rPr>
                <w:rFonts w:cs="Times New Roman"/>
                <w:szCs w:val="24"/>
                <w:lang w:val="en-GB"/>
              </w:rPr>
              <w:t>Billed Unmetered Consumption</w:t>
            </w:r>
          </w:p>
        </w:tc>
        <w:tc>
          <w:tcPr>
            <w:tcW w:w="1219" w:type="dxa"/>
            <w:vMerge/>
            <w:shd w:val="clear" w:color="auto" w:fill="auto"/>
          </w:tcPr>
          <w:p w14:paraId="3D31DF60" w14:textId="77777777" w:rsidR="00AA0F40" w:rsidRPr="00ED33E7" w:rsidRDefault="00AA0F40" w:rsidP="009106B5">
            <w:pPr>
              <w:rPr>
                <w:rFonts w:cs="Times New Roman"/>
                <w:szCs w:val="24"/>
                <w:lang w:val="en-GB"/>
              </w:rPr>
            </w:pPr>
          </w:p>
        </w:tc>
      </w:tr>
      <w:tr w:rsidR="00AA0F40" w:rsidRPr="00ED33E7" w14:paraId="09B91B2A" w14:textId="77777777" w:rsidTr="00122168">
        <w:tc>
          <w:tcPr>
            <w:tcW w:w="996" w:type="dxa"/>
            <w:vMerge/>
            <w:shd w:val="clear" w:color="auto" w:fill="auto"/>
          </w:tcPr>
          <w:p w14:paraId="3E59EA45" w14:textId="77777777" w:rsidR="00AA0F40" w:rsidRPr="00ED33E7" w:rsidRDefault="00AA0F40" w:rsidP="009106B5">
            <w:pPr>
              <w:rPr>
                <w:rFonts w:cs="Times New Roman"/>
                <w:szCs w:val="24"/>
                <w:lang w:val="en-GB"/>
              </w:rPr>
            </w:pPr>
          </w:p>
        </w:tc>
        <w:tc>
          <w:tcPr>
            <w:tcW w:w="1510" w:type="dxa"/>
            <w:vMerge/>
            <w:shd w:val="clear" w:color="auto" w:fill="auto"/>
          </w:tcPr>
          <w:p w14:paraId="1A7D3FA5" w14:textId="77777777" w:rsidR="00AA0F40" w:rsidRPr="00ED33E7" w:rsidRDefault="00AA0F40" w:rsidP="009106B5">
            <w:pPr>
              <w:rPr>
                <w:rFonts w:cs="Times New Roman"/>
                <w:szCs w:val="24"/>
                <w:lang w:val="en-GB"/>
              </w:rPr>
            </w:pPr>
          </w:p>
        </w:tc>
        <w:tc>
          <w:tcPr>
            <w:tcW w:w="2007" w:type="dxa"/>
            <w:vMerge w:val="restart"/>
            <w:shd w:val="clear" w:color="auto" w:fill="auto"/>
          </w:tcPr>
          <w:p w14:paraId="51FF69F8" w14:textId="77777777" w:rsidR="00AA0F40" w:rsidRPr="00ED33E7" w:rsidRDefault="00AA0F40" w:rsidP="009106B5">
            <w:pPr>
              <w:rPr>
                <w:rFonts w:cs="Times New Roman"/>
                <w:szCs w:val="24"/>
                <w:lang w:val="en-GB"/>
              </w:rPr>
            </w:pPr>
            <w:r w:rsidRPr="00ED33E7">
              <w:rPr>
                <w:rFonts w:cs="Times New Roman"/>
                <w:szCs w:val="24"/>
                <w:lang w:val="en-GB"/>
              </w:rPr>
              <w:t>Unbilled Authorized Consumption</w:t>
            </w:r>
          </w:p>
        </w:tc>
        <w:tc>
          <w:tcPr>
            <w:tcW w:w="3321" w:type="dxa"/>
            <w:shd w:val="clear" w:color="auto" w:fill="auto"/>
          </w:tcPr>
          <w:p w14:paraId="4E911E71" w14:textId="77777777" w:rsidR="00AA0F40" w:rsidRPr="00ED33E7" w:rsidRDefault="00AA0F40" w:rsidP="009106B5">
            <w:pPr>
              <w:rPr>
                <w:rFonts w:cs="Times New Roman"/>
                <w:szCs w:val="24"/>
                <w:lang w:val="en-GB"/>
              </w:rPr>
            </w:pPr>
            <w:r w:rsidRPr="00ED33E7">
              <w:rPr>
                <w:rFonts w:cs="Times New Roman"/>
                <w:szCs w:val="24"/>
                <w:lang w:val="en-GB"/>
              </w:rPr>
              <w:t>Unbilled Metered Consumption</w:t>
            </w:r>
          </w:p>
        </w:tc>
        <w:tc>
          <w:tcPr>
            <w:tcW w:w="1219" w:type="dxa"/>
            <w:vMerge w:val="restart"/>
            <w:shd w:val="clear" w:color="auto" w:fill="auto"/>
            <w:textDirection w:val="btLr"/>
          </w:tcPr>
          <w:p w14:paraId="3049BC9A" w14:textId="53B32CDE" w:rsidR="00AA0F40" w:rsidRPr="00ED33E7" w:rsidRDefault="00AA0F40" w:rsidP="009106B5">
            <w:pPr>
              <w:ind w:left="113" w:right="113"/>
              <w:jc w:val="center"/>
              <w:rPr>
                <w:rFonts w:cs="Times New Roman"/>
                <w:szCs w:val="24"/>
                <w:lang w:val="en-GB"/>
              </w:rPr>
            </w:pPr>
            <w:r w:rsidRPr="00ED33E7">
              <w:rPr>
                <w:rFonts w:cs="Times New Roman"/>
                <w:szCs w:val="24"/>
                <w:lang w:val="en-GB"/>
              </w:rPr>
              <w:t xml:space="preserve">Non-Revenue Water </w:t>
            </w:r>
            <w:r w:rsidR="00103C89" w:rsidRPr="00ED33E7">
              <w:rPr>
                <w:rFonts w:cs="Times New Roman"/>
                <w:szCs w:val="24"/>
                <w:lang w:val="en-GB"/>
              </w:rPr>
              <w:t>(NRW</w:t>
            </w:r>
            <w:r w:rsidRPr="00ED33E7">
              <w:rPr>
                <w:rFonts w:cs="Times New Roman"/>
                <w:szCs w:val="24"/>
                <w:lang w:val="en-GB"/>
              </w:rPr>
              <w:t xml:space="preserve">) </w:t>
            </w:r>
          </w:p>
          <w:p w14:paraId="17D53AD6" w14:textId="7FD948B6" w:rsidR="00AA0F40" w:rsidRPr="00ED33E7" w:rsidRDefault="00AA0F40" w:rsidP="009106B5">
            <w:pPr>
              <w:ind w:left="113" w:right="113"/>
              <w:jc w:val="center"/>
              <w:rPr>
                <w:rFonts w:cs="Times New Roman"/>
                <w:b/>
                <w:szCs w:val="24"/>
                <w:lang w:val="en-GB"/>
              </w:rPr>
            </w:pPr>
            <w:r w:rsidRPr="00ED33E7">
              <w:rPr>
                <w:rFonts w:cs="Times New Roman"/>
                <w:b/>
                <w:szCs w:val="24"/>
                <w:lang w:val="en-GB"/>
              </w:rPr>
              <w:t>1</w:t>
            </w:r>
            <w:r w:rsidR="009F2A39" w:rsidRPr="00ED33E7">
              <w:rPr>
                <w:rFonts w:cs="Times New Roman"/>
                <w:b/>
                <w:szCs w:val="24"/>
                <w:lang w:val="en-GB"/>
              </w:rPr>
              <w:t>08,808</w:t>
            </w:r>
            <w:r w:rsidRPr="00ED33E7">
              <w:rPr>
                <w:rFonts w:cs="Times New Roman"/>
                <w:b/>
                <w:szCs w:val="24"/>
                <w:lang w:val="en-GB"/>
              </w:rPr>
              <w:t xml:space="preserve"> </w:t>
            </w:r>
          </w:p>
          <w:p w14:paraId="6A3EE3E1" w14:textId="77777777" w:rsidR="00AA0F40" w:rsidRPr="00ED33E7" w:rsidRDefault="00AA0F40" w:rsidP="00680141">
            <w:pPr>
              <w:ind w:left="113" w:right="113"/>
              <w:rPr>
                <w:rFonts w:cs="Times New Roman"/>
                <w:szCs w:val="24"/>
                <w:lang w:val="en-GB"/>
              </w:rPr>
            </w:pPr>
          </w:p>
        </w:tc>
      </w:tr>
      <w:tr w:rsidR="00AA0F40" w:rsidRPr="00ED33E7" w14:paraId="16DB4502" w14:textId="77777777" w:rsidTr="00122168">
        <w:tc>
          <w:tcPr>
            <w:tcW w:w="996" w:type="dxa"/>
            <w:vMerge/>
            <w:shd w:val="clear" w:color="auto" w:fill="auto"/>
          </w:tcPr>
          <w:p w14:paraId="1D53C75E" w14:textId="77777777" w:rsidR="00AA0F40" w:rsidRPr="00ED33E7" w:rsidRDefault="00AA0F40" w:rsidP="009106B5">
            <w:pPr>
              <w:rPr>
                <w:rFonts w:cs="Times New Roman"/>
                <w:szCs w:val="24"/>
                <w:lang w:val="en-GB"/>
              </w:rPr>
            </w:pPr>
          </w:p>
        </w:tc>
        <w:tc>
          <w:tcPr>
            <w:tcW w:w="1510" w:type="dxa"/>
            <w:vMerge/>
            <w:shd w:val="clear" w:color="auto" w:fill="auto"/>
          </w:tcPr>
          <w:p w14:paraId="321421F6" w14:textId="77777777" w:rsidR="00AA0F40" w:rsidRPr="00ED33E7" w:rsidRDefault="00AA0F40" w:rsidP="009106B5">
            <w:pPr>
              <w:rPr>
                <w:rFonts w:cs="Times New Roman"/>
                <w:szCs w:val="24"/>
                <w:lang w:val="en-GB"/>
              </w:rPr>
            </w:pPr>
          </w:p>
        </w:tc>
        <w:tc>
          <w:tcPr>
            <w:tcW w:w="2007" w:type="dxa"/>
            <w:vMerge/>
            <w:tcBorders>
              <w:bottom w:val="single" w:sz="4" w:space="0" w:color="auto"/>
            </w:tcBorders>
            <w:shd w:val="clear" w:color="auto" w:fill="auto"/>
          </w:tcPr>
          <w:p w14:paraId="4967B8C7" w14:textId="77777777" w:rsidR="00AA0F40" w:rsidRPr="00ED33E7" w:rsidRDefault="00AA0F40" w:rsidP="009106B5">
            <w:pPr>
              <w:rPr>
                <w:rFonts w:cs="Times New Roman"/>
                <w:szCs w:val="24"/>
                <w:lang w:val="en-GB"/>
              </w:rPr>
            </w:pPr>
          </w:p>
        </w:tc>
        <w:tc>
          <w:tcPr>
            <w:tcW w:w="3321" w:type="dxa"/>
            <w:tcBorders>
              <w:bottom w:val="single" w:sz="4" w:space="0" w:color="auto"/>
            </w:tcBorders>
            <w:shd w:val="clear" w:color="auto" w:fill="auto"/>
          </w:tcPr>
          <w:p w14:paraId="2B287F0A" w14:textId="77777777" w:rsidR="00AA0F40" w:rsidRPr="00ED33E7" w:rsidRDefault="00AA0F40" w:rsidP="009106B5">
            <w:pPr>
              <w:rPr>
                <w:rFonts w:cs="Times New Roman"/>
                <w:szCs w:val="24"/>
                <w:lang w:val="en-GB"/>
              </w:rPr>
            </w:pPr>
            <w:r w:rsidRPr="00ED33E7">
              <w:rPr>
                <w:rFonts w:cs="Times New Roman"/>
                <w:szCs w:val="24"/>
                <w:lang w:val="en-GB"/>
              </w:rPr>
              <w:t>Unbilled Un metered Consumption</w:t>
            </w:r>
          </w:p>
        </w:tc>
        <w:tc>
          <w:tcPr>
            <w:tcW w:w="1219" w:type="dxa"/>
            <w:vMerge/>
            <w:shd w:val="clear" w:color="auto" w:fill="auto"/>
          </w:tcPr>
          <w:p w14:paraId="4B9E66D1" w14:textId="77777777" w:rsidR="00AA0F40" w:rsidRPr="00ED33E7" w:rsidRDefault="00AA0F40" w:rsidP="009106B5">
            <w:pPr>
              <w:rPr>
                <w:rFonts w:cs="Times New Roman"/>
                <w:szCs w:val="24"/>
                <w:lang w:val="en-GB"/>
              </w:rPr>
            </w:pPr>
          </w:p>
        </w:tc>
      </w:tr>
      <w:tr w:rsidR="00AA0F40" w:rsidRPr="00ED33E7" w14:paraId="02353F95" w14:textId="77777777" w:rsidTr="00122168">
        <w:tc>
          <w:tcPr>
            <w:tcW w:w="996" w:type="dxa"/>
            <w:vMerge/>
            <w:shd w:val="clear" w:color="auto" w:fill="auto"/>
          </w:tcPr>
          <w:p w14:paraId="74F31279" w14:textId="77777777" w:rsidR="00AA0F40" w:rsidRPr="00ED33E7" w:rsidRDefault="00AA0F40" w:rsidP="009106B5">
            <w:pPr>
              <w:rPr>
                <w:rFonts w:cs="Times New Roman"/>
                <w:szCs w:val="24"/>
                <w:lang w:val="en-GB"/>
              </w:rPr>
            </w:pPr>
          </w:p>
        </w:tc>
        <w:tc>
          <w:tcPr>
            <w:tcW w:w="1510" w:type="dxa"/>
            <w:vMerge w:val="restart"/>
            <w:shd w:val="clear" w:color="auto" w:fill="auto"/>
            <w:vAlign w:val="center"/>
          </w:tcPr>
          <w:p w14:paraId="2C18A75E" w14:textId="77777777" w:rsidR="00AA0F40" w:rsidRPr="00ED33E7" w:rsidRDefault="00AA0F40" w:rsidP="009106B5">
            <w:pPr>
              <w:jc w:val="center"/>
              <w:rPr>
                <w:rFonts w:cs="Times New Roman"/>
                <w:szCs w:val="24"/>
                <w:lang w:val="en-GB"/>
              </w:rPr>
            </w:pPr>
            <w:r w:rsidRPr="00ED33E7">
              <w:rPr>
                <w:rFonts w:cs="Times New Roman"/>
                <w:szCs w:val="24"/>
                <w:lang w:val="en-GB"/>
              </w:rPr>
              <w:t>Water Loss</w:t>
            </w:r>
          </w:p>
          <w:p w14:paraId="48D97AEB" w14:textId="1C96EFD5" w:rsidR="00AA0F40" w:rsidRPr="00ED33E7" w:rsidRDefault="00D147ED" w:rsidP="009106B5">
            <w:pPr>
              <w:jc w:val="center"/>
              <w:rPr>
                <w:rFonts w:cs="Times New Roman"/>
                <w:b/>
                <w:bCs/>
                <w:szCs w:val="24"/>
                <w:lang w:val="en-GB"/>
              </w:rPr>
            </w:pPr>
            <w:r>
              <w:rPr>
                <w:rFonts w:cs="Times New Roman"/>
                <w:b/>
                <w:bCs/>
                <w:szCs w:val="24"/>
                <w:lang w:val="en-GB"/>
              </w:rPr>
              <w:t>108,8</w:t>
            </w:r>
            <w:r w:rsidR="00256E41">
              <w:rPr>
                <w:rFonts w:cs="Times New Roman"/>
                <w:b/>
                <w:bCs/>
                <w:szCs w:val="24"/>
                <w:lang w:val="en-GB"/>
              </w:rPr>
              <w:t>08</w:t>
            </w:r>
          </w:p>
          <w:p w14:paraId="5A4D64EF" w14:textId="3E495609" w:rsidR="00AA0F40" w:rsidRPr="00ED33E7" w:rsidRDefault="00AA0F40" w:rsidP="009106B5">
            <w:pPr>
              <w:jc w:val="center"/>
              <w:rPr>
                <w:rFonts w:cs="Times New Roman"/>
                <w:b/>
                <w:szCs w:val="24"/>
                <w:lang w:val="en-GB"/>
              </w:rPr>
            </w:pPr>
            <w:r w:rsidRPr="00ED33E7">
              <w:rPr>
                <w:rFonts w:cs="Times New Roman"/>
                <w:b/>
                <w:szCs w:val="24"/>
                <w:lang w:val="en-GB"/>
              </w:rPr>
              <w:t>(</w:t>
            </w:r>
            <w:r w:rsidR="001A0E07">
              <w:rPr>
                <w:rFonts w:cs="Times New Roman"/>
                <w:b/>
                <w:szCs w:val="24"/>
                <w:u w:val="double"/>
                <w:lang w:val="en-GB"/>
              </w:rPr>
              <w:t>870,464</w:t>
            </w:r>
          </w:p>
          <w:p w14:paraId="5A73D3C2" w14:textId="477177BD" w:rsidR="00AA0F40" w:rsidRPr="001A0E07" w:rsidRDefault="00AA0F40" w:rsidP="009106B5">
            <w:pPr>
              <w:rPr>
                <w:rFonts w:cs="Times New Roman"/>
                <w:b/>
                <w:szCs w:val="24"/>
                <w:lang w:val="en-GB"/>
              </w:rPr>
            </w:pPr>
            <w:r w:rsidRPr="00ED33E7">
              <w:rPr>
                <w:rFonts w:cs="Times New Roman"/>
                <w:b/>
                <w:szCs w:val="24"/>
                <w:lang w:val="en-GB"/>
              </w:rPr>
              <w:t xml:space="preserve"> birr fiscal year loss)</w:t>
            </w:r>
          </w:p>
          <w:p w14:paraId="288F9052" w14:textId="40EB6DF1" w:rsidR="00AA0F40" w:rsidRPr="00ED33E7" w:rsidRDefault="00134105" w:rsidP="009106B5">
            <w:pPr>
              <w:jc w:val="center"/>
              <w:rPr>
                <w:rFonts w:cs="Times New Roman"/>
                <w:b/>
                <w:szCs w:val="24"/>
                <w:lang w:val="en-GB"/>
              </w:rPr>
            </w:pPr>
            <w:r w:rsidRPr="00ED33E7">
              <w:rPr>
                <w:rFonts w:cs="Times New Roman"/>
                <w:b/>
                <w:szCs w:val="24"/>
                <w:lang w:val="en-GB"/>
              </w:rPr>
              <w:t>27.3</w:t>
            </w:r>
            <w:r w:rsidR="00121714" w:rsidRPr="00ED33E7">
              <w:rPr>
                <w:rFonts w:cs="Times New Roman"/>
                <w:b/>
                <w:szCs w:val="24"/>
                <w:lang w:val="en-GB"/>
              </w:rPr>
              <w:t>5</w:t>
            </w:r>
            <w:r w:rsidRPr="00ED33E7">
              <w:rPr>
                <w:rFonts w:cs="Times New Roman"/>
                <w:b/>
                <w:szCs w:val="24"/>
                <w:lang w:val="en-GB"/>
              </w:rPr>
              <w:t xml:space="preserve"> </w:t>
            </w:r>
            <w:r w:rsidR="00AA0F40" w:rsidRPr="00ED33E7">
              <w:rPr>
                <w:rFonts w:cs="Times New Roman"/>
                <w:b/>
                <w:szCs w:val="24"/>
                <w:lang w:val="en-GB"/>
              </w:rPr>
              <w:t>%</w:t>
            </w:r>
          </w:p>
        </w:tc>
        <w:tc>
          <w:tcPr>
            <w:tcW w:w="2007" w:type="dxa"/>
            <w:vMerge w:val="restart"/>
            <w:shd w:val="clear" w:color="auto" w:fill="auto"/>
          </w:tcPr>
          <w:p w14:paraId="26A06146" w14:textId="77777777" w:rsidR="00AA0F40" w:rsidRPr="00ED33E7" w:rsidRDefault="00AA0F40" w:rsidP="009106B5">
            <w:pPr>
              <w:rPr>
                <w:rFonts w:cs="Times New Roman"/>
                <w:szCs w:val="24"/>
                <w:lang w:val="en-GB"/>
              </w:rPr>
            </w:pPr>
            <w:r w:rsidRPr="00ED33E7">
              <w:rPr>
                <w:rFonts w:cs="Times New Roman"/>
                <w:szCs w:val="24"/>
                <w:lang w:val="en-GB"/>
              </w:rPr>
              <w:t xml:space="preserve">Apparent loss (Commercial Losses) </w:t>
            </w:r>
          </w:p>
          <w:p w14:paraId="71C078D8" w14:textId="77777777" w:rsidR="00AA0F40" w:rsidRPr="00ED33E7" w:rsidRDefault="00AA0F40" w:rsidP="009106B5">
            <w:pPr>
              <w:rPr>
                <w:rFonts w:cs="Times New Roman"/>
                <w:b/>
                <w:szCs w:val="24"/>
                <w:lang w:val="en-GB"/>
              </w:rPr>
            </w:pPr>
            <w:r w:rsidRPr="00ED33E7">
              <w:rPr>
                <w:rFonts w:cs="Times New Roman"/>
                <w:b/>
                <w:szCs w:val="24"/>
                <w:lang w:val="en-GB"/>
              </w:rPr>
              <w:t>0.9%</w:t>
            </w:r>
          </w:p>
          <w:p w14:paraId="7FE8DC11" w14:textId="1388DE58" w:rsidR="00AA0F40" w:rsidRPr="00ED33E7" w:rsidRDefault="00AA0F40" w:rsidP="009106B5">
            <w:pPr>
              <w:rPr>
                <w:rFonts w:cs="Times New Roman"/>
                <w:b/>
                <w:szCs w:val="24"/>
                <w:lang w:val="en-GB"/>
              </w:rPr>
            </w:pPr>
            <w:r w:rsidRPr="00ED33E7">
              <w:rPr>
                <w:rFonts w:cs="Times New Roman"/>
                <w:b/>
                <w:szCs w:val="24"/>
                <w:lang w:val="en-GB"/>
              </w:rPr>
              <w:t>3,</w:t>
            </w:r>
            <w:r w:rsidR="005D5A13" w:rsidRPr="00ED33E7">
              <w:rPr>
                <w:rFonts w:cs="Times New Roman"/>
                <w:b/>
                <w:szCs w:val="24"/>
                <w:lang w:val="en-GB"/>
              </w:rPr>
              <w:t>581</w:t>
            </w:r>
          </w:p>
          <w:p w14:paraId="234F8412" w14:textId="46CA3EFE" w:rsidR="00AA0F40" w:rsidRPr="00ED33E7" w:rsidRDefault="001A0E07" w:rsidP="009106B5">
            <w:pPr>
              <w:rPr>
                <w:rFonts w:cs="Times New Roman"/>
                <w:b/>
                <w:szCs w:val="24"/>
                <w:u w:val="double"/>
                <w:lang w:val="en-GB"/>
              </w:rPr>
            </w:pPr>
            <w:r>
              <w:rPr>
                <w:rFonts w:cs="Times New Roman"/>
                <w:b/>
                <w:szCs w:val="24"/>
                <w:u w:val="double"/>
                <w:lang w:val="en-GB"/>
              </w:rPr>
              <w:t>28,648</w:t>
            </w:r>
            <w:r w:rsidRPr="00ED33E7">
              <w:rPr>
                <w:rFonts w:cs="Times New Roman"/>
                <w:b/>
                <w:szCs w:val="24"/>
                <w:u w:val="double"/>
                <w:lang w:val="en-GB"/>
              </w:rPr>
              <w:t>birr</w:t>
            </w:r>
          </w:p>
          <w:p w14:paraId="3C8A5ED0" w14:textId="143A06C8" w:rsidR="00AA0F40" w:rsidRPr="00ED33E7" w:rsidRDefault="00AA0F40" w:rsidP="009106B5">
            <w:pPr>
              <w:rPr>
                <w:rFonts w:cs="Times New Roman"/>
                <w:b/>
                <w:szCs w:val="24"/>
                <w:u w:val="double"/>
                <w:lang w:val="en-GB"/>
              </w:rPr>
            </w:pPr>
          </w:p>
        </w:tc>
        <w:tc>
          <w:tcPr>
            <w:tcW w:w="3321" w:type="dxa"/>
            <w:shd w:val="clear" w:color="auto" w:fill="auto"/>
          </w:tcPr>
          <w:p w14:paraId="236414DA" w14:textId="77777777" w:rsidR="00AA0F40" w:rsidRPr="00ED33E7" w:rsidRDefault="00AA0F40" w:rsidP="009106B5">
            <w:pPr>
              <w:rPr>
                <w:rFonts w:cs="Times New Roman"/>
                <w:szCs w:val="24"/>
                <w:lang w:val="en-GB"/>
              </w:rPr>
            </w:pPr>
            <w:r w:rsidRPr="00ED33E7">
              <w:rPr>
                <w:rFonts w:cs="Times New Roman"/>
                <w:szCs w:val="24"/>
                <w:lang w:val="en-GB"/>
              </w:rPr>
              <w:t xml:space="preserve">Unauthorized consumption </w:t>
            </w:r>
          </w:p>
          <w:p w14:paraId="5180A704" w14:textId="69D3B7A6" w:rsidR="00AA0F40" w:rsidRPr="00ED33E7" w:rsidRDefault="00AA0F40" w:rsidP="009106B5">
            <w:pPr>
              <w:rPr>
                <w:rFonts w:cs="Times New Roman"/>
                <w:b/>
                <w:szCs w:val="24"/>
                <w:lang w:val="en-GB"/>
              </w:rPr>
            </w:pPr>
            <w:r w:rsidRPr="00ED33E7">
              <w:rPr>
                <w:rFonts w:cs="Times New Roman"/>
                <w:b/>
                <w:szCs w:val="24"/>
                <w:lang w:val="en-GB"/>
              </w:rPr>
              <w:t>0.1</w:t>
            </w:r>
            <w:r w:rsidR="00103C89" w:rsidRPr="00ED33E7">
              <w:rPr>
                <w:rFonts w:cs="Times New Roman"/>
                <w:b/>
                <w:szCs w:val="24"/>
                <w:lang w:val="en-GB"/>
              </w:rPr>
              <w:t>% 3</w:t>
            </w:r>
            <w:r w:rsidR="005D5A13" w:rsidRPr="00ED33E7">
              <w:rPr>
                <w:rFonts w:cs="Times New Roman"/>
                <w:b/>
                <w:szCs w:val="24"/>
                <w:lang w:val="en-GB"/>
              </w:rPr>
              <w:t>97.9</w:t>
            </w:r>
            <w:r w:rsidR="00103C89" w:rsidRPr="00ED33E7">
              <w:rPr>
                <w:rFonts w:cs="Times New Roman"/>
                <w:b/>
                <w:szCs w:val="24"/>
                <w:u w:val="double"/>
                <w:lang w:val="en-GB"/>
              </w:rPr>
              <w:t xml:space="preserve"> 3</w:t>
            </w:r>
            <w:r w:rsidR="001A0E07">
              <w:rPr>
                <w:rFonts w:cs="Times New Roman"/>
                <w:b/>
                <w:szCs w:val="24"/>
                <w:u w:val="double"/>
                <w:lang w:val="en-GB"/>
              </w:rPr>
              <w:t>,</w:t>
            </w:r>
            <w:r w:rsidR="00103C89" w:rsidRPr="00ED33E7">
              <w:rPr>
                <w:rFonts w:cs="Times New Roman"/>
                <w:b/>
                <w:szCs w:val="24"/>
                <w:u w:val="double"/>
                <w:lang w:val="en-GB"/>
              </w:rPr>
              <w:t>1</w:t>
            </w:r>
            <w:r w:rsidR="001A0E07">
              <w:rPr>
                <w:rFonts w:cs="Times New Roman"/>
                <w:b/>
                <w:szCs w:val="24"/>
                <w:u w:val="double"/>
                <w:lang w:val="en-GB"/>
              </w:rPr>
              <w:t>83.2</w:t>
            </w:r>
            <w:r w:rsidRPr="00ED33E7">
              <w:rPr>
                <w:rFonts w:cs="Times New Roman"/>
                <w:b/>
                <w:szCs w:val="24"/>
                <w:u w:val="double"/>
                <w:lang w:val="en-GB"/>
              </w:rPr>
              <w:t>birr</w:t>
            </w:r>
            <w:r w:rsidRPr="00ED33E7">
              <w:rPr>
                <w:rFonts w:cs="Times New Roman"/>
                <w:b/>
                <w:szCs w:val="24"/>
                <w:lang w:val="en-GB"/>
              </w:rPr>
              <w:t xml:space="preserve"> </w:t>
            </w:r>
          </w:p>
        </w:tc>
        <w:tc>
          <w:tcPr>
            <w:tcW w:w="1219" w:type="dxa"/>
            <w:vMerge/>
            <w:shd w:val="clear" w:color="auto" w:fill="auto"/>
          </w:tcPr>
          <w:p w14:paraId="4F942AA8" w14:textId="77777777" w:rsidR="00AA0F40" w:rsidRPr="00ED33E7" w:rsidRDefault="00AA0F40" w:rsidP="009106B5">
            <w:pPr>
              <w:rPr>
                <w:rFonts w:cs="Times New Roman"/>
                <w:szCs w:val="24"/>
                <w:lang w:val="en-GB"/>
              </w:rPr>
            </w:pPr>
          </w:p>
        </w:tc>
      </w:tr>
      <w:tr w:rsidR="00AA0F40" w:rsidRPr="00ED33E7" w14:paraId="1423504D" w14:textId="77777777" w:rsidTr="00122168">
        <w:tc>
          <w:tcPr>
            <w:tcW w:w="996" w:type="dxa"/>
            <w:vMerge/>
            <w:shd w:val="clear" w:color="auto" w:fill="auto"/>
          </w:tcPr>
          <w:p w14:paraId="4FD4F4B8" w14:textId="77777777" w:rsidR="00AA0F40" w:rsidRPr="00ED33E7" w:rsidRDefault="00AA0F40" w:rsidP="009106B5">
            <w:pPr>
              <w:rPr>
                <w:rFonts w:cs="Times New Roman"/>
                <w:szCs w:val="24"/>
                <w:lang w:val="en-GB"/>
              </w:rPr>
            </w:pPr>
          </w:p>
        </w:tc>
        <w:tc>
          <w:tcPr>
            <w:tcW w:w="1510" w:type="dxa"/>
            <w:vMerge/>
            <w:shd w:val="clear" w:color="auto" w:fill="auto"/>
          </w:tcPr>
          <w:p w14:paraId="37BD1C86" w14:textId="77777777" w:rsidR="00AA0F40" w:rsidRPr="00ED33E7" w:rsidRDefault="00AA0F40" w:rsidP="009106B5">
            <w:pPr>
              <w:rPr>
                <w:rFonts w:cs="Times New Roman"/>
                <w:szCs w:val="24"/>
                <w:lang w:val="en-GB"/>
              </w:rPr>
            </w:pPr>
          </w:p>
        </w:tc>
        <w:tc>
          <w:tcPr>
            <w:tcW w:w="2007" w:type="dxa"/>
            <w:vMerge/>
            <w:shd w:val="clear" w:color="auto" w:fill="auto"/>
          </w:tcPr>
          <w:p w14:paraId="6CFC1DD0" w14:textId="77777777" w:rsidR="00AA0F40" w:rsidRPr="00ED33E7" w:rsidRDefault="00AA0F40" w:rsidP="009106B5">
            <w:pPr>
              <w:rPr>
                <w:rFonts w:cs="Times New Roman"/>
                <w:szCs w:val="24"/>
                <w:lang w:val="en-GB"/>
              </w:rPr>
            </w:pPr>
          </w:p>
        </w:tc>
        <w:tc>
          <w:tcPr>
            <w:tcW w:w="3321" w:type="dxa"/>
            <w:shd w:val="clear" w:color="auto" w:fill="auto"/>
          </w:tcPr>
          <w:p w14:paraId="1F10AC4D" w14:textId="77777777" w:rsidR="00AA0F40" w:rsidRPr="00ED33E7" w:rsidRDefault="00AA0F40" w:rsidP="009106B5">
            <w:pPr>
              <w:rPr>
                <w:rFonts w:cs="Times New Roman"/>
                <w:szCs w:val="24"/>
                <w:lang w:val="en-GB"/>
              </w:rPr>
            </w:pPr>
            <w:r w:rsidRPr="00ED33E7">
              <w:rPr>
                <w:rFonts w:cs="Times New Roman"/>
                <w:szCs w:val="24"/>
                <w:lang w:val="en-GB"/>
              </w:rPr>
              <w:t xml:space="preserve">Customer meter inaccuracies </w:t>
            </w:r>
          </w:p>
          <w:p w14:paraId="5DAEC3A3" w14:textId="1DF18F67" w:rsidR="00AA0F40" w:rsidRPr="00ED33E7" w:rsidRDefault="00AA0F40" w:rsidP="009106B5">
            <w:pPr>
              <w:rPr>
                <w:rFonts w:cs="Times New Roman"/>
                <w:b/>
                <w:szCs w:val="24"/>
                <w:lang w:val="en-GB"/>
              </w:rPr>
            </w:pPr>
            <w:r w:rsidRPr="00ED33E7">
              <w:rPr>
                <w:rFonts w:cs="Times New Roman"/>
                <w:b/>
                <w:szCs w:val="24"/>
                <w:lang w:val="en-GB"/>
              </w:rPr>
              <w:t xml:space="preserve">0.3%   </w:t>
            </w:r>
            <w:r w:rsidR="00103C89" w:rsidRPr="00ED33E7">
              <w:rPr>
                <w:rFonts w:cs="Times New Roman"/>
                <w:b/>
                <w:szCs w:val="24"/>
                <w:lang w:val="en-GB"/>
              </w:rPr>
              <w:t>1,</w:t>
            </w:r>
            <w:r w:rsidR="00163763" w:rsidRPr="00ED33E7">
              <w:rPr>
                <w:rFonts w:cs="Times New Roman"/>
                <w:b/>
                <w:szCs w:val="24"/>
                <w:lang w:val="en-GB"/>
              </w:rPr>
              <w:t>193.7</w:t>
            </w:r>
            <w:r w:rsidR="00103C89" w:rsidRPr="00ED33E7">
              <w:rPr>
                <w:rFonts w:cs="Times New Roman"/>
                <w:b/>
                <w:szCs w:val="24"/>
                <w:lang w:val="en-GB"/>
              </w:rPr>
              <w:t xml:space="preserve"> </w:t>
            </w:r>
            <w:r w:rsidR="001A0E07">
              <w:rPr>
                <w:rFonts w:cs="Times New Roman"/>
                <w:b/>
                <w:szCs w:val="24"/>
                <w:u w:val="double"/>
                <w:lang w:val="en-GB"/>
              </w:rPr>
              <w:t>9,549.6</w:t>
            </w:r>
            <w:r w:rsidRPr="00ED33E7">
              <w:rPr>
                <w:rFonts w:cs="Times New Roman"/>
                <w:b/>
                <w:szCs w:val="24"/>
                <w:u w:val="double"/>
                <w:lang w:val="en-GB"/>
              </w:rPr>
              <w:t>birr</w:t>
            </w:r>
            <w:r w:rsidRPr="00ED33E7">
              <w:rPr>
                <w:rFonts w:cs="Times New Roman"/>
                <w:b/>
                <w:szCs w:val="24"/>
                <w:lang w:val="en-GB"/>
              </w:rPr>
              <w:t xml:space="preserve"> </w:t>
            </w:r>
          </w:p>
        </w:tc>
        <w:tc>
          <w:tcPr>
            <w:tcW w:w="1219" w:type="dxa"/>
            <w:vMerge/>
            <w:shd w:val="clear" w:color="auto" w:fill="auto"/>
          </w:tcPr>
          <w:p w14:paraId="149430DD" w14:textId="77777777" w:rsidR="00AA0F40" w:rsidRPr="00ED33E7" w:rsidRDefault="00AA0F40" w:rsidP="009106B5">
            <w:pPr>
              <w:rPr>
                <w:rFonts w:cs="Times New Roman"/>
                <w:szCs w:val="24"/>
                <w:lang w:val="en-GB"/>
              </w:rPr>
            </w:pPr>
          </w:p>
        </w:tc>
      </w:tr>
      <w:tr w:rsidR="00AA0F40" w:rsidRPr="00ED33E7" w14:paraId="6080CA8F" w14:textId="77777777" w:rsidTr="00122168">
        <w:tc>
          <w:tcPr>
            <w:tcW w:w="996" w:type="dxa"/>
            <w:vMerge/>
            <w:shd w:val="clear" w:color="auto" w:fill="auto"/>
          </w:tcPr>
          <w:p w14:paraId="29CC4E6D" w14:textId="77777777" w:rsidR="00AA0F40" w:rsidRPr="00ED33E7" w:rsidRDefault="00AA0F40" w:rsidP="009106B5">
            <w:pPr>
              <w:rPr>
                <w:rFonts w:cs="Times New Roman"/>
                <w:szCs w:val="24"/>
                <w:lang w:val="en-GB"/>
              </w:rPr>
            </w:pPr>
          </w:p>
        </w:tc>
        <w:tc>
          <w:tcPr>
            <w:tcW w:w="1510" w:type="dxa"/>
            <w:vMerge/>
            <w:shd w:val="clear" w:color="auto" w:fill="auto"/>
          </w:tcPr>
          <w:p w14:paraId="1DE964C5" w14:textId="77777777" w:rsidR="00AA0F40" w:rsidRPr="00ED33E7" w:rsidRDefault="00AA0F40" w:rsidP="009106B5">
            <w:pPr>
              <w:rPr>
                <w:rFonts w:cs="Times New Roman"/>
                <w:szCs w:val="24"/>
                <w:lang w:val="en-GB"/>
              </w:rPr>
            </w:pPr>
          </w:p>
        </w:tc>
        <w:tc>
          <w:tcPr>
            <w:tcW w:w="2007" w:type="dxa"/>
            <w:vMerge/>
            <w:tcBorders>
              <w:bottom w:val="single" w:sz="4" w:space="0" w:color="auto"/>
            </w:tcBorders>
            <w:shd w:val="clear" w:color="auto" w:fill="auto"/>
          </w:tcPr>
          <w:p w14:paraId="1DCBA3BF" w14:textId="77777777" w:rsidR="00AA0F40" w:rsidRPr="00ED33E7" w:rsidRDefault="00AA0F40" w:rsidP="009106B5">
            <w:pPr>
              <w:rPr>
                <w:rFonts w:cs="Times New Roman"/>
                <w:szCs w:val="24"/>
                <w:lang w:val="en-GB"/>
              </w:rPr>
            </w:pPr>
          </w:p>
        </w:tc>
        <w:tc>
          <w:tcPr>
            <w:tcW w:w="3321" w:type="dxa"/>
            <w:tcBorders>
              <w:bottom w:val="single" w:sz="4" w:space="0" w:color="auto"/>
            </w:tcBorders>
            <w:shd w:val="clear" w:color="auto" w:fill="auto"/>
          </w:tcPr>
          <w:p w14:paraId="2855A97C" w14:textId="77777777" w:rsidR="00AA0F40" w:rsidRPr="00ED33E7" w:rsidRDefault="00AA0F40" w:rsidP="009106B5">
            <w:pPr>
              <w:rPr>
                <w:rFonts w:cs="Times New Roman"/>
                <w:szCs w:val="24"/>
                <w:lang w:val="en-GB"/>
              </w:rPr>
            </w:pPr>
            <w:r w:rsidRPr="00ED33E7">
              <w:rPr>
                <w:rFonts w:cs="Times New Roman"/>
                <w:szCs w:val="24"/>
                <w:lang w:val="en-GB"/>
              </w:rPr>
              <w:t xml:space="preserve">Systematic data handling Errors </w:t>
            </w:r>
          </w:p>
          <w:p w14:paraId="7953BE61" w14:textId="6D6A697B" w:rsidR="00AA0F40" w:rsidRPr="00ED33E7" w:rsidRDefault="00AA0F40" w:rsidP="009106B5">
            <w:pPr>
              <w:tabs>
                <w:tab w:val="center" w:pos="1628"/>
              </w:tabs>
              <w:rPr>
                <w:rFonts w:cs="Times New Roman"/>
                <w:b/>
                <w:szCs w:val="24"/>
                <w:lang w:val="en-GB"/>
              </w:rPr>
            </w:pPr>
            <w:r w:rsidRPr="00ED33E7">
              <w:rPr>
                <w:rFonts w:cs="Times New Roman"/>
                <w:b/>
                <w:szCs w:val="24"/>
                <w:lang w:val="en-GB"/>
              </w:rPr>
              <w:t>0.5% 1,9</w:t>
            </w:r>
            <w:r w:rsidR="00163763" w:rsidRPr="00ED33E7">
              <w:rPr>
                <w:rFonts w:cs="Times New Roman"/>
                <w:b/>
                <w:szCs w:val="24"/>
                <w:lang w:val="en-GB"/>
              </w:rPr>
              <w:t>89.4</w:t>
            </w:r>
            <w:r w:rsidRPr="00ED33E7">
              <w:rPr>
                <w:rFonts w:cs="Times New Roman"/>
                <w:b/>
                <w:szCs w:val="24"/>
                <w:lang w:val="en-GB"/>
              </w:rPr>
              <w:t xml:space="preserve"> </w:t>
            </w:r>
            <w:r w:rsidRPr="00ED33E7">
              <w:rPr>
                <w:rFonts w:cs="Times New Roman"/>
                <w:b/>
                <w:szCs w:val="24"/>
                <w:u w:val="double"/>
                <w:lang w:val="en-GB"/>
              </w:rPr>
              <w:t>15,</w:t>
            </w:r>
            <w:r w:rsidR="001A0E07">
              <w:rPr>
                <w:rFonts w:cs="Times New Roman"/>
                <w:b/>
                <w:szCs w:val="24"/>
                <w:u w:val="double"/>
                <w:lang w:val="en-GB"/>
              </w:rPr>
              <w:t>815.2</w:t>
            </w:r>
            <w:r w:rsidRPr="00ED33E7">
              <w:rPr>
                <w:rFonts w:cs="Times New Roman"/>
                <w:b/>
                <w:szCs w:val="24"/>
                <w:u w:val="double"/>
                <w:lang w:val="en-GB"/>
              </w:rPr>
              <w:t>birr</w:t>
            </w:r>
            <w:r w:rsidRPr="00ED33E7">
              <w:rPr>
                <w:rFonts w:cs="Times New Roman"/>
                <w:b/>
                <w:szCs w:val="24"/>
                <w:lang w:val="en-GB"/>
              </w:rPr>
              <w:t xml:space="preserve"> </w:t>
            </w:r>
          </w:p>
        </w:tc>
        <w:tc>
          <w:tcPr>
            <w:tcW w:w="1219" w:type="dxa"/>
            <w:vMerge/>
            <w:shd w:val="clear" w:color="auto" w:fill="auto"/>
          </w:tcPr>
          <w:p w14:paraId="1CBB8241" w14:textId="77777777" w:rsidR="00AA0F40" w:rsidRPr="00ED33E7" w:rsidRDefault="00AA0F40" w:rsidP="009106B5">
            <w:pPr>
              <w:rPr>
                <w:rFonts w:cs="Times New Roman"/>
                <w:szCs w:val="24"/>
                <w:lang w:val="en-GB"/>
              </w:rPr>
            </w:pPr>
          </w:p>
        </w:tc>
      </w:tr>
      <w:tr w:rsidR="00AA0F40" w:rsidRPr="00ED33E7" w14:paraId="27B5B2B4" w14:textId="77777777" w:rsidTr="00122168">
        <w:tc>
          <w:tcPr>
            <w:tcW w:w="996" w:type="dxa"/>
            <w:vMerge/>
            <w:shd w:val="clear" w:color="auto" w:fill="auto"/>
          </w:tcPr>
          <w:p w14:paraId="47E7ACB6" w14:textId="77777777" w:rsidR="00AA0F40" w:rsidRPr="00ED33E7" w:rsidRDefault="00AA0F40" w:rsidP="009106B5">
            <w:pPr>
              <w:rPr>
                <w:rFonts w:cs="Times New Roman"/>
                <w:szCs w:val="24"/>
                <w:lang w:val="en-GB"/>
              </w:rPr>
            </w:pPr>
          </w:p>
        </w:tc>
        <w:tc>
          <w:tcPr>
            <w:tcW w:w="1510" w:type="dxa"/>
            <w:vMerge/>
            <w:shd w:val="clear" w:color="auto" w:fill="auto"/>
          </w:tcPr>
          <w:p w14:paraId="1DD99703" w14:textId="77777777" w:rsidR="00AA0F40" w:rsidRPr="00ED33E7" w:rsidRDefault="00AA0F40" w:rsidP="009106B5">
            <w:pPr>
              <w:rPr>
                <w:rFonts w:cs="Times New Roman"/>
                <w:szCs w:val="24"/>
                <w:lang w:val="en-GB"/>
              </w:rPr>
            </w:pPr>
          </w:p>
        </w:tc>
        <w:tc>
          <w:tcPr>
            <w:tcW w:w="2007" w:type="dxa"/>
            <w:vMerge w:val="restart"/>
            <w:tcBorders>
              <w:top w:val="single" w:sz="4" w:space="0" w:color="auto"/>
            </w:tcBorders>
            <w:shd w:val="clear" w:color="auto" w:fill="auto"/>
          </w:tcPr>
          <w:p w14:paraId="3F832036" w14:textId="77777777" w:rsidR="00AA0F40" w:rsidRPr="00ED33E7" w:rsidRDefault="00AA0F40" w:rsidP="009106B5">
            <w:pPr>
              <w:rPr>
                <w:rFonts w:cs="Times New Roman"/>
                <w:szCs w:val="24"/>
                <w:lang w:val="en-GB"/>
              </w:rPr>
            </w:pPr>
            <w:r w:rsidRPr="00ED33E7">
              <w:rPr>
                <w:rFonts w:cs="Times New Roman"/>
                <w:szCs w:val="24"/>
                <w:lang w:val="en-GB"/>
              </w:rPr>
              <w:t>Real loss (Physical Losses)</w:t>
            </w:r>
          </w:p>
          <w:p w14:paraId="24779475" w14:textId="1B859CBF" w:rsidR="00AA0F40" w:rsidRPr="00ED33E7" w:rsidRDefault="000D244B" w:rsidP="009106B5">
            <w:pPr>
              <w:rPr>
                <w:rFonts w:cs="Times New Roman"/>
                <w:b/>
                <w:szCs w:val="24"/>
                <w:lang w:val="en-GB"/>
              </w:rPr>
            </w:pPr>
            <w:r w:rsidRPr="00ED33E7">
              <w:rPr>
                <w:rFonts w:cs="Times New Roman"/>
                <w:b/>
                <w:szCs w:val="24"/>
                <w:lang w:val="en-GB"/>
              </w:rPr>
              <w:t>26.44</w:t>
            </w:r>
            <w:r w:rsidR="00AA0F40" w:rsidRPr="00ED33E7">
              <w:rPr>
                <w:rFonts w:cs="Times New Roman"/>
                <w:b/>
                <w:szCs w:val="24"/>
                <w:lang w:val="en-GB"/>
              </w:rPr>
              <w:t>%</w:t>
            </w:r>
          </w:p>
          <w:p w14:paraId="1A870201" w14:textId="48B9E4E5" w:rsidR="00AA0F40" w:rsidRPr="00ED33E7" w:rsidRDefault="00AA0F40" w:rsidP="009106B5">
            <w:pPr>
              <w:rPr>
                <w:rFonts w:cs="Times New Roman"/>
                <w:b/>
                <w:szCs w:val="24"/>
                <w:lang w:val="en-GB"/>
              </w:rPr>
            </w:pPr>
            <w:r w:rsidRPr="00ED33E7">
              <w:rPr>
                <w:rFonts w:cs="Times New Roman"/>
                <w:b/>
                <w:szCs w:val="24"/>
                <w:lang w:val="en-GB"/>
              </w:rPr>
              <w:t>1</w:t>
            </w:r>
            <w:r w:rsidR="00B57465" w:rsidRPr="00ED33E7">
              <w:rPr>
                <w:rFonts w:cs="Times New Roman"/>
                <w:b/>
                <w:szCs w:val="24"/>
                <w:lang w:val="en-GB"/>
              </w:rPr>
              <w:t>05,227</w:t>
            </w:r>
          </w:p>
          <w:p w14:paraId="4864AE5D" w14:textId="063D1F48" w:rsidR="00AA0F40" w:rsidRPr="00ED33E7" w:rsidRDefault="00AA0F40" w:rsidP="009106B5">
            <w:pPr>
              <w:rPr>
                <w:rFonts w:cs="Times New Roman"/>
                <w:b/>
                <w:szCs w:val="24"/>
                <w:u w:val="double"/>
                <w:lang w:val="en-GB"/>
              </w:rPr>
            </w:pPr>
            <w:r w:rsidRPr="00ED33E7">
              <w:rPr>
                <w:rFonts w:cs="Times New Roman"/>
                <w:b/>
                <w:szCs w:val="24"/>
                <w:u w:val="double"/>
                <w:lang w:val="en-GB"/>
              </w:rPr>
              <w:t>84</w:t>
            </w:r>
            <w:r w:rsidR="001A0E07">
              <w:rPr>
                <w:rFonts w:cs="Times New Roman"/>
                <w:b/>
                <w:szCs w:val="24"/>
                <w:u w:val="double"/>
                <w:lang w:val="en-GB"/>
              </w:rPr>
              <w:t>1,816</w:t>
            </w:r>
            <w:r w:rsidRPr="00ED33E7">
              <w:rPr>
                <w:rFonts w:cs="Times New Roman"/>
                <w:b/>
                <w:szCs w:val="24"/>
                <w:u w:val="double"/>
                <w:lang w:val="en-GB"/>
              </w:rPr>
              <w:t>birr</w:t>
            </w:r>
          </w:p>
          <w:p w14:paraId="6BB9C8FA" w14:textId="6456BA1D" w:rsidR="00AA0F40" w:rsidRPr="00ED33E7" w:rsidRDefault="00AA0F40" w:rsidP="001A0E07">
            <w:pPr>
              <w:rPr>
                <w:rFonts w:cs="Times New Roman"/>
                <w:b/>
                <w:szCs w:val="24"/>
                <w:lang w:val="en-GB"/>
              </w:rPr>
            </w:pPr>
          </w:p>
        </w:tc>
        <w:tc>
          <w:tcPr>
            <w:tcW w:w="3321" w:type="dxa"/>
            <w:tcBorders>
              <w:top w:val="single" w:sz="4" w:space="0" w:color="auto"/>
            </w:tcBorders>
            <w:shd w:val="clear" w:color="auto" w:fill="auto"/>
          </w:tcPr>
          <w:p w14:paraId="515FFE94" w14:textId="77777777" w:rsidR="00AA0F40" w:rsidRPr="00ED33E7" w:rsidRDefault="00AA0F40" w:rsidP="009106B5">
            <w:pPr>
              <w:rPr>
                <w:rFonts w:cs="Times New Roman"/>
                <w:szCs w:val="24"/>
                <w:lang w:val="en-GB"/>
              </w:rPr>
            </w:pPr>
            <w:r w:rsidRPr="00ED33E7">
              <w:rPr>
                <w:rFonts w:cs="Times New Roman"/>
                <w:szCs w:val="24"/>
                <w:lang w:val="en-GB"/>
              </w:rPr>
              <w:t>Leakage in Transmission and Distribution Mains</w:t>
            </w:r>
          </w:p>
          <w:p w14:paraId="6AB652FF" w14:textId="77777777" w:rsidR="00AA0F40" w:rsidRPr="00ED33E7" w:rsidRDefault="00AA0F40" w:rsidP="009106B5">
            <w:pPr>
              <w:ind w:left="108"/>
              <w:rPr>
                <w:rFonts w:cs="Times New Roman"/>
                <w:szCs w:val="24"/>
                <w:lang w:val="en-GB"/>
              </w:rPr>
            </w:pPr>
            <w:r w:rsidRPr="00ED33E7">
              <w:rPr>
                <w:rFonts w:cs="Times New Roman"/>
                <w:noProof/>
                <w:color w:val="000000"/>
                <w:szCs w:val="24"/>
                <w:lang w:val="en-GB"/>
              </w:rPr>
              <w:t>(</w:t>
            </w:r>
            <w:r w:rsidRPr="00ED33E7">
              <w:rPr>
                <w:rFonts w:cs="Times New Roman"/>
                <w:b/>
                <w:noProof/>
                <w:color w:val="000000"/>
                <w:spacing w:val="-1"/>
                <w:w w:val="95"/>
                <w:szCs w:val="24"/>
                <w:lang w:val="en-GB"/>
              </w:rPr>
              <w:t>Not</w:t>
            </w:r>
            <w:r w:rsidRPr="00ED33E7">
              <w:rPr>
                <w:rFonts w:cs="Times New Roman"/>
                <w:b/>
                <w:noProof/>
                <w:color w:val="000000"/>
                <w:szCs w:val="24"/>
                <w:lang w:val="en-GB"/>
              </w:rPr>
              <w:t> </w:t>
            </w:r>
            <w:r w:rsidRPr="00ED33E7">
              <w:rPr>
                <w:rFonts w:cs="Times New Roman"/>
                <w:b/>
                <w:noProof/>
                <w:color w:val="000000"/>
                <w:spacing w:val="-6"/>
                <w:w w:val="95"/>
                <w:szCs w:val="24"/>
                <w:lang w:val="en-GB"/>
              </w:rPr>
              <w:t>broken</w:t>
            </w:r>
            <w:r w:rsidRPr="00ED33E7">
              <w:rPr>
                <w:rFonts w:cs="Times New Roman"/>
                <w:szCs w:val="24"/>
                <w:lang w:val="en-GB"/>
              </w:rPr>
              <w:t xml:space="preserve"> </w:t>
            </w:r>
            <w:r w:rsidRPr="00ED33E7">
              <w:rPr>
                <w:rFonts w:cs="Times New Roman"/>
                <w:b/>
                <w:noProof/>
                <w:color w:val="000000"/>
                <w:spacing w:val="-1"/>
                <w:w w:val="95"/>
                <w:szCs w:val="24"/>
                <w:lang w:val="en-GB"/>
              </w:rPr>
              <w:t>down)</w:t>
            </w:r>
          </w:p>
        </w:tc>
        <w:tc>
          <w:tcPr>
            <w:tcW w:w="1219" w:type="dxa"/>
            <w:vMerge/>
            <w:shd w:val="clear" w:color="auto" w:fill="auto"/>
          </w:tcPr>
          <w:p w14:paraId="6F9AFBAB" w14:textId="77777777" w:rsidR="00AA0F40" w:rsidRPr="00ED33E7" w:rsidRDefault="00AA0F40" w:rsidP="009106B5">
            <w:pPr>
              <w:rPr>
                <w:rFonts w:cs="Times New Roman"/>
                <w:szCs w:val="24"/>
                <w:lang w:val="en-GB"/>
              </w:rPr>
            </w:pPr>
          </w:p>
        </w:tc>
      </w:tr>
      <w:tr w:rsidR="00AA0F40" w:rsidRPr="00ED33E7" w14:paraId="12807D11" w14:textId="77777777" w:rsidTr="00122168">
        <w:tc>
          <w:tcPr>
            <w:tcW w:w="996" w:type="dxa"/>
            <w:vMerge/>
            <w:shd w:val="clear" w:color="auto" w:fill="auto"/>
          </w:tcPr>
          <w:p w14:paraId="0095664E" w14:textId="77777777" w:rsidR="00AA0F40" w:rsidRPr="00ED33E7" w:rsidRDefault="00AA0F40" w:rsidP="009106B5">
            <w:pPr>
              <w:rPr>
                <w:rFonts w:cs="Times New Roman"/>
                <w:szCs w:val="24"/>
                <w:lang w:val="en-GB"/>
              </w:rPr>
            </w:pPr>
          </w:p>
        </w:tc>
        <w:tc>
          <w:tcPr>
            <w:tcW w:w="1510" w:type="dxa"/>
            <w:vMerge/>
            <w:shd w:val="clear" w:color="auto" w:fill="auto"/>
          </w:tcPr>
          <w:p w14:paraId="7E8279AD" w14:textId="77777777" w:rsidR="00AA0F40" w:rsidRPr="00ED33E7" w:rsidRDefault="00AA0F40" w:rsidP="009106B5">
            <w:pPr>
              <w:rPr>
                <w:rFonts w:cs="Times New Roman"/>
                <w:szCs w:val="24"/>
                <w:lang w:val="en-GB"/>
              </w:rPr>
            </w:pPr>
          </w:p>
        </w:tc>
        <w:tc>
          <w:tcPr>
            <w:tcW w:w="2007" w:type="dxa"/>
            <w:vMerge/>
            <w:shd w:val="clear" w:color="auto" w:fill="auto"/>
          </w:tcPr>
          <w:p w14:paraId="6E82DCA7" w14:textId="77777777" w:rsidR="00AA0F40" w:rsidRPr="00ED33E7" w:rsidRDefault="00AA0F40" w:rsidP="009106B5">
            <w:pPr>
              <w:rPr>
                <w:rFonts w:cs="Times New Roman"/>
                <w:szCs w:val="24"/>
                <w:lang w:val="en-GB"/>
              </w:rPr>
            </w:pPr>
          </w:p>
        </w:tc>
        <w:tc>
          <w:tcPr>
            <w:tcW w:w="3321" w:type="dxa"/>
            <w:shd w:val="clear" w:color="auto" w:fill="auto"/>
          </w:tcPr>
          <w:p w14:paraId="2D57F352" w14:textId="77777777" w:rsidR="00AA0F40" w:rsidRPr="00ED33E7" w:rsidRDefault="00AA0F40" w:rsidP="009106B5">
            <w:pPr>
              <w:ind w:left="108"/>
              <w:rPr>
                <w:rFonts w:cs="Times New Roman"/>
                <w:szCs w:val="24"/>
                <w:lang w:val="en-GB"/>
              </w:rPr>
            </w:pPr>
            <w:r w:rsidRPr="00ED33E7">
              <w:rPr>
                <w:rFonts w:cs="Times New Roman"/>
                <w:szCs w:val="24"/>
                <w:lang w:val="en-GB"/>
              </w:rPr>
              <w:t xml:space="preserve">Storage Leaks and Overflows from water storage Tanks </w:t>
            </w:r>
            <w:r w:rsidRPr="00ED33E7">
              <w:rPr>
                <w:rFonts w:cs="Times New Roman"/>
                <w:noProof/>
                <w:color w:val="000000"/>
                <w:szCs w:val="24"/>
                <w:lang w:val="en-GB"/>
              </w:rPr>
              <w:t>(</w:t>
            </w:r>
            <w:r w:rsidRPr="00ED33E7">
              <w:rPr>
                <w:rFonts w:cs="Times New Roman"/>
                <w:b/>
                <w:noProof/>
                <w:color w:val="000000"/>
                <w:spacing w:val="-1"/>
                <w:w w:val="95"/>
                <w:szCs w:val="24"/>
                <w:lang w:val="en-GB"/>
              </w:rPr>
              <w:t>Not</w:t>
            </w:r>
            <w:r w:rsidRPr="00ED33E7">
              <w:rPr>
                <w:rFonts w:cs="Times New Roman"/>
                <w:b/>
                <w:noProof/>
                <w:color w:val="000000"/>
                <w:szCs w:val="24"/>
                <w:lang w:val="en-GB"/>
              </w:rPr>
              <w:t> </w:t>
            </w:r>
            <w:r w:rsidRPr="00ED33E7">
              <w:rPr>
                <w:rFonts w:cs="Times New Roman"/>
                <w:b/>
                <w:noProof/>
                <w:color w:val="000000"/>
                <w:spacing w:val="-6"/>
                <w:w w:val="95"/>
                <w:szCs w:val="24"/>
                <w:lang w:val="en-GB"/>
              </w:rPr>
              <w:t>broken</w:t>
            </w:r>
          </w:p>
          <w:p w14:paraId="221E65FC" w14:textId="77777777" w:rsidR="00AA0F40" w:rsidRPr="00ED33E7" w:rsidRDefault="00AA0F40" w:rsidP="009106B5">
            <w:pPr>
              <w:rPr>
                <w:rFonts w:cs="Times New Roman"/>
                <w:szCs w:val="24"/>
                <w:lang w:val="en-GB"/>
              </w:rPr>
            </w:pPr>
            <w:r w:rsidRPr="00ED33E7">
              <w:rPr>
                <w:rFonts w:cs="Times New Roman"/>
                <w:b/>
                <w:noProof/>
                <w:color w:val="000000"/>
                <w:spacing w:val="-1"/>
                <w:w w:val="95"/>
                <w:szCs w:val="24"/>
                <w:lang w:val="en-GB"/>
              </w:rPr>
              <w:t>down)</w:t>
            </w:r>
          </w:p>
        </w:tc>
        <w:tc>
          <w:tcPr>
            <w:tcW w:w="1219" w:type="dxa"/>
            <w:vMerge/>
            <w:shd w:val="clear" w:color="auto" w:fill="auto"/>
          </w:tcPr>
          <w:p w14:paraId="033B3C2F" w14:textId="77777777" w:rsidR="00AA0F40" w:rsidRPr="00ED33E7" w:rsidRDefault="00AA0F40" w:rsidP="009106B5">
            <w:pPr>
              <w:rPr>
                <w:rFonts w:cs="Times New Roman"/>
                <w:szCs w:val="24"/>
                <w:lang w:val="en-GB"/>
              </w:rPr>
            </w:pPr>
          </w:p>
        </w:tc>
      </w:tr>
      <w:tr w:rsidR="00AA0F40" w:rsidRPr="00ED33E7" w14:paraId="2A7F4A7F" w14:textId="77777777" w:rsidTr="00122168">
        <w:trPr>
          <w:trHeight w:val="562"/>
        </w:trPr>
        <w:tc>
          <w:tcPr>
            <w:tcW w:w="996" w:type="dxa"/>
            <w:vMerge/>
            <w:shd w:val="clear" w:color="auto" w:fill="FBD4B4" w:themeFill="accent6" w:themeFillTint="66"/>
          </w:tcPr>
          <w:p w14:paraId="664AAC2C" w14:textId="77777777" w:rsidR="00AA0F40" w:rsidRPr="00ED33E7" w:rsidRDefault="00AA0F40" w:rsidP="009106B5">
            <w:pPr>
              <w:rPr>
                <w:rFonts w:cs="Times New Roman"/>
                <w:szCs w:val="24"/>
                <w:lang w:val="en-GB"/>
              </w:rPr>
            </w:pPr>
          </w:p>
        </w:tc>
        <w:tc>
          <w:tcPr>
            <w:tcW w:w="1510" w:type="dxa"/>
            <w:vMerge/>
            <w:shd w:val="clear" w:color="auto" w:fill="00B0F0"/>
          </w:tcPr>
          <w:p w14:paraId="59BC1143" w14:textId="77777777" w:rsidR="00AA0F40" w:rsidRPr="00ED33E7" w:rsidRDefault="00AA0F40" w:rsidP="009106B5">
            <w:pPr>
              <w:rPr>
                <w:rFonts w:cs="Times New Roman"/>
                <w:szCs w:val="24"/>
                <w:lang w:val="en-GB"/>
              </w:rPr>
            </w:pPr>
          </w:p>
        </w:tc>
        <w:tc>
          <w:tcPr>
            <w:tcW w:w="2007" w:type="dxa"/>
            <w:vMerge/>
            <w:shd w:val="clear" w:color="auto" w:fill="B2A1C7" w:themeFill="accent4" w:themeFillTint="99"/>
          </w:tcPr>
          <w:p w14:paraId="1EEF2C28" w14:textId="77777777" w:rsidR="00AA0F40" w:rsidRPr="00ED33E7" w:rsidRDefault="00AA0F40" w:rsidP="009106B5">
            <w:pPr>
              <w:rPr>
                <w:rFonts w:cs="Times New Roman"/>
                <w:szCs w:val="24"/>
                <w:lang w:val="en-GB"/>
              </w:rPr>
            </w:pPr>
          </w:p>
        </w:tc>
        <w:tc>
          <w:tcPr>
            <w:tcW w:w="3321" w:type="dxa"/>
            <w:shd w:val="clear" w:color="auto" w:fill="auto"/>
          </w:tcPr>
          <w:p w14:paraId="587DB4D3" w14:textId="77777777" w:rsidR="00AA0F40" w:rsidRPr="00ED33E7" w:rsidRDefault="00AA0F40" w:rsidP="009106B5">
            <w:pPr>
              <w:ind w:left="108"/>
              <w:rPr>
                <w:rFonts w:cs="Times New Roman"/>
                <w:szCs w:val="24"/>
                <w:lang w:val="en-GB"/>
              </w:rPr>
            </w:pPr>
            <w:r w:rsidRPr="00ED33E7">
              <w:rPr>
                <w:rFonts w:cs="Times New Roman"/>
                <w:szCs w:val="24"/>
                <w:lang w:val="en-GB"/>
              </w:rPr>
              <w:t xml:space="preserve">Service Connection leaks up to the meter </w:t>
            </w:r>
            <w:r w:rsidRPr="00ED33E7">
              <w:rPr>
                <w:rFonts w:cs="Times New Roman"/>
                <w:noProof/>
                <w:color w:val="000000"/>
                <w:szCs w:val="24"/>
                <w:lang w:val="en-GB"/>
              </w:rPr>
              <w:t>(</w:t>
            </w:r>
            <w:r w:rsidRPr="00ED33E7">
              <w:rPr>
                <w:rFonts w:cs="Times New Roman"/>
                <w:b/>
                <w:noProof/>
                <w:color w:val="000000"/>
                <w:spacing w:val="-1"/>
                <w:w w:val="95"/>
                <w:szCs w:val="24"/>
                <w:lang w:val="en-GB"/>
              </w:rPr>
              <w:t>Not</w:t>
            </w:r>
            <w:r w:rsidRPr="00ED33E7">
              <w:rPr>
                <w:rFonts w:cs="Times New Roman"/>
                <w:b/>
                <w:noProof/>
                <w:color w:val="000000"/>
                <w:szCs w:val="24"/>
                <w:lang w:val="en-GB"/>
              </w:rPr>
              <w:t> </w:t>
            </w:r>
            <w:r w:rsidRPr="00ED33E7">
              <w:rPr>
                <w:rFonts w:cs="Times New Roman"/>
                <w:b/>
                <w:noProof/>
                <w:color w:val="000000"/>
                <w:spacing w:val="-6"/>
                <w:w w:val="95"/>
                <w:szCs w:val="24"/>
                <w:lang w:val="en-GB"/>
              </w:rPr>
              <w:t>broken</w:t>
            </w:r>
            <w:r w:rsidRPr="00ED33E7">
              <w:rPr>
                <w:rFonts w:cs="Times New Roman"/>
                <w:szCs w:val="24"/>
                <w:lang w:val="en-GB"/>
              </w:rPr>
              <w:t xml:space="preserve"> </w:t>
            </w:r>
            <w:r w:rsidRPr="00ED33E7">
              <w:rPr>
                <w:rFonts w:cs="Times New Roman"/>
                <w:b/>
                <w:noProof/>
                <w:color w:val="000000"/>
                <w:spacing w:val="-1"/>
                <w:w w:val="95"/>
                <w:szCs w:val="24"/>
                <w:lang w:val="en-GB"/>
              </w:rPr>
              <w:t>down)</w:t>
            </w:r>
          </w:p>
        </w:tc>
        <w:tc>
          <w:tcPr>
            <w:tcW w:w="1219" w:type="dxa"/>
            <w:vMerge/>
            <w:shd w:val="clear" w:color="auto" w:fill="auto"/>
          </w:tcPr>
          <w:p w14:paraId="698EE8A1" w14:textId="77777777" w:rsidR="00AA0F40" w:rsidRPr="00ED33E7" w:rsidRDefault="00AA0F40" w:rsidP="009106B5">
            <w:pPr>
              <w:rPr>
                <w:rFonts w:cs="Times New Roman"/>
                <w:szCs w:val="24"/>
                <w:lang w:val="en-GB"/>
              </w:rPr>
            </w:pPr>
          </w:p>
        </w:tc>
      </w:tr>
    </w:tbl>
    <w:p w14:paraId="3FCFDEC6" w14:textId="08D51E4E" w:rsidR="00122168" w:rsidRPr="00ED33E7" w:rsidRDefault="00122168" w:rsidP="005B5D8B">
      <w:pPr>
        <w:pStyle w:val="Heading4"/>
        <w:numPr>
          <w:ilvl w:val="3"/>
          <w:numId w:val="9"/>
        </w:numPr>
        <w:rPr>
          <w:rFonts w:ascii="Times New Roman" w:hAnsi="Times New Roman" w:cs="Times New Roman"/>
        </w:rPr>
      </w:pPr>
      <w:r w:rsidRPr="00ED33E7">
        <w:rPr>
          <w:rFonts w:ascii="Times New Roman" w:hAnsi="Times New Roman" w:cs="Times New Roman"/>
        </w:rPr>
        <w:t xml:space="preserve">Apparent loss </w:t>
      </w:r>
    </w:p>
    <w:p w14:paraId="24A22B9F" w14:textId="6E655F00" w:rsidR="00122168" w:rsidRPr="00ED33E7" w:rsidRDefault="00122168" w:rsidP="00122168">
      <w:pPr>
        <w:spacing w:after="0"/>
        <w:rPr>
          <w:rFonts w:cs="Times New Roman"/>
          <w:szCs w:val="24"/>
          <w:lang w:val="en-GB"/>
        </w:rPr>
      </w:pPr>
      <w:r w:rsidRPr="00ED33E7">
        <w:rPr>
          <w:rFonts w:cs="Times New Roman"/>
          <w:szCs w:val="24"/>
          <w:lang w:val="en-GB"/>
        </w:rPr>
        <w:t>This component of the total water loss volume includes the loss due to unauthorized consumption, customer metering inaccuracies and data handling errors and is aggregated to 3,</w:t>
      </w:r>
      <w:r w:rsidR="00AE1049" w:rsidRPr="00ED33E7">
        <w:rPr>
          <w:rFonts w:cs="Times New Roman"/>
          <w:szCs w:val="24"/>
          <w:lang w:val="en-GB"/>
        </w:rPr>
        <w:t>581</w:t>
      </w:r>
      <w:r w:rsidRPr="00ED33E7">
        <w:rPr>
          <w:rFonts w:cs="Times New Roman"/>
          <w:szCs w:val="24"/>
          <w:lang w:val="en-GB"/>
        </w:rPr>
        <w:t>m</w:t>
      </w:r>
      <w:r w:rsidRPr="00ED33E7">
        <w:rPr>
          <w:rFonts w:cs="Times New Roman"/>
          <w:sz w:val="28"/>
          <w:szCs w:val="24"/>
          <w:vertAlign w:val="superscript"/>
          <w:lang w:val="en-GB"/>
        </w:rPr>
        <w:t>3</w:t>
      </w:r>
      <w:r w:rsidRPr="00ED33E7">
        <w:rPr>
          <w:rFonts w:cs="Times New Roman"/>
          <w:szCs w:val="24"/>
          <w:lang w:val="en-GB"/>
        </w:rPr>
        <w:t>/</w:t>
      </w:r>
      <w:r w:rsidR="004125BF" w:rsidRPr="00ED33E7">
        <w:rPr>
          <w:rFonts w:cs="Times New Roman"/>
          <w:szCs w:val="24"/>
          <w:lang w:val="en-GB"/>
        </w:rPr>
        <w:t>y</w:t>
      </w:r>
      <w:r w:rsidRPr="00ED33E7">
        <w:rPr>
          <w:rFonts w:cs="Times New Roman"/>
          <w:szCs w:val="24"/>
          <w:lang w:val="en-GB"/>
        </w:rPr>
        <w:t>ear. This loss amount covers 0.9% of the total system loss. This result signifies less of the loss in the system as real loss which is mainly caused due to deterioration of the existing distribution system</w:t>
      </w:r>
      <w:r w:rsidR="00147147">
        <w:rPr>
          <w:rFonts w:cs="Times New Roman"/>
          <w:szCs w:val="24"/>
          <w:lang w:val="en-GB"/>
        </w:rPr>
        <w:t>.</w:t>
      </w:r>
      <w:r w:rsidRPr="00ED33E7">
        <w:rPr>
          <w:rFonts w:cs="Times New Roman"/>
          <w:szCs w:val="24"/>
          <w:lang w:val="en-GB"/>
        </w:rPr>
        <w:t xml:space="preserve">  </w:t>
      </w:r>
    </w:p>
    <w:p w14:paraId="7C70367E" w14:textId="6E75977D" w:rsidR="00122168" w:rsidRPr="00ED33E7" w:rsidRDefault="00122168" w:rsidP="005B5D8B">
      <w:pPr>
        <w:pStyle w:val="Heading4"/>
        <w:numPr>
          <w:ilvl w:val="3"/>
          <w:numId w:val="9"/>
        </w:numPr>
        <w:rPr>
          <w:rFonts w:ascii="Times New Roman" w:hAnsi="Times New Roman" w:cs="Times New Roman"/>
        </w:rPr>
      </w:pPr>
      <w:r w:rsidRPr="00ED33E7">
        <w:rPr>
          <w:rFonts w:ascii="Times New Roman" w:hAnsi="Times New Roman" w:cs="Times New Roman"/>
        </w:rPr>
        <w:lastRenderedPageBreak/>
        <w:t xml:space="preserve">Unauthorized Consumption </w:t>
      </w:r>
    </w:p>
    <w:p w14:paraId="77E787C4" w14:textId="1363B73E" w:rsidR="00122168" w:rsidRPr="00ED33E7" w:rsidRDefault="00122168" w:rsidP="00122168">
      <w:pPr>
        <w:spacing w:after="0"/>
        <w:rPr>
          <w:rFonts w:cs="Times New Roman"/>
          <w:szCs w:val="24"/>
          <w:lang w:val="en-GB"/>
        </w:rPr>
      </w:pPr>
      <w:r w:rsidRPr="00ED33E7">
        <w:rPr>
          <w:rFonts w:cs="Times New Roman"/>
          <w:szCs w:val="24"/>
          <w:lang w:val="en-GB"/>
        </w:rPr>
        <w:t xml:space="preserve">This volume of water includes theft and illegal connections. As there is no any means to determine this quantity of water, its volume is estimated based on the system input volume. </w:t>
      </w:r>
      <w:r w:rsidR="00C41277" w:rsidRPr="00ED33E7">
        <w:rPr>
          <w:rFonts w:cs="Times New Roman"/>
          <w:szCs w:val="24"/>
          <w:lang w:val="en-GB"/>
        </w:rPr>
        <w:t>Accordingly,</w:t>
      </w:r>
      <w:r w:rsidRPr="00ED33E7">
        <w:rPr>
          <w:rFonts w:cs="Times New Roman"/>
          <w:szCs w:val="24"/>
          <w:lang w:val="en-GB"/>
        </w:rPr>
        <w:t xml:space="preserve"> the unauthorized consumption amounts to 3</w:t>
      </w:r>
      <w:r w:rsidR="00D54569" w:rsidRPr="00ED33E7">
        <w:rPr>
          <w:rFonts w:cs="Times New Roman"/>
          <w:szCs w:val="24"/>
          <w:lang w:val="en-GB"/>
        </w:rPr>
        <w:t>97.9</w:t>
      </w:r>
      <w:r w:rsidRPr="00ED33E7">
        <w:rPr>
          <w:rFonts w:cs="Times New Roman"/>
          <w:szCs w:val="24"/>
          <w:lang w:val="en-GB"/>
        </w:rPr>
        <w:t xml:space="preserve"> m</w:t>
      </w:r>
      <w:r w:rsidRPr="00ED33E7">
        <w:rPr>
          <w:rFonts w:cs="Times New Roman"/>
          <w:szCs w:val="24"/>
          <w:vertAlign w:val="superscript"/>
          <w:lang w:val="en-GB"/>
        </w:rPr>
        <w:t>3</w:t>
      </w:r>
      <w:r w:rsidRPr="00ED33E7">
        <w:rPr>
          <w:rFonts w:cs="Times New Roman"/>
          <w:szCs w:val="24"/>
          <w:lang w:val="en-GB"/>
        </w:rPr>
        <w:t>/</w:t>
      </w:r>
      <w:r w:rsidR="00C41277" w:rsidRPr="00ED33E7">
        <w:rPr>
          <w:rFonts w:cs="Times New Roman"/>
          <w:szCs w:val="24"/>
          <w:lang w:val="en-GB"/>
        </w:rPr>
        <w:t>y</w:t>
      </w:r>
      <w:r w:rsidRPr="00ED33E7">
        <w:rPr>
          <w:rFonts w:cs="Times New Roman"/>
          <w:szCs w:val="24"/>
          <w:lang w:val="en-GB"/>
        </w:rPr>
        <w:t>ear</w:t>
      </w:r>
      <w:r w:rsidR="00D54569" w:rsidRPr="00ED33E7">
        <w:rPr>
          <w:rFonts w:cs="Times New Roman"/>
          <w:szCs w:val="24"/>
          <w:lang w:val="en-GB"/>
        </w:rPr>
        <w:t xml:space="preserve"> which is 0.1</w:t>
      </w:r>
      <w:r w:rsidR="002F2D2E" w:rsidRPr="00ED33E7">
        <w:rPr>
          <w:rFonts w:cs="Times New Roman"/>
          <w:szCs w:val="24"/>
          <w:lang w:val="en-GB"/>
        </w:rPr>
        <w:t>% of system input volume</w:t>
      </w:r>
      <w:r w:rsidRPr="00ED33E7">
        <w:rPr>
          <w:rFonts w:cs="Times New Roman"/>
          <w:szCs w:val="24"/>
          <w:lang w:val="en-GB"/>
        </w:rPr>
        <w:t>.</w:t>
      </w:r>
    </w:p>
    <w:p w14:paraId="08505E1F" w14:textId="567DE750" w:rsidR="00122168" w:rsidRPr="00ED33E7" w:rsidRDefault="000C1DE8" w:rsidP="005B5D8B">
      <w:pPr>
        <w:pStyle w:val="Heading4"/>
        <w:numPr>
          <w:ilvl w:val="3"/>
          <w:numId w:val="9"/>
        </w:numPr>
        <w:spacing w:before="0"/>
        <w:rPr>
          <w:rFonts w:ascii="Times New Roman" w:hAnsi="Times New Roman" w:cs="Times New Roman"/>
          <w:bCs w:val="0"/>
          <w:iCs w:val="0"/>
          <w:szCs w:val="24"/>
          <w:lang w:val="en-GB"/>
        </w:rPr>
      </w:pPr>
      <w:r w:rsidRPr="00ED33E7">
        <w:rPr>
          <w:rFonts w:ascii="Times New Roman" w:hAnsi="Times New Roman" w:cs="Times New Roman"/>
          <w:bCs w:val="0"/>
          <w:iCs w:val="0"/>
          <w:szCs w:val="24"/>
          <w:lang w:val="en-GB"/>
        </w:rPr>
        <w:t xml:space="preserve"> </w:t>
      </w:r>
      <w:r w:rsidR="00122168" w:rsidRPr="00ED33E7">
        <w:rPr>
          <w:rFonts w:ascii="Times New Roman" w:hAnsi="Times New Roman" w:cs="Times New Roman"/>
          <w:bCs w:val="0"/>
          <w:iCs w:val="0"/>
          <w:szCs w:val="24"/>
          <w:lang w:val="en-GB"/>
        </w:rPr>
        <w:t xml:space="preserve">Customer Metering Inaccuracies </w:t>
      </w:r>
    </w:p>
    <w:p w14:paraId="0E377EBE" w14:textId="25D244C0" w:rsidR="00122168" w:rsidRPr="00ED33E7" w:rsidRDefault="00122168" w:rsidP="00122168">
      <w:pPr>
        <w:spacing w:after="0"/>
        <w:rPr>
          <w:rFonts w:cs="Times New Roman"/>
          <w:szCs w:val="24"/>
          <w:lang w:val="en-GB"/>
        </w:rPr>
      </w:pPr>
      <w:r w:rsidRPr="00ED33E7">
        <w:rPr>
          <w:rFonts w:cs="Times New Roman"/>
          <w:szCs w:val="24"/>
          <w:lang w:val="en-GB"/>
        </w:rPr>
        <w:t>The total volume of loss due to meter in accuracy in the system is 1,1</w:t>
      </w:r>
      <w:r w:rsidR="002F2D2E" w:rsidRPr="00ED33E7">
        <w:rPr>
          <w:rFonts w:cs="Times New Roman"/>
          <w:szCs w:val="24"/>
          <w:lang w:val="en-GB"/>
        </w:rPr>
        <w:t>93</w:t>
      </w:r>
      <w:r w:rsidRPr="00ED33E7">
        <w:rPr>
          <w:rFonts w:cs="Times New Roman"/>
          <w:szCs w:val="24"/>
          <w:lang w:val="en-GB"/>
        </w:rPr>
        <w:t>.</w:t>
      </w:r>
      <w:r w:rsidR="002F2D2E" w:rsidRPr="00ED33E7">
        <w:rPr>
          <w:rFonts w:cs="Times New Roman"/>
          <w:szCs w:val="24"/>
          <w:lang w:val="en-GB"/>
        </w:rPr>
        <w:t>7</w:t>
      </w:r>
      <w:r w:rsidRPr="00ED33E7">
        <w:rPr>
          <w:rFonts w:cs="Times New Roman"/>
          <w:szCs w:val="24"/>
          <w:lang w:val="en-GB"/>
        </w:rPr>
        <w:t xml:space="preserve"> m</w:t>
      </w:r>
      <w:r w:rsidRPr="00ED33E7">
        <w:rPr>
          <w:rFonts w:cs="Times New Roman"/>
          <w:szCs w:val="24"/>
          <w:vertAlign w:val="superscript"/>
          <w:lang w:val="en-GB"/>
        </w:rPr>
        <w:t>3</w:t>
      </w:r>
      <w:r w:rsidRPr="00ED33E7">
        <w:rPr>
          <w:rFonts w:cs="Times New Roman"/>
          <w:szCs w:val="24"/>
          <w:lang w:val="en-GB"/>
        </w:rPr>
        <w:t>/</w:t>
      </w:r>
      <w:r w:rsidR="000C1DE8" w:rsidRPr="00ED33E7">
        <w:rPr>
          <w:rFonts w:cs="Times New Roman"/>
          <w:szCs w:val="24"/>
          <w:lang w:val="en-GB"/>
        </w:rPr>
        <w:t>y</w:t>
      </w:r>
      <w:r w:rsidRPr="00ED33E7">
        <w:rPr>
          <w:rFonts w:cs="Times New Roman"/>
          <w:szCs w:val="24"/>
          <w:lang w:val="en-GB"/>
        </w:rPr>
        <w:t xml:space="preserve">ear. This apparent loss of water accounts for approximately 0.3% of the system input volume for the fiscal year and translates to lost revenue of approximately </w:t>
      </w:r>
      <w:r w:rsidR="00147147">
        <w:rPr>
          <w:rFonts w:cs="Times New Roman"/>
          <w:szCs w:val="24"/>
          <w:lang w:val="en-GB"/>
        </w:rPr>
        <w:t xml:space="preserve">9,549.6 </w:t>
      </w:r>
      <w:r w:rsidRPr="00ED33E7">
        <w:rPr>
          <w:rFonts w:cs="Times New Roman"/>
          <w:szCs w:val="24"/>
          <w:lang w:val="en-GB"/>
        </w:rPr>
        <w:t xml:space="preserve">Ethiopian Birr. Generally, in the case of </w:t>
      </w:r>
      <w:proofErr w:type="spellStart"/>
      <w:r w:rsidR="00645642" w:rsidRPr="00ED33E7">
        <w:rPr>
          <w:rFonts w:cs="Times New Roman"/>
          <w:szCs w:val="24"/>
          <w:lang w:val="en-GB"/>
        </w:rPr>
        <w:t>Areka</w:t>
      </w:r>
      <w:proofErr w:type="spellEnd"/>
      <w:r w:rsidRPr="00ED33E7">
        <w:rPr>
          <w:rFonts w:cs="Times New Roman"/>
          <w:szCs w:val="24"/>
          <w:lang w:val="en-GB"/>
        </w:rPr>
        <w:t xml:space="preserve"> the main reason for this high meter under registration is the deterioration of water meters with age, resulting in inaccurate readings. This is highly influenced by the lack of water meter testing and replacement programme and unlimited service year for meters in the distribution system. </w:t>
      </w:r>
    </w:p>
    <w:p w14:paraId="0205EA56" w14:textId="43910376" w:rsidR="00122168" w:rsidRPr="00ED33E7" w:rsidRDefault="00122168" w:rsidP="005B5D8B">
      <w:pPr>
        <w:pStyle w:val="Heading4"/>
        <w:numPr>
          <w:ilvl w:val="3"/>
          <w:numId w:val="9"/>
        </w:numPr>
        <w:rPr>
          <w:rFonts w:ascii="Times New Roman" w:hAnsi="Times New Roman" w:cs="Times New Roman"/>
        </w:rPr>
      </w:pPr>
      <w:r w:rsidRPr="00ED33E7">
        <w:rPr>
          <w:rFonts w:ascii="Times New Roman" w:hAnsi="Times New Roman" w:cs="Times New Roman"/>
        </w:rPr>
        <w:t xml:space="preserve">Real loss </w:t>
      </w:r>
    </w:p>
    <w:p w14:paraId="37FB9845" w14:textId="033E1848" w:rsidR="00122168" w:rsidRPr="00ED33E7" w:rsidRDefault="00122168" w:rsidP="00122168">
      <w:pPr>
        <w:spacing w:after="0"/>
        <w:rPr>
          <w:rFonts w:cs="Times New Roman"/>
          <w:szCs w:val="24"/>
          <w:lang w:val="en-GB"/>
        </w:rPr>
      </w:pPr>
      <w:r w:rsidRPr="00ED33E7">
        <w:rPr>
          <w:rFonts w:cs="Times New Roman"/>
          <w:szCs w:val="24"/>
          <w:lang w:val="en-GB"/>
        </w:rPr>
        <w:t>This category includes the volume of water lost through all types of leaks, bursts and overflows on mains, service reservoirs and service connections, up to the point of customer metering. In this specific study the real loss volume is found to be 1</w:t>
      </w:r>
      <w:r w:rsidR="00E36217" w:rsidRPr="00ED33E7">
        <w:rPr>
          <w:rFonts w:cs="Times New Roman"/>
          <w:szCs w:val="24"/>
          <w:lang w:val="en-GB"/>
        </w:rPr>
        <w:t>05,227</w:t>
      </w:r>
      <w:r w:rsidRPr="00ED33E7">
        <w:rPr>
          <w:rFonts w:cs="Times New Roman"/>
          <w:szCs w:val="24"/>
          <w:lang w:val="en-GB"/>
        </w:rPr>
        <w:t>m</w:t>
      </w:r>
      <w:r w:rsidRPr="00ED33E7">
        <w:rPr>
          <w:rFonts w:cs="Times New Roman"/>
          <w:sz w:val="32"/>
          <w:szCs w:val="24"/>
          <w:vertAlign w:val="superscript"/>
          <w:lang w:val="en-GB"/>
        </w:rPr>
        <w:t>3</w:t>
      </w:r>
      <w:r w:rsidRPr="00ED33E7">
        <w:rPr>
          <w:rFonts w:cs="Times New Roman"/>
          <w:szCs w:val="24"/>
          <w:lang w:val="en-GB"/>
        </w:rPr>
        <w:t>/</w:t>
      </w:r>
      <w:r w:rsidR="000C1DE8" w:rsidRPr="00ED33E7">
        <w:rPr>
          <w:rFonts w:cs="Times New Roman"/>
          <w:szCs w:val="24"/>
          <w:lang w:val="en-GB"/>
        </w:rPr>
        <w:t>y</w:t>
      </w:r>
      <w:r w:rsidRPr="00ED33E7">
        <w:rPr>
          <w:rFonts w:cs="Times New Roman"/>
          <w:szCs w:val="24"/>
          <w:lang w:val="en-GB"/>
        </w:rPr>
        <w:t xml:space="preserve">ear. This apparent loss of water accounts for approximately </w:t>
      </w:r>
      <w:r w:rsidR="00E36217" w:rsidRPr="00ED33E7">
        <w:rPr>
          <w:rFonts w:cs="Times New Roman"/>
          <w:szCs w:val="24"/>
          <w:lang w:val="en-GB"/>
        </w:rPr>
        <w:t xml:space="preserve">26.44 </w:t>
      </w:r>
      <w:r w:rsidRPr="00ED33E7">
        <w:rPr>
          <w:rFonts w:cs="Times New Roman"/>
          <w:szCs w:val="24"/>
          <w:lang w:val="en-GB"/>
        </w:rPr>
        <w:t xml:space="preserve">% by breakdown the two Loss categories) of the system input volume for the fiscal year and translates to lost revenue of approximately </w:t>
      </w:r>
      <w:r w:rsidR="00147147">
        <w:rPr>
          <w:rFonts w:cs="Times New Roman"/>
          <w:szCs w:val="24"/>
          <w:lang w:val="en-GB"/>
        </w:rPr>
        <w:t xml:space="preserve">841,816 </w:t>
      </w:r>
      <w:r w:rsidRPr="00ED33E7">
        <w:rPr>
          <w:rFonts w:cs="Times New Roman"/>
          <w:szCs w:val="24"/>
          <w:lang w:val="en-GB"/>
        </w:rPr>
        <w:t xml:space="preserve">Ethiopian Birr.  </w:t>
      </w:r>
      <w:r w:rsidR="00645642" w:rsidRPr="00ED33E7">
        <w:rPr>
          <w:rFonts w:cs="Times New Roman"/>
          <w:szCs w:val="24"/>
          <w:lang w:val="en-GB"/>
        </w:rPr>
        <w:t>So,</w:t>
      </w:r>
      <w:r w:rsidRPr="00ED33E7">
        <w:rPr>
          <w:rFonts w:cs="Times New Roman"/>
          <w:szCs w:val="24"/>
          <w:lang w:val="en-GB"/>
        </w:rPr>
        <w:t xml:space="preserve"> in this figure indicates the deterioration of water supply system, water supply management problem and urgent need of a leakage of main and distribution (transition lines) and overflows in tanker area control program. </w:t>
      </w:r>
    </w:p>
    <w:p w14:paraId="4BB8D9B1" w14:textId="29A2E421" w:rsidR="00757EB8" w:rsidRPr="00ED33E7" w:rsidRDefault="00757EB8" w:rsidP="005B5D8B">
      <w:pPr>
        <w:pStyle w:val="Heading4"/>
        <w:numPr>
          <w:ilvl w:val="3"/>
          <w:numId w:val="9"/>
        </w:numPr>
        <w:rPr>
          <w:rFonts w:ascii="Times New Roman" w:hAnsi="Times New Roman" w:cs="Times New Roman"/>
        </w:rPr>
      </w:pPr>
      <w:r w:rsidRPr="00ED33E7">
        <w:rPr>
          <w:rFonts w:ascii="Times New Roman" w:hAnsi="Times New Roman" w:cs="Times New Roman"/>
        </w:rPr>
        <w:t xml:space="preserve">Unavoidable Annual Real Losses (UARL)  </w:t>
      </w:r>
    </w:p>
    <w:p w14:paraId="34644DB4" w14:textId="382CAB5F" w:rsidR="002E72D4" w:rsidRPr="00ED33E7" w:rsidRDefault="00757EB8" w:rsidP="00757EB8">
      <w:pPr>
        <w:spacing w:after="0"/>
        <w:rPr>
          <w:rFonts w:cs="Times New Roman"/>
          <w:szCs w:val="24"/>
          <w:lang w:val="en-GB"/>
        </w:rPr>
      </w:pPr>
      <w:r w:rsidRPr="00ED33E7">
        <w:rPr>
          <w:rFonts w:cs="Times New Roman"/>
          <w:szCs w:val="24"/>
          <w:lang w:val="en-GB"/>
        </w:rPr>
        <w:t>This category represents the allowable volume of real losses from the system, which estimates a volume of leaks that are undetectable or would be uneconomical to repair during the year. This can help to evaluate the feasibility of real loss minimization provides better understanding of real loss components.</w:t>
      </w:r>
    </w:p>
    <w:p w14:paraId="4BC1782D" w14:textId="460A10D2" w:rsidR="00215761" w:rsidRPr="00AE25CB" w:rsidRDefault="00215761" w:rsidP="00215761">
      <w:pPr>
        <w:tabs>
          <w:tab w:val="left" w:pos="2291"/>
        </w:tabs>
        <w:rPr>
          <w:rFonts w:cs="Times New Roman"/>
          <w:szCs w:val="24"/>
        </w:rPr>
      </w:pPr>
      <w:r w:rsidRPr="00ED33E7">
        <w:rPr>
          <w:rFonts w:cs="Times New Roman"/>
          <w:szCs w:val="24"/>
        </w:rPr>
        <w:t xml:space="preserve">Non-revenue or total loss is the sum of real loss and apparent loss. To </w:t>
      </w:r>
      <w:r w:rsidR="000209F0" w:rsidRPr="00ED33E7">
        <w:rPr>
          <w:rFonts w:cs="Times New Roman"/>
          <w:szCs w:val="24"/>
        </w:rPr>
        <w:t xml:space="preserve">know the value both real and apparent losses, the </w:t>
      </w:r>
      <w:r w:rsidRPr="00ED33E7">
        <w:rPr>
          <w:rFonts w:cs="Times New Roman"/>
          <w:szCs w:val="24"/>
        </w:rPr>
        <w:t>unavoidable real loss is computed by using IWA expression</w:t>
      </w:r>
      <w:r w:rsidR="008D5533" w:rsidRPr="00ED33E7">
        <w:rPr>
          <w:rFonts w:cs="Times New Roman"/>
          <w:szCs w:val="24"/>
        </w:rPr>
        <w:t xml:space="preserve"> before</w:t>
      </w:r>
      <w:r w:rsidRPr="00ED33E7">
        <w:rPr>
          <w:rFonts w:cs="Times New Roman"/>
          <w:szCs w:val="24"/>
        </w:rPr>
        <w:t xml:space="preserve">. </w:t>
      </w:r>
      <w:r w:rsidR="0062530F" w:rsidRPr="00ED33E7">
        <w:rPr>
          <w:rFonts w:cs="Times New Roman"/>
          <w:szCs w:val="24"/>
        </w:rPr>
        <w:t xml:space="preserve">Total length of service connections from the edge of the street to customer meters </w:t>
      </w:r>
      <w:r w:rsidR="00AF562F" w:rsidRPr="00ED33E7">
        <w:rPr>
          <w:rFonts w:cs="Times New Roman"/>
          <w:szCs w:val="24"/>
        </w:rPr>
        <w:t xml:space="preserve">average of </w:t>
      </w:r>
      <w:r w:rsidR="0064206A">
        <w:rPr>
          <w:rFonts w:cs="Times New Roman"/>
          <w:szCs w:val="24"/>
        </w:rPr>
        <w:t xml:space="preserve">6 </w:t>
      </w:r>
      <w:r w:rsidR="00AF562F" w:rsidRPr="00ED33E7">
        <w:rPr>
          <w:rFonts w:cs="Times New Roman"/>
          <w:szCs w:val="24"/>
        </w:rPr>
        <w:t xml:space="preserve">m for individual, </w:t>
      </w:r>
      <w:proofErr w:type="spellStart"/>
      <w:r w:rsidR="00AF562F" w:rsidRPr="005F02C7">
        <w:rPr>
          <w:rFonts w:cs="Times New Roman"/>
          <w:szCs w:val="24"/>
        </w:rPr>
        <w:t>Lp</w:t>
      </w:r>
      <w:proofErr w:type="spellEnd"/>
      <w:r w:rsidR="00AD34EC" w:rsidRPr="005F02C7">
        <w:rPr>
          <w:rFonts w:cs="Times New Roman"/>
          <w:szCs w:val="24"/>
        </w:rPr>
        <w:t xml:space="preserve"> </w:t>
      </w:r>
      <w:r w:rsidR="00AF562F" w:rsidRPr="005F02C7">
        <w:rPr>
          <w:rFonts w:cs="Times New Roman"/>
          <w:szCs w:val="24"/>
        </w:rPr>
        <w:t>(km)=</w:t>
      </w:r>
      <w:r w:rsidR="0064206A" w:rsidRPr="005F02C7">
        <w:rPr>
          <w:rFonts w:cs="Times New Roman"/>
          <w:szCs w:val="24"/>
        </w:rPr>
        <w:t>6</w:t>
      </w:r>
      <w:r w:rsidR="00713645" w:rsidRPr="005F02C7">
        <w:rPr>
          <w:rFonts w:cs="Times New Roman"/>
          <w:szCs w:val="24"/>
        </w:rPr>
        <w:t>*</w:t>
      </w:r>
      <w:r w:rsidR="00310309" w:rsidRPr="005F02C7">
        <w:rPr>
          <w:rFonts w:cs="Times New Roman"/>
          <w:szCs w:val="24"/>
        </w:rPr>
        <w:t xml:space="preserve">6,833 </w:t>
      </w:r>
      <w:r w:rsidR="00713645" w:rsidRPr="005F02C7">
        <w:rPr>
          <w:rFonts w:cs="Times New Roman"/>
          <w:szCs w:val="24"/>
        </w:rPr>
        <w:t>=</w:t>
      </w:r>
      <w:r w:rsidR="00A05BCF" w:rsidRPr="005F02C7">
        <w:rPr>
          <w:rFonts w:cs="Times New Roman"/>
          <w:szCs w:val="24"/>
        </w:rPr>
        <w:t>40998</w:t>
      </w:r>
      <w:r w:rsidR="00713645" w:rsidRPr="005F02C7">
        <w:rPr>
          <w:rFonts w:cs="Times New Roman"/>
          <w:szCs w:val="24"/>
        </w:rPr>
        <w:t xml:space="preserve"> m=</w:t>
      </w:r>
      <w:r w:rsidR="00A05BCF" w:rsidRPr="005F02C7">
        <w:rPr>
          <w:rFonts w:cs="Times New Roman"/>
          <w:szCs w:val="24"/>
        </w:rPr>
        <w:t>41</w:t>
      </w:r>
      <w:r w:rsidR="00713645" w:rsidRPr="005F02C7">
        <w:rPr>
          <w:rFonts w:cs="Times New Roman"/>
          <w:szCs w:val="24"/>
        </w:rPr>
        <w:t xml:space="preserve">km. </w:t>
      </w:r>
      <w:r w:rsidR="00AD34EC" w:rsidRPr="005F02C7">
        <w:rPr>
          <w:rFonts w:cs="Times New Roman"/>
          <w:szCs w:val="24"/>
        </w:rPr>
        <w:t>The l</w:t>
      </w:r>
      <w:r w:rsidR="00AD34EC" w:rsidRPr="00ED33E7">
        <w:rPr>
          <w:rFonts w:cs="Times New Roman"/>
          <w:szCs w:val="24"/>
        </w:rPr>
        <w:t xml:space="preserve">ength of main line </w:t>
      </w:r>
      <w:r w:rsidR="00AD34EC" w:rsidRPr="00ED33E7">
        <w:rPr>
          <w:rFonts w:cs="Times New Roman"/>
          <w:szCs w:val="24"/>
        </w:rPr>
        <w:lastRenderedPageBreak/>
        <w:t xml:space="preserve">was </w:t>
      </w:r>
      <w:r w:rsidR="00B02D7C" w:rsidRPr="005F02C7">
        <w:rPr>
          <w:rFonts w:cs="Times New Roman"/>
          <w:color w:val="000000" w:themeColor="text1"/>
          <w:lang w:val="en-GB"/>
        </w:rPr>
        <w:t>20.92 km</w:t>
      </w:r>
      <w:r w:rsidR="00AD34EC" w:rsidRPr="005F02C7">
        <w:rPr>
          <w:rFonts w:cs="Times New Roman"/>
          <w:color w:val="000000" w:themeColor="text1"/>
          <w:lang w:val="en-GB"/>
        </w:rPr>
        <w:t>,</w:t>
      </w:r>
      <w:r w:rsidR="00AD34EC" w:rsidRPr="00ED33E7">
        <w:rPr>
          <w:rFonts w:cs="Times New Roman"/>
          <w:color w:val="000000" w:themeColor="text1"/>
          <w:lang w:val="en-GB"/>
        </w:rPr>
        <w:t xml:space="preserve"> number of service connections was </w:t>
      </w:r>
      <w:r w:rsidR="00310309" w:rsidRPr="00ED33E7">
        <w:rPr>
          <w:rFonts w:cs="Times New Roman"/>
          <w:szCs w:val="24"/>
        </w:rPr>
        <w:t xml:space="preserve">6,833 </w:t>
      </w:r>
      <w:r w:rsidR="00AD34EC" w:rsidRPr="00ED33E7">
        <w:rPr>
          <w:rFonts w:cs="Times New Roman"/>
          <w:color w:val="000000" w:themeColor="text1"/>
          <w:lang w:val="en-GB"/>
        </w:rPr>
        <w:t xml:space="preserve">and the average pressure value of </w:t>
      </w:r>
      <w:r w:rsidR="00AD34EC" w:rsidRPr="00AE25CB">
        <w:rPr>
          <w:rFonts w:cs="Times New Roman"/>
          <w:color w:val="000000" w:themeColor="text1"/>
          <w:lang w:val="en-GB"/>
        </w:rPr>
        <w:t xml:space="preserve">29.71 m </w:t>
      </w:r>
      <w:r w:rsidR="00AD34EC" w:rsidRPr="00AE25CB">
        <w:rPr>
          <w:rFonts w:cs="Times New Roman"/>
          <w:szCs w:val="24"/>
        </w:rPr>
        <w:t>is taken from model result and the value of UARL is estimated as follows.</w:t>
      </w:r>
    </w:p>
    <w:p w14:paraId="49D569A0" w14:textId="244F4CFC" w:rsidR="00846F06" w:rsidRPr="00AE25CB" w:rsidRDefault="00846F06" w:rsidP="00215761">
      <w:pPr>
        <w:tabs>
          <w:tab w:val="left" w:pos="2291"/>
        </w:tabs>
        <w:rPr>
          <w:rFonts w:cs="Times New Roman"/>
          <w:color w:val="000000" w:themeColor="text1"/>
          <w:lang w:val="en-GB"/>
        </w:rPr>
      </w:pPr>
      <w:r w:rsidRPr="00AE25CB">
        <w:rPr>
          <w:rFonts w:cs="Times New Roman"/>
          <w:color w:val="000000" w:themeColor="text1"/>
          <w:lang w:val="en-GB"/>
        </w:rPr>
        <w:t>UARL= (18*Lm+0.8*Nc+25*</w:t>
      </w:r>
      <w:proofErr w:type="spellStart"/>
      <w:r w:rsidRPr="00AE25CB">
        <w:rPr>
          <w:rFonts w:cs="Times New Roman"/>
          <w:color w:val="000000" w:themeColor="text1"/>
          <w:lang w:val="en-GB"/>
        </w:rPr>
        <w:t>Lp</w:t>
      </w:r>
      <w:proofErr w:type="spellEnd"/>
      <w:r w:rsidRPr="00AE25CB">
        <w:rPr>
          <w:rFonts w:cs="Times New Roman"/>
          <w:color w:val="000000" w:themeColor="text1"/>
          <w:lang w:val="en-GB"/>
        </w:rPr>
        <w:t>) *P</w:t>
      </w:r>
    </w:p>
    <w:p w14:paraId="3BF4AB81" w14:textId="395B08B7" w:rsidR="002E72D4" w:rsidRPr="00AE25CB" w:rsidRDefault="00990F89" w:rsidP="002E72D4">
      <w:pPr>
        <w:tabs>
          <w:tab w:val="left" w:pos="2291"/>
        </w:tabs>
        <w:rPr>
          <w:rFonts w:cs="Times New Roman"/>
          <w:color w:val="000000" w:themeColor="text1"/>
          <w:lang w:val="en-GB"/>
        </w:rPr>
      </w:pPr>
      <w:r w:rsidRPr="00AE25CB">
        <w:rPr>
          <w:rFonts w:cs="Times New Roman"/>
          <w:color w:val="000000" w:themeColor="text1"/>
          <w:lang w:val="en-GB"/>
        </w:rPr>
        <w:t>UARL=</w:t>
      </w:r>
      <w:r w:rsidR="00FE2A6C" w:rsidRPr="00AE25CB">
        <w:rPr>
          <w:rFonts w:cs="Times New Roman"/>
          <w:color w:val="000000" w:themeColor="text1"/>
          <w:lang w:val="en-GB"/>
        </w:rPr>
        <w:t xml:space="preserve"> </w:t>
      </w:r>
      <w:r w:rsidR="005B4F1E" w:rsidRPr="00AE25CB">
        <w:rPr>
          <w:rFonts w:cs="Times New Roman"/>
          <w:color w:val="000000" w:themeColor="text1"/>
          <w:lang w:val="en-GB"/>
        </w:rPr>
        <w:t>(18*</w:t>
      </w:r>
      <w:r w:rsidR="005F02C7" w:rsidRPr="00AE25CB">
        <w:rPr>
          <w:rFonts w:cs="Times New Roman"/>
          <w:color w:val="000000" w:themeColor="text1"/>
          <w:lang w:val="en-GB"/>
        </w:rPr>
        <w:t>20.92</w:t>
      </w:r>
      <w:r w:rsidR="00750DDB" w:rsidRPr="00AE25CB">
        <w:rPr>
          <w:rFonts w:cs="Times New Roman"/>
          <w:color w:val="000000" w:themeColor="text1"/>
          <w:lang w:val="en-GB"/>
        </w:rPr>
        <w:t>+0.8*</w:t>
      </w:r>
      <w:r w:rsidR="005F02C7" w:rsidRPr="00AE25CB">
        <w:rPr>
          <w:rFonts w:cs="Times New Roman"/>
          <w:color w:val="000000" w:themeColor="text1"/>
          <w:lang w:val="en-GB"/>
        </w:rPr>
        <w:t>6833</w:t>
      </w:r>
      <w:r w:rsidR="00750DDB" w:rsidRPr="00AE25CB">
        <w:rPr>
          <w:rFonts w:cs="Times New Roman"/>
          <w:color w:val="000000" w:themeColor="text1"/>
          <w:lang w:val="en-GB"/>
        </w:rPr>
        <w:t>+25*</w:t>
      </w:r>
      <w:r w:rsidR="005F02C7" w:rsidRPr="00AE25CB">
        <w:rPr>
          <w:rFonts w:cs="Times New Roman"/>
          <w:color w:val="000000" w:themeColor="text1"/>
          <w:lang w:val="en-GB"/>
        </w:rPr>
        <w:t>41</w:t>
      </w:r>
      <w:r w:rsidR="00750DDB" w:rsidRPr="00AE25CB">
        <w:rPr>
          <w:rFonts w:cs="Times New Roman"/>
          <w:color w:val="000000" w:themeColor="text1"/>
          <w:lang w:val="en-GB"/>
        </w:rPr>
        <w:t>)</w:t>
      </w:r>
      <w:r w:rsidR="00FE2A6C" w:rsidRPr="00AE25CB">
        <w:rPr>
          <w:rFonts w:cs="Times New Roman"/>
          <w:color w:val="000000" w:themeColor="text1"/>
          <w:lang w:val="en-GB"/>
        </w:rPr>
        <w:t xml:space="preserve"> </w:t>
      </w:r>
      <w:r w:rsidR="00750DDB" w:rsidRPr="00AE25CB">
        <w:rPr>
          <w:rFonts w:cs="Times New Roman"/>
          <w:color w:val="000000" w:themeColor="text1"/>
          <w:lang w:val="en-GB"/>
        </w:rPr>
        <w:t xml:space="preserve">*29.1 = </w:t>
      </w:r>
      <w:r w:rsidR="00256E41" w:rsidRPr="00AE25CB">
        <w:rPr>
          <w:rFonts w:cs="Times New Roman"/>
          <w:color w:val="000000" w:themeColor="text1"/>
          <w:lang w:val="en-GB"/>
        </w:rPr>
        <w:t xml:space="preserve">198,664.5 </w:t>
      </w:r>
      <w:r w:rsidR="004D66EE" w:rsidRPr="00AE25CB">
        <w:rPr>
          <w:rFonts w:cs="Times New Roman"/>
          <w:color w:val="000000" w:themeColor="text1"/>
          <w:lang w:val="en-GB"/>
        </w:rPr>
        <w:t>lit/day</w:t>
      </w:r>
    </w:p>
    <w:p w14:paraId="40196D20" w14:textId="1C6C817B" w:rsidR="00427066" w:rsidRPr="00ED33E7" w:rsidRDefault="00FE2A6C" w:rsidP="000D0445">
      <w:pPr>
        <w:tabs>
          <w:tab w:val="left" w:pos="2291"/>
        </w:tabs>
        <w:rPr>
          <w:rFonts w:cs="Times New Roman"/>
          <w:color w:val="000000" w:themeColor="text1"/>
          <w:lang w:val="en-GB"/>
        </w:rPr>
      </w:pPr>
      <w:r w:rsidRPr="00AE25CB">
        <w:rPr>
          <w:rFonts w:cs="Times New Roman"/>
          <w:color w:val="000000" w:themeColor="text1"/>
          <w:lang w:val="en-GB"/>
        </w:rPr>
        <w:t xml:space="preserve">             </w:t>
      </w:r>
      <w:r w:rsidR="00256E41" w:rsidRPr="00AE25CB">
        <w:rPr>
          <w:rFonts w:cs="Times New Roman"/>
          <w:color w:val="000000" w:themeColor="text1"/>
          <w:lang w:val="en-GB"/>
        </w:rPr>
        <w:t>198.66</w:t>
      </w:r>
      <w:r w:rsidR="00652DAB" w:rsidRPr="00AE25CB">
        <w:rPr>
          <w:rFonts w:cs="Times New Roman"/>
          <w:szCs w:val="24"/>
        </w:rPr>
        <w:t xml:space="preserve"> m</w:t>
      </w:r>
      <w:r w:rsidR="00652DAB" w:rsidRPr="00AE25CB">
        <w:rPr>
          <w:rFonts w:cs="Times New Roman"/>
          <w:szCs w:val="24"/>
          <w:vertAlign w:val="superscript"/>
        </w:rPr>
        <w:t>3</w:t>
      </w:r>
      <w:r w:rsidRPr="00AE25CB">
        <w:rPr>
          <w:rFonts w:cs="Times New Roman"/>
          <w:color w:val="000000" w:themeColor="text1"/>
          <w:lang w:val="en-GB"/>
        </w:rPr>
        <w:t>/</w:t>
      </w:r>
      <w:r w:rsidR="00FC33DA" w:rsidRPr="00AE25CB">
        <w:rPr>
          <w:rFonts w:cs="Times New Roman"/>
          <w:color w:val="000000" w:themeColor="text1"/>
          <w:lang w:val="en-GB"/>
        </w:rPr>
        <w:t xml:space="preserve">day = </w:t>
      </w:r>
      <w:r w:rsidR="00256E41" w:rsidRPr="00AE25CB">
        <w:rPr>
          <w:rFonts w:cs="Times New Roman"/>
          <w:color w:val="000000" w:themeColor="text1"/>
          <w:lang w:val="en-GB"/>
        </w:rPr>
        <w:t>72512.55</w:t>
      </w:r>
      <w:r w:rsidR="00652DAB" w:rsidRPr="00AE25CB">
        <w:rPr>
          <w:rFonts w:cs="Times New Roman"/>
          <w:szCs w:val="24"/>
        </w:rPr>
        <w:t>m</w:t>
      </w:r>
      <w:r w:rsidR="00652DAB" w:rsidRPr="00AE25CB">
        <w:rPr>
          <w:rFonts w:cs="Times New Roman"/>
          <w:szCs w:val="24"/>
          <w:vertAlign w:val="superscript"/>
        </w:rPr>
        <w:t>3</w:t>
      </w:r>
      <w:r w:rsidR="00FC33DA" w:rsidRPr="00AE25CB">
        <w:rPr>
          <w:rFonts w:cs="Times New Roman"/>
          <w:color w:val="000000" w:themeColor="text1"/>
          <w:lang w:val="en-GB"/>
        </w:rPr>
        <w:t>/year</w:t>
      </w:r>
    </w:p>
    <w:p w14:paraId="187909FF" w14:textId="7CF7BB2F" w:rsidR="00427066" w:rsidRPr="00ED33E7" w:rsidRDefault="00427066" w:rsidP="00093505">
      <w:pPr>
        <w:pStyle w:val="Heading3"/>
        <w:numPr>
          <w:ilvl w:val="2"/>
          <w:numId w:val="9"/>
        </w:numPr>
      </w:pPr>
      <w:bookmarkStart w:id="159" w:name="_Toc65077742"/>
      <w:r w:rsidRPr="00ED33E7">
        <w:t>Possible Causes of Water Loss</w:t>
      </w:r>
      <w:bookmarkEnd w:id="159"/>
      <w:r w:rsidRPr="00ED33E7">
        <w:t xml:space="preserve"> </w:t>
      </w:r>
    </w:p>
    <w:p w14:paraId="768128F7" w14:textId="1815C33F" w:rsidR="00427066" w:rsidRPr="00ED33E7" w:rsidRDefault="00427066" w:rsidP="00427066">
      <w:pPr>
        <w:spacing w:after="0"/>
        <w:rPr>
          <w:rFonts w:cs="Times New Roman"/>
          <w:szCs w:val="24"/>
          <w:lang w:val="en-GB"/>
        </w:rPr>
      </w:pPr>
      <w:r w:rsidRPr="00ED33E7">
        <w:rPr>
          <w:rFonts w:cs="Times New Roman"/>
          <w:szCs w:val="24"/>
          <w:lang w:val="en-GB"/>
        </w:rPr>
        <w:t xml:space="preserve">There are a number of reasons for the high level of water loss in </w:t>
      </w:r>
      <w:proofErr w:type="spellStart"/>
      <w:r w:rsidR="00DF6294" w:rsidRPr="00ED33E7">
        <w:rPr>
          <w:rFonts w:cs="Times New Roman"/>
          <w:szCs w:val="24"/>
          <w:lang w:val="en-GB"/>
        </w:rPr>
        <w:t>Areka</w:t>
      </w:r>
      <w:proofErr w:type="spellEnd"/>
      <w:r w:rsidRPr="00ED33E7">
        <w:rPr>
          <w:rFonts w:cs="Times New Roman"/>
          <w:szCs w:val="24"/>
          <w:lang w:val="en-GB"/>
        </w:rPr>
        <w:t xml:space="preserve"> town. These factors are given below, and some-advise solutions were concisely proposed in next sections.</w:t>
      </w:r>
    </w:p>
    <w:p w14:paraId="540D87D0" w14:textId="27807CCE" w:rsidR="00427066" w:rsidRPr="00ED33E7" w:rsidRDefault="00427066" w:rsidP="005B5D8B">
      <w:pPr>
        <w:pStyle w:val="Heading4"/>
        <w:numPr>
          <w:ilvl w:val="3"/>
          <w:numId w:val="9"/>
        </w:numPr>
        <w:rPr>
          <w:rFonts w:ascii="Times New Roman" w:hAnsi="Times New Roman" w:cs="Times New Roman"/>
        </w:rPr>
      </w:pPr>
      <w:bookmarkStart w:id="160" w:name="_Toc59365686"/>
      <w:r w:rsidRPr="00ED33E7">
        <w:rPr>
          <w:rFonts w:ascii="Times New Roman" w:hAnsi="Times New Roman" w:cs="Times New Roman"/>
        </w:rPr>
        <w:t>Age of Pipe Network</w:t>
      </w:r>
      <w:bookmarkEnd w:id="160"/>
    </w:p>
    <w:p w14:paraId="2620089C" w14:textId="77777777" w:rsidR="00427066" w:rsidRPr="00ED33E7" w:rsidRDefault="00427066" w:rsidP="00427066">
      <w:pPr>
        <w:spacing w:after="0"/>
        <w:rPr>
          <w:rFonts w:cs="Times New Roman"/>
          <w:szCs w:val="24"/>
          <w:lang w:val="en-GB"/>
        </w:rPr>
      </w:pPr>
      <w:r w:rsidRPr="00ED33E7">
        <w:rPr>
          <w:rFonts w:cs="Times New Roman"/>
          <w:szCs w:val="24"/>
          <w:lang w:val="en-GB"/>
        </w:rPr>
        <w:t>The age of a pipe section can appear to be the most significant factor for leakage, 2020. It is estimated that nearly 60% of the pipe network was laid over 20 years ago. Except the newly installed customer pipe all the pipes are galvanized, HDP and steel pipes. All these materials suffer by new road construction time due to operational measures, environmental conditions and general wear and tear and result in increased leakage in the network. It is therefore necessary to replace older mains so that leakage occurs.</w:t>
      </w:r>
    </w:p>
    <w:p w14:paraId="35F71E8A" w14:textId="6B578447" w:rsidR="00427066" w:rsidRPr="00ED33E7" w:rsidRDefault="00427066" w:rsidP="005B5D8B">
      <w:pPr>
        <w:pStyle w:val="Heading4"/>
        <w:numPr>
          <w:ilvl w:val="3"/>
          <w:numId w:val="9"/>
        </w:numPr>
        <w:rPr>
          <w:rFonts w:ascii="Times New Roman" w:hAnsi="Times New Roman" w:cs="Times New Roman"/>
        </w:rPr>
      </w:pPr>
      <w:bookmarkStart w:id="161" w:name="_Toc59365687"/>
      <w:r w:rsidRPr="00ED33E7">
        <w:rPr>
          <w:rFonts w:ascii="Times New Roman" w:hAnsi="Times New Roman" w:cs="Times New Roman"/>
        </w:rPr>
        <w:t>Poor and Unscheduled maintenance of network</w:t>
      </w:r>
      <w:bookmarkEnd w:id="161"/>
    </w:p>
    <w:p w14:paraId="7554768B" w14:textId="61FA3325" w:rsidR="00256E41" w:rsidRPr="00ED33E7" w:rsidRDefault="00427066" w:rsidP="00427066">
      <w:pPr>
        <w:spacing w:after="0"/>
        <w:rPr>
          <w:rFonts w:cs="Times New Roman"/>
          <w:szCs w:val="24"/>
          <w:lang w:val="en-GB"/>
        </w:rPr>
      </w:pPr>
      <w:r w:rsidRPr="00ED33E7">
        <w:rPr>
          <w:rFonts w:cs="Times New Roman"/>
          <w:szCs w:val="24"/>
          <w:lang w:val="en-GB"/>
        </w:rPr>
        <w:t xml:space="preserve">The water services of </w:t>
      </w:r>
      <w:proofErr w:type="spellStart"/>
      <w:r w:rsidR="00B54922" w:rsidRPr="00ED33E7">
        <w:rPr>
          <w:rFonts w:cs="Times New Roman"/>
          <w:szCs w:val="24"/>
          <w:lang w:val="en-GB"/>
        </w:rPr>
        <w:t>Areka</w:t>
      </w:r>
      <w:proofErr w:type="spellEnd"/>
      <w:r w:rsidRPr="00ED33E7">
        <w:rPr>
          <w:rFonts w:cs="Times New Roman"/>
          <w:szCs w:val="24"/>
          <w:lang w:val="en-GB"/>
        </w:rPr>
        <w:t xml:space="preserve"> town had no scheduled program for inspection and maintenance of networks, rather, they repair when the customer report. There was also a lack of finance to buy proper materials and construction.</w:t>
      </w:r>
      <w:r w:rsidR="00256E41">
        <w:rPr>
          <w:rFonts w:cs="Times New Roman"/>
          <w:szCs w:val="24"/>
          <w:lang w:val="en-GB"/>
        </w:rPr>
        <w:t xml:space="preserve"> </w:t>
      </w:r>
    </w:p>
    <w:p w14:paraId="23827087" w14:textId="72C33B5E" w:rsidR="00427066" w:rsidRPr="00ED33E7" w:rsidRDefault="00FA0180" w:rsidP="005B5D8B">
      <w:pPr>
        <w:pStyle w:val="Heading4"/>
        <w:numPr>
          <w:ilvl w:val="3"/>
          <w:numId w:val="9"/>
        </w:numPr>
        <w:rPr>
          <w:rFonts w:ascii="Times New Roman" w:hAnsi="Times New Roman" w:cs="Times New Roman"/>
        </w:rPr>
      </w:pPr>
      <w:bookmarkStart w:id="162" w:name="_Toc59365688"/>
      <w:r w:rsidRPr="00ED33E7">
        <w:rPr>
          <w:rFonts w:ascii="Times New Roman" w:hAnsi="Times New Roman" w:cs="Times New Roman"/>
        </w:rPr>
        <w:t>C</w:t>
      </w:r>
      <w:r w:rsidR="00427066" w:rsidRPr="00ED33E7">
        <w:rPr>
          <w:rFonts w:ascii="Times New Roman" w:hAnsi="Times New Roman" w:cs="Times New Roman"/>
        </w:rPr>
        <w:t>ustomer Meter inaccuracies</w:t>
      </w:r>
      <w:bookmarkEnd w:id="162"/>
    </w:p>
    <w:p w14:paraId="5E23A569" w14:textId="066C08F9" w:rsidR="00427066" w:rsidRPr="00ED33E7" w:rsidRDefault="00427066" w:rsidP="00427066">
      <w:pPr>
        <w:spacing w:after="0"/>
        <w:rPr>
          <w:rFonts w:cs="Times New Roman"/>
          <w:szCs w:val="24"/>
          <w:lang w:val="en-GB"/>
        </w:rPr>
      </w:pPr>
      <w:r w:rsidRPr="00ED33E7">
        <w:rPr>
          <w:rFonts w:cs="Times New Roman"/>
          <w:szCs w:val="24"/>
          <w:lang w:val="en-GB"/>
        </w:rPr>
        <w:t xml:space="preserve">Metering losses are frequently the most common form of apparent losses. Experience shows that </w:t>
      </w:r>
      <w:r w:rsidR="006E2167" w:rsidRPr="00ED33E7">
        <w:rPr>
          <w:rFonts w:cs="Times New Roman"/>
          <w:szCs w:val="24"/>
          <w:lang w:val="en-GB"/>
        </w:rPr>
        <w:t>the</w:t>
      </w:r>
      <w:r w:rsidRPr="00ED33E7">
        <w:rPr>
          <w:rFonts w:cs="Times New Roman"/>
          <w:szCs w:val="24"/>
          <w:lang w:val="en-GB"/>
        </w:rPr>
        <w:t xml:space="preserve"> high percentage of water is not metered or metered incorrectly due to measuring errors or creeping losses in water meters made in Poland water meters. This affects both customer meters and bulk water meters, and may be caused by selecting unsuitable meters, oversized meters, incorrect installation as well as many meters’ deteriorating performance over time. In </w:t>
      </w:r>
      <w:proofErr w:type="spellStart"/>
      <w:r w:rsidR="00B54922" w:rsidRPr="00ED33E7">
        <w:rPr>
          <w:rFonts w:cs="Times New Roman"/>
          <w:szCs w:val="24"/>
          <w:lang w:val="en-GB"/>
        </w:rPr>
        <w:t>Areka</w:t>
      </w:r>
      <w:proofErr w:type="spellEnd"/>
      <w:r w:rsidRPr="00ED33E7">
        <w:rPr>
          <w:rFonts w:cs="Times New Roman"/>
          <w:szCs w:val="24"/>
          <w:lang w:val="en-GB"/>
        </w:rPr>
        <w:t xml:space="preserve"> town utility the water readers check-up the water meters every month and they report the suspected meters. Accordingly, the main reason age of water meter water in this case the utility test, replace and reuse meters which are passed the testing. According </w:t>
      </w:r>
      <w:r w:rsidRPr="00ED33E7">
        <w:rPr>
          <w:rFonts w:cs="Times New Roman"/>
          <w:szCs w:val="24"/>
          <w:lang w:val="en-GB"/>
        </w:rPr>
        <w:lastRenderedPageBreak/>
        <w:t xml:space="preserve">to water meter testing result </w:t>
      </w:r>
      <w:r w:rsidR="008C3024" w:rsidRPr="00ED33E7">
        <w:rPr>
          <w:rFonts w:cs="Times New Roman"/>
          <w:szCs w:val="24"/>
          <w:lang w:val="en-GB"/>
        </w:rPr>
        <w:t>1,193.7 m</w:t>
      </w:r>
      <w:r w:rsidR="008C3024" w:rsidRPr="00ED33E7">
        <w:rPr>
          <w:rFonts w:cs="Times New Roman"/>
          <w:szCs w:val="24"/>
          <w:vertAlign w:val="superscript"/>
          <w:lang w:val="en-GB"/>
        </w:rPr>
        <w:t>3</w:t>
      </w:r>
      <w:r w:rsidRPr="00ED33E7">
        <w:rPr>
          <w:rFonts w:cs="Times New Roman"/>
          <w:szCs w:val="24"/>
          <w:lang w:val="en-GB"/>
        </w:rPr>
        <w:t xml:space="preserve"> in 365 days of the year due to customer meter inaccuracy. </w:t>
      </w:r>
    </w:p>
    <w:p w14:paraId="188D9A18" w14:textId="24CB515F" w:rsidR="00427066" w:rsidRPr="00ED33E7" w:rsidRDefault="00427066" w:rsidP="005B5D8B">
      <w:pPr>
        <w:pStyle w:val="Heading4"/>
        <w:numPr>
          <w:ilvl w:val="3"/>
          <w:numId w:val="9"/>
        </w:numPr>
        <w:rPr>
          <w:rFonts w:ascii="Times New Roman" w:hAnsi="Times New Roman" w:cs="Times New Roman"/>
        </w:rPr>
      </w:pPr>
      <w:bookmarkStart w:id="163" w:name="_Toc59365689"/>
      <w:r w:rsidRPr="00ED33E7">
        <w:rPr>
          <w:rFonts w:ascii="Times New Roman" w:hAnsi="Times New Roman" w:cs="Times New Roman"/>
        </w:rPr>
        <w:t>Data Handling Error</w:t>
      </w:r>
      <w:bookmarkEnd w:id="163"/>
    </w:p>
    <w:p w14:paraId="0B5D423F" w14:textId="5840955E" w:rsidR="00427066" w:rsidRPr="00ED33E7" w:rsidRDefault="00427066" w:rsidP="00427066">
      <w:pPr>
        <w:spacing w:after="0"/>
        <w:rPr>
          <w:rFonts w:cs="Times New Roman"/>
          <w:szCs w:val="24"/>
          <w:lang w:val="en-GB"/>
        </w:rPr>
      </w:pPr>
      <w:r w:rsidRPr="00ED33E7">
        <w:rPr>
          <w:rFonts w:cs="Times New Roman"/>
          <w:szCs w:val="24"/>
          <w:lang w:val="en-GB"/>
        </w:rPr>
        <w:t xml:space="preserve">Meter-reading personnel may make meter-reading errors. Water consumption data may get lost or changed due to systematic errors in data processing and billing procedures. Unmetered consumption may be underestimated while unmetered production may be overestimated. Flat-rate tariffs may cause excessive domestic water consumption that by far exceeds the budgeted amount. In the case of </w:t>
      </w:r>
      <w:proofErr w:type="spellStart"/>
      <w:r w:rsidR="00B54922" w:rsidRPr="00ED33E7">
        <w:rPr>
          <w:rFonts w:cs="Times New Roman"/>
          <w:szCs w:val="24"/>
          <w:lang w:val="en-GB"/>
        </w:rPr>
        <w:t>Areka</w:t>
      </w:r>
      <w:proofErr w:type="spellEnd"/>
      <w:r w:rsidRPr="00ED33E7">
        <w:rPr>
          <w:rFonts w:cs="Times New Roman"/>
          <w:szCs w:val="24"/>
          <w:lang w:val="en-GB"/>
        </w:rPr>
        <w:t xml:space="preserve"> town data handling error the additionally this case happen by carelessness of water meter readers and meter inaccuracies covers their own percentages of apparent loss.</w:t>
      </w:r>
    </w:p>
    <w:p w14:paraId="13C30EDB" w14:textId="49313877" w:rsidR="00427066" w:rsidRPr="00ED33E7" w:rsidRDefault="00427066" w:rsidP="005B5D8B">
      <w:pPr>
        <w:pStyle w:val="Heading4"/>
        <w:numPr>
          <w:ilvl w:val="3"/>
          <w:numId w:val="9"/>
        </w:numPr>
        <w:rPr>
          <w:rFonts w:ascii="Times New Roman" w:hAnsi="Times New Roman" w:cs="Times New Roman"/>
        </w:rPr>
      </w:pPr>
      <w:bookmarkStart w:id="164" w:name="_Toc59365690"/>
      <w:r w:rsidRPr="00ED33E7">
        <w:rPr>
          <w:rFonts w:ascii="Times New Roman" w:hAnsi="Times New Roman" w:cs="Times New Roman"/>
        </w:rPr>
        <w:t>Poor record keeping</w:t>
      </w:r>
      <w:bookmarkEnd w:id="164"/>
    </w:p>
    <w:p w14:paraId="3D1DA23A" w14:textId="04121660" w:rsidR="00427066" w:rsidRPr="00ED33E7" w:rsidRDefault="00427066" w:rsidP="00427066">
      <w:pPr>
        <w:spacing w:after="0"/>
        <w:rPr>
          <w:rFonts w:cs="Times New Roman"/>
          <w:szCs w:val="24"/>
          <w:lang w:val="en-GB"/>
        </w:rPr>
      </w:pPr>
      <w:r w:rsidRPr="00ED33E7">
        <w:rPr>
          <w:rFonts w:cs="Times New Roman"/>
          <w:szCs w:val="24"/>
          <w:lang w:val="en-GB"/>
        </w:rPr>
        <w:t xml:space="preserve">The requirement for good maintenance records is often overlooked. System maps, designs of the network and reservoirs and historic records of the equipment installed in the distribution system are often not available, whereas minimum information is required to operate and maintain the system efficiently. The </w:t>
      </w:r>
      <w:r w:rsidR="00B36ABC" w:rsidRPr="00ED33E7">
        <w:rPr>
          <w:rFonts w:cs="Times New Roman"/>
          <w:szCs w:val="24"/>
          <w:lang w:val="en-GB"/>
        </w:rPr>
        <w:t>top-down</w:t>
      </w:r>
      <w:r w:rsidRPr="00ED33E7">
        <w:rPr>
          <w:rFonts w:cs="Times New Roman"/>
          <w:szCs w:val="24"/>
          <w:lang w:val="en-GB"/>
        </w:rPr>
        <w:t xml:space="preserve"> audit cannot be performed without maintaining the accurate data. Awareness can be created among the managers of water supply system about the importance of good maintenance of record.</w:t>
      </w:r>
    </w:p>
    <w:p w14:paraId="34E56D87" w14:textId="6E871F4C" w:rsidR="00427066" w:rsidRPr="00ED33E7" w:rsidRDefault="00427066" w:rsidP="005B5D8B">
      <w:pPr>
        <w:pStyle w:val="Heading4"/>
        <w:numPr>
          <w:ilvl w:val="3"/>
          <w:numId w:val="9"/>
        </w:numPr>
        <w:rPr>
          <w:rFonts w:ascii="Times New Roman" w:hAnsi="Times New Roman" w:cs="Times New Roman"/>
        </w:rPr>
      </w:pPr>
      <w:bookmarkStart w:id="165" w:name="_Toc59365691"/>
      <w:r w:rsidRPr="00ED33E7">
        <w:rPr>
          <w:rFonts w:ascii="Times New Roman" w:hAnsi="Times New Roman" w:cs="Times New Roman"/>
        </w:rPr>
        <w:t xml:space="preserve">Community </w:t>
      </w:r>
      <w:bookmarkEnd w:id="165"/>
      <w:r w:rsidR="00B36ABC" w:rsidRPr="00ED33E7">
        <w:rPr>
          <w:rFonts w:ascii="Times New Roman" w:hAnsi="Times New Roman" w:cs="Times New Roman"/>
        </w:rPr>
        <w:t>Behavior</w:t>
      </w:r>
    </w:p>
    <w:p w14:paraId="60A7A171" w14:textId="432E8FD4" w:rsidR="00427066" w:rsidRPr="00ED33E7" w:rsidRDefault="00427066" w:rsidP="00427066">
      <w:pPr>
        <w:rPr>
          <w:rFonts w:cs="Times New Roman"/>
          <w:szCs w:val="24"/>
          <w:lang w:val="en-GB"/>
        </w:rPr>
      </w:pPr>
      <w:r w:rsidRPr="00ED33E7">
        <w:rPr>
          <w:rFonts w:cs="Times New Roman"/>
          <w:szCs w:val="24"/>
          <w:lang w:val="en-GB"/>
        </w:rPr>
        <w:t xml:space="preserve">Water loss is not only just an engineering problem but also reflects a </w:t>
      </w:r>
      <w:r w:rsidR="00847443" w:rsidRPr="00ED33E7">
        <w:rPr>
          <w:rFonts w:cs="Times New Roman"/>
          <w:szCs w:val="24"/>
          <w:lang w:val="en-GB"/>
        </w:rPr>
        <w:t>socio-cultural</w:t>
      </w:r>
      <w:r w:rsidRPr="00ED33E7">
        <w:rPr>
          <w:rFonts w:cs="Times New Roman"/>
          <w:szCs w:val="24"/>
          <w:lang w:val="en-GB"/>
        </w:rPr>
        <w:t xml:space="preserve"> situation that requires changes in community behaviour, awareness gap and attitudes toward water usage. Many utilities that have been successful in addressing Non-Revenue Water have gone beyond technical measures to address community behaviour that drives illegal connections and thief the water material infrastructures. Technical measures have been complemented by efforts to address illegal connections by walk-through surveys and authorizing illegal connections by legitimizing them and adding them to the network and to create awareness to communication with the community. </w:t>
      </w:r>
    </w:p>
    <w:p w14:paraId="19E95E3F" w14:textId="1BE9D8B5" w:rsidR="00427066" w:rsidRPr="00ED33E7" w:rsidRDefault="00427066" w:rsidP="005B5D8B">
      <w:pPr>
        <w:pStyle w:val="Heading4"/>
        <w:numPr>
          <w:ilvl w:val="3"/>
          <w:numId w:val="9"/>
        </w:numPr>
        <w:rPr>
          <w:rFonts w:ascii="Times New Roman" w:hAnsi="Times New Roman" w:cs="Times New Roman"/>
        </w:rPr>
      </w:pPr>
      <w:bookmarkStart w:id="166" w:name="_Toc59365692"/>
      <w:r w:rsidRPr="00ED33E7">
        <w:rPr>
          <w:rFonts w:ascii="Times New Roman" w:hAnsi="Times New Roman" w:cs="Times New Roman"/>
        </w:rPr>
        <w:t>Operation and maintenance</w:t>
      </w:r>
      <w:bookmarkEnd w:id="166"/>
    </w:p>
    <w:p w14:paraId="28D14379" w14:textId="154C4803" w:rsidR="00427066" w:rsidRPr="00ED33E7" w:rsidRDefault="00427066" w:rsidP="00427066">
      <w:pPr>
        <w:spacing w:after="0"/>
        <w:rPr>
          <w:rFonts w:cs="Times New Roman"/>
          <w:szCs w:val="24"/>
          <w:lang w:val="en-GB"/>
        </w:rPr>
      </w:pPr>
      <w:r w:rsidRPr="00ED33E7">
        <w:rPr>
          <w:rFonts w:cs="Times New Roman"/>
          <w:szCs w:val="24"/>
          <w:lang w:val="en-GB"/>
        </w:rPr>
        <w:t xml:space="preserve">It has been observed that lack of attention to the important aspect of Operation and Maintenance (O&amp;M) of water supply schemes in </w:t>
      </w:r>
      <w:proofErr w:type="spellStart"/>
      <w:r w:rsidR="00B54922" w:rsidRPr="00ED33E7">
        <w:rPr>
          <w:rFonts w:cs="Times New Roman"/>
          <w:szCs w:val="24"/>
          <w:lang w:val="en-GB"/>
        </w:rPr>
        <w:t>Areka</w:t>
      </w:r>
      <w:proofErr w:type="spellEnd"/>
      <w:r w:rsidR="00B54922" w:rsidRPr="00ED33E7">
        <w:rPr>
          <w:rFonts w:cs="Times New Roman"/>
          <w:szCs w:val="24"/>
          <w:lang w:val="en-GB"/>
        </w:rPr>
        <w:t xml:space="preserve"> </w:t>
      </w:r>
      <w:r w:rsidRPr="00ED33E7">
        <w:rPr>
          <w:rFonts w:cs="Times New Roman"/>
          <w:szCs w:val="24"/>
          <w:lang w:val="en-GB"/>
        </w:rPr>
        <w:t xml:space="preserve">town often leads to deterioration of the useful life of the systems necessitating premature replacement of many system </w:t>
      </w:r>
      <w:r w:rsidRPr="00ED33E7">
        <w:rPr>
          <w:rFonts w:cs="Times New Roman"/>
          <w:szCs w:val="24"/>
          <w:lang w:val="en-GB"/>
        </w:rPr>
        <w:lastRenderedPageBreak/>
        <w:t>components. Some of the key issues contributing to the poor Operation &amp; Maintenance have been identified as follows</w:t>
      </w:r>
      <w:r w:rsidR="00FA7A8F" w:rsidRPr="00ED33E7">
        <w:rPr>
          <w:rFonts w:cs="Times New Roman"/>
          <w:szCs w:val="24"/>
          <w:lang w:val="en-GB"/>
        </w:rPr>
        <w:t>.</w:t>
      </w:r>
    </w:p>
    <w:p w14:paraId="7F162F5A" w14:textId="77777777" w:rsidR="00427066" w:rsidRPr="00ED33E7" w:rsidRDefault="00427066" w:rsidP="00427066">
      <w:pPr>
        <w:spacing w:after="0"/>
        <w:rPr>
          <w:rFonts w:cs="Times New Roman"/>
          <w:szCs w:val="24"/>
          <w:lang w:val="en-GB"/>
        </w:rPr>
      </w:pPr>
      <w:r w:rsidRPr="00ED33E7">
        <w:rPr>
          <w:rFonts w:cs="Times New Roman"/>
          <w:szCs w:val="24"/>
          <w:lang w:val="en-GB"/>
        </w:rPr>
        <w:t>Lack of assets and inadequate data on Operation &amp; Maintenance</w:t>
      </w:r>
    </w:p>
    <w:p w14:paraId="11238AF5"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 xml:space="preserve">Inappropriate system design and poor workmanship </w:t>
      </w:r>
    </w:p>
    <w:p w14:paraId="1B9684D7"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 xml:space="preserve">overlapping responsibilities </w:t>
      </w:r>
    </w:p>
    <w:p w14:paraId="7872E98B"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 xml:space="preserve">Inadequate training of personnel </w:t>
      </w:r>
    </w:p>
    <w:p w14:paraId="6B767799"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 xml:space="preserve">Inadequate emphasis on preventive maintenance </w:t>
      </w:r>
    </w:p>
    <w:p w14:paraId="3AD71D65"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 xml:space="preserve">Lack of operation manuals </w:t>
      </w:r>
    </w:p>
    <w:p w14:paraId="698F8C6C" w14:textId="77777777" w:rsidR="00427066" w:rsidRPr="00ED33E7" w:rsidRDefault="00427066" w:rsidP="005B5D8B">
      <w:pPr>
        <w:numPr>
          <w:ilvl w:val="0"/>
          <w:numId w:val="31"/>
        </w:numPr>
        <w:spacing w:after="0"/>
        <w:jc w:val="left"/>
        <w:rPr>
          <w:rFonts w:cs="Times New Roman"/>
          <w:szCs w:val="24"/>
          <w:lang w:val="en-GB"/>
        </w:rPr>
      </w:pPr>
      <w:r w:rsidRPr="00ED33E7">
        <w:rPr>
          <w:rFonts w:cs="Times New Roman"/>
          <w:szCs w:val="24"/>
          <w:lang w:val="en-GB"/>
        </w:rPr>
        <w:t>Lack of real time field information</w:t>
      </w:r>
    </w:p>
    <w:p w14:paraId="430AF82E" w14:textId="1FF7B09B" w:rsidR="00427066" w:rsidRPr="00ED33E7" w:rsidRDefault="00427066" w:rsidP="00093505">
      <w:pPr>
        <w:pStyle w:val="Heading3"/>
        <w:numPr>
          <w:ilvl w:val="2"/>
          <w:numId w:val="9"/>
        </w:numPr>
      </w:pPr>
      <w:bookmarkStart w:id="167" w:name="_Toc65077743"/>
      <w:bookmarkStart w:id="168" w:name="_Toc59365693"/>
      <w:r w:rsidRPr="00ED33E7">
        <w:t xml:space="preserve">Possible </w:t>
      </w:r>
      <w:r w:rsidR="007C7B37" w:rsidRPr="00ED33E7">
        <w:t xml:space="preserve">Water Loss </w:t>
      </w:r>
      <w:r w:rsidRPr="00ED33E7">
        <w:t xml:space="preserve">Reduction </w:t>
      </w:r>
      <w:r w:rsidR="007C7B37" w:rsidRPr="00ED33E7">
        <w:t>Strategies</w:t>
      </w:r>
      <w:bookmarkEnd w:id="167"/>
      <w:r w:rsidR="007C7B37" w:rsidRPr="00ED33E7">
        <w:t xml:space="preserve"> </w:t>
      </w:r>
      <w:bookmarkEnd w:id="168"/>
    </w:p>
    <w:p w14:paraId="16DFDA99" w14:textId="24DEDF3F" w:rsidR="00427066" w:rsidRPr="00ED33E7" w:rsidRDefault="00427066" w:rsidP="00427066">
      <w:pPr>
        <w:spacing w:after="0"/>
        <w:rPr>
          <w:rFonts w:cs="Times New Roman"/>
          <w:szCs w:val="24"/>
          <w:lang w:val="en-GB"/>
        </w:rPr>
      </w:pPr>
      <w:r w:rsidRPr="00ED33E7">
        <w:rPr>
          <w:rFonts w:cs="Times New Roman"/>
          <w:szCs w:val="24"/>
          <w:lang w:val="en-GB"/>
        </w:rPr>
        <w:t xml:space="preserve">An analytical approach strengthened by the implementation of solutions which are practicable and possible, can be applied to water distribution system in </w:t>
      </w:r>
      <w:proofErr w:type="spellStart"/>
      <w:r w:rsidR="00B54922" w:rsidRPr="00ED33E7">
        <w:rPr>
          <w:rFonts w:cs="Times New Roman"/>
          <w:szCs w:val="24"/>
          <w:lang w:val="en-GB"/>
        </w:rPr>
        <w:t>Areka</w:t>
      </w:r>
      <w:proofErr w:type="spellEnd"/>
      <w:r w:rsidRPr="00ED33E7">
        <w:rPr>
          <w:rFonts w:cs="Times New Roman"/>
          <w:szCs w:val="24"/>
          <w:lang w:val="en-GB"/>
        </w:rPr>
        <w:t xml:space="preserve"> town, to develop water loss minimize strategy.</w:t>
      </w:r>
    </w:p>
    <w:p w14:paraId="24D1E9EA" w14:textId="5F37DD34" w:rsidR="00427066" w:rsidRPr="00ED33E7" w:rsidRDefault="00427066" w:rsidP="005B5D8B">
      <w:pPr>
        <w:pStyle w:val="Heading4"/>
        <w:numPr>
          <w:ilvl w:val="3"/>
          <w:numId w:val="9"/>
        </w:numPr>
        <w:rPr>
          <w:rFonts w:ascii="Times New Roman" w:hAnsi="Times New Roman" w:cs="Times New Roman"/>
        </w:rPr>
      </w:pPr>
      <w:bookmarkStart w:id="169" w:name="_Toc59365694"/>
      <w:r w:rsidRPr="00ED33E7">
        <w:rPr>
          <w:rFonts w:ascii="Times New Roman" w:hAnsi="Times New Roman" w:cs="Times New Roman"/>
        </w:rPr>
        <w:t>Old Pipes and Fittings replacement and repair</w:t>
      </w:r>
      <w:bookmarkEnd w:id="169"/>
    </w:p>
    <w:p w14:paraId="240770AE" w14:textId="5520C482" w:rsidR="00427066" w:rsidRPr="00ED33E7" w:rsidRDefault="00427066" w:rsidP="00427066">
      <w:pPr>
        <w:spacing w:after="0"/>
        <w:rPr>
          <w:rFonts w:cs="Times New Roman"/>
          <w:szCs w:val="24"/>
          <w:lang w:val="en-GB"/>
        </w:rPr>
      </w:pPr>
      <w:r w:rsidRPr="00ED33E7">
        <w:rPr>
          <w:rFonts w:cs="Times New Roman"/>
          <w:szCs w:val="24"/>
          <w:lang w:val="en-GB"/>
        </w:rPr>
        <w:t xml:space="preserve">In </w:t>
      </w:r>
      <w:proofErr w:type="spellStart"/>
      <w:r w:rsidR="000A73F8" w:rsidRPr="00ED33E7">
        <w:rPr>
          <w:rFonts w:cs="Times New Roman"/>
          <w:szCs w:val="24"/>
          <w:lang w:val="en-GB"/>
        </w:rPr>
        <w:t>Areka</w:t>
      </w:r>
      <w:proofErr w:type="spellEnd"/>
      <w:r w:rsidR="000A73F8" w:rsidRPr="00ED33E7">
        <w:rPr>
          <w:rFonts w:cs="Times New Roman"/>
          <w:szCs w:val="24"/>
          <w:lang w:val="en-GB"/>
        </w:rPr>
        <w:t xml:space="preserve"> t</w:t>
      </w:r>
      <w:r w:rsidRPr="00ED33E7">
        <w:rPr>
          <w:rFonts w:cs="Times New Roman"/>
          <w:szCs w:val="24"/>
          <w:lang w:val="en-GB"/>
        </w:rPr>
        <w:t xml:space="preserve">own water supply system part of the pipe network were long aged and deteriorated to repair. In this case, it may be necessary to replace one or more length of pipe and fittings. While pipe replacement </w:t>
      </w:r>
      <w:r w:rsidR="004125BF" w:rsidRPr="00ED33E7">
        <w:rPr>
          <w:rFonts w:cs="Times New Roman"/>
          <w:szCs w:val="24"/>
          <w:lang w:val="en-GB"/>
        </w:rPr>
        <w:t>is</w:t>
      </w:r>
      <w:r w:rsidRPr="00ED33E7">
        <w:rPr>
          <w:rFonts w:cs="Times New Roman"/>
          <w:szCs w:val="24"/>
          <w:lang w:val="en-GB"/>
        </w:rPr>
        <w:t xml:space="preserve"> best done using the same material as the existing pipe, lack of pipe stock or desire to upgrade to a less corrosive pipe material may dictate that the replacement material be another material. Aging infrastructure in the system means failing joints, leaking valve seals and corroded pipes, all contributing </w:t>
      </w:r>
      <w:r w:rsidR="00650410" w:rsidRPr="00ED33E7">
        <w:rPr>
          <w:rFonts w:cs="Times New Roman"/>
          <w:szCs w:val="24"/>
          <w:lang w:val="en-GB"/>
        </w:rPr>
        <w:t>for water loss must be r</w:t>
      </w:r>
      <w:r w:rsidRPr="00ED33E7">
        <w:rPr>
          <w:rFonts w:cs="Times New Roman"/>
          <w:szCs w:val="24"/>
          <w:lang w:val="en-GB"/>
        </w:rPr>
        <w:t>eplace</w:t>
      </w:r>
      <w:r w:rsidR="00650410" w:rsidRPr="00ED33E7">
        <w:rPr>
          <w:rFonts w:cs="Times New Roman"/>
          <w:szCs w:val="24"/>
          <w:lang w:val="en-GB"/>
        </w:rPr>
        <w:t xml:space="preserve">d by new one and </w:t>
      </w:r>
      <w:r w:rsidR="00614F88" w:rsidRPr="00ED33E7">
        <w:rPr>
          <w:rFonts w:cs="Times New Roman"/>
          <w:szCs w:val="24"/>
          <w:lang w:val="en-GB"/>
        </w:rPr>
        <w:t>repaired as required.</w:t>
      </w:r>
    </w:p>
    <w:p w14:paraId="4C7A7F4E" w14:textId="54E9CCD0" w:rsidR="00427066" w:rsidRPr="00256E41" w:rsidRDefault="00427066" w:rsidP="00256E41">
      <w:pPr>
        <w:pStyle w:val="Heading4"/>
        <w:numPr>
          <w:ilvl w:val="3"/>
          <w:numId w:val="9"/>
        </w:numPr>
        <w:rPr>
          <w:rFonts w:ascii="Times New Roman" w:hAnsi="Times New Roman" w:cs="Times New Roman"/>
        </w:rPr>
      </w:pPr>
      <w:bookmarkStart w:id="170" w:name="_Toc59365695"/>
      <w:r w:rsidRPr="00ED33E7">
        <w:rPr>
          <w:rFonts w:ascii="Times New Roman" w:hAnsi="Times New Roman" w:cs="Times New Roman"/>
        </w:rPr>
        <w:t>Effective maintenance</w:t>
      </w:r>
      <w:bookmarkEnd w:id="170"/>
    </w:p>
    <w:p w14:paraId="1272A0BD" w14:textId="306127D2" w:rsidR="00427066" w:rsidRPr="00ED33E7" w:rsidRDefault="00427066" w:rsidP="00427066">
      <w:pPr>
        <w:rPr>
          <w:rFonts w:cs="Times New Roman"/>
          <w:szCs w:val="24"/>
          <w:lang w:val="en-GB"/>
        </w:rPr>
      </w:pPr>
      <w:r w:rsidRPr="00ED33E7">
        <w:rPr>
          <w:rFonts w:cs="Times New Roman"/>
          <w:szCs w:val="24"/>
          <w:lang w:val="en-GB"/>
        </w:rPr>
        <w:t xml:space="preserve">In </w:t>
      </w:r>
      <w:proofErr w:type="spellStart"/>
      <w:r w:rsidR="008D0030" w:rsidRPr="00ED33E7">
        <w:rPr>
          <w:rFonts w:cs="Times New Roman"/>
          <w:szCs w:val="24"/>
          <w:lang w:val="en-GB"/>
        </w:rPr>
        <w:t>Areka</w:t>
      </w:r>
      <w:proofErr w:type="spellEnd"/>
      <w:r w:rsidRPr="00ED33E7">
        <w:rPr>
          <w:rFonts w:cs="Times New Roman"/>
          <w:szCs w:val="24"/>
          <w:lang w:val="en-GB"/>
        </w:rPr>
        <w:t xml:space="preserve"> town water supply system there was a poor and unscheduled maintenance of networks. </w:t>
      </w:r>
      <w:r w:rsidR="008D0030" w:rsidRPr="00ED33E7">
        <w:rPr>
          <w:rFonts w:cs="Times New Roman"/>
          <w:szCs w:val="24"/>
          <w:lang w:val="en-GB"/>
        </w:rPr>
        <w:t>Therefore,</w:t>
      </w:r>
      <w:r w:rsidRPr="00ED33E7">
        <w:rPr>
          <w:rFonts w:cs="Times New Roman"/>
          <w:szCs w:val="24"/>
          <w:lang w:val="en-GB"/>
        </w:rPr>
        <w:t xml:space="preserve"> the water services should establish a scheduled maintenance program targeted toward minimizing a leakage through proactive action. Once a distribution system has been properly constructed and placed in service, routine maintenance should be conducted to monitor the system’s performance and identify repairs/rehabilitation as needed. Continuing maintenance will maintain the public water system operating at optimal performance and maximize the full life expectancy of the system.</w:t>
      </w:r>
    </w:p>
    <w:p w14:paraId="528D3E7D" w14:textId="029029BE" w:rsidR="00427066" w:rsidRPr="00256E41" w:rsidRDefault="00427066" w:rsidP="00256E41">
      <w:pPr>
        <w:pStyle w:val="Heading4"/>
        <w:numPr>
          <w:ilvl w:val="3"/>
          <w:numId w:val="9"/>
        </w:numPr>
        <w:rPr>
          <w:rFonts w:ascii="Times New Roman" w:hAnsi="Times New Roman" w:cs="Times New Roman"/>
        </w:rPr>
      </w:pPr>
      <w:bookmarkStart w:id="171" w:name="_Toc59365696"/>
      <w:r w:rsidRPr="00ED33E7">
        <w:rPr>
          <w:rFonts w:ascii="Times New Roman" w:hAnsi="Times New Roman" w:cs="Times New Roman"/>
        </w:rPr>
        <w:lastRenderedPageBreak/>
        <w:t>Water Balance check-u</w:t>
      </w:r>
      <w:bookmarkEnd w:id="171"/>
      <w:r w:rsidR="00256E41">
        <w:rPr>
          <w:rFonts w:ascii="Times New Roman" w:hAnsi="Times New Roman" w:cs="Times New Roman"/>
        </w:rPr>
        <w:t>p</w:t>
      </w:r>
    </w:p>
    <w:p w14:paraId="0FA3145C" w14:textId="77777777" w:rsidR="00427066" w:rsidRPr="00ED33E7" w:rsidRDefault="00427066" w:rsidP="00427066">
      <w:pPr>
        <w:spacing w:after="0"/>
        <w:rPr>
          <w:rFonts w:cs="Times New Roman"/>
          <w:szCs w:val="24"/>
          <w:lang w:val="en-GB"/>
        </w:rPr>
      </w:pPr>
      <w:r w:rsidRPr="00ED33E7">
        <w:rPr>
          <w:rFonts w:cs="Times New Roman"/>
          <w:szCs w:val="24"/>
          <w:lang w:val="en-GB"/>
        </w:rPr>
        <w:t>Water audit determines the amount of water lost from a distribution system due to leakage and other reasons such as theft, unauthorized or illegal withdrawals from the systems and the cost of such losses to the utility. Comprehensive water audit gives a detailed profile of the distribution system and water users, thereby facilitating easier and effective management of the resources with improved reliability. It helps in correct diagnosis of the problems faced in order to suggest achievable and practicable solutions. It is also an effective tool for realistic understanding and assessment of the present performance level and efficiency of the service and the adaptability of the system for future expansion and rectification of faults during modernization. It helps in identifying problem and risk areas and a better understanding of what is happening to the water after it leaves the source point. Such investigation should provide enough information to set specific objectives for a water efficiency program.</w:t>
      </w:r>
    </w:p>
    <w:p w14:paraId="7E50C3D1" w14:textId="2C911715" w:rsidR="00427066" w:rsidRPr="00256E41" w:rsidRDefault="00427066" w:rsidP="00256E41">
      <w:pPr>
        <w:pStyle w:val="Heading4"/>
        <w:numPr>
          <w:ilvl w:val="3"/>
          <w:numId w:val="9"/>
        </w:numPr>
        <w:rPr>
          <w:rFonts w:ascii="Times New Roman" w:hAnsi="Times New Roman" w:cs="Times New Roman"/>
        </w:rPr>
      </w:pPr>
      <w:bookmarkStart w:id="172" w:name="_Toc59365697"/>
      <w:r w:rsidRPr="00ED33E7">
        <w:rPr>
          <w:rFonts w:ascii="Times New Roman" w:hAnsi="Times New Roman" w:cs="Times New Roman"/>
        </w:rPr>
        <w:t xml:space="preserve">Assessing </w:t>
      </w:r>
      <w:r w:rsidR="00256E41">
        <w:rPr>
          <w:rFonts w:ascii="Times New Roman" w:hAnsi="Times New Roman" w:cs="Times New Roman"/>
        </w:rPr>
        <w:t>m</w:t>
      </w:r>
      <w:r w:rsidRPr="00ED33E7">
        <w:rPr>
          <w:rFonts w:ascii="Times New Roman" w:hAnsi="Times New Roman" w:cs="Times New Roman"/>
        </w:rPr>
        <w:t>eter</w:t>
      </w:r>
      <w:r w:rsidR="00256E41">
        <w:rPr>
          <w:rFonts w:ascii="Times New Roman" w:hAnsi="Times New Roman" w:cs="Times New Roman"/>
        </w:rPr>
        <w:t xml:space="preserve"> </w:t>
      </w:r>
      <w:r w:rsidRPr="00ED33E7">
        <w:rPr>
          <w:rFonts w:ascii="Times New Roman" w:hAnsi="Times New Roman" w:cs="Times New Roman"/>
        </w:rPr>
        <w:t>testing and replacement</w:t>
      </w:r>
      <w:bookmarkEnd w:id="172"/>
    </w:p>
    <w:p w14:paraId="7B75242E" w14:textId="1C79914D" w:rsidR="00427066" w:rsidRPr="00ED33E7" w:rsidRDefault="00427066" w:rsidP="00427066">
      <w:pPr>
        <w:spacing w:after="0"/>
        <w:rPr>
          <w:rFonts w:cs="Times New Roman"/>
          <w:szCs w:val="24"/>
          <w:lang w:val="en-GB"/>
        </w:rPr>
      </w:pPr>
      <w:r w:rsidRPr="00ED33E7">
        <w:rPr>
          <w:rFonts w:cs="Times New Roman"/>
          <w:szCs w:val="24"/>
          <w:lang w:val="en-GB"/>
        </w:rPr>
        <w:t xml:space="preserve">In </w:t>
      </w:r>
      <w:proofErr w:type="spellStart"/>
      <w:r w:rsidR="0087248F" w:rsidRPr="00ED33E7">
        <w:rPr>
          <w:rFonts w:cs="Times New Roman"/>
          <w:szCs w:val="24"/>
          <w:lang w:val="en-GB"/>
        </w:rPr>
        <w:t>Areka</w:t>
      </w:r>
      <w:proofErr w:type="spellEnd"/>
      <w:r w:rsidR="0087248F" w:rsidRPr="00ED33E7">
        <w:rPr>
          <w:rFonts w:cs="Times New Roman"/>
          <w:szCs w:val="24"/>
          <w:lang w:val="en-GB"/>
        </w:rPr>
        <w:t xml:space="preserve"> </w:t>
      </w:r>
      <w:r w:rsidRPr="00ED33E7">
        <w:rPr>
          <w:rFonts w:cs="Times New Roman"/>
          <w:szCs w:val="24"/>
          <w:lang w:val="en-GB"/>
        </w:rPr>
        <w:t xml:space="preserve">town water services meters are key components for obtaining funds required to operate and maintain a public water </w:t>
      </w:r>
      <w:r w:rsidR="0087248F" w:rsidRPr="00ED33E7">
        <w:rPr>
          <w:rFonts w:cs="Times New Roman"/>
          <w:szCs w:val="24"/>
          <w:lang w:val="en-GB"/>
        </w:rPr>
        <w:t>service</w:t>
      </w:r>
      <w:r w:rsidRPr="00ED33E7">
        <w:rPr>
          <w:rFonts w:cs="Times New Roman"/>
          <w:szCs w:val="24"/>
          <w:lang w:val="en-GB"/>
        </w:rPr>
        <w:t xml:space="preserve">. </w:t>
      </w:r>
      <w:r w:rsidR="0087248F" w:rsidRPr="00ED33E7">
        <w:rPr>
          <w:rFonts w:cs="Times New Roman"/>
          <w:szCs w:val="24"/>
          <w:lang w:val="en-GB"/>
        </w:rPr>
        <w:t>Therefore,</w:t>
      </w:r>
      <w:r w:rsidRPr="00ED33E7">
        <w:rPr>
          <w:rFonts w:cs="Times New Roman"/>
          <w:szCs w:val="24"/>
          <w:lang w:val="en-GB"/>
        </w:rPr>
        <w:t xml:space="preserve"> maintaining a meter assessment testing and replacement are very obligatory to optimize revenues and aids in locating losses in any operation and maintenance program. According to IWA water Balance result, Repair or replacement of meters outside of </w:t>
      </w:r>
      <w:r w:rsidR="0087248F" w:rsidRPr="00ED33E7">
        <w:rPr>
          <w:rFonts w:cs="Times New Roman"/>
          <w:szCs w:val="24"/>
          <w:lang w:val="en-GB"/>
        </w:rPr>
        <w:t>±</w:t>
      </w:r>
      <w:r w:rsidRPr="00ED33E7">
        <w:rPr>
          <w:rFonts w:cs="Times New Roman"/>
          <w:szCs w:val="24"/>
          <w:lang w:val="en-GB"/>
        </w:rPr>
        <w:t xml:space="preserve">2% of accuracy is required. Water loss in </w:t>
      </w:r>
      <w:proofErr w:type="spellStart"/>
      <w:r w:rsidR="00B54922" w:rsidRPr="00ED33E7">
        <w:rPr>
          <w:rFonts w:cs="Times New Roman"/>
          <w:szCs w:val="24"/>
          <w:lang w:val="en-GB"/>
        </w:rPr>
        <w:t>Areka</w:t>
      </w:r>
      <w:proofErr w:type="spellEnd"/>
      <w:r w:rsidRPr="00ED33E7">
        <w:rPr>
          <w:rFonts w:cs="Times New Roman"/>
          <w:szCs w:val="24"/>
          <w:lang w:val="en-GB"/>
        </w:rPr>
        <w:t xml:space="preserve"> town can be prevented by effective and pro-active infrastructure management. The water service will reduce real water losses by: maintaining proper inventory and inspection of new water mains and main breaks to repair.</w:t>
      </w:r>
    </w:p>
    <w:p w14:paraId="57F9F145" w14:textId="7397F47C" w:rsidR="00427066" w:rsidRPr="00256E41" w:rsidRDefault="00427066" w:rsidP="00256E41">
      <w:pPr>
        <w:pStyle w:val="Heading4"/>
        <w:numPr>
          <w:ilvl w:val="3"/>
          <w:numId w:val="9"/>
        </w:numPr>
        <w:rPr>
          <w:rFonts w:ascii="Times New Roman" w:hAnsi="Times New Roman" w:cs="Times New Roman"/>
        </w:rPr>
      </w:pPr>
      <w:bookmarkStart w:id="173" w:name="_Toc59365698"/>
      <w:r w:rsidRPr="00ED33E7">
        <w:rPr>
          <w:rFonts w:ascii="Times New Roman" w:hAnsi="Times New Roman" w:cs="Times New Roman"/>
        </w:rPr>
        <w:t>Improving Organizational Management and Provision of Training</w:t>
      </w:r>
      <w:bookmarkEnd w:id="173"/>
    </w:p>
    <w:p w14:paraId="1B7F9207" w14:textId="5E2E7643" w:rsidR="002E5AB5" w:rsidRPr="00ED33E7" w:rsidRDefault="00427066" w:rsidP="00A34CDF">
      <w:pPr>
        <w:rPr>
          <w:rFonts w:cs="Times New Roman"/>
          <w:szCs w:val="24"/>
          <w:lang w:val="en-GB"/>
        </w:rPr>
      </w:pPr>
      <w:r w:rsidRPr="00ED33E7">
        <w:rPr>
          <w:rFonts w:cs="Times New Roman"/>
          <w:szCs w:val="24"/>
          <w:lang w:val="en-GB"/>
        </w:rPr>
        <w:t xml:space="preserve">For an effective management of water supply service in general and water loss and leakage in particular, water supply providing institutions must have an appropriate organizational management. The organization aspect related to the water loss management is well addressed in the organization structure of SWSS, but shortage of qualified and experienced personnel is the major problem of the country in general and SWSS in particular. Capable management and technical staff are paramount in order to achieve better performance. Offering a continuous theoretical and practical training based on the need is also important. Due to the complex nature of water loss and leakage commitment of staffs at all level is also very important. Effective leakage management requires an input from a number of different personnel and unless, they are all committed, the implementation of any water loss reduction </w:t>
      </w:r>
      <w:r w:rsidRPr="00ED33E7">
        <w:rPr>
          <w:rFonts w:cs="Times New Roman"/>
          <w:szCs w:val="24"/>
          <w:lang w:val="en-GB"/>
        </w:rPr>
        <w:lastRenderedPageBreak/>
        <w:t>program will not be efficient; it may then be difficult to maintain the infrastructure which has to be lower leakage levels.</w:t>
      </w:r>
    </w:p>
    <w:p w14:paraId="54EB61A5" w14:textId="6FCA2F16" w:rsidR="004F0E7D" w:rsidRPr="00ED33E7" w:rsidRDefault="004F0E7D" w:rsidP="006E7571">
      <w:pPr>
        <w:pStyle w:val="Heading2"/>
      </w:pPr>
      <w:bookmarkStart w:id="174" w:name="_Toc65077744"/>
      <w:r w:rsidRPr="00ED33E7">
        <w:t xml:space="preserve">Hydraulic </w:t>
      </w:r>
      <w:r w:rsidR="006E7571" w:rsidRPr="00ED33E7">
        <w:t xml:space="preserve">Modelling </w:t>
      </w:r>
      <w:r w:rsidR="006E7571">
        <w:t xml:space="preserve">of </w:t>
      </w:r>
      <w:r w:rsidR="006E7571" w:rsidRPr="00ED33E7">
        <w:t>the Town water Supply System</w:t>
      </w:r>
      <w:bookmarkEnd w:id="174"/>
      <w:r w:rsidR="00E63D2D">
        <w:t xml:space="preserve"> </w:t>
      </w:r>
    </w:p>
    <w:p w14:paraId="650DDE44" w14:textId="0686B8B4" w:rsidR="00367D6A" w:rsidRPr="0039543E" w:rsidRDefault="009843FD" w:rsidP="00093505">
      <w:pPr>
        <w:pStyle w:val="Heading3"/>
        <w:numPr>
          <w:ilvl w:val="2"/>
          <w:numId w:val="9"/>
        </w:numPr>
      </w:pPr>
      <w:bookmarkStart w:id="175" w:name="_Toc65077745"/>
      <w:r w:rsidRPr="0039543E">
        <w:t>Pipe</w:t>
      </w:r>
      <w:r w:rsidR="007B7DBA">
        <w:t xml:space="preserve"> t</w:t>
      </w:r>
      <w:r w:rsidRPr="0039543E">
        <w:t>ype</w:t>
      </w:r>
      <w:r w:rsidR="007B7DBA">
        <w:t xml:space="preserve"> and l</w:t>
      </w:r>
      <w:r w:rsidRPr="0039543E">
        <w:t xml:space="preserve">ength of </w:t>
      </w:r>
      <w:r w:rsidR="007B7DBA">
        <w:t>t</w:t>
      </w:r>
      <w:r w:rsidRPr="0039543E">
        <w:t>own</w:t>
      </w:r>
      <w:bookmarkEnd w:id="175"/>
    </w:p>
    <w:p w14:paraId="6E0915A4" w14:textId="77FE0C55" w:rsidR="006B79AB" w:rsidRPr="006B79AB" w:rsidRDefault="009843FD" w:rsidP="006B79AB">
      <w:pPr>
        <w:spacing w:after="0"/>
        <w:rPr>
          <w:rFonts w:cs="Times New Roman"/>
          <w:color w:val="000000" w:themeColor="text1"/>
          <w:lang w:val="en-GB"/>
        </w:rPr>
      </w:pPr>
      <w:r w:rsidRPr="00ED33E7">
        <w:rPr>
          <w:rFonts w:cs="Times New Roman"/>
          <w:color w:val="000000" w:themeColor="text1"/>
          <w:lang w:val="en-GB"/>
        </w:rPr>
        <w:t xml:space="preserve">The distribution system consists of a network of mains with total length </w:t>
      </w:r>
      <w:r w:rsidR="00B63375">
        <w:rPr>
          <w:rFonts w:cs="Times New Roman"/>
          <w:color w:val="000000" w:themeColor="text1"/>
          <w:lang w:val="en-GB"/>
        </w:rPr>
        <w:t xml:space="preserve">20,920 </w:t>
      </w:r>
      <w:r w:rsidRPr="00ED33E7">
        <w:rPr>
          <w:rFonts w:cs="Times New Roman"/>
          <w:color w:val="000000" w:themeColor="text1"/>
          <w:lang w:val="en-GB"/>
        </w:rPr>
        <w:t>meters. The system co</w:t>
      </w:r>
      <w:r w:rsidR="004A0B04" w:rsidRPr="00ED33E7">
        <w:rPr>
          <w:rFonts w:cs="Times New Roman"/>
          <w:color w:val="000000" w:themeColor="text1"/>
          <w:lang w:val="en-GB"/>
        </w:rPr>
        <w:t>ntains pipe ranging from 43.8</w:t>
      </w:r>
      <w:r w:rsidRPr="00ED33E7">
        <w:rPr>
          <w:rFonts w:cs="Times New Roman"/>
          <w:color w:val="000000" w:themeColor="text1"/>
          <w:lang w:val="en-GB"/>
        </w:rPr>
        <w:t xml:space="preserve"> to </w:t>
      </w:r>
      <w:r w:rsidR="004A0B04" w:rsidRPr="00ED33E7">
        <w:rPr>
          <w:rFonts w:cs="Times New Roman"/>
          <w:color w:val="000000" w:themeColor="text1"/>
          <w:lang w:val="en-GB"/>
        </w:rPr>
        <w:t>395.25</w:t>
      </w:r>
      <w:r w:rsidR="00161073" w:rsidRPr="00ED33E7">
        <w:rPr>
          <w:rFonts w:cs="Times New Roman"/>
          <w:color w:val="000000" w:themeColor="text1"/>
          <w:lang w:val="en-GB"/>
        </w:rPr>
        <w:t xml:space="preserve"> </w:t>
      </w:r>
      <w:r w:rsidRPr="00ED33E7">
        <w:rPr>
          <w:rFonts w:cs="Times New Roman"/>
          <w:color w:val="000000" w:themeColor="text1"/>
          <w:lang w:val="en-GB"/>
        </w:rPr>
        <w:t>mm in</w:t>
      </w:r>
      <w:r w:rsidR="004D6C2C" w:rsidRPr="00ED33E7">
        <w:rPr>
          <w:rFonts w:cs="Times New Roman"/>
          <w:color w:val="000000" w:themeColor="text1"/>
          <w:lang w:val="en-GB"/>
        </w:rPr>
        <w:t xml:space="preserve"> internal </w:t>
      </w:r>
      <w:r w:rsidRPr="00ED33E7">
        <w:rPr>
          <w:rFonts w:cs="Times New Roman"/>
          <w:color w:val="000000" w:themeColor="text1"/>
          <w:lang w:val="en-GB"/>
        </w:rPr>
        <w:t xml:space="preserve">diameter, although the majority of the system consists of </w:t>
      </w:r>
      <w:r w:rsidR="00E4416B" w:rsidRPr="00ED33E7">
        <w:rPr>
          <w:rFonts w:cs="Times New Roman"/>
          <w:color w:val="000000" w:themeColor="text1"/>
          <w:lang w:val="en-GB"/>
        </w:rPr>
        <w:t>158</w:t>
      </w:r>
      <w:r w:rsidRPr="00ED33E7">
        <w:rPr>
          <w:rFonts w:cs="Times New Roman"/>
          <w:color w:val="000000" w:themeColor="text1"/>
          <w:lang w:val="en-GB"/>
        </w:rPr>
        <w:t xml:space="preserve"> and </w:t>
      </w:r>
      <w:r w:rsidR="00E4416B" w:rsidRPr="00ED33E7">
        <w:rPr>
          <w:rFonts w:cs="Times New Roman"/>
          <w:color w:val="000000" w:themeColor="text1"/>
          <w:lang w:val="en-GB"/>
        </w:rPr>
        <w:t>395.25</w:t>
      </w:r>
      <w:r w:rsidR="00161073" w:rsidRPr="00ED33E7">
        <w:rPr>
          <w:rFonts w:cs="Times New Roman"/>
          <w:color w:val="000000" w:themeColor="text1"/>
          <w:lang w:val="en-GB"/>
        </w:rPr>
        <w:t xml:space="preserve"> </w:t>
      </w:r>
      <w:r w:rsidR="00E4416B" w:rsidRPr="00ED33E7">
        <w:rPr>
          <w:rFonts w:cs="Times New Roman"/>
          <w:color w:val="000000" w:themeColor="text1"/>
          <w:lang w:val="en-GB"/>
        </w:rPr>
        <w:t xml:space="preserve">mm </w:t>
      </w:r>
      <w:r w:rsidRPr="00ED33E7">
        <w:rPr>
          <w:rFonts w:cs="Times New Roman"/>
          <w:color w:val="000000" w:themeColor="text1"/>
          <w:lang w:val="en-GB"/>
        </w:rPr>
        <w:t xml:space="preserve">in </w:t>
      </w:r>
      <w:r w:rsidR="004D6C2C" w:rsidRPr="00ED33E7">
        <w:rPr>
          <w:rFonts w:cs="Times New Roman"/>
          <w:color w:val="000000" w:themeColor="text1"/>
          <w:lang w:val="en-GB"/>
        </w:rPr>
        <w:t xml:space="preserve">internal </w:t>
      </w:r>
      <w:r w:rsidRPr="00ED33E7">
        <w:rPr>
          <w:rFonts w:cs="Times New Roman"/>
          <w:color w:val="000000" w:themeColor="text1"/>
          <w:lang w:val="en-GB"/>
        </w:rPr>
        <w:t>diameter of pipe. The distribution network in material type was given in table below</w:t>
      </w:r>
      <w:bookmarkStart w:id="176" w:name="_Toc45072674"/>
      <w:bookmarkStart w:id="177" w:name="_Toc52522514"/>
    </w:p>
    <w:p w14:paraId="178B963A" w14:textId="79A1AD59" w:rsidR="00461AC5" w:rsidRPr="006B79AB" w:rsidRDefault="006B79AB" w:rsidP="006B79AB">
      <w:pPr>
        <w:rPr>
          <w:color w:val="4F81BD" w:themeColor="accent1"/>
          <w:sz w:val="18"/>
          <w:szCs w:val="18"/>
        </w:rPr>
      </w:pPr>
      <w:bookmarkStart w:id="178" w:name="_Toc64645875"/>
      <w:r w:rsidRPr="006B79AB">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9A553B">
        <w:t>.</w:t>
      </w:r>
      <w:r w:rsidR="00CC5A37">
        <w:fldChar w:fldCharType="begin"/>
      </w:r>
      <w:r w:rsidR="00CC5A37">
        <w:instrText xml:space="preserve"> SEQ Table \* ARABIC \s 1 </w:instrText>
      </w:r>
      <w:r w:rsidR="00CC5A37">
        <w:fldChar w:fldCharType="separate"/>
      </w:r>
      <w:r w:rsidR="006F1528">
        <w:rPr>
          <w:noProof/>
        </w:rPr>
        <w:t>10</w:t>
      </w:r>
      <w:r w:rsidR="00CC5A37">
        <w:rPr>
          <w:noProof/>
        </w:rPr>
        <w:fldChar w:fldCharType="end"/>
      </w:r>
      <w:r w:rsidRPr="006B79AB">
        <w:t xml:space="preserve">: </w:t>
      </w:r>
      <w:r w:rsidR="00461AC5" w:rsidRPr="006B79AB">
        <w:rPr>
          <w:rFonts w:cs="Times New Roman"/>
          <w:color w:val="000000" w:themeColor="text1"/>
          <w:szCs w:val="24"/>
          <w:lang w:val="en-GB"/>
        </w:rPr>
        <w:t>Overall Pipe Diameter Length &amp; Material Type</w:t>
      </w:r>
      <w:bookmarkEnd w:id="176"/>
      <w:bookmarkEnd w:id="177"/>
      <w:bookmarkEnd w:id="178"/>
    </w:p>
    <w:tbl>
      <w:tblPr>
        <w:tblStyle w:val="TableGrid1"/>
        <w:tblW w:w="0" w:type="auto"/>
        <w:jc w:val="center"/>
        <w:tblLook w:val="04A0" w:firstRow="1" w:lastRow="0" w:firstColumn="1" w:lastColumn="0" w:noHBand="0" w:noVBand="1"/>
      </w:tblPr>
      <w:tblGrid>
        <w:gridCol w:w="1692"/>
        <w:gridCol w:w="1822"/>
        <w:gridCol w:w="1906"/>
        <w:gridCol w:w="1842"/>
        <w:gridCol w:w="1539"/>
      </w:tblGrid>
      <w:tr w:rsidR="00517B26" w:rsidRPr="00ED33E7" w14:paraId="12BD65D1" w14:textId="77777777" w:rsidTr="004A0B04">
        <w:trPr>
          <w:trHeight w:val="330"/>
          <w:jc w:val="center"/>
        </w:trPr>
        <w:tc>
          <w:tcPr>
            <w:tcW w:w="1728" w:type="dxa"/>
            <w:hideMark/>
          </w:tcPr>
          <w:p w14:paraId="610EF401" w14:textId="77777777" w:rsidR="00EA40A0" w:rsidRPr="00ED33E7" w:rsidRDefault="00EA40A0" w:rsidP="004A0B04">
            <w:pPr>
              <w:spacing w:line="240" w:lineRule="auto"/>
              <w:jc w:val="center"/>
              <w:rPr>
                <w:rFonts w:cs="Times New Roman"/>
                <w:color w:val="000000" w:themeColor="text1"/>
              </w:rPr>
            </w:pPr>
            <w:r w:rsidRPr="00ED33E7">
              <w:rPr>
                <w:rFonts w:cs="Times New Roman"/>
                <w:color w:val="000000" w:themeColor="text1"/>
              </w:rPr>
              <w:t>Diameter (mm)</w:t>
            </w:r>
          </w:p>
        </w:tc>
        <w:tc>
          <w:tcPr>
            <w:tcW w:w="1890" w:type="dxa"/>
            <w:hideMark/>
          </w:tcPr>
          <w:p w14:paraId="15B3A867" w14:textId="77777777" w:rsidR="00EA40A0" w:rsidRPr="00ED33E7" w:rsidRDefault="00EA40A0" w:rsidP="004A0B04">
            <w:pPr>
              <w:spacing w:line="240" w:lineRule="auto"/>
              <w:jc w:val="center"/>
              <w:rPr>
                <w:rFonts w:cs="Times New Roman"/>
                <w:color w:val="000000" w:themeColor="text1"/>
              </w:rPr>
            </w:pPr>
            <w:r w:rsidRPr="00ED33E7">
              <w:rPr>
                <w:rFonts w:cs="Times New Roman"/>
                <w:color w:val="000000" w:themeColor="text1"/>
              </w:rPr>
              <w:t>Length (HDPE PN 16) (m)</w:t>
            </w:r>
          </w:p>
        </w:tc>
        <w:tc>
          <w:tcPr>
            <w:tcW w:w="1980" w:type="dxa"/>
            <w:hideMark/>
          </w:tcPr>
          <w:p w14:paraId="28502952" w14:textId="77777777" w:rsidR="00EA40A0" w:rsidRPr="00ED33E7" w:rsidRDefault="00EA40A0" w:rsidP="004A0B04">
            <w:pPr>
              <w:spacing w:line="240" w:lineRule="auto"/>
              <w:jc w:val="center"/>
              <w:rPr>
                <w:rFonts w:cs="Times New Roman"/>
                <w:color w:val="000000" w:themeColor="text1"/>
              </w:rPr>
            </w:pPr>
            <w:r w:rsidRPr="00ED33E7">
              <w:rPr>
                <w:rFonts w:cs="Times New Roman"/>
                <w:color w:val="000000" w:themeColor="text1"/>
              </w:rPr>
              <w:t>Length (HDPE PN 10) (m)</w:t>
            </w:r>
          </w:p>
        </w:tc>
        <w:tc>
          <w:tcPr>
            <w:tcW w:w="1890" w:type="dxa"/>
            <w:hideMark/>
          </w:tcPr>
          <w:p w14:paraId="264E0795" w14:textId="77777777" w:rsidR="00EA40A0" w:rsidRPr="00ED33E7" w:rsidRDefault="00EA40A0" w:rsidP="004A0B04">
            <w:pPr>
              <w:spacing w:line="240" w:lineRule="auto"/>
              <w:jc w:val="center"/>
              <w:rPr>
                <w:rFonts w:cs="Times New Roman"/>
                <w:color w:val="000000" w:themeColor="text1"/>
              </w:rPr>
            </w:pPr>
            <w:r w:rsidRPr="00ED33E7">
              <w:rPr>
                <w:rFonts w:cs="Times New Roman"/>
                <w:color w:val="000000" w:themeColor="text1"/>
              </w:rPr>
              <w:t>Length (All Materials) (m)</w:t>
            </w:r>
          </w:p>
        </w:tc>
        <w:tc>
          <w:tcPr>
            <w:tcW w:w="1539" w:type="dxa"/>
            <w:hideMark/>
          </w:tcPr>
          <w:p w14:paraId="1A859BF9" w14:textId="77777777" w:rsidR="00EA40A0" w:rsidRPr="00ED33E7" w:rsidRDefault="00EA40A0" w:rsidP="004A0B04">
            <w:pPr>
              <w:spacing w:line="240" w:lineRule="auto"/>
              <w:jc w:val="center"/>
              <w:rPr>
                <w:rFonts w:cs="Times New Roman"/>
                <w:color w:val="000000" w:themeColor="text1"/>
              </w:rPr>
            </w:pPr>
            <w:r w:rsidRPr="00ED33E7">
              <w:rPr>
                <w:rFonts w:cs="Times New Roman"/>
                <w:color w:val="000000" w:themeColor="text1"/>
              </w:rPr>
              <w:t>Percentage of total</w:t>
            </w:r>
          </w:p>
        </w:tc>
      </w:tr>
      <w:tr w:rsidR="00517B26" w:rsidRPr="00ED33E7" w14:paraId="064D5862" w14:textId="77777777" w:rsidTr="004A0B04">
        <w:trPr>
          <w:trHeight w:val="300"/>
          <w:jc w:val="center"/>
        </w:trPr>
        <w:tc>
          <w:tcPr>
            <w:tcW w:w="1728" w:type="dxa"/>
            <w:hideMark/>
          </w:tcPr>
          <w:p w14:paraId="06F7CBE9"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43.8</w:t>
            </w:r>
          </w:p>
        </w:tc>
        <w:tc>
          <w:tcPr>
            <w:tcW w:w="1890" w:type="dxa"/>
            <w:hideMark/>
          </w:tcPr>
          <w:p w14:paraId="6B5659F9"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6AC6855D"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3</w:t>
            </w:r>
          </w:p>
        </w:tc>
        <w:tc>
          <w:tcPr>
            <w:tcW w:w="1890" w:type="dxa"/>
            <w:hideMark/>
          </w:tcPr>
          <w:p w14:paraId="5CF72DCE"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3</w:t>
            </w:r>
          </w:p>
        </w:tc>
        <w:tc>
          <w:tcPr>
            <w:tcW w:w="1539" w:type="dxa"/>
            <w:noWrap/>
            <w:hideMark/>
          </w:tcPr>
          <w:p w14:paraId="11A51CC4" w14:textId="77777777" w:rsidR="004A0B04" w:rsidRPr="00ED33E7" w:rsidRDefault="004A0B04" w:rsidP="00B63375">
            <w:pPr>
              <w:spacing w:line="240" w:lineRule="auto"/>
              <w:jc w:val="center"/>
              <w:rPr>
                <w:rFonts w:cs="Times New Roman"/>
                <w:color w:val="000000" w:themeColor="text1"/>
              </w:rPr>
            </w:pPr>
            <w:r w:rsidRPr="00ED33E7">
              <w:rPr>
                <w:rFonts w:cs="Times New Roman"/>
                <w:color w:val="000000" w:themeColor="text1"/>
              </w:rPr>
              <w:t>0.01</w:t>
            </w:r>
          </w:p>
        </w:tc>
      </w:tr>
      <w:tr w:rsidR="00517B26" w:rsidRPr="00ED33E7" w14:paraId="2D7EFC38" w14:textId="77777777" w:rsidTr="004A0B04">
        <w:trPr>
          <w:trHeight w:val="300"/>
          <w:jc w:val="center"/>
        </w:trPr>
        <w:tc>
          <w:tcPr>
            <w:tcW w:w="1728" w:type="dxa"/>
            <w:hideMark/>
          </w:tcPr>
          <w:p w14:paraId="60445E86"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65.7</w:t>
            </w:r>
          </w:p>
        </w:tc>
        <w:tc>
          <w:tcPr>
            <w:tcW w:w="1890" w:type="dxa"/>
            <w:hideMark/>
          </w:tcPr>
          <w:p w14:paraId="39EB19FD"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147</w:t>
            </w:r>
          </w:p>
        </w:tc>
        <w:tc>
          <w:tcPr>
            <w:tcW w:w="1980" w:type="dxa"/>
            <w:hideMark/>
          </w:tcPr>
          <w:p w14:paraId="0B50DA8D"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37DD0C52"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147</w:t>
            </w:r>
          </w:p>
        </w:tc>
        <w:tc>
          <w:tcPr>
            <w:tcW w:w="1539" w:type="dxa"/>
            <w:noWrap/>
            <w:hideMark/>
          </w:tcPr>
          <w:p w14:paraId="362E6900" w14:textId="0062F0C2" w:rsidR="004A0B04" w:rsidRPr="00ED33E7" w:rsidRDefault="004A0B04" w:rsidP="00B63375">
            <w:pPr>
              <w:spacing w:line="240" w:lineRule="auto"/>
              <w:jc w:val="center"/>
              <w:rPr>
                <w:rFonts w:cs="Times New Roman"/>
                <w:color w:val="000000" w:themeColor="text1"/>
              </w:rPr>
            </w:pPr>
            <w:r w:rsidRPr="00ED33E7">
              <w:rPr>
                <w:rFonts w:cs="Times New Roman"/>
                <w:color w:val="000000" w:themeColor="text1"/>
              </w:rPr>
              <w:t>0.</w:t>
            </w:r>
            <w:r w:rsidR="00B63375">
              <w:rPr>
                <w:rFonts w:cs="Times New Roman"/>
                <w:color w:val="000000" w:themeColor="text1"/>
              </w:rPr>
              <w:t>7</w:t>
            </w:r>
          </w:p>
        </w:tc>
      </w:tr>
      <w:tr w:rsidR="00517B26" w:rsidRPr="00ED33E7" w14:paraId="38BDF63E" w14:textId="77777777" w:rsidTr="004A0B04">
        <w:trPr>
          <w:trHeight w:val="300"/>
          <w:jc w:val="center"/>
        </w:trPr>
        <w:tc>
          <w:tcPr>
            <w:tcW w:w="1728" w:type="dxa"/>
            <w:hideMark/>
          </w:tcPr>
          <w:p w14:paraId="7B9EB44D"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78.85</w:t>
            </w:r>
          </w:p>
        </w:tc>
        <w:tc>
          <w:tcPr>
            <w:tcW w:w="1890" w:type="dxa"/>
            <w:hideMark/>
          </w:tcPr>
          <w:p w14:paraId="1277E483"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1C8636DB"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184</w:t>
            </w:r>
          </w:p>
        </w:tc>
        <w:tc>
          <w:tcPr>
            <w:tcW w:w="1890" w:type="dxa"/>
            <w:hideMark/>
          </w:tcPr>
          <w:p w14:paraId="63F32B0D"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184</w:t>
            </w:r>
          </w:p>
        </w:tc>
        <w:tc>
          <w:tcPr>
            <w:tcW w:w="1539" w:type="dxa"/>
            <w:noWrap/>
            <w:hideMark/>
          </w:tcPr>
          <w:p w14:paraId="02C7741C" w14:textId="6B170BAB" w:rsidR="004A0B04" w:rsidRPr="00ED33E7" w:rsidRDefault="004A0B04" w:rsidP="00B63375">
            <w:pPr>
              <w:spacing w:line="240" w:lineRule="auto"/>
              <w:jc w:val="center"/>
              <w:rPr>
                <w:rFonts w:cs="Times New Roman"/>
                <w:color w:val="000000" w:themeColor="text1"/>
              </w:rPr>
            </w:pPr>
            <w:r w:rsidRPr="00ED33E7">
              <w:rPr>
                <w:rFonts w:cs="Times New Roman"/>
                <w:color w:val="000000" w:themeColor="text1"/>
              </w:rPr>
              <w:t>0.</w:t>
            </w:r>
            <w:r w:rsidR="00B63375">
              <w:rPr>
                <w:rFonts w:cs="Times New Roman"/>
                <w:color w:val="000000" w:themeColor="text1"/>
              </w:rPr>
              <w:t>88</w:t>
            </w:r>
          </w:p>
        </w:tc>
      </w:tr>
      <w:tr w:rsidR="00517B26" w:rsidRPr="00ED33E7" w14:paraId="565AB7BC" w14:textId="77777777" w:rsidTr="004A0B04">
        <w:trPr>
          <w:trHeight w:val="300"/>
          <w:jc w:val="center"/>
        </w:trPr>
        <w:tc>
          <w:tcPr>
            <w:tcW w:w="1728" w:type="dxa"/>
            <w:hideMark/>
          </w:tcPr>
          <w:p w14:paraId="6A9C7879"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89.45</w:t>
            </w:r>
          </w:p>
        </w:tc>
        <w:tc>
          <w:tcPr>
            <w:tcW w:w="1890" w:type="dxa"/>
            <w:hideMark/>
          </w:tcPr>
          <w:p w14:paraId="0FC6A389"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527C6F9F"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189</w:t>
            </w:r>
          </w:p>
        </w:tc>
        <w:tc>
          <w:tcPr>
            <w:tcW w:w="1890" w:type="dxa"/>
            <w:hideMark/>
          </w:tcPr>
          <w:p w14:paraId="0AD31117"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189</w:t>
            </w:r>
          </w:p>
        </w:tc>
        <w:tc>
          <w:tcPr>
            <w:tcW w:w="1539" w:type="dxa"/>
            <w:noWrap/>
            <w:hideMark/>
          </w:tcPr>
          <w:p w14:paraId="5E43492A" w14:textId="0A61B02A" w:rsidR="004A0B04" w:rsidRPr="00ED33E7" w:rsidRDefault="004A0B04" w:rsidP="00B63375">
            <w:pPr>
              <w:spacing w:line="240" w:lineRule="auto"/>
              <w:jc w:val="center"/>
              <w:rPr>
                <w:rFonts w:cs="Times New Roman"/>
                <w:color w:val="000000" w:themeColor="text1"/>
              </w:rPr>
            </w:pPr>
            <w:r w:rsidRPr="00ED33E7">
              <w:rPr>
                <w:rFonts w:cs="Times New Roman"/>
                <w:color w:val="000000" w:themeColor="text1"/>
              </w:rPr>
              <w:t>0.</w:t>
            </w:r>
            <w:r w:rsidR="00B63375">
              <w:rPr>
                <w:rFonts w:cs="Times New Roman"/>
                <w:color w:val="000000" w:themeColor="text1"/>
              </w:rPr>
              <w:t>9</w:t>
            </w:r>
          </w:p>
        </w:tc>
      </w:tr>
      <w:tr w:rsidR="00517B26" w:rsidRPr="00ED33E7" w14:paraId="13EBE114" w14:textId="77777777" w:rsidTr="004A0B04">
        <w:trPr>
          <w:trHeight w:val="300"/>
          <w:jc w:val="center"/>
        </w:trPr>
        <w:tc>
          <w:tcPr>
            <w:tcW w:w="1728" w:type="dxa"/>
            <w:hideMark/>
          </w:tcPr>
          <w:p w14:paraId="71477B37"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96.4</w:t>
            </w:r>
          </w:p>
        </w:tc>
        <w:tc>
          <w:tcPr>
            <w:tcW w:w="1890" w:type="dxa"/>
            <w:hideMark/>
          </w:tcPr>
          <w:p w14:paraId="5E4ED79A"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11B21B12"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199</w:t>
            </w:r>
          </w:p>
        </w:tc>
        <w:tc>
          <w:tcPr>
            <w:tcW w:w="1890" w:type="dxa"/>
            <w:hideMark/>
          </w:tcPr>
          <w:p w14:paraId="78C53922"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199</w:t>
            </w:r>
          </w:p>
        </w:tc>
        <w:tc>
          <w:tcPr>
            <w:tcW w:w="1539" w:type="dxa"/>
            <w:noWrap/>
            <w:hideMark/>
          </w:tcPr>
          <w:p w14:paraId="412DC503" w14:textId="1ED8336E" w:rsidR="004A0B04" w:rsidRPr="00ED33E7" w:rsidRDefault="004A0B04" w:rsidP="00B63375">
            <w:pPr>
              <w:spacing w:line="240" w:lineRule="auto"/>
              <w:jc w:val="center"/>
              <w:rPr>
                <w:rFonts w:cs="Times New Roman"/>
                <w:color w:val="000000" w:themeColor="text1"/>
              </w:rPr>
            </w:pPr>
            <w:r w:rsidRPr="00ED33E7">
              <w:rPr>
                <w:rFonts w:cs="Times New Roman"/>
                <w:color w:val="000000" w:themeColor="text1"/>
              </w:rPr>
              <w:t>0.</w:t>
            </w:r>
            <w:r w:rsidR="00B63375">
              <w:rPr>
                <w:rFonts w:cs="Times New Roman"/>
                <w:color w:val="000000" w:themeColor="text1"/>
              </w:rPr>
              <w:t>95</w:t>
            </w:r>
          </w:p>
        </w:tc>
      </w:tr>
      <w:tr w:rsidR="00517B26" w:rsidRPr="00ED33E7" w14:paraId="44C76EC2" w14:textId="77777777" w:rsidTr="004A0B04">
        <w:trPr>
          <w:trHeight w:val="300"/>
          <w:jc w:val="center"/>
        </w:trPr>
        <w:tc>
          <w:tcPr>
            <w:tcW w:w="1728" w:type="dxa"/>
            <w:hideMark/>
          </w:tcPr>
          <w:p w14:paraId="5B267FB3"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101.55</w:t>
            </w:r>
          </w:p>
        </w:tc>
        <w:tc>
          <w:tcPr>
            <w:tcW w:w="1890" w:type="dxa"/>
            <w:hideMark/>
          </w:tcPr>
          <w:p w14:paraId="6EFDE225"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1CD9A9C4"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234</w:t>
            </w:r>
          </w:p>
        </w:tc>
        <w:tc>
          <w:tcPr>
            <w:tcW w:w="1890" w:type="dxa"/>
            <w:hideMark/>
          </w:tcPr>
          <w:p w14:paraId="655295A6"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234</w:t>
            </w:r>
          </w:p>
        </w:tc>
        <w:tc>
          <w:tcPr>
            <w:tcW w:w="1539" w:type="dxa"/>
            <w:noWrap/>
            <w:hideMark/>
          </w:tcPr>
          <w:p w14:paraId="2C43EC27" w14:textId="20529953" w:rsidR="004A0B04" w:rsidRPr="00ED33E7" w:rsidRDefault="00B63375" w:rsidP="00B63375">
            <w:pPr>
              <w:spacing w:line="240" w:lineRule="auto"/>
              <w:jc w:val="center"/>
              <w:rPr>
                <w:rFonts w:cs="Times New Roman"/>
                <w:color w:val="000000" w:themeColor="text1"/>
              </w:rPr>
            </w:pPr>
            <w:r>
              <w:rPr>
                <w:rFonts w:cs="Times New Roman"/>
                <w:color w:val="000000" w:themeColor="text1"/>
              </w:rPr>
              <w:t>1.12</w:t>
            </w:r>
          </w:p>
        </w:tc>
      </w:tr>
      <w:tr w:rsidR="00517B26" w:rsidRPr="00ED33E7" w14:paraId="5714BBC4" w14:textId="77777777" w:rsidTr="004A0B04">
        <w:trPr>
          <w:trHeight w:val="300"/>
          <w:jc w:val="center"/>
        </w:trPr>
        <w:tc>
          <w:tcPr>
            <w:tcW w:w="1728" w:type="dxa"/>
            <w:hideMark/>
          </w:tcPr>
          <w:p w14:paraId="31F0D31B"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109.75</w:t>
            </w:r>
          </w:p>
        </w:tc>
        <w:tc>
          <w:tcPr>
            <w:tcW w:w="1890" w:type="dxa"/>
            <w:hideMark/>
          </w:tcPr>
          <w:p w14:paraId="7EDF8959"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255</w:t>
            </w:r>
          </w:p>
        </w:tc>
        <w:tc>
          <w:tcPr>
            <w:tcW w:w="1980" w:type="dxa"/>
            <w:hideMark/>
          </w:tcPr>
          <w:p w14:paraId="60A513AA"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37F0562C"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255</w:t>
            </w:r>
          </w:p>
        </w:tc>
        <w:tc>
          <w:tcPr>
            <w:tcW w:w="1539" w:type="dxa"/>
            <w:noWrap/>
            <w:hideMark/>
          </w:tcPr>
          <w:p w14:paraId="1A26A1AA" w14:textId="49A34376" w:rsidR="004A0B04" w:rsidRPr="00ED33E7" w:rsidRDefault="00B63375" w:rsidP="00B63375">
            <w:pPr>
              <w:spacing w:line="240" w:lineRule="auto"/>
              <w:jc w:val="center"/>
              <w:rPr>
                <w:rFonts w:cs="Times New Roman"/>
                <w:color w:val="000000" w:themeColor="text1"/>
              </w:rPr>
            </w:pPr>
            <w:r>
              <w:rPr>
                <w:rFonts w:cs="Times New Roman"/>
                <w:color w:val="000000" w:themeColor="text1"/>
              </w:rPr>
              <w:t>1.22</w:t>
            </w:r>
          </w:p>
        </w:tc>
      </w:tr>
      <w:tr w:rsidR="00517B26" w:rsidRPr="00ED33E7" w14:paraId="15D8E008" w14:textId="77777777" w:rsidTr="004A0B04">
        <w:trPr>
          <w:trHeight w:val="300"/>
          <w:jc w:val="center"/>
        </w:trPr>
        <w:tc>
          <w:tcPr>
            <w:tcW w:w="1728" w:type="dxa"/>
            <w:hideMark/>
          </w:tcPr>
          <w:p w14:paraId="51743335"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113.9</w:t>
            </w:r>
          </w:p>
        </w:tc>
        <w:tc>
          <w:tcPr>
            <w:tcW w:w="1890" w:type="dxa"/>
            <w:hideMark/>
          </w:tcPr>
          <w:p w14:paraId="71DD4C65"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51C8BE38"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342</w:t>
            </w:r>
          </w:p>
        </w:tc>
        <w:tc>
          <w:tcPr>
            <w:tcW w:w="1890" w:type="dxa"/>
            <w:hideMark/>
          </w:tcPr>
          <w:p w14:paraId="1D364A2E"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342</w:t>
            </w:r>
          </w:p>
        </w:tc>
        <w:tc>
          <w:tcPr>
            <w:tcW w:w="1539" w:type="dxa"/>
            <w:noWrap/>
            <w:hideMark/>
          </w:tcPr>
          <w:p w14:paraId="46C88666" w14:textId="0A0D32DF" w:rsidR="004A0B04" w:rsidRPr="00ED33E7" w:rsidRDefault="00B63375" w:rsidP="00B63375">
            <w:pPr>
              <w:spacing w:line="240" w:lineRule="auto"/>
              <w:jc w:val="center"/>
              <w:rPr>
                <w:rFonts w:cs="Times New Roman"/>
                <w:color w:val="000000" w:themeColor="text1"/>
              </w:rPr>
            </w:pPr>
            <w:r>
              <w:rPr>
                <w:rFonts w:cs="Times New Roman"/>
                <w:color w:val="000000" w:themeColor="text1"/>
              </w:rPr>
              <w:t>1.63</w:t>
            </w:r>
          </w:p>
        </w:tc>
      </w:tr>
      <w:tr w:rsidR="00517B26" w:rsidRPr="00ED33E7" w14:paraId="19121DD0" w14:textId="77777777" w:rsidTr="004A0B04">
        <w:trPr>
          <w:trHeight w:val="300"/>
          <w:jc w:val="center"/>
        </w:trPr>
        <w:tc>
          <w:tcPr>
            <w:tcW w:w="1728" w:type="dxa"/>
            <w:hideMark/>
          </w:tcPr>
          <w:p w14:paraId="3C1758BD"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122.9</w:t>
            </w:r>
          </w:p>
        </w:tc>
        <w:tc>
          <w:tcPr>
            <w:tcW w:w="1890" w:type="dxa"/>
            <w:hideMark/>
          </w:tcPr>
          <w:p w14:paraId="66B42F96"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424</w:t>
            </w:r>
          </w:p>
        </w:tc>
        <w:tc>
          <w:tcPr>
            <w:tcW w:w="1980" w:type="dxa"/>
            <w:hideMark/>
          </w:tcPr>
          <w:p w14:paraId="29928109"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746CED30"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424</w:t>
            </w:r>
          </w:p>
        </w:tc>
        <w:tc>
          <w:tcPr>
            <w:tcW w:w="1539" w:type="dxa"/>
            <w:noWrap/>
            <w:hideMark/>
          </w:tcPr>
          <w:p w14:paraId="11D4501D" w14:textId="6EAA7310" w:rsidR="004A0B04" w:rsidRPr="00ED33E7" w:rsidRDefault="00B63375" w:rsidP="00B63375">
            <w:pPr>
              <w:spacing w:line="240" w:lineRule="auto"/>
              <w:jc w:val="center"/>
              <w:rPr>
                <w:rFonts w:cs="Times New Roman"/>
                <w:color w:val="000000" w:themeColor="text1"/>
              </w:rPr>
            </w:pPr>
            <w:r>
              <w:rPr>
                <w:rFonts w:cs="Times New Roman"/>
                <w:color w:val="000000" w:themeColor="text1"/>
              </w:rPr>
              <w:t>2</w:t>
            </w:r>
          </w:p>
        </w:tc>
      </w:tr>
      <w:tr w:rsidR="00517B26" w:rsidRPr="00ED33E7" w14:paraId="50DB4F3F" w14:textId="77777777" w:rsidTr="004A0B04">
        <w:trPr>
          <w:trHeight w:val="300"/>
          <w:jc w:val="center"/>
        </w:trPr>
        <w:tc>
          <w:tcPr>
            <w:tcW w:w="1728" w:type="dxa"/>
            <w:hideMark/>
          </w:tcPr>
          <w:p w14:paraId="670E6DA8"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130</w:t>
            </w:r>
          </w:p>
        </w:tc>
        <w:tc>
          <w:tcPr>
            <w:tcW w:w="1890" w:type="dxa"/>
            <w:hideMark/>
          </w:tcPr>
          <w:p w14:paraId="2F91AF9B"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030AA487"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465</w:t>
            </w:r>
          </w:p>
        </w:tc>
        <w:tc>
          <w:tcPr>
            <w:tcW w:w="1890" w:type="dxa"/>
            <w:hideMark/>
          </w:tcPr>
          <w:p w14:paraId="4A569301"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465</w:t>
            </w:r>
          </w:p>
        </w:tc>
        <w:tc>
          <w:tcPr>
            <w:tcW w:w="1539" w:type="dxa"/>
            <w:noWrap/>
            <w:hideMark/>
          </w:tcPr>
          <w:p w14:paraId="76525D89" w14:textId="14F868CB" w:rsidR="004A0B04" w:rsidRPr="00ED33E7" w:rsidRDefault="00B63375" w:rsidP="00B63375">
            <w:pPr>
              <w:spacing w:line="240" w:lineRule="auto"/>
              <w:jc w:val="center"/>
              <w:rPr>
                <w:rFonts w:cs="Times New Roman"/>
                <w:color w:val="000000" w:themeColor="text1"/>
              </w:rPr>
            </w:pPr>
            <w:r>
              <w:rPr>
                <w:rFonts w:cs="Times New Roman"/>
                <w:color w:val="000000" w:themeColor="text1"/>
              </w:rPr>
              <w:t>2.2</w:t>
            </w:r>
          </w:p>
        </w:tc>
      </w:tr>
      <w:tr w:rsidR="00517B26" w:rsidRPr="00ED33E7" w14:paraId="3187FD03" w14:textId="77777777" w:rsidTr="004A0B04">
        <w:trPr>
          <w:trHeight w:val="300"/>
          <w:jc w:val="center"/>
        </w:trPr>
        <w:tc>
          <w:tcPr>
            <w:tcW w:w="1728" w:type="dxa"/>
            <w:hideMark/>
          </w:tcPr>
          <w:p w14:paraId="087C151B"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140.45</w:t>
            </w:r>
          </w:p>
        </w:tc>
        <w:tc>
          <w:tcPr>
            <w:tcW w:w="1890" w:type="dxa"/>
            <w:hideMark/>
          </w:tcPr>
          <w:p w14:paraId="1B4271E5"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105</w:t>
            </w:r>
          </w:p>
        </w:tc>
        <w:tc>
          <w:tcPr>
            <w:tcW w:w="1980" w:type="dxa"/>
            <w:hideMark/>
          </w:tcPr>
          <w:p w14:paraId="5F1823CC"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636</w:t>
            </w:r>
          </w:p>
        </w:tc>
        <w:tc>
          <w:tcPr>
            <w:tcW w:w="1890" w:type="dxa"/>
            <w:hideMark/>
          </w:tcPr>
          <w:p w14:paraId="3C223F7F"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741</w:t>
            </w:r>
          </w:p>
        </w:tc>
        <w:tc>
          <w:tcPr>
            <w:tcW w:w="1539" w:type="dxa"/>
            <w:noWrap/>
            <w:hideMark/>
          </w:tcPr>
          <w:p w14:paraId="08EAC4AE" w14:textId="7A4D3D51" w:rsidR="004A0B04" w:rsidRPr="00ED33E7" w:rsidRDefault="00B63375" w:rsidP="00B63375">
            <w:pPr>
              <w:spacing w:line="240" w:lineRule="auto"/>
              <w:jc w:val="center"/>
              <w:rPr>
                <w:rFonts w:cs="Times New Roman"/>
                <w:color w:val="000000" w:themeColor="text1"/>
              </w:rPr>
            </w:pPr>
            <w:r>
              <w:rPr>
                <w:rFonts w:cs="Times New Roman"/>
                <w:color w:val="000000" w:themeColor="text1"/>
              </w:rPr>
              <w:t>3.54</w:t>
            </w:r>
          </w:p>
        </w:tc>
      </w:tr>
      <w:tr w:rsidR="00517B26" w:rsidRPr="00ED33E7" w14:paraId="5103321C" w14:textId="77777777" w:rsidTr="004A0B04">
        <w:trPr>
          <w:trHeight w:val="300"/>
          <w:jc w:val="center"/>
        </w:trPr>
        <w:tc>
          <w:tcPr>
            <w:tcW w:w="1728" w:type="dxa"/>
            <w:hideMark/>
          </w:tcPr>
          <w:p w14:paraId="49021F9A"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146.3</w:t>
            </w:r>
          </w:p>
        </w:tc>
        <w:tc>
          <w:tcPr>
            <w:tcW w:w="1890" w:type="dxa"/>
            <w:hideMark/>
          </w:tcPr>
          <w:p w14:paraId="718323AB"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4EFC5753"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773</w:t>
            </w:r>
          </w:p>
        </w:tc>
        <w:tc>
          <w:tcPr>
            <w:tcW w:w="1890" w:type="dxa"/>
            <w:hideMark/>
          </w:tcPr>
          <w:p w14:paraId="41AEDCE6" w14:textId="77777777" w:rsidR="004A0B04" w:rsidRPr="00ED33E7" w:rsidRDefault="004A0B04" w:rsidP="00B91895">
            <w:pPr>
              <w:spacing w:line="240" w:lineRule="auto"/>
              <w:jc w:val="center"/>
              <w:rPr>
                <w:rFonts w:cs="Times New Roman"/>
                <w:color w:val="000000" w:themeColor="text1"/>
              </w:rPr>
            </w:pPr>
            <w:r w:rsidRPr="00ED33E7">
              <w:rPr>
                <w:rFonts w:cs="Times New Roman"/>
                <w:color w:val="000000" w:themeColor="text1"/>
              </w:rPr>
              <w:t>773</w:t>
            </w:r>
          </w:p>
        </w:tc>
        <w:tc>
          <w:tcPr>
            <w:tcW w:w="1539" w:type="dxa"/>
            <w:noWrap/>
            <w:hideMark/>
          </w:tcPr>
          <w:p w14:paraId="6C5D43E9" w14:textId="40AA493C" w:rsidR="004A0B04" w:rsidRPr="00ED33E7" w:rsidRDefault="00B63375" w:rsidP="00B63375">
            <w:pPr>
              <w:spacing w:line="240" w:lineRule="auto"/>
              <w:jc w:val="center"/>
              <w:rPr>
                <w:rFonts w:cs="Times New Roman"/>
                <w:color w:val="000000" w:themeColor="text1"/>
              </w:rPr>
            </w:pPr>
            <w:r>
              <w:rPr>
                <w:rFonts w:cs="Times New Roman"/>
                <w:color w:val="000000" w:themeColor="text1"/>
              </w:rPr>
              <w:t>3.7</w:t>
            </w:r>
          </w:p>
        </w:tc>
      </w:tr>
      <w:tr w:rsidR="00517B26" w:rsidRPr="00ED33E7" w14:paraId="6C336557" w14:textId="77777777" w:rsidTr="004A0B04">
        <w:trPr>
          <w:trHeight w:val="300"/>
          <w:jc w:val="center"/>
        </w:trPr>
        <w:tc>
          <w:tcPr>
            <w:tcW w:w="1728" w:type="dxa"/>
            <w:hideMark/>
          </w:tcPr>
          <w:p w14:paraId="02A64EBE"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152.4</w:t>
            </w:r>
          </w:p>
        </w:tc>
        <w:tc>
          <w:tcPr>
            <w:tcW w:w="1890" w:type="dxa"/>
            <w:hideMark/>
          </w:tcPr>
          <w:p w14:paraId="41277816"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2236AC27" w14:textId="60ED4BF9" w:rsidR="004A0B04" w:rsidRPr="00ED33E7" w:rsidRDefault="00CA53DC" w:rsidP="004A0B04">
            <w:pPr>
              <w:spacing w:line="240" w:lineRule="auto"/>
              <w:jc w:val="center"/>
              <w:rPr>
                <w:rFonts w:cs="Times New Roman"/>
                <w:color w:val="000000" w:themeColor="text1"/>
              </w:rPr>
            </w:pPr>
            <w:r>
              <w:rPr>
                <w:rFonts w:cs="Times New Roman"/>
                <w:color w:val="000000" w:themeColor="text1"/>
              </w:rPr>
              <w:t>8</w:t>
            </w:r>
            <w:r w:rsidR="004A0B04" w:rsidRPr="00ED33E7">
              <w:rPr>
                <w:rFonts w:cs="Times New Roman"/>
                <w:color w:val="000000" w:themeColor="text1"/>
              </w:rPr>
              <w:t>07</w:t>
            </w:r>
          </w:p>
        </w:tc>
        <w:tc>
          <w:tcPr>
            <w:tcW w:w="1890" w:type="dxa"/>
            <w:hideMark/>
          </w:tcPr>
          <w:p w14:paraId="26771B94" w14:textId="0F3B1BD7" w:rsidR="004A0B04" w:rsidRPr="00ED33E7" w:rsidRDefault="00CA53DC" w:rsidP="00B91895">
            <w:pPr>
              <w:spacing w:line="240" w:lineRule="auto"/>
              <w:jc w:val="center"/>
              <w:rPr>
                <w:rFonts w:cs="Times New Roman"/>
                <w:color w:val="000000" w:themeColor="text1"/>
              </w:rPr>
            </w:pPr>
            <w:r>
              <w:rPr>
                <w:rFonts w:cs="Times New Roman"/>
                <w:color w:val="000000" w:themeColor="text1"/>
              </w:rPr>
              <w:t>8</w:t>
            </w:r>
            <w:r w:rsidR="004A0B04" w:rsidRPr="00ED33E7">
              <w:rPr>
                <w:rFonts w:cs="Times New Roman"/>
                <w:color w:val="000000" w:themeColor="text1"/>
              </w:rPr>
              <w:t>07</w:t>
            </w:r>
          </w:p>
        </w:tc>
        <w:tc>
          <w:tcPr>
            <w:tcW w:w="1539" w:type="dxa"/>
            <w:noWrap/>
            <w:hideMark/>
          </w:tcPr>
          <w:p w14:paraId="4269B436" w14:textId="0C80DB2B" w:rsidR="004A0B04" w:rsidRPr="00ED33E7" w:rsidRDefault="00B63375" w:rsidP="00B63375">
            <w:pPr>
              <w:spacing w:line="240" w:lineRule="auto"/>
              <w:jc w:val="center"/>
              <w:rPr>
                <w:rFonts w:cs="Times New Roman"/>
                <w:color w:val="000000" w:themeColor="text1"/>
              </w:rPr>
            </w:pPr>
            <w:r>
              <w:rPr>
                <w:rFonts w:cs="Times New Roman"/>
                <w:color w:val="000000" w:themeColor="text1"/>
              </w:rPr>
              <w:t>3.86</w:t>
            </w:r>
          </w:p>
        </w:tc>
      </w:tr>
      <w:tr w:rsidR="00517B26" w:rsidRPr="00ED33E7" w14:paraId="0E7F4028" w14:textId="77777777" w:rsidTr="004A0B04">
        <w:trPr>
          <w:trHeight w:val="300"/>
          <w:jc w:val="center"/>
        </w:trPr>
        <w:tc>
          <w:tcPr>
            <w:tcW w:w="1728" w:type="dxa"/>
            <w:hideMark/>
          </w:tcPr>
          <w:p w14:paraId="0AC39FC3"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158</w:t>
            </w:r>
          </w:p>
        </w:tc>
        <w:tc>
          <w:tcPr>
            <w:tcW w:w="1890" w:type="dxa"/>
            <w:hideMark/>
          </w:tcPr>
          <w:p w14:paraId="0DD4B7B6" w14:textId="549C77E5" w:rsidR="004A0B04" w:rsidRPr="00ED33E7" w:rsidRDefault="00CA53DC" w:rsidP="004A0B04">
            <w:pPr>
              <w:spacing w:line="240" w:lineRule="auto"/>
              <w:jc w:val="center"/>
              <w:rPr>
                <w:rFonts w:cs="Times New Roman"/>
                <w:color w:val="000000" w:themeColor="text1"/>
              </w:rPr>
            </w:pPr>
            <w:r>
              <w:rPr>
                <w:rFonts w:cs="Times New Roman"/>
                <w:color w:val="000000" w:themeColor="text1"/>
              </w:rPr>
              <w:t>9</w:t>
            </w:r>
            <w:r w:rsidR="004A0B04" w:rsidRPr="00ED33E7">
              <w:rPr>
                <w:rFonts w:cs="Times New Roman"/>
                <w:color w:val="000000" w:themeColor="text1"/>
              </w:rPr>
              <w:t>51</w:t>
            </w:r>
          </w:p>
        </w:tc>
        <w:tc>
          <w:tcPr>
            <w:tcW w:w="1980" w:type="dxa"/>
            <w:hideMark/>
          </w:tcPr>
          <w:p w14:paraId="3498799D"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587E5439" w14:textId="451E5563" w:rsidR="004A0B04" w:rsidRPr="00ED33E7" w:rsidRDefault="00CA53DC" w:rsidP="00B91895">
            <w:pPr>
              <w:spacing w:line="240" w:lineRule="auto"/>
              <w:jc w:val="center"/>
              <w:rPr>
                <w:rFonts w:cs="Times New Roman"/>
                <w:color w:val="000000" w:themeColor="text1"/>
              </w:rPr>
            </w:pPr>
            <w:r>
              <w:rPr>
                <w:rFonts w:cs="Times New Roman"/>
                <w:color w:val="000000" w:themeColor="text1"/>
              </w:rPr>
              <w:t>9</w:t>
            </w:r>
            <w:r w:rsidR="004A0B04" w:rsidRPr="00ED33E7">
              <w:rPr>
                <w:rFonts w:cs="Times New Roman"/>
                <w:color w:val="000000" w:themeColor="text1"/>
              </w:rPr>
              <w:t>51</w:t>
            </w:r>
          </w:p>
        </w:tc>
        <w:tc>
          <w:tcPr>
            <w:tcW w:w="1539" w:type="dxa"/>
            <w:noWrap/>
            <w:hideMark/>
          </w:tcPr>
          <w:p w14:paraId="017206E5" w14:textId="521B1323" w:rsidR="004A0B04" w:rsidRPr="00ED33E7" w:rsidRDefault="00B63375" w:rsidP="00B63375">
            <w:pPr>
              <w:spacing w:line="240" w:lineRule="auto"/>
              <w:jc w:val="center"/>
              <w:rPr>
                <w:rFonts w:cs="Times New Roman"/>
                <w:color w:val="000000" w:themeColor="text1"/>
              </w:rPr>
            </w:pPr>
            <w:r>
              <w:rPr>
                <w:rFonts w:cs="Times New Roman"/>
                <w:color w:val="000000" w:themeColor="text1"/>
              </w:rPr>
              <w:t>4.5</w:t>
            </w:r>
          </w:p>
        </w:tc>
      </w:tr>
      <w:tr w:rsidR="00517B26" w:rsidRPr="00ED33E7" w14:paraId="4BEF51FD" w14:textId="77777777" w:rsidTr="004A0B04">
        <w:trPr>
          <w:trHeight w:val="300"/>
          <w:jc w:val="center"/>
        </w:trPr>
        <w:tc>
          <w:tcPr>
            <w:tcW w:w="1728" w:type="dxa"/>
            <w:hideMark/>
          </w:tcPr>
          <w:p w14:paraId="42CD0484"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162.6</w:t>
            </w:r>
          </w:p>
        </w:tc>
        <w:tc>
          <w:tcPr>
            <w:tcW w:w="1890" w:type="dxa"/>
            <w:hideMark/>
          </w:tcPr>
          <w:p w14:paraId="4E3313F5"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189171A0" w14:textId="6D7EAB5A"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w:t>
            </w:r>
            <w:r w:rsidR="00B91895">
              <w:rPr>
                <w:rFonts w:cs="Times New Roman"/>
                <w:color w:val="000000" w:themeColor="text1"/>
              </w:rPr>
              <w:t>037</w:t>
            </w:r>
          </w:p>
        </w:tc>
        <w:tc>
          <w:tcPr>
            <w:tcW w:w="1890" w:type="dxa"/>
            <w:hideMark/>
          </w:tcPr>
          <w:p w14:paraId="1EC0D5E1" w14:textId="3C2371F4" w:rsidR="004A0B04" w:rsidRPr="00ED33E7" w:rsidRDefault="00862654" w:rsidP="00B91895">
            <w:pPr>
              <w:spacing w:line="240" w:lineRule="auto"/>
              <w:jc w:val="center"/>
              <w:rPr>
                <w:rFonts w:cs="Times New Roman"/>
                <w:color w:val="000000" w:themeColor="text1"/>
              </w:rPr>
            </w:pPr>
            <w:r>
              <w:rPr>
                <w:rFonts w:cs="Times New Roman"/>
                <w:color w:val="000000" w:themeColor="text1"/>
              </w:rPr>
              <w:t>1,037</w:t>
            </w:r>
          </w:p>
        </w:tc>
        <w:tc>
          <w:tcPr>
            <w:tcW w:w="1539" w:type="dxa"/>
            <w:noWrap/>
            <w:hideMark/>
          </w:tcPr>
          <w:p w14:paraId="66D9C88A" w14:textId="2DEF080E" w:rsidR="004A0B04" w:rsidRPr="00ED33E7" w:rsidRDefault="00B63375" w:rsidP="00B63375">
            <w:pPr>
              <w:spacing w:line="240" w:lineRule="auto"/>
              <w:jc w:val="center"/>
              <w:rPr>
                <w:rFonts w:cs="Times New Roman"/>
                <w:color w:val="000000" w:themeColor="text1"/>
              </w:rPr>
            </w:pPr>
            <w:r>
              <w:rPr>
                <w:rFonts w:cs="Times New Roman"/>
                <w:color w:val="000000" w:themeColor="text1"/>
              </w:rPr>
              <w:t>4.9</w:t>
            </w:r>
          </w:p>
        </w:tc>
      </w:tr>
      <w:tr w:rsidR="00517B26" w:rsidRPr="00ED33E7" w14:paraId="0C52CDB0" w14:textId="77777777" w:rsidTr="004A0B04">
        <w:trPr>
          <w:trHeight w:val="300"/>
          <w:jc w:val="center"/>
        </w:trPr>
        <w:tc>
          <w:tcPr>
            <w:tcW w:w="1728" w:type="dxa"/>
            <w:hideMark/>
          </w:tcPr>
          <w:p w14:paraId="37293A6A"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175.55</w:t>
            </w:r>
          </w:p>
        </w:tc>
        <w:tc>
          <w:tcPr>
            <w:tcW w:w="1890" w:type="dxa"/>
            <w:hideMark/>
          </w:tcPr>
          <w:p w14:paraId="43B2D6BD" w14:textId="47A14EE5"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w:t>
            </w:r>
            <w:r w:rsidR="00B91895">
              <w:rPr>
                <w:rFonts w:cs="Times New Roman"/>
                <w:color w:val="000000" w:themeColor="text1"/>
              </w:rPr>
              <w:t>181</w:t>
            </w:r>
          </w:p>
        </w:tc>
        <w:tc>
          <w:tcPr>
            <w:tcW w:w="1980" w:type="dxa"/>
            <w:hideMark/>
          </w:tcPr>
          <w:p w14:paraId="3EE4EF85"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6FC59981" w14:textId="2F809B39" w:rsidR="004A0B04" w:rsidRPr="00ED33E7" w:rsidRDefault="00862654" w:rsidP="00B91895">
            <w:pPr>
              <w:spacing w:line="240" w:lineRule="auto"/>
              <w:jc w:val="center"/>
              <w:rPr>
                <w:rFonts w:cs="Times New Roman"/>
                <w:color w:val="000000" w:themeColor="text1"/>
              </w:rPr>
            </w:pPr>
            <w:r>
              <w:rPr>
                <w:rFonts w:cs="Times New Roman"/>
                <w:color w:val="000000" w:themeColor="text1"/>
              </w:rPr>
              <w:t>1,181</w:t>
            </w:r>
          </w:p>
        </w:tc>
        <w:tc>
          <w:tcPr>
            <w:tcW w:w="1539" w:type="dxa"/>
            <w:noWrap/>
            <w:hideMark/>
          </w:tcPr>
          <w:p w14:paraId="0A9EE20D" w14:textId="4863BF50" w:rsidR="004A0B04" w:rsidRPr="00ED33E7" w:rsidRDefault="00B63375" w:rsidP="00B63375">
            <w:pPr>
              <w:spacing w:line="240" w:lineRule="auto"/>
              <w:jc w:val="center"/>
              <w:rPr>
                <w:rFonts w:cs="Times New Roman"/>
                <w:color w:val="000000" w:themeColor="text1"/>
              </w:rPr>
            </w:pPr>
            <w:r>
              <w:rPr>
                <w:rFonts w:cs="Times New Roman"/>
                <w:color w:val="000000" w:themeColor="text1"/>
              </w:rPr>
              <w:t>5.6</w:t>
            </w:r>
          </w:p>
        </w:tc>
      </w:tr>
      <w:tr w:rsidR="00517B26" w:rsidRPr="00ED33E7" w14:paraId="25275908" w14:textId="77777777" w:rsidTr="004A0B04">
        <w:trPr>
          <w:trHeight w:val="300"/>
          <w:jc w:val="center"/>
        </w:trPr>
        <w:tc>
          <w:tcPr>
            <w:tcW w:w="1728" w:type="dxa"/>
            <w:hideMark/>
          </w:tcPr>
          <w:p w14:paraId="5FA99EEB"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189</w:t>
            </w:r>
          </w:p>
        </w:tc>
        <w:tc>
          <w:tcPr>
            <w:tcW w:w="1890" w:type="dxa"/>
            <w:hideMark/>
          </w:tcPr>
          <w:p w14:paraId="0942903D"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59A43918" w14:textId="7FF7A82A"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w:t>
            </w:r>
            <w:r w:rsidR="00B91895">
              <w:rPr>
                <w:rFonts w:cs="Times New Roman"/>
                <w:color w:val="000000" w:themeColor="text1"/>
              </w:rPr>
              <w:t>182</w:t>
            </w:r>
          </w:p>
        </w:tc>
        <w:tc>
          <w:tcPr>
            <w:tcW w:w="1890" w:type="dxa"/>
            <w:hideMark/>
          </w:tcPr>
          <w:p w14:paraId="0C2F2BC2" w14:textId="68D32084" w:rsidR="004A0B04" w:rsidRPr="00ED33E7" w:rsidRDefault="00862654" w:rsidP="00B91895">
            <w:pPr>
              <w:spacing w:line="240" w:lineRule="auto"/>
              <w:jc w:val="center"/>
              <w:rPr>
                <w:rFonts w:cs="Times New Roman"/>
                <w:color w:val="000000" w:themeColor="text1"/>
              </w:rPr>
            </w:pPr>
            <w:r>
              <w:rPr>
                <w:rFonts w:cs="Times New Roman"/>
                <w:color w:val="000000" w:themeColor="text1"/>
              </w:rPr>
              <w:t>1,182</w:t>
            </w:r>
          </w:p>
        </w:tc>
        <w:tc>
          <w:tcPr>
            <w:tcW w:w="1539" w:type="dxa"/>
            <w:noWrap/>
            <w:hideMark/>
          </w:tcPr>
          <w:p w14:paraId="08AE6362" w14:textId="42C18242" w:rsidR="004A0B04" w:rsidRPr="00ED33E7" w:rsidRDefault="00B63375" w:rsidP="00B63375">
            <w:pPr>
              <w:spacing w:line="240" w:lineRule="auto"/>
              <w:jc w:val="center"/>
              <w:rPr>
                <w:rFonts w:cs="Times New Roman"/>
                <w:color w:val="000000" w:themeColor="text1"/>
              </w:rPr>
            </w:pPr>
            <w:r>
              <w:rPr>
                <w:rFonts w:cs="Times New Roman"/>
                <w:color w:val="000000" w:themeColor="text1"/>
              </w:rPr>
              <w:t>5.65</w:t>
            </w:r>
          </w:p>
        </w:tc>
      </w:tr>
      <w:tr w:rsidR="00517B26" w:rsidRPr="00ED33E7" w14:paraId="4A68E23D" w14:textId="77777777" w:rsidTr="004A0B04">
        <w:trPr>
          <w:trHeight w:val="300"/>
          <w:jc w:val="center"/>
        </w:trPr>
        <w:tc>
          <w:tcPr>
            <w:tcW w:w="1728" w:type="dxa"/>
            <w:hideMark/>
          </w:tcPr>
          <w:p w14:paraId="718F44BF"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203.4</w:t>
            </w:r>
          </w:p>
        </w:tc>
        <w:tc>
          <w:tcPr>
            <w:tcW w:w="1890" w:type="dxa"/>
            <w:hideMark/>
          </w:tcPr>
          <w:p w14:paraId="204D401C"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4EA13B3A" w14:textId="7C25AE1B"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w:t>
            </w:r>
            <w:r w:rsidR="00B91895">
              <w:rPr>
                <w:rFonts w:cs="Times New Roman"/>
                <w:color w:val="000000" w:themeColor="text1"/>
              </w:rPr>
              <w:t>202</w:t>
            </w:r>
          </w:p>
        </w:tc>
        <w:tc>
          <w:tcPr>
            <w:tcW w:w="1890" w:type="dxa"/>
            <w:hideMark/>
          </w:tcPr>
          <w:p w14:paraId="1A69FDBC" w14:textId="73CFB98A" w:rsidR="004A0B04" w:rsidRPr="00ED33E7" w:rsidRDefault="00862654" w:rsidP="00B91895">
            <w:pPr>
              <w:spacing w:line="240" w:lineRule="auto"/>
              <w:jc w:val="center"/>
              <w:rPr>
                <w:rFonts w:cs="Times New Roman"/>
                <w:color w:val="000000" w:themeColor="text1"/>
              </w:rPr>
            </w:pPr>
            <w:r>
              <w:rPr>
                <w:rFonts w:cs="Times New Roman"/>
                <w:color w:val="000000" w:themeColor="text1"/>
              </w:rPr>
              <w:t>1,</w:t>
            </w:r>
            <w:r w:rsidR="006E7C5A">
              <w:rPr>
                <w:rFonts w:cs="Times New Roman"/>
                <w:color w:val="000000" w:themeColor="text1"/>
              </w:rPr>
              <w:t>202</w:t>
            </w:r>
          </w:p>
        </w:tc>
        <w:tc>
          <w:tcPr>
            <w:tcW w:w="1539" w:type="dxa"/>
            <w:noWrap/>
            <w:hideMark/>
          </w:tcPr>
          <w:p w14:paraId="6F37CAB8" w14:textId="7C2EA44F" w:rsidR="004A0B04" w:rsidRPr="00ED33E7" w:rsidRDefault="00B63375" w:rsidP="00B63375">
            <w:pPr>
              <w:spacing w:line="240" w:lineRule="auto"/>
              <w:jc w:val="center"/>
              <w:rPr>
                <w:rFonts w:cs="Times New Roman"/>
                <w:color w:val="000000" w:themeColor="text1"/>
              </w:rPr>
            </w:pPr>
            <w:r>
              <w:rPr>
                <w:rFonts w:cs="Times New Roman"/>
                <w:color w:val="000000" w:themeColor="text1"/>
              </w:rPr>
              <w:t>5.74</w:t>
            </w:r>
          </w:p>
        </w:tc>
      </w:tr>
      <w:tr w:rsidR="00517B26" w:rsidRPr="00ED33E7" w14:paraId="69104FA6" w14:textId="77777777" w:rsidTr="004A0B04">
        <w:trPr>
          <w:trHeight w:val="300"/>
          <w:jc w:val="center"/>
        </w:trPr>
        <w:tc>
          <w:tcPr>
            <w:tcW w:w="1728" w:type="dxa"/>
            <w:hideMark/>
          </w:tcPr>
          <w:p w14:paraId="34BC1F7E"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219.6</w:t>
            </w:r>
          </w:p>
        </w:tc>
        <w:tc>
          <w:tcPr>
            <w:tcW w:w="1890" w:type="dxa"/>
            <w:hideMark/>
          </w:tcPr>
          <w:p w14:paraId="3010FCBE" w14:textId="0683AB2D"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w:t>
            </w:r>
            <w:r w:rsidR="00B91895">
              <w:rPr>
                <w:rFonts w:cs="Times New Roman"/>
                <w:color w:val="000000" w:themeColor="text1"/>
              </w:rPr>
              <w:t>288</w:t>
            </w:r>
          </w:p>
        </w:tc>
        <w:tc>
          <w:tcPr>
            <w:tcW w:w="1980" w:type="dxa"/>
            <w:hideMark/>
          </w:tcPr>
          <w:p w14:paraId="16BCC1F1" w14:textId="77777777" w:rsidR="004A0B04" w:rsidRPr="00ED33E7" w:rsidRDefault="004A0B04" w:rsidP="004A0B04">
            <w:pPr>
              <w:spacing w:line="240" w:lineRule="auto"/>
              <w:jc w:val="center"/>
              <w:rPr>
                <w:rFonts w:cs="Times New Roman"/>
                <w:color w:val="000000" w:themeColor="text1"/>
              </w:rPr>
            </w:pPr>
          </w:p>
        </w:tc>
        <w:tc>
          <w:tcPr>
            <w:tcW w:w="1890" w:type="dxa"/>
            <w:hideMark/>
          </w:tcPr>
          <w:p w14:paraId="626907E0" w14:textId="1B3F815A" w:rsidR="004A0B04" w:rsidRPr="00ED33E7" w:rsidRDefault="006E7C5A" w:rsidP="00B91895">
            <w:pPr>
              <w:spacing w:line="240" w:lineRule="auto"/>
              <w:jc w:val="center"/>
              <w:rPr>
                <w:rFonts w:cs="Times New Roman"/>
                <w:color w:val="000000" w:themeColor="text1"/>
              </w:rPr>
            </w:pPr>
            <w:r>
              <w:rPr>
                <w:rFonts w:cs="Times New Roman"/>
                <w:color w:val="000000" w:themeColor="text1"/>
              </w:rPr>
              <w:t>1,288</w:t>
            </w:r>
          </w:p>
        </w:tc>
        <w:tc>
          <w:tcPr>
            <w:tcW w:w="1539" w:type="dxa"/>
            <w:noWrap/>
            <w:hideMark/>
          </w:tcPr>
          <w:p w14:paraId="72600798" w14:textId="603E7B19" w:rsidR="004A0B04" w:rsidRPr="00ED33E7" w:rsidRDefault="00B63375" w:rsidP="00B63375">
            <w:pPr>
              <w:spacing w:line="240" w:lineRule="auto"/>
              <w:jc w:val="center"/>
              <w:rPr>
                <w:rFonts w:cs="Times New Roman"/>
                <w:color w:val="000000" w:themeColor="text1"/>
              </w:rPr>
            </w:pPr>
            <w:r>
              <w:rPr>
                <w:rFonts w:cs="Times New Roman"/>
                <w:color w:val="000000" w:themeColor="text1"/>
              </w:rPr>
              <w:t>6.1</w:t>
            </w:r>
          </w:p>
        </w:tc>
      </w:tr>
      <w:tr w:rsidR="00517B26" w:rsidRPr="00ED33E7" w14:paraId="5A4B94E4" w14:textId="77777777" w:rsidTr="004A0B04">
        <w:trPr>
          <w:trHeight w:val="300"/>
          <w:jc w:val="center"/>
        </w:trPr>
        <w:tc>
          <w:tcPr>
            <w:tcW w:w="1728" w:type="dxa"/>
            <w:hideMark/>
          </w:tcPr>
          <w:p w14:paraId="31CC6FD8"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245.9</w:t>
            </w:r>
          </w:p>
        </w:tc>
        <w:tc>
          <w:tcPr>
            <w:tcW w:w="1890" w:type="dxa"/>
            <w:hideMark/>
          </w:tcPr>
          <w:p w14:paraId="0AEB7176"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056C73FE" w14:textId="45E3F37B" w:rsidR="004A0B04" w:rsidRPr="00ED33E7" w:rsidRDefault="00EA480D" w:rsidP="004A0B04">
            <w:pPr>
              <w:spacing w:line="240" w:lineRule="auto"/>
              <w:jc w:val="center"/>
              <w:rPr>
                <w:rFonts w:cs="Times New Roman"/>
                <w:color w:val="000000" w:themeColor="text1"/>
              </w:rPr>
            </w:pPr>
            <w:r>
              <w:rPr>
                <w:rFonts w:cs="Times New Roman"/>
                <w:color w:val="000000" w:themeColor="text1"/>
              </w:rPr>
              <w:t>1</w:t>
            </w:r>
            <w:r w:rsidR="004A0B04" w:rsidRPr="00ED33E7">
              <w:rPr>
                <w:rFonts w:cs="Times New Roman"/>
                <w:color w:val="000000" w:themeColor="text1"/>
              </w:rPr>
              <w:t>,</w:t>
            </w:r>
            <w:r w:rsidR="00B91895">
              <w:rPr>
                <w:rFonts w:cs="Times New Roman"/>
                <w:color w:val="000000" w:themeColor="text1"/>
              </w:rPr>
              <w:t>338</w:t>
            </w:r>
          </w:p>
        </w:tc>
        <w:tc>
          <w:tcPr>
            <w:tcW w:w="1890" w:type="dxa"/>
            <w:hideMark/>
          </w:tcPr>
          <w:p w14:paraId="2CAA8CA0" w14:textId="030DC930" w:rsidR="004A0B04" w:rsidRPr="00ED33E7" w:rsidRDefault="006E7C5A" w:rsidP="00B91895">
            <w:pPr>
              <w:spacing w:line="240" w:lineRule="auto"/>
              <w:jc w:val="center"/>
              <w:rPr>
                <w:rFonts w:cs="Times New Roman"/>
                <w:color w:val="000000" w:themeColor="text1"/>
              </w:rPr>
            </w:pPr>
            <w:r>
              <w:rPr>
                <w:rFonts w:cs="Times New Roman"/>
                <w:color w:val="000000" w:themeColor="text1"/>
              </w:rPr>
              <w:t>1,338</w:t>
            </w:r>
          </w:p>
        </w:tc>
        <w:tc>
          <w:tcPr>
            <w:tcW w:w="1539" w:type="dxa"/>
            <w:noWrap/>
            <w:hideMark/>
          </w:tcPr>
          <w:p w14:paraId="25E19631" w14:textId="23BFAD01" w:rsidR="004A0B04" w:rsidRPr="00ED33E7" w:rsidRDefault="00B63375" w:rsidP="00B63375">
            <w:pPr>
              <w:spacing w:line="240" w:lineRule="auto"/>
              <w:jc w:val="center"/>
              <w:rPr>
                <w:rFonts w:cs="Times New Roman"/>
                <w:color w:val="000000" w:themeColor="text1"/>
              </w:rPr>
            </w:pPr>
            <w:r>
              <w:rPr>
                <w:rFonts w:cs="Times New Roman"/>
                <w:color w:val="000000" w:themeColor="text1"/>
              </w:rPr>
              <w:t>6.4</w:t>
            </w:r>
          </w:p>
        </w:tc>
      </w:tr>
      <w:tr w:rsidR="00517B26" w:rsidRPr="00ED33E7" w14:paraId="4830781F" w14:textId="77777777" w:rsidTr="004A0B04">
        <w:trPr>
          <w:trHeight w:val="300"/>
          <w:jc w:val="center"/>
        </w:trPr>
        <w:tc>
          <w:tcPr>
            <w:tcW w:w="1728" w:type="dxa"/>
            <w:hideMark/>
          </w:tcPr>
          <w:p w14:paraId="209BC66C"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311.65</w:t>
            </w:r>
          </w:p>
        </w:tc>
        <w:tc>
          <w:tcPr>
            <w:tcW w:w="1890" w:type="dxa"/>
            <w:hideMark/>
          </w:tcPr>
          <w:p w14:paraId="1317DDAD" w14:textId="2B1FEEEE" w:rsidR="004A0B04" w:rsidRPr="00ED33E7" w:rsidRDefault="00C33E3C" w:rsidP="004A0B04">
            <w:pPr>
              <w:spacing w:line="240" w:lineRule="auto"/>
              <w:jc w:val="center"/>
              <w:rPr>
                <w:rFonts w:cs="Times New Roman"/>
                <w:color w:val="000000" w:themeColor="text1"/>
              </w:rPr>
            </w:pPr>
            <w:r>
              <w:rPr>
                <w:rFonts w:cs="Times New Roman"/>
                <w:color w:val="000000" w:themeColor="text1"/>
              </w:rPr>
              <w:t>1,</w:t>
            </w:r>
            <w:r w:rsidR="00B91895">
              <w:rPr>
                <w:rFonts w:cs="Times New Roman"/>
                <w:color w:val="000000" w:themeColor="text1"/>
              </w:rPr>
              <w:t>365</w:t>
            </w:r>
          </w:p>
        </w:tc>
        <w:tc>
          <w:tcPr>
            <w:tcW w:w="1980" w:type="dxa"/>
            <w:hideMark/>
          </w:tcPr>
          <w:p w14:paraId="159FF16B" w14:textId="77777777" w:rsidR="004A0B04" w:rsidRPr="00ED33E7" w:rsidRDefault="004A0B04" w:rsidP="004A0B04">
            <w:pPr>
              <w:spacing w:line="240" w:lineRule="auto"/>
              <w:jc w:val="center"/>
              <w:rPr>
                <w:rFonts w:cs="Times New Roman"/>
                <w:color w:val="000000" w:themeColor="text1"/>
              </w:rPr>
            </w:pPr>
            <w:r w:rsidRPr="00ED33E7">
              <w:rPr>
                <w:rFonts w:cs="Times New Roman"/>
                <w:color w:val="000000" w:themeColor="text1"/>
              </w:rPr>
              <w:t>121</w:t>
            </w:r>
          </w:p>
        </w:tc>
        <w:tc>
          <w:tcPr>
            <w:tcW w:w="1890" w:type="dxa"/>
            <w:hideMark/>
          </w:tcPr>
          <w:p w14:paraId="33FD58DC" w14:textId="7659C162" w:rsidR="004A0B04" w:rsidRPr="00ED33E7" w:rsidRDefault="00C33E3C" w:rsidP="00B91895">
            <w:pPr>
              <w:spacing w:line="240" w:lineRule="auto"/>
              <w:jc w:val="center"/>
              <w:rPr>
                <w:rFonts w:cs="Times New Roman"/>
                <w:color w:val="000000" w:themeColor="text1"/>
              </w:rPr>
            </w:pPr>
            <w:r>
              <w:rPr>
                <w:rFonts w:cs="Times New Roman"/>
                <w:color w:val="000000" w:themeColor="text1"/>
              </w:rPr>
              <w:t>1</w:t>
            </w:r>
            <w:r w:rsidR="004A0B04" w:rsidRPr="00ED33E7">
              <w:rPr>
                <w:rFonts w:cs="Times New Roman"/>
                <w:color w:val="000000" w:themeColor="text1"/>
              </w:rPr>
              <w:t>,486</w:t>
            </w:r>
          </w:p>
        </w:tc>
        <w:tc>
          <w:tcPr>
            <w:tcW w:w="1539" w:type="dxa"/>
            <w:noWrap/>
            <w:hideMark/>
          </w:tcPr>
          <w:p w14:paraId="1946B23C" w14:textId="5110DD44" w:rsidR="004A0B04" w:rsidRPr="00ED33E7" w:rsidRDefault="00B63375" w:rsidP="00B63375">
            <w:pPr>
              <w:spacing w:line="240" w:lineRule="auto"/>
              <w:jc w:val="center"/>
              <w:rPr>
                <w:rFonts w:cs="Times New Roman"/>
                <w:color w:val="000000" w:themeColor="text1"/>
              </w:rPr>
            </w:pPr>
            <w:r>
              <w:rPr>
                <w:rFonts w:cs="Times New Roman"/>
                <w:color w:val="000000" w:themeColor="text1"/>
              </w:rPr>
              <w:t>7.1</w:t>
            </w:r>
          </w:p>
        </w:tc>
      </w:tr>
      <w:tr w:rsidR="00517B26" w:rsidRPr="00ED33E7" w14:paraId="5047CD8C" w14:textId="77777777" w:rsidTr="004A0B04">
        <w:trPr>
          <w:trHeight w:val="300"/>
          <w:jc w:val="center"/>
        </w:trPr>
        <w:tc>
          <w:tcPr>
            <w:tcW w:w="1728" w:type="dxa"/>
            <w:hideMark/>
          </w:tcPr>
          <w:p w14:paraId="067D0C51"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351.35</w:t>
            </w:r>
          </w:p>
        </w:tc>
        <w:tc>
          <w:tcPr>
            <w:tcW w:w="1890" w:type="dxa"/>
            <w:hideMark/>
          </w:tcPr>
          <w:p w14:paraId="064E24BE"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7EE45207" w14:textId="39569B21" w:rsidR="004A0B04" w:rsidRPr="00ED33E7" w:rsidRDefault="00C33E3C" w:rsidP="004A0B04">
            <w:pPr>
              <w:spacing w:line="240" w:lineRule="auto"/>
              <w:jc w:val="center"/>
              <w:rPr>
                <w:rFonts w:cs="Times New Roman"/>
                <w:color w:val="000000" w:themeColor="text1"/>
              </w:rPr>
            </w:pPr>
            <w:r>
              <w:rPr>
                <w:rFonts w:cs="Times New Roman"/>
                <w:color w:val="000000" w:themeColor="text1"/>
              </w:rPr>
              <w:t>1,</w:t>
            </w:r>
            <w:r w:rsidR="006E7C5A">
              <w:rPr>
                <w:rFonts w:cs="Times New Roman"/>
                <w:color w:val="000000" w:themeColor="text1"/>
              </w:rPr>
              <w:t>492</w:t>
            </w:r>
          </w:p>
        </w:tc>
        <w:tc>
          <w:tcPr>
            <w:tcW w:w="1890" w:type="dxa"/>
            <w:hideMark/>
          </w:tcPr>
          <w:p w14:paraId="182BE1EA" w14:textId="42EBF933" w:rsidR="004A0B04" w:rsidRPr="00ED33E7" w:rsidRDefault="00862654" w:rsidP="00B91895">
            <w:pPr>
              <w:spacing w:line="240" w:lineRule="auto"/>
              <w:jc w:val="center"/>
              <w:rPr>
                <w:rFonts w:cs="Times New Roman"/>
                <w:color w:val="000000" w:themeColor="text1"/>
              </w:rPr>
            </w:pPr>
            <w:r>
              <w:rPr>
                <w:rFonts w:cs="Times New Roman"/>
                <w:color w:val="000000" w:themeColor="text1"/>
              </w:rPr>
              <w:t>1,492</w:t>
            </w:r>
          </w:p>
        </w:tc>
        <w:tc>
          <w:tcPr>
            <w:tcW w:w="1539" w:type="dxa"/>
            <w:noWrap/>
            <w:hideMark/>
          </w:tcPr>
          <w:p w14:paraId="66867BC9" w14:textId="46A4ABAC" w:rsidR="004A0B04" w:rsidRPr="00ED33E7" w:rsidRDefault="00B63375" w:rsidP="00B63375">
            <w:pPr>
              <w:spacing w:line="240" w:lineRule="auto"/>
              <w:jc w:val="center"/>
              <w:rPr>
                <w:rFonts w:cs="Times New Roman"/>
                <w:color w:val="000000" w:themeColor="text1"/>
              </w:rPr>
            </w:pPr>
            <w:r>
              <w:rPr>
                <w:rFonts w:cs="Times New Roman"/>
                <w:color w:val="000000" w:themeColor="text1"/>
              </w:rPr>
              <w:t>7.13</w:t>
            </w:r>
          </w:p>
        </w:tc>
      </w:tr>
      <w:tr w:rsidR="00517B26" w:rsidRPr="00ED33E7" w14:paraId="048D2451" w14:textId="77777777" w:rsidTr="004A0B04">
        <w:trPr>
          <w:trHeight w:val="300"/>
          <w:jc w:val="center"/>
        </w:trPr>
        <w:tc>
          <w:tcPr>
            <w:tcW w:w="1728" w:type="dxa"/>
            <w:hideMark/>
          </w:tcPr>
          <w:p w14:paraId="6DA5538A" w14:textId="77777777" w:rsidR="004A0B04" w:rsidRPr="00ED33E7" w:rsidRDefault="004A0B04" w:rsidP="004A0B04">
            <w:pPr>
              <w:spacing w:line="240" w:lineRule="auto"/>
              <w:rPr>
                <w:rFonts w:cs="Times New Roman"/>
                <w:color w:val="000000" w:themeColor="text1"/>
              </w:rPr>
            </w:pPr>
            <w:r w:rsidRPr="00ED33E7">
              <w:rPr>
                <w:rFonts w:cs="Times New Roman"/>
                <w:color w:val="000000" w:themeColor="text1"/>
              </w:rPr>
              <w:t>395.25</w:t>
            </w:r>
          </w:p>
        </w:tc>
        <w:tc>
          <w:tcPr>
            <w:tcW w:w="1890" w:type="dxa"/>
            <w:hideMark/>
          </w:tcPr>
          <w:p w14:paraId="7A82D39C" w14:textId="77777777" w:rsidR="004A0B04" w:rsidRPr="00ED33E7" w:rsidRDefault="004A0B04" w:rsidP="004A0B04">
            <w:pPr>
              <w:spacing w:line="240" w:lineRule="auto"/>
              <w:jc w:val="center"/>
              <w:rPr>
                <w:rFonts w:cs="Times New Roman"/>
                <w:color w:val="000000" w:themeColor="text1"/>
              </w:rPr>
            </w:pPr>
          </w:p>
        </w:tc>
        <w:tc>
          <w:tcPr>
            <w:tcW w:w="1980" w:type="dxa"/>
            <w:hideMark/>
          </w:tcPr>
          <w:p w14:paraId="07FCF8E4" w14:textId="3EFBCEA7" w:rsidR="004A0B04" w:rsidRPr="00ED33E7" w:rsidRDefault="00C33E3C" w:rsidP="004A0B04">
            <w:pPr>
              <w:spacing w:line="240" w:lineRule="auto"/>
              <w:jc w:val="center"/>
              <w:rPr>
                <w:rFonts w:cs="Times New Roman"/>
                <w:color w:val="000000" w:themeColor="text1"/>
              </w:rPr>
            </w:pPr>
            <w:r>
              <w:rPr>
                <w:rFonts w:cs="Times New Roman"/>
                <w:color w:val="000000" w:themeColor="text1"/>
              </w:rPr>
              <w:t>5</w:t>
            </w:r>
            <w:r w:rsidR="004A0B04" w:rsidRPr="00ED33E7">
              <w:rPr>
                <w:rFonts w:cs="Times New Roman"/>
                <w:color w:val="000000" w:themeColor="text1"/>
              </w:rPr>
              <w:t>,000</w:t>
            </w:r>
          </w:p>
        </w:tc>
        <w:tc>
          <w:tcPr>
            <w:tcW w:w="1890" w:type="dxa"/>
            <w:hideMark/>
          </w:tcPr>
          <w:p w14:paraId="0EE507FE" w14:textId="234C7225" w:rsidR="004A0B04" w:rsidRPr="00ED33E7" w:rsidRDefault="00C33E3C" w:rsidP="00B91895">
            <w:pPr>
              <w:spacing w:line="240" w:lineRule="auto"/>
              <w:jc w:val="center"/>
              <w:rPr>
                <w:rFonts w:cs="Times New Roman"/>
                <w:color w:val="000000" w:themeColor="text1"/>
              </w:rPr>
            </w:pPr>
            <w:r>
              <w:rPr>
                <w:rFonts w:cs="Times New Roman"/>
                <w:color w:val="000000" w:themeColor="text1"/>
              </w:rPr>
              <w:t>5</w:t>
            </w:r>
            <w:r w:rsidR="004A0B04" w:rsidRPr="00ED33E7">
              <w:rPr>
                <w:rFonts w:cs="Times New Roman"/>
                <w:color w:val="000000" w:themeColor="text1"/>
              </w:rPr>
              <w:t>,000</w:t>
            </w:r>
          </w:p>
        </w:tc>
        <w:tc>
          <w:tcPr>
            <w:tcW w:w="1539" w:type="dxa"/>
            <w:noWrap/>
            <w:hideMark/>
          </w:tcPr>
          <w:p w14:paraId="0370417E" w14:textId="24A6C86A" w:rsidR="004A0B04" w:rsidRPr="00ED33E7" w:rsidRDefault="00B63375" w:rsidP="00B63375">
            <w:pPr>
              <w:spacing w:line="240" w:lineRule="auto"/>
              <w:jc w:val="center"/>
              <w:rPr>
                <w:rFonts w:cs="Times New Roman"/>
                <w:color w:val="000000" w:themeColor="text1"/>
              </w:rPr>
            </w:pPr>
            <w:r>
              <w:rPr>
                <w:rFonts w:cs="Times New Roman"/>
                <w:color w:val="000000" w:themeColor="text1"/>
              </w:rPr>
              <w:t>23.9</w:t>
            </w:r>
          </w:p>
        </w:tc>
      </w:tr>
      <w:tr w:rsidR="00517B26" w:rsidRPr="00ED33E7" w14:paraId="049D53C5" w14:textId="77777777" w:rsidTr="004A0B04">
        <w:trPr>
          <w:trHeight w:val="420"/>
          <w:jc w:val="center"/>
        </w:trPr>
        <w:tc>
          <w:tcPr>
            <w:tcW w:w="1728" w:type="dxa"/>
            <w:hideMark/>
          </w:tcPr>
          <w:p w14:paraId="35B6EAFA" w14:textId="77777777" w:rsidR="001120D0" w:rsidRPr="00ED33E7" w:rsidRDefault="001120D0" w:rsidP="004A0B04">
            <w:pPr>
              <w:spacing w:line="240" w:lineRule="auto"/>
              <w:jc w:val="center"/>
              <w:rPr>
                <w:rFonts w:cs="Times New Roman"/>
                <w:color w:val="000000" w:themeColor="text1"/>
              </w:rPr>
            </w:pPr>
            <w:r w:rsidRPr="00ED33E7">
              <w:rPr>
                <w:rFonts w:cs="Times New Roman"/>
                <w:color w:val="000000" w:themeColor="text1"/>
              </w:rPr>
              <w:t>All Diameters</w:t>
            </w:r>
          </w:p>
        </w:tc>
        <w:tc>
          <w:tcPr>
            <w:tcW w:w="1890" w:type="dxa"/>
            <w:hideMark/>
          </w:tcPr>
          <w:p w14:paraId="45615176" w14:textId="77777777" w:rsidR="001120D0" w:rsidRPr="00ED33E7" w:rsidRDefault="001120D0" w:rsidP="004A0B04">
            <w:pPr>
              <w:spacing w:line="240" w:lineRule="auto"/>
              <w:jc w:val="center"/>
              <w:rPr>
                <w:rFonts w:cs="Times New Roman"/>
                <w:color w:val="000000" w:themeColor="text1"/>
              </w:rPr>
            </w:pPr>
            <w:r w:rsidRPr="00ED33E7">
              <w:rPr>
                <w:rFonts w:cs="Times New Roman"/>
                <w:color w:val="000000" w:themeColor="text1"/>
              </w:rPr>
              <w:t>8,532</w:t>
            </w:r>
          </w:p>
        </w:tc>
        <w:tc>
          <w:tcPr>
            <w:tcW w:w="1980" w:type="dxa"/>
            <w:hideMark/>
          </w:tcPr>
          <w:p w14:paraId="417EF123" w14:textId="77777777" w:rsidR="001120D0" w:rsidRPr="00ED33E7" w:rsidRDefault="001120D0" w:rsidP="004A0B04">
            <w:pPr>
              <w:spacing w:line="240" w:lineRule="auto"/>
              <w:jc w:val="center"/>
              <w:rPr>
                <w:rFonts w:cs="Times New Roman"/>
                <w:color w:val="000000" w:themeColor="text1"/>
              </w:rPr>
            </w:pPr>
            <w:r w:rsidRPr="00ED33E7">
              <w:rPr>
                <w:rFonts w:cs="Times New Roman"/>
                <w:color w:val="000000" w:themeColor="text1"/>
              </w:rPr>
              <w:t>24,918</w:t>
            </w:r>
          </w:p>
        </w:tc>
        <w:tc>
          <w:tcPr>
            <w:tcW w:w="1890" w:type="dxa"/>
            <w:hideMark/>
          </w:tcPr>
          <w:p w14:paraId="3DF59A51" w14:textId="3EF7FA28" w:rsidR="001120D0" w:rsidRPr="00ED33E7" w:rsidRDefault="00AE25CB" w:rsidP="00B91895">
            <w:pPr>
              <w:spacing w:line="240" w:lineRule="auto"/>
              <w:jc w:val="center"/>
              <w:rPr>
                <w:rFonts w:cs="Times New Roman"/>
                <w:color w:val="000000" w:themeColor="text1"/>
              </w:rPr>
            </w:pPr>
            <w:r>
              <w:rPr>
                <w:rFonts w:cs="Times New Roman"/>
                <w:color w:val="000000" w:themeColor="text1"/>
              </w:rPr>
              <w:t>20,920</w:t>
            </w:r>
          </w:p>
        </w:tc>
        <w:tc>
          <w:tcPr>
            <w:tcW w:w="1539" w:type="dxa"/>
            <w:noWrap/>
            <w:hideMark/>
          </w:tcPr>
          <w:p w14:paraId="122DDDA9" w14:textId="77777777" w:rsidR="001120D0" w:rsidRPr="00ED33E7" w:rsidRDefault="001120D0" w:rsidP="004A0B04">
            <w:pPr>
              <w:spacing w:line="240" w:lineRule="auto"/>
              <w:jc w:val="center"/>
              <w:rPr>
                <w:rFonts w:cs="Times New Roman"/>
                <w:color w:val="000000" w:themeColor="text1"/>
              </w:rPr>
            </w:pPr>
            <w:r w:rsidRPr="00ED33E7">
              <w:rPr>
                <w:rFonts w:cs="Times New Roman"/>
                <w:color w:val="000000" w:themeColor="text1"/>
              </w:rPr>
              <w:t>100.00</w:t>
            </w:r>
          </w:p>
        </w:tc>
      </w:tr>
    </w:tbl>
    <w:p w14:paraId="23270D0F" w14:textId="326E1532" w:rsidR="00367D6A" w:rsidRPr="00ED33E7" w:rsidRDefault="004A0B04" w:rsidP="00D62433">
      <w:pPr>
        <w:spacing w:before="240"/>
        <w:rPr>
          <w:rFonts w:cs="Times New Roman"/>
          <w:color w:val="000000" w:themeColor="text1"/>
          <w:lang w:val="en-GB"/>
        </w:rPr>
      </w:pPr>
      <w:r w:rsidRPr="00ED33E7">
        <w:rPr>
          <w:rFonts w:cs="Times New Roman"/>
          <w:color w:val="000000" w:themeColor="text1"/>
          <w:lang w:val="en-GB"/>
        </w:rPr>
        <w:lastRenderedPageBreak/>
        <w:t xml:space="preserve">As shown </w:t>
      </w:r>
      <w:r w:rsidR="0039543E">
        <w:rPr>
          <w:rFonts w:cs="Times New Roman"/>
          <w:color w:val="000000" w:themeColor="text1"/>
          <w:lang w:val="en-GB"/>
        </w:rPr>
        <w:t xml:space="preserve">in </w:t>
      </w:r>
      <w:r w:rsidRPr="00ED33E7">
        <w:rPr>
          <w:rFonts w:cs="Times New Roman"/>
          <w:color w:val="000000" w:themeColor="text1"/>
          <w:lang w:val="en-GB"/>
        </w:rPr>
        <w:t>the table</w:t>
      </w:r>
      <w:r w:rsidR="00BC341C">
        <w:rPr>
          <w:rFonts w:cs="Times New Roman"/>
          <w:color w:val="000000" w:themeColor="text1"/>
          <w:lang w:val="en-GB"/>
        </w:rPr>
        <w:t xml:space="preserve"> </w:t>
      </w:r>
      <w:r w:rsidR="0090238D" w:rsidRPr="00ED33E7">
        <w:rPr>
          <w:rFonts w:cs="Times New Roman"/>
          <w:color w:val="000000" w:themeColor="text1"/>
          <w:lang w:val="en-GB"/>
        </w:rPr>
        <w:t>4.</w:t>
      </w:r>
      <w:r w:rsidR="00BC341C">
        <w:rPr>
          <w:rFonts w:cs="Times New Roman"/>
          <w:color w:val="000000" w:themeColor="text1"/>
          <w:lang w:val="en-GB"/>
        </w:rPr>
        <w:t>10</w:t>
      </w:r>
      <w:r w:rsidRPr="00ED33E7">
        <w:rPr>
          <w:rFonts w:cs="Times New Roman"/>
          <w:color w:val="000000" w:themeColor="text1"/>
          <w:lang w:val="en-GB"/>
        </w:rPr>
        <w:t>, 395.25mm diameter of the pipe was the major pipes used in the distribution system, while 43.8mm diameter of the pipe was the least quantity used in the distribution system.</w:t>
      </w:r>
      <w:r w:rsidR="003948B1" w:rsidRPr="00ED33E7">
        <w:rPr>
          <w:rFonts w:cs="Times New Roman"/>
          <w:b/>
          <w:color w:val="000000" w:themeColor="text1"/>
          <w:szCs w:val="24"/>
          <w:lang w:val="en-GB"/>
        </w:rPr>
        <w:t xml:space="preserve"> </w:t>
      </w:r>
    </w:p>
    <w:p w14:paraId="2C2CABB4" w14:textId="2AC73EFF" w:rsidR="005D1F5A" w:rsidRPr="00ED33E7" w:rsidRDefault="005D1F5A" w:rsidP="00093505">
      <w:pPr>
        <w:pStyle w:val="Heading3"/>
        <w:numPr>
          <w:ilvl w:val="2"/>
          <w:numId w:val="9"/>
        </w:numPr>
      </w:pPr>
      <w:bookmarkStart w:id="179" w:name="_Toc65077746"/>
      <w:r w:rsidRPr="00ED33E7">
        <w:t>Demand pattern of town</w:t>
      </w:r>
      <w:bookmarkEnd w:id="179"/>
    </w:p>
    <w:p w14:paraId="48C3D528" w14:textId="27C1CA3E" w:rsidR="00E64865" w:rsidRDefault="00E64865" w:rsidP="00E64865">
      <w:pPr>
        <w:rPr>
          <w:rFonts w:cs="Times New Roman"/>
          <w:color w:val="000000" w:themeColor="text1"/>
        </w:rPr>
      </w:pPr>
      <w:r w:rsidRPr="00ED33E7">
        <w:rPr>
          <w:rFonts w:cs="Times New Roman"/>
          <w:color w:val="000000" w:themeColor="text1"/>
        </w:rPr>
        <w:t xml:space="preserve">The proposed distribution pipe network was carried out using water GEMS and the adequacy of the system to meet the water demands for stage I </w:t>
      </w:r>
      <w:r w:rsidR="00A64904" w:rsidRPr="00ED33E7">
        <w:rPr>
          <w:rFonts w:cs="Times New Roman"/>
          <w:color w:val="000000" w:themeColor="text1"/>
        </w:rPr>
        <w:t>has been performed under Maximum day demand scenario and Mini</w:t>
      </w:r>
      <w:r w:rsidR="00E46C5E" w:rsidRPr="00ED33E7">
        <w:rPr>
          <w:rFonts w:cs="Times New Roman"/>
          <w:color w:val="000000" w:themeColor="text1"/>
        </w:rPr>
        <w:t>mum day demand scenarios</w:t>
      </w:r>
      <w:r w:rsidRPr="00ED33E7">
        <w:rPr>
          <w:rFonts w:cs="Times New Roman"/>
          <w:color w:val="000000" w:themeColor="text1"/>
        </w:rPr>
        <w:t xml:space="preserve"> in order to optimize the system for extended period of </w:t>
      </w:r>
      <w:r w:rsidR="003948B1" w:rsidRPr="00ED33E7">
        <w:rPr>
          <w:rFonts w:cs="Times New Roman"/>
          <w:color w:val="000000" w:themeColor="text1"/>
        </w:rPr>
        <w:t>24-hourly</w:t>
      </w:r>
      <w:r w:rsidRPr="00ED33E7">
        <w:rPr>
          <w:rFonts w:cs="Times New Roman"/>
          <w:color w:val="000000" w:themeColor="text1"/>
        </w:rPr>
        <w:t xml:space="preserve"> time step simulations by considering the peak hou</w:t>
      </w:r>
      <w:r w:rsidR="00FB4FC8" w:rsidRPr="00ED33E7">
        <w:rPr>
          <w:rFonts w:cs="Times New Roman"/>
          <w:color w:val="000000" w:themeColor="text1"/>
        </w:rPr>
        <w:t xml:space="preserve">rly water consumption pattern. </w:t>
      </w:r>
    </w:p>
    <w:p w14:paraId="5FCFCE9E" w14:textId="5EDF9E83" w:rsidR="00E64865" w:rsidRPr="00BF6C9C" w:rsidRDefault="00382897" w:rsidP="00A936EF">
      <w:pPr>
        <w:rPr>
          <w:rFonts w:cs="Times New Roman"/>
          <w:color w:val="000000" w:themeColor="text1"/>
        </w:rPr>
      </w:pPr>
      <w:r>
        <w:rPr>
          <w:noProof/>
        </w:rPr>
        <w:drawing>
          <wp:inline distT="0" distB="0" distL="0" distR="0" wp14:anchorId="4E81E2CD" wp14:editId="6684578A">
            <wp:extent cx="5594985" cy="242316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94985" cy="2423160"/>
                    </a:xfrm>
                    <a:prstGeom prst="rect">
                      <a:avLst/>
                    </a:prstGeom>
                  </pic:spPr>
                </pic:pic>
              </a:graphicData>
            </a:graphic>
          </wp:inline>
        </w:drawing>
      </w:r>
      <w:bookmarkStart w:id="180" w:name="_Toc45620469"/>
      <w:bookmarkStart w:id="181" w:name="_Toc64645927"/>
      <w:r>
        <w:rPr>
          <w:rFonts w:cs="Times New Roman"/>
          <w:color w:val="000000" w:themeColor="text1"/>
        </w:rPr>
        <w:t xml:space="preserve">                      </w:t>
      </w:r>
      <w:r w:rsidR="00A936EF" w:rsidRPr="00A936EF">
        <w:t xml:space="preserve">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201CAE">
        <w:t>.</w:t>
      </w:r>
      <w:r w:rsidR="00CC5A37">
        <w:fldChar w:fldCharType="begin"/>
      </w:r>
      <w:r w:rsidR="00CC5A37">
        <w:instrText xml:space="preserve"> SEQ Figure \* ARABIC \s 1 </w:instrText>
      </w:r>
      <w:r w:rsidR="00CC5A37">
        <w:fldChar w:fldCharType="separate"/>
      </w:r>
      <w:r w:rsidR="006F1528">
        <w:rPr>
          <w:noProof/>
        </w:rPr>
        <w:t>1</w:t>
      </w:r>
      <w:r w:rsidR="00CC5A37">
        <w:rPr>
          <w:noProof/>
        </w:rPr>
        <w:fldChar w:fldCharType="end"/>
      </w:r>
      <w:r w:rsidR="00A936EF" w:rsidRPr="00A936EF">
        <w:t xml:space="preserve">: </w:t>
      </w:r>
      <w:r w:rsidR="00E64865" w:rsidRPr="00A936EF">
        <w:rPr>
          <w:rFonts w:cs="Times New Roman"/>
          <w:color w:val="000000" w:themeColor="text1"/>
          <w:szCs w:val="24"/>
          <w:lang w:val="en-GB"/>
        </w:rPr>
        <w:t>Water Demand Usage Pattern</w:t>
      </w:r>
      <w:bookmarkEnd w:id="180"/>
      <w:bookmarkEnd w:id="181"/>
    </w:p>
    <w:p w14:paraId="3FDC62B2" w14:textId="3F105B8D" w:rsidR="000C7370" w:rsidRPr="00805604" w:rsidRDefault="00E64865" w:rsidP="00805604">
      <w:pPr>
        <w:spacing w:before="240"/>
        <w:rPr>
          <w:rFonts w:cs="Times New Roman"/>
          <w:color w:val="000000" w:themeColor="text1"/>
          <w:lang w:val="en-GB"/>
        </w:rPr>
      </w:pPr>
      <w:r w:rsidRPr="00ED33E7">
        <w:rPr>
          <w:rFonts w:cs="Times New Roman"/>
          <w:color w:val="000000" w:themeColor="text1"/>
          <w:lang w:val="en-GB"/>
        </w:rPr>
        <w:t xml:space="preserve">The critical scenarios have been identified during low and </w:t>
      </w:r>
      <w:r w:rsidR="005D7522" w:rsidRPr="00ED33E7">
        <w:rPr>
          <w:rFonts w:cs="Times New Roman"/>
          <w:color w:val="000000" w:themeColor="text1"/>
          <w:lang w:val="en-GB"/>
        </w:rPr>
        <w:t>high-water</w:t>
      </w:r>
      <w:r w:rsidRPr="00ED33E7">
        <w:rPr>
          <w:rFonts w:cs="Times New Roman"/>
          <w:color w:val="000000" w:themeColor="text1"/>
          <w:lang w:val="en-GB"/>
        </w:rPr>
        <w:t xml:space="preserve"> consumption time period. During low consumption, velocity in a pipe will be lower and nodal pressure is high while during peak hour consumption velocity is relatively high and nodal pressure is </w:t>
      </w:r>
      <w:r w:rsidR="005D7522" w:rsidRPr="00ED33E7">
        <w:rPr>
          <w:rFonts w:cs="Times New Roman"/>
          <w:color w:val="000000" w:themeColor="text1"/>
          <w:lang w:val="en-GB"/>
        </w:rPr>
        <w:t>becoming</w:t>
      </w:r>
      <w:r w:rsidRPr="00ED33E7">
        <w:rPr>
          <w:rFonts w:cs="Times New Roman"/>
          <w:color w:val="000000" w:themeColor="text1"/>
          <w:lang w:val="en-GB"/>
        </w:rPr>
        <w:t xml:space="preserve"> lower. </w:t>
      </w:r>
      <w:r w:rsidR="005D7522" w:rsidRPr="00ED33E7">
        <w:rPr>
          <w:rFonts w:cs="Times New Roman"/>
          <w:color w:val="000000" w:themeColor="text1"/>
          <w:lang w:val="en-GB"/>
        </w:rPr>
        <w:t>Therefore,</w:t>
      </w:r>
      <w:r w:rsidRPr="00ED33E7">
        <w:rPr>
          <w:rFonts w:cs="Times New Roman"/>
          <w:color w:val="000000" w:themeColor="text1"/>
          <w:lang w:val="en-GB"/>
        </w:rPr>
        <w:t xml:space="preserve"> a great care has been taken into consideration in order to bring the model output result within acceptable range as per the design criteria.</w:t>
      </w:r>
    </w:p>
    <w:p w14:paraId="04C321EE" w14:textId="7B0F7170" w:rsidR="000C7370" w:rsidRPr="00ED33E7" w:rsidRDefault="000C7370" w:rsidP="00093505">
      <w:pPr>
        <w:pStyle w:val="Heading3"/>
        <w:numPr>
          <w:ilvl w:val="2"/>
          <w:numId w:val="9"/>
        </w:numPr>
      </w:pPr>
      <w:bookmarkStart w:id="182" w:name="_Toc65077747"/>
      <w:r w:rsidRPr="00ED33E7">
        <w:t>Model Calibration and Validation</w:t>
      </w:r>
      <w:bookmarkEnd w:id="182"/>
      <w:r w:rsidRPr="00ED33E7">
        <w:t xml:space="preserve">   </w:t>
      </w:r>
    </w:p>
    <w:p w14:paraId="4BE2B98D" w14:textId="4B4768F8" w:rsidR="0038451F" w:rsidRPr="0038451F" w:rsidRDefault="003D0062" w:rsidP="0038451F">
      <w:pPr>
        <w:rPr>
          <w:rFonts w:cs="Times New Roman"/>
          <w:color w:val="000000" w:themeColor="text1"/>
          <w:lang w:val="en-GB"/>
        </w:rPr>
      </w:pPr>
      <w:r w:rsidRPr="00ED33E7">
        <w:rPr>
          <w:rFonts w:cs="Times New Roman"/>
          <w:color w:val="000000" w:themeColor="text1"/>
          <w:lang w:val="en-GB"/>
        </w:rPr>
        <w:t>In this research, the pressure data measured at the near to node home faucet of the system is used to assess the model performance.</w:t>
      </w:r>
      <w:r w:rsidR="003E0037" w:rsidRPr="00ED33E7">
        <w:rPr>
          <w:rFonts w:cs="Times New Roman"/>
          <w:color w:val="000000" w:themeColor="text1"/>
          <w:lang w:val="en-GB"/>
        </w:rPr>
        <w:t xml:space="preserve"> The model performance measure s</w:t>
      </w:r>
      <w:r w:rsidRPr="00ED33E7">
        <w:rPr>
          <w:rFonts w:cs="Times New Roman"/>
          <w:color w:val="000000" w:themeColor="text1"/>
          <w:lang w:val="en-GB"/>
        </w:rPr>
        <w:t>uch as the degree of accuracy (error of difference) and the coefficient of determination (R</w:t>
      </w:r>
      <w:r w:rsidRPr="00ED33E7">
        <w:rPr>
          <w:rFonts w:cs="Times New Roman"/>
          <w:color w:val="000000" w:themeColor="text1"/>
          <w:vertAlign w:val="superscript"/>
          <w:lang w:val="en-GB"/>
        </w:rPr>
        <w:t>2</w:t>
      </w:r>
      <w:r w:rsidRPr="00ED33E7">
        <w:rPr>
          <w:rFonts w:cs="Times New Roman"/>
          <w:color w:val="000000" w:themeColor="text1"/>
          <w:lang w:val="en-GB"/>
        </w:rPr>
        <w:t>) are two techniques to be considered for the calibration</w:t>
      </w:r>
      <w:r w:rsidR="003E0037" w:rsidRPr="00ED33E7">
        <w:rPr>
          <w:rFonts w:cs="Times New Roman"/>
          <w:color w:val="000000" w:themeColor="text1"/>
          <w:lang w:val="en-GB"/>
        </w:rPr>
        <w:t xml:space="preserve"> of</w:t>
      </w:r>
      <w:r w:rsidRPr="00ED33E7">
        <w:rPr>
          <w:rFonts w:cs="Times New Roman"/>
          <w:color w:val="000000" w:themeColor="text1"/>
          <w:lang w:val="en-GB"/>
        </w:rPr>
        <w:t xml:space="preserve"> model check as mentioned below the results. The observed and simulated pressure giving a correlation coefficient of determination which </w:t>
      </w:r>
      <w:r w:rsidRPr="00ED33E7">
        <w:rPr>
          <w:rFonts w:cs="Times New Roman"/>
          <w:color w:val="000000" w:themeColor="text1"/>
          <w:lang w:val="en-GB"/>
        </w:rPr>
        <w:lastRenderedPageBreak/>
        <w:t>ranges between 0 and 1, describes the proportion of the variance in the measured data which is explained by the model with higher values indicating less error variance. The diagonal line on the plot represents the line of pe</w:t>
      </w:r>
      <w:r w:rsidR="006F11EA" w:rsidRPr="00ED33E7">
        <w:rPr>
          <w:rFonts w:cs="Times New Roman"/>
          <w:color w:val="000000" w:themeColor="text1"/>
          <w:lang w:val="en-GB"/>
        </w:rPr>
        <w:t xml:space="preserve">rfect correlation </w:t>
      </w:r>
      <w:r w:rsidR="003E0037" w:rsidRPr="00ED33E7">
        <w:rPr>
          <w:rFonts w:cs="Times New Roman"/>
          <w:color w:val="000000" w:themeColor="text1"/>
          <w:lang w:val="en-GB"/>
        </w:rPr>
        <w:t>as indicated in figure 4.</w:t>
      </w:r>
      <w:r w:rsidR="00923989">
        <w:rPr>
          <w:rFonts w:cs="Times New Roman"/>
          <w:color w:val="000000" w:themeColor="text1"/>
          <w:lang w:val="en-GB"/>
        </w:rPr>
        <w:t>2</w:t>
      </w:r>
      <w:r w:rsidRPr="00ED33E7">
        <w:rPr>
          <w:rFonts w:cs="Times New Roman"/>
          <w:color w:val="000000" w:themeColor="text1"/>
          <w:lang w:val="en-GB"/>
        </w:rPr>
        <w:t xml:space="preserve"> generally, all the points should align themselves on this line, and all observed pressure should be equal to computed pressure giving a relationship coefficient of 1 that is the best correlation</w:t>
      </w:r>
      <w:r w:rsidR="00262782" w:rsidRPr="00ED33E7">
        <w:rPr>
          <w:rFonts w:cs="Times New Roman"/>
          <w:color w:val="000000" w:themeColor="text1"/>
          <w:lang w:val="en-GB"/>
        </w:rPr>
        <w:t xml:space="preserve"> between observed and simulated</w:t>
      </w:r>
      <w:r w:rsidR="0055657F">
        <w:rPr>
          <w:rFonts w:cs="Times New Roman"/>
          <w:color w:val="000000" w:themeColor="text1"/>
          <w:lang w:val="en-GB"/>
        </w:rPr>
        <w:t xml:space="preserve"> </w:t>
      </w:r>
      <w:r w:rsidR="00262782" w:rsidRPr="00ED33E7">
        <w:rPr>
          <w:rFonts w:cs="Times New Roman"/>
          <w:color w:val="000000" w:themeColor="text1"/>
          <w:lang w:val="en-GB"/>
        </w:rPr>
        <w:fldChar w:fldCharType="begin" w:fldLock="1"/>
      </w:r>
      <w:r w:rsidR="00262782" w:rsidRPr="00ED33E7">
        <w:rPr>
          <w:rFonts w:cs="Times New Roman"/>
          <w:color w:val="000000" w:themeColor="text1"/>
          <w:lang w:val="en-GB"/>
        </w:rPr>
        <w:instrText>ADDIN CSL_CITATION {"citationItems":[{"id":"ITEM-1","itemData":{"author":[{"dropping-particle":"","family":"TSEGAY BRHANE BEYENE","given":"","non-dropping-particle":"","parse-names":false,"suffix":""}],"id":"ITEM-1","issue":"October","issued":{"date-parts":[["2019"]]},"title":"MODELING OF URBAN WATER SUPPLY AND WATER LOSS IN DISTRIBUTION SYSTEM OF ADWA TOWN USING HYDRAULIC SIMULATION , ETHIOPIA By TSEGAY BRHANE BEYENE A thesis is submitted as partial fulfillment for the degree of master of science in civil engineering ( water s","type":"thesis"},"uris":["http://www.mendeley.com/documents/?uuid=b621a652-fa01-48ee-b3f9-fa83fe367623"]}],"mendeley":{"formattedCitation":"(TSEGAY BRHANE BEYENE, 2019)","manualFormatting":"(TSEGAY, 2019)","plainTextFormattedCitation":"(TSEGAY BRHANE BEYENE, 2019)"},"properties":{"noteIndex":0},"schema":"https://github.com/citation-style-language/schema/raw/master/csl-citation.json"}</w:instrText>
      </w:r>
      <w:r w:rsidR="00262782" w:rsidRPr="00ED33E7">
        <w:rPr>
          <w:rFonts w:cs="Times New Roman"/>
          <w:color w:val="000000" w:themeColor="text1"/>
          <w:lang w:val="en-GB"/>
        </w:rPr>
        <w:fldChar w:fldCharType="separate"/>
      </w:r>
      <w:r w:rsidR="0055000F" w:rsidRPr="00ED33E7">
        <w:rPr>
          <w:rFonts w:cs="Times New Roman"/>
          <w:noProof/>
          <w:color w:val="000000" w:themeColor="text1"/>
          <w:sz w:val="22"/>
          <w:lang w:val="en-GB"/>
        </w:rPr>
        <w:t>(</w:t>
      </w:r>
      <w:r w:rsidR="0055000F" w:rsidRPr="00ED33E7">
        <w:rPr>
          <w:rFonts w:cs="Times New Roman"/>
          <w:noProof/>
          <w:color w:val="000000" w:themeColor="text1"/>
          <w:szCs w:val="24"/>
          <w:lang w:val="en-GB"/>
        </w:rPr>
        <w:t>Tsegay</w:t>
      </w:r>
      <w:r w:rsidR="00262782" w:rsidRPr="00ED33E7">
        <w:rPr>
          <w:rFonts w:cs="Times New Roman"/>
          <w:noProof/>
          <w:color w:val="000000" w:themeColor="text1"/>
          <w:lang w:val="en-GB"/>
        </w:rPr>
        <w:t>, 2019)</w:t>
      </w:r>
      <w:r w:rsidR="00262782" w:rsidRPr="00ED33E7">
        <w:rPr>
          <w:rFonts w:cs="Times New Roman"/>
          <w:color w:val="000000" w:themeColor="text1"/>
          <w:lang w:val="en-GB"/>
        </w:rPr>
        <w:fldChar w:fldCharType="end"/>
      </w:r>
      <w:r w:rsidRPr="00ED33E7">
        <w:rPr>
          <w:rFonts w:cs="Times New Roman"/>
          <w:color w:val="000000" w:themeColor="text1"/>
          <w:lang w:val="en-GB"/>
        </w:rPr>
        <w:t xml:space="preserve"> All observed pressures were equal to the simulated pressures, giving a link coefficient of one that is the best correlation between observed and simulated. The coefficient of determination (R</w:t>
      </w:r>
      <w:r w:rsidRPr="00ED33E7">
        <w:rPr>
          <w:rFonts w:cs="Times New Roman"/>
          <w:color w:val="000000" w:themeColor="text1"/>
          <w:vertAlign w:val="superscript"/>
          <w:lang w:val="en-GB"/>
        </w:rPr>
        <w:t>2</w:t>
      </w:r>
      <w:r w:rsidRPr="00ED33E7">
        <w:rPr>
          <w:rFonts w:cs="Times New Roman"/>
          <w:color w:val="000000" w:themeColor="text1"/>
          <w:lang w:val="en-GB"/>
        </w:rPr>
        <w:t>) value was 0.9</w:t>
      </w:r>
      <w:r w:rsidR="00B35092">
        <w:rPr>
          <w:rFonts w:cs="Times New Roman"/>
          <w:color w:val="000000" w:themeColor="text1"/>
          <w:lang w:val="en-GB"/>
        </w:rPr>
        <w:t>91</w:t>
      </w:r>
      <w:r w:rsidRPr="00ED33E7">
        <w:rPr>
          <w:rFonts w:cs="Times New Roman"/>
          <w:color w:val="000000" w:themeColor="text1"/>
          <w:lang w:val="en-GB"/>
        </w:rPr>
        <w:t xml:space="preserve">, it indicates that observed and simulated relation is strong as values tend to one. The observed and simulated pressure relationship plot is shown in </w:t>
      </w:r>
      <w:r w:rsidR="00B43E2A" w:rsidRPr="00ED33E7">
        <w:rPr>
          <w:rFonts w:cs="Times New Roman"/>
          <w:color w:val="000000" w:themeColor="text1"/>
          <w:lang w:val="en-GB"/>
        </w:rPr>
        <w:t>the figure 4.</w:t>
      </w:r>
      <w:r w:rsidR="00923989">
        <w:rPr>
          <w:rFonts w:cs="Times New Roman"/>
          <w:color w:val="000000" w:themeColor="text1"/>
          <w:lang w:val="en-GB"/>
        </w:rPr>
        <w:t>2</w:t>
      </w:r>
      <w:r w:rsidR="00B43E2A" w:rsidRPr="00ED33E7">
        <w:rPr>
          <w:rFonts w:cs="Times New Roman"/>
          <w:color w:val="000000" w:themeColor="text1"/>
          <w:lang w:val="en-GB"/>
        </w:rPr>
        <w:t>.</w:t>
      </w:r>
      <w:bookmarkStart w:id="183" w:name="_Toc45072675"/>
      <w:bookmarkStart w:id="184" w:name="_Toc52522515"/>
      <w:r w:rsidR="0038451F">
        <w:t xml:space="preserve"> </w:t>
      </w:r>
    </w:p>
    <w:tbl>
      <w:tblPr>
        <w:tblStyle w:val="TableGrid"/>
        <w:tblpPr w:leftFromText="180" w:rightFromText="180" w:vertAnchor="text" w:horzAnchor="margin" w:tblpY="527"/>
        <w:tblW w:w="89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6"/>
        <w:gridCol w:w="914"/>
        <w:gridCol w:w="990"/>
        <w:gridCol w:w="1080"/>
        <w:gridCol w:w="1170"/>
        <w:gridCol w:w="1021"/>
        <w:gridCol w:w="1188"/>
        <w:gridCol w:w="1188"/>
        <w:gridCol w:w="844"/>
      </w:tblGrid>
      <w:tr w:rsidR="00DD3081" w:rsidRPr="00962A4C" w14:paraId="6ECE9D38" w14:textId="77777777" w:rsidTr="0055657F">
        <w:trPr>
          <w:trHeight w:val="1036"/>
        </w:trPr>
        <w:tc>
          <w:tcPr>
            <w:tcW w:w="526" w:type="dxa"/>
            <w:vMerge w:val="restart"/>
            <w:tcBorders>
              <w:top w:val="double" w:sz="6" w:space="0" w:color="auto"/>
              <w:bottom w:val="single" w:sz="6" w:space="0" w:color="auto"/>
            </w:tcBorders>
          </w:tcPr>
          <w:p w14:paraId="78994871" w14:textId="77777777" w:rsidR="00DD3081" w:rsidRPr="000871EE" w:rsidRDefault="00DD3081" w:rsidP="00DD3081">
            <w:pPr>
              <w:spacing w:line="276" w:lineRule="auto"/>
              <w:jc w:val="center"/>
              <w:rPr>
                <w:rFonts w:eastAsiaTheme="minorHAnsi" w:cs="Times New Roman"/>
                <w:color w:val="000000" w:themeColor="text1"/>
                <w:sz w:val="20"/>
                <w:szCs w:val="20"/>
              </w:rPr>
            </w:pPr>
          </w:p>
        </w:tc>
        <w:tc>
          <w:tcPr>
            <w:tcW w:w="914" w:type="dxa"/>
            <w:vMerge w:val="restart"/>
            <w:tcBorders>
              <w:top w:val="double" w:sz="6" w:space="0" w:color="auto"/>
              <w:bottom w:val="single" w:sz="6" w:space="0" w:color="auto"/>
            </w:tcBorders>
          </w:tcPr>
          <w:p w14:paraId="2B7D1E5F"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Sample location</w:t>
            </w:r>
          </w:p>
        </w:tc>
        <w:tc>
          <w:tcPr>
            <w:tcW w:w="990" w:type="dxa"/>
            <w:vMerge w:val="restart"/>
            <w:tcBorders>
              <w:top w:val="double" w:sz="6" w:space="0" w:color="auto"/>
              <w:bottom w:val="single" w:sz="6" w:space="0" w:color="auto"/>
            </w:tcBorders>
          </w:tcPr>
          <w:p w14:paraId="7A02FE25"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Observed pressure (m H2O)</w:t>
            </w:r>
          </w:p>
        </w:tc>
        <w:tc>
          <w:tcPr>
            <w:tcW w:w="1080" w:type="dxa"/>
            <w:vMerge w:val="restart"/>
            <w:tcBorders>
              <w:top w:val="double" w:sz="6" w:space="0" w:color="auto"/>
              <w:bottom w:val="single" w:sz="6" w:space="0" w:color="auto"/>
            </w:tcBorders>
          </w:tcPr>
          <w:p w14:paraId="5FDCD743"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Simulated pressure (mH2O)</w:t>
            </w:r>
          </w:p>
          <w:p w14:paraId="363B0F11" w14:textId="77777777" w:rsidR="00DD3081" w:rsidRPr="00962A4C" w:rsidRDefault="00DD3081" w:rsidP="00DD3081">
            <w:pPr>
              <w:spacing w:line="276" w:lineRule="auto"/>
              <w:jc w:val="center"/>
              <w:rPr>
                <w:rFonts w:eastAsiaTheme="minorHAnsi" w:cs="Times New Roman"/>
                <w:color w:val="000000" w:themeColor="text1"/>
                <w:sz w:val="20"/>
                <w:szCs w:val="20"/>
              </w:rPr>
            </w:pPr>
          </w:p>
        </w:tc>
        <w:tc>
          <w:tcPr>
            <w:tcW w:w="1170" w:type="dxa"/>
            <w:vMerge w:val="restart"/>
            <w:tcBorders>
              <w:top w:val="double" w:sz="6" w:space="0" w:color="auto"/>
              <w:bottom w:val="single" w:sz="6" w:space="0" w:color="auto"/>
            </w:tcBorders>
          </w:tcPr>
          <w:p w14:paraId="12BDBDF8"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 xml:space="preserve">Differences pressure error     </w:t>
            </w:r>
            <w:proofErr w:type="gramStart"/>
            <w:r w:rsidRPr="00962A4C">
              <w:rPr>
                <w:rFonts w:eastAsiaTheme="minorHAnsi" w:cs="Times New Roman"/>
                <w:color w:val="000000" w:themeColor="text1"/>
                <w:sz w:val="20"/>
                <w:szCs w:val="20"/>
              </w:rPr>
              <w:t xml:space="preserve">   (</w:t>
            </w:r>
            <w:proofErr w:type="gramEnd"/>
            <w:r w:rsidRPr="00962A4C">
              <w:rPr>
                <w:rFonts w:eastAsiaTheme="minorHAnsi" w:cs="Times New Roman"/>
                <w:color w:val="000000" w:themeColor="text1"/>
                <w:sz w:val="20"/>
                <w:szCs w:val="20"/>
              </w:rPr>
              <w:t>m H2O)</w:t>
            </w:r>
          </w:p>
          <w:p w14:paraId="142D8ED1" w14:textId="77777777" w:rsidR="00DD3081" w:rsidRPr="00962A4C" w:rsidRDefault="00DD3081" w:rsidP="00DD3081">
            <w:pPr>
              <w:spacing w:line="276" w:lineRule="auto"/>
              <w:jc w:val="center"/>
              <w:rPr>
                <w:rFonts w:eastAsiaTheme="minorHAnsi" w:cs="Times New Roman"/>
                <w:color w:val="000000" w:themeColor="text1"/>
                <w:sz w:val="20"/>
                <w:szCs w:val="20"/>
              </w:rPr>
            </w:pPr>
          </w:p>
          <w:p w14:paraId="32CC927C" w14:textId="77777777" w:rsidR="00DD3081" w:rsidRPr="00962A4C" w:rsidRDefault="00DD3081" w:rsidP="00DD3081">
            <w:pPr>
              <w:spacing w:line="276" w:lineRule="auto"/>
              <w:jc w:val="center"/>
              <w:rPr>
                <w:rFonts w:eastAsiaTheme="minorHAnsi" w:cs="Times New Roman"/>
                <w:color w:val="000000" w:themeColor="text1"/>
                <w:sz w:val="20"/>
                <w:szCs w:val="20"/>
              </w:rPr>
            </w:pPr>
          </w:p>
        </w:tc>
        <w:tc>
          <w:tcPr>
            <w:tcW w:w="1021" w:type="dxa"/>
            <w:vMerge w:val="restart"/>
            <w:tcBorders>
              <w:top w:val="double" w:sz="6" w:space="0" w:color="auto"/>
              <w:bottom w:val="single" w:sz="6" w:space="0" w:color="auto"/>
            </w:tcBorders>
          </w:tcPr>
          <w:p w14:paraId="6D1C7F7A"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Measured time</w:t>
            </w:r>
          </w:p>
        </w:tc>
        <w:tc>
          <w:tcPr>
            <w:tcW w:w="3220" w:type="dxa"/>
            <w:gridSpan w:val="3"/>
            <w:tcBorders>
              <w:top w:val="double" w:sz="6" w:space="0" w:color="auto"/>
              <w:bottom w:val="single" w:sz="6" w:space="0" w:color="auto"/>
            </w:tcBorders>
          </w:tcPr>
          <w:p w14:paraId="795362C1" w14:textId="77777777" w:rsidR="00DD3081" w:rsidRPr="00962A4C" w:rsidRDefault="00DD3081" w:rsidP="00DD3081">
            <w:pPr>
              <w:spacing w:line="276" w:lineRule="auto"/>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Sample Location (m)</w:t>
            </w:r>
          </w:p>
          <w:p w14:paraId="0F0074A3" w14:textId="77777777" w:rsidR="00DD3081" w:rsidRPr="00962A4C" w:rsidRDefault="00DD3081" w:rsidP="00DD3081">
            <w:pPr>
              <w:spacing w:line="276" w:lineRule="auto"/>
              <w:jc w:val="center"/>
              <w:rPr>
                <w:rFonts w:eastAsiaTheme="minorHAnsi" w:cs="Times New Roman"/>
                <w:color w:val="000000" w:themeColor="text1"/>
                <w:sz w:val="20"/>
                <w:szCs w:val="20"/>
              </w:rPr>
            </w:pPr>
          </w:p>
          <w:p w14:paraId="1F8741B2" w14:textId="77777777" w:rsidR="00DD3081" w:rsidRPr="00962A4C" w:rsidRDefault="00DD3081" w:rsidP="00DD3081">
            <w:pPr>
              <w:spacing w:line="276" w:lineRule="auto"/>
              <w:jc w:val="center"/>
              <w:rPr>
                <w:rFonts w:eastAsiaTheme="minorHAnsi" w:cs="Times New Roman"/>
                <w:color w:val="000000" w:themeColor="text1"/>
                <w:sz w:val="20"/>
                <w:szCs w:val="20"/>
              </w:rPr>
            </w:pPr>
          </w:p>
          <w:p w14:paraId="22F01126" w14:textId="77777777" w:rsidR="00DD3081" w:rsidRPr="00962A4C" w:rsidRDefault="00DD3081" w:rsidP="00DD3081">
            <w:pPr>
              <w:spacing w:line="276" w:lineRule="auto"/>
              <w:jc w:val="center"/>
              <w:rPr>
                <w:rFonts w:eastAsiaTheme="minorHAnsi" w:cs="Times New Roman"/>
                <w:color w:val="000000" w:themeColor="text1"/>
                <w:sz w:val="20"/>
                <w:szCs w:val="20"/>
              </w:rPr>
            </w:pPr>
          </w:p>
        </w:tc>
      </w:tr>
      <w:tr w:rsidR="00DD3081" w:rsidRPr="00962A4C" w14:paraId="12406545" w14:textId="77777777" w:rsidTr="0055657F">
        <w:trPr>
          <w:trHeight w:val="270"/>
        </w:trPr>
        <w:tc>
          <w:tcPr>
            <w:tcW w:w="526" w:type="dxa"/>
            <w:vMerge/>
            <w:tcBorders>
              <w:top w:val="single" w:sz="6" w:space="0" w:color="auto"/>
            </w:tcBorders>
          </w:tcPr>
          <w:p w14:paraId="077252F3"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914" w:type="dxa"/>
            <w:vMerge/>
            <w:tcBorders>
              <w:top w:val="single" w:sz="6" w:space="0" w:color="auto"/>
            </w:tcBorders>
          </w:tcPr>
          <w:p w14:paraId="47E4F371"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990" w:type="dxa"/>
            <w:vMerge/>
            <w:tcBorders>
              <w:top w:val="single" w:sz="6" w:space="0" w:color="auto"/>
            </w:tcBorders>
          </w:tcPr>
          <w:p w14:paraId="355C149C"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1080" w:type="dxa"/>
            <w:vMerge/>
            <w:tcBorders>
              <w:top w:val="single" w:sz="6" w:space="0" w:color="auto"/>
            </w:tcBorders>
          </w:tcPr>
          <w:p w14:paraId="288F875B"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1170" w:type="dxa"/>
            <w:vMerge/>
            <w:tcBorders>
              <w:top w:val="single" w:sz="6" w:space="0" w:color="auto"/>
            </w:tcBorders>
          </w:tcPr>
          <w:p w14:paraId="25486A01"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1021" w:type="dxa"/>
            <w:vMerge/>
            <w:tcBorders>
              <w:top w:val="single" w:sz="6" w:space="0" w:color="auto"/>
            </w:tcBorders>
          </w:tcPr>
          <w:p w14:paraId="661767D3"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1188" w:type="dxa"/>
            <w:tcBorders>
              <w:top w:val="single" w:sz="6" w:space="0" w:color="auto"/>
            </w:tcBorders>
          </w:tcPr>
          <w:p w14:paraId="2AF70416" w14:textId="77777777" w:rsidR="00DD3081" w:rsidRPr="00962A4C" w:rsidRDefault="00DD3081" w:rsidP="00DD3081">
            <w:pPr>
              <w:spacing w:line="276" w:lineRule="auto"/>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X</w:t>
            </w:r>
          </w:p>
        </w:tc>
        <w:tc>
          <w:tcPr>
            <w:tcW w:w="1188" w:type="dxa"/>
            <w:tcBorders>
              <w:top w:val="single" w:sz="6" w:space="0" w:color="auto"/>
            </w:tcBorders>
          </w:tcPr>
          <w:p w14:paraId="61649230" w14:textId="77777777" w:rsidR="00DD3081" w:rsidRPr="00962A4C" w:rsidRDefault="00DD3081" w:rsidP="00DD3081">
            <w:pPr>
              <w:spacing w:line="276" w:lineRule="auto"/>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Y</w:t>
            </w:r>
          </w:p>
        </w:tc>
        <w:tc>
          <w:tcPr>
            <w:tcW w:w="844" w:type="dxa"/>
            <w:tcBorders>
              <w:top w:val="single" w:sz="6" w:space="0" w:color="auto"/>
            </w:tcBorders>
          </w:tcPr>
          <w:p w14:paraId="6A491F3D" w14:textId="77777777" w:rsidR="00DD3081" w:rsidRPr="00962A4C" w:rsidRDefault="00DD3081" w:rsidP="00DD3081">
            <w:pPr>
              <w:spacing w:line="276" w:lineRule="auto"/>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Z</w:t>
            </w:r>
          </w:p>
        </w:tc>
      </w:tr>
      <w:tr w:rsidR="006B332B" w:rsidRPr="00962A4C" w14:paraId="4A36373E" w14:textId="77777777" w:rsidTr="00C04E50">
        <w:trPr>
          <w:trHeight w:val="438"/>
        </w:trPr>
        <w:tc>
          <w:tcPr>
            <w:tcW w:w="526" w:type="dxa"/>
          </w:tcPr>
          <w:p w14:paraId="4B79B014"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1</w:t>
            </w:r>
          </w:p>
        </w:tc>
        <w:tc>
          <w:tcPr>
            <w:tcW w:w="914" w:type="dxa"/>
          </w:tcPr>
          <w:p w14:paraId="1664C8F5"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J-51</w:t>
            </w:r>
          </w:p>
        </w:tc>
        <w:tc>
          <w:tcPr>
            <w:tcW w:w="990" w:type="dxa"/>
            <w:vAlign w:val="center"/>
          </w:tcPr>
          <w:p w14:paraId="337E22BD" w14:textId="268E33B1" w:rsidR="006B332B" w:rsidRPr="00962A4C" w:rsidRDefault="006B332B" w:rsidP="006B332B">
            <w:pPr>
              <w:jc w:val="center"/>
              <w:rPr>
                <w:rFonts w:eastAsiaTheme="minorHAnsi" w:cs="Times New Roman"/>
                <w:color w:val="000000" w:themeColor="text1"/>
                <w:sz w:val="20"/>
                <w:szCs w:val="20"/>
              </w:rPr>
            </w:pPr>
            <w:r>
              <w:rPr>
                <w:color w:val="000000"/>
                <w:sz w:val="20"/>
                <w:szCs w:val="20"/>
              </w:rPr>
              <w:t>85</w:t>
            </w:r>
          </w:p>
        </w:tc>
        <w:tc>
          <w:tcPr>
            <w:tcW w:w="1080" w:type="dxa"/>
            <w:vAlign w:val="center"/>
          </w:tcPr>
          <w:p w14:paraId="09078E4C" w14:textId="1D213672" w:rsidR="006B332B" w:rsidRPr="00962A4C" w:rsidRDefault="006B332B" w:rsidP="006B332B">
            <w:pPr>
              <w:jc w:val="center"/>
              <w:rPr>
                <w:rFonts w:eastAsiaTheme="minorHAnsi" w:cs="Times New Roman"/>
                <w:color w:val="000000" w:themeColor="text1"/>
                <w:sz w:val="20"/>
                <w:szCs w:val="20"/>
              </w:rPr>
            </w:pPr>
            <w:r>
              <w:rPr>
                <w:color w:val="000000"/>
                <w:sz w:val="20"/>
                <w:szCs w:val="20"/>
              </w:rPr>
              <w:t>87.77</w:t>
            </w:r>
          </w:p>
        </w:tc>
        <w:tc>
          <w:tcPr>
            <w:tcW w:w="1170" w:type="dxa"/>
            <w:vAlign w:val="bottom"/>
          </w:tcPr>
          <w:p w14:paraId="01EAA0BA" w14:textId="0FA4BEDD"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-2.77</w:t>
            </w:r>
          </w:p>
        </w:tc>
        <w:tc>
          <w:tcPr>
            <w:tcW w:w="1021" w:type="dxa"/>
          </w:tcPr>
          <w:p w14:paraId="2124AC01" w14:textId="7F921952"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3:</w:t>
            </w:r>
            <w:r>
              <w:rPr>
                <w:rFonts w:eastAsiaTheme="minorHAnsi" w:cs="Times New Roman"/>
                <w:color w:val="000000" w:themeColor="text1"/>
                <w:sz w:val="20"/>
                <w:szCs w:val="20"/>
              </w:rPr>
              <w:t>00</w:t>
            </w:r>
            <w:r w:rsidRPr="00962A4C">
              <w:rPr>
                <w:rFonts w:eastAsiaTheme="minorHAnsi" w:cs="Times New Roman"/>
                <w:color w:val="000000" w:themeColor="text1"/>
                <w:sz w:val="20"/>
                <w:szCs w:val="20"/>
              </w:rPr>
              <w:t>AM</w:t>
            </w:r>
          </w:p>
        </w:tc>
        <w:tc>
          <w:tcPr>
            <w:tcW w:w="1188" w:type="dxa"/>
            <w:vAlign w:val="bottom"/>
          </w:tcPr>
          <w:p w14:paraId="16E77131" w14:textId="11B1B2FA" w:rsidR="006B332B" w:rsidRPr="00962A4C" w:rsidRDefault="006B332B" w:rsidP="006B332B">
            <w:pPr>
              <w:jc w:val="center"/>
              <w:rPr>
                <w:rFonts w:eastAsiaTheme="minorHAnsi" w:cs="Times New Roman"/>
                <w:color w:val="000000" w:themeColor="text1"/>
                <w:sz w:val="20"/>
                <w:szCs w:val="20"/>
              </w:rPr>
            </w:pPr>
            <w:r w:rsidRPr="00962A4C">
              <w:rPr>
                <w:rFonts w:cs="Times New Roman"/>
                <w:color w:val="000000"/>
                <w:sz w:val="20"/>
                <w:szCs w:val="20"/>
              </w:rPr>
              <w:t>356,590.97</w:t>
            </w:r>
          </w:p>
        </w:tc>
        <w:tc>
          <w:tcPr>
            <w:tcW w:w="1188" w:type="dxa"/>
            <w:vAlign w:val="bottom"/>
          </w:tcPr>
          <w:p w14:paraId="47EE3294" w14:textId="535C43AF" w:rsidR="006B332B" w:rsidRPr="00962A4C" w:rsidRDefault="006B332B" w:rsidP="006B332B">
            <w:pPr>
              <w:jc w:val="center"/>
              <w:rPr>
                <w:rFonts w:eastAsiaTheme="minorHAnsi" w:cs="Times New Roman"/>
                <w:color w:val="000000" w:themeColor="text1"/>
                <w:sz w:val="20"/>
                <w:szCs w:val="20"/>
              </w:rPr>
            </w:pPr>
            <w:r w:rsidRPr="00962A4C">
              <w:rPr>
                <w:rFonts w:cs="Times New Roman"/>
                <w:color w:val="000000"/>
                <w:sz w:val="20"/>
                <w:szCs w:val="20"/>
              </w:rPr>
              <w:t>785,884.13</w:t>
            </w:r>
          </w:p>
        </w:tc>
        <w:tc>
          <w:tcPr>
            <w:tcW w:w="844" w:type="dxa"/>
          </w:tcPr>
          <w:p w14:paraId="18172013" w14:textId="0BC5F88E" w:rsidR="006B332B" w:rsidRPr="00962A4C" w:rsidRDefault="006B332B" w:rsidP="006B332B">
            <w:pPr>
              <w:rPr>
                <w:rFonts w:eastAsiaTheme="minorHAnsi" w:cs="Times New Roman"/>
                <w:color w:val="000000" w:themeColor="text1"/>
                <w:sz w:val="20"/>
                <w:szCs w:val="20"/>
              </w:rPr>
            </w:pPr>
            <w:r w:rsidRPr="00962A4C">
              <w:rPr>
                <w:rFonts w:eastAsiaTheme="minorHAnsi" w:cs="Times New Roman"/>
                <w:color w:val="000000" w:themeColor="text1"/>
                <w:sz w:val="20"/>
                <w:szCs w:val="20"/>
              </w:rPr>
              <w:t>1,705.5</w:t>
            </w:r>
          </w:p>
        </w:tc>
      </w:tr>
      <w:tr w:rsidR="006B332B" w:rsidRPr="00962A4C" w14:paraId="1FD0E2AF" w14:textId="77777777" w:rsidTr="00C04E50">
        <w:trPr>
          <w:trHeight w:val="262"/>
        </w:trPr>
        <w:tc>
          <w:tcPr>
            <w:tcW w:w="526" w:type="dxa"/>
          </w:tcPr>
          <w:p w14:paraId="1CF22429"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2</w:t>
            </w:r>
          </w:p>
        </w:tc>
        <w:tc>
          <w:tcPr>
            <w:tcW w:w="914" w:type="dxa"/>
          </w:tcPr>
          <w:p w14:paraId="1061FC2F"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J-74</w:t>
            </w:r>
          </w:p>
        </w:tc>
        <w:tc>
          <w:tcPr>
            <w:tcW w:w="990" w:type="dxa"/>
            <w:vAlign w:val="center"/>
          </w:tcPr>
          <w:p w14:paraId="1A144EE6" w14:textId="744B904D" w:rsidR="006B332B" w:rsidRPr="00962A4C" w:rsidRDefault="006B332B" w:rsidP="006B332B">
            <w:pPr>
              <w:jc w:val="center"/>
              <w:rPr>
                <w:rFonts w:eastAsiaTheme="minorHAnsi" w:cs="Times New Roman"/>
                <w:color w:val="000000" w:themeColor="text1"/>
                <w:sz w:val="20"/>
                <w:szCs w:val="20"/>
              </w:rPr>
            </w:pPr>
            <w:r>
              <w:rPr>
                <w:color w:val="000000"/>
                <w:sz w:val="20"/>
                <w:szCs w:val="20"/>
              </w:rPr>
              <w:t>55</w:t>
            </w:r>
          </w:p>
        </w:tc>
        <w:tc>
          <w:tcPr>
            <w:tcW w:w="1080" w:type="dxa"/>
            <w:vAlign w:val="center"/>
          </w:tcPr>
          <w:p w14:paraId="18238D65" w14:textId="1C802BBD" w:rsidR="006B332B" w:rsidRPr="00962A4C" w:rsidRDefault="006B332B" w:rsidP="006B332B">
            <w:pPr>
              <w:jc w:val="center"/>
              <w:rPr>
                <w:rFonts w:eastAsiaTheme="minorHAnsi" w:cs="Times New Roman"/>
                <w:color w:val="000000" w:themeColor="text1"/>
                <w:sz w:val="20"/>
                <w:szCs w:val="20"/>
              </w:rPr>
            </w:pPr>
            <w:r>
              <w:rPr>
                <w:color w:val="000000"/>
                <w:sz w:val="20"/>
                <w:szCs w:val="20"/>
              </w:rPr>
              <w:t>57.13</w:t>
            </w:r>
          </w:p>
        </w:tc>
        <w:tc>
          <w:tcPr>
            <w:tcW w:w="1170" w:type="dxa"/>
            <w:vAlign w:val="bottom"/>
          </w:tcPr>
          <w:p w14:paraId="26F42C3E" w14:textId="299C2F15"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-2.13</w:t>
            </w:r>
          </w:p>
        </w:tc>
        <w:tc>
          <w:tcPr>
            <w:tcW w:w="1021" w:type="dxa"/>
          </w:tcPr>
          <w:p w14:paraId="0052041E" w14:textId="4B1B1EC3"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4:</w:t>
            </w:r>
            <w:r>
              <w:rPr>
                <w:rFonts w:eastAsiaTheme="minorHAnsi" w:cs="Times New Roman"/>
                <w:color w:val="000000" w:themeColor="text1"/>
                <w:sz w:val="20"/>
                <w:szCs w:val="20"/>
              </w:rPr>
              <w:t>3</w:t>
            </w:r>
            <w:r w:rsidRPr="00962A4C">
              <w:rPr>
                <w:rFonts w:eastAsiaTheme="minorHAnsi" w:cs="Times New Roman"/>
                <w:color w:val="000000" w:themeColor="text1"/>
                <w:sz w:val="20"/>
                <w:szCs w:val="20"/>
              </w:rPr>
              <w:t>0AM</w:t>
            </w:r>
          </w:p>
        </w:tc>
        <w:tc>
          <w:tcPr>
            <w:tcW w:w="1188" w:type="dxa"/>
            <w:vAlign w:val="bottom"/>
          </w:tcPr>
          <w:p w14:paraId="6574B236" w14:textId="3784BA53" w:rsidR="006B332B" w:rsidRPr="00962A4C" w:rsidRDefault="006B332B" w:rsidP="006B332B">
            <w:pPr>
              <w:jc w:val="left"/>
              <w:rPr>
                <w:rFonts w:eastAsiaTheme="minorHAnsi" w:cs="Times New Roman"/>
                <w:color w:val="000000" w:themeColor="text1"/>
                <w:sz w:val="20"/>
                <w:szCs w:val="20"/>
              </w:rPr>
            </w:pPr>
            <w:r w:rsidRPr="00962A4C">
              <w:rPr>
                <w:rFonts w:ascii="Calibri" w:hAnsi="Calibri" w:cs="Calibri"/>
                <w:color w:val="000000"/>
                <w:sz w:val="20"/>
                <w:szCs w:val="20"/>
              </w:rPr>
              <w:t>357,013.20</w:t>
            </w:r>
          </w:p>
        </w:tc>
        <w:tc>
          <w:tcPr>
            <w:tcW w:w="1188" w:type="dxa"/>
            <w:vAlign w:val="bottom"/>
          </w:tcPr>
          <w:p w14:paraId="48E5AE1D" w14:textId="0D9E1E03" w:rsidR="006B332B" w:rsidRPr="00962A4C" w:rsidRDefault="006B332B" w:rsidP="006B332B">
            <w:pPr>
              <w:jc w:val="left"/>
              <w:rPr>
                <w:rFonts w:eastAsiaTheme="minorHAnsi" w:cs="Times New Roman"/>
                <w:color w:val="000000" w:themeColor="text1"/>
                <w:sz w:val="20"/>
                <w:szCs w:val="20"/>
              </w:rPr>
            </w:pPr>
            <w:r w:rsidRPr="00962A4C">
              <w:rPr>
                <w:rFonts w:ascii="Calibri" w:hAnsi="Calibri" w:cs="Calibri"/>
                <w:color w:val="000000"/>
                <w:sz w:val="20"/>
                <w:szCs w:val="20"/>
              </w:rPr>
              <w:t>785,295.79</w:t>
            </w:r>
          </w:p>
        </w:tc>
        <w:tc>
          <w:tcPr>
            <w:tcW w:w="844" w:type="dxa"/>
          </w:tcPr>
          <w:p w14:paraId="2584CBD7" w14:textId="4B29D7B3" w:rsidR="006B332B" w:rsidRPr="00962A4C" w:rsidRDefault="006B332B" w:rsidP="006B332B">
            <w:pPr>
              <w:spacing w:line="240" w:lineRule="auto"/>
              <w:jc w:val="left"/>
              <w:rPr>
                <w:rFonts w:ascii="Calibri" w:eastAsia="Times New Roman" w:hAnsi="Calibri" w:cs="Calibri"/>
                <w:color w:val="000000"/>
                <w:sz w:val="20"/>
                <w:szCs w:val="20"/>
              </w:rPr>
            </w:pPr>
            <w:r w:rsidRPr="00962A4C">
              <w:rPr>
                <w:rFonts w:ascii="Calibri" w:hAnsi="Calibri" w:cs="Calibri"/>
                <w:color w:val="000000"/>
                <w:sz w:val="20"/>
                <w:szCs w:val="20"/>
              </w:rPr>
              <w:t>1,731.7</w:t>
            </w:r>
          </w:p>
          <w:p w14:paraId="2E55775C" w14:textId="115B85BE" w:rsidR="006B332B" w:rsidRPr="00962A4C" w:rsidRDefault="006B332B" w:rsidP="006B332B">
            <w:pPr>
              <w:jc w:val="left"/>
              <w:rPr>
                <w:rFonts w:eastAsiaTheme="minorHAnsi" w:cs="Times New Roman"/>
                <w:color w:val="000000" w:themeColor="text1"/>
                <w:sz w:val="20"/>
                <w:szCs w:val="20"/>
              </w:rPr>
            </w:pPr>
          </w:p>
        </w:tc>
      </w:tr>
      <w:tr w:rsidR="006B332B" w:rsidRPr="00962A4C" w14:paraId="11E590AF" w14:textId="77777777" w:rsidTr="00C04E50">
        <w:trPr>
          <w:trHeight w:val="262"/>
        </w:trPr>
        <w:tc>
          <w:tcPr>
            <w:tcW w:w="526" w:type="dxa"/>
          </w:tcPr>
          <w:p w14:paraId="2B951A62"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3</w:t>
            </w:r>
          </w:p>
        </w:tc>
        <w:tc>
          <w:tcPr>
            <w:tcW w:w="914" w:type="dxa"/>
          </w:tcPr>
          <w:p w14:paraId="1221EE08"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J-23</w:t>
            </w:r>
          </w:p>
        </w:tc>
        <w:tc>
          <w:tcPr>
            <w:tcW w:w="990" w:type="dxa"/>
            <w:vAlign w:val="center"/>
          </w:tcPr>
          <w:p w14:paraId="3AB566DF" w14:textId="56878C08" w:rsidR="006B332B" w:rsidRPr="00962A4C" w:rsidRDefault="006B332B" w:rsidP="006B332B">
            <w:pPr>
              <w:jc w:val="center"/>
              <w:rPr>
                <w:rFonts w:eastAsiaTheme="minorHAnsi" w:cs="Times New Roman"/>
                <w:color w:val="000000" w:themeColor="text1"/>
                <w:sz w:val="20"/>
                <w:szCs w:val="20"/>
              </w:rPr>
            </w:pPr>
            <w:r>
              <w:rPr>
                <w:color w:val="000000"/>
                <w:sz w:val="20"/>
                <w:szCs w:val="20"/>
              </w:rPr>
              <w:t>67</w:t>
            </w:r>
          </w:p>
        </w:tc>
        <w:tc>
          <w:tcPr>
            <w:tcW w:w="1080" w:type="dxa"/>
            <w:vAlign w:val="center"/>
          </w:tcPr>
          <w:p w14:paraId="5C385B2B" w14:textId="7AC68536" w:rsidR="006B332B" w:rsidRPr="00962A4C" w:rsidRDefault="006B332B" w:rsidP="006B332B">
            <w:pPr>
              <w:jc w:val="center"/>
              <w:rPr>
                <w:rFonts w:eastAsiaTheme="minorHAnsi" w:cs="Times New Roman"/>
                <w:color w:val="000000" w:themeColor="text1"/>
                <w:sz w:val="20"/>
                <w:szCs w:val="20"/>
              </w:rPr>
            </w:pPr>
            <w:r>
              <w:rPr>
                <w:color w:val="000000"/>
                <w:sz w:val="20"/>
                <w:szCs w:val="20"/>
              </w:rPr>
              <w:t>63.23</w:t>
            </w:r>
          </w:p>
        </w:tc>
        <w:tc>
          <w:tcPr>
            <w:tcW w:w="1170" w:type="dxa"/>
            <w:vAlign w:val="bottom"/>
          </w:tcPr>
          <w:p w14:paraId="790E5882" w14:textId="44CD8C58"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3.77</w:t>
            </w:r>
          </w:p>
        </w:tc>
        <w:tc>
          <w:tcPr>
            <w:tcW w:w="1021" w:type="dxa"/>
          </w:tcPr>
          <w:p w14:paraId="366675E7" w14:textId="547CC86B"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10:20AM</w:t>
            </w:r>
          </w:p>
        </w:tc>
        <w:tc>
          <w:tcPr>
            <w:tcW w:w="1188" w:type="dxa"/>
            <w:vAlign w:val="bottom"/>
          </w:tcPr>
          <w:p w14:paraId="13C5F05E" w14:textId="0369281D"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355,181.37</w:t>
            </w:r>
          </w:p>
        </w:tc>
        <w:tc>
          <w:tcPr>
            <w:tcW w:w="1188" w:type="dxa"/>
            <w:vAlign w:val="bottom"/>
          </w:tcPr>
          <w:p w14:paraId="2BA30AA2" w14:textId="22B9EAC3"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783,408.02</w:t>
            </w:r>
          </w:p>
        </w:tc>
        <w:tc>
          <w:tcPr>
            <w:tcW w:w="844" w:type="dxa"/>
          </w:tcPr>
          <w:p w14:paraId="7FA2583A" w14:textId="12FBE2D6"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1,768.6</w:t>
            </w:r>
          </w:p>
          <w:p w14:paraId="28DBC371" w14:textId="45CBB8AB" w:rsidR="006B332B" w:rsidRPr="00962A4C" w:rsidRDefault="006B332B" w:rsidP="006B332B">
            <w:pPr>
              <w:jc w:val="left"/>
              <w:rPr>
                <w:rFonts w:eastAsiaTheme="minorHAnsi" w:cs="Times New Roman"/>
                <w:color w:val="000000" w:themeColor="text1"/>
                <w:sz w:val="20"/>
                <w:szCs w:val="20"/>
              </w:rPr>
            </w:pPr>
          </w:p>
        </w:tc>
      </w:tr>
      <w:tr w:rsidR="006B332B" w:rsidRPr="00962A4C" w14:paraId="003FB71C" w14:textId="77777777" w:rsidTr="00C04E50">
        <w:trPr>
          <w:trHeight w:val="248"/>
        </w:trPr>
        <w:tc>
          <w:tcPr>
            <w:tcW w:w="526" w:type="dxa"/>
          </w:tcPr>
          <w:p w14:paraId="2EEC39C1"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4</w:t>
            </w:r>
          </w:p>
        </w:tc>
        <w:tc>
          <w:tcPr>
            <w:tcW w:w="914" w:type="dxa"/>
          </w:tcPr>
          <w:p w14:paraId="37707316"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J-14</w:t>
            </w:r>
          </w:p>
        </w:tc>
        <w:tc>
          <w:tcPr>
            <w:tcW w:w="990" w:type="dxa"/>
            <w:vAlign w:val="center"/>
          </w:tcPr>
          <w:p w14:paraId="6FFBE1E4" w14:textId="0D428A84" w:rsidR="006B332B" w:rsidRPr="00962A4C" w:rsidRDefault="006B332B" w:rsidP="006B332B">
            <w:pPr>
              <w:jc w:val="center"/>
              <w:rPr>
                <w:rFonts w:eastAsiaTheme="minorHAnsi" w:cs="Times New Roman"/>
                <w:color w:val="000000" w:themeColor="text1"/>
                <w:sz w:val="20"/>
                <w:szCs w:val="20"/>
              </w:rPr>
            </w:pPr>
            <w:r>
              <w:rPr>
                <w:color w:val="000000"/>
                <w:sz w:val="20"/>
                <w:szCs w:val="20"/>
              </w:rPr>
              <w:t>76</w:t>
            </w:r>
          </w:p>
        </w:tc>
        <w:tc>
          <w:tcPr>
            <w:tcW w:w="1080" w:type="dxa"/>
            <w:vAlign w:val="center"/>
          </w:tcPr>
          <w:p w14:paraId="2D15CBEF" w14:textId="4AC48EAC" w:rsidR="006B332B" w:rsidRPr="00962A4C" w:rsidRDefault="006B332B" w:rsidP="006B332B">
            <w:pPr>
              <w:jc w:val="center"/>
              <w:rPr>
                <w:rFonts w:eastAsiaTheme="minorHAnsi" w:cs="Times New Roman"/>
                <w:color w:val="000000" w:themeColor="text1"/>
                <w:sz w:val="20"/>
                <w:szCs w:val="20"/>
              </w:rPr>
            </w:pPr>
            <w:r>
              <w:rPr>
                <w:color w:val="000000"/>
                <w:sz w:val="20"/>
                <w:szCs w:val="20"/>
              </w:rPr>
              <w:t>74.94</w:t>
            </w:r>
          </w:p>
        </w:tc>
        <w:tc>
          <w:tcPr>
            <w:tcW w:w="1170" w:type="dxa"/>
            <w:vAlign w:val="bottom"/>
          </w:tcPr>
          <w:p w14:paraId="383D5D13" w14:textId="75DD0D67"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1.06</w:t>
            </w:r>
          </w:p>
        </w:tc>
        <w:tc>
          <w:tcPr>
            <w:tcW w:w="1021" w:type="dxa"/>
          </w:tcPr>
          <w:p w14:paraId="25288629" w14:textId="1ACE5BD6"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12:00AM</w:t>
            </w:r>
          </w:p>
        </w:tc>
        <w:tc>
          <w:tcPr>
            <w:tcW w:w="1188" w:type="dxa"/>
            <w:vAlign w:val="bottom"/>
          </w:tcPr>
          <w:p w14:paraId="1EAF87B9" w14:textId="1CEBC2A3"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355,323.76</w:t>
            </w:r>
          </w:p>
        </w:tc>
        <w:tc>
          <w:tcPr>
            <w:tcW w:w="1188" w:type="dxa"/>
            <w:vAlign w:val="bottom"/>
          </w:tcPr>
          <w:p w14:paraId="4EF679DB" w14:textId="7D687692"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780,672.66</w:t>
            </w:r>
          </w:p>
        </w:tc>
        <w:tc>
          <w:tcPr>
            <w:tcW w:w="844" w:type="dxa"/>
          </w:tcPr>
          <w:p w14:paraId="57A6C342" w14:textId="1A74EEDA"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1,756.5</w:t>
            </w:r>
          </w:p>
          <w:p w14:paraId="60ADA27E" w14:textId="23BA8492" w:rsidR="006B332B" w:rsidRPr="00962A4C" w:rsidRDefault="006B332B" w:rsidP="006B332B">
            <w:pPr>
              <w:jc w:val="left"/>
              <w:rPr>
                <w:rFonts w:eastAsiaTheme="minorHAnsi" w:cs="Times New Roman"/>
                <w:color w:val="000000" w:themeColor="text1"/>
                <w:sz w:val="20"/>
                <w:szCs w:val="20"/>
              </w:rPr>
            </w:pPr>
          </w:p>
        </w:tc>
      </w:tr>
      <w:tr w:rsidR="006B332B" w:rsidRPr="00962A4C" w14:paraId="37C2F06E" w14:textId="77777777" w:rsidTr="00C04E50">
        <w:trPr>
          <w:trHeight w:val="262"/>
        </w:trPr>
        <w:tc>
          <w:tcPr>
            <w:tcW w:w="526" w:type="dxa"/>
          </w:tcPr>
          <w:p w14:paraId="27605FE6"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5</w:t>
            </w:r>
          </w:p>
        </w:tc>
        <w:tc>
          <w:tcPr>
            <w:tcW w:w="914" w:type="dxa"/>
          </w:tcPr>
          <w:p w14:paraId="374BD346"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J-15</w:t>
            </w:r>
          </w:p>
        </w:tc>
        <w:tc>
          <w:tcPr>
            <w:tcW w:w="990" w:type="dxa"/>
            <w:vAlign w:val="center"/>
          </w:tcPr>
          <w:p w14:paraId="72F4E8B0" w14:textId="18E81DE1" w:rsidR="006B332B" w:rsidRPr="00962A4C" w:rsidRDefault="006B332B" w:rsidP="006B332B">
            <w:pPr>
              <w:jc w:val="center"/>
              <w:rPr>
                <w:rFonts w:eastAsiaTheme="minorHAnsi" w:cs="Times New Roman"/>
                <w:color w:val="000000" w:themeColor="text1"/>
                <w:sz w:val="20"/>
                <w:szCs w:val="20"/>
              </w:rPr>
            </w:pPr>
            <w:r>
              <w:rPr>
                <w:color w:val="000000"/>
                <w:sz w:val="20"/>
                <w:szCs w:val="20"/>
              </w:rPr>
              <w:t>33</w:t>
            </w:r>
          </w:p>
        </w:tc>
        <w:tc>
          <w:tcPr>
            <w:tcW w:w="1080" w:type="dxa"/>
            <w:vAlign w:val="center"/>
          </w:tcPr>
          <w:p w14:paraId="388F93FC" w14:textId="6F787CC2" w:rsidR="006B332B" w:rsidRPr="00962A4C" w:rsidRDefault="006B332B" w:rsidP="006B332B">
            <w:pPr>
              <w:jc w:val="center"/>
              <w:rPr>
                <w:rFonts w:eastAsiaTheme="minorHAnsi" w:cs="Times New Roman"/>
                <w:color w:val="000000" w:themeColor="text1"/>
                <w:sz w:val="20"/>
                <w:szCs w:val="20"/>
              </w:rPr>
            </w:pPr>
            <w:r>
              <w:rPr>
                <w:color w:val="000000"/>
                <w:sz w:val="20"/>
                <w:szCs w:val="20"/>
              </w:rPr>
              <w:t>30.01</w:t>
            </w:r>
          </w:p>
        </w:tc>
        <w:tc>
          <w:tcPr>
            <w:tcW w:w="1170" w:type="dxa"/>
            <w:vAlign w:val="bottom"/>
          </w:tcPr>
          <w:p w14:paraId="772D01AF" w14:textId="351B6CB7"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2.99</w:t>
            </w:r>
          </w:p>
        </w:tc>
        <w:tc>
          <w:tcPr>
            <w:tcW w:w="1021" w:type="dxa"/>
          </w:tcPr>
          <w:p w14:paraId="14A6A04C" w14:textId="3CC74B25"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9:10PM</w:t>
            </w:r>
          </w:p>
        </w:tc>
        <w:tc>
          <w:tcPr>
            <w:tcW w:w="1188" w:type="dxa"/>
            <w:vAlign w:val="bottom"/>
          </w:tcPr>
          <w:p w14:paraId="576031B0" w14:textId="5AFD065C"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357,070.53</w:t>
            </w:r>
          </w:p>
        </w:tc>
        <w:tc>
          <w:tcPr>
            <w:tcW w:w="1188" w:type="dxa"/>
            <w:vAlign w:val="bottom"/>
          </w:tcPr>
          <w:p w14:paraId="205F21FA" w14:textId="24019B7E"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785,481.92</w:t>
            </w:r>
          </w:p>
        </w:tc>
        <w:tc>
          <w:tcPr>
            <w:tcW w:w="844" w:type="dxa"/>
          </w:tcPr>
          <w:p w14:paraId="75E3262A" w14:textId="6439E3B6"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1,720.4</w:t>
            </w:r>
          </w:p>
          <w:p w14:paraId="7CA74304" w14:textId="78E371BB" w:rsidR="006B332B" w:rsidRPr="00962A4C" w:rsidRDefault="006B332B" w:rsidP="006B332B">
            <w:pPr>
              <w:jc w:val="left"/>
              <w:rPr>
                <w:rFonts w:eastAsiaTheme="minorHAnsi" w:cs="Times New Roman"/>
                <w:color w:val="000000" w:themeColor="text1"/>
                <w:sz w:val="20"/>
                <w:szCs w:val="20"/>
              </w:rPr>
            </w:pPr>
          </w:p>
        </w:tc>
      </w:tr>
      <w:tr w:rsidR="006B332B" w:rsidRPr="00962A4C" w14:paraId="3A76B67D" w14:textId="77777777" w:rsidTr="00C04E50">
        <w:trPr>
          <w:trHeight w:val="262"/>
        </w:trPr>
        <w:tc>
          <w:tcPr>
            <w:tcW w:w="526" w:type="dxa"/>
          </w:tcPr>
          <w:p w14:paraId="4C8E8F17"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6</w:t>
            </w:r>
          </w:p>
        </w:tc>
        <w:tc>
          <w:tcPr>
            <w:tcW w:w="914" w:type="dxa"/>
          </w:tcPr>
          <w:p w14:paraId="14144B1C"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J-30</w:t>
            </w:r>
          </w:p>
        </w:tc>
        <w:tc>
          <w:tcPr>
            <w:tcW w:w="990" w:type="dxa"/>
            <w:vAlign w:val="center"/>
          </w:tcPr>
          <w:p w14:paraId="69923E45" w14:textId="76F26603" w:rsidR="006B332B" w:rsidRPr="00962A4C" w:rsidRDefault="006B332B" w:rsidP="006B332B">
            <w:pPr>
              <w:jc w:val="center"/>
              <w:rPr>
                <w:rFonts w:eastAsiaTheme="minorHAnsi" w:cs="Times New Roman"/>
                <w:color w:val="000000" w:themeColor="text1"/>
                <w:sz w:val="20"/>
                <w:szCs w:val="20"/>
              </w:rPr>
            </w:pPr>
            <w:r>
              <w:rPr>
                <w:color w:val="000000"/>
                <w:sz w:val="20"/>
                <w:szCs w:val="20"/>
              </w:rPr>
              <w:t>59</w:t>
            </w:r>
          </w:p>
        </w:tc>
        <w:tc>
          <w:tcPr>
            <w:tcW w:w="1080" w:type="dxa"/>
            <w:vAlign w:val="center"/>
          </w:tcPr>
          <w:p w14:paraId="2A6BD9C0" w14:textId="60317D10" w:rsidR="006B332B" w:rsidRPr="00962A4C" w:rsidRDefault="006B332B" w:rsidP="006B332B">
            <w:pPr>
              <w:jc w:val="center"/>
              <w:rPr>
                <w:rFonts w:eastAsiaTheme="minorHAnsi" w:cs="Times New Roman"/>
                <w:color w:val="000000" w:themeColor="text1"/>
                <w:sz w:val="20"/>
                <w:szCs w:val="20"/>
              </w:rPr>
            </w:pPr>
            <w:r>
              <w:rPr>
                <w:color w:val="000000"/>
                <w:sz w:val="20"/>
                <w:szCs w:val="20"/>
              </w:rPr>
              <w:t>56.86</w:t>
            </w:r>
          </w:p>
        </w:tc>
        <w:tc>
          <w:tcPr>
            <w:tcW w:w="1170" w:type="dxa"/>
            <w:vAlign w:val="bottom"/>
          </w:tcPr>
          <w:p w14:paraId="068D57D2" w14:textId="08306932"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2.14</w:t>
            </w:r>
          </w:p>
        </w:tc>
        <w:tc>
          <w:tcPr>
            <w:tcW w:w="1021" w:type="dxa"/>
          </w:tcPr>
          <w:p w14:paraId="776EC82F" w14:textId="627DD45D"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2:00PM</w:t>
            </w:r>
          </w:p>
        </w:tc>
        <w:tc>
          <w:tcPr>
            <w:tcW w:w="1188" w:type="dxa"/>
            <w:vAlign w:val="bottom"/>
          </w:tcPr>
          <w:p w14:paraId="7002BC6A" w14:textId="1EF54223"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357,006.07</w:t>
            </w:r>
          </w:p>
        </w:tc>
        <w:tc>
          <w:tcPr>
            <w:tcW w:w="1188" w:type="dxa"/>
            <w:vAlign w:val="bottom"/>
          </w:tcPr>
          <w:p w14:paraId="34032CC3" w14:textId="399EDC29"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785,538.64</w:t>
            </w:r>
          </w:p>
        </w:tc>
        <w:tc>
          <w:tcPr>
            <w:tcW w:w="844" w:type="dxa"/>
          </w:tcPr>
          <w:p w14:paraId="55A55DA9" w14:textId="1BE1B142"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1,718.3</w:t>
            </w:r>
          </w:p>
          <w:p w14:paraId="78D91139" w14:textId="4667286E" w:rsidR="006B332B" w:rsidRPr="00962A4C" w:rsidRDefault="006B332B" w:rsidP="006B332B">
            <w:pPr>
              <w:jc w:val="left"/>
              <w:rPr>
                <w:rFonts w:eastAsiaTheme="minorHAnsi" w:cs="Times New Roman"/>
                <w:color w:val="000000" w:themeColor="text1"/>
                <w:sz w:val="20"/>
                <w:szCs w:val="20"/>
              </w:rPr>
            </w:pPr>
          </w:p>
        </w:tc>
      </w:tr>
      <w:tr w:rsidR="006B332B" w:rsidRPr="00962A4C" w14:paraId="40AD5D6F" w14:textId="77777777" w:rsidTr="00C04E50">
        <w:trPr>
          <w:trHeight w:val="248"/>
        </w:trPr>
        <w:tc>
          <w:tcPr>
            <w:tcW w:w="526" w:type="dxa"/>
          </w:tcPr>
          <w:p w14:paraId="774399C5"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7</w:t>
            </w:r>
          </w:p>
        </w:tc>
        <w:tc>
          <w:tcPr>
            <w:tcW w:w="914" w:type="dxa"/>
          </w:tcPr>
          <w:p w14:paraId="776F1BE4"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J-6</w:t>
            </w:r>
          </w:p>
        </w:tc>
        <w:tc>
          <w:tcPr>
            <w:tcW w:w="990" w:type="dxa"/>
            <w:vAlign w:val="center"/>
          </w:tcPr>
          <w:p w14:paraId="7C8DE772" w14:textId="71E71328" w:rsidR="006B332B" w:rsidRPr="00962A4C" w:rsidRDefault="006B332B" w:rsidP="006B332B">
            <w:pPr>
              <w:jc w:val="center"/>
              <w:rPr>
                <w:rFonts w:eastAsiaTheme="minorHAnsi" w:cs="Times New Roman"/>
                <w:color w:val="000000" w:themeColor="text1"/>
                <w:sz w:val="20"/>
                <w:szCs w:val="20"/>
              </w:rPr>
            </w:pPr>
            <w:r>
              <w:rPr>
                <w:color w:val="000000"/>
                <w:sz w:val="20"/>
                <w:szCs w:val="20"/>
              </w:rPr>
              <w:t>45</w:t>
            </w:r>
          </w:p>
        </w:tc>
        <w:tc>
          <w:tcPr>
            <w:tcW w:w="1080" w:type="dxa"/>
            <w:vAlign w:val="center"/>
          </w:tcPr>
          <w:p w14:paraId="6AF4F6B9" w14:textId="72A08403" w:rsidR="006B332B" w:rsidRPr="00962A4C" w:rsidRDefault="006B332B" w:rsidP="006B332B">
            <w:pPr>
              <w:jc w:val="center"/>
              <w:rPr>
                <w:rFonts w:eastAsiaTheme="minorHAnsi" w:cs="Times New Roman"/>
                <w:color w:val="000000" w:themeColor="text1"/>
                <w:sz w:val="20"/>
                <w:szCs w:val="20"/>
              </w:rPr>
            </w:pPr>
            <w:r>
              <w:rPr>
                <w:color w:val="000000"/>
                <w:sz w:val="20"/>
                <w:szCs w:val="20"/>
              </w:rPr>
              <w:t>41.69</w:t>
            </w:r>
          </w:p>
        </w:tc>
        <w:tc>
          <w:tcPr>
            <w:tcW w:w="1170" w:type="dxa"/>
            <w:vAlign w:val="bottom"/>
          </w:tcPr>
          <w:p w14:paraId="52AA1037" w14:textId="676F4945"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3.31</w:t>
            </w:r>
          </w:p>
        </w:tc>
        <w:tc>
          <w:tcPr>
            <w:tcW w:w="1021" w:type="dxa"/>
          </w:tcPr>
          <w:p w14:paraId="613CF54E" w14:textId="6C7E7332"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3:20PM</w:t>
            </w:r>
          </w:p>
        </w:tc>
        <w:tc>
          <w:tcPr>
            <w:tcW w:w="1188" w:type="dxa"/>
            <w:vAlign w:val="bottom"/>
          </w:tcPr>
          <w:p w14:paraId="7A9B9DAE" w14:textId="02FEB156"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356,915.83</w:t>
            </w:r>
          </w:p>
        </w:tc>
        <w:tc>
          <w:tcPr>
            <w:tcW w:w="1188" w:type="dxa"/>
            <w:vAlign w:val="bottom"/>
          </w:tcPr>
          <w:p w14:paraId="3EFD0F14" w14:textId="2F35F45A"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785,623.72</w:t>
            </w:r>
          </w:p>
        </w:tc>
        <w:tc>
          <w:tcPr>
            <w:tcW w:w="844" w:type="dxa"/>
          </w:tcPr>
          <w:p w14:paraId="543C7CF2" w14:textId="3C59F948"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1,715.4</w:t>
            </w:r>
          </w:p>
          <w:p w14:paraId="0D383747" w14:textId="18051189" w:rsidR="006B332B" w:rsidRPr="00962A4C" w:rsidRDefault="006B332B" w:rsidP="006B332B">
            <w:pPr>
              <w:jc w:val="left"/>
              <w:rPr>
                <w:rFonts w:eastAsiaTheme="minorHAnsi" w:cs="Times New Roman"/>
                <w:color w:val="000000" w:themeColor="text1"/>
                <w:sz w:val="20"/>
                <w:szCs w:val="20"/>
              </w:rPr>
            </w:pPr>
          </w:p>
        </w:tc>
      </w:tr>
      <w:tr w:rsidR="006B332B" w:rsidRPr="00962A4C" w14:paraId="292D18DB" w14:textId="77777777" w:rsidTr="00C04E50">
        <w:trPr>
          <w:trHeight w:val="262"/>
        </w:trPr>
        <w:tc>
          <w:tcPr>
            <w:tcW w:w="526" w:type="dxa"/>
          </w:tcPr>
          <w:p w14:paraId="55E63F78" w14:textId="77777777"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8</w:t>
            </w:r>
          </w:p>
        </w:tc>
        <w:tc>
          <w:tcPr>
            <w:tcW w:w="914" w:type="dxa"/>
          </w:tcPr>
          <w:p w14:paraId="7D1DB7C1" w14:textId="77777777"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J-64</w:t>
            </w:r>
          </w:p>
        </w:tc>
        <w:tc>
          <w:tcPr>
            <w:tcW w:w="990" w:type="dxa"/>
            <w:vAlign w:val="center"/>
          </w:tcPr>
          <w:p w14:paraId="781F6D28" w14:textId="3D3A51D6" w:rsidR="006B332B" w:rsidRPr="00962A4C" w:rsidRDefault="006B332B" w:rsidP="006B332B">
            <w:pPr>
              <w:jc w:val="center"/>
              <w:rPr>
                <w:rFonts w:eastAsiaTheme="minorHAnsi" w:cs="Times New Roman"/>
                <w:color w:val="000000" w:themeColor="text1"/>
                <w:sz w:val="20"/>
                <w:szCs w:val="20"/>
              </w:rPr>
            </w:pPr>
            <w:r>
              <w:rPr>
                <w:color w:val="000000"/>
                <w:sz w:val="20"/>
                <w:szCs w:val="20"/>
              </w:rPr>
              <w:t>23</w:t>
            </w:r>
          </w:p>
        </w:tc>
        <w:tc>
          <w:tcPr>
            <w:tcW w:w="1080" w:type="dxa"/>
            <w:vAlign w:val="center"/>
          </w:tcPr>
          <w:p w14:paraId="68AB9615" w14:textId="35D5F354" w:rsidR="006B332B" w:rsidRPr="00962A4C" w:rsidRDefault="006B332B" w:rsidP="006B332B">
            <w:pPr>
              <w:jc w:val="center"/>
              <w:rPr>
                <w:rFonts w:eastAsiaTheme="minorHAnsi" w:cs="Times New Roman"/>
                <w:color w:val="000000" w:themeColor="text1"/>
                <w:sz w:val="20"/>
                <w:szCs w:val="20"/>
              </w:rPr>
            </w:pPr>
            <w:r>
              <w:rPr>
                <w:color w:val="000000"/>
                <w:sz w:val="20"/>
                <w:szCs w:val="20"/>
              </w:rPr>
              <w:t>20.54</w:t>
            </w:r>
          </w:p>
        </w:tc>
        <w:tc>
          <w:tcPr>
            <w:tcW w:w="1170" w:type="dxa"/>
            <w:vAlign w:val="bottom"/>
          </w:tcPr>
          <w:p w14:paraId="19A99BE4" w14:textId="3C41CA66"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2.46</w:t>
            </w:r>
          </w:p>
        </w:tc>
        <w:tc>
          <w:tcPr>
            <w:tcW w:w="1021" w:type="dxa"/>
          </w:tcPr>
          <w:p w14:paraId="1ACE41C3" w14:textId="2F229712"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4:00PM</w:t>
            </w:r>
          </w:p>
        </w:tc>
        <w:tc>
          <w:tcPr>
            <w:tcW w:w="1188" w:type="dxa"/>
            <w:vAlign w:val="bottom"/>
          </w:tcPr>
          <w:p w14:paraId="75BD97B3" w14:textId="590116FC"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356,763.72</w:t>
            </w:r>
          </w:p>
        </w:tc>
        <w:tc>
          <w:tcPr>
            <w:tcW w:w="1188" w:type="dxa"/>
            <w:vAlign w:val="bottom"/>
          </w:tcPr>
          <w:p w14:paraId="0571A145" w14:textId="19077516"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785,747.48</w:t>
            </w:r>
          </w:p>
        </w:tc>
        <w:tc>
          <w:tcPr>
            <w:tcW w:w="844" w:type="dxa"/>
          </w:tcPr>
          <w:p w14:paraId="7679777A" w14:textId="62BD23DC"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1,710.7</w:t>
            </w:r>
          </w:p>
          <w:p w14:paraId="734495A0" w14:textId="2308CB43" w:rsidR="006B332B" w:rsidRPr="00962A4C" w:rsidRDefault="006B332B" w:rsidP="006B332B">
            <w:pPr>
              <w:jc w:val="left"/>
              <w:rPr>
                <w:rFonts w:eastAsiaTheme="minorHAnsi" w:cs="Times New Roman"/>
                <w:color w:val="000000" w:themeColor="text1"/>
                <w:sz w:val="20"/>
                <w:szCs w:val="20"/>
              </w:rPr>
            </w:pPr>
          </w:p>
        </w:tc>
      </w:tr>
      <w:tr w:rsidR="006B332B" w:rsidRPr="00962A4C" w14:paraId="52EBA37D" w14:textId="77777777" w:rsidTr="00C04E50">
        <w:trPr>
          <w:trHeight w:val="262"/>
        </w:trPr>
        <w:tc>
          <w:tcPr>
            <w:tcW w:w="526" w:type="dxa"/>
          </w:tcPr>
          <w:p w14:paraId="312D3161" w14:textId="34EBCC7A"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9</w:t>
            </w:r>
          </w:p>
        </w:tc>
        <w:tc>
          <w:tcPr>
            <w:tcW w:w="914" w:type="dxa"/>
          </w:tcPr>
          <w:p w14:paraId="2DCC1182" w14:textId="350D4B54"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J-79</w:t>
            </w:r>
          </w:p>
        </w:tc>
        <w:tc>
          <w:tcPr>
            <w:tcW w:w="990" w:type="dxa"/>
            <w:vAlign w:val="center"/>
          </w:tcPr>
          <w:p w14:paraId="08C875B5" w14:textId="39319762" w:rsidR="006B332B" w:rsidRPr="00962A4C" w:rsidRDefault="006B332B" w:rsidP="006B332B">
            <w:pPr>
              <w:jc w:val="center"/>
              <w:rPr>
                <w:rFonts w:eastAsiaTheme="minorHAnsi" w:cs="Times New Roman"/>
                <w:color w:val="000000" w:themeColor="text1"/>
                <w:sz w:val="20"/>
                <w:szCs w:val="20"/>
              </w:rPr>
            </w:pPr>
            <w:r>
              <w:rPr>
                <w:color w:val="000000"/>
                <w:sz w:val="20"/>
                <w:szCs w:val="20"/>
              </w:rPr>
              <w:t>68</w:t>
            </w:r>
          </w:p>
        </w:tc>
        <w:tc>
          <w:tcPr>
            <w:tcW w:w="1080" w:type="dxa"/>
            <w:vAlign w:val="center"/>
          </w:tcPr>
          <w:p w14:paraId="0D584D31" w14:textId="34867B43" w:rsidR="006B332B" w:rsidRPr="00962A4C" w:rsidRDefault="006B332B" w:rsidP="006B332B">
            <w:pPr>
              <w:jc w:val="center"/>
              <w:rPr>
                <w:rFonts w:eastAsiaTheme="minorHAnsi" w:cs="Times New Roman"/>
                <w:color w:val="000000" w:themeColor="text1"/>
                <w:sz w:val="20"/>
                <w:szCs w:val="20"/>
              </w:rPr>
            </w:pPr>
            <w:r>
              <w:rPr>
                <w:color w:val="000000"/>
                <w:sz w:val="20"/>
                <w:szCs w:val="20"/>
              </w:rPr>
              <w:t>66.39</w:t>
            </w:r>
          </w:p>
        </w:tc>
        <w:tc>
          <w:tcPr>
            <w:tcW w:w="1170" w:type="dxa"/>
            <w:vAlign w:val="bottom"/>
          </w:tcPr>
          <w:p w14:paraId="0F95F944" w14:textId="23A21D63"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1.61</w:t>
            </w:r>
          </w:p>
        </w:tc>
        <w:tc>
          <w:tcPr>
            <w:tcW w:w="1021" w:type="dxa"/>
          </w:tcPr>
          <w:p w14:paraId="07885C7B" w14:textId="0E03518D" w:rsidR="006B332B" w:rsidRPr="00962A4C" w:rsidRDefault="006B332B" w:rsidP="006B332B">
            <w:pPr>
              <w:jc w:val="left"/>
              <w:rPr>
                <w:rFonts w:eastAsiaTheme="minorHAnsi" w:cs="Times New Roman"/>
                <w:color w:val="000000" w:themeColor="text1"/>
                <w:sz w:val="20"/>
                <w:szCs w:val="20"/>
              </w:rPr>
            </w:pPr>
            <w:r>
              <w:rPr>
                <w:rFonts w:eastAsiaTheme="minorHAnsi" w:cs="Times New Roman"/>
                <w:color w:val="000000" w:themeColor="text1"/>
                <w:sz w:val="20"/>
                <w:szCs w:val="20"/>
              </w:rPr>
              <w:t>2:00</w:t>
            </w:r>
            <w:r w:rsidR="0044130A">
              <w:rPr>
                <w:rFonts w:eastAsiaTheme="minorHAnsi" w:cs="Times New Roman"/>
                <w:color w:val="000000" w:themeColor="text1"/>
                <w:sz w:val="20"/>
                <w:szCs w:val="20"/>
              </w:rPr>
              <w:t>PM</w:t>
            </w:r>
          </w:p>
        </w:tc>
        <w:tc>
          <w:tcPr>
            <w:tcW w:w="1188" w:type="dxa"/>
            <w:vAlign w:val="bottom"/>
          </w:tcPr>
          <w:p w14:paraId="155085B2" w14:textId="038C82B1"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357,024.92</w:t>
            </w:r>
          </w:p>
        </w:tc>
        <w:tc>
          <w:tcPr>
            <w:tcW w:w="1188" w:type="dxa"/>
            <w:vAlign w:val="bottom"/>
          </w:tcPr>
          <w:p w14:paraId="4D25BB2E" w14:textId="407E708E"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785,311.74</w:t>
            </w:r>
          </w:p>
        </w:tc>
        <w:tc>
          <w:tcPr>
            <w:tcW w:w="844" w:type="dxa"/>
          </w:tcPr>
          <w:p w14:paraId="5D3AD4F0" w14:textId="0D158D8F"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1,729.6</w:t>
            </w:r>
          </w:p>
          <w:p w14:paraId="3B8AB26C" w14:textId="77777777" w:rsidR="006B332B" w:rsidRPr="00962A4C" w:rsidRDefault="006B332B" w:rsidP="006B332B">
            <w:pPr>
              <w:jc w:val="left"/>
              <w:rPr>
                <w:rFonts w:eastAsiaTheme="minorHAnsi" w:cs="Times New Roman"/>
                <w:color w:val="000000" w:themeColor="text1"/>
                <w:sz w:val="20"/>
                <w:szCs w:val="20"/>
              </w:rPr>
            </w:pPr>
          </w:p>
        </w:tc>
      </w:tr>
      <w:tr w:rsidR="006B332B" w:rsidRPr="00962A4C" w14:paraId="351845DB" w14:textId="77777777" w:rsidTr="00C04E50">
        <w:trPr>
          <w:trHeight w:val="262"/>
        </w:trPr>
        <w:tc>
          <w:tcPr>
            <w:tcW w:w="526" w:type="dxa"/>
          </w:tcPr>
          <w:p w14:paraId="1DDC7FB2" w14:textId="675668CB" w:rsidR="006B332B" w:rsidRPr="00962A4C" w:rsidRDefault="006B332B" w:rsidP="006B332B">
            <w:pPr>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10</w:t>
            </w:r>
          </w:p>
        </w:tc>
        <w:tc>
          <w:tcPr>
            <w:tcW w:w="914" w:type="dxa"/>
          </w:tcPr>
          <w:p w14:paraId="2F1B914D" w14:textId="4AB9DBD8" w:rsidR="006B332B" w:rsidRPr="00962A4C" w:rsidRDefault="006B332B" w:rsidP="006B332B">
            <w:pPr>
              <w:jc w:val="center"/>
              <w:rPr>
                <w:rFonts w:eastAsiaTheme="minorHAnsi" w:cs="Times New Roman"/>
                <w:color w:val="000000" w:themeColor="text1"/>
                <w:sz w:val="20"/>
                <w:szCs w:val="20"/>
              </w:rPr>
            </w:pPr>
            <w:r w:rsidRPr="00962A4C">
              <w:rPr>
                <w:rFonts w:eastAsiaTheme="minorHAnsi" w:cs="Times New Roman"/>
                <w:color w:val="000000" w:themeColor="text1"/>
                <w:sz w:val="20"/>
                <w:szCs w:val="20"/>
              </w:rPr>
              <w:t>J-53</w:t>
            </w:r>
          </w:p>
        </w:tc>
        <w:tc>
          <w:tcPr>
            <w:tcW w:w="990" w:type="dxa"/>
            <w:vAlign w:val="center"/>
          </w:tcPr>
          <w:p w14:paraId="4FA2154F" w14:textId="57150B7F" w:rsidR="006B332B" w:rsidRPr="00962A4C" w:rsidRDefault="006B332B" w:rsidP="006B332B">
            <w:pPr>
              <w:jc w:val="center"/>
              <w:rPr>
                <w:rFonts w:eastAsiaTheme="minorHAnsi" w:cs="Times New Roman"/>
                <w:color w:val="000000" w:themeColor="text1"/>
                <w:sz w:val="20"/>
                <w:szCs w:val="20"/>
              </w:rPr>
            </w:pPr>
            <w:r>
              <w:rPr>
                <w:color w:val="000000"/>
                <w:sz w:val="20"/>
                <w:szCs w:val="20"/>
              </w:rPr>
              <w:t>49</w:t>
            </w:r>
          </w:p>
        </w:tc>
        <w:tc>
          <w:tcPr>
            <w:tcW w:w="1080" w:type="dxa"/>
            <w:vAlign w:val="center"/>
          </w:tcPr>
          <w:p w14:paraId="1818457A" w14:textId="5274FE97" w:rsidR="006B332B" w:rsidRPr="00962A4C" w:rsidRDefault="006B332B" w:rsidP="006B332B">
            <w:pPr>
              <w:jc w:val="center"/>
              <w:rPr>
                <w:rFonts w:eastAsiaTheme="minorHAnsi" w:cs="Times New Roman"/>
                <w:color w:val="000000" w:themeColor="text1"/>
                <w:sz w:val="20"/>
                <w:szCs w:val="20"/>
              </w:rPr>
            </w:pPr>
            <w:r>
              <w:rPr>
                <w:color w:val="000000"/>
                <w:sz w:val="20"/>
                <w:szCs w:val="20"/>
              </w:rPr>
              <w:t>46.23</w:t>
            </w:r>
          </w:p>
        </w:tc>
        <w:tc>
          <w:tcPr>
            <w:tcW w:w="1170" w:type="dxa"/>
            <w:vAlign w:val="bottom"/>
          </w:tcPr>
          <w:p w14:paraId="762E21A0" w14:textId="5B96722E" w:rsidR="006B332B" w:rsidRPr="00962A4C" w:rsidRDefault="006B332B" w:rsidP="006B332B">
            <w:pPr>
              <w:jc w:val="center"/>
              <w:rPr>
                <w:rFonts w:eastAsiaTheme="minorHAnsi" w:cs="Times New Roman"/>
                <w:color w:val="000000" w:themeColor="text1"/>
                <w:sz w:val="20"/>
                <w:szCs w:val="20"/>
              </w:rPr>
            </w:pPr>
            <w:r>
              <w:rPr>
                <w:rFonts w:ascii="Calibri" w:hAnsi="Calibri" w:cs="Calibri"/>
                <w:color w:val="000000"/>
                <w:sz w:val="22"/>
              </w:rPr>
              <w:t>2.77</w:t>
            </w:r>
          </w:p>
        </w:tc>
        <w:tc>
          <w:tcPr>
            <w:tcW w:w="1021" w:type="dxa"/>
          </w:tcPr>
          <w:p w14:paraId="62CCDBD4" w14:textId="1656B536" w:rsidR="006B332B" w:rsidRPr="00962A4C" w:rsidRDefault="0044130A" w:rsidP="006B332B">
            <w:pPr>
              <w:jc w:val="left"/>
              <w:rPr>
                <w:rFonts w:eastAsiaTheme="minorHAnsi" w:cs="Times New Roman"/>
                <w:color w:val="000000" w:themeColor="text1"/>
                <w:sz w:val="20"/>
                <w:szCs w:val="20"/>
              </w:rPr>
            </w:pPr>
            <w:r>
              <w:rPr>
                <w:rFonts w:eastAsiaTheme="minorHAnsi" w:cs="Times New Roman"/>
                <w:color w:val="000000" w:themeColor="text1"/>
                <w:sz w:val="20"/>
                <w:szCs w:val="20"/>
              </w:rPr>
              <w:t>9:30PM</w:t>
            </w:r>
          </w:p>
        </w:tc>
        <w:tc>
          <w:tcPr>
            <w:tcW w:w="1188" w:type="dxa"/>
            <w:vAlign w:val="bottom"/>
          </w:tcPr>
          <w:p w14:paraId="681A32A6" w14:textId="267A5693"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357,353.03</w:t>
            </w:r>
          </w:p>
        </w:tc>
        <w:tc>
          <w:tcPr>
            <w:tcW w:w="1188" w:type="dxa"/>
            <w:vAlign w:val="bottom"/>
          </w:tcPr>
          <w:p w14:paraId="5015F3F4" w14:textId="3E57FF2C" w:rsidR="006B332B" w:rsidRPr="00962A4C" w:rsidRDefault="006B332B" w:rsidP="006B332B">
            <w:pPr>
              <w:jc w:val="left"/>
              <w:rPr>
                <w:rFonts w:eastAsiaTheme="minorHAnsi" w:cs="Times New Roman"/>
                <w:color w:val="000000" w:themeColor="text1"/>
                <w:sz w:val="20"/>
                <w:szCs w:val="20"/>
              </w:rPr>
            </w:pPr>
            <w:r w:rsidRPr="00962A4C">
              <w:rPr>
                <w:rFonts w:cs="Times New Roman"/>
                <w:color w:val="000000"/>
                <w:sz w:val="20"/>
                <w:szCs w:val="20"/>
              </w:rPr>
              <w:t>785,281.50</w:t>
            </w:r>
          </w:p>
        </w:tc>
        <w:tc>
          <w:tcPr>
            <w:tcW w:w="844" w:type="dxa"/>
          </w:tcPr>
          <w:p w14:paraId="10050E1B" w14:textId="0EE46A3D" w:rsidR="006B332B" w:rsidRPr="00962A4C" w:rsidRDefault="006B332B" w:rsidP="006B332B">
            <w:pPr>
              <w:spacing w:line="240" w:lineRule="auto"/>
              <w:jc w:val="left"/>
              <w:rPr>
                <w:rFonts w:eastAsia="Times New Roman" w:cs="Times New Roman"/>
                <w:color w:val="000000"/>
                <w:sz w:val="20"/>
                <w:szCs w:val="20"/>
              </w:rPr>
            </w:pPr>
            <w:r w:rsidRPr="00962A4C">
              <w:rPr>
                <w:rFonts w:cs="Times New Roman"/>
                <w:color w:val="000000"/>
                <w:sz w:val="20"/>
                <w:szCs w:val="20"/>
              </w:rPr>
              <w:t>1,647.1</w:t>
            </w:r>
          </w:p>
          <w:p w14:paraId="753CB5D3" w14:textId="77777777" w:rsidR="006B332B" w:rsidRPr="00962A4C" w:rsidRDefault="006B332B" w:rsidP="006B332B">
            <w:pPr>
              <w:jc w:val="left"/>
              <w:rPr>
                <w:rFonts w:eastAsiaTheme="minorHAnsi" w:cs="Times New Roman"/>
                <w:color w:val="000000" w:themeColor="text1"/>
                <w:sz w:val="20"/>
                <w:szCs w:val="20"/>
              </w:rPr>
            </w:pPr>
          </w:p>
        </w:tc>
      </w:tr>
      <w:tr w:rsidR="00DD3081" w:rsidRPr="000871EE" w14:paraId="00D18EC6" w14:textId="77777777" w:rsidTr="0055657F">
        <w:trPr>
          <w:trHeight w:val="277"/>
        </w:trPr>
        <w:tc>
          <w:tcPr>
            <w:tcW w:w="2430" w:type="dxa"/>
            <w:gridSpan w:val="3"/>
            <w:tcBorders>
              <w:bottom w:val="double" w:sz="6" w:space="0" w:color="auto"/>
            </w:tcBorders>
          </w:tcPr>
          <w:p w14:paraId="421F5B9B" w14:textId="77777777" w:rsidR="00DD3081" w:rsidRPr="00962A4C" w:rsidRDefault="00DD3081" w:rsidP="00DD3081">
            <w:pPr>
              <w:spacing w:line="276" w:lineRule="auto"/>
              <w:jc w:val="left"/>
              <w:rPr>
                <w:rFonts w:eastAsiaTheme="minorHAnsi" w:cs="Times New Roman"/>
                <w:color w:val="000000" w:themeColor="text1"/>
                <w:sz w:val="20"/>
                <w:szCs w:val="20"/>
              </w:rPr>
            </w:pPr>
          </w:p>
        </w:tc>
        <w:tc>
          <w:tcPr>
            <w:tcW w:w="1080" w:type="dxa"/>
            <w:tcBorders>
              <w:bottom w:val="double" w:sz="6" w:space="0" w:color="auto"/>
            </w:tcBorders>
          </w:tcPr>
          <w:p w14:paraId="480A1F2D" w14:textId="77777777" w:rsidR="00DD3081" w:rsidRPr="00962A4C" w:rsidRDefault="00DD3081" w:rsidP="00DD3081">
            <w:pPr>
              <w:spacing w:line="276" w:lineRule="auto"/>
              <w:jc w:val="left"/>
              <w:rPr>
                <w:rFonts w:eastAsiaTheme="minorHAnsi" w:cs="Times New Roman"/>
                <w:color w:val="000000" w:themeColor="text1"/>
                <w:sz w:val="20"/>
                <w:szCs w:val="20"/>
              </w:rPr>
            </w:pPr>
            <w:r w:rsidRPr="00962A4C">
              <w:rPr>
                <w:rFonts w:eastAsiaTheme="minorHAnsi" w:cs="Times New Roman"/>
                <w:color w:val="000000" w:themeColor="text1"/>
                <w:sz w:val="20"/>
                <w:szCs w:val="20"/>
              </w:rPr>
              <w:t xml:space="preserve">Average </w:t>
            </w:r>
          </w:p>
        </w:tc>
        <w:tc>
          <w:tcPr>
            <w:tcW w:w="1170" w:type="dxa"/>
            <w:tcBorders>
              <w:bottom w:val="double" w:sz="6" w:space="0" w:color="auto"/>
            </w:tcBorders>
          </w:tcPr>
          <w:p w14:paraId="475AE155" w14:textId="4C0E0826" w:rsidR="00DD3081" w:rsidRPr="000871EE" w:rsidRDefault="006B332B" w:rsidP="00DD3081">
            <w:pPr>
              <w:spacing w:line="276" w:lineRule="auto"/>
              <w:jc w:val="left"/>
              <w:rPr>
                <w:rFonts w:eastAsiaTheme="minorHAnsi" w:cs="Times New Roman"/>
                <w:color w:val="000000" w:themeColor="text1"/>
                <w:sz w:val="20"/>
                <w:szCs w:val="20"/>
              </w:rPr>
            </w:pPr>
            <w:r>
              <w:rPr>
                <w:rFonts w:eastAsiaTheme="minorHAnsi" w:cs="Times New Roman"/>
                <w:color w:val="000000" w:themeColor="text1"/>
                <w:sz w:val="20"/>
                <w:szCs w:val="20"/>
              </w:rPr>
              <w:t>1.521</w:t>
            </w:r>
          </w:p>
        </w:tc>
        <w:tc>
          <w:tcPr>
            <w:tcW w:w="1021" w:type="dxa"/>
            <w:tcBorders>
              <w:bottom w:val="double" w:sz="6" w:space="0" w:color="auto"/>
            </w:tcBorders>
          </w:tcPr>
          <w:p w14:paraId="04834782" w14:textId="2369050D" w:rsidR="00DD3081" w:rsidRPr="000871EE" w:rsidRDefault="00DD3081" w:rsidP="00DD3081">
            <w:pPr>
              <w:spacing w:line="276" w:lineRule="auto"/>
              <w:jc w:val="left"/>
              <w:rPr>
                <w:rFonts w:eastAsiaTheme="minorHAnsi" w:cs="Times New Roman"/>
                <w:color w:val="000000" w:themeColor="text1"/>
                <w:sz w:val="20"/>
                <w:szCs w:val="20"/>
              </w:rPr>
            </w:pPr>
          </w:p>
        </w:tc>
        <w:tc>
          <w:tcPr>
            <w:tcW w:w="1188" w:type="dxa"/>
            <w:tcBorders>
              <w:bottom w:val="double" w:sz="6" w:space="0" w:color="auto"/>
            </w:tcBorders>
          </w:tcPr>
          <w:p w14:paraId="3B5B0099" w14:textId="77777777" w:rsidR="00DD3081" w:rsidRPr="000871EE" w:rsidRDefault="00DD3081" w:rsidP="00DD3081">
            <w:pPr>
              <w:spacing w:line="276" w:lineRule="auto"/>
              <w:jc w:val="left"/>
              <w:rPr>
                <w:rFonts w:eastAsiaTheme="minorHAnsi" w:cs="Times New Roman"/>
                <w:color w:val="000000" w:themeColor="text1"/>
                <w:sz w:val="20"/>
                <w:szCs w:val="20"/>
              </w:rPr>
            </w:pPr>
          </w:p>
        </w:tc>
        <w:tc>
          <w:tcPr>
            <w:tcW w:w="1188" w:type="dxa"/>
            <w:tcBorders>
              <w:bottom w:val="double" w:sz="6" w:space="0" w:color="auto"/>
            </w:tcBorders>
          </w:tcPr>
          <w:p w14:paraId="2D32B42A" w14:textId="77777777" w:rsidR="00DD3081" w:rsidRPr="000871EE" w:rsidRDefault="00DD3081" w:rsidP="00DD3081">
            <w:pPr>
              <w:spacing w:line="276" w:lineRule="auto"/>
              <w:jc w:val="left"/>
              <w:rPr>
                <w:rFonts w:eastAsiaTheme="minorHAnsi" w:cs="Times New Roman"/>
                <w:color w:val="000000" w:themeColor="text1"/>
                <w:sz w:val="20"/>
                <w:szCs w:val="20"/>
              </w:rPr>
            </w:pPr>
          </w:p>
        </w:tc>
        <w:tc>
          <w:tcPr>
            <w:tcW w:w="844" w:type="dxa"/>
            <w:tcBorders>
              <w:bottom w:val="double" w:sz="6" w:space="0" w:color="auto"/>
            </w:tcBorders>
          </w:tcPr>
          <w:p w14:paraId="0D368D25" w14:textId="77777777" w:rsidR="00DD3081" w:rsidRPr="000871EE" w:rsidRDefault="00DD3081" w:rsidP="00DD3081">
            <w:pPr>
              <w:spacing w:line="276" w:lineRule="auto"/>
              <w:jc w:val="left"/>
              <w:rPr>
                <w:rFonts w:eastAsiaTheme="minorHAnsi" w:cs="Times New Roman"/>
                <w:color w:val="000000" w:themeColor="text1"/>
                <w:sz w:val="20"/>
                <w:szCs w:val="20"/>
              </w:rPr>
            </w:pPr>
          </w:p>
        </w:tc>
      </w:tr>
    </w:tbl>
    <w:p w14:paraId="71A2075B" w14:textId="5E194B91" w:rsidR="00DD3081" w:rsidRDefault="0038451F" w:rsidP="003D0062">
      <w:pPr>
        <w:rPr>
          <w:color w:val="4F81BD" w:themeColor="accent1"/>
          <w:sz w:val="18"/>
          <w:szCs w:val="18"/>
        </w:rPr>
      </w:pPr>
      <w:bookmarkStart w:id="185" w:name="_Toc64645876"/>
      <w:r>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9A553B">
        <w:t>.</w:t>
      </w:r>
      <w:r w:rsidR="00CC5A37">
        <w:fldChar w:fldCharType="begin"/>
      </w:r>
      <w:r w:rsidR="00CC5A37">
        <w:instrText xml:space="preserve"> SEQ Table \* ARABIC \s 1 </w:instrText>
      </w:r>
      <w:r w:rsidR="00CC5A37">
        <w:fldChar w:fldCharType="separate"/>
      </w:r>
      <w:r w:rsidR="006F1528">
        <w:rPr>
          <w:noProof/>
        </w:rPr>
        <w:t>11</w:t>
      </w:r>
      <w:r w:rsidR="00CC5A37">
        <w:rPr>
          <w:noProof/>
        </w:rPr>
        <w:fldChar w:fldCharType="end"/>
      </w:r>
      <w:r>
        <w:t xml:space="preserve">: </w:t>
      </w:r>
      <w:r w:rsidR="0055000F" w:rsidRPr="00ED33E7">
        <w:rPr>
          <w:rFonts w:eastAsiaTheme="minorHAnsi"/>
        </w:rPr>
        <w:t>Junction</w:t>
      </w:r>
      <w:r w:rsidR="003D0062" w:rsidRPr="00ED33E7">
        <w:rPr>
          <w:rFonts w:eastAsiaTheme="minorHAnsi"/>
        </w:rPr>
        <w:t xml:space="preserve"> pressure calibration based on degree of accuracy criteria</w:t>
      </w:r>
      <w:bookmarkEnd w:id="183"/>
      <w:bookmarkEnd w:id="184"/>
      <w:bookmarkEnd w:id="185"/>
    </w:p>
    <w:p w14:paraId="4890C488" w14:textId="77777777" w:rsidR="00DD3081" w:rsidRPr="00DD3081" w:rsidRDefault="00DD3081" w:rsidP="003D0062">
      <w:pPr>
        <w:rPr>
          <w:color w:val="4F81BD" w:themeColor="accent1"/>
          <w:sz w:val="18"/>
          <w:szCs w:val="18"/>
        </w:rPr>
      </w:pPr>
    </w:p>
    <w:p w14:paraId="7981B22C" w14:textId="5B6C25D0" w:rsidR="000D7CE0" w:rsidRDefault="00A56B04" w:rsidP="003D0062">
      <w:pPr>
        <w:rPr>
          <w:rFonts w:cs="Times New Roman"/>
          <w:color w:val="000000" w:themeColor="text1"/>
          <w:lang w:val="en-GB"/>
        </w:rPr>
      </w:pPr>
      <w:r w:rsidRPr="00ED33E7">
        <w:rPr>
          <w:rFonts w:cs="Times New Roman"/>
          <w:color w:val="000000" w:themeColor="text1"/>
          <w:lang w:val="en-GB"/>
        </w:rPr>
        <w:lastRenderedPageBreak/>
        <w:t>As shown in table 4.</w:t>
      </w:r>
      <w:r w:rsidR="00923989">
        <w:rPr>
          <w:rFonts w:cs="Times New Roman"/>
          <w:color w:val="000000" w:themeColor="text1"/>
          <w:lang w:val="en-GB"/>
        </w:rPr>
        <w:t>11</w:t>
      </w:r>
      <w:r w:rsidR="003D0062" w:rsidRPr="00ED33E7">
        <w:rPr>
          <w:rFonts w:cs="Times New Roman"/>
          <w:color w:val="000000" w:themeColor="text1"/>
          <w:lang w:val="en-GB"/>
        </w:rPr>
        <w:t xml:space="preserve"> the computed pressure values with in an average error of 1.</w:t>
      </w:r>
      <w:r w:rsidR="00B35092">
        <w:rPr>
          <w:rFonts w:cs="Times New Roman"/>
          <w:color w:val="000000" w:themeColor="text1"/>
          <w:lang w:val="en-GB"/>
        </w:rPr>
        <w:t>521</w:t>
      </w:r>
      <w:r w:rsidR="003D0062" w:rsidRPr="00ED33E7">
        <w:rPr>
          <w:rFonts w:cs="Times New Roman"/>
          <w:color w:val="000000" w:themeColor="text1"/>
          <w:lang w:val="en-GB"/>
        </w:rPr>
        <w:t>m pressure from simulated to observed values. Hence the model is acceptable calibrated which is satisfied the criteria</w:t>
      </w:r>
      <w:r w:rsidRPr="00ED33E7">
        <w:rPr>
          <w:rFonts w:cs="Times New Roman"/>
          <w:color w:val="000000" w:themeColor="text1"/>
          <w:lang w:val="en-GB"/>
        </w:rPr>
        <w:t xml:space="preserve"> that</w:t>
      </w:r>
      <w:r w:rsidR="003D0062" w:rsidRPr="00ED33E7">
        <w:rPr>
          <w:rFonts w:cs="Times New Roman"/>
          <w:color w:val="000000" w:themeColor="text1"/>
          <w:lang w:val="en-GB"/>
        </w:rPr>
        <w:t xml:space="preserve"> pressure calibration under average level (average ±1. 5m to maximum ±5m).</w:t>
      </w:r>
    </w:p>
    <w:p w14:paraId="1DA22159" w14:textId="27FD03BA" w:rsidR="000D7CE0" w:rsidRPr="00ED33E7" w:rsidRDefault="00B35092" w:rsidP="003D0062">
      <w:pPr>
        <w:rPr>
          <w:rFonts w:cs="Times New Roman"/>
          <w:color w:val="000000" w:themeColor="text1"/>
          <w:lang w:val="en-GB"/>
        </w:rPr>
      </w:pPr>
      <w:r>
        <w:rPr>
          <w:noProof/>
        </w:rPr>
        <w:drawing>
          <wp:inline distT="0" distB="0" distL="0" distR="0" wp14:anchorId="3084C46C" wp14:editId="294463FA">
            <wp:extent cx="5433060" cy="2263140"/>
            <wp:effectExtent l="0" t="0" r="15240" b="3810"/>
            <wp:docPr id="25" name="Chart 25">
              <a:extLst xmlns:a="http://schemas.openxmlformats.org/drawingml/2006/main">
                <a:ext uri="{FF2B5EF4-FFF2-40B4-BE49-F238E27FC236}">
                  <a16:creationId xmlns:a16="http://schemas.microsoft.com/office/drawing/2014/main" id="{849C99A9-58D1-4886-81E7-F8A18E4557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B588351" w14:textId="0A820674" w:rsidR="002039B4" w:rsidRPr="00B760A6" w:rsidRDefault="00F04A2F" w:rsidP="00B760A6">
      <w:pPr>
        <w:spacing w:after="0"/>
        <w:rPr>
          <w:rFonts w:cs="Times New Roman"/>
          <w:color w:val="000000" w:themeColor="text1"/>
          <w:lang w:val="en-GB"/>
        </w:rPr>
      </w:pPr>
      <w:bookmarkStart w:id="186" w:name="_Toc64645928"/>
      <w:bookmarkStart w:id="187" w:name="_Toc45620470"/>
      <w:r>
        <w:t xml:space="preserve"> 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201CAE">
        <w:t>.</w:t>
      </w:r>
      <w:r w:rsidR="00CC5A37">
        <w:fldChar w:fldCharType="begin"/>
      </w:r>
      <w:r w:rsidR="00CC5A37">
        <w:instrText xml:space="preserve"> SEQ Figure \* ARABIC \s 1 </w:instrText>
      </w:r>
      <w:r w:rsidR="00CC5A37">
        <w:fldChar w:fldCharType="separate"/>
      </w:r>
      <w:r w:rsidR="006F1528">
        <w:rPr>
          <w:noProof/>
        </w:rPr>
        <w:t>2</w:t>
      </w:r>
      <w:r w:rsidR="00CC5A37">
        <w:rPr>
          <w:noProof/>
        </w:rPr>
        <w:fldChar w:fldCharType="end"/>
      </w:r>
      <w:r>
        <w:t xml:space="preserve">: </w:t>
      </w:r>
      <w:r w:rsidR="002039B4" w:rsidRPr="00ED33E7">
        <w:t>Correlation between observed and simulated pressure relationship plot</w:t>
      </w:r>
      <w:bookmarkEnd w:id="186"/>
      <w:bookmarkEnd w:id="187"/>
    </w:p>
    <w:p w14:paraId="277D0815" w14:textId="74433FE6" w:rsidR="003024EE" w:rsidRPr="00741F5A" w:rsidRDefault="003024EE" w:rsidP="00093505">
      <w:pPr>
        <w:pStyle w:val="Heading3"/>
        <w:numPr>
          <w:ilvl w:val="2"/>
          <w:numId w:val="9"/>
        </w:numPr>
        <w:rPr>
          <w:rFonts w:cstheme="minorBidi"/>
          <w:lang w:val="en-US"/>
        </w:rPr>
      </w:pPr>
      <w:bookmarkStart w:id="188" w:name="_Toc65077748"/>
      <w:r w:rsidRPr="00ED33E7">
        <w:t xml:space="preserve">Major Problems </w:t>
      </w:r>
      <w:r w:rsidR="00414BAC" w:rsidRPr="00ED33E7">
        <w:t>on</w:t>
      </w:r>
      <w:r w:rsidRPr="00ED33E7">
        <w:t xml:space="preserve"> Existing Water Supply System of the </w:t>
      </w:r>
      <w:proofErr w:type="spellStart"/>
      <w:r w:rsidR="0020369C" w:rsidRPr="00ED33E7">
        <w:t>Areka</w:t>
      </w:r>
      <w:proofErr w:type="spellEnd"/>
      <w:r w:rsidRPr="00ED33E7">
        <w:t xml:space="preserve"> Town</w:t>
      </w:r>
      <w:bookmarkEnd w:id="188"/>
    </w:p>
    <w:p w14:paraId="02ABC322" w14:textId="01881841" w:rsidR="003024EE" w:rsidRPr="00ED33E7" w:rsidRDefault="003024EE" w:rsidP="003024EE">
      <w:pPr>
        <w:rPr>
          <w:rFonts w:cs="Times New Roman"/>
        </w:rPr>
      </w:pPr>
      <w:r w:rsidRPr="00151415">
        <w:rPr>
          <w:rFonts w:cs="Times New Roman"/>
        </w:rPr>
        <w:t>The following are the main problems of Existing Water Supply System of the Town based on the analysis results</w:t>
      </w:r>
      <w:r w:rsidR="00F41F4F" w:rsidRPr="00151415">
        <w:rPr>
          <w:rFonts w:cs="Times New Roman"/>
        </w:rPr>
        <w:t>:</w:t>
      </w:r>
      <w:r w:rsidR="00F41F4F">
        <w:rPr>
          <w:rFonts w:cs="Times New Roman"/>
        </w:rPr>
        <w:t xml:space="preserve"> </w:t>
      </w:r>
    </w:p>
    <w:p w14:paraId="126996FE" w14:textId="0725B7B6" w:rsidR="003024EE" w:rsidRPr="00ED33E7" w:rsidRDefault="003024EE" w:rsidP="005B5D8B">
      <w:pPr>
        <w:numPr>
          <w:ilvl w:val="0"/>
          <w:numId w:val="2"/>
        </w:numPr>
        <w:rPr>
          <w:rFonts w:cs="Times New Roman"/>
        </w:rPr>
      </w:pPr>
      <w:r w:rsidRPr="00ED33E7">
        <w:rPr>
          <w:rFonts w:cs="Times New Roman"/>
        </w:rPr>
        <w:t xml:space="preserve">The Existing Water Supply System of the Town has been modeled with the help of </w:t>
      </w:r>
      <w:proofErr w:type="spellStart"/>
      <w:r w:rsidR="003D2626">
        <w:rPr>
          <w:rFonts w:cs="Times New Roman"/>
        </w:rPr>
        <w:t>W</w:t>
      </w:r>
      <w:r w:rsidRPr="00ED33E7">
        <w:rPr>
          <w:rFonts w:cs="Times New Roman"/>
        </w:rPr>
        <w:t>aterGEMS</w:t>
      </w:r>
      <w:proofErr w:type="spellEnd"/>
      <w:r w:rsidRPr="00ED33E7">
        <w:rPr>
          <w:rFonts w:cs="Times New Roman"/>
        </w:rPr>
        <w:t xml:space="preserve"> in which the result of the analysis showed that the overall performance of existing water distribution of the town</w:t>
      </w:r>
      <w:r w:rsidR="00552D4C">
        <w:rPr>
          <w:rFonts w:cs="Times New Roman"/>
        </w:rPr>
        <w:t xml:space="preserve"> show</w:t>
      </w:r>
      <w:r w:rsidR="00551341">
        <w:rPr>
          <w:rFonts w:cs="Times New Roman"/>
        </w:rPr>
        <w:t xml:space="preserve">n that </w:t>
      </w:r>
      <w:r w:rsidRPr="00ED33E7">
        <w:rPr>
          <w:rFonts w:cs="Times New Roman"/>
        </w:rPr>
        <w:t>velocity and pressure</w:t>
      </w:r>
      <w:r w:rsidR="00551341">
        <w:rPr>
          <w:rFonts w:cs="Times New Roman"/>
        </w:rPr>
        <w:t xml:space="preserve"> were not </w:t>
      </w:r>
      <w:r w:rsidR="00551341" w:rsidRPr="00ED33E7">
        <w:rPr>
          <w:rFonts w:cs="Times New Roman"/>
        </w:rPr>
        <w:t>in</w:t>
      </w:r>
      <w:r w:rsidRPr="00ED33E7">
        <w:rPr>
          <w:rFonts w:cs="Times New Roman"/>
        </w:rPr>
        <w:t xml:space="preserve"> permissible range.</w:t>
      </w:r>
    </w:p>
    <w:p w14:paraId="77D2451F" w14:textId="77777777" w:rsidR="003024EE" w:rsidRPr="00ED33E7" w:rsidRDefault="003024EE" w:rsidP="005B5D8B">
      <w:pPr>
        <w:numPr>
          <w:ilvl w:val="0"/>
          <w:numId w:val="2"/>
        </w:numPr>
        <w:rPr>
          <w:rFonts w:cs="Times New Roman"/>
        </w:rPr>
      </w:pPr>
      <w:r w:rsidRPr="00ED33E7">
        <w:rPr>
          <w:rFonts w:cs="Times New Roman"/>
        </w:rPr>
        <w:t xml:space="preserve">Pressure based hydraulic performance evaluation indicated that acceptable minimum pressure value has not been met. During peak hour flow, parts of the distribution system receive water with low pressure and under some circumstances risk of obtaining no water because of the pressure in the distribution system is beyond permissible minimum requirements. </w:t>
      </w:r>
    </w:p>
    <w:p w14:paraId="58B2A59B" w14:textId="0F872BBF" w:rsidR="003024EE" w:rsidRPr="00ED33E7" w:rsidRDefault="003024EE" w:rsidP="005B5D8B">
      <w:pPr>
        <w:numPr>
          <w:ilvl w:val="0"/>
          <w:numId w:val="2"/>
        </w:numPr>
        <w:rPr>
          <w:rFonts w:cs="Times New Roman"/>
        </w:rPr>
      </w:pPr>
      <w:r w:rsidRPr="00ED33E7">
        <w:rPr>
          <w:rFonts w:cs="Times New Roman"/>
        </w:rPr>
        <w:t>Most parts of the central network being suffered by lower flow velocities of less than 0.5m/s due to unnecessarily congestion of pipe network. This is to the extent of occurring zero (no) flow conditions in some of the pipes</w:t>
      </w:r>
      <w:r w:rsidR="00977CA5">
        <w:rPr>
          <w:rFonts w:cs="Times New Roman"/>
        </w:rPr>
        <w:t>.</w:t>
      </w:r>
    </w:p>
    <w:p w14:paraId="58880226" w14:textId="77777777" w:rsidR="003024EE" w:rsidRPr="00ED33E7" w:rsidRDefault="003024EE" w:rsidP="003024EE">
      <w:pPr>
        <w:rPr>
          <w:rFonts w:cs="Times New Roman"/>
        </w:rPr>
      </w:pPr>
      <w:r w:rsidRPr="00ED33E7">
        <w:rPr>
          <w:rFonts w:cs="Times New Roman"/>
        </w:rPr>
        <w:lastRenderedPageBreak/>
        <w:t>In general, the simulated hydraulic result indicated that the current hydraulic performance of town distribution system is not satisfactory. But it doesn’t mean that the system is not functional. Rather the frequency of service interruption is relatively high. This interruption is partly contributing for the current water shortage in the town.</w:t>
      </w:r>
    </w:p>
    <w:p w14:paraId="74C759A6" w14:textId="43827B35" w:rsidR="003024EE" w:rsidRPr="00ED33E7" w:rsidRDefault="003024EE" w:rsidP="00093505">
      <w:pPr>
        <w:pStyle w:val="Heading3"/>
        <w:numPr>
          <w:ilvl w:val="2"/>
          <w:numId w:val="9"/>
        </w:numPr>
      </w:pPr>
      <w:bookmarkStart w:id="189" w:name="_Toc65077749"/>
      <w:r w:rsidRPr="00977CA5">
        <w:t xml:space="preserve">Methods used to improve the existing </w:t>
      </w:r>
      <w:r w:rsidR="002069FC">
        <w:t xml:space="preserve">water supply </w:t>
      </w:r>
      <w:r w:rsidRPr="00977CA5">
        <w:t xml:space="preserve">network of the </w:t>
      </w:r>
      <w:r w:rsidR="008263C8">
        <w:t>T</w:t>
      </w:r>
      <w:r w:rsidRPr="00977CA5">
        <w:t>own</w:t>
      </w:r>
      <w:bookmarkEnd w:id="189"/>
    </w:p>
    <w:p w14:paraId="1EC71A16" w14:textId="77777777" w:rsidR="003024EE" w:rsidRPr="00ED33E7" w:rsidRDefault="003024EE" w:rsidP="005B5D8B">
      <w:pPr>
        <w:pStyle w:val="Heading4"/>
        <w:numPr>
          <w:ilvl w:val="3"/>
          <w:numId w:val="9"/>
        </w:numPr>
        <w:rPr>
          <w:rFonts w:ascii="Times New Roman" w:hAnsi="Times New Roman" w:cs="Times New Roman"/>
        </w:rPr>
      </w:pPr>
      <w:r w:rsidRPr="00ED33E7">
        <w:rPr>
          <w:rFonts w:ascii="Times New Roman" w:hAnsi="Times New Roman" w:cs="Times New Roman"/>
        </w:rPr>
        <w:t>Adding pressure reducing valve in the network</w:t>
      </w:r>
    </w:p>
    <w:p w14:paraId="57407D4E" w14:textId="5AD05708" w:rsidR="003024EE" w:rsidRPr="00ED33E7" w:rsidRDefault="003024EE" w:rsidP="003024EE">
      <w:pPr>
        <w:rPr>
          <w:rFonts w:cs="Times New Roman"/>
          <w:color w:val="000000" w:themeColor="text1"/>
          <w:lang w:val="en-GB"/>
        </w:rPr>
      </w:pPr>
      <w:r w:rsidRPr="00ED33E7">
        <w:rPr>
          <w:rFonts w:cs="Times New Roman"/>
          <w:color w:val="000000" w:themeColor="text1"/>
          <w:lang w:val="en-GB"/>
        </w:rPr>
        <w:t xml:space="preserve">The best operational practice to optimize the operation of water distribution system was controlling the pressure in the network. This management of pressure has been reflected in the aspect of reducing excessive pressure by installing pressure reduced valve. By controlling the </w:t>
      </w:r>
      <w:r w:rsidR="00F41F4F" w:rsidRPr="00ED33E7">
        <w:rPr>
          <w:rFonts w:cs="Times New Roman"/>
          <w:color w:val="000000" w:themeColor="text1"/>
          <w:lang w:val="en-GB"/>
        </w:rPr>
        <w:t>pressure,</w:t>
      </w:r>
      <w:r w:rsidRPr="00ED33E7">
        <w:rPr>
          <w:rFonts w:cs="Times New Roman"/>
          <w:color w:val="000000" w:themeColor="text1"/>
          <w:lang w:val="en-GB"/>
        </w:rPr>
        <w:t xml:space="preserve"> it is possible to reduce the amount of water loss from the system, the occurrence of internal damage and power consumption related to high pressure.at minimum hour demand pressure was high at lower elevation area. Installing pressure reduced valve at links which have maximum pressure was used to reducing excessive pressure to the desired allowable values.</w:t>
      </w:r>
    </w:p>
    <w:p w14:paraId="601405D5" w14:textId="77777777" w:rsidR="003024EE" w:rsidRPr="00ED33E7" w:rsidRDefault="003024EE" w:rsidP="005B5D8B">
      <w:pPr>
        <w:pStyle w:val="Heading4"/>
        <w:numPr>
          <w:ilvl w:val="3"/>
          <w:numId w:val="9"/>
        </w:numPr>
        <w:rPr>
          <w:rFonts w:ascii="Times New Roman" w:hAnsi="Times New Roman" w:cs="Times New Roman"/>
        </w:rPr>
      </w:pPr>
      <w:r w:rsidRPr="00ED33E7">
        <w:rPr>
          <w:rFonts w:ascii="Times New Roman" w:hAnsi="Times New Roman" w:cs="Times New Roman"/>
        </w:rPr>
        <w:t>Using higher PN class of pipe in the network</w:t>
      </w:r>
    </w:p>
    <w:p w14:paraId="7B3096D0" w14:textId="2CC39568" w:rsidR="003024EE" w:rsidRPr="00ED33E7" w:rsidRDefault="003024EE" w:rsidP="003024EE">
      <w:pPr>
        <w:rPr>
          <w:rFonts w:cs="Times New Roman"/>
          <w:color w:val="000000" w:themeColor="text1"/>
          <w:lang w:val="en-GB"/>
        </w:rPr>
      </w:pPr>
      <w:r w:rsidRPr="00ED33E7">
        <w:rPr>
          <w:rFonts w:cs="Times New Roman"/>
          <w:color w:val="000000" w:themeColor="text1"/>
          <w:lang w:val="en-GB"/>
        </w:rPr>
        <w:t xml:space="preserve">The excessive pressure in the system (pressure head greater than 70m) can be solved by two methods (1) to use pressure reducing valve or (2) use higher PN class of pipe which can resist the maximum pressure. </w:t>
      </w:r>
      <w:r w:rsidR="007374EE" w:rsidRPr="00ED33E7">
        <w:rPr>
          <w:rFonts w:cs="Times New Roman"/>
          <w:color w:val="000000" w:themeColor="text1"/>
          <w:lang w:val="en-GB"/>
        </w:rPr>
        <w:t>Therefore,</w:t>
      </w:r>
      <w:r w:rsidRPr="00ED33E7">
        <w:rPr>
          <w:rFonts w:cs="Times New Roman"/>
          <w:color w:val="000000" w:themeColor="text1"/>
          <w:lang w:val="en-GB"/>
        </w:rPr>
        <w:t xml:space="preserve"> the best recommendable option is to use higher pipe class for those pipes where the pressure head greater than 80m water column in order to with stand the excessive pressure.</w:t>
      </w:r>
    </w:p>
    <w:p w14:paraId="1216B2FC" w14:textId="77777777" w:rsidR="003024EE" w:rsidRPr="00ED33E7" w:rsidRDefault="003024EE" w:rsidP="005B5D8B">
      <w:pPr>
        <w:pStyle w:val="Heading4"/>
        <w:numPr>
          <w:ilvl w:val="3"/>
          <w:numId w:val="9"/>
        </w:numPr>
        <w:rPr>
          <w:rFonts w:ascii="Times New Roman" w:hAnsi="Times New Roman" w:cs="Times New Roman"/>
        </w:rPr>
      </w:pPr>
      <w:r w:rsidRPr="00ED33E7">
        <w:rPr>
          <w:rFonts w:ascii="Times New Roman" w:hAnsi="Times New Roman" w:cs="Times New Roman"/>
        </w:rPr>
        <w:t>Improving pipe size</w:t>
      </w:r>
    </w:p>
    <w:p w14:paraId="7091B532" w14:textId="7194FD8C" w:rsidR="008C6D4E" w:rsidRPr="00ED33E7" w:rsidRDefault="003024EE" w:rsidP="003024EE">
      <w:pPr>
        <w:rPr>
          <w:rFonts w:cs="Times New Roman"/>
          <w:color w:val="000000" w:themeColor="text1"/>
          <w:lang w:val="en-GB"/>
        </w:rPr>
      </w:pPr>
      <w:r w:rsidRPr="00ED33E7">
        <w:rPr>
          <w:rFonts w:cs="Times New Roman"/>
          <w:color w:val="000000" w:themeColor="text1"/>
          <w:lang w:val="en-GB"/>
        </w:rPr>
        <w:t xml:space="preserve">Increasing in the diameter of the pipe in water distribution model results in a corresponding decrease in velocity and increase in pressure. At peak hour consumption the velocities out of the design range are modified by resizing pipes diameter. </w:t>
      </w:r>
    </w:p>
    <w:p w14:paraId="20E12C56" w14:textId="77777777" w:rsidR="00367D6A" w:rsidRPr="00ED33E7" w:rsidRDefault="000C7370" w:rsidP="001033F8">
      <w:pPr>
        <w:pStyle w:val="Heading2"/>
      </w:pPr>
      <w:bookmarkStart w:id="190" w:name="_Toc65077750"/>
      <w:r w:rsidRPr="00ED33E7">
        <w:t>Hydraulic Performance Evaluation</w:t>
      </w:r>
      <w:bookmarkEnd w:id="190"/>
      <w:r w:rsidRPr="00ED33E7">
        <w:t xml:space="preserve"> </w:t>
      </w:r>
    </w:p>
    <w:p w14:paraId="796EABBE" w14:textId="14875988" w:rsidR="00367D6A" w:rsidRPr="00ED33E7" w:rsidRDefault="005D1F5A" w:rsidP="00093505">
      <w:pPr>
        <w:pStyle w:val="Heading3"/>
        <w:numPr>
          <w:ilvl w:val="2"/>
          <w:numId w:val="9"/>
        </w:numPr>
      </w:pPr>
      <w:bookmarkStart w:id="191" w:name="_Toc65077751"/>
      <w:r w:rsidRPr="00ED33E7">
        <w:t>Pressure</w:t>
      </w:r>
      <w:r w:rsidR="00747411" w:rsidRPr="00ED33E7">
        <w:t xml:space="preserve"> analysis</w:t>
      </w:r>
      <w:bookmarkEnd w:id="191"/>
    </w:p>
    <w:p w14:paraId="25BF8353" w14:textId="77777777" w:rsidR="008C6D4E" w:rsidRPr="00ED33E7" w:rsidRDefault="00842CDC" w:rsidP="00842CDC">
      <w:pPr>
        <w:spacing w:after="0"/>
        <w:rPr>
          <w:rFonts w:cs="Times New Roman"/>
          <w:color w:val="000000" w:themeColor="text1"/>
          <w:lang w:val="en-GB"/>
        </w:rPr>
      </w:pPr>
      <w:r w:rsidRPr="00ED33E7">
        <w:rPr>
          <w:rFonts w:cs="Times New Roman"/>
          <w:color w:val="000000" w:themeColor="text1"/>
          <w:lang w:val="en-GB"/>
        </w:rPr>
        <w:t xml:space="preserve">Minimum pressures at peak hour consumption: appropriate to assist the maximum supply idea in the system classically mains, pressures not less </w:t>
      </w:r>
      <w:r w:rsidR="004D6C2C" w:rsidRPr="00ED33E7">
        <w:rPr>
          <w:rFonts w:cs="Times New Roman"/>
          <w:color w:val="000000" w:themeColor="text1"/>
          <w:lang w:val="en-GB"/>
        </w:rPr>
        <w:t xml:space="preserve">than 15 m would be required </w:t>
      </w:r>
      <w:r w:rsidR="008C6D4E" w:rsidRPr="00ED33E7">
        <w:rPr>
          <w:rFonts w:cs="Times New Roman"/>
          <w:color w:val="000000" w:themeColor="text1"/>
          <w:lang w:val="en-GB"/>
        </w:rPr>
        <w:t>(</w:t>
      </w:r>
      <w:proofErr w:type="spellStart"/>
      <w:r w:rsidR="008C6D4E" w:rsidRPr="00ED33E7">
        <w:rPr>
          <w:rFonts w:cs="Times New Roman"/>
          <w:color w:val="000000" w:themeColor="text1"/>
          <w:lang w:val="en-GB"/>
        </w:rPr>
        <w:t>Mo</w:t>
      </w:r>
      <w:r w:rsidRPr="00ED33E7">
        <w:rPr>
          <w:rFonts w:cs="Times New Roman"/>
          <w:color w:val="000000" w:themeColor="text1"/>
          <w:lang w:val="en-GB"/>
        </w:rPr>
        <w:t>WR</w:t>
      </w:r>
      <w:proofErr w:type="spellEnd"/>
      <w:r w:rsidRPr="00ED33E7">
        <w:rPr>
          <w:rFonts w:cs="Times New Roman"/>
          <w:color w:val="000000" w:themeColor="text1"/>
          <w:lang w:val="en-GB"/>
        </w:rPr>
        <w:t xml:space="preserve">, </w:t>
      </w:r>
      <w:r w:rsidR="008C6D4E" w:rsidRPr="00ED33E7">
        <w:rPr>
          <w:rFonts w:cs="Times New Roman"/>
          <w:color w:val="000000" w:themeColor="text1"/>
          <w:lang w:val="en-GB"/>
        </w:rPr>
        <w:t>2006).</w:t>
      </w:r>
    </w:p>
    <w:p w14:paraId="3F1DBED3" w14:textId="17E6D5EF" w:rsidR="007E0FA3" w:rsidRDefault="00842CDC" w:rsidP="00842CDC">
      <w:pPr>
        <w:spacing w:after="0"/>
        <w:rPr>
          <w:rFonts w:cs="Times New Roman"/>
          <w:color w:val="000000" w:themeColor="text1"/>
          <w:lang w:val="en-GB"/>
        </w:rPr>
      </w:pPr>
      <w:r w:rsidRPr="00ED33E7">
        <w:rPr>
          <w:rFonts w:cs="Times New Roman"/>
          <w:color w:val="000000" w:themeColor="text1"/>
          <w:lang w:val="en-GB"/>
        </w:rPr>
        <w:lastRenderedPageBreak/>
        <w:t>Maximum pressure during low consumption hour:</w:t>
      </w:r>
      <w:r w:rsidRPr="00ED33E7">
        <w:rPr>
          <w:rFonts w:cs="Times New Roman"/>
          <w:color w:val="000000" w:themeColor="text1"/>
        </w:rPr>
        <w:t xml:space="preserve"> </w:t>
      </w:r>
      <w:r w:rsidRPr="00ED33E7">
        <w:rPr>
          <w:rFonts w:cs="Times New Roman"/>
          <w:color w:val="000000" w:themeColor="text1"/>
          <w:lang w:val="en-GB"/>
        </w:rPr>
        <w:t>The maximum pressure in mains is considered not to exceed 70 m to limit</w:t>
      </w:r>
      <w:r w:rsidR="004D6C2C" w:rsidRPr="00ED33E7">
        <w:rPr>
          <w:rFonts w:cs="Times New Roman"/>
          <w:color w:val="000000" w:themeColor="text1"/>
          <w:lang w:val="en-GB"/>
        </w:rPr>
        <w:t xml:space="preserve"> leakage and stress on pipes (</w:t>
      </w:r>
      <w:proofErr w:type="spellStart"/>
      <w:r w:rsidR="004D6C2C" w:rsidRPr="00ED33E7">
        <w:rPr>
          <w:rFonts w:cs="Times New Roman"/>
          <w:color w:val="000000" w:themeColor="text1"/>
          <w:lang w:val="en-GB"/>
        </w:rPr>
        <w:t>Mo</w:t>
      </w:r>
      <w:r w:rsidRPr="00ED33E7">
        <w:rPr>
          <w:rFonts w:cs="Times New Roman"/>
          <w:color w:val="000000" w:themeColor="text1"/>
          <w:lang w:val="en-GB"/>
        </w:rPr>
        <w:t>WR</w:t>
      </w:r>
      <w:proofErr w:type="spellEnd"/>
      <w:r w:rsidRPr="00ED33E7">
        <w:rPr>
          <w:rFonts w:cs="Times New Roman"/>
          <w:color w:val="000000" w:themeColor="text1"/>
          <w:lang w:val="en-GB"/>
        </w:rPr>
        <w:t>, 2006).</w:t>
      </w:r>
      <w:r w:rsidR="00495E13" w:rsidRPr="00ED33E7">
        <w:rPr>
          <w:rFonts w:cs="Times New Roman"/>
          <w:color w:val="000000" w:themeColor="text1"/>
          <w:lang w:val="en-GB"/>
        </w:rPr>
        <w:t xml:space="preserve"> </w:t>
      </w:r>
    </w:p>
    <w:p w14:paraId="0DA9F0C4" w14:textId="77777777" w:rsidR="002F2D61" w:rsidRDefault="002F2D61" w:rsidP="00842CDC">
      <w:pPr>
        <w:spacing w:after="0"/>
        <w:rPr>
          <w:rFonts w:cs="Times New Roman"/>
          <w:color w:val="000000" w:themeColor="text1"/>
          <w:lang w:val="en-GB"/>
        </w:rPr>
      </w:pPr>
    </w:p>
    <w:p w14:paraId="789DA039" w14:textId="77777777" w:rsidR="00CA13A1" w:rsidRPr="00ED33E7" w:rsidRDefault="00CA13A1" w:rsidP="00842CDC">
      <w:pPr>
        <w:spacing w:after="0"/>
        <w:rPr>
          <w:rFonts w:cs="Times New Roman"/>
          <w:color w:val="000000" w:themeColor="text1"/>
          <w:lang w:val="en-GB"/>
        </w:rPr>
      </w:pPr>
    </w:p>
    <w:p w14:paraId="38365E32" w14:textId="2AA75CFA" w:rsidR="008B2A8D" w:rsidRPr="008B2A8D" w:rsidRDefault="008355BE" w:rsidP="008B2A8D">
      <w:pPr>
        <w:spacing w:after="0"/>
        <w:rPr>
          <w:rFonts w:cs="Times New Roman"/>
          <w:color w:val="000000" w:themeColor="text1"/>
          <w:lang w:val="en-GB"/>
        </w:rPr>
      </w:pPr>
      <w:r w:rsidRPr="00ED33E7">
        <w:rPr>
          <w:rFonts w:cs="Times New Roman"/>
          <w:noProof/>
          <w:color w:val="000000" w:themeColor="text1"/>
        </w:rPr>
        <w:drawing>
          <wp:inline distT="0" distB="0" distL="0" distR="0" wp14:anchorId="6718608E" wp14:editId="72F575C9">
            <wp:extent cx="5476871" cy="22383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0L CD PRES.GIF"/>
                    <pic:cNvPicPr/>
                  </pic:nvPicPr>
                  <pic:blipFill>
                    <a:blip r:embed="rId31">
                      <a:extLst>
                        <a:ext uri="{28A0092B-C50C-407E-A947-70E740481C1C}">
                          <a14:useLocalDpi xmlns:a14="http://schemas.microsoft.com/office/drawing/2010/main" val="0"/>
                        </a:ext>
                      </a:extLst>
                    </a:blip>
                    <a:stretch>
                      <a:fillRect/>
                    </a:stretch>
                  </pic:blipFill>
                  <pic:spPr>
                    <a:xfrm>
                      <a:off x="0" y="0"/>
                      <a:ext cx="5476871" cy="2238375"/>
                    </a:xfrm>
                    <a:prstGeom prst="rect">
                      <a:avLst/>
                    </a:prstGeom>
                  </pic:spPr>
                </pic:pic>
              </a:graphicData>
            </a:graphic>
          </wp:inline>
        </w:drawing>
      </w:r>
      <w:bookmarkStart w:id="192" w:name="_Toc45620471"/>
    </w:p>
    <w:p w14:paraId="597B1C29" w14:textId="07A2AC6F" w:rsidR="00495E13" w:rsidRPr="008B2A8D" w:rsidRDefault="008B2A8D" w:rsidP="008B2A8D">
      <w:pPr>
        <w:rPr>
          <w:color w:val="4F81BD" w:themeColor="accent1"/>
          <w:sz w:val="18"/>
          <w:szCs w:val="18"/>
        </w:rPr>
      </w:pPr>
      <w:bookmarkStart w:id="193" w:name="_Toc64645929"/>
      <w:r w:rsidRPr="008B2A8D">
        <w:t xml:space="preserve">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201CAE">
        <w:t>.</w:t>
      </w:r>
      <w:r w:rsidR="00CC5A37">
        <w:fldChar w:fldCharType="begin"/>
      </w:r>
      <w:r w:rsidR="00CC5A37">
        <w:instrText xml:space="preserve"> SEQ Figure \* ARABIC \s 1 </w:instrText>
      </w:r>
      <w:r w:rsidR="00CC5A37">
        <w:fldChar w:fldCharType="separate"/>
      </w:r>
      <w:r w:rsidR="006F1528">
        <w:rPr>
          <w:noProof/>
        </w:rPr>
        <w:t>3</w:t>
      </w:r>
      <w:r w:rsidR="00CC5A37">
        <w:rPr>
          <w:noProof/>
        </w:rPr>
        <w:fldChar w:fldCharType="end"/>
      </w:r>
      <w:r w:rsidRPr="008B2A8D">
        <w:t xml:space="preserve">: </w:t>
      </w:r>
      <w:r w:rsidR="008355BE" w:rsidRPr="008B2A8D">
        <w:rPr>
          <w:rFonts w:cs="Times New Roman"/>
          <w:color w:val="000000" w:themeColor="text1"/>
          <w:szCs w:val="24"/>
        </w:rPr>
        <w:t xml:space="preserve">Pressure </w:t>
      </w:r>
      <w:r w:rsidR="00CA13A1" w:rsidRPr="008B2A8D">
        <w:rPr>
          <w:rFonts w:cs="Times New Roman"/>
          <w:color w:val="000000" w:themeColor="text1"/>
          <w:szCs w:val="24"/>
          <w:lang w:val="en-GB"/>
        </w:rPr>
        <w:t>Colour</w:t>
      </w:r>
      <w:r w:rsidR="008355BE" w:rsidRPr="008B2A8D">
        <w:rPr>
          <w:rFonts w:cs="Times New Roman"/>
          <w:color w:val="000000" w:themeColor="text1"/>
          <w:szCs w:val="24"/>
          <w:lang w:val="en-GB"/>
        </w:rPr>
        <w:t xml:space="preserve"> coding properties</w:t>
      </w:r>
      <w:bookmarkEnd w:id="192"/>
      <w:bookmarkEnd w:id="193"/>
    </w:p>
    <w:p w14:paraId="62F4342C" w14:textId="77777777" w:rsidR="007E0FA3" w:rsidRPr="00ED33E7" w:rsidRDefault="007E0FA3" w:rsidP="007E0FA3">
      <w:pPr>
        <w:rPr>
          <w:rFonts w:cs="Times New Roman"/>
          <w:lang w:val="en-GB"/>
        </w:rPr>
        <w:sectPr w:rsidR="007E0FA3" w:rsidRPr="00ED33E7" w:rsidSect="00DB6103">
          <w:pgSz w:w="11907" w:h="16839" w:code="9"/>
          <w:pgMar w:top="1699" w:right="1123" w:bottom="1411" w:left="1973" w:header="576" w:footer="720" w:gutter="0"/>
          <w:cols w:space="720"/>
          <w:docGrid w:linePitch="360"/>
        </w:sectPr>
      </w:pPr>
    </w:p>
    <w:bookmarkStart w:id="194" w:name="_Toc45620472"/>
    <w:p w14:paraId="67E5C6E4" w14:textId="1535362C" w:rsidR="00D53360" w:rsidRDefault="00A32C93" w:rsidP="00806621">
      <w:pPr>
        <w:spacing w:after="0"/>
        <w:rPr>
          <w:rFonts w:cs="Times New Roman"/>
          <w:noProof/>
          <w:color w:val="000000" w:themeColor="text1"/>
        </w:rPr>
      </w:pPr>
      <w:r>
        <w:rPr>
          <w:rFonts w:cs="Times New Roman"/>
          <w:noProof/>
          <w:color w:val="000000" w:themeColor="text1"/>
        </w:rPr>
        <w:lastRenderedPageBreak/>
        <mc:AlternateContent>
          <mc:Choice Requires="wpg">
            <w:drawing>
              <wp:anchor distT="0" distB="0" distL="114300" distR="114300" simplePos="0" relativeHeight="251835392" behindDoc="1" locked="0" layoutInCell="1" allowOverlap="1" wp14:anchorId="3F11B620" wp14:editId="240E6F57">
                <wp:simplePos x="0" y="0"/>
                <wp:positionH relativeFrom="page">
                  <wp:posOffset>716280</wp:posOffset>
                </wp:positionH>
                <wp:positionV relativeFrom="paragraph">
                  <wp:posOffset>-734695</wp:posOffset>
                </wp:positionV>
                <wp:extent cx="9197340" cy="5082540"/>
                <wp:effectExtent l="0" t="0" r="3810" b="381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97340" cy="5082540"/>
                          <a:chOff x="4762" y="154"/>
                          <a:chExt cx="2718" cy="3660"/>
                        </a:xfrm>
                      </wpg:grpSpPr>
                      <pic:pic xmlns:pic="http://schemas.openxmlformats.org/drawingml/2006/picture">
                        <pic:nvPicPr>
                          <pic:cNvPr id="2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4762" y="154"/>
                            <a:ext cx="2718" cy="36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5532" y="499"/>
                            <a:ext cx="254" cy="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6122" y="1061"/>
                            <a:ext cx="259" cy="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5698" y="763"/>
                            <a:ext cx="259" cy="5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group w14:anchorId="4935923C" id="Group 18" o:spid="_x0000_s1026" style="position:absolute;margin-left:56.4pt;margin-top:-57.85pt;width:724.2pt;height:400.2pt;z-index:-251481088;mso-position-horizontal-relative:page" coordorigin="4762,154" coordsize="2718,36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">
                <v:shape id="Picture 9" o:spid="_x0000_s1027" type="#_x0000_t75" style="position:absolute;left:4762;top:154;width:2718;height:36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">
                  <v:imagedata r:id="rId36" o:title=""/>
                </v:shape>
                <v:shape id="Picture 10" o:spid="_x0000_s1028" type="#_x0000_t75" style="position:absolute;left:5532;top:499;width:254;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">
                  <v:imagedata r:id="rId37" o:title=""/>
                </v:shape>
                <v:shape id="Picture 11" o:spid="_x0000_s1029" type="#_x0000_t75" style="position:absolute;left:6122;top:1061;width:259;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">
                  <v:imagedata r:id="rId38" o:title=""/>
                </v:shape>
                <v:shape id="Picture 12" o:spid="_x0000_s1030" type="#_x0000_t75" style="position:absolute;left:5698;top:763;width:259;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">
                  <v:imagedata r:id="rId39" o:title=""/>
                </v:shape>
                <w10:wrap anchorx="page"/>
              </v:group>
            </w:pict>
          </mc:Fallback>
        </mc:AlternateContent>
      </w:r>
    </w:p>
    <w:p w14:paraId="6AC1D535" w14:textId="0A1CFD7C" w:rsidR="00D53360" w:rsidRDefault="00D53360" w:rsidP="00806621">
      <w:pPr>
        <w:spacing w:after="0"/>
        <w:rPr>
          <w:rFonts w:cs="Times New Roman"/>
          <w:noProof/>
          <w:color w:val="000000" w:themeColor="text1"/>
        </w:rPr>
      </w:pPr>
    </w:p>
    <w:p w14:paraId="6067D86C" w14:textId="77777777" w:rsidR="00D53360" w:rsidRDefault="00D53360" w:rsidP="00806621">
      <w:pPr>
        <w:spacing w:after="0"/>
        <w:rPr>
          <w:rFonts w:cs="Times New Roman"/>
          <w:noProof/>
          <w:color w:val="000000" w:themeColor="text1"/>
        </w:rPr>
      </w:pPr>
    </w:p>
    <w:p w14:paraId="4A2BADF8" w14:textId="77777777" w:rsidR="00D53360" w:rsidRDefault="00D53360" w:rsidP="00806621">
      <w:pPr>
        <w:spacing w:after="0"/>
        <w:rPr>
          <w:rFonts w:cs="Times New Roman"/>
          <w:noProof/>
          <w:color w:val="000000" w:themeColor="text1"/>
        </w:rPr>
      </w:pPr>
    </w:p>
    <w:p w14:paraId="7533A11E" w14:textId="77777777" w:rsidR="00D53360" w:rsidRDefault="00D53360" w:rsidP="00806621">
      <w:pPr>
        <w:spacing w:after="0"/>
        <w:rPr>
          <w:rFonts w:cs="Times New Roman"/>
          <w:noProof/>
          <w:color w:val="000000" w:themeColor="text1"/>
        </w:rPr>
      </w:pPr>
    </w:p>
    <w:p w14:paraId="488D2725" w14:textId="77777777" w:rsidR="00D53360" w:rsidRDefault="00D53360" w:rsidP="00806621">
      <w:pPr>
        <w:spacing w:after="0"/>
        <w:rPr>
          <w:rFonts w:cs="Times New Roman"/>
          <w:noProof/>
          <w:color w:val="000000" w:themeColor="text1"/>
        </w:rPr>
      </w:pPr>
    </w:p>
    <w:p w14:paraId="7193C9A0" w14:textId="77777777" w:rsidR="00D53360" w:rsidRDefault="00D53360" w:rsidP="00806621">
      <w:pPr>
        <w:spacing w:after="0"/>
        <w:rPr>
          <w:rFonts w:cs="Times New Roman"/>
          <w:noProof/>
          <w:color w:val="000000" w:themeColor="text1"/>
        </w:rPr>
      </w:pPr>
    </w:p>
    <w:p w14:paraId="3500A09B" w14:textId="77777777" w:rsidR="00D53360" w:rsidRDefault="00D53360" w:rsidP="00806621">
      <w:pPr>
        <w:spacing w:after="0"/>
        <w:rPr>
          <w:rFonts w:cs="Times New Roman"/>
          <w:noProof/>
          <w:color w:val="000000" w:themeColor="text1"/>
        </w:rPr>
      </w:pPr>
    </w:p>
    <w:p w14:paraId="24BE4C4D" w14:textId="4DAB058C" w:rsidR="00806621" w:rsidRPr="00806621" w:rsidRDefault="00806621" w:rsidP="00806621">
      <w:pPr>
        <w:spacing w:after="0"/>
        <w:rPr>
          <w:rFonts w:cs="Times New Roman"/>
          <w:color w:val="000000" w:themeColor="text1"/>
          <w:lang w:val="en-GB"/>
        </w:rPr>
      </w:pPr>
      <w:r>
        <w:t xml:space="preserve"> </w:t>
      </w:r>
    </w:p>
    <w:bookmarkEnd w:id="194"/>
    <w:p w14:paraId="39A7E98B" w14:textId="77777777" w:rsidR="007E0FA3" w:rsidRDefault="007E0FA3" w:rsidP="007E0FA3">
      <w:pPr>
        <w:rPr>
          <w:rFonts w:cs="Times New Roman"/>
          <w:lang w:val="en-GB"/>
        </w:rPr>
      </w:pPr>
    </w:p>
    <w:p w14:paraId="05A682B7" w14:textId="77777777" w:rsidR="00A32C93" w:rsidRDefault="00A32C93" w:rsidP="007E0FA3">
      <w:pPr>
        <w:rPr>
          <w:rFonts w:cs="Times New Roman"/>
          <w:lang w:val="en-GB"/>
        </w:rPr>
      </w:pPr>
    </w:p>
    <w:p w14:paraId="4A56CF31" w14:textId="77777777" w:rsidR="00A32C93" w:rsidRDefault="00A32C93" w:rsidP="007E0FA3">
      <w:pPr>
        <w:rPr>
          <w:rFonts w:cs="Times New Roman"/>
          <w:lang w:val="en-GB"/>
        </w:rPr>
      </w:pPr>
    </w:p>
    <w:p w14:paraId="567D7C18" w14:textId="77777777" w:rsidR="00A32C93" w:rsidRDefault="00A32C93" w:rsidP="007E0FA3">
      <w:pPr>
        <w:rPr>
          <w:rFonts w:cs="Times New Roman"/>
          <w:lang w:val="en-GB"/>
        </w:rPr>
      </w:pPr>
    </w:p>
    <w:p w14:paraId="40313540" w14:textId="77777777" w:rsidR="00A32C93" w:rsidRDefault="00A32C93" w:rsidP="00A32C93">
      <w:pPr>
        <w:rPr>
          <w:rFonts w:cs="Times New Roman"/>
          <w:lang w:val="en-GB"/>
        </w:rPr>
      </w:pPr>
    </w:p>
    <w:p w14:paraId="0C2B74C1" w14:textId="77777777" w:rsidR="00A32C93" w:rsidRDefault="00A32C93" w:rsidP="00A32C93">
      <w:pPr>
        <w:rPr>
          <w:rFonts w:cs="Times New Roman"/>
          <w:lang w:val="en-GB"/>
        </w:rPr>
      </w:pPr>
    </w:p>
    <w:p w14:paraId="60C3C74A" w14:textId="1CF07D4D" w:rsidR="00A32C93" w:rsidRPr="00806621" w:rsidRDefault="00A32C93" w:rsidP="00A32C93">
      <w:pPr>
        <w:rPr>
          <w:color w:val="4F81BD" w:themeColor="accent1"/>
          <w:sz w:val="18"/>
          <w:szCs w:val="18"/>
        </w:rPr>
      </w:pPr>
      <w:r>
        <w:t xml:space="preserve">          </w:t>
      </w:r>
      <w:bookmarkStart w:id="195" w:name="_Toc64645930"/>
      <w:r w:rsidRPr="00806621">
        <w:t xml:space="preserve">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t>.</w:t>
      </w:r>
      <w:r w:rsidR="00CC5A37">
        <w:fldChar w:fldCharType="begin"/>
      </w:r>
      <w:r w:rsidR="00CC5A37">
        <w:instrText xml:space="preserve"> SEQ Figure \* ARABIC \s 1 </w:instrText>
      </w:r>
      <w:r w:rsidR="00CC5A37">
        <w:fldChar w:fldCharType="separate"/>
      </w:r>
      <w:r w:rsidR="006F1528">
        <w:rPr>
          <w:noProof/>
        </w:rPr>
        <w:t>4</w:t>
      </w:r>
      <w:r w:rsidR="00CC5A37">
        <w:rPr>
          <w:noProof/>
        </w:rPr>
        <w:fldChar w:fldCharType="end"/>
      </w:r>
      <w:r w:rsidRPr="00806621">
        <w:t xml:space="preserve">: </w:t>
      </w:r>
      <w:r w:rsidRPr="00806621">
        <w:rPr>
          <w:rFonts w:cs="Times New Roman"/>
          <w:color w:val="000000" w:themeColor="text1"/>
          <w:szCs w:val="24"/>
          <w:lang w:val="en-GB"/>
        </w:rPr>
        <w:t>Pressure contour map of town at peak hour consumption</w:t>
      </w:r>
      <w:bookmarkEnd w:id="195"/>
    </w:p>
    <w:p w14:paraId="2ED86AD2" w14:textId="765C71CF" w:rsidR="00A32C93" w:rsidRPr="00ED33E7" w:rsidRDefault="00A32C93" w:rsidP="007E0FA3">
      <w:pPr>
        <w:rPr>
          <w:rFonts w:cs="Times New Roman"/>
          <w:lang w:val="en-GB"/>
        </w:rPr>
        <w:sectPr w:rsidR="00A32C93" w:rsidRPr="00ED33E7" w:rsidSect="007E0FA3">
          <w:pgSz w:w="16839" w:h="11907" w:orient="landscape" w:code="9"/>
          <w:pgMar w:top="1973" w:right="1699" w:bottom="1123" w:left="1411" w:header="576" w:footer="720" w:gutter="0"/>
          <w:cols w:space="720"/>
          <w:docGrid w:linePitch="360"/>
        </w:sectPr>
      </w:pPr>
    </w:p>
    <w:p w14:paraId="3889F185" w14:textId="031D09D0" w:rsidR="0013201C" w:rsidRPr="00F26AE4" w:rsidRDefault="00842CDC" w:rsidP="0013201C">
      <w:pPr>
        <w:spacing w:after="0"/>
        <w:rPr>
          <w:rFonts w:cs="Times New Roman"/>
          <w:lang w:val="en-GB"/>
        </w:rPr>
      </w:pPr>
      <w:r w:rsidRPr="00ED33E7">
        <w:rPr>
          <w:rFonts w:cs="Times New Roman"/>
          <w:color w:val="000000" w:themeColor="text1"/>
          <w:lang w:val="en-GB"/>
        </w:rPr>
        <w:lastRenderedPageBreak/>
        <w:t xml:space="preserve">During hydraulic modelling of water pressure of </w:t>
      </w:r>
      <w:r w:rsidR="00DB1212" w:rsidRPr="00ED33E7">
        <w:rPr>
          <w:rFonts w:cs="Times New Roman"/>
          <w:color w:val="000000" w:themeColor="text1"/>
          <w:lang w:val="en-GB"/>
        </w:rPr>
        <w:t xml:space="preserve">town </w:t>
      </w:r>
      <w:r w:rsidR="00DB1212" w:rsidRPr="000E6133">
        <w:rPr>
          <w:rFonts w:cs="Times New Roman"/>
          <w:color w:val="000000" w:themeColor="text1"/>
          <w:lang w:val="en-GB"/>
        </w:rPr>
        <w:t>has 1</w:t>
      </w:r>
      <w:r w:rsidR="000E6133" w:rsidRPr="000E6133">
        <w:rPr>
          <w:rFonts w:cs="Times New Roman"/>
          <w:color w:val="000000" w:themeColor="text1"/>
          <w:lang w:val="en-GB"/>
        </w:rPr>
        <w:t>10</w:t>
      </w:r>
      <w:r w:rsidR="00DB1212" w:rsidRPr="000E6133">
        <w:rPr>
          <w:rFonts w:cs="Times New Roman"/>
          <w:color w:val="000000" w:themeColor="text1"/>
          <w:lang w:val="en-GB"/>
        </w:rPr>
        <w:t xml:space="preserve"> nodes and 1</w:t>
      </w:r>
      <w:r w:rsidR="000E6133" w:rsidRPr="000E6133">
        <w:rPr>
          <w:rFonts w:cs="Times New Roman"/>
          <w:color w:val="000000" w:themeColor="text1"/>
          <w:lang w:val="en-GB"/>
        </w:rPr>
        <w:t>20</w:t>
      </w:r>
      <w:r w:rsidR="00DB6C22" w:rsidRPr="000E6133">
        <w:rPr>
          <w:rFonts w:cs="Times New Roman"/>
          <w:color w:val="000000" w:themeColor="text1"/>
          <w:lang w:val="en-GB"/>
        </w:rPr>
        <w:t xml:space="preserve"> pipes were</w:t>
      </w:r>
      <w:r w:rsidR="00DB6C22" w:rsidRPr="00ED33E7">
        <w:rPr>
          <w:rFonts w:cs="Times New Roman"/>
          <w:color w:val="000000" w:themeColor="text1"/>
          <w:lang w:val="en-GB"/>
        </w:rPr>
        <w:t xml:space="preserve"> identified. With</w:t>
      </w:r>
      <w:r w:rsidRPr="00ED33E7">
        <w:rPr>
          <w:rFonts w:cs="Times New Roman"/>
          <w:color w:val="000000" w:themeColor="text1"/>
          <w:lang w:val="en-GB"/>
        </w:rPr>
        <w:t xml:space="preserve"> regard to current simulation the result of pressure at peak consumpti</w:t>
      </w:r>
      <w:r w:rsidR="002C5ABB" w:rsidRPr="00ED33E7">
        <w:rPr>
          <w:rFonts w:cs="Times New Roman"/>
          <w:color w:val="000000" w:themeColor="text1"/>
          <w:lang w:val="en-GB"/>
        </w:rPr>
        <w:t>on was summarized in table 4.1</w:t>
      </w:r>
      <w:r w:rsidR="0013201C">
        <w:rPr>
          <w:rFonts w:cs="Times New Roman"/>
          <w:color w:val="000000" w:themeColor="text1"/>
          <w:lang w:val="en-GB"/>
        </w:rPr>
        <w:t xml:space="preserve">2 </w:t>
      </w:r>
      <w:bookmarkStart w:id="196" w:name="_Toc45072676"/>
      <w:bookmarkStart w:id="197" w:name="_Toc52522516"/>
      <w:r w:rsidR="000E6133">
        <w:rPr>
          <w:rFonts w:cs="Times New Roman"/>
          <w:color w:val="000000" w:themeColor="text1"/>
          <w:lang w:val="en-GB"/>
        </w:rPr>
        <w:t xml:space="preserve"> </w:t>
      </w:r>
      <w:r w:rsidR="0013201C" w:rsidRPr="00F26AE4">
        <w:t xml:space="preserve"> </w:t>
      </w:r>
    </w:p>
    <w:p w14:paraId="32E68344" w14:textId="4977600D" w:rsidR="004243B8" w:rsidRPr="0013201C" w:rsidRDefault="0013201C" w:rsidP="0013201C">
      <w:pPr>
        <w:rPr>
          <w:color w:val="4F81BD" w:themeColor="accent1"/>
          <w:sz w:val="18"/>
          <w:szCs w:val="18"/>
        </w:rPr>
      </w:pPr>
      <w:bookmarkStart w:id="198" w:name="_Toc64645877"/>
      <w:r w:rsidRPr="0013201C">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9A553B">
        <w:t>.</w:t>
      </w:r>
      <w:r w:rsidR="00CC5A37">
        <w:fldChar w:fldCharType="begin"/>
      </w:r>
      <w:r w:rsidR="00CC5A37">
        <w:instrText xml:space="preserve"> SEQ Table \* ARABIC \s 1 </w:instrText>
      </w:r>
      <w:r w:rsidR="00CC5A37">
        <w:fldChar w:fldCharType="separate"/>
      </w:r>
      <w:r w:rsidR="006F1528">
        <w:rPr>
          <w:noProof/>
        </w:rPr>
        <w:t>12</w:t>
      </w:r>
      <w:r w:rsidR="00CC5A37">
        <w:rPr>
          <w:noProof/>
        </w:rPr>
        <w:fldChar w:fldCharType="end"/>
      </w:r>
      <w:r w:rsidRPr="0013201C">
        <w:t xml:space="preserve">: </w:t>
      </w:r>
      <w:r w:rsidR="004243B8" w:rsidRPr="0013201C">
        <w:rPr>
          <w:rFonts w:cs="Times New Roman"/>
          <w:color w:val="000000" w:themeColor="text1"/>
          <w:szCs w:val="24"/>
          <w:lang w:val="en-GB"/>
        </w:rPr>
        <w:t>Distribution of pressure at peak hour consumption</w:t>
      </w:r>
      <w:bookmarkEnd w:id="196"/>
      <w:bookmarkEnd w:id="197"/>
      <w:bookmarkEnd w:id="198"/>
    </w:p>
    <w:tbl>
      <w:tblPr>
        <w:tblStyle w:val="TableGrid"/>
        <w:tblW w:w="0" w:type="auto"/>
        <w:tblBorders>
          <w:top w:val="doub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5"/>
        <w:gridCol w:w="2933"/>
        <w:gridCol w:w="2943"/>
      </w:tblGrid>
      <w:tr w:rsidR="00517B26" w:rsidRPr="00F26AE4" w14:paraId="5DF9765F" w14:textId="77777777" w:rsidTr="00AB6B88">
        <w:tc>
          <w:tcPr>
            <w:tcW w:w="3009" w:type="dxa"/>
            <w:tcBorders>
              <w:top w:val="double" w:sz="4" w:space="0" w:color="auto"/>
              <w:bottom w:val="single" w:sz="6" w:space="0" w:color="auto"/>
            </w:tcBorders>
          </w:tcPr>
          <w:p w14:paraId="50468811"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Pressure (m of H2O)</w:t>
            </w:r>
          </w:p>
        </w:tc>
        <w:tc>
          <w:tcPr>
            <w:tcW w:w="3009" w:type="dxa"/>
            <w:tcBorders>
              <w:top w:val="double" w:sz="4" w:space="0" w:color="auto"/>
              <w:bottom w:val="single" w:sz="6" w:space="0" w:color="auto"/>
            </w:tcBorders>
          </w:tcPr>
          <w:p w14:paraId="3CDECF24"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Number of nodes</w:t>
            </w:r>
          </w:p>
        </w:tc>
        <w:tc>
          <w:tcPr>
            <w:tcW w:w="3009" w:type="dxa"/>
            <w:tcBorders>
              <w:top w:val="double" w:sz="4" w:space="0" w:color="auto"/>
              <w:bottom w:val="single" w:sz="6" w:space="0" w:color="auto"/>
            </w:tcBorders>
          </w:tcPr>
          <w:p w14:paraId="4ABD5F2F"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Percentage</w:t>
            </w:r>
          </w:p>
        </w:tc>
      </w:tr>
      <w:tr w:rsidR="00517B26" w:rsidRPr="00F26AE4" w14:paraId="1343A908" w14:textId="77777777" w:rsidTr="00AB6B88">
        <w:tc>
          <w:tcPr>
            <w:tcW w:w="3009" w:type="dxa"/>
            <w:tcBorders>
              <w:top w:val="single" w:sz="6" w:space="0" w:color="auto"/>
            </w:tcBorders>
          </w:tcPr>
          <w:p w14:paraId="463F14B8"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&lt;=15</w:t>
            </w:r>
          </w:p>
        </w:tc>
        <w:tc>
          <w:tcPr>
            <w:tcW w:w="3009" w:type="dxa"/>
            <w:tcBorders>
              <w:top w:val="single" w:sz="6" w:space="0" w:color="auto"/>
            </w:tcBorders>
          </w:tcPr>
          <w:p w14:paraId="7D0ABA7F"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2</w:t>
            </w:r>
          </w:p>
        </w:tc>
        <w:tc>
          <w:tcPr>
            <w:tcW w:w="3009" w:type="dxa"/>
            <w:tcBorders>
              <w:top w:val="single" w:sz="6" w:space="0" w:color="auto"/>
            </w:tcBorders>
          </w:tcPr>
          <w:p w14:paraId="1FA18A4F" w14:textId="3FCCD353"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1.</w:t>
            </w:r>
            <w:r w:rsidR="00BC721F" w:rsidRPr="0046279E">
              <w:rPr>
                <w:rFonts w:cs="Times New Roman"/>
                <w:color w:val="000000" w:themeColor="text1"/>
                <w:lang w:val="en-GB"/>
              </w:rPr>
              <w:t>81</w:t>
            </w:r>
            <w:r w:rsidR="00987C3B" w:rsidRPr="0046279E">
              <w:rPr>
                <w:rFonts w:cs="Times New Roman"/>
                <w:color w:val="000000" w:themeColor="text1"/>
                <w:lang w:val="en-GB"/>
              </w:rPr>
              <w:t>%</w:t>
            </w:r>
          </w:p>
        </w:tc>
      </w:tr>
      <w:tr w:rsidR="00517B26" w:rsidRPr="00F26AE4" w14:paraId="5296A4F0" w14:textId="77777777" w:rsidTr="00AB6B88">
        <w:tc>
          <w:tcPr>
            <w:tcW w:w="3009" w:type="dxa"/>
          </w:tcPr>
          <w:p w14:paraId="25B85174"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&lt;=25</w:t>
            </w:r>
          </w:p>
        </w:tc>
        <w:tc>
          <w:tcPr>
            <w:tcW w:w="3009" w:type="dxa"/>
          </w:tcPr>
          <w:p w14:paraId="2B1995CD" w14:textId="1355B18D" w:rsidR="00DB1212" w:rsidRPr="0046279E" w:rsidRDefault="00A3425F" w:rsidP="00B37BFC">
            <w:pPr>
              <w:spacing w:line="240" w:lineRule="auto"/>
              <w:jc w:val="center"/>
              <w:rPr>
                <w:rFonts w:cs="Times New Roman"/>
                <w:color w:val="000000" w:themeColor="text1"/>
                <w:lang w:val="en-GB"/>
              </w:rPr>
            </w:pPr>
            <w:r w:rsidRPr="0046279E">
              <w:rPr>
                <w:rFonts w:cs="Times New Roman"/>
                <w:color w:val="000000" w:themeColor="text1"/>
                <w:lang w:val="en-GB"/>
              </w:rPr>
              <w:t>3</w:t>
            </w:r>
          </w:p>
        </w:tc>
        <w:tc>
          <w:tcPr>
            <w:tcW w:w="3009" w:type="dxa"/>
          </w:tcPr>
          <w:p w14:paraId="0F9497F7" w14:textId="2FA29CAB" w:rsidR="00DB1212" w:rsidRPr="0046279E" w:rsidRDefault="00CA2922" w:rsidP="00B37BFC">
            <w:pPr>
              <w:spacing w:line="240" w:lineRule="auto"/>
              <w:jc w:val="center"/>
              <w:rPr>
                <w:rFonts w:cs="Times New Roman"/>
                <w:color w:val="000000" w:themeColor="text1"/>
                <w:lang w:val="en-GB"/>
              </w:rPr>
            </w:pPr>
            <w:r w:rsidRPr="0046279E">
              <w:rPr>
                <w:rFonts w:cs="Times New Roman"/>
                <w:color w:val="000000" w:themeColor="text1"/>
                <w:lang w:val="en-GB"/>
              </w:rPr>
              <w:t>2.72</w:t>
            </w:r>
            <w:r w:rsidR="00987C3B" w:rsidRPr="0046279E">
              <w:rPr>
                <w:rFonts w:cs="Times New Roman"/>
                <w:color w:val="000000" w:themeColor="text1"/>
                <w:lang w:val="en-GB"/>
              </w:rPr>
              <w:t>%</w:t>
            </w:r>
          </w:p>
        </w:tc>
      </w:tr>
      <w:tr w:rsidR="00517B26" w:rsidRPr="00F26AE4" w14:paraId="744A3116" w14:textId="77777777" w:rsidTr="00AB6B88">
        <w:tc>
          <w:tcPr>
            <w:tcW w:w="3009" w:type="dxa"/>
          </w:tcPr>
          <w:p w14:paraId="78426C97"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&lt;=35</w:t>
            </w:r>
          </w:p>
        </w:tc>
        <w:tc>
          <w:tcPr>
            <w:tcW w:w="3009" w:type="dxa"/>
          </w:tcPr>
          <w:p w14:paraId="274CE228" w14:textId="4AB564BF" w:rsidR="00DB1212" w:rsidRPr="0046279E" w:rsidRDefault="00A3425F" w:rsidP="00B37BFC">
            <w:pPr>
              <w:spacing w:line="240" w:lineRule="auto"/>
              <w:jc w:val="center"/>
              <w:rPr>
                <w:rFonts w:cs="Times New Roman"/>
                <w:color w:val="000000" w:themeColor="text1"/>
                <w:lang w:val="en-GB"/>
              </w:rPr>
            </w:pPr>
            <w:r w:rsidRPr="0046279E">
              <w:rPr>
                <w:rFonts w:cs="Times New Roman"/>
                <w:color w:val="000000" w:themeColor="text1"/>
                <w:lang w:val="en-GB"/>
              </w:rPr>
              <w:t>11</w:t>
            </w:r>
          </w:p>
        </w:tc>
        <w:tc>
          <w:tcPr>
            <w:tcW w:w="3009" w:type="dxa"/>
          </w:tcPr>
          <w:p w14:paraId="4B8CD167" w14:textId="32622431" w:rsidR="00DB1212" w:rsidRPr="0046279E" w:rsidRDefault="00CA2922" w:rsidP="00B37BFC">
            <w:pPr>
              <w:spacing w:line="240" w:lineRule="auto"/>
              <w:jc w:val="center"/>
              <w:rPr>
                <w:rFonts w:cs="Times New Roman"/>
                <w:color w:val="000000" w:themeColor="text1"/>
                <w:lang w:val="en-GB"/>
              </w:rPr>
            </w:pPr>
            <w:r w:rsidRPr="0046279E">
              <w:rPr>
                <w:rFonts w:cs="Times New Roman"/>
                <w:color w:val="000000" w:themeColor="text1"/>
                <w:lang w:val="en-GB"/>
              </w:rPr>
              <w:t>10</w:t>
            </w:r>
            <w:r w:rsidR="00987C3B" w:rsidRPr="0046279E">
              <w:rPr>
                <w:rFonts w:cs="Times New Roman"/>
                <w:color w:val="000000" w:themeColor="text1"/>
                <w:lang w:val="en-GB"/>
              </w:rPr>
              <w:t>%</w:t>
            </w:r>
          </w:p>
        </w:tc>
      </w:tr>
      <w:tr w:rsidR="00517B26" w:rsidRPr="00F26AE4" w14:paraId="2AEB8603" w14:textId="77777777" w:rsidTr="00AB6B88">
        <w:tc>
          <w:tcPr>
            <w:tcW w:w="3009" w:type="dxa"/>
          </w:tcPr>
          <w:p w14:paraId="5D49FC92"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&lt;=45</w:t>
            </w:r>
          </w:p>
        </w:tc>
        <w:tc>
          <w:tcPr>
            <w:tcW w:w="3009" w:type="dxa"/>
          </w:tcPr>
          <w:p w14:paraId="7A6B564F"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3</w:t>
            </w:r>
          </w:p>
        </w:tc>
        <w:tc>
          <w:tcPr>
            <w:tcW w:w="3009" w:type="dxa"/>
          </w:tcPr>
          <w:p w14:paraId="02DB1CC6" w14:textId="724069BD" w:rsidR="00DB1212" w:rsidRPr="0046279E" w:rsidRDefault="00CA2922" w:rsidP="00B37BFC">
            <w:pPr>
              <w:spacing w:line="240" w:lineRule="auto"/>
              <w:jc w:val="center"/>
              <w:rPr>
                <w:rFonts w:cs="Times New Roman"/>
                <w:color w:val="000000" w:themeColor="text1"/>
                <w:lang w:val="en-GB"/>
              </w:rPr>
            </w:pPr>
            <w:r w:rsidRPr="0046279E">
              <w:rPr>
                <w:rFonts w:cs="Times New Roman"/>
                <w:color w:val="000000" w:themeColor="text1"/>
                <w:lang w:val="en-GB"/>
              </w:rPr>
              <w:t>2.7</w:t>
            </w:r>
            <w:r w:rsidR="0046279E" w:rsidRPr="0046279E">
              <w:rPr>
                <w:rFonts w:cs="Times New Roman"/>
                <w:color w:val="000000" w:themeColor="text1"/>
                <w:lang w:val="en-GB"/>
              </w:rPr>
              <w:t>2</w:t>
            </w:r>
            <w:r w:rsidR="00987C3B" w:rsidRPr="0046279E">
              <w:rPr>
                <w:rFonts w:cs="Times New Roman"/>
                <w:color w:val="000000" w:themeColor="text1"/>
                <w:lang w:val="en-GB"/>
              </w:rPr>
              <w:t>%</w:t>
            </w:r>
          </w:p>
        </w:tc>
      </w:tr>
      <w:tr w:rsidR="00517B26" w:rsidRPr="00F26AE4" w14:paraId="31EC608C" w14:textId="77777777" w:rsidTr="00AB6B88">
        <w:tc>
          <w:tcPr>
            <w:tcW w:w="3009" w:type="dxa"/>
          </w:tcPr>
          <w:p w14:paraId="2880EFC5"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&lt;=55</w:t>
            </w:r>
          </w:p>
        </w:tc>
        <w:tc>
          <w:tcPr>
            <w:tcW w:w="3009" w:type="dxa"/>
          </w:tcPr>
          <w:p w14:paraId="757B1867"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4</w:t>
            </w:r>
          </w:p>
        </w:tc>
        <w:tc>
          <w:tcPr>
            <w:tcW w:w="3009" w:type="dxa"/>
          </w:tcPr>
          <w:p w14:paraId="0E641E55" w14:textId="559BEA28" w:rsidR="00DB1212" w:rsidRPr="0046279E" w:rsidRDefault="00CA2922" w:rsidP="00B37BFC">
            <w:pPr>
              <w:spacing w:line="240" w:lineRule="auto"/>
              <w:jc w:val="center"/>
              <w:rPr>
                <w:rFonts w:cs="Times New Roman"/>
                <w:color w:val="000000" w:themeColor="text1"/>
                <w:lang w:val="en-GB"/>
              </w:rPr>
            </w:pPr>
            <w:r w:rsidRPr="0046279E">
              <w:rPr>
                <w:rFonts w:cs="Times New Roman"/>
                <w:color w:val="000000" w:themeColor="text1"/>
                <w:lang w:val="en-GB"/>
              </w:rPr>
              <w:t>3.6</w:t>
            </w:r>
            <w:r w:rsidR="0046279E" w:rsidRPr="0046279E">
              <w:rPr>
                <w:rFonts w:cs="Times New Roman"/>
                <w:color w:val="000000" w:themeColor="text1"/>
                <w:lang w:val="en-GB"/>
              </w:rPr>
              <w:t>5</w:t>
            </w:r>
            <w:r w:rsidR="00987C3B" w:rsidRPr="0046279E">
              <w:rPr>
                <w:rFonts w:cs="Times New Roman"/>
                <w:color w:val="000000" w:themeColor="text1"/>
                <w:lang w:val="en-GB"/>
              </w:rPr>
              <w:t>%</w:t>
            </w:r>
          </w:p>
        </w:tc>
      </w:tr>
      <w:tr w:rsidR="00517B26" w:rsidRPr="00F26AE4" w14:paraId="7F57D62C" w14:textId="77777777" w:rsidTr="00AB6B88">
        <w:tc>
          <w:tcPr>
            <w:tcW w:w="3009" w:type="dxa"/>
          </w:tcPr>
          <w:p w14:paraId="5440A124"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&lt;=65</w:t>
            </w:r>
          </w:p>
        </w:tc>
        <w:tc>
          <w:tcPr>
            <w:tcW w:w="3009" w:type="dxa"/>
          </w:tcPr>
          <w:p w14:paraId="4E72CA74"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4</w:t>
            </w:r>
          </w:p>
        </w:tc>
        <w:tc>
          <w:tcPr>
            <w:tcW w:w="3009" w:type="dxa"/>
          </w:tcPr>
          <w:p w14:paraId="24CD9EF5" w14:textId="28F9201D"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3.</w:t>
            </w:r>
            <w:r w:rsidR="00CA2922" w:rsidRPr="0046279E">
              <w:rPr>
                <w:rFonts w:cs="Times New Roman"/>
                <w:color w:val="000000" w:themeColor="text1"/>
                <w:lang w:val="en-GB"/>
              </w:rPr>
              <w:t>6</w:t>
            </w:r>
            <w:r w:rsidR="0046279E" w:rsidRPr="0046279E">
              <w:rPr>
                <w:rFonts w:cs="Times New Roman"/>
                <w:color w:val="000000" w:themeColor="text1"/>
                <w:lang w:val="en-GB"/>
              </w:rPr>
              <w:t>5</w:t>
            </w:r>
            <w:r w:rsidR="00987C3B" w:rsidRPr="0046279E">
              <w:rPr>
                <w:rFonts w:cs="Times New Roman"/>
                <w:color w:val="000000" w:themeColor="text1"/>
                <w:lang w:val="en-GB"/>
              </w:rPr>
              <w:t>%</w:t>
            </w:r>
          </w:p>
        </w:tc>
      </w:tr>
      <w:tr w:rsidR="00517B26" w:rsidRPr="00F26AE4" w14:paraId="1513C3F2" w14:textId="77777777" w:rsidTr="00AB6B88">
        <w:tc>
          <w:tcPr>
            <w:tcW w:w="3009" w:type="dxa"/>
          </w:tcPr>
          <w:p w14:paraId="67C04686"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&lt;=70</w:t>
            </w:r>
          </w:p>
        </w:tc>
        <w:tc>
          <w:tcPr>
            <w:tcW w:w="3009" w:type="dxa"/>
          </w:tcPr>
          <w:p w14:paraId="565E7C4A" w14:textId="5210E815"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1</w:t>
            </w:r>
            <w:r w:rsidR="00A3425F" w:rsidRPr="0046279E">
              <w:rPr>
                <w:rFonts w:cs="Times New Roman"/>
                <w:color w:val="000000" w:themeColor="text1"/>
                <w:lang w:val="en-GB"/>
              </w:rPr>
              <w:t>3</w:t>
            </w:r>
          </w:p>
        </w:tc>
        <w:tc>
          <w:tcPr>
            <w:tcW w:w="3009" w:type="dxa"/>
          </w:tcPr>
          <w:p w14:paraId="01D2F528" w14:textId="33B0B3D4"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1</w:t>
            </w:r>
            <w:r w:rsidR="00C31620" w:rsidRPr="0046279E">
              <w:rPr>
                <w:rFonts w:cs="Times New Roman"/>
                <w:color w:val="000000" w:themeColor="text1"/>
                <w:lang w:val="en-GB"/>
              </w:rPr>
              <w:t>1.8</w:t>
            </w:r>
            <w:r w:rsidR="0046279E" w:rsidRPr="0046279E">
              <w:rPr>
                <w:rFonts w:cs="Times New Roman"/>
                <w:color w:val="000000" w:themeColor="text1"/>
                <w:lang w:val="en-GB"/>
              </w:rPr>
              <w:t>2</w:t>
            </w:r>
            <w:r w:rsidR="00987C3B" w:rsidRPr="0046279E">
              <w:rPr>
                <w:rFonts w:cs="Times New Roman"/>
                <w:color w:val="000000" w:themeColor="text1"/>
                <w:lang w:val="en-GB"/>
              </w:rPr>
              <w:t>%</w:t>
            </w:r>
          </w:p>
        </w:tc>
      </w:tr>
      <w:tr w:rsidR="00517B26" w:rsidRPr="00F26AE4" w14:paraId="6C1E5F28" w14:textId="77777777" w:rsidTr="00AB6B88">
        <w:tc>
          <w:tcPr>
            <w:tcW w:w="3009" w:type="dxa"/>
          </w:tcPr>
          <w:p w14:paraId="3250C82D" w14:textId="67EBD147" w:rsidR="00DB1212" w:rsidRPr="0046279E" w:rsidRDefault="0040379D" w:rsidP="00B37BFC">
            <w:pPr>
              <w:spacing w:line="240" w:lineRule="auto"/>
              <w:jc w:val="center"/>
              <w:rPr>
                <w:rFonts w:cs="Times New Roman"/>
                <w:color w:val="000000" w:themeColor="text1"/>
                <w:lang w:val="en-GB"/>
              </w:rPr>
            </w:pPr>
            <w:r>
              <w:rPr>
                <w:rFonts w:cs="Times New Roman"/>
                <w:color w:val="000000" w:themeColor="text1"/>
                <w:lang w:val="en-GB"/>
              </w:rPr>
              <w:t>&gt;70</w:t>
            </w:r>
          </w:p>
        </w:tc>
        <w:tc>
          <w:tcPr>
            <w:tcW w:w="3009" w:type="dxa"/>
          </w:tcPr>
          <w:p w14:paraId="601C25BC"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70</w:t>
            </w:r>
          </w:p>
        </w:tc>
        <w:tc>
          <w:tcPr>
            <w:tcW w:w="3009" w:type="dxa"/>
          </w:tcPr>
          <w:p w14:paraId="32E090C3" w14:textId="2E1217E1" w:rsidR="00DB1212" w:rsidRPr="0046279E" w:rsidRDefault="00C31620" w:rsidP="00B37BFC">
            <w:pPr>
              <w:spacing w:line="240" w:lineRule="auto"/>
              <w:jc w:val="center"/>
              <w:rPr>
                <w:rFonts w:cs="Times New Roman"/>
                <w:color w:val="000000" w:themeColor="text1"/>
                <w:lang w:val="en-GB"/>
              </w:rPr>
            </w:pPr>
            <w:r w:rsidRPr="0046279E">
              <w:rPr>
                <w:rFonts w:cs="Times New Roman"/>
                <w:color w:val="000000" w:themeColor="text1"/>
                <w:lang w:val="en-GB"/>
              </w:rPr>
              <w:t>63.63</w:t>
            </w:r>
            <w:r w:rsidR="00987C3B" w:rsidRPr="0046279E">
              <w:rPr>
                <w:rFonts w:cs="Times New Roman"/>
                <w:color w:val="000000" w:themeColor="text1"/>
                <w:lang w:val="en-GB"/>
              </w:rPr>
              <w:t>%</w:t>
            </w:r>
          </w:p>
        </w:tc>
      </w:tr>
      <w:tr w:rsidR="00517B26" w:rsidRPr="00ED33E7" w14:paraId="5255C073" w14:textId="77777777" w:rsidTr="00AB6B88">
        <w:tc>
          <w:tcPr>
            <w:tcW w:w="3009" w:type="dxa"/>
            <w:tcBorders>
              <w:bottom w:val="double" w:sz="4" w:space="0" w:color="auto"/>
            </w:tcBorders>
          </w:tcPr>
          <w:p w14:paraId="643564F6" w14:textId="77777777"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Total</w:t>
            </w:r>
          </w:p>
        </w:tc>
        <w:tc>
          <w:tcPr>
            <w:tcW w:w="3009" w:type="dxa"/>
            <w:tcBorders>
              <w:bottom w:val="double" w:sz="4" w:space="0" w:color="auto"/>
            </w:tcBorders>
          </w:tcPr>
          <w:p w14:paraId="6F6F0CB4" w14:textId="14BE7AA0" w:rsidR="00DB1212" w:rsidRPr="0046279E" w:rsidRDefault="00DB1212" w:rsidP="00B37BFC">
            <w:pPr>
              <w:spacing w:line="240" w:lineRule="auto"/>
              <w:jc w:val="center"/>
              <w:rPr>
                <w:rFonts w:cs="Times New Roman"/>
                <w:color w:val="000000" w:themeColor="text1"/>
                <w:lang w:val="en-GB"/>
              </w:rPr>
            </w:pPr>
            <w:r w:rsidRPr="0046279E">
              <w:rPr>
                <w:rFonts w:cs="Times New Roman"/>
                <w:color w:val="000000" w:themeColor="text1"/>
                <w:lang w:val="en-GB"/>
              </w:rPr>
              <w:t>1</w:t>
            </w:r>
            <w:r w:rsidR="00BC721F" w:rsidRPr="0046279E">
              <w:rPr>
                <w:rFonts w:cs="Times New Roman"/>
                <w:color w:val="000000" w:themeColor="text1"/>
                <w:lang w:val="en-GB"/>
              </w:rPr>
              <w:t>10</w:t>
            </w:r>
          </w:p>
        </w:tc>
        <w:tc>
          <w:tcPr>
            <w:tcW w:w="3009" w:type="dxa"/>
            <w:tcBorders>
              <w:bottom w:val="double" w:sz="4" w:space="0" w:color="auto"/>
            </w:tcBorders>
          </w:tcPr>
          <w:p w14:paraId="12473F58" w14:textId="77777777" w:rsidR="00DB1212" w:rsidRPr="0046279E" w:rsidRDefault="00987C3B" w:rsidP="00B37BFC">
            <w:pPr>
              <w:spacing w:line="240" w:lineRule="auto"/>
              <w:jc w:val="center"/>
              <w:rPr>
                <w:rFonts w:cs="Times New Roman"/>
                <w:color w:val="000000" w:themeColor="text1"/>
                <w:lang w:val="en-GB"/>
              </w:rPr>
            </w:pPr>
            <w:r w:rsidRPr="0046279E">
              <w:rPr>
                <w:rFonts w:cs="Times New Roman"/>
                <w:color w:val="000000" w:themeColor="text1"/>
                <w:lang w:val="en-GB"/>
              </w:rPr>
              <w:t>100%</w:t>
            </w:r>
          </w:p>
        </w:tc>
      </w:tr>
    </w:tbl>
    <w:p w14:paraId="3EC4DF6F" w14:textId="49946785" w:rsidR="00020CC4" w:rsidRPr="00ED33E7" w:rsidRDefault="002C5ABB" w:rsidP="002C5ABB">
      <w:pPr>
        <w:spacing w:before="240"/>
        <w:rPr>
          <w:rFonts w:cs="Times New Roman"/>
          <w:color w:val="000000" w:themeColor="text1"/>
          <w:lang w:val="en-GB"/>
        </w:rPr>
      </w:pPr>
      <w:r w:rsidRPr="00ED33E7">
        <w:rPr>
          <w:rFonts w:cs="Times New Roman"/>
          <w:color w:val="000000" w:themeColor="text1"/>
          <w:lang w:val="en-GB"/>
        </w:rPr>
        <w:t>As shown in the table 4.1</w:t>
      </w:r>
      <w:r w:rsidR="00F26AE4">
        <w:rPr>
          <w:rFonts w:cs="Times New Roman"/>
          <w:color w:val="000000" w:themeColor="text1"/>
          <w:lang w:val="en-GB"/>
        </w:rPr>
        <w:t>2</w:t>
      </w:r>
      <w:r w:rsidR="0090238D" w:rsidRPr="00ED33E7">
        <w:rPr>
          <w:rFonts w:cs="Times New Roman"/>
          <w:color w:val="000000" w:themeColor="text1"/>
          <w:lang w:val="en-GB"/>
        </w:rPr>
        <w:t xml:space="preserve"> </w:t>
      </w:r>
      <w:r w:rsidR="00DB6C22" w:rsidRPr="00ED33E7">
        <w:rPr>
          <w:rFonts w:cs="Times New Roman"/>
          <w:color w:val="000000" w:themeColor="text1"/>
          <w:lang w:val="en-GB"/>
        </w:rPr>
        <w:t>shows</w:t>
      </w:r>
      <w:r w:rsidR="00987C3B" w:rsidRPr="00ED33E7">
        <w:rPr>
          <w:rFonts w:cs="Times New Roman"/>
          <w:color w:val="000000" w:themeColor="text1"/>
          <w:lang w:val="en-GB"/>
        </w:rPr>
        <w:t xml:space="preserve"> that 1.</w:t>
      </w:r>
      <w:r w:rsidR="003B2FEC">
        <w:rPr>
          <w:rFonts w:cs="Times New Roman"/>
          <w:color w:val="000000" w:themeColor="text1"/>
          <w:lang w:val="en-GB"/>
        </w:rPr>
        <w:t>81</w:t>
      </w:r>
      <w:r w:rsidR="00987C3B" w:rsidRPr="00ED33E7">
        <w:rPr>
          <w:rFonts w:cs="Times New Roman"/>
          <w:color w:val="000000" w:themeColor="text1"/>
          <w:lang w:val="en-GB"/>
        </w:rPr>
        <w:t>% of the nodes are under desirable minimum pressure and 6</w:t>
      </w:r>
      <w:r w:rsidR="003B2FEC">
        <w:rPr>
          <w:rFonts w:cs="Times New Roman"/>
          <w:color w:val="000000" w:themeColor="text1"/>
          <w:lang w:val="en-GB"/>
        </w:rPr>
        <w:t>3</w:t>
      </w:r>
      <w:r w:rsidR="00987C3B" w:rsidRPr="00ED33E7">
        <w:rPr>
          <w:rFonts w:cs="Times New Roman"/>
          <w:color w:val="000000" w:themeColor="text1"/>
          <w:lang w:val="en-GB"/>
        </w:rPr>
        <w:t>.</w:t>
      </w:r>
      <w:r w:rsidR="003B2FEC">
        <w:rPr>
          <w:rFonts w:cs="Times New Roman"/>
          <w:color w:val="000000" w:themeColor="text1"/>
          <w:lang w:val="en-GB"/>
        </w:rPr>
        <w:t>63</w:t>
      </w:r>
      <w:r w:rsidR="00987C3B" w:rsidRPr="00ED33E7">
        <w:rPr>
          <w:rFonts w:cs="Times New Roman"/>
          <w:color w:val="000000" w:themeColor="text1"/>
          <w:lang w:val="en-GB"/>
        </w:rPr>
        <w:t>% of the nodes are exceeding maximum allowable pressure during peak hour consumption. Thus, only 3</w:t>
      </w:r>
      <w:r w:rsidR="00DE0CAE">
        <w:rPr>
          <w:rFonts w:cs="Times New Roman"/>
          <w:color w:val="000000" w:themeColor="text1"/>
          <w:lang w:val="en-GB"/>
        </w:rPr>
        <w:t>4.56</w:t>
      </w:r>
      <w:r w:rsidR="00987C3B" w:rsidRPr="00ED33E7">
        <w:rPr>
          <w:rFonts w:cs="Times New Roman"/>
          <w:color w:val="000000" w:themeColor="text1"/>
          <w:lang w:val="en-GB"/>
        </w:rPr>
        <w:t xml:space="preserve">% of nodes have pressure within the recommended limit (15m to 70m). </w:t>
      </w:r>
      <w:r w:rsidR="00245FB3" w:rsidRPr="00ED33E7">
        <w:rPr>
          <w:rFonts w:cs="Times New Roman"/>
          <w:color w:val="000000" w:themeColor="text1"/>
          <w:lang w:val="en-GB"/>
        </w:rPr>
        <w:t>The excessive pressure in the system (pressure head greater than 70m) can be solved by two methods</w:t>
      </w:r>
      <w:r w:rsidR="00463780" w:rsidRPr="00ED33E7">
        <w:rPr>
          <w:rFonts w:cs="Times New Roman"/>
          <w:color w:val="000000" w:themeColor="text1"/>
          <w:lang w:val="en-GB"/>
        </w:rPr>
        <w:t xml:space="preserve"> by using pressure reducing valve and using</w:t>
      </w:r>
      <w:r w:rsidR="00245FB3" w:rsidRPr="00ED33E7">
        <w:rPr>
          <w:rFonts w:cs="Times New Roman"/>
          <w:color w:val="000000" w:themeColor="text1"/>
          <w:lang w:val="en-GB"/>
        </w:rPr>
        <w:t xml:space="preserve"> higher PN class of pipe which can resist the </w:t>
      </w:r>
      <w:r w:rsidR="00463780" w:rsidRPr="00ED33E7">
        <w:rPr>
          <w:rFonts w:cs="Times New Roman"/>
          <w:color w:val="000000" w:themeColor="text1"/>
          <w:lang w:val="en-GB"/>
        </w:rPr>
        <w:t>excessive</w:t>
      </w:r>
      <w:r w:rsidR="00245FB3" w:rsidRPr="00ED33E7">
        <w:rPr>
          <w:rFonts w:cs="Times New Roman"/>
          <w:color w:val="000000" w:themeColor="text1"/>
          <w:lang w:val="en-GB"/>
        </w:rPr>
        <w:t xml:space="preserve"> pressure</w:t>
      </w:r>
      <w:r w:rsidR="00463780" w:rsidRPr="00ED33E7">
        <w:rPr>
          <w:rFonts w:cs="Times New Roman"/>
          <w:color w:val="000000" w:themeColor="text1"/>
          <w:lang w:val="en-GB"/>
        </w:rPr>
        <w:t>.</w:t>
      </w:r>
      <w:r w:rsidR="004243B8" w:rsidRPr="00ED33E7">
        <w:rPr>
          <w:rFonts w:cs="Times New Roman"/>
          <w:color w:val="000000" w:themeColor="text1"/>
          <w:lang w:val="en-GB"/>
        </w:rPr>
        <w:t xml:space="preserve"> </w:t>
      </w:r>
    </w:p>
    <w:p w14:paraId="21BC6F21" w14:textId="77777777" w:rsidR="00495E13" w:rsidRPr="00ED33E7" w:rsidRDefault="00495E13" w:rsidP="008355BE">
      <w:pPr>
        <w:spacing w:after="0"/>
        <w:rPr>
          <w:rFonts w:cs="Times New Roman"/>
          <w:color w:val="000000" w:themeColor="text1"/>
          <w:lang w:val="en-GB"/>
        </w:rPr>
      </w:pPr>
      <w:r w:rsidRPr="00ED33E7">
        <w:rPr>
          <w:rFonts w:cs="Times New Roman"/>
          <w:noProof/>
          <w:color w:val="000000" w:themeColor="text1"/>
        </w:rPr>
        <w:drawing>
          <wp:inline distT="0" distB="0" distL="0" distR="0" wp14:anchorId="50EF83ED" wp14:editId="7E773E5F">
            <wp:extent cx="5590540" cy="2240280"/>
            <wp:effectExtent l="0" t="0" r="0" b="762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R CODE.GIF"/>
                    <pic:cNvPicPr/>
                  </pic:nvPicPr>
                  <pic:blipFill>
                    <a:blip r:embed="rId40">
                      <a:extLst>
                        <a:ext uri="{28A0092B-C50C-407E-A947-70E740481C1C}">
                          <a14:useLocalDpi xmlns:a14="http://schemas.microsoft.com/office/drawing/2010/main" val="0"/>
                        </a:ext>
                      </a:extLst>
                    </a:blip>
                    <a:stretch>
                      <a:fillRect/>
                    </a:stretch>
                  </pic:blipFill>
                  <pic:spPr>
                    <a:xfrm>
                      <a:off x="0" y="0"/>
                      <a:ext cx="5591174" cy="2240534"/>
                    </a:xfrm>
                    <a:prstGeom prst="rect">
                      <a:avLst/>
                    </a:prstGeom>
                  </pic:spPr>
                </pic:pic>
              </a:graphicData>
            </a:graphic>
          </wp:inline>
        </w:drawing>
      </w:r>
    </w:p>
    <w:p w14:paraId="7D12B337" w14:textId="7222EFCC" w:rsidR="00F26AE4" w:rsidRDefault="00F26AE4" w:rsidP="00F26AE4">
      <w:pPr>
        <w:pStyle w:val="Caption"/>
        <w:spacing w:after="0"/>
      </w:pPr>
      <w:bookmarkStart w:id="199" w:name="_Toc45620473"/>
      <w:r>
        <w:t xml:space="preserve"> </w:t>
      </w:r>
    </w:p>
    <w:p w14:paraId="55001B9B" w14:textId="19F44B43" w:rsidR="008355BE" w:rsidRPr="00F26AE4" w:rsidRDefault="00201CAE" w:rsidP="00F26AE4">
      <w:pPr>
        <w:rPr>
          <w:color w:val="4F81BD" w:themeColor="accent1"/>
          <w:sz w:val="18"/>
          <w:szCs w:val="18"/>
        </w:rPr>
      </w:pPr>
      <w:r>
        <w:t xml:space="preserve">                          </w:t>
      </w:r>
      <w:bookmarkStart w:id="200" w:name="_Toc64645931"/>
      <w:r w:rsidR="00F26AE4" w:rsidRPr="00F26AE4">
        <w:t xml:space="preserve">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t>.</w:t>
      </w:r>
      <w:r w:rsidR="00CC5A37">
        <w:fldChar w:fldCharType="begin"/>
      </w:r>
      <w:r w:rsidR="00CC5A37">
        <w:instrText xml:space="preserve"> SEQ Figure \* ARABIC \s 1 </w:instrText>
      </w:r>
      <w:r w:rsidR="00CC5A37">
        <w:fldChar w:fldCharType="separate"/>
      </w:r>
      <w:r w:rsidR="006F1528">
        <w:rPr>
          <w:noProof/>
        </w:rPr>
        <w:t>5</w:t>
      </w:r>
      <w:r w:rsidR="00CC5A37">
        <w:rPr>
          <w:noProof/>
        </w:rPr>
        <w:fldChar w:fldCharType="end"/>
      </w:r>
      <w:r w:rsidR="00F26AE4" w:rsidRPr="00F26AE4">
        <w:t xml:space="preserve">: </w:t>
      </w:r>
      <w:r w:rsidR="008355BE" w:rsidRPr="00F26AE4">
        <w:rPr>
          <w:rFonts w:cs="Times New Roman"/>
          <w:color w:val="000000" w:themeColor="text1"/>
          <w:szCs w:val="24"/>
        </w:rPr>
        <w:t xml:space="preserve">Velocity </w:t>
      </w:r>
      <w:r w:rsidR="00F84E6F" w:rsidRPr="00F26AE4">
        <w:rPr>
          <w:rFonts w:cs="Times New Roman"/>
          <w:color w:val="000000" w:themeColor="text1"/>
          <w:szCs w:val="24"/>
          <w:lang w:val="en-GB"/>
        </w:rPr>
        <w:t>Colour</w:t>
      </w:r>
      <w:r w:rsidR="008355BE" w:rsidRPr="00F26AE4">
        <w:rPr>
          <w:rFonts w:cs="Times New Roman"/>
          <w:color w:val="000000" w:themeColor="text1"/>
          <w:szCs w:val="24"/>
          <w:lang w:val="en-GB"/>
        </w:rPr>
        <w:t xml:space="preserve"> coding properties</w:t>
      </w:r>
      <w:bookmarkEnd w:id="199"/>
      <w:bookmarkEnd w:id="200"/>
    </w:p>
    <w:p w14:paraId="002FE241" w14:textId="77777777" w:rsidR="008C6D4E" w:rsidRPr="00ED33E7" w:rsidRDefault="008C6D4E" w:rsidP="008C6D4E">
      <w:pPr>
        <w:rPr>
          <w:rFonts w:cs="Times New Roman"/>
          <w:lang w:val="en-GB"/>
        </w:rPr>
        <w:sectPr w:rsidR="008C6D4E" w:rsidRPr="00ED33E7" w:rsidSect="00DB6103">
          <w:pgSz w:w="11907" w:h="16839" w:code="9"/>
          <w:pgMar w:top="1699" w:right="1123" w:bottom="1411" w:left="1973" w:header="576" w:footer="720" w:gutter="0"/>
          <w:cols w:space="720"/>
          <w:docGrid w:linePitch="360"/>
        </w:sectPr>
      </w:pPr>
    </w:p>
    <w:p w14:paraId="48077C07" w14:textId="378B0009" w:rsidR="008C6D4E" w:rsidRPr="00ED33E7" w:rsidRDefault="00F86B4E" w:rsidP="008C6D4E">
      <w:pPr>
        <w:rPr>
          <w:rFonts w:cs="Times New Roman"/>
          <w:lang w:val="en-GB"/>
        </w:rPr>
      </w:pPr>
      <w:r>
        <w:rPr>
          <w:noProof/>
        </w:rPr>
        <w:lastRenderedPageBreak/>
        <mc:AlternateContent>
          <mc:Choice Requires="wpg">
            <w:drawing>
              <wp:anchor distT="0" distB="0" distL="114300" distR="114300" simplePos="0" relativeHeight="251834368" behindDoc="1" locked="0" layoutInCell="1" allowOverlap="1" wp14:anchorId="52DCEB2B" wp14:editId="3EC8E8C0">
                <wp:simplePos x="0" y="0"/>
                <wp:positionH relativeFrom="page">
                  <wp:posOffset>739140</wp:posOffset>
                </wp:positionH>
                <wp:positionV relativeFrom="paragraph">
                  <wp:posOffset>-681355</wp:posOffset>
                </wp:positionV>
                <wp:extent cx="9243060" cy="5196840"/>
                <wp:effectExtent l="0" t="0" r="0" b="381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43060" cy="5196840"/>
                          <a:chOff x="4846" y="118"/>
                          <a:chExt cx="2716" cy="3658"/>
                        </a:xfrm>
                      </wpg:grpSpPr>
                      <pic:pic xmlns:pic="http://schemas.openxmlformats.org/drawingml/2006/picture">
                        <pic:nvPicPr>
                          <pic:cNvPr id="9"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4846" y="118"/>
                            <a:ext cx="2716" cy="36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5614" y="502"/>
                            <a:ext cx="254" cy="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6204" y="1061"/>
                            <a:ext cx="259" cy="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5779" y="763"/>
                            <a:ext cx="259" cy="5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group w14:anchorId="343FC321" id="Group 3" o:spid="_x0000_s1026" style="position:absolute;margin-left:58.2pt;margin-top:-53.65pt;width:727.8pt;height:409.2pt;z-index:-251482112;mso-position-horizontal-relative:page" coordorigin="4846,118" coordsize="2716,36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">
                <v:shape id="Picture 4" o:spid="_x0000_s1027" type="#_x0000_t75" style="position:absolute;left:4846;top:118;width:2716;height:3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">
                  <v:imagedata r:id="rId42" o:title=""/>
                </v:shape>
                <v:shape id="Picture 5" o:spid="_x0000_s1028" type="#_x0000_t75" style="position:absolute;left:5614;top:502;width:254;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">
                  <v:imagedata r:id="rId37" o:title=""/>
                </v:shape>
                <v:shape id="Picture 6" o:spid="_x0000_s1029" type="#_x0000_t75" style="position:absolute;left:6204;top:1061;width:259;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">
                  <v:imagedata r:id="rId38" o:title=""/>
                </v:shape>
                <v:shape id="Picture 7" o:spid="_x0000_s1030" type="#_x0000_t75" style="position:absolute;left:5779;top:763;width:259;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">
                  <v:imagedata r:id="rId39" o:title=""/>
                </v:shape>
                <w10:wrap anchorx="page"/>
              </v:group>
            </w:pict>
          </mc:Fallback>
        </mc:AlternateContent>
      </w:r>
    </w:p>
    <w:p w14:paraId="665FB104" w14:textId="35FFF5F1" w:rsidR="00201CAE" w:rsidRDefault="00201CAE" w:rsidP="00DB6103">
      <w:pPr>
        <w:spacing w:after="0"/>
        <w:jc w:val="center"/>
      </w:pPr>
      <w:bookmarkStart w:id="201" w:name="_Toc45620474"/>
      <w:r>
        <w:t xml:space="preserve"> </w:t>
      </w:r>
    </w:p>
    <w:p w14:paraId="132FC171" w14:textId="77777777" w:rsidR="008C6D4E" w:rsidRDefault="00201CAE" w:rsidP="00301404">
      <w:r>
        <w:t xml:space="preserve">                                                    </w:t>
      </w:r>
      <w:bookmarkStart w:id="202" w:name="_Toc45072677"/>
      <w:bookmarkStart w:id="203" w:name="_Toc52522517"/>
      <w:bookmarkEnd w:id="201"/>
    </w:p>
    <w:p w14:paraId="2CAFE6EC" w14:textId="77777777" w:rsidR="00F86B4E" w:rsidRDefault="00F86B4E" w:rsidP="00301404"/>
    <w:p w14:paraId="2EE8BF07" w14:textId="77777777" w:rsidR="00F86B4E" w:rsidRDefault="00F86B4E" w:rsidP="00301404"/>
    <w:p w14:paraId="268C2EA0" w14:textId="77777777" w:rsidR="00F86B4E" w:rsidRDefault="00F86B4E" w:rsidP="00301404"/>
    <w:p w14:paraId="00107B41" w14:textId="77777777" w:rsidR="00F86B4E" w:rsidRDefault="00F86B4E" w:rsidP="00301404"/>
    <w:p w14:paraId="454F51EC" w14:textId="77777777" w:rsidR="00F86B4E" w:rsidRDefault="00F86B4E" w:rsidP="00301404"/>
    <w:p w14:paraId="0EA590DA" w14:textId="77777777" w:rsidR="00F86B4E" w:rsidRDefault="00F86B4E" w:rsidP="00301404"/>
    <w:p w14:paraId="62CCA3AE" w14:textId="77777777" w:rsidR="00F86B4E" w:rsidRDefault="00F86B4E" w:rsidP="00301404"/>
    <w:p w14:paraId="050A70DA" w14:textId="77777777" w:rsidR="00F86B4E" w:rsidRDefault="00F86B4E" w:rsidP="00301404"/>
    <w:p w14:paraId="70666EEE" w14:textId="77777777" w:rsidR="00F86B4E" w:rsidRDefault="00F86B4E" w:rsidP="00301404"/>
    <w:p w14:paraId="249603D2" w14:textId="77777777" w:rsidR="00F86B4E" w:rsidRDefault="00F86B4E" w:rsidP="00301404"/>
    <w:p w14:paraId="1950A74C" w14:textId="3735924B" w:rsidR="00F86B4E" w:rsidRPr="00301404" w:rsidRDefault="00F86B4E" w:rsidP="00301404">
      <w:pPr>
        <w:rPr>
          <w:color w:val="4F81BD" w:themeColor="accent1"/>
        </w:rPr>
        <w:sectPr w:rsidR="00F86B4E" w:rsidRPr="00301404" w:rsidSect="008C6D4E">
          <w:pgSz w:w="16839" w:h="11907" w:orient="landscape" w:code="9"/>
          <w:pgMar w:top="1973" w:right="1699" w:bottom="1123" w:left="1411" w:header="576" w:footer="720" w:gutter="0"/>
          <w:cols w:space="720"/>
          <w:docGrid w:linePitch="360"/>
        </w:sectPr>
      </w:pPr>
      <w:bookmarkStart w:id="204" w:name="_Toc64645932"/>
      <w:r>
        <w:t xml:space="preserve">Figure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t>.</w:t>
      </w:r>
      <w:r w:rsidR="00CC5A37">
        <w:fldChar w:fldCharType="begin"/>
      </w:r>
      <w:r w:rsidR="00CC5A37">
        <w:instrText xml:space="preserve"> SEQ Figure \* ARABIC \s 1 </w:instrText>
      </w:r>
      <w:r w:rsidR="00CC5A37">
        <w:fldChar w:fldCharType="separate"/>
      </w:r>
      <w:r w:rsidR="006F1528">
        <w:rPr>
          <w:noProof/>
        </w:rPr>
        <w:t>6</w:t>
      </w:r>
      <w:r w:rsidR="00CC5A37">
        <w:rPr>
          <w:noProof/>
        </w:rPr>
        <w:fldChar w:fldCharType="end"/>
      </w:r>
      <w:r>
        <w:t xml:space="preserve">: </w:t>
      </w:r>
      <w:r w:rsidRPr="00ED33E7">
        <w:rPr>
          <w:rFonts w:cs="Times New Roman"/>
          <w:color w:val="000000" w:themeColor="text1"/>
          <w:szCs w:val="24"/>
          <w:lang w:val="en-GB"/>
        </w:rPr>
        <w:t>Pressure contour map of town at minimum hour consumption</w:t>
      </w:r>
      <w:bookmarkEnd w:id="204"/>
    </w:p>
    <w:p w14:paraId="0E596F51" w14:textId="2DC89B43" w:rsidR="004243B8" w:rsidRPr="00301404" w:rsidRDefault="00301404" w:rsidP="00301404">
      <w:pPr>
        <w:rPr>
          <w:b/>
          <w:bCs/>
          <w:color w:val="4F81BD" w:themeColor="accent1"/>
          <w:sz w:val="18"/>
          <w:szCs w:val="18"/>
        </w:rPr>
      </w:pPr>
      <w:r>
        <w:lastRenderedPageBreak/>
        <w:t xml:space="preserve"> </w:t>
      </w:r>
      <w:bookmarkStart w:id="205" w:name="_Toc64645878"/>
      <w:r w:rsidRPr="00301404">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9A553B">
        <w:t>.</w:t>
      </w:r>
      <w:r w:rsidR="00CC5A37">
        <w:fldChar w:fldCharType="begin"/>
      </w:r>
      <w:r w:rsidR="00CC5A37">
        <w:instrText xml:space="preserve"> SEQ Table \* ARABIC \s 1 </w:instrText>
      </w:r>
      <w:r w:rsidR="00CC5A37">
        <w:fldChar w:fldCharType="separate"/>
      </w:r>
      <w:r w:rsidR="006F1528">
        <w:rPr>
          <w:noProof/>
        </w:rPr>
        <w:t>13</w:t>
      </w:r>
      <w:r w:rsidR="00CC5A37">
        <w:rPr>
          <w:noProof/>
        </w:rPr>
        <w:fldChar w:fldCharType="end"/>
      </w:r>
      <w:r w:rsidRPr="00301404">
        <w:t xml:space="preserve">: </w:t>
      </w:r>
      <w:r w:rsidR="004243B8" w:rsidRPr="00301404">
        <w:rPr>
          <w:rFonts w:cs="Times New Roman"/>
          <w:color w:val="000000" w:themeColor="text1"/>
          <w:szCs w:val="24"/>
          <w:lang w:val="en-GB"/>
        </w:rPr>
        <w:t>Distribution of pressure at minimum consumption time</w:t>
      </w:r>
      <w:bookmarkEnd w:id="202"/>
      <w:bookmarkEnd w:id="203"/>
      <w:bookmarkEnd w:id="205"/>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935"/>
        <w:gridCol w:w="2933"/>
        <w:gridCol w:w="2943"/>
      </w:tblGrid>
      <w:tr w:rsidR="00517B26" w:rsidRPr="00ED33E7" w14:paraId="6AC3562E" w14:textId="77777777" w:rsidTr="00AB6B88">
        <w:tc>
          <w:tcPr>
            <w:tcW w:w="3009" w:type="dxa"/>
            <w:tcBorders>
              <w:top w:val="double" w:sz="4" w:space="0" w:color="auto"/>
              <w:bottom w:val="single" w:sz="6" w:space="0" w:color="auto"/>
            </w:tcBorders>
          </w:tcPr>
          <w:p w14:paraId="18103C09"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Pressure (m of H2O)</w:t>
            </w:r>
          </w:p>
        </w:tc>
        <w:tc>
          <w:tcPr>
            <w:tcW w:w="3009" w:type="dxa"/>
            <w:tcBorders>
              <w:top w:val="double" w:sz="4" w:space="0" w:color="auto"/>
              <w:bottom w:val="single" w:sz="6" w:space="0" w:color="auto"/>
            </w:tcBorders>
          </w:tcPr>
          <w:p w14:paraId="41DBF54B"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Number of nodes</w:t>
            </w:r>
          </w:p>
        </w:tc>
        <w:tc>
          <w:tcPr>
            <w:tcW w:w="3009" w:type="dxa"/>
            <w:tcBorders>
              <w:top w:val="double" w:sz="4" w:space="0" w:color="auto"/>
              <w:bottom w:val="single" w:sz="6" w:space="0" w:color="auto"/>
            </w:tcBorders>
          </w:tcPr>
          <w:p w14:paraId="2E5E17C9"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Percentage</w:t>
            </w:r>
          </w:p>
        </w:tc>
      </w:tr>
      <w:tr w:rsidR="00517B26" w:rsidRPr="00ED33E7" w14:paraId="37835DBF" w14:textId="77777777" w:rsidTr="00AB6B88">
        <w:tc>
          <w:tcPr>
            <w:tcW w:w="3009" w:type="dxa"/>
            <w:tcBorders>
              <w:top w:val="single" w:sz="6" w:space="0" w:color="auto"/>
            </w:tcBorders>
          </w:tcPr>
          <w:p w14:paraId="62CE0C95"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&lt;=15</w:t>
            </w:r>
          </w:p>
        </w:tc>
        <w:tc>
          <w:tcPr>
            <w:tcW w:w="3009" w:type="dxa"/>
            <w:tcBorders>
              <w:top w:val="single" w:sz="6" w:space="0" w:color="auto"/>
            </w:tcBorders>
          </w:tcPr>
          <w:p w14:paraId="15C5A339"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2</w:t>
            </w:r>
          </w:p>
        </w:tc>
        <w:tc>
          <w:tcPr>
            <w:tcW w:w="3009" w:type="dxa"/>
            <w:tcBorders>
              <w:top w:val="single" w:sz="6" w:space="0" w:color="auto"/>
            </w:tcBorders>
          </w:tcPr>
          <w:p w14:paraId="5A13752E" w14:textId="773ED9AA" w:rsidR="004243B8" w:rsidRPr="00ED33E7" w:rsidRDefault="00496687" w:rsidP="00B37BFC">
            <w:pPr>
              <w:spacing w:line="240" w:lineRule="auto"/>
              <w:jc w:val="center"/>
              <w:rPr>
                <w:rFonts w:cs="Times New Roman"/>
                <w:color w:val="000000" w:themeColor="text1"/>
                <w:lang w:val="en-GB"/>
              </w:rPr>
            </w:pPr>
            <w:r>
              <w:rPr>
                <w:rFonts w:cs="Times New Roman"/>
                <w:color w:val="000000" w:themeColor="text1"/>
                <w:lang w:val="en-GB"/>
              </w:rPr>
              <w:t>1.81</w:t>
            </w:r>
            <w:r w:rsidR="004243B8" w:rsidRPr="00ED33E7">
              <w:rPr>
                <w:rFonts w:cs="Times New Roman"/>
                <w:color w:val="000000" w:themeColor="text1"/>
                <w:lang w:val="en-GB"/>
              </w:rPr>
              <w:t>%</w:t>
            </w:r>
          </w:p>
        </w:tc>
      </w:tr>
      <w:tr w:rsidR="00517B26" w:rsidRPr="00ED33E7" w14:paraId="205FF585" w14:textId="77777777" w:rsidTr="00AB6B88">
        <w:tc>
          <w:tcPr>
            <w:tcW w:w="3009" w:type="dxa"/>
          </w:tcPr>
          <w:p w14:paraId="45B041C7"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&lt;=25</w:t>
            </w:r>
          </w:p>
        </w:tc>
        <w:tc>
          <w:tcPr>
            <w:tcW w:w="3009" w:type="dxa"/>
          </w:tcPr>
          <w:p w14:paraId="15D83D85" w14:textId="5093154F" w:rsidR="004243B8" w:rsidRPr="00ED33E7" w:rsidRDefault="004644D2" w:rsidP="00B37BFC">
            <w:pPr>
              <w:spacing w:line="240" w:lineRule="auto"/>
              <w:jc w:val="center"/>
              <w:rPr>
                <w:rFonts w:cs="Times New Roman"/>
                <w:color w:val="000000" w:themeColor="text1"/>
                <w:lang w:val="en-GB"/>
              </w:rPr>
            </w:pPr>
            <w:r>
              <w:rPr>
                <w:rFonts w:cs="Times New Roman"/>
                <w:color w:val="000000" w:themeColor="text1"/>
                <w:lang w:val="en-GB"/>
              </w:rPr>
              <w:t>4</w:t>
            </w:r>
          </w:p>
        </w:tc>
        <w:tc>
          <w:tcPr>
            <w:tcW w:w="3009" w:type="dxa"/>
          </w:tcPr>
          <w:p w14:paraId="23BCE312" w14:textId="30313FA8" w:rsidR="004243B8" w:rsidRPr="00ED33E7" w:rsidRDefault="00496687" w:rsidP="00B37BFC">
            <w:pPr>
              <w:spacing w:line="240" w:lineRule="auto"/>
              <w:jc w:val="center"/>
              <w:rPr>
                <w:rFonts w:cs="Times New Roman"/>
                <w:color w:val="000000" w:themeColor="text1"/>
                <w:lang w:val="en-GB"/>
              </w:rPr>
            </w:pPr>
            <w:r>
              <w:rPr>
                <w:rFonts w:cs="Times New Roman"/>
                <w:color w:val="000000" w:themeColor="text1"/>
                <w:lang w:val="en-GB"/>
              </w:rPr>
              <w:t>3.6</w:t>
            </w:r>
            <w:r w:rsidR="00BB56E2">
              <w:rPr>
                <w:rFonts w:cs="Times New Roman"/>
                <w:color w:val="000000" w:themeColor="text1"/>
                <w:lang w:val="en-GB"/>
              </w:rPr>
              <w:t>4</w:t>
            </w:r>
            <w:r w:rsidR="006970DB">
              <w:rPr>
                <w:rFonts w:cs="Times New Roman"/>
                <w:color w:val="000000" w:themeColor="text1"/>
                <w:lang w:val="en-GB"/>
              </w:rPr>
              <w:t>%</w:t>
            </w:r>
          </w:p>
        </w:tc>
      </w:tr>
      <w:tr w:rsidR="00517B26" w:rsidRPr="00ED33E7" w14:paraId="1A7774A1" w14:textId="77777777" w:rsidTr="00AB6B88">
        <w:tc>
          <w:tcPr>
            <w:tcW w:w="3009" w:type="dxa"/>
          </w:tcPr>
          <w:p w14:paraId="1C5AA9D7"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&lt;=35</w:t>
            </w:r>
          </w:p>
        </w:tc>
        <w:tc>
          <w:tcPr>
            <w:tcW w:w="3009" w:type="dxa"/>
          </w:tcPr>
          <w:p w14:paraId="5D324B43" w14:textId="77777777" w:rsidR="004243B8" w:rsidRPr="00ED33E7" w:rsidRDefault="009065B0" w:rsidP="00B37BFC">
            <w:pPr>
              <w:spacing w:line="240" w:lineRule="auto"/>
              <w:jc w:val="center"/>
              <w:rPr>
                <w:rFonts w:cs="Times New Roman"/>
                <w:color w:val="000000" w:themeColor="text1"/>
                <w:lang w:val="en-GB"/>
              </w:rPr>
            </w:pPr>
            <w:r w:rsidRPr="00ED33E7">
              <w:rPr>
                <w:rFonts w:cs="Times New Roman"/>
                <w:color w:val="000000" w:themeColor="text1"/>
                <w:lang w:val="en-GB"/>
              </w:rPr>
              <w:t>8</w:t>
            </w:r>
          </w:p>
        </w:tc>
        <w:tc>
          <w:tcPr>
            <w:tcW w:w="3009" w:type="dxa"/>
          </w:tcPr>
          <w:p w14:paraId="6D7E1EFB" w14:textId="24A2FE0E" w:rsidR="004243B8" w:rsidRPr="00ED33E7" w:rsidRDefault="00496687" w:rsidP="00B37BFC">
            <w:pPr>
              <w:spacing w:line="240" w:lineRule="auto"/>
              <w:jc w:val="center"/>
              <w:rPr>
                <w:rFonts w:cs="Times New Roman"/>
                <w:color w:val="000000" w:themeColor="text1"/>
                <w:lang w:val="en-GB"/>
              </w:rPr>
            </w:pPr>
            <w:r>
              <w:rPr>
                <w:rFonts w:cs="Times New Roman"/>
                <w:color w:val="000000" w:themeColor="text1"/>
                <w:lang w:val="en-GB"/>
              </w:rPr>
              <w:t>7.27</w:t>
            </w:r>
            <w:r w:rsidR="004243B8" w:rsidRPr="00ED33E7">
              <w:rPr>
                <w:rFonts w:cs="Times New Roman"/>
                <w:color w:val="000000" w:themeColor="text1"/>
                <w:lang w:val="en-GB"/>
              </w:rPr>
              <w:t>%</w:t>
            </w:r>
          </w:p>
        </w:tc>
      </w:tr>
      <w:tr w:rsidR="00517B26" w:rsidRPr="00ED33E7" w14:paraId="247C0C0E" w14:textId="77777777" w:rsidTr="00AB6B88">
        <w:tc>
          <w:tcPr>
            <w:tcW w:w="3009" w:type="dxa"/>
          </w:tcPr>
          <w:p w14:paraId="73C1F843"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&lt;=45</w:t>
            </w:r>
          </w:p>
        </w:tc>
        <w:tc>
          <w:tcPr>
            <w:tcW w:w="3009" w:type="dxa"/>
          </w:tcPr>
          <w:p w14:paraId="735E0FE2" w14:textId="54E0BCB0" w:rsidR="004243B8" w:rsidRPr="00ED33E7" w:rsidRDefault="000732F9" w:rsidP="00B37BFC">
            <w:pPr>
              <w:spacing w:line="240" w:lineRule="auto"/>
              <w:jc w:val="center"/>
              <w:rPr>
                <w:rFonts w:cs="Times New Roman"/>
                <w:color w:val="000000" w:themeColor="text1"/>
                <w:lang w:val="en-GB"/>
              </w:rPr>
            </w:pPr>
            <w:r>
              <w:rPr>
                <w:rFonts w:cs="Times New Roman"/>
                <w:color w:val="000000" w:themeColor="text1"/>
                <w:lang w:val="en-GB"/>
              </w:rPr>
              <w:t>3</w:t>
            </w:r>
          </w:p>
        </w:tc>
        <w:tc>
          <w:tcPr>
            <w:tcW w:w="3009" w:type="dxa"/>
          </w:tcPr>
          <w:p w14:paraId="7A944084" w14:textId="1E700FC1" w:rsidR="004243B8" w:rsidRPr="00ED33E7" w:rsidRDefault="00081B20" w:rsidP="00B37BFC">
            <w:pPr>
              <w:spacing w:line="240" w:lineRule="auto"/>
              <w:jc w:val="center"/>
              <w:rPr>
                <w:rFonts w:cs="Times New Roman"/>
                <w:color w:val="000000" w:themeColor="text1"/>
                <w:lang w:val="en-GB"/>
              </w:rPr>
            </w:pPr>
            <w:r>
              <w:rPr>
                <w:rFonts w:cs="Times New Roman"/>
                <w:color w:val="000000" w:themeColor="text1"/>
                <w:lang w:val="en-GB"/>
              </w:rPr>
              <w:t>2.7</w:t>
            </w:r>
            <w:r w:rsidR="006970DB">
              <w:rPr>
                <w:rFonts w:cs="Times New Roman"/>
                <w:color w:val="000000" w:themeColor="text1"/>
                <w:lang w:val="en-GB"/>
              </w:rPr>
              <w:t>3</w:t>
            </w:r>
            <w:r w:rsidR="004243B8" w:rsidRPr="00ED33E7">
              <w:rPr>
                <w:rFonts w:cs="Times New Roman"/>
                <w:color w:val="000000" w:themeColor="text1"/>
                <w:lang w:val="en-GB"/>
              </w:rPr>
              <w:t>%</w:t>
            </w:r>
          </w:p>
        </w:tc>
      </w:tr>
      <w:tr w:rsidR="00517B26" w:rsidRPr="00ED33E7" w14:paraId="05D71EC0" w14:textId="77777777" w:rsidTr="00AB6B88">
        <w:tc>
          <w:tcPr>
            <w:tcW w:w="3009" w:type="dxa"/>
          </w:tcPr>
          <w:p w14:paraId="45E7318E"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&lt;=55</w:t>
            </w:r>
          </w:p>
        </w:tc>
        <w:tc>
          <w:tcPr>
            <w:tcW w:w="3009" w:type="dxa"/>
          </w:tcPr>
          <w:p w14:paraId="5164DE77" w14:textId="26ADEF12" w:rsidR="004243B8" w:rsidRPr="00ED33E7" w:rsidRDefault="000732F9" w:rsidP="00B37BFC">
            <w:pPr>
              <w:spacing w:line="240" w:lineRule="auto"/>
              <w:jc w:val="center"/>
              <w:rPr>
                <w:rFonts w:cs="Times New Roman"/>
                <w:color w:val="000000" w:themeColor="text1"/>
                <w:lang w:val="en-GB"/>
              </w:rPr>
            </w:pPr>
            <w:r>
              <w:rPr>
                <w:rFonts w:cs="Times New Roman"/>
                <w:color w:val="000000" w:themeColor="text1"/>
                <w:lang w:val="en-GB"/>
              </w:rPr>
              <w:t>3</w:t>
            </w:r>
          </w:p>
        </w:tc>
        <w:tc>
          <w:tcPr>
            <w:tcW w:w="3009" w:type="dxa"/>
          </w:tcPr>
          <w:p w14:paraId="25B758D1" w14:textId="799A54A3" w:rsidR="004243B8" w:rsidRPr="00ED33E7" w:rsidRDefault="00081B20" w:rsidP="00B37BFC">
            <w:pPr>
              <w:spacing w:line="240" w:lineRule="auto"/>
              <w:jc w:val="center"/>
              <w:rPr>
                <w:rFonts w:cs="Times New Roman"/>
                <w:color w:val="000000" w:themeColor="text1"/>
                <w:lang w:val="en-GB"/>
              </w:rPr>
            </w:pPr>
            <w:r>
              <w:rPr>
                <w:rFonts w:cs="Times New Roman"/>
                <w:color w:val="000000" w:themeColor="text1"/>
                <w:lang w:val="en-GB"/>
              </w:rPr>
              <w:t>2.7</w:t>
            </w:r>
            <w:r w:rsidR="006970DB">
              <w:rPr>
                <w:rFonts w:cs="Times New Roman"/>
                <w:color w:val="000000" w:themeColor="text1"/>
                <w:lang w:val="en-GB"/>
              </w:rPr>
              <w:t>3</w:t>
            </w:r>
            <w:r w:rsidR="004243B8" w:rsidRPr="00ED33E7">
              <w:rPr>
                <w:rFonts w:cs="Times New Roman"/>
                <w:color w:val="000000" w:themeColor="text1"/>
                <w:lang w:val="en-GB"/>
              </w:rPr>
              <w:t>%</w:t>
            </w:r>
          </w:p>
        </w:tc>
      </w:tr>
      <w:tr w:rsidR="00517B26" w:rsidRPr="00ED33E7" w14:paraId="72C3FFFD" w14:textId="77777777" w:rsidTr="00AB6B88">
        <w:tc>
          <w:tcPr>
            <w:tcW w:w="3009" w:type="dxa"/>
          </w:tcPr>
          <w:p w14:paraId="28C3508B"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&lt;=65</w:t>
            </w:r>
          </w:p>
        </w:tc>
        <w:tc>
          <w:tcPr>
            <w:tcW w:w="3009" w:type="dxa"/>
          </w:tcPr>
          <w:p w14:paraId="67F59F17" w14:textId="77777777" w:rsidR="004243B8" w:rsidRPr="00ED33E7" w:rsidRDefault="009065B0" w:rsidP="00B37BFC">
            <w:pPr>
              <w:spacing w:line="240" w:lineRule="auto"/>
              <w:jc w:val="center"/>
              <w:rPr>
                <w:rFonts w:cs="Times New Roman"/>
                <w:color w:val="000000" w:themeColor="text1"/>
                <w:lang w:val="en-GB"/>
              </w:rPr>
            </w:pPr>
            <w:r w:rsidRPr="00ED33E7">
              <w:rPr>
                <w:rFonts w:cs="Times New Roman"/>
                <w:color w:val="000000" w:themeColor="text1"/>
                <w:lang w:val="en-GB"/>
              </w:rPr>
              <w:t>6</w:t>
            </w:r>
          </w:p>
        </w:tc>
        <w:tc>
          <w:tcPr>
            <w:tcW w:w="3009" w:type="dxa"/>
          </w:tcPr>
          <w:p w14:paraId="54E510D8" w14:textId="2CE6B7A3" w:rsidR="004243B8" w:rsidRPr="00ED33E7" w:rsidRDefault="00081B20" w:rsidP="00B37BFC">
            <w:pPr>
              <w:spacing w:line="240" w:lineRule="auto"/>
              <w:jc w:val="center"/>
              <w:rPr>
                <w:rFonts w:cs="Times New Roman"/>
                <w:color w:val="000000" w:themeColor="text1"/>
                <w:lang w:val="en-GB"/>
              </w:rPr>
            </w:pPr>
            <w:r>
              <w:rPr>
                <w:rFonts w:cs="Times New Roman"/>
                <w:color w:val="000000" w:themeColor="text1"/>
                <w:lang w:val="en-GB"/>
              </w:rPr>
              <w:t>5.4</w:t>
            </w:r>
            <w:r w:rsidR="006970DB">
              <w:rPr>
                <w:rFonts w:cs="Times New Roman"/>
                <w:color w:val="000000" w:themeColor="text1"/>
                <w:lang w:val="en-GB"/>
              </w:rPr>
              <w:t>6</w:t>
            </w:r>
            <w:r w:rsidR="004243B8" w:rsidRPr="00ED33E7">
              <w:rPr>
                <w:rFonts w:cs="Times New Roman"/>
                <w:color w:val="000000" w:themeColor="text1"/>
                <w:lang w:val="en-GB"/>
              </w:rPr>
              <w:t>%</w:t>
            </w:r>
          </w:p>
        </w:tc>
      </w:tr>
      <w:tr w:rsidR="00517B26" w:rsidRPr="00ED33E7" w14:paraId="599FE820" w14:textId="77777777" w:rsidTr="00AB6B88">
        <w:tc>
          <w:tcPr>
            <w:tcW w:w="3009" w:type="dxa"/>
          </w:tcPr>
          <w:p w14:paraId="64407EB9"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&lt;=70</w:t>
            </w:r>
          </w:p>
        </w:tc>
        <w:tc>
          <w:tcPr>
            <w:tcW w:w="3009" w:type="dxa"/>
          </w:tcPr>
          <w:p w14:paraId="194A7C1D" w14:textId="0C12A44D" w:rsidR="004243B8" w:rsidRPr="00ED33E7" w:rsidRDefault="000732F9" w:rsidP="00B37BFC">
            <w:pPr>
              <w:spacing w:line="240" w:lineRule="auto"/>
              <w:jc w:val="center"/>
              <w:rPr>
                <w:rFonts w:cs="Times New Roman"/>
                <w:color w:val="000000" w:themeColor="text1"/>
                <w:lang w:val="en-GB"/>
              </w:rPr>
            </w:pPr>
            <w:r>
              <w:rPr>
                <w:rFonts w:cs="Times New Roman"/>
                <w:color w:val="000000" w:themeColor="text1"/>
                <w:lang w:val="en-GB"/>
              </w:rPr>
              <w:t>4</w:t>
            </w:r>
          </w:p>
        </w:tc>
        <w:tc>
          <w:tcPr>
            <w:tcW w:w="3009" w:type="dxa"/>
          </w:tcPr>
          <w:p w14:paraId="59883681" w14:textId="1EC072A0" w:rsidR="004243B8" w:rsidRPr="00ED33E7" w:rsidRDefault="00081B20" w:rsidP="00B37BFC">
            <w:pPr>
              <w:spacing w:line="240" w:lineRule="auto"/>
              <w:jc w:val="center"/>
              <w:rPr>
                <w:rFonts w:cs="Times New Roman"/>
                <w:color w:val="000000" w:themeColor="text1"/>
                <w:lang w:val="en-GB"/>
              </w:rPr>
            </w:pPr>
            <w:r>
              <w:rPr>
                <w:rFonts w:cs="Times New Roman"/>
                <w:color w:val="000000" w:themeColor="text1"/>
                <w:lang w:val="en-GB"/>
              </w:rPr>
              <w:t>3.63</w:t>
            </w:r>
            <w:r w:rsidR="004243B8" w:rsidRPr="00ED33E7">
              <w:rPr>
                <w:rFonts w:cs="Times New Roman"/>
                <w:color w:val="000000" w:themeColor="text1"/>
                <w:lang w:val="en-GB"/>
              </w:rPr>
              <w:t>%</w:t>
            </w:r>
          </w:p>
        </w:tc>
      </w:tr>
      <w:tr w:rsidR="00517B26" w:rsidRPr="00ED33E7" w14:paraId="619AC2B4" w14:textId="77777777" w:rsidTr="00AB6B88">
        <w:tc>
          <w:tcPr>
            <w:tcW w:w="3009" w:type="dxa"/>
          </w:tcPr>
          <w:p w14:paraId="6698F7BA"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Above</w:t>
            </w:r>
          </w:p>
        </w:tc>
        <w:tc>
          <w:tcPr>
            <w:tcW w:w="3009" w:type="dxa"/>
          </w:tcPr>
          <w:p w14:paraId="15648E30" w14:textId="24975164" w:rsidR="004243B8" w:rsidRPr="00ED33E7" w:rsidRDefault="009065B0" w:rsidP="00B37BFC">
            <w:pPr>
              <w:spacing w:line="240" w:lineRule="auto"/>
              <w:jc w:val="center"/>
              <w:rPr>
                <w:rFonts w:cs="Times New Roman"/>
                <w:color w:val="000000" w:themeColor="text1"/>
                <w:lang w:val="en-GB"/>
              </w:rPr>
            </w:pPr>
            <w:r w:rsidRPr="00ED33E7">
              <w:rPr>
                <w:rFonts w:cs="Times New Roman"/>
                <w:color w:val="000000" w:themeColor="text1"/>
                <w:lang w:val="en-GB"/>
              </w:rPr>
              <w:t>8</w:t>
            </w:r>
            <w:r w:rsidR="004644D2">
              <w:rPr>
                <w:rFonts w:cs="Times New Roman"/>
                <w:color w:val="000000" w:themeColor="text1"/>
                <w:lang w:val="en-GB"/>
              </w:rPr>
              <w:t>0</w:t>
            </w:r>
          </w:p>
        </w:tc>
        <w:tc>
          <w:tcPr>
            <w:tcW w:w="3009" w:type="dxa"/>
          </w:tcPr>
          <w:p w14:paraId="4DAF8554" w14:textId="7F08A87E" w:rsidR="004243B8" w:rsidRPr="00ED33E7" w:rsidRDefault="00081B20" w:rsidP="00B37BFC">
            <w:pPr>
              <w:spacing w:line="240" w:lineRule="auto"/>
              <w:jc w:val="center"/>
              <w:rPr>
                <w:rFonts w:cs="Times New Roman"/>
                <w:color w:val="000000" w:themeColor="text1"/>
                <w:lang w:val="en-GB"/>
              </w:rPr>
            </w:pPr>
            <w:r>
              <w:rPr>
                <w:rFonts w:cs="Times New Roman"/>
                <w:color w:val="000000" w:themeColor="text1"/>
                <w:lang w:val="en-GB"/>
              </w:rPr>
              <w:t>72.7</w:t>
            </w:r>
            <w:r w:rsidR="006970DB">
              <w:rPr>
                <w:rFonts w:cs="Times New Roman"/>
                <w:color w:val="000000" w:themeColor="text1"/>
                <w:lang w:val="en-GB"/>
              </w:rPr>
              <w:t>3</w:t>
            </w:r>
            <w:r w:rsidR="004243B8" w:rsidRPr="00ED33E7">
              <w:rPr>
                <w:rFonts w:cs="Times New Roman"/>
                <w:color w:val="000000" w:themeColor="text1"/>
                <w:lang w:val="en-GB"/>
              </w:rPr>
              <w:t>%</w:t>
            </w:r>
          </w:p>
        </w:tc>
      </w:tr>
      <w:tr w:rsidR="00517B26" w:rsidRPr="00ED33E7" w14:paraId="6BA6EBA1" w14:textId="77777777" w:rsidTr="00AB6B88">
        <w:tc>
          <w:tcPr>
            <w:tcW w:w="3009" w:type="dxa"/>
          </w:tcPr>
          <w:p w14:paraId="092C4F68"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Total</w:t>
            </w:r>
          </w:p>
        </w:tc>
        <w:tc>
          <w:tcPr>
            <w:tcW w:w="3009" w:type="dxa"/>
          </w:tcPr>
          <w:p w14:paraId="03EEFE5C" w14:textId="5C67E94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1</w:t>
            </w:r>
            <w:r w:rsidR="000732F9">
              <w:rPr>
                <w:rFonts w:cs="Times New Roman"/>
                <w:color w:val="000000" w:themeColor="text1"/>
                <w:lang w:val="en-GB"/>
              </w:rPr>
              <w:t>10</w:t>
            </w:r>
          </w:p>
        </w:tc>
        <w:tc>
          <w:tcPr>
            <w:tcW w:w="3009" w:type="dxa"/>
          </w:tcPr>
          <w:p w14:paraId="02A0BE08" w14:textId="77777777" w:rsidR="004243B8" w:rsidRPr="00ED33E7" w:rsidRDefault="004243B8" w:rsidP="00B37BFC">
            <w:pPr>
              <w:spacing w:line="240" w:lineRule="auto"/>
              <w:jc w:val="center"/>
              <w:rPr>
                <w:rFonts w:cs="Times New Roman"/>
                <w:color w:val="000000" w:themeColor="text1"/>
                <w:lang w:val="en-GB"/>
              </w:rPr>
            </w:pPr>
            <w:r w:rsidRPr="00ED33E7">
              <w:rPr>
                <w:rFonts w:cs="Times New Roman"/>
                <w:color w:val="000000" w:themeColor="text1"/>
                <w:lang w:val="en-GB"/>
              </w:rPr>
              <w:t>100%</w:t>
            </w:r>
          </w:p>
        </w:tc>
      </w:tr>
    </w:tbl>
    <w:p w14:paraId="7DAA7E91" w14:textId="47E1FC4D" w:rsidR="00020CC4" w:rsidRPr="00ED33E7" w:rsidRDefault="002C5ABB" w:rsidP="002C5ABB">
      <w:pPr>
        <w:spacing w:before="240"/>
        <w:rPr>
          <w:rFonts w:cs="Times New Roman"/>
          <w:color w:val="000000" w:themeColor="text1"/>
          <w:lang w:val="en-GB"/>
        </w:rPr>
      </w:pPr>
      <w:r w:rsidRPr="00ED33E7">
        <w:rPr>
          <w:rFonts w:cs="Times New Roman"/>
          <w:color w:val="000000" w:themeColor="text1"/>
          <w:lang w:val="en-GB"/>
        </w:rPr>
        <w:t xml:space="preserve">As shown </w:t>
      </w:r>
      <w:r w:rsidR="00DE0CAE">
        <w:rPr>
          <w:rFonts w:cs="Times New Roman"/>
          <w:color w:val="000000" w:themeColor="text1"/>
          <w:lang w:val="en-GB"/>
        </w:rPr>
        <w:t xml:space="preserve">in </w:t>
      </w:r>
      <w:r w:rsidRPr="00ED33E7">
        <w:rPr>
          <w:rFonts w:cs="Times New Roman"/>
          <w:color w:val="000000" w:themeColor="text1"/>
          <w:lang w:val="en-GB"/>
        </w:rPr>
        <w:t>the table 4.1</w:t>
      </w:r>
      <w:r w:rsidR="00094ADE">
        <w:rPr>
          <w:rFonts w:cs="Times New Roman"/>
          <w:color w:val="000000" w:themeColor="text1"/>
          <w:lang w:val="en-GB"/>
        </w:rPr>
        <w:t>3</w:t>
      </w:r>
      <w:r w:rsidR="00DE0CAE">
        <w:rPr>
          <w:rFonts w:cs="Times New Roman"/>
          <w:color w:val="000000" w:themeColor="text1"/>
          <w:lang w:val="en-GB"/>
        </w:rPr>
        <w:t xml:space="preserve">, </w:t>
      </w:r>
      <w:r w:rsidR="009065B0" w:rsidRPr="00ED33E7">
        <w:rPr>
          <w:rFonts w:cs="Times New Roman"/>
          <w:color w:val="000000" w:themeColor="text1"/>
          <w:lang w:val="en-GB"/>
        </w:rPr>
        <w:t>1.</w:t>
      </w:r>
      <w:r w:rsidR="00BB56E2">
        <w:rPr>
          <w:rFonts w:cs="Times New Roman"/>
          <w:color w:val="000000" w:themeColor="text1"/>
          <w:lang w:val="en-GB"/>
        </w:rPr>
        <w:t>81</w:t>
      </w:r>
      <w:r w:rsidR="009065B0" w:rsidRPr="00ED33E7">
        <w:rPr>
          <w:rFonts w:cs="Times New Roman"/>
          <w:color w:val="000000" w:themeColor="text1"/>
          <w:lang w:val="en-GB"/>
        </w:rPr>
        <w:t>% of the nodes are under desirable minimum pressure and 7</w:t>
      </w:r>
      <w:r w:rsidR="00BB56E2">
        <w:rPr>
          <w:rFonts w:cs="Times New Roman"/>
          <w:color w:val="000000" w:themeColor="text1"/>
          <w:lang w:val="en-GB"/>
        </w:rPr>
        <w:t>2.73</w:t>
      </w:r>
      <w:r w:rsidR="009065B0" w:rsidRPr="00ED33E7">
        <w:rPr>
          <w:rFonts w:cs="Times New Roman"/>
          <w:color w:val="000000" w:themeColor="text1"/>
          <w:lang w:val="en-GB"/>
        </w:rPr>
        <w:t>% of the nodes are exceeding maximum allowable pressure d</w:t>
      </w:r>
      <w:r w:rsidR="00747411" w:rsidRPr="00ED33E7">
        <w:rPr>
          <w:rFonts w:cs="Times New Roman"/>
          <w:color w:val="000000" w:themeColor="text1"/>
          <w:lang w:val="en-GB"/>
        </w:rPr>
        <w:t xml:space="preserve">uring minimum hour consumption time, while, </w:t>
      </w:r>
      <w:r w:rsidR="009B2852">
        <w:rPr>
          <w:rFonts w:cs="Times New Roman"/>
          <w:color w:val="000000" w:themeColor="text1"/>
          <w:lang w:val="en-GB"/>
        </w:rPr>
        <w:t>25.46</w:t>
      </w:r>
      <w:r w:rsidR="009065B0" w:rsidRPr="00ED33E7">
        <w:rPr>
          <w:rFonts w:cs="Times New Roman"/>
          <w:color w:val="000000" w:themeColor="text1"/>
          <w:lang w:val="en-GB"/>
        </w:rPr>
        <w:t xml:space="preserve">% of the nodes are in the permissible pressure range of minimum </w:t>
      </w:r>
      <w:smartTag w:uri="urn:schemas-microsoft-com:office:smarttags" w:element="metricconverter">
        <w:smartTagPr>
          <w:attr w:name="ProductID" w:val="15 m"/>
        </w:smartTagPr>
        <w:r w:rsidR="009065B0" w:rsidRPr="00ED33E7">
          <w:rPr>
            <w:rFonts w:cs="Times New Roman"/>
            <w:color w:val="000000" w:themeColor="text1"/>
            <w:lang w:val="en-GB"/>
          </w:rPr>
          <w:t>15 m</w:t>
        </w:r>
      </w:smartTag>
      <w:r w:rsidR="009065B0" w:rsidRPr="00ED33E7">
        <w:rPr>
          <w:rFonts w:cs="Times New Roman"/>
          <w:color w:val="000000" w:themeColor="text1"/>
          <w:lang w:val="en-GB"/>
        </w:rPr>
        <w:t xml:space="preserve"> and maximum 70m pressure. However, </w:t>
      </w:r>
      <w:r w:rsidR="00747411" w:rsidRPr="00ED33E7">
        <w:rPr>
          <w:rFonts w:cs="Times New Roman"/>
          <w:color w:val="000000" w:themeColor="text1"/>
          <w:lang w:val="en-GB"/>
        </w:rPr>
        <w:t>7</w:t>
      </w:r>
      <w:r w:rsidR="009B2852">
        <w:rPr>
          <w:rFonts w:cs="Times New Roman"/>
          <w:color w:val="000000" w:themeColor="text1"/>
          <w:lang w:val="en-GB"/>
        </w:rPr>
        <w:t>2.73</w:t>
      </w:r>
      <w:r w:rsidR="009065B0" w:rsidRPr="00ED33E7">
        <w:rPr>
          <w:rFonts w:cs="Times New Roman"/>
          <w:color w:val="000000" w:themeColor="text1"/>
          <w:lang w:val="en-GB"/>
        </w:rPr>
        <w:t>% of the nodes were getting water above standard pressure (&gt;70m) due to low consumption at midnight when most of the consumers are sleeping and not using water</w:t>
      </w:r>
      <w:r w:rsidR="00747411" w:rsidRPr="00ED33E7">
        <w:rPr>
          <w:rFonts w:cs="Times New Roman"/>
          <w:color w:val="000000" w:themeColor="text1"/>
          <w:lang w:val="en-GB"/>
        </w:rPr>
        <w:t>.</w:t>
      </w:r>
    </w:p>
    <w:p w14:paraId="10C673FE" w14:textId="6FB9F2B2" w:rsidR="00747411" w:rsidRPr="00F84E6F" w:rsidRDefault="00747411" w:rsidP="00093505">
      <w:pPr>
        <w:pStyle w:val="Heading3"/>
        <w:numPr>
          <w:ilvl w:val="2"/>
          <w:numId w:val="9"/>
        </w:numPr>
      </w:pPr>
      <w:bookmarkStart w:id="206" w:name="_Toc65077752"/>
      <w:r w:rsidRPr="00F84E6F">
        <w:t>Velocity analysis</w:t>
      </w:r>
      <w:bookmarkEnd w:id="206"/>
    </w:p>
    <w:p w14:paraId="285C9FBB" w14:textId="4DCA4CBE" w:rsidR="00DB6103" w:rsidRPr="00ED33E7" w:rsidRDefault="00137B41" w:rsidP="008064C8">
      <w:pPr>
        <w:spacing w:after="0"/>
        <w:rPr>
          <w:rFonts w:cs="Times New Roman"/>
          <w:color w:val="000000" w:themeColor="text1"/>
          <w:lang w:val="en-GB"/>
        </w:rPr>
      </w:pPr>
      <w:r w:rsidRPr="00ED33E7">
        <w:rPr>
          <w:rFonts w:cs="Times New Roman"/>
          <w:color w:val="000000" w:themeColor="text1"/>
          <w:lang w:val="en-GB"/>
        </w:rPr>
        <w:t>The</w:t>
      </w:r>
      <w:r w:rsidR="00C601A7" w:rsidRPr="00ED33E7">
        <w:rPr>
          <w:rFonts w:cs="Times New Roman"/>
          <w:color w:val="000000" w:themeColor="text1"/>
          <w:lang w:val="en-GB"/>
        </w:rPr>
        <w:t xml:space="preserve"> velocity of water flow in a pipe is also one of the important parameters in hydraulic </w:t>
      </w:r>
      <w:r w:rsidR="00A11D19" w:rsidRPr="00ED33E7">
        <w:rPr>
          <w:rFonts w:cs="Times New Roman"/>
          <w:color w:val="000000" w:themeColor="text1"/>
          <w:lang w:val="en-GB"/>
        </w:rPr>
        <w:t>modelling</w:t>
      </w:r>
      <w:r w:rsidR="00C601A7" w:rsidRPr="00ED33E7">
        <w:rPr>
          <w:rFonts w:cs="Times New Roman"/>
          <w:color w:val="000000" w:themeColor="text1"/>
          <w:lang w:val="en-GB"/>
        </w:rPr>
        <w:t xml:space="preserve"> performance evaluation of the efficiency of water supply distribution and transmission line.</w:t>
      </w:r>
      <w:r w:rsidRPr="00ED33E7">
        <w:rPr>
          <w:rFonts w:cs="Times New Roman"/>
          <w:color w:val="000000" w:themeColor="text1"/>
          <w:lang w:val="en-GB"/>
        </w:rPr>
        <w:t xml:space="preserve"> According to </w:t>
      </w:r>
      <w:proofErr w:type="spellStart"/>
      <w:r w:rsidRPr="00ED33E7">
        <w:rPr>
          <w:rFonts w:cs="Times New Roman"/>
          <w:color w:val="000000" w:themeColor="text1"/>
          <w:lang w:val="en-GB"/>
        </w:rPr>
        <w:t>MoWR</w:t>
      </w:r>
      <w:proofErr w:type="spellEnd"/>
      <w:r w:rsidRPr="00ED33E7">
        <w:rPr>
          <w:rFonts w:cs="Times New Roman"/>
          <w:color w:val="000000" w:themeColor="text1"/>
          <w:lang w:val="en-GB"/>
        </w:rPr>
        <w:t>, (2006) t</w:t>
      </w:r>
      <w:r w:rsidR="00C601A7" w:rsidRPr="00ED33E7">
        <w:rPr>
          <w:rFonts w:cs="Times New Roman"/>
          <w:color w:val="000000" w:themeColor="text1"/>
          <w:lang w:val="en-GB"/>
        </w:rPr>
        <w:t>he velocity ranges can also be adopted as the design criteria, low velocities for hygienic, while too high-velocity cause exceptional head loss reason are not preferred velocity distribution is also varying with demand pattern changes.  There are specific standards for velocity and head loss in WDS.</w:t>
      </w:r>
      <w:r w:rsidR="00A11D19" w:rsidRPr="00ED33E7">
        <w:rPr>
          <w:rFonts w:cs="Times New Roman"/>
          <w:color w:val="000000" w:themeColor="text1"/>
          <w:lang w:val="en-GB"/>
        </w:rPr>
        <w:t xml:space="preserve"> According to (MOWR, 2006</w:t>
      </w:r>
      <w:r w:rsidR="009A553B" w:rsidRPr="00ED33E7">
        <w:rPr>
          <w:rFonts w:cs="Times New Roman"/>
          <w:color w:val="000000" w:themeColor="text1"/>
          <w:lang w:val="en-GB"/>
        </w:rPr>
        <w:t>). velocity</w:t>
      </w:r>
      <w:r w:rsidR="00A11D19" w:rsidRPr="00ED33E7">
        <w:rPr>
          <w:rFonts w:cs="Times New Roman"/>
          <w:color w:val="000000" w:themeColor="text1"/>
          <w:lang w:val="en-GB"/>
        </w:rPr>
        <w:t xml:space="preserve"> of flow in the pipe below 0.6m/s causes‟ water stagnation, sediment accumulation and bacteriological growth in the pipe, on the other hand velocity of flow in the pipe above 2m/s causes head loss as well as water hammer. Velocity in water distribution system was varied with the demand pattern change. At peak consumption time the values are different as compare low consumption time. The town water supply distribution system of velocities during peak and low consumption time were summarize</w:t>
      </w:r>
      <w:r w:rsidR="002C5ABB" w:rsidRPr="00ED33E7">
        <w:rPr>
          <w:rFonts w:cs="Times New Roman"/>
          <w:color w:val="000000" w:themeColor="text1"/>
          <w:lang w:val="en-GB"/>
        </w:rPr>
        <w:t>d in table 4.1</w:t>
      </w:r>
      <w:r w:rsidR="00ED5D24">
        <w:rPr>
          <w:rFonts w:cs="Times New Roman"/>
          <w:color w:val="000000" w:themeColor="text1"/>
          <w:lang w:val="en-GB"/>
        </w:rPr>
        <w:t>4</w:t>
      </w:r>
      <w:r w:rsidR="002C5ABB" w:rsidRPr="00ED33E7">
        <w:rPr>
          <w:rFonts w:cs="Times New Roman"/>
          <w:color w:val="000000" w:themeColor="text1"/>
          <w:lang w:val="en-GB"/>
        </w:rPr>
        <w:t xml:space="preserve"> and 4.1</w:t>
      </w:r>
      <w:r w:rsidR="00ED5D24">
        <w:rPr>
          <w:rFonts w:cs="Times New Roman"/>
          <w:color w:val="000000" w:themeColor="text1"/>
          <w:lang w:val="en-GB"/>
        </w:rPr>
        <w:t>5</w:t>
      </w:r>
      <w:r w:rsidR="009A553B">
        <w:rPr>
          <w:rFonts w:cs="Times New Roman"/>
          <w:color w:val="000000" w:themeColor="text1"/>
          <w:lang w:val="en-GB"/>
        </w:rPr>
        <w:t xml:space="preserve"> </w:t>
      </w:r>
      <w:r w:rsidR="00A11D19" w:rsidRPr="00ED33E7">
        <w:rPr>
          <w:rFonts w:cs="Times New Roman"/>
          <w:color w:val="000000" w:themeColor="text1"/>
          <w:lang w:val="en-GB"/>
        </w:rPr>
        <w:t>below.</w:t>
      </w:r>
      <w:bookmarkStart w:id="207" w:name="_Toc45072678"/>
    </w:p>
    <w:p w14:paraId="04689537" w14:textId="093DE0ED" w:rsidR="004628F7" w:rsidRDefault="004628F7" w:rsidP="00DB6103">
      <w:pPr>
        <w:pStyle w:val="Caption"/>
        <w:jc w:val="center"/>
        <w:rPr>
          <w:rFonts w:cs="Times New Roman"/>
          <w:b w:val="0"/>
          <w:color w:val="000000" w:themeColor="text1"/>
          <w:sz w:val="24"/>
          <w:szCs w:val="24"/>
        </w:rPr>
      </w:pPr>
      <w:bookmarkStart w:id="208" w:name="_Toc52522518"/>
    </w:p>
    <w:p w14:paraId="25EA8FB5" w14:textId="77777777" w:rsidR="00ED5D24" w:rsidRPr="00ED5D24" w:rsidRDefault="00ED5D24" w:rsidP="00ED5D24"/>
    <w:p w14:paraId="62BF7562" w14:textId="7E5F0C5E" w:rsidR="00ED5D24" w:rsidRDefault="00ED5D24" w:rsidP="00ED5D24">
      <w:pPr>
        <w:pStyle w:val="Caption"/>
      </w:pPr>
      <w:r>
        <w:t xml:space="preserve"> </w:t>
      </w:r>
    </w:p>
    <w:p w14:paraId="6419AA1F" w14:textId="1D0F44A3" w:rsidR="008B74CF" w:rsidRPr="00ED5D24" w:rsidRDefault="00ED5D24" w:rsidP="00ED5D24">
      <w:pPr>
        <w:rPr>
          <w:color w:val="4F81BD" w:themeColor="accent1"/>
          <w:sz w:val="18"/>
          <w:szCs w:val="18"/>
        </w:rPr>
      </w:pPr>
      <w:bookmarkStart w:id="209" w:name="_Toc64645879"/>
      <w:r>
        <w:lastRenderedPageBreak/>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rsidR="009A553B">
        <w:t>.</w:t>
      </w:r>
      <w:r w:rsidR="00CC5A37">
        <w:fldChar w:fldCharType="begin"/>
      </w:r>
      <w:r w:rsidR="00CC5A37">
        <w:instrText xml:space="preserve"> SEQ Table \* ARABIC \s 1 </w:instrText>
      </w:r>
      <w:r w:rsidR="00CC5A37">
        <w:fldChar w:fldCharType="separate"/>
      </w:r>
      <w:r w:rsidR="006F1528">
        <w:rPr>
          <w:noProof/>
        </w:rPr>
        <w:t>14</w:t>
      </w:r>
      <w:r w:rsidR="00CC5A37">
        <w:rPr>
          <w:noProof/>
        </w:rPr>
        <w:fldChar w:fldCharType="end"/>
      </w:r>
      <w:r>
        <w:t xml:space="preserve">: </w:t>
      </w:r>
      <w:r w:rsidR="008B74CF" w:rsidRPr="00ED33E7">
        <w:rPr>
          <w:lang w:val="en-GB"/>
        </w:rPr>
        <w:t>Distribution</w:t>
      </w:r>
      <w:r w:rsidR="00753711" w:rsidRPr="00ED33E7">
        <w:rPr>
          <w:lang w:val="en-GB"/>
        </w:rPr>
        <w:t xml:space="preserve"> of actual pipe velocity at peak consumption hour</w:t>
      </w:r>
      <w:bookmarkEnd w:id="207"/>
      <w:bookmarkEnd w:id="208"/>
      <w:bookmarkEnd w:id="209"/>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935"/>
        <w:gridCol w:w="2933"/>
        <w:gridCol w:w="2943"/>
      </w:tblGrid>
      <w:tr w:rsidR="00517B26" w:rsidRPr="00622270" w14:paraId="717DF1B2" w14:textId="77777777" w:rsidTr="005911DD">
        <w:tc>
          <w:tcPr>
            <w:tcW w:w="3009" w:type="dxa"/>
            <w:tcBorders>
              <w:top w:val="double" w:sz="4" w:space="0" w:color="auto"/>
              <w:bottom w:val="single" w:sz="6" w:space="0" w:color="auto"/>
            </w:tcBorders>
          </w:tcPr>
          <w:p w14:paraId="47A064C4" w14:textId="77777777" w:rsidR="00A11D19" w:rsidRPr="00622270" w:rsidRDefault="00A11D19" w:rsidP="00B8077B">
            <w:pPr>
              <w:spacing w:line="240" w:lineRule="auto"/>
              <w:jc w:val="center"/>
              <w:rPr>
                <w:rFonts w:cs="Times New Roman"/>
                <w:color w:val="000000" w:themeColor="text1"/>
                <w:lang w:val="en-GB"/>
              </w:rPr>
            </w:pPr>
            <w:r w:rsidRPr="00622270">
              <w:rPr>
                <w:rFonts w:cs="Times New Roman"/>
                <w:color w:val="000000" w:themeColor="text1"/>
                <w:lang w:val="en-GB"/>
              </w:rPr>
              <w:t>Velocity (m/s)</w:t>
            </w:r>
          </w:p>
        </w:tc>
        <w:tc>
          <w:tcPr>
            <w:tcW w:w="3009" w:type="dxa"/>
            <w:tcBorders>
              <w:top w:val="double" w:sz="4" w:space="0" w:color="auto"/>
              <w:bottom w:val="single" w:sz="6" w:space="0" w:color="auto"/>
            </w:tcBorders>
          </w:tcPr>
          <w:p w14:paraId="6F46968E" w14:textId="77777777" w:rsidR="00A11D19" w:rsidRPr="00622270" w:rsidRDefault="00A11D19" w:rsidP="00B8077B">
            <w:pPr>
              <w:spacing w:line="240" w:lineRule="auto"/>
              <w:jc w:val="center"/>
              <w:rPr>
                <w:rFonts w:cs="Times New Roman"/>
                <w:color w:val="000000" w:themeColor="text1"/>
                <w:lang w:val="en-GB"/>
              </w:rPr>
            </w:pPr>
            <w:r w:rsidRPr="00622270">
              <w:rPr>
                <w:rFonts w:cs="Times New Roman"/>
                <w:color w:val="000000" w:themeColor="text1"/>
                <w:lang w:val="en-GB"/>
              </w:rPr>
              <w:t>Number of pipes</w:t>
            </w:r>
          </w:p>
        </w:tc>
        <w:tc>
          <w:tcPr>
            <w:tcW w:w="3009" w:type="dxa"/>
            <w:tcBorders>
              <w:top w:val="double" w:sz="4" w:space="0" w:color="auto"/>
              <w:bottom w:val="single" w:sz="6" w:space="0" w:color="auto"/>
            </w:tcBorders>
          </w:tcPr>
          <w:p w14:paraId="020AC03F" w14:textId="77777777" w:rsidR="00A11D19" w:rsidRPr="00622270" w:rsidRDefault="00A11D19" w:rsidP="00B8077B">
            <w:pPr>
              <w:spacing w:line="240" w:lineRule="auto"/>
              <w:jc w:val="center"/>
              <w:rPr>
                <w:rFonts w:cs="Times New Roman"/>
                <w:color w:val="000000" w:themeColor="text1"/>
                <w:lang w:val="en-GB"/>
              </w:rPr>
            </w:pPr>
            <w:r w:rsidRPr="00622270">
              <w:rPr>
                <w:rFonts w:cs="Times New Roman"/>
                <w:color w:val="000000" w:themeColor="text1"/>
                <w:lang w:val="en-GB"/>
              </w:rPr>
              <w:t>Percentage</w:t>
            </w:r>
          </w:p>
        </w:tc>
      </w:tr>
      <w:tr w:rsidR="008B2A01" w:rsidRPr="00622270" w14:paraId="429E3A82" w14:textId="77777777" w:rsidTr="005911DD">
        <w:trPr>
          <w:gridAfter w:val="2"/>
          <w:wAfter w:w="6018" w:type="dxa"/>
        </w:trPr>
        <w:tc>
          <w:tcPr>
            <w:tcW w:w="3009" w:type="dxa"/>
            <w:tcBorders>
              <w:top w:val="single" w:sz="6" w:space="0" w:color="auto"/>
            </w:tcBorders>
          </w:tcPr>
          <w:p w14:paraId="07AE3E71" w14:textId="77777777" w:rsidR="008B2A01" w:rsidRPr="00622270" w:rsidRDefault="008B2A01" w:rsidP="008B2A01">
            <w:pPr>
              <w:spacing w:line="240" w:lineRule="auto"/>
              <w:rPr>
                <w:rFonts w:cs="Times New Roman"/>
                <w:color w:val="000000" w:themeColor="text1"/>
                <w:lang w:val="en-GB"/>
              </w:rPr>
            </w:pPr>
          </w:p>
        </w:tc>
      </w:tr>
      <w:tr w:rsidR="00517B26" w:rsidRPr="00622270" w14:paraId="58EB9E78" w14:textId="77777777" w:rsidTr="00F6339C">
        <w:tc>
          <w:tcPr>
            <w:tcW w:w="3009" w:type="dxa"/>
          </w:tcPr>
          <w:p w14:paraId="4B3775AD" w14:textId="77777777" w:rsidR="00A11D19" w:rsidRPr="00622270" w:rsidRDefault="00D47891" w:rsidP="00B8077B">
            <w:pPr>
              <w:spacing w:line="240" w:lineRule="auto"/>
              <w:jc w:val="center"/>
              <w:rPr>
                <w:rFonts w:cs="Times New Roman"/>
                <w:color w:val="000000" w:themeColor="text1"/>
                <w:lang w:val="en-GB"/>
              </w:rPr>
            </w:pPr>
            <w:r w:rsidRPr="00622270">
              <w:rPr>
                <w:rFonts w:cs="Times New Roman"/>
                <w:color w:val="000000" w:themeColor="text1"/>
                <w:lang w:val="en-GB"/>
              </w:rPr>
              <w:t>&lt;</w:t>
            </w:r>
            <w:r w:rsidR="00B14EA0" w:rsidRPr="00622270">
              <w:rPr>
                <w:rFonts w:cs="Times New Roman"/>
                <w:color w:val="000000" w:themeColor="text1"/>
                <w:lang w:val="en-GB"/>
              </w:rPr>
              <w:t xml:space="preserve"> </w:t>
            </w:r>
            <w:r w:rsidRPr="00622270">
              <w:rPr>
                <w:rFonts w:cs="Times New Roman"/>
                <w:color w:val="000000" w:themeColor="text1"/>
                <w:lang w:val="en-GB"/>
              </w:rPr>
              <w:t>0.6</w:t>
            </w:r>
          </w:p>
        </w:tc>
        <w:tc>
          <w:tcPr>
            <w:tcW w:w="3009" w:type="dxa"/>
          </w:tcPr>
          <w:p w14:paraId="29AA4FA1" w14:textId="77777777" w:rsidR="00A11D19" w:rsidRPr="00622270" w:rsidRDefault="008B2A01"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c>
          <w:tcPr>
            <w:tcW w:w="3009" w:type="dxa"/>
          </w:tcPr>
          <w:p w14:paraId="05BDAEE8" w14:textId="77777777" w:rsidR="00A11D19" w:rsidRPr="00622270" w:rsidRDefault="008B2A01"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r>
      <w:tr w:rsidR="00517B26" w:rsidRPr="00622270" w14:paraId="0CBA98CF" w14:textId="77777777" w:rsidTr="00F6339C">
        <w:tc>
          <w:tcPr>
            <w:tcW w:w="3009" w:type="dxa"/>
          </w:tcPr>
          <w:p w14:paraId="622B5787" w14:textId="77777777" w:rsidR="00A11D19" w:rsidRPr="00622270" w:rsidRDefault="00B14EA0" w:rsidP="00B8077B">
            <w:pPr>
              <w:spacing w:line="240" w:lineRule="auto"/>
              <w:jc w:val="center"/>
              <w:rPr>
                <w:rFonts w:cs="Times New Roman"/>
                <w:color w:val="000000" w:themeColor="text1"/>
                <w:lang w:val="en-GB"/>
              </w:rPr>
            </w:pPr>
            <w:r w:rsidRPr="00622270">
              <w:rPr>
                <w:rFonts w:cs="Times New Roman"/>
                <w:color w:val="000000" w:themeColor="text1"/>
                <w:lang w:val="en-GB"/>
              </w:rPr>
              <w:t>0.6-2</w:t>
            </w:r>
          </w:p>
        </w:tc>
        <w:tc>
          <w:tcPr>
            <w:tcW w:w="3009" w:type="dxa"/>
          </w:tcPr>
          <w:p w14:paraId="33C9D280" w14:textId="3392B602" w:rsidR="00A11D19" w:rsidRPr="00622270" w:rsidRDefault="008B2A01"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F332CE" w:rsidRPr="00622270">
              <w:rPr>
                <w:rFonts w:cs="Times New Roman"/>
                <w:color w:val="000000" w:themeColor="text1"/>
                <w:lang w:val="en-GB"/>
              </w:rPr>
              <w:t>20</w:t>
            </w:r>
          </w:p>
        </w:tc>
        <w:tc>
          <w:tcPr>
            <w:tcW w:w="3009" w:type="dxa"/>
          </w:tcPr>
          <w:p w14:paraId="609D4706" w14:textId="77777777" w:rsidR="00A11D19" w:rsidRPr="00622270" w:rsidRDefault="008B2A01" w:rsidP="00B8077B">
            <w:pPr>
              <w:spacing w:line="240" w:lineRule="auto"/>
              <w:jc w:val="center"/>
              <w:rPr>
                <w:rFonts w:cs="Times New Roman"/>
                <w:color w:val="000000" w:themeColor="text1"/>
                <w:lang w:val="en-GB"/>
              </w:rPr>
            </w:pPr>
            <w:r w:rsidRPr="00622270">
              <w:rPr>
                <w:rFonts w:cs="Times New Roman"/>
                <w:color w:val="000000" w:themeColor="text1"/>
                <w:lang w:val="en-GB"/>
              </w:rPr>
              <w:t>100</w:t>
            </w:r>
            <w:r w:rsidR="00DF1DA4" w:rsidRPr="00622270">
              <w:rPr>
                <w:rFonts w:cs="Times New Roman"/>
                <w:color w:val="000000" w:themeColor="text1"/>
                <w:lang w:val="en-GB"/>
              </w:rPr>
              <w:t>%</w:t>
            </w:r>
          </w:p>
        </w:tc>
      </w:tr>
      <w:tr w:rsidR="00517B26" w:rsidRPr="00622270" w14:paraId="314C7C8C" w14:textId="77777777" w:rsidTr="00F6339C">
        <w:tc>
          <w:tcPr>
            <w:tcW w:w="3009" w:type="dxa"/>
          </w:tcPr>
          <w:p w14:paraId="6D84F8B1" w14:textId="77777777" w:rsidR="00A11D19" w:rsidRPr="00622270" w:rsidRDefault="00A11D19" w:rsidP="00B8077B">
            <w:pPr>
              <w:spacing w:line="240" w:lineRule="auto"/>
              <w:jc w:val="center"/>
              <w:rPr>
                <w:rFonts w:cs="Times New Roman"/>
                <w:color w:val="000000" w:themeColor="text1"/>
                <w:lang w:val="en-GB"/>
              </w:rPr>
            </w:pPr>
            <w:r w:rsidRPr="00622270">
              <w:rPr>
                <w:rFonts w:cs="Times New Roman"/>
                <w:color w:val="000000" w:themeColor="text1"/>
                <w:lang w:val="en-GB"/>
              </w:rPr>
              <w:t>&gt;2</w:t>
            </w:r>
          </w:p>
        </w:tc>
        <w:tc>
          <w:tcPr>
            <w:tcW w:w="3009" w:type="dxa"/>
          </w:tcPr>
          <w:p w14:paraId="214580AF" w14:textId="77777777" w:rsidR="00A11D19" w:rsidRPr="00622270" w:rsidRDefault="00DF1DA4"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c>
          <w:tcPr>
            <w:tcW w:w="3009" w:type="dxa"/>
          </w:tcPr>
          <w:p w14:paraId="02668016" w14:textId="77777777" w:rsidR="00A11D19" w:rsidRPr="00622270" w:rsidRDefault="00DF1DA4"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r>
      <w:tr w:rsidR="00517B26" w:rsidRPr="00ED33E7" w14:paraId="4E01D4B5" w14:textId="77777777" w:rsidTr="00F6339C">
        <w:tc>
          <w:tcPr>
            <w:tcW w:w="3009" w:type="dxa"/>
          </w:tcPr>
          <w:p w14:paraId="5E52D54F" w14:textId="77777777" w:rsidR="00A11D19" w:rsidRPr="00622270" w:rsidRDefault="00A11D19" w:rsidP="00B8077B">
            <w:pPr>
              <w:spacing w:line="240" w:lineRule="auto"/>
              <w:jc w:val="center"/>
              <w:rPr>
                <w:rFonts w:cs="Times New Roman"/>
                <w:color w:val="000000" w:themeColor="text1"/>
                <w:lang w:val="en-GB"/>
              </w:rPr>
            </w:pPr>
            <w:r w:rsidRPr="00622270">
              <w:rPr>
                <w:rFonts w:cs="Times New Roman"/>
                <w:color w:val="000000" w:themeColor="text1"/>
                <w:lang w:val="en-GB"/>
              </w:rPr>
              <w:t>Total</w:t>
            </w:r>
          </w:p>
        </w:tc>
        <w:tc>
          <w:tcPr>
            <w:tcW w:w="3009" w:type="dxa"/>
          </w:tcPr>
          <w:p w14:paraId="2ACE2F5C" w14:textId="719F7046" w:rsidR="00A11D19" w:rsidRPr="00622270" w:rsidRDefault="00DF1DA4"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F332CE" w:rsidRPr="00622270">
              <w:rPr>
                <w:rFonts w:cs="Times New Roman"/>
                <w:color w:val="000000" w:themeColor="text1"/>
                <w:lang w:val="en-GB"/>
              </w:rPr>
              <w:t>2</w:t>
            </w:r>
            <w:r w:rsidRPr="00622270">
              <w:rPr>
                <w:rFonts w:cs="Times New Roman"/>
                <w:color w:val="000000" w:themeColor="text1"/>
                <w:lang w:val="en-GB"/>
              </w:rPr>
              <w:t>0</w:t>
            </w:r>
          </w:p>
        </w:tc>
        <w:tc>
          <w:tcPr>
            <w:tcW w:w="3009" w:type="dxa"/>
          </w:tcPr>
          <w:p w14:paraId="42FBB955" w14:textId="77777777" w:rsidR="00A11D19" w:rsidRPr="00ED33E7" w:rsidRDefault="00DF1DA4" w:rsidP="00B8077B">
            <w:pPr>
              <w:spacing w:line="240" w:lineRule="auto"/>
              <w:jc w:val="center"/>
              <w:rPr>
                <w:rFonts w:cs="Times New Roman"/>
                <w:color w:val="000000" w:themeColor="text1"/>
                <w:lang w:val="en-GB"/>
              </w:rPr>
            </w:pPr>
            <w:r w:rsidRPr="00622270">
              <w:rPr>
                <w:rFonts w:cs="Times New Roman"/>
                <w:color w:val="000000" w:themeColor="text1"/>
                <w:lang w:val="en-GB"/>
              </w:rPr>
              <w:t>100%</w:t>
            </w:r>
          </w:p>
        </w:tc>
      </w:tr>
    </w:tbl>
    <w:p w14:paraId="198058E5" w14:textId="1EAD8E93" w:rsidR="009A553B" w:rsidRPr="009A553B" w:rsidRDefault="002C5ABB" w:rsidP="009A553B">
      <w:pPr>
        <w:spacing w:before="240"/>
        <w:rPr>
          <w:rFonts w:cs="Times New Roman"/>
          <w:color w:val="000000" w:themeColor="text1"/>
          <w:lang w:val="en-GB"/>
        </w:rPr>
      </w:pPr>
      <w:r w:rsidRPr="00ED33E7">
        <w:rPr>
          <w:rFonts w:cs="Times New Roman"/>
          <w:color w:val="000000" w:themeColor="text1"/>
          <w:lang w:val="en-GB"/>
        </w:rPr>
        <w:t>As indicated table 4.1</w:t>
      </w:r>
      <w:r w:rsidR="009A553B">
        <w:rPr>
          <w:rFonts w:cs="Times New Roman"/>
          <w:color w:val="000000" w:themeColor="text1"/>
          <w:lang w:val="en-GB"/>
        </w:rPr>
        <w:t>4</w:t>
      </w:r>
      <w:r w:rsidR="00B37BFC" w:rsidRPr="00ED33E7">
        <w:rPr>
          <w:rFonts w:cs="Times New Roman"/>
          <w:color w:val="000000" w:themeColor="text1"/>
          <w:lang w:val="en-GB"/>
        </w:rPr>
        <w:t>, All of the pipes are in the recommended velocity range of minimum 0.6 m/s and maximum 2 m/s velocities based on Ethiopia urban water supply design guideline criteria.</w:t>
      </w:r>
      <w:bookmarkStart w:id="210" w:name="_Toc45072679"/>
      <w:bookmarkStart w:id="211" w:name="_Toc52522519"/>
      <w:r w:rsidR="009A553B">
        <w:t xml:space="preserve"> </w:t>
      </w:r>
    </w:p>
    <w:p w14:paraId="2FEDFB39" w14:textId="648958F2" w:rsidR="00AD7953" w:rsidRPr="009A553B" w:rsidRDefault="009A553B" w:rsidP="009A553B">
      <w:pPr>
        <w:rPr>
          <w:color w:val="4F81BD" w:themeColor="accent1"/>
          <w:sz w:val="18"/>
          <w:szCs w:val="18"/>
        </w:rPr>
      </w:pPr>
      <w:bookmarkStart w:id="212" w:name="_Toc64645880"/>
      <w:r>
        <w:t xml:space="preserve">Table </w:t>
      </w:r>
      <w:r w:rsidR="00CC5A37">
        <w:fldChar w:fldCharType="begin"/>
      </w:r>
      <w:r w:rsidR="00CC5A37">
        <w:instrText xml:space="preserve"> STYLEREF 1 \s </w:instrText>
      </w:r>
      <w:r w:rsidR="00CC5A37">
        <w:fldChar w:fldCharType="separate"/>
      </w:r>
      <w:r w:rsidR="006F1528">
        <w:rPr>
          <w:noProof/>
          <w:cs/>
        </w:rPr>
        <w:t>‎</w:t>
      </w:r>
      <w:r w:rsidR="006F1528">
        <w:rPr>
          <w:noProof/>
        </w:rPr>
        <w:t>4</w:t>
      </w:r>
      <w:r w:rsidR="00CC5A37">
        <w:rPr>
          <w:noProof/>
        </w:rPr>
        <w:fldChar w:fldCharType="end"/>
      </w:r>
      <w:r>
        <w:t>.</w:t>
      </w:r>
      <w:r w:rsidR="00CC5A37">
        <w:fldChar w:fldCharType="begin"/>
      </w:r>
      <w:r w:rsidR="00CC5A37">
        <w:instrText xml:space="preserve"> SEQ Table \* ARABIC \s 1 </w:instrText>
      </w:r>
      <w:r w:rsidR="00CC5A37">
        <w:fldChar w:fldCharType="separate"/>
      </w:r>
      <w:r w:rsidR="006F1528">
        <w:rPr>
          <w:noProof/>
        </w:rPr>
        <w:t>15</w:t>
      </w:r>
      <w:r w:rsidR="00CC5A37">
        <w:rPr>
          <w:noProof/>
        </w:rPr>
        <w:fldChar w:fldCharType="end"/>
      </w:r>
      <w:r>
        <w:t xml:space="preserve">: </w:t>
      </w:r>
      <w:r w:rsidR="00AD7953" w:rsidRPr="00ED33E7">
        <w:rPr>
          <w:lang w:val="en-GB"/>
        </w:rPr>
        <w:t>Velocities for water supply distribution system during low consumption time</w:t>
      </w:r>
      <w:bookmarkEnd w:id="210"/>
      <w:bookmarkEnd w:id="211"/>
      <w:bookmarkEnd w:id="212"/>
    </w:p>
    <w:tbl>
      <w:tblPr>
        <w:tblStyle w:val="TableGrid"/>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2935"/>
        <w:gridCol w:w="2933"/>
        <w:gridCol w:w="2943"/>
      </w:tblGrid>
      <w:tr w:rsidR="00517B26" w:rsidRPr="00622270" w14:paraId="67D77FBF" w14:textId="77777777" w:rsidTr="005911DD">
        <w:tc>
          <w:tcPr>
            <w:tcW w:w="3009" w:type="dxa"/>
            <w:tcBorders>
              <w:bottom w:val="single" w:sz="6" w:space="0" w:color="auto"/>
            </w:tcBorders>
          </w:tcPr>
          <w:p w14:paraId="57CB8E86" w14:textId="77777777" w:rsidR="00B37BFC" w:rsidRPr="00622270" w:rsidRDefault="00B37BFC" w:rsidP="00B8077B">
            <w:pPr>
              <w:spacing w:line="240" w:lineRule="auto"/>
              <w:jc w:val="center"/>
              <w:rPr>
                <w:rFonts w:cs="Times New Roman"/>
                <w:color w:val="000000" w:themeColor="text1"/>
                <w:lang w:val="en-GB"/>
              </w:rPr>
            </w:pPr>
            <w:r w:rsidRPr="00622270">
              <w:rPr>
                <w:rFonts w:cs="Times New Roman"/>
                <w:color w:val="000000" w:themeColor="text1"/>
                <w:lang w:val="en-GB"/>
              </w:rPr>
              <w:t>Velocity (m/s)</w:t>
            </w:r>
          </w:p>
        </w:tc>
        <w:tc>
          <w:tcPr>
            <w:tcW w:w="3009" w:type="dxa"/>
            <w:tcBorders>
              <w:bottom w:val="single" w:sz="6" w:space="0" w:color="auto"/>
            </w:tcBorders>
          </w:tcPr>
          <w:p w14:paraId="37279C32" w14:textId="77777777" w:rsidR="00B37BFC" w:rsidRPr="00622270" w:rsidRDefault="00B37BFC" w:rsidP="00B8077B">
            <w:pPr>
              <w:spacing w:line="240" w:lineRule="auto"/>
              <w:jc w:val="center"/>
              <w:rPr>
                <w:rFonts w:cs="Times New Roman"/>
                <w:color w:val="000000" w:themeColor="text1"/>
                <w:lang w:val="en-GB"/>
              </w:rPr>
            </w:pPr>
            <w:r w:rsidRPr="00622270">
              <w:rPr>
                <w:rFonts w:cs="Times New Roman"/>
                <w:color w:val="000000" w:themeColor="text1"/>
                <w:lang w:val="en-GB"/>
              </w:rPr>
              <w:t>Number of pipes</w:t>
            </w:r>
          </w:p>
        </w:tc>
        <w:tc>
          <w:tcPr>
            <w:tcW w:w="3009" w:type="dxa"/>
            <w:tcBorders>
              <w:bottom w:val="single" w:sz="6" w:space="0" w:color="auto"/>
            </w:tcBorders>
          </w:tcPr>
          <w:p w14:paraId="05A00B20" w14:textId="77777777" w:rsidR="00B37BFC" w:rsidRPr="00622270" w:rsidRDefault="00B37BFC" w:rsidP="00B8077B">
            <w:pPr>
              <w:spacing w:line="240" w:lineRule="auto"/>
              <w:jc w:val="center"/>
              <w:rPr>
                <w:rFonts w:cs="Times New Roman"/>
                <w:color w:val="000000" w:themeColor="text1"/>
                <w:lang w:val="en-GB"/>
              </w:rPr>
            </w:pPr>
            <w:r w:rsidRPr="00622270">
              <w:rPr>
                <w:rFonts w:cs="Times New Roman"/>
                <w:color w:val="000000" w:themeColor="text1"/>
                <w:lang w:val="en-GB"/>
              </w:rPr>
              <w:t>Percentage</w:t>
            </w:r>
          </w:p>
        </w:tc>
      </w:tr>
      <w:tr w:rsidR="00517B26" w:rsidRPr="00622270" w14:paraId="6D113A0A" w14:textId="77777777" w:rsidTr="005911DD">
        <w:tc>
          <w:tcPr>
            <w:tcW w:w="3009" w:type="dxa"/>
            <w:tcBorders>
              <w:top w:val="single" w:sz="6" w:space="0" w:color="auto"/>
            </w:tcBorders>
          </w:tcPr>
          <w:p w14:paraId="514CBA45" w14:textId="77777777" w:rsidR="00B37BFC" w:rsidRPr="00622270" w:rsidRDefault="004A50DB" w:rsidP="00B8077B">
            <w:pPr>
              <w:spacing w:line="240" w:lineRule="auto"/>
              <w:jc w:val="center"/>
              <w:rPr>
                <w:rFonts w:cs="Times New Roman"/>
                <w:color w:val="000000" w:themeColor="text1"/>
                <w:lang w:val="en-GB"/>
              </w:rPr>
            </w:pPr>
            <w:r w:rsidRPr="00622270">
              <w:rPr>
                <w:rFonts w:cs="Times New Roman"/>
                <w:color w:val="000000" w:themeColor="text1"/>
                <w:lang w:val="en-GB"/>
              </w:rPr>
              <w:t>&lt;0.6</w:t>
            </w:r>
          </w:p>
        </w:tc>
        <w:tc>
          <w:tcPr>
            <w:tcW w:w="3009" w:type="dxa"/>
            <w:tcBorders>
              <w:top w:val="single" w:sz="6" w:space="0" w:color="auto"/>
            </w:tcBorders>
          </w:tcPr>
          <w:p w14:paraId="0792DAE3" w14:textId="77777777" w:rsidR="00B37BF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4A50DB" w:rsidRPr="00622270">
              <w:rPr>
                <w:rFonts w:cs="Times New Roman"/>
                <w:color w:val="000000" w:themeColor="text1"/>
                <w:lang w:val="en-GB"/>
              </w:rPr>
              <w:t>08</w:t>
            </w:r>
          </w:p>
        </w:tc>
        <w:tc>
          <w:tcPr>
            <w:tcW w:w="3009" w:type="dxa"/>
            <w:tcBorders>
              <w:top w:val="single" w:sz="6" w:space="0" w:color="auto"/>
            </w:tcBorders>
          </w:tcPr>
          <w:p w14:paraId="27E3E692" w14:textId="696E0E4E" w:rsidR="00B37BFC" w:rsidRPr="00622270" w:rsidRDefault="00C43B96" w:rsidP="00B8077B">
            <w:pPr>
              <w:spacing w:line="240" w:lineRule="auto"/>
              <w:jc w:val="center"/>
              <w:rPr>
                <w:rFonts w:cs="Times New Roman"/>
                <w:color w:val="000000" w:themeColor="text1"/>
                <w:lang w:val="en-GB"/>
              </w:rPr>
            </w:pPr>
            <w:r w:rsidRPr="00622270">
              <w:rPr>
                <w:rFonts w:cs="Times New Roman"/>
                <w:color w:val="000000" w:themeColor="text1"/>
                <w:lang w:val="en-GB"/>
              </w:rPr>
              <w:t>9</w:t>
            </w:r>
            <w:r w:rsidR="00040EA3" w:rsidRPr="00622270">
              <w:rPr>
                <w:rFonts w:cs="Times New Roman"/>
                <w:color w:val="000000" w:themeColor="text1"/>
                <w:lang w:val="en-GB"/>
              </w:rPr>
              <w:t>0</w:t>
            </w:r>
            <w:r w:rsidR="00AD7953" w:rsidRPr="00622270">
              <w:rPr>
                <w:rFonts w:cs="Times New Roman"/>
                <w:color w:val="000000" w:themeColor="text1"/>
                <w:lang w:val="en-GB"/>
              </w:rPr>
              <w:t>%</w:t>
            </w:r>
          </w:p>
        </w:tc>
      </w:tr>
      <w:tr w:rsidR="00517B26" w:rsidRPr="00622270" w14:paraId="23FCC255" w14:textId="77777777" w:rsidTr="005911DD">
        <w:tc>
          <w:tcPr>
            <w:tcW w:w="3009" w:type="dxa"/>
          </w:tcPr>
          <w:p w14:paraId="48EC8B04" w14:textId="77777777" w:rsidR="00B37BFC" w:rsidRPr="00622270" w:rsidRDefault="00B37BFC" w:rsidP="00B8077B">
            <w:pPr>
              <w:spacing w:line="240" w:lineRule="auto"/>
              <w:jc w:val="center"/>
              <w:rPr>
                <w:rFonts w:cs="Times New Roman"/>
                <w:color w:val="000000" w:themeColor="text1"/>
                <w:lang w:val="en-GB"/>
              </w:rPr>
            </w:pPr>
            <w:r w:rsidRPr="00622270">
              <w:rPr>
                <w:rFonts w:cs="Times New Roman"/>
                <w:color w:val="000000" w:themeColor="text1"/>
                <w:lang w:val="en-GB"/>
              </w:rPr>
              <w:t>0.6</w:t>
            </w:r>
            <w:r w:rsidR="004A50DB" w:rsidRPr="00622270">
              <w:rPr>
                <w:rFonts w:cs="Times New Roman"/>
                <w:color w:val="000000" w:themeColor="text1"/>
                <w:lang w:val="en-GB"/>
              </w:rPr>
              <w:t>-2</w:t>
            </w:r>
          </w:p>
        </w:tc>
        <w:tc>
          <w:tcPr>
            <w:tcW w:w="3009" w:type="dxa"/>
          </w:tcPr>
          <w:p w14:paraId="359DFC2F" w14:textId="46369DD7" w:rsidR="00B37BFC" w:rsidRPr="00622270" w:rsidRDefault="00040EA3"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C43B96" w:rsidRPr="00622270">
              <w:rPr>
                <w:rFonts w:cs="Times New Roman"/>
                <w:color w:val="000000" w:themeColor="text1"/>
                <w:lang w:val="en-GB"/>
              </w:rPr>
              <w:t>2</w:t>
            </w:r>
          </w:p>
        </w:tc>
        <w:tc>
          <w:tcPr>
            <w:tcW w:w="3009" w:type="dxa"/>
          </w:tcPr>
          <w:p w14:paraId="08E067DA" w14:textId="7D876F23" w:rsidR="00B37BFC" w:rsidRPr="00622270" w:rsidRDefault="00C43B96"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622270" w:rsidRPr="00622270">
              <w:rPr>
                <w:rFonts w:cs="Times New Roman"/>
                <w:color w:val="000000" w:themeColor="text1"/>
                <w:lang w:val="en-GB"/>
              </w:rPr>
              <w:t>0</w:t>
            </w:r>
            <w:r w:rsidR="00AD7953" w:rsidRPr="00622270">
              <w:rPr>
                <w:rFonts w:cs="Times New Roman"/>
                <w:color w:val="000000" w:themeColor="text1"/>
                <w:lang w:val="en-GB"/>
              </w:rPr>
              <w:t>%</w:t>
            </w:r>
          </w:p>
        </w:tc>
      </w:tr>
      <w:tr w:rsidR="00517B26" w:rsidRPr="00622270" w14:paraId="58C6B5F5" w14:textId="77777777" w:rsidTr="005911DD">
        <w:tc>
          <w:tcPr>
            <w:tcW w:w="3009" w:type="dxa"/>
          </w:tcPr>
          <w:p w14:paraId="32B7E9D5" w14:textId="77777777" w:rsidR="00B37BF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&gt;2</w:t>
            </w:r>
          </w:p>
        </w:tc>
        <w:tc>
          <w:tcPr>
            <w:tcW w:w="3009" w:type="dxa"/>
          </w:tcPr>
          <w:p w14:paraId="549257A3" w14:textId="77777777" w:rsidR="00B37BF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c>
          <w:tcPr>
            <w:tcW w:w="3009" w:type="dxa"/>
          </w:tcPr>
          <w:p w14:paraId="0D38D818" w14:textId="77777777" w:rsidR="00B37BF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0</w:t>
            </w:r>
          </w:p>
        </w:tc>
      </w:tr>
      <w:tr w:rsidR="00517B26" w:rsidRPr="00ED33E7" w14:paraId="776AC168" w14:textId="77777777" w:rsidTr="005911DD">
        <w:tc>
          <w:tcPr>
            <w:tcW w:w="3009" w:type="dxa"/>
          </w:tcPr>
          <w:p w14:paraId="5A3F5C68" w14:textId="77777777" w:rsidR="0031326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Total</w:t>
            </w:r>
          </w:p>
        </w:tc>
        <w:tc>
          <w:tcPr>
            <w:tcW w:w="3009" w:type="dxa"/>
          </w:tcPr>
          <w:p w14:paraId="4BC8EAE8" w14:textId="39F14616" w:rsidR="0031326C" w:rsidRPr="00622270"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1</w:t>
            </w:r>
            <w:r w:rsidR="00622270" w:rsidRPr="00622270">
              <w:rPr>
                <w:rFonts w:cs="Times New Roman"/>
                <w:color w:val="000000" w:themeColor="text1"/>
                <w:lang w:val="en-GB"/>
              </w:rPr>
              <w:t>2</w:t>
            </w:r>
            <w:r w:rsidRPr="00622270">
              <w:rPr>
                <w:rFonts w:cs="Times New Roman"/>
                <w:color w:val="000000" w:themeColor="text1"/>
                <w:lang w:val="en-GB"/>
              </w:rPr>
              <w:t>0</w:t>
            </w:r>
          </w:p>
        </w:tc>
        <w:tc>
          <w:tcPr>
            <w:tcW w:w="3009" w:type="dxa"/>
          </w:tcPr>
          <w:p w14:paraId="75E89A0C" w14:textId="77777777" w:rsidR="0031326C" w:rsidRPr="00ED33E7" w:rsidRDefault="0031326C" w:rsidP="00B8077B">
            <w:pPr>
              <w:spacing w:line="240" w:lineRule="auto"/>
              <w:jc w:val="center"/>
              <w:rPr>
                <w:rFonts w:cs="Times New Roman"/>
                <w:color w:val="000000" w:themeColor="text1"/>
                <w:lang w:val="en-GB"/>
              </w:rPr>
            </w:pPr>
            <w:r w:rsidRPr="00622270">
              <w:rPr>
                <w:rFonts w:cs="Times New Roman"/>
                <w:color w:val="000000" w:themeColor="text1"/>
                <w:lang w:val="en-GB"/>
              </w:rPr>
              <w:t>100%</w:t>
            </w:r>
          </w:p>
        </w:tc>
      </w:tr>
    </w:tbl>
    <w:p w14:paraId="558AA725" w14:textId="09949387" w:rsidR="004212C4" w:rsidRPr="00ED33E7" w:rsidRDefault="002C5ABB" w:rsidP="00DB6103">
      <w:pPr>
        <w:spacing w:before="240"/>
        <w:rPr>
          <w:rFonts w:cs="Times New Roman"/>
          <w:color w:val="000000" w:themeColor="text1"/>
          <w:lang w:val="en-GB"/>
        </w:rPr>
      </w:pPr>
      <w:r w:rsidRPr="00ED33E7">
        <w:rPr>
          <w:rFonts w:cs="Times New Roman"/>
          <w:color w:val="000000" w:themeColor="text1"/>
          <w:lang w:val="en-GB"/>
        </w:rPr>
        <w:t>As shown the table 4.1</w:t>
      </w:r>
      <w:r w:rsidR="009A553B">
        <w:rPr>
          <w:rFonts w:cs="Times New Roman"/>
          <w:color w:val="000000" w:themeColor="text1"/>
          <w:lang w:val="en-GB"/>
        </w:rPr>
        <w:t>5</w:t>
      </w:r>
      <w:r w:rsidR="00852C7C" w:rsidRPr="00ED33E7">
        <w:rPr>
          <w:rFonts w:cs="Times New Roman"/>
          <w:color w:val="000000" w:themeColor="text1"/>
          <w:lang w:val="en-GB"/>
        </w:rPr>
        <w:t>, 9</w:t>
      </w:r>
      <w:r w:rsidR="00622270">
        <w:rPr>
          <w:rFonts w:cs="Times New Roman"/>
          <w:color w:val="000000" w:themeColor="text1"/>
          <w:lang w:val="en-GB"/>
        </w:rPr>
        <w:t>0</w:t>
      </w:r>
      <w:r w:rsidR="000B2492" w:rsidRPr="00ED33E7">
        <w:rPr>
          <w:rFonts w:cs="Times New Roman"/>
          <w:color w:val="000000" w:themeColor="text1"/>
          <w:lang w:val="en-GB"/>
        </w:rPr>
        <w:t xml:space="preserve">% of the pipe was below desirable minimum velocity and there is no pipe velocity is exceeding maximum allowable velocity during </w:t>
      </w:r>
      <w:r w:rsidR="00852C7C" w:rsidRPr="00ED33E7">
        <w:rPr>
          <w:rFonts w:cs="Times New Roman"/>
          <w:color w:val="000000" w:themeColor="text1"/>
          <w:lang w:val="en-GB"/>
        </w:rPr>
        <w:t>low consumption time. While 1</w:t>
      </w:r>
      <w:r w:rsidR="00622270">
        <w:rPr>
          <w:rFonts w:cs="Times New Roman"/>
          <w:color w:val="000000" w:themeColor="text1"/>
          <w:lang w:val="en-GB"/>
        </w:rPr>
        <w:t>0</w:t>
      </w:r>
      <w:r w:rsidR="000B2492" w:rsidRPr="00ED33E7">
        <w:rPr>
          <w:rFonts w:cs="Times New Roman"/>
          <w:color w:val="000000" w:themeColor="text1"/>
          <w:lang w:val="en-GB"/>
        </w:rPr>
        <w:t>% of the pipes is in the recommended velocity range of minimum 0.6 m/s and maximum 2 m/s velocities. There is no head loss and water hammer in this study area duri</w:t>
      </w:r>
      <w:r w:rsidR="007F3C76" w:rsidRPr="00ED33E7">
        <w:rPr>
          <w:rFonts w:cs="Times New Roman"/>
          <w:color w:val="000000" w:themeColor="text1"/>
          <w:lang w:val="en-GB"/>
        </w:rPr>
        <w:t>ng the minimum consumption time</w:t>
      </w:r>
      <w:r w:rsidR="00DB6103" w:rsidRPr="00ED33E7">
        <w:rPr>
          <w:rFonts w:cs="Times New Roman"/>
          <w:color w:val="000000" w:themeColor="text1"/>
          <w:lang w:val="en-GB"/>
        </w:rPr>
        <w:t>.</w:t>
      </w:r>
    </w:p>
    <w:p w14:paraId="433B13BA" w14:textId="77777777" w:rsidR="008B74CF" w:rsidRPr="00ED33E7" w:rsidRDefault="008B74CF" w:rsidP="004212C4">
      <w:pPr>
        <w:rPr>
          <w:rFonts w:cs="Times New Roman"/>
          <w:color w:val="000000" w:themeColor="text1"/>
          <w:lang w:val="en-GB"/>
        </w:rPr>
      </w:pPr>
    </w:p>
    <w:p w14:paraId="4C70A5E1" w14:textId="77777777" w:rsidR="008B74CF" w:rsidRPr="00ED33E7" w:rsidRDefault="008B74CF" w:rsidP="004212C4">
      <w:pPr>
        <w:rPr>
          <w:rFonts w:cs="Times New Roman"/>
          <w:color w:val="000000" w:themeColor="text1"/>
          <w:lang w:val="en-GB"/>
        </w:rPr>
      </w:pPr>
    </w:p>
    <w:p w14:paraId="18988461" w14:textId="77777777" w:rsidR="008B74CF" w:rsidRPr="00ED33E7" w:rsidRDefault="008B74CF" w:rsidP="004212C4">
      <w:pPr>
        <w:rPr>
          <w:rFonts w:cs="Times New Roman"/>
          <w:color w:val="000000" w:themeColor="text1"/>
          <w:lang w:val="en-GB"/>
        </w:rPr>
      </w:pPr>
    </w:p>
    <w:p w14:paraId="2E1B3656" w14:textId="706D8B04" w:rsidR="008B74CF" w:rsidRPr="00ED33E7" w:rsidRDefault="008B74CF" w:rsidP="004212C4">
      <w:pPr>
        <w:rPr>
          <w:rFonts w:cs="Times New Roman"/>
          <w:color w:val="000000" w:themeColor="text1"/>
          <w:lang w:val="en-GB"/>
        </w:rPr>
      </w:pPr>
    </w:p>
    <w:p w14:paraId="357AFF2E" w14:textId="1822BE34" w:rsidR="003B15E4" w:rsidRPr="00ED33E7" w:rsidRDefault="003B15E4" w:rsidP="004212C4">
      <w:pPr>
        <w:rPr>
          <w:rFonts w:cs="Times New Roman"/>
          <w:color w:val="000000" w:themeColor="text1"/>
          <w:lang w:val="en-GB"/>
        </w:rPr>
      </w:pPr>
    </w:p>
    <w:p w14:paraId="07E78186" w14:textId="77777777" w:rsidR="00DF04AE" w:rsidRPr="00ED33E7" w:rsidRDefault="00DF04AE" w:rsidP="004212C4">
      <w:pPr>
        <w:rPr>
          <w:rFonts w:cs="Times New Roman"/>
          <w:color w:val="000000" w:themeColor="text1"/>
          <w:lang w:val="en-GB"/>
        </w:rPr>
      </w:pPr>
    </w:p>
    <w:p w14:paraId="2F6D4EAD" w14:textId="77777777" w:rsidR="003B15E4" w:rsidRPr="00ED33E7" w:rsidRDefault="003B15E4" w:rsidP="004212C4">
      <w:pPr>
        <w:rPr>
          <w:rFonts w:cs="Times New Roman"/>
          <w:color w:val="000000" w:themeColor="text1"/>
          <w:lang w:val="en-GB"/>
        </w:rPr>
      </w:pPr>
    </w:p>
    <w:p w14:paraId="409FCDC6" w14:textId="1F0F6E46" w:rsidR="003D17CA" w:rsidRPr="00ED33E7" w:rsidRDefault="003D17CA" w:rsidP="005B5D8B">
      <w:pPr>
        <w:pStyle w:val="Heading1"/>
        <w:numPr>
          <w:ilvl w:val="0"/>
          <w:numId w:val="9"/>
        </w:numPr>
        <w:rPr>
          <w:rFonts w:cs="Times New Roman"/>
        </w:rPr>
      </w:pPr>
      <w:bookmarkStart w:id="213" w:name="_Toc65077753"/>
      <w:r w:rsidRPr="00ED33E7">
        <w:rPr>
          <w:rFonts w:cs="Times New Roman"/>
        </w:rPr>
        <w:lastRenderedPageBreak/>
        <w:t>CONCLUSIONS AND RECOMMENDATION</w:t>
      </w:r>
      <w:bookmarkEnd w:id="213"/>
    </w:p>
    <w:p w14:paraId="4DA60C68" w14:textId="5E31CFC0" w:rsidR="00B73283" w:rsidRPr="00ED33E7" w:rsidRDefault="003D17CA" w:rsidP="001033F8">
      <w:pPr>
        <w:pStyle w:val="Heading2"/>
      </w:pPr>
      <w:bookmarkStart w:id="214" w:name="_Toc65077754"/>
      <w:r w:rsidRPr="00ED33E7">
        <w:t>Conclusions</w:t>
      </w:r>
      <w:bookmarkEnd w:id="214"/>
      <w:r w:rsidRPr="00ED33E7">
        <w:t xml:space="preserve"> </w:t>
      </w:r>
    </w:p>
    <w:p w14:paraId="6163EF38" w14:textId="76BA2E24" w:rsidR="00256E41" w:rsidRPr="00D81A56" w:rsidRDefault="00DF04AE" w:rsidP="00DF04AE">
      <w:pPr>
        <w:rPr>
          <w:rFonts w:cs="Times New Roman"/>
          <w:color w:val="000000" w:themeColor="text1"/>
        </w:rPr>
      </w:pPr>
      <w:r w:rsidRPr="00DE30BD">
        <w:rPr>
          <w:rFonts w:cs="Times New Roman"/>
          <w:color w:val="000000" w:themeColor="text1"/>
          <w:lang w:val="en-GB"/>
        </w:rPr>
        <w:t xml:space="preserve">The findings of this study revealed that the </w:t>
      </w:r>
      <w:r w:rsidR="00AA4DE5" w:rsidRPr="00DE30BD">
        <w:rPr>
          <w:rFonts w:cs="Times New Roman"/>
          <w:color w:val="000000" w:themeColor="text1"/>
        </w:rPr>
        <w:t xml:space="preserve">current (2020) and the future (2042) maximum day water demand at study area was </w:t>
      </w:r>
      <w:r w:rsidR="00AA4DE5" w:rsidRPr="00DE30BD">
        <w:rPr>
          <w:rFonts w:cs="Times New Roman"/>
          <w:color w:val="000000" w:themeColor="text1"/>
          <w:lang w:val="en-GB"/>
        </w:rPr>
        <w:t>2,395.92 m</w:t>
      </w:r>
      <w:r w:rsidR="00AA4DE5" w:rsidRPr="00DE30BD">
        <w:rPr>
          <w:rFonts w:cs="Times New Roman"/>
          <w:color w:val="000000" w:themeColor="text1"/>
          <w:vertAlign w:val="superscript"/>
          <w:lang w:val="en-GB"/>
        </w:rPr>
        <w:t>3</w:t>
      </w:r>
      <w:r w:rsidR="00AA4DE5" w:rsidRPr="00DE30BD">
        <w:rPr>
          <w:rFonts w:cs="Times New Roman"/>
          <w:color w:val="000000" w:themeColor="text1"/>
          <w:lang w:val="en-GB"/>
        </w:rPr>
        <w:t>/day and 14,116.88 m</w:t>
      </w:r>
      <w:r w:rsidR="00AA4DE5" w:rsidRPr="00DE30BD">
        <w:rPr>
          <w:rFonts w:cs="Times New Roman"/>
          <w:color w:val="000000" w:themeColor="text1"/>
          <w:vertAlign w:val="superscript"/>
          <w:lang w:val="en-GB"/>
        </w:rPr>
        <w:t>3</w:t>
      </w:r>
      <w:r w:rsidR="00AA4DE5" w:rsidRPr="00DE30BD">
        <w:rPr>
          <w:rFonts w:cs="Times New Roman"/>
          <w:color w:val="000000" w:themeColor="text1"/>
          <w:lang w:val="en-GB"/>
        </w:rPr>
        <w:t>/day</w:t>
      </w:r>
      <w:r w:rsidR="00AA4DE5" w:rsidRPr="00DE30BD">
        <w:rPr>
          <w:rFonts w:cs="Times New Roman"/>
          <w:color w:val="000000" w:themeColor="text1"/>
        </w:rPr>
        <w:t xml:space="preserve"> respectively and the </w:t>
      </w:r>
      <w:r w:rsidRPr="00DE30BD">
        <w:rPr>
          <w:rFonts w:cs="Times New Roman"/>
          <w:color w:val="000000" w:themeColor="text1"/>
          <w:lang w:val="en-GB"/>
        </w:rPr>
        <w:t xml:space="preserve">average per capita domestic water consumption of the town was found to be </w:t>
      </w:r>
      <w:r w:rsidR="00AA4DE5" w:rsidRPr="00DE30BD">
        <w:rPr>
          <w:rFonts w:cs="Times New Roman"/>
          <w:color w:val="000000" w:themeColor="text1"/>
          <w:lang w:val="en-GB"/>
        </w:rPr>
        <w:t>11.74</w:t>
      </w:r>
      <w:r w:rsidRPr="00DE30BD">
        <w:rPr>
          <w:rFonts w:cs="Times New Roman"/>
          <w:color w:val="000000" w:themeColor="text1"/>
          <w:lang w:val="en-GB"/>
        </w:rPr>
        <w:t xml:space="preserve"> </w:t>
      </w:r>
      <w:r w:rsidR="00AA4DE5" w:rsidRPr="00DE30BD">
        <w:rPr>
          <w:rFonts w:cs="Times New Roman"/>
          <w:color w:val="000000" w:themeColor="text1"/>
          <w:lang w:val="en-GB"/>
        </w:rPr>
        <w:t>l</w:t>
      </w:r>
      <w:r w:rsidRPr="00DE30BD">
        <w:rPr>
          <w:rFonts w:cs="Times New Roman"/>
          <w:color w:val="000000" w:themeColor="text1"/>
          <w:lang w:val="en-GB"/>
        </w:rPr>
        <w:t xml:space="preserve">/c/d for the base year which only satisfies </w:t>
      </w:r>
      <w:r w:rsidR="0080132F" w:rsidRPr="00DE30BD">
        <w:rPr>
          <w:rFonts w:cs="Times New Roman"/>
          <w:color w:val="000000" w:themeColor="text1"/>
          <w:lang w:val="en-GB"/>
        </w:rPr>
        <w:t>20</w:t>
      </w:r>
      <w:r w:rsidRPr="00DE30BD">
        <w:rPr>
          <w:rFonts w:cs="Times New Roman"/>
          <w:color w:val="000000" w:themeColor="text1"/>
          <w:lang w:val="en-GB"/>
        </w:rPr>
        <w:t xml:space="preserve">% of the minimum urban water consumption value </w:t>
      </w:r>
      <w:r w:rsidRPr="00256E41">
        <w:rPr>
          <w:rFonts w:cs="Times New Roman"/>
          <w:color w:val="000000" w:themeColor="text1"/>
          <w:lang w:val="en-GB"/>
        </w:rPr>
        <w:t xml:space="preserve">set by (MOWIE, 2015) and </w:t>
      </w:r>
      <w:r w:rsidR="00DE30BD" w:rsidRPr="00256E41">
        <w:rPr>
          <w:rFonts w:cs="Times New Roman"/>
          <w:color w:val="000000" w:themeColor="text1"/>
          <w:lang w:val="en-GB"/>
        </w:rPr>
        <w:t>47</w:t>
      </w:r>
      <w:r w:rsidRPr="00256E41">
        <w:rPr>
          <w:rFonts w:cs="Times New Roman"/>
          <w:color w:val="000000" w:themeColor="text1"/>
          <w:lang w:val="en-GB"/>
        </w:rPr>
        <w:t>% value set by</w:t>
      </w:r>
      <w:r w:rsidR="00A60BAB" w:rsidRPr="00256E41">
        <w:rPr>
          <w:rFonts w:cs="Times New Roman"/>
          <w:color w:val="000000" w:themeColor="text1"/>
          <w:lang w:val="en-GB"/>
        </w:rPr>
        <w:t xml:space="preserve"> </w:t>
      </w:r>
      <w:r w:rsidRPr="00256E41">
        <w:rPr>
          <w:rFonts w:cs="Times New Roman"/>
          <w:color w:val="000000" w:themeColor="text1"/>
          <w:lang w:val="en-GB"/>
        </w:rPr>
        <w:t>(WHO,2008).</w:t>
      </w:r>
      <w:r w:rsidR="00256E41">
        <w:rPr>
          <w:rFonts w:cs="Times New Roman"/>
          <w:color w:val="000000" w:themeColor="text1"/>
          <w:lang w:val="en-GB"/>
        </w:rPr>
        <w:t xml:space="preserve"> </w:t>
      </w:r>
      <w:r w:rsidR="00C809A8" w:rsidRPr="00ED33E7">
        <w:rPr>
          <w:rFonts w:cs="Times New Roman"/>
          <w:color w:val="000000" w:themeColor="text1"/>
        </w:rPr>
        <w:t>The study has confirmed that there is high gap between demand and supply</w:t>
      </w:r>
      <w:r w:rsidR="00C809A8">
        <w:rPr>
          <w:rFonts w:cs="Times New Roman"/>
          <w:color w:val="000000" w:themeColor="text1"/>
        </w:rPr>
        <w:t xml:space="preserve"> in the town because the current water supply (production) of the town was only 1090.13 m</w:t>
      </w:r>
      <w:r w:rsidR="00C809A8" w:rsidRPr="00C809A8">
        <w:rPr>
          <w:rFonts w:cs="Times New Roman"/>
          <w:color w:val="000000" w:themeColor="text1"/>
          <w:vertAlign w:val="superscript"/>
        </w:rPr>
        <w:t>3</w:t>
      </w:r>
      <w:r w:rsidR="00C809A8">
        <w:rPr>
          <w:rFonts w:cs="Times New Roman"/>
          <w:color w:val="000000" w:themeColor="text1"/>
        </w:rPr>
        <w:t>/day</w:t>
      </w:r>
      <w:r w:rsidR="00D81A56">
        <w:rPr>
          <w:rFonts w:cs="Times New Roman"/>
          <w:color w:val="000000" w:themeColor="text1"/>
        </w:rPr>
        <w:t xml:space="preserve"> and this showed that the </w:t>
      </w:r>
      <w:r w:rsidR="00D81A56" w:rsidRPr="00ED33E7">
        <w:rPr>
          <w:rFonts w:cs="Times New Roman"/>
          <w:szCs w:val="24"/>
        </w:rPr>
        <w:t>current supply only satisfies 45.5% of the current demand (2020) and 7.7% of the future demand in year 2042</w:t>
      </w:r>
      <w:r w:rsidR="00D81A56">
        <w:rPr>
          <w:rFonts w:cs="Times New Roman"/>
          <w:szCs w:val="24"/>
        </w:rPr>
        <w:t>.</w:t>
      </w:r>
      <w:r w:rsidR="00D81A56">
        <w:rPr>
          <w:rFonts w:cs="Times New Roman"/>
          <w:color w:val="000000" w:themeColor="text1"/>
        </w:rPr>
        <w:t xml:space="preserve"> </w:t>
      </w:r>
      <w:r w:rsidR="00DE30BD" w:rsidRPr="00256E41">
        <w:rPr>
          <w:rFonts w:cs="Times New Roman"/>
          <w:color w:val="000000" w:themeColor="text1"/>
          <w:lang w:val="en-GB"/>
        </w:rPr>
        <w:t xml:space="preserve">The </w:t>
      </w:r>
      <w:r w:rsidR="00256E41">
        <w:rPr>
          <w:rFonts w:cs="Times New Roman"/>
          <w:color w:val="000000" w:themeColor="text1"/>
          <w:lang w:val="en-GB"/>
        </w:rPr>
        <w:t xml:space="preserve">annual </w:t>
      </w:r>
      <w:r w:rsidRPr="00256E41">
        <w:rPr>
          <w:rFonts w:cs="Times New Roman"/>
          <w:color w:val="000000" w:themeColor="text1"/>
          <w:lang w:val="en-GB"/>
        </w:rPr>
        <w:t xml:space="preserve">water </w:t>
      </w:r>
      <w:r w:rsidR="00DE30BD" w:rsidRPr="00256E41">
        <w:rPr>
          <w:rFonts w:cs="Times New Roman"/>
          <w:color w:val="000000" w:themeColor="text1"/>
          <w:lang w:val="en-GB"/>
        </w:rPr>
        <w:t xml:space="preserve">loss </w:t>
      </w:r>
      <w:r w:rsidR="00256E41" w:rsidRPr="00256E41">
        <w:rPr>
          <w:rFonts w:cs="Times New Roman"/>
          <w:color w:val="000000" w:themeColor="text1"/>
          <w:lang w:val="en-GB"/>
        </w:rPr>
        <w:t xml:space="preserve">in the study area </w:t>
      </w:r>
      <w:r w:rsidR="00256E41">
        <w:rPr>
          <w:rFonts w:cs="Times New Roman"/>
          <w:color w:val="000000" w:themeColor="text1"/>
          <w:lang w:val="en-GB"/>
        </w:rPr>
        <w:t xml:space="preserve">in year 2020 </w:t>
      </w:r>
      <w:r w:rsidR="00DE30BD" w:rsidRPr="00256E41">
        <w:rPr>
          <w:rFonts w:cs="Times New Roman"/>
          <w:color w:val="000000" w:themeColor="text1"/>
          <w:lang w:val="en-GB"/>
        </w:rPr>
        <w:t>was 108,8</w:t>
      </w:r>
      <w:r w:rsidR="00256E41" w:rsidRPr="00256E41">
        <w:rPr>
          <w:rFonts w:cs="Times New Roman"/>
          <w:color w:val="000000" w:themeColor="text1"/>
          <w:lang w:val="en-GB"/>
        </w:rPr>
        <w:t>08 m</w:t>
      </w:r>
      <w:r w:rsidR="00256E41" w:rsidRPr="00256E41">
        <w:rPr>
          <w:rFonts w:cs="Times New Roman"/>
          <w:color w:val="000000" w:themeColor="text1"/>
          <w:vertAlign w:val="superscript"/>
          <w:lang w:val="en-GB"/>
        </w:rPr>
        <w:t>3</w:t>
      </w:r>
      <w:r w:rsidR="00256E41">
        <w:rPr>
          <w:rFonts w:cs="Times New Roman"/>
          <w:color w:val="000000" w:themeColor="text1"/>
          <w:lang w:val="en-GB"/>
        </w:rPr>
        <w:t xml:space="preserve"> </w:t>
      </w:r>
      <w:r w:rsidRPr="00256E41">
        <w:rPr>
          <w:rFonts w:cs="Times New Roman"/>
          <w:color w:val="000000" w:themeColor="text1"/>
          <w:lang w:val="en-GB"/>
        </w:rPr>
        <w:t>(2</w:t>
      </w:r>
      <w:r w:rsidR="00DE30BD" w:rsidRPr="00256E41">
        <w:rPr>
          <w:rFonts w:cs="Times New Roman"/>
          <w:color w:val="000000" w:themeColor="text1"/>
          <w:lang w:val="en-GB"/>
        </w:rPr>
        <w:t>7.35</w:t>
      </w:r>
      <w:r w:rsidR="00256E41" w:rsidRPr="00256E41">
        <w:rPr>
          <w:rFonts w:cs="Times New Roman"/>
          <w:color w:val="000000" w:themeColor="text1"/>
          <w:lang w:val="en-GB"/>
        </w:rPr>
        <w:t>%)</w:t>
      </w:r>
      <w:r w:rsidR="005D4E71">
        <w:rPr>
          <w:rFonts w:cs="Times New Roman"/>
          <w:color w:val="000000" w:themeColor="text1"/>
          <w:lang w:val="en-GB"/>
        </w:rPr>
        <w:t xml:space="preserve"> and due to this the Enterprise lost </w:t>
      </w:r>
      <w:r w:rsidR="004A2CAB">
        <w:rPr>
          <w:rFonts w:cs="Times New Roman"/>
          <w:color w:val="000000" w:themeColor="text1"/>
          <w:lang w:val="en-GB"/>
        </w:rPr>
        <w:t xml:space="preserve">870, 464 ETB in 2020. </w:t>
      </w:r>
      <w:r w:rsidR="00256E41" w:rsidRPr="00256E41">
        <w:rPr>
          <w:rFonts w:cs="Times New Roman"/>
          <w:color w:val="000000" w:themeColor="text1"/>
          <w:lang w:val="en-GB"/>
        </w:rPr>
        <w:t>The causes for water loss were</w:t>
      </w:r>
      <w:r w:rsidRPr="00256E41">
        <w:rPr>
          <w:rFonts w:cs="Times New Roman"/>
          <w:color w:val="000000" w:themeColor="text1"/>
          <w:lang w:val="en-GB"/>
        </w:rPr>
        <w:t xml:space="preserve"> </w:t>
      </w:r>
      <w:r w:rsidR="00256E41" w:rsidRPr="00256E41">
        <w:rPr>
          <w:color w:val="000000" w:themeColor="text1"/>
        </w:rPr>
        <w:t xml:space="preserve">age of pipe network, poor and unscheduled maintenance of network, customer meter inaccuracies, data handling error, community </w:t>
      </w:r>
      <w:r w:rsidR="00F459F1" w:rsidRPr="00256E41">
        <w:rPr>
          <w:color w:val="000000" w:themeColor="text1"/>
        </w:rPr>
        <w:t>behavior, and</w:t>
      </w:r>
      <w:r w:rsidR="00256E41" w:rsidRPr="00256E41">
        <w:rPr>
          <w:color w:val="000000" w:themeColor="text1"/>
        </w:rPr>
        <w:t xml:space="preserve"> low operation and maintenance attention and some the proposed strategies to reduce water loss were </w:t>
      </w:r>
      <w:r w:rsidR="00256E41" w:rsidRPr="00256E41">
        <w:rPr>
          <w:rFonts w:cs="Times New Roman"/>
          <w:color w:val="000000" w:themeColor="text1"/>
        </w:rPr>
        <w:t xml:space="preserve">improving organizational management and provision of training, assessing meter, testing and replacement. water balance </w:t>
      </w:r>
      <w:r w:rsidR="00256E41" w:rsidRPr="00ED33E7">
        <w:rPr>
          <w:rFonts w:cs="Times New Roman"/>
        </w:rPr>
        <w:t>check-up</w:t>
      </w:r>
      <w:r w:rsidR="00256E41">
        <w:rPr>
          <w:rFonts w:cs="Times New Roman"/>
        </w:rPr>
        <w:t xml:space="preserve">, </w:t>
      </w:r>
      <w:r w:rsidR="00256E41" w:rsidRPr="00ED33E7">
        <w:rPr>
          <w:rFonts w:cs="Times New Roman"/>
        </w:rPr>
        <w:t>effective maintenance</w:t>
      </w:r>
      <w:r w:rsidR="00256E41">
        <w:rPr>
          <w:rFonts w:cs="Times New Roman"/>
        </w:rPr>
        <w:t xml:space="preserve">, </w:t>
      </w:r>
      <w:r w:rsidR="00256E41" w:rsidRPr="00ED33E7">
        <w:rPr>
          <w:rFonts w:cs="Times New Roman"/>
        </w:rPr>
        <w:t>old pipes and fittings replacement and repair</w:t>
      </w:r>
      <w:r w:rsidR="00256E41">
        <w:rPr>
          <w:rFonts w:cs="Times New Roman"/>
        </w:rPr>
        <w:t>.</w:t>
      </w:r>
    </w:p>
    <w:p w14:paraId="7636C5B3" w14:textId="53B9EBBA" w:rsidR="00990596" w:rsidRPr="006F4711" w:rsidRDefault="00D81A56" w:rsidP="00D6254F">
      <w:pPr>
        <w:rPr>
          <w:rFonts w:cs="Times New Roman"/>
          <w:color w:val="000000" w:themeColor="text1"/>
        </w:rPr>
      </w:pPr>
      <w:r w:rsidRPr="006F4711">
        <w:rPr>
          <w:rFonts w:cs="Times New Roman"/>
          <w:color w:val="000000" w:themeColor="text1"/>
        </w:rPr>
        <w:t xml:space="preserve">During hydraulic modelling, </w:t>
      </w:r>
      <w:r w:rsidR="0040379D" w:rsidRPr="0046279E">
        <w:rPr>
          <w:rFonts w:cs="Times New Roman"/>
          <w:color w:val="000000" w:themeColor="text1"/>
          <w:lang w:val="en-GB"/>
        </w:rPr>
        <w:t>63.63%</w:t>
      </w:r>
      <w:r w:rsidR="0040379D">
        <w:rPr>
          <w:rFonts w:cs="Times New Roman"/>
          <w:color w:val="000000" w:themeColor="text1"/>
          <w:lang w:val="en-GB"/>
        </w:rPr>
        <w:t xml:space="preserve"> </w:t>
      </w:r>
      <w:r w:rsidR="00DF04AE" w:rsidRPr="006F4711">
        <w:rPr>
          <w:rFonts w:cs="Times New Roman"/>
          <w:color w:val="000000" w:themeColor="text1"/>
          <w:lang w:val="en-GB"/>
        </w:rPr>
        <w:t xml:space="preserve">of the higher pressures in the town (&gt;70 m) were observed at </w:t>
      </w:r>
      <w:r w:rsidR="00AF4327">
        <w:rPr>
          <w:rFonts w:cs="Times New Roman"/>
          <w:color w:val="000000" w:themeColor="text1"/>
          <w:lang w:val="en-GB"/>
        </w:rPr>
        <w:t xml:space="preserve">7 </w:t>
      </w:r>
      <w:r w:rsidR="00A3311C" w:rsidRPr="006F4711">
        <w:rPr>
          <w:rFonts w:cs="Times New Roman"/>
          <w:color w:val="000000" w:themeColor="text1"/>
          <w:lang w:val="en-GB"/>
        </w:rPr>
        <w:t>junctions due</w:t>
      </w:r>
      <w:r w:rsidRPr="006F4711">
        <w:rPr>
          <w:rFonts w:cs="Times New Roman"/>
          <w:color w:val="000000" w:themeColor="text1"/>
          <w:lang w:val="en-GB"/>
        </w:rPr>
        <w:t xml:space="preserve"> </w:t>
      </w:r>
      <w:r w:rsidR="00DF04AE" w:rsidRPr="006F4711">
        <w:rPr>
          <w:rFonts w:cs="Times New Roman"/>
          <w:color w:val="000000" w:themeColor="text1"/>
          <w:lang w:val="en-GB"/>
        </w:rPr>
        <w:t xml:space="preserve">to low elevation. </w:t>
      </w:r>
      <w:r w:rsidR="00014067" w:rsidRPr="00ED33E7">
        <w:rPr>
          <w:rFonts w:cs="Times New Roman"/>
          <w:color w:val="000000" w:themeColor="text1"/>
          <w:lang w:val="en-GB"/>
        </w:rPr>
        <w:t>3</w:t>
      </w:r>
      <w:r w:rsidR="00014067">
        <w:rPr>
          <w:rFonts w:cs="Times New Roman"/>
          <w:color w:val="000000" w:themeColor="text1"/>
          <w:lang w:val="en-GB"/>
        </w:rPr>
        <w:t>4.56</w:t>
      </w:r>
      <w:r w:rsidR="00014067" w:rsidRPr="00ED33E7">
        <w:rPr>
          <w:rFonts w:cs="Times New Roman"/>
          <w:color w:val="000000" w:themeColor="text1"/>
          <w:lang w:val="en-GB"/>
        </w:rPr>
        <w:t xml:space="preserve">% </w:t>
      </w:r>
      <w:r w:rsidRPr="006F4711">
        <w:rPr>
          <w:rFonts w:cs="Times New Roman"/>
          <w:color w:val="000000" w:themeColor="text1"/>
          <w:lang w:val="en-GB"/>
        </w:rPr>
        <w:t>of the areas have pressure within the recommended limit (15 to70 m) during peak hour consumption. D</w:t>
      </w:r>
      <w:r w:rsidR="00DF04AE" w:rsidRPr="006F4711">
        <w:rPr>
          <w:rFonts w:cs="Times New Roman"/>
          <w:color w:val="000000" w:themeColor="text1"/>
          <w:lang w:val="en-GB"/>
        </w:rPr>
        <w:t>uring peak hour consumption, parts of the distribution system receive water with low</w:t>
      </w:r>
      <w:r w:rsidR="0090755A" w:rsidRPr="006F4711">
        <w:rPr>
          <w:rFonts w:cs="Times New Roman"/>
          <w:color w:val="000000" w:themeColor="text1"/>
          <w:lang w:val="en-GB"/>
        </w:rPr>
        <w:t xml:space="preserve"> </w:t>
      </w:r>
      <w:r w:rsidR="00DF04AE" w:rsidRPr="006F4711">
        <w:rPr>
          <w:rFonts w:cs="Times New Roman"/>
          <w:color w:val="000000" w:themeColor="text1"/>
          <w:lang w:val="en-GB"/>
        </w:rPr>
        <w:t>pressure and under some circumstances risk of obtaining no water is observed because of</w:t>
      </w:r>
      <w:r w:rsidR="0090755A" w:rsidRPr="006F4711">
        <w:rPr>
          <w:rFonts w:cs="Times New Roman"/>
          <w:color w:val="000000" w:themeColor="text1"/>
          <w:lang w:val="en-GB"/>
        </w:rPr>
        <w:t xml:space="preserve"> </w:t>
      </w:r>
      <w:r w:rsidR="00DF04AE" w:rsidRPr="006F4711">
        <w:rPr>
          <w:rFonts w:cs="Times New Roman"/>
          <w:color w:val="000000" w:themeColor="text1"/>
          <w:lang w:val="en-GB"/>
        </w:rPr>
        <w:t xml:space="preserve">the pressure in the distribution system is below permissible minimum requirement. </w:t>
      </w:r>
      <w:r w:rsidR="00FB7F99">
        <w:rPr>
          <w:rFonts w:cs="Times New Roman"/>
          <w:color w:val="000000" w:themeColor="text1"/>
          <w:lang w:val="en-GB"/>
        </w:rPr>
        <w:t xml:space="preserve">1.81% </w:t>
      </w:r>
      <w:r w:rsidR="00DF04AE" w:rsidRPr="006F4711">
        <w:rPr>
          <w:rFonts w:cs="Times New Roman"/>
          <w:color w:val="000000" w:themeColor="text1"/>
          <w:lang w:val="en-GB"/>
        </w:rPr>
        <w:t>of the identified nodes have pressure below 15 m</w:t>
      </w:r>
      <w:r w:rsidR="001C2E49">
        <w:rPr>
          <w:rFonts w:cs="Times New Roman"/>
          <w:color w:val="000000" w:themeColor="text1"/>
          <w:lang w:val="en-GB"/>
        </w:rPr>
        <w:t xml:space="preserve"> </w:t>
      </w:r>
      <w:r w:rsidR="00DF04AE" w:rsidRPr="006F4711">
        <w:rPr>
          <w:rFonts w:cs="Times New Roman"/>
          <w:color w:val="000000" w:themeColor="text1"/>
          <w:lang w:val="en-GB"/>
        </w:rPr>
        <w:t>at peak time</w:t>
      </w:r>
      <w:r w:rsidR="0090755A" w:rsidRPr="006F4711">
        <w:rPr>
          <w:rFonts w:cs="Times New Roman"/>
          <w:color w:val="000000" w:themeColor="text1"/>
          <w:lang w:val="en-GB"/>
        </w:rPr>
        <w:t xml:space="preserve"> </w:t>
      </w:r>
      <w:r w:rsidR="00DF04AE" w:rsidRPr="006F4711">
        <w:rPr>
          <w:rFonts w:cs="Times New Roman"/>
          <w:color w:val="000000" w:themeColor="text1"/>
          <w:lang w:val="en-GB"/>
        </w:rPr>
        <w:t>consumption</w:t>
      </w:r>
      <w:r w:rsidR="001C2E49">
        <w:rPr>
          <w:rFonts w:cs="Times New Roman"/>
          <w:color w:val="000000" w:themeColor="text1"/>
          <w:lang w:val="en-GB"/>
        </w:rPr>
        <w:t xml:space="preserve">. </w:t>
      </w:r>
      <w:r w:rsidRPr="006F4711">
        <w:rPr>
          <w:rFonts w:cs="Times New Roman"/>
          <w:color w:val="000000" w:themeColor="text1"/>
          <w:lang w:val="en-GB"/>
        </w:rPr>
        <w:t xml:space="preserve"> </w:t>
      </w:r>
      <w:r w:rsidR="00DF04AE" w:rsidRPr="006F4711">
        <w:rPr>
          <w:rFonts w:cs="Times New Roman"/>
          <w:color w:val="000000" w:themeColor="text1"/>
          <w:lang w:val="en-GB"/>
        </w:rPr>
        <w:t>For</w:t>
      </w:r>
      <w:r w:rsidR="0090755A" w:rsidRPr="006F4711">
        <w:rPr>
          <w:rFonts w:cs="Times New Roman"/>
          <w:color w:val="000000" w:themeColor="text1"/>
          <w:lang w:val="en-GB"/>
        </w:rPr>
        <w:t xml:space="preserve"> </w:t>
      </w:r>
      <w:r w:rsidR="00DF04AE" w:rsidRPr="006F4711">
        <w:rPr>
          <w:rFonts w:cs="Times New Roman"/>
          <w:color w:val="000000" w:themeColor="text1"/>
          <w:lang w:val="en-GB"/>
        </w:rPr>
        <w:t>the parts of the system that are located far away from the sources, or have high elevation,</w:t>
      </w:r>
      <w:r w:rsidR="0090755A" w:rsidRPr="006F4711">
        <w:rPr>
          <w:rFonts w:cs="Times New Roman"/>
          <w:color w:val="000000" w:themeColor="text1"/>
          <w:lang w:val="en-GB"/>
        </w:rPr>
        <w:t xml:space="preserve"> </w:t>
      </w:r>
      <w:r w:rsidR="00DF04AE" w:rsidRPr="006F4711">
        <w:rPr>
          <w:rFonts w:cs="Times New Roman"/>
          <w:color w:val="000000" w:themeColor="text1"/>
          <w:lang w:val="en-GB"/>
        </w:rPr>
        <w:t>it is clearly obvious that they are suffering from low-pressure values.</w:t>
      </w:r>
      <w:r w:rsidRPr="006F4711">
        <w:rPr>
          <w:rFonts w:cs="Times New Roman"/>
          <w:color w:val="000000" w:themeColor="text1"/>
          <w:lang w:val="en-GB"/>
        </w:rPr>
        <w:t xml:space="preserve"> </w:t>
      </w:r>
      <w:r w:rsidR="00DF04AE" w:rsidRPr="006F4711">
        <w:rPr>
          <w:rFonts w:cs="Times New Roman"/>
          <w:color w:val="000000" w:themeColor="text1"/>
          <w:lang w:val="en-GB"/>
        </w:rPr>
        <w:t xml:space="preserve">Velocity in distribution network </w:t>
      </w:r>
      <w:r w:rsidR="00920EF0">
        <w:rPr>
          <w:rFonts w:cs="Times New Roman"/>
          <w:color w:val="000000" w:themeColor="text1"/>
          <w:lang w:val="en-GB"/>
        </w:rPr>
        <w:t xml:space="preserve">was in recommended range </w:t>
      </w:r>
      <w:r w:rsidR="00920EF0" w:rsidRPr="006F4711">
        <w:rPr>
          <w:rFonts w:cs="Times New Roman"/>
          <w:color w:val="000000" w:themeColor="text1"/>
          <w:lang w:val="en-GB"/>
        </w:rPr>
        <w:t>in</w:t>
      </w:r>
      <w:r w:rsidR="00DF04AE" w:rsidRPr="006F4711">
        <w:rPr>
          <w:rFonts w:cs="Times New Roman"/>
          <w:color w:val="000000" w:themeColor="text1"/>
          <w:lang w:val="en-GB"/>
        </w:rPr>
        <w:t xml:space="preserve"> peak</w:t>
      </w:r>
      <w:r w:rsidR="0090755A" w:rsidRPr="006F4711">
        <w:rPr>
          <w:rFonts w:cs="Times New Roman"/>
          <w:color w:val="000000" w:themeColor="text1"/>
          <w:lang w:val="en-GB"/>
        </w:rPr>
        <w:t xml:space="preserve"> </w:t>
      </w:r>
      <w:r w:rsidR="00DF04AE" w:rsidRPr="006F4711">
        <w:rPr>
          <w:rFonts w:cs="Times New Roman"/>
          <w:color w:val="000000" w:themeColor="text1"/>
          <w:lang w:val="en-GB"/>
        </w:rPr>
        <w:t>consumption time</w:t>
      </w:r>
      <w:r w:rsidR="00920EF0">
        <w:rPr>
          <w:rFonts w:cs="Times New Roman"/>
          <w:color w:val="000000" w:themeColor="text1"/>
          <w:lang w:val="en-GB"/>
        </w:rPr>
        <w:t xml:space="preserve"> </w:t>
      </w:r>
      <w:r w:rsidR="001A4769">
        <w:rPr>
          <w:rFonts w:cs="Times New Roman"/>
          <w:color w:val="000000" w:themeColor="text1"/>
          <w:lang w:val="en-GB"/>
        </w:rPr>
        <w:t>and 90</w:t>
      </w:r>
      <w:r w:rsidR="00920EF0">
        <w:rPr>
          <w:rFonts w:cs="Times New Roman"/>
          <w:color w:val="000000" w:themeColor="text1"/>
          <w:lang w:val="en-GB"/>
        </w:rPr>
        <w:t xml:space="preserve">% of </w:t>
      </w:r>
      <w:r w:rsidR="00DF04AE" w:rsidRPr="006F4711">
        <w:rPr>
          <w:rFonts w:cs="Times New Roman"/>
          <w:color w:val="000000" w:themeColor="text1"/>
          <w:lang w:val="en-GB"/>
        </w:rPr>
        <w:t xml:space="preserve">Velocity of </w:t>
      </w:r>
      <w:r w:rsidR="001A4769" w:rsidRPr="006F4711">
        <w:rPr>
          <w:rFonts w:cs="Times New Roman"/>
          <w:color w:val="000000" w:themeColor="text1"/>
          <w:lang w:val="en-GB"/>
        </w:rPr>
        <w:t xml:space="preserve">water </w:t>
      </w:r>
      <w:r w:rsidR="001A4769">
        <w:rPr>
          <w:rFonts w:cs="Times New Roman"/>
          <w:color w:val="000000" w:themeColor="text1"/>
          <w:lang w:val="en-GB"/>
        </w:rPr>
        <w:t>in the town was (</w:t>
      </w:r>
      <w:r w:rsidR="001A4769" w:rsidRPr="006F4711">
        <w:rPr>
          <w:rFonts w:cs="Times New Roman"/>
          <w:color w:val="000000" w:themeColor="text1"/>
          <w:lang w:val="en-GB"/>
        </w:rPr>
        <w:t>&lt;</w:t>
      </w:r>
      <w:r w:rsidR="003B1DF8">
        <w:rPr>
          <w:rFonts w:cs="Times New Roman"/>
          <w:color w:val="000000" w:themeColor="text1"/>
          <w:lang w:val="en-GB"/>
        </w:rPr>
        <w:t>0.6m/</w:t>
      </w:r>
      <w:r w:rsidR="001A4769">
        <w:rPr>
          <w:rFonts w:cs="Times New Roman"/>
          <w:color w:val="000000" w:themeColor="text1"/>
          <w:lang w:val="en-GB"/>
        </w:rPr>
        <w:t>s)</w:t>
      </w:r>
      <w:r w:rsidR="003B1DF8">
        <w:rPr>
          <w:rFonts w:cs="Times New Roman"/>
          <w:color w:val="000000" w:themeColor="text1"/>
          <w:lang w:val="en-GB"/>
        </w:rPr>
        <w:t xml:space="preserve"> </w:t>
      </w:r>
      <w:r w:rsidR="006B1CD6">
        <w:rPr>
          <w:rFonts w:cs="Times New Roman"/>
          <w:color w:val="000000" w:themeColor="text1"/>
          <w:lang w:val="en-GB"/>
        </w:rPr>
        <w:t xml:space="preserve">and the rest 10% </w:t>
      </w:r>
      <w:r w:rsidR="00E76932">
        <w:rPr>
          <w:rFonts w:cs="Times New Roman"/>
          <w:color w:val="000000" w:themeColor="text1"/>
          <w:lang w:val="en-GB"/>
        </w:rPr>
        <w:t>with in recommended limit (0.6-2m/s</w:t>
      </w:r>
      <w:r w:rsidR="00A01638">
        <w:rPr>
          <w:rFonts w:cs="Times New Roman"/>
          <w:color w:val="000000" w:themeColor="text1"/>
          <w:lang w:val="en-GB"/>
        </w:rPr>
        <w:t xml:space="preserve">) </w:t>
      </w:r>
      <w:r w:rsidR="00165065">
        <w:rPr>
          <w:rFonts w:cs="Times New Roman"/>
          <w:color w:val="000000" w:themeColor="text1"/>
          <w:lang w:val="en-GB"/>
        </w:rPr>
        <w:t>during low consumption time.</w:t>
      </w:r>
    </w:p>
    <w:p w14:paraId="1A15226E" w14:textId="2B3B5ECA" w:rsidR="00EE55F8" w:rsidRPr="006F4711" w:rsidRDefault="00AC21AF" w:rsidP="0061204E">
      <w:pPr>
        <w:rPr>
          <w:rFonts w:cs="Times New Roman"/>
          <w:color w:val="000000" w:themeColor="text1"/>
        </w:rPr>
      </w:pPr>
      <w:r w:rsidRPr="00ED33E7">
        <w:rPr>
          <w:rFonts w:cs="Times New Roman"/>
          <w:color w:val="000000" w:themeColor="text1"/>
        </w:rPr>
        <w:t>In general, it was concluded that the current water distribution network systems of</w:t>
      </w:r>
      <w:r w:rsidR="004E2AFA" w:rsidRPr="00ED33E7">
        <w:rPr>
          <w:rFonts w:cs="Times New Roman"/>
          <w:color w:val="000000" w:themeColor="text1"/>
        </w:rPr>
        <w:t xml:space="preserve"> </w:t>
      </w:r>
      <w:r w:rsidRPr="00ED33E7">
        <w:rPr>
          <w:rFonts w:cs="Times New Roman"/>
          <w:color w:val="000000" w:themeColor="text1"/>
        </w:rPr>
        <w:t xml:space="preserve">town categorized under </w:t>
      </w:r>
      <w:r w:rsidR="00FF526B">
        <w:rPr>
          <w:rFonts w:cs="Times New Roman"/>
          <w:color w:val="000000" w:themeColor="text1"/>
        </w:rPr>
        <w:t xml:space="preserve">high water loss, </w:t>
      </w:r>
      <w:r w:rsidR="004E2AFA" w:rsidRPr="00ED33E7">
        <w:rPr>
          <w:rFonts w:cs="Times New Roman"/>
          <w:color w:val="000000" w:themeColor="text1"/>
        </w:rPr>
        <w:t>un</w:t>
      </w:r>
      <w:r w:rsidRPr="00ED33E7">
        <w:rPr>
          <w:rFonts w:cs="Times New Roman"/>
          <w:color w:val="000000" w:themeColor="text1"/>
        </w:rPr>
        <w:t xml:space="preserve">satisfactory hydraulic performance situation and were </w:t>
      </w:r>
      <w:r w:rsidRPr="00ED33E7">
        <w:rPr>
          <w:rFonts w:cs="Times New Roman"/>
          <w:color w:val="000000" w:themeColor="text1"/>
        </w:rPr>
        <w:lastRenderedPageBreak/>
        <w:t>not supply adequate water</w:t>
      </w:r>
      <w:r w:rsidR="00FF526B">
        <w:rPr>
          <w:rFonts w:cs="Times New Roman"/>
          <w:color w:val="000000" w:themeColor="text1"/>
        </w:rPr>
        <w:t xml:space="preserve"> for the current and future water </w:t>
      </w:r>
      <w:r w:rsidR="00FF526B" w:rsidRPr="00ED33E7">
        <w:rPr>
          <w:rFonts w:cs="Times New Roman"/>
          <w:color w:val="000000" w:themeColor="text1"/>
        </w:rPr>
        <w:t xml:space="preserve">demand </w:t>
      </w:r>
      <w:r w:rsidR="00FF526B">
        <w:rPr>
          <w:rFonts w:cs="Times New Roman"/>
          <w:color w:val="000000" w:themeColor="text1"/>
        </w:rPr>
        <w:t xml:space="preserve">of </w:t>
      </w:r>
      <w:r w:rsidR="00337A5C">
        <w:rPr>
          <w:rFonts w:cs="Times New Roman"/>
          <w:color w:val="000000" w:themeColor="text1"/>
        </w:rPr>
        <w:t xml:space="preserve">the </w:t>
      </w:r>
      <w:r w:rsidRPr="00ED33E7">
        <w:rPr>
          <w:rFonts w:cs="Times New Roman"/>
          <w:color w:val="000000" w:themeColor="text1"/>
        </w:rPr>
        <w:t>town. Particularly, the distribution system is not maintaining the minimum and</w:t>
      </w:r>
      <w:r w:rsidR="00D64947" w:rsidRPr="00ED33E7">
        <w:rPr>
          <w:rFonts w:cs="Times New Roman"/>
          <w:color w:val="000000" w:themeColor="text1"/>
        </w:rPr>
        <w:t xml:space="preserve"> maximum pressure and velocity. </w:t>
      </w:r>
      <w:r w:rsidR="0024552F" w:rsidRPr="00ED33E7">
        <w:rPr>
          <w:rFonts w:cs="Times New Roman"/>
          <w:color w:val="000000" w:themeColor="text1"/>
          <w:lang w:val="en-GB"/>
        </w:rPr>
        <w:t>After modifying the existing water distribution system, the excessive pressure in the system (pressure he</w:t>
      </w:r>
      <w:r w:rsidR="00057B7F" w:rsidRPr="00ED33E7">
        <w:rPr>
          <w:rFonts w:cs="Times New Roman"/>
          <w:color w:val="000000" w:themeColor="text1"/>
          <w:lang w:val="en-GB"/>
        </w:rPr>
        <w:t>ad greater than 70m) are</w:t>
      </w:r>
      <w:r w:rsidR="0024552F" w:rsidRPr="00ED33E7">
        <w:rPr>
          <w:rFonts w:cs="Times New Roman"/>
          <w:color w:val="000000" w:themeColor="text1"/>
          <w:lang w:val="en-GB"/>
        </w:rPr>
        <w:t xml:space="preserve"> solved </w:t>
      </w:r>
      <w:r w:rsidR="00337A5C">
        <w:rPr>
          <w:rFonts w:cs="Times New Roman"/>
          <w:color w:val="000000" w:themeColor="text1"/>
          <w:lang w:val="en-GB"/>
        </w:rPr>
        <w:t xml:space="preserve">by </w:t>
      </w:r>
      <w:r w:rsidR="0024552F" w:rsidRPr="00ED33E7">
        <w:rPr>
          <w:rFonts w:cs="Times New Roman"/>
          <w:color w:val="000000" w:themeColor="text1"/>
          <w:lang w:val="en-GB"/>
        </w:rPr>
        <w:t>using pressure reducing valve and using higher PN class of pipe which can resist the excessive pressure.</w:t>
      </w:r>
      <w:r w:rsidR="00990596" w:rsidRPr="00ED33E7">
        <w:rPr>
          <w:rFonts w:cs="Times New Roman"/>
          <w:color w:val="000000" w:themeColor="text1"/>
          <w:lang w:val="en-GB"/>
        </w:rPr>
        <w:t xml:space="preserve"> </w:t>
      </w:r>
      <w:r w:rsidR="0024552F" w:rsidRPr="00ED33E7">
        <w:rPr>
          <w:rFonts w:cs="Times New Roman"/>
          <w:color w:val="000000" w:themeColor="text1"/>
          <w:lang w:val="en-GB"/>
        </w:rPr>
        <w:t>Also all of the pipes are in the recommended velocity range of minimum 0.6 m/s and maximum 2 m/s.</w:t>
      </w:r>
      <w:r w:rsidR="00835899" w:rsidRPr="00ED33E7">
        <w:rPr>
          <w:rFonts w:cs="Times New Roman"/>
          <w:color w:val="000000" w:themeColor="text1"/>
          <w:lang w:val="en-GB"/>
        </w:rPr>
        <w:t xml:space="preserve"> </w:t>
      </w:r>
      <w:r w:rsidR="00D16C8E" w:rsidRPr="00ED33E7">
        <w:rPr>
          <w:rFonts w:cs="Times New Roman"/>
          <w:color w:val="000000" w:themeColor="text1"/>
          <w:lang w:val="en-GB"/>
        </w:rPr>
        <w:t xml:space="preserve"> </w:t>
      </w:r>
    </w:p>
    <w:p w14:paraId="0EF7ED85" w14:textId="77777777" w:rsidR="001C227A" w:rsidRPr="00ED33E7" w:rsidRDefault="00EE55F8" w:rsidP="001C227A">
      <w:pPr>
        <w:rPr>
          <w:rFonts w:cs="Times New Roman"/>
          <w:color w:val="000000" w:themeColor="text1"/>
        </w:rPr>
      </w:pPr>
      <w:r w:rsidRPr="00ED33E7">
        <w:rPr>
          <w:rFonts w:cs="Times New Roman"/>
          <w:color w:val="000000" w:themeColor="text1"/>
        </w:rPr>
        <w:t>High Pressures during low demand conditions are usually caused by serving customers at too low an elevation for the pressure zone or due to oversized piping main. This problem can be mitigated by establishing a new pressure zone for the lower elevation areas using system PRVs and/or downsizing the pipe main by re-running the model for the critical condition for that oversized piping</w:t>
      </w:r>
      <w:r w:rsidR="00861452" w:rsidRPr="00ED33E7">
        <w:rPr>
          <w:rFonts w:cs="Times New Roman"/>
          <w:color w:val="000000" w:themeColor="text1"/>
        </w:rPr>
        <w:t>.</w:t>
      </w:r>
    </w:p>
    <w:p w14:paraId="672215FF" w14:textId="7B072FA0" w:rsidR="000A19F9" w:rsidRPr="0047331D" w:rsidRDefault="0061204E" w:rsidP="0047331D">
      <w:pPr>
        <w:pStyle w:val="Heading2"/>
      </w:pPr>
      <w:bookmarkStart w:id="215" w:name="_Toc65077755"/>
      <w:r w:rsidRPr="00ED33E7">
        <w:t>Recommendation</w:t>
      </w:r>
      <w:bookmarkEnd w:id="215"/>
      <w:r w:rsidRPr="00ED33E7">
        <w:t xml:space="preserve"> </w:t>
      </w:r>
    </w:p>
    <w:p w14:paraId="2E1AE6DC" w14:textId="77777777" w:rsidR="003D1EEB" w:rsidRPr="0047331D" w:rsidRDefault="003D1EEB" w:rsidP="003D1EEB">
      <w:pPr>
        <w:rPr>
          <w:rFonts w:cs="Times New Roman"/>
          <w:color w:val="000000" w:themeColor="text1"/>
        </w:rPr>
      </w:pPr>
      <w:r w:rsidRPr="0047331D">
        <w:rPr>
          <w:rFonts w:cs="Times New Roman"/>
          <w:color w:val="000000" w:themeColor="text1"/>
        </w:rPr>
        <w:t>Based on the findings, the following recommendations are made:</w:t>
      </w:r>
    </w:p>
    <w:p w14:paraId="3AE05A99" w14:textId="46DAA1C4" w:rsidR="003D1EEB" w:rsidRPr="0047331D" w:rsidRDefault="003D1EEB" w:rsidP="005B5D8B">
      <w:pPr>
        <w:pStyle w:val="ListParagraph"/>
        <w:numPr>
          <w:ilvl w:val="0"/>
          <w:numId w:val="32"/>
        </w:numPr>
        <w:rPr>
          <w:rFonts w:cs="Times New Roman"/>
          <w:color w:val="000000" w:themeColor="text1"/>
        </w:rPr>
      </w:pPr>
      <w:r w:rsidRPr="0047331D">
        <w:rPr>
          <w:rFonts w:cs="Times New Roman"/>
          <w:color w:val="000000" w:themeColor="text1"/>
        </w:rPr>
        <w:t>The development of new sources having the production capacity at least 1</w:t>
      </w:r>
      <w:r w:rsidR="0047331D" w:rsidRPr="0047331D">
        <w:rPr>
          <w:rFonts w:cs="Times New Roman"/>
          <w:color w:val="000000" w:themeColor="text1"/>
        </w:rPr>
        <w:t>302.79</w:t>
      </w:r>
      <w:r w:rsidR="003A5389" w:rsidRPr="0047331D">
        <w:rPr>
          <w:rFonts w:cs="Times New Roman"/>
          <w:color w:val="000000" w:themeColor="text1"/>
        </w:rPr>
        <w:t xml:space="preserve"> </w:t>
      </w:r>
      <w:r w:rsidRPr="0047331D">
        <w:rPr>
          <w:rFonts w:cs="Times New Roman"/>
          <w:color w:val="000000" w:themeColor="text1"/>
        </w:rPr>
        <w:t>m</w:t>
      </w:r>
      <w:r w:rsidRPr="0047331D">
        <w:rPr>
          <w:rFonts w:cs="Times New Roman"/>
          <w:color w:val="000000" w:themeColor="text1"/>
          <w:vertAlign w:val="superscript"/>
        </w:rPr>
        <w:t>3</w:t>
      </w:r>
      <w:r w:rsidRPr="0047331D">
        <w:rPr>
          <w:rFonts w:cs="Times New Roman"/>
          <w:color w:val="000000" w:themeColor="text1"/>
        </w:rPr>
        <w:t xml:space="preserve">/day and expansion of the existing sources should be done to meet increasing water demand. </w:t>
      </w:r>
    </w:p>
    <w:p w14:paraId="2FA12663" w14:textId="45DEBD21" w:rsidR="003A5389" w:rsidRPr="0047331D" w:rsidRDefault="003D1EEB" w:rsidP="005B5D8B">
      <w:pPr>
        <w:pStyle w:val="ListParagraph"/>
        <w:numPr>
          <w:ilvl w:val="0"/>
          <w:numId w:val="32"/>
        </w:numPr>
        <w:rPr>
          <w:rFonts w:cs="Times New Roman"/>
          <w:color w:val="000000" w:themeColor="text1"/>
        </w:rPr>
      </w:pPr>
      <w:r w:rsidRPr="0047331D">
        <w:rPr>
          <w:rFonts w:cs="Times New Roman"/>
          <w:color w:val="000000" w:themeColor="text1"/>
        </w:rPr>
        <w:t xml:space="preserve">Manage the </w:t>
      </w:r>
      <w:r w:rsidR="003A5389" w:rsidRPr="0047331D">
        <w:rPr>
          <w:rFonts w:cs="Times New Roman"/>
          <w:color w:val="000000" w:themeColor="text1"/>
        </w:rPr>
        <w:t>demand by</w:t>
      </w:r>
      <w:r w:rsidRPr="0047331D">
        <w:rPr>
          <w:rFonts w:cs="Times New Roman"/>
          <w:color w:val="000000" w:themeColor="text1"/>
        </w:rPr>
        <w:t xml:space="preserve"> </w:t>
      </w:r>
      <w:r w:rsidR="003A5389" w:rsidRPr="0047331D">
        <w:rPr>
          <w:rFonts w:cs="Times New Roman"/>
          <w:color w:val="000000" w:themeColor="text1"/>
        </w:rPr>
        <w:t>controlling wa</w:t>
      </w:r>
      <w:r w:rsidR="0047331D" w:rsidRPr="0047331D">
        <w:rPr>
          <w:rFonts w:cs="Times New Roman"/>
          <w:color w:val="000000" w:themeColor="text1"/>
        </w:rPr>
        <w:t xml:space="preserve">ter </w:t>
      </w:r>
      <w:r w:rsidR="0069632F" w:rsidRPr="0047331D">
        <w:rPr>
          <w:rFonts w:cs="Times New Roman"/>
          <w:color w:val="000000" w:themeColor="text1"/>
        </w:rPr>
        <w:t>loss from pipe</w:t>
      </w:r>
      <w:r w:rsidRPr="0047331D">
        <w:rPr>
          <w:rFonts w:cs="Times New Roman"/>
          <w:color w:val="000000" w:themeColor="text1"/>
        </w:rPr>
        <w:t xml:space="preserve"> </w:t>
      </w:r>
      <w:r w:rsidR="0069632F" w:rsidRPr="0047331D">
        <w:rPr>
          <w:rFonts w:cs="Times New Roman"/>
          <w:color w:val="000000" w:themeColor="text1"/>
        </w:rPr>
        <w:t xml:space="preserve">leakage and consumption through </w:t>
      </w:r>
      <w:r w:rsidR="002E1E51" w:rsidRPr="0047331D">
        <w:rPr>
          <w:rFonts w:cs="Times New Roman"/>
          <w:color w:val="000000" w:themeColor="text1"/>
        </w:rPr>
        <w:t>the use of meters and</w:t>
      </w:r>
      <w:r w:rsidRPr="0047331D">
        <w:rPr>
          <w:rFonts w:cs="Times New Roman"/>
          <w:color w:val="000000" w:themeColor="text1"/>
        </w:rPr>
        <w:t xml:space="preserve"> </w:t>
      </w:r>
      <w:r w:rsidR="002E1E51" w:rsidRPr="0047331D">
        <w:rPr>
          <w:rFonts w:cs="Times New Roman"/>
          <w:color w:val="000000" w:themeColor="text1"/>
        </w:rPr>
        <w:t>tariffs that are set in</w:t>
      </w:r>
      <w:r w:rsidRPr="0047331D">
        <w:rPr>
          <w:rFonts w:cs="Times New Roman"/>
          <w:color w:val="000000" w:themeColor="text1"/>
        </w:rPr>
        <w:t xml:space="preserve"> accordance</w:t>
      </w:r>
      <w:r w:rsidR="003A5389" w:rsidRPr="0047331D">
        <w:rPr>
          <w:rFonts w:cs="Times New Roman"/>
          <w:color w:val="000000" w:themeColor="text1"/>
        </w:rPr>
        <w:t xml:space="preserve"> </w:t>
      </w:r>
      <w:r w:rsidRPr="0047331D">
        <w:rPr>
          <w:rFonts w:cs="Times New Roman"/>
          <w:color w:val="000000" w:themeColor="text1"/>
        </w:rPr>
        <w:t xml:space="preserve">with the volume of water consumption. </w:t>
      </w:r>
    </w:p>
    <w:p w14:paraId="4BA629E1" w14:textId="77777777" w:rsidR="003A5389" w:rsidRPr="0047331D" w:rsidRDefault="003D1EEB" w:rsidP="005B5D8B">
      <w:pPr>
        <w:pStyle w:val="ListParagraph"/>
        <w:numPr>
          <w:ilvl w:val="0"/>
          <w:numId w:val="32"/>
        </w:numPr>
        <w:rPr>
          <w:rFonts w:cs="Times New Roman"/>
          <w:color w:val="000000" w:themeColor="text1"/>
        </w:rPr>
      </w:pPr>
      <w:r w:rsidRPr="0047331D">
        <w:rPr>
          <w:rFonts w:cs="Times New Roman"/>
          <w:color w:val="000000" w:themeColor="text1"/>
        </w:rPr>
        <w:t>In order to achieve (15- 70 m), uses of pressure sustaining valves are recommended</w:t>
      </w:r>
      <w:r w:rsidR="003A5389" w:rsidRPr="0047331D">
        <w:rPr>
          <w:rFonts w:cs="Times New Roman"/>
          <w:color w:val="000000" w:themeColor="text1"/>
        </w:rPr>
        <w:t xml:space="preserve"> </w:t>
      </w:r>
      <w:r w:rsidRPr="0047331D">
        <w:rPr>
          <w:rFonts w:cs="Times New Roman"/>
          <w:color w:val="000000" w:themeColor="text1"/>
        </w:rPr>
        <w:t>as to control the occurrences of minimum pressures. These valves start closing if the</w:t>
      </w:r>
      <w:r w:rsidR="003A5389" w:rsidRPr="0047331D">
        <w:rPr>
          <w:rFonts w:cs="Times New Roman"/>
          <w:color w:val="000000" w:themeColor="text1"/>
        </w:rPr>
        <w:t xml:space="preserve"> </w:t>
      </w:r>
      <w:r w:rsidRPr="0047331D">
        <w:rPr>
          <w:rFonts w:cs="Times New Roman"/>
          <w:color w:val="000000" w:themeColor="text1"/>
        </w:rPr>
        <w:t>pressure falls below the preset value as to guarantee allowable minimum pressure for</w:t>
      </w:r>
      <w:r w:rsidR="003A5389" w:rsidRPr="0047331D">
        <w:rPr>
          <w:rFonts w:cs="Times New Roman"/>
          <w:color w:val="000000" w:themeColor="text1"/>
        </w:rPr>
        <w:t xml:space="preserve"> </w:t>
      </w:r>
      <w:r w:rsidRPr="0047331D">
        <w:rPr>
          <w:rFonts w:cs="Times New Roman"/>
          <w:color w:val="000000" w:themeColor="text1"/>
        </w:rPr>
        <w:t>isolated parts of area and also establishing boosting station is recommended. Pressure</w:t>
      </w:r>
      <w:r w:rsidR="003A5389" w:rsidRPr="0047331D">
        <w:rPr>
          <w:rFonts w:cs="Times New Roman"/>
          <w:color w:val="000000" w:themeColor="text1"/>
        </w:rPr>
        <w:t xml:space="preserve"> </w:t>
      </w:r>
      <w:r w:rsidRPr="0047331D">
        <w:rPr>
          <w:rFonts w:cs="Times New Roman"/>
          <w:color w:val="000000" w:themeColor="text1"/>
        </w:rPr>
        <w:t>reducing valve devices which decrease pressure are recommended as solution to</w:t>
      </w:r>
      <w:r w:rsidR="003A5389" w:rsidRPr="0047331D">
        <w:rPr>
          <w:rFonts w:cs="Times New Roman"/>
          <w:color w:val="000000" w:themeColor="text1"/>
        </w:rPr>
        <w:t xml:space="preserve"> </w:t>
      </w:r>
      <w:r w:rsidRPr="0047331D">
        <w:rPr>
          <w:rFonts w:cs="Times New Roman"/>
          <w:color w:val="000000" w:themeColor="text1"/>
        </w:rPr>
        <w:t xml:space="preserve">control occurrences of maximum pressures for parts of high elevation network. </w:t>
      </w:r>
    </w:p>
    <w:p w14:paraId="4AE02D77" w14:textId="6561828E" w:rsidR="006F4711" w:rsidRPr="006F4711" w:rsidRDefault="003D1EEB" w:rsidP="006F4711">
      <w:pPr>
        <w:pStyle w:val="ListParagraph"/>
        <w:numPr>
          <w:ilvl w:val="0"/>
          <w:numId w:val="32"/>
        </w:numPr>
        <w:rPr>
          <w:rFonts w:cs="Times New Roman"/>
          <w:color w:val="000000" w:themeColor="text1"/>
        </w:rPr>
      </w:pPr>
      <w:r w:rsidRPr="0047331D">
        <w:rPr>
          <w:rFonts w:cs="Times New Roman"/>
          <w:color w:val="000000" w:themeColor="text1"/>
        </w:rPr>
        <w:t>A planned and scheduled rationing system should be implemented to supply water</w:t>
      </w:r>
      <w:r w:rsidR="0069632F" w:rsidRPr="0047331D">
        <w:rPr>
          <w:rFonts w:cs="Times New Roman"/>
          <w:color w:val="000000" w:themeColor="text1"/>
        </w:rPr>
        <w:t xml:space="preserve"> </w:t>
      </w:r>
      <w:r w:rsidRPr="0047331D">
        <w:rPr>
          <w:rFonts w:cs="Times New Roman"/>
          <w:color w:val="000000" w:themeColor="text1"/>
        </w:rPr>
        <w:t>equally for residents of the town</w:t>
      </w:r>
      <w:r w:rsidR="006F4711">
        <w:rPr>
          <w:rFonts w:cs="Times New Roman"/>
          <w:color w:val="000000" w:themeColor="text1"/>
        </w:rPr>
        <w:t>.</w:t>
      </w:r>
    </w:p>
    <w:p w14:paraId="2116BB0A" w14:textId="77777777" w:rsidR="006F4711" w:rsidRDefault="006F4711" w:rsidP="006F4711">
      <w:bookmarkStart w:id="216" w:name="_Toc65077756"/>
    </w:p>
    <w:p w14:paraId="39975F38" w14:textId="68DA7DBD" w:rsidR="00E85508" w:rsidRPr="00ED33E7" w:rsidRDefault="00E85508" w:rsidP="00864126">
      <w:pPr>
        <w:pStyle w:val="Heading1"/>
        <w:rPr>
          <w:rFonts w:cs="Times New Roman"/>
        </w:rPr>
      </w:pPr>
      <w:r w:rsidRPr="00ED33E7">
        <w:rPr>
          <w:rFonts w:cs="Times New Roman"/>
        </w:rPr>
        <w:lastRenderedPageBreak/>
        <w:t>REFERENCES</w:t>
      </w:r>
      <w:bookmarkEnd w:id="216"/>
    </w:p>
    <w:p w14:paraId="7F2CB8CA" w14:textId="4123A870" w:rsidR="00262782" w:rsidRPr="00ED33E7" w:rsidRDefault="00E85508" w:rsidP="007752FA">
      <w:pPr>
        <w:widowControl w:val="0"/>
        <w:autoSpaceDE w:val="0"/>
        <w:autoSpaceDN w:val="0"/>
        <w:adjustRightInd w:val="0"/>
        <w:spacing w:line="240" w:lineRule="auto"/>
        <w:ind w:left="480" w:hanging="480"/>
        <w:rPr>
          <w:rFonts w:cs="Times New Roman"/>
          <w:noProof/>
          <w:szCs w:val="24"/>
        </w:rPr>
      </w:pPr>
      <w:r w:rsidRPr="00ED33E7">
        <w:rPr>
          <w:rFonts w:cs="Times New Roman"/>
          <w:b/>
          <w:color w:val="000000" w:themeColor="text1"/>
          <w:szCs w:val="24"/>
        </w:rPr>
        <w:fldChar w:fldCharType="begin" w:fldLock="1"/>
      </w:r>
      <w:r w:rsidRPr="00ED33E7">
        <w:rPr>
          <w:rFonts w:cs="Times New Roman"/>
          <w:b/>
          <w:color w:val="000000" w:themeColor="text1"/>
          <w:szCs w:val="24"/>
        </w:rPr>
        <w:instrText xml:space="preserve">ADDIN Mendeley Bibliography CSL_BIBLIOGRAPHY </w:instrText>
      </w:r>
      <w:r w:rsidRPr="00ED33E7">
        <w:rPr>
          <w:rFonts w:cs="Times New Roman"/>
          <w:b/>
          <w:color w:val="000000" w:themeColor="text1"/>
          <w:szCs w:val="24"/>
        </w:rPr>
        <w:fldChar w:fldCharType="separate"/>
      </w:r>
      <w:r w:rsidR="00262782" w:rsidRPr="00ED33E7">
        <w:rPr>
          <w:rFonts w:cs="Times New Roman"/>
          <w:noProof/>
          <w:szCs w:val="24"/>
        </w:rPr>
        <w:t>Abraham</w:t>
      </w:r>
      <w:r w:rsidR="00A82BC0" w:rsidRPr="00ED33E7">
        <w:rPr>
          <w:rFonts w:cs="Times New Roman"/>
          <w:noProof/>
          <w:szCs w:val="24"/>
        </w:rPr>
        <w:t xml:space="preserve">, </w:t>
      </w:r>
      <w:r w:rsidR="00262782" w:rsidRPr="00ED33E7">
        <w:rPr>
          <w:rFonts w:cs="Times New Roman"/>
          <w:noProof/>
          <w:szCs w:val="24"/>
        </w:rPr>
        <w:t xml:space="preserve">Belay </w:t>
      </w:r>
      <w:r w:rsidR="00AF5B67" w:rsidRPr="00ED33E7">
        <w:rPr>
          <w:rFonts w:cs="Times New Roman"/>
          <w:noProof/>
          <w:szCs w:val="24"/>
        </w:rPr>
        <w:t>a</w:t>
      </w:r>
      <w:r w:rsidR="00A82BC0" w:rsidRPr="00ED33E7">
        <w:rPr>
          <w:rFonts w:cs="Times New Roman"/>
          <w:noProof/>
          <w:szCs w:val="24"/>
        </w:rPr>
        <w:t xml:space="preserve">nd </w:t>
      </w:r>
      <w:r w:rsidR="00262782" w:rsidRPr="00ED33E7">
        <w:rPr>
          <w:rFonts w:cs="Times New Roman"/>
          <w:noProof/>
          <w:szCs w:val="24"/>
        </w:rPr>
        <w:t>Ali</w:t>
      </w:r>
      <w:r w:rsidR="00A82BC0" w:rsidRPr="00ED33E7">
        <w:rPr>
          <w:rFonts w:cs="Times New Roman"/>
          <w:noProof/>
          <w:szCs w:val="24"/>
        </w:rPr>
        <w:t xml:space="preserve">, </w:t>
      </w:r>
      <w:r w:rsidR="00262782" w:rsidRPr="00ED33E7">
        <w:rPr>
          <w:rFonts w:cs="Times New Roman"/>
          <w:noProof/>
          <w:szCs w:val="24"/>
        </w:rPr>
        <w:t>M</w:t>
      </w:r>
      <w:r w:rsidR="00A82BC0" w:rsidRPr="00ED33E7">
        <w:rPr>
          <w:rFonts w:cs="Times New Roman"/>
          <w:noProof/>
          <w:szCs w:val="24"/>
        </w:rPr>
        <w:t xml:space="preserve">. (2018). </w:t>
      </w:r>
      <w:r w:rsidR="00262782" w:rsidRPr="00ED33E7">
        <w:rPr>
          <w:rFonts w:cs="Times New Roman"/>
          <w:noProof/>
          <w:szCs w:val="24"/>
        </w:rPr>
        <w:t xml:space="preserve">State </w:t>
      </w:r>
      <w:r w:rsidR="00AF5B67" w:rsidRPr="00ED33E7">
        <w:rPr>
          <w:rFonts w:cs="Times New Roman"/>
          <w:noProof/>
          <w:szCs w:val="24"/>
        </w:rPr>
        <w:t>o</w:t>
      </w:r>
      <w:r w:rsidR="00A82BC0" w:rsidRPr="00ED33E7">
        <w:rPr>
          <w:rFonts w:cs="Times New Roman"/>
          <w:noProof/>
          <w:szCs w:val="24"/>
        </w:rPr>
        <w:t xml:space="preserve">f </w:t>
      </w:r>
      <w:r w:rsidR="00262782" w:rsidRPr="00ED33E7">
        <w:rPr>
          <w:rFonts w:cs="Times New Roman"/>
          <w:noProof/>
          <w:szCs w:val="24"/>
        </w:rPr>
        <w:t xml:space="preserve">Water Supply </w:t>
      </w:r>
      <w:r w:rsidR="00A82BC0" w:rsidRPr="00ED33E7">
        <w:rPr>
          <w:rFonts w:cs="Times New Roman"/>
          <w:noProof/>
          <w:szCs w:val="24"/>
        </w:rPr>
        <w:t xml:space="preserve">And </w:t>
      </w:r>
      <w:r w:rsidR="00262782" w:rsidRPr="00ED33E7">
        <w:rPr>
          <w:rFonts w:cs="Times New Roman"/>
          <w:noProof/>
          <w:szCs w:val="24"/>
        </w:rPr>
        <w:t xml:space="preserve">Consumption </w:t>
      </w:r>
      <w:r w:rsidR="00083B80" w:rsidRPr="00ED33E7">
        <w:rPr>
          <w:rFonts w:cs="Times New Roman"/>
          <w:noProof/>
          <w:szCs w:val="24"/>
        </w:rPr>
        <w:t>i</w:t>
      </w:r>
      <w:r w:rsidR="00A82BC0" w:rsidRPr="00ED33E7">
        <w:rPr>
          <w:rFonts w:cs="Times New Roman"/>
          <w:noProof/>
          <w:szCs w:val="24"/>
        </w:rPr>
        <w:t xml:space="preserve">n </w:t>
      </w:r>
      <w:r w:rsidR="00262782" w:rsidRPr="00ED33E7">
        <w:rPr>
          <w:rFonts w:cs="Times New Roman"/>
          <w:noProof/>
          <w:szCs w:val="24"/>
        </w:rPr>
        <w:t xml:space="preserve">Urban Areas </w:t>
      </w:r>
      <w:r w:rsidR="00083B80" w:rsidRPr="00ED33E7">
        <w:rPr>
          <w:rFonts w:cs="Times New Roman"/>
          <w:noProof/>
          <w:szCs w:val="24"/>
        </w:rPr>
        <w:t>a</w:t>
      </w:r>
      <w:r w:rsidR="00A82BC0" w:rsidRPr="00ED33E7">
        <w:rPr>
          <w:rFonts w:cs="Times New Roman"/>
          <w:noProof/>
          <w:szCs w:val="24"/>
        </w:rPr>
        <w:t xml:space="preserve">t </w:t>
      </w:r>
      <w:r w:rsidR="00262782" w:rsidRPr="00ED33E7">
        <w:rPr>
          <w:rFonts w:cs="Times New Roman"/>
          <w:noProof/>
          <w:szCs w:val="24"/>
        </w:rPr>
        <w:t>Household Level</w:t>
      </w:r>
      <w:r w:rsidR="00A82BC0" w:rsidRPr="00ED33E7">
        <w:rPr>
          <w:rFonts w:cs="Times New Roman"/>
          <w:noProof/>
          <w:szCs w:val="24"/>
        </w:rPr>
        <w:t xml:space="preserve"> : </w:t>
      </w:r>
      <w:r w:rsidR="00262782" w:rsidRPr="00ED33E7">
        <w:rPr>
          <w:rFonts w:cs="Times New Roman"/>
          <w:noProof/>
          <w:szCs w:val="24"/>
        </w:rPr>
        <w:t xml:space="preserve">A Case Study </w:t>
      </w:r>
      <w:r w:rsidR="00083B80" w:rsidRPr="00ED33E7">
        <w:rPr>
          <w:rFonts w:cs="Times New Roman"/>
          <w:noProof/>
          <w:szCs w:val="24"/>
        </w:rPr>
        <w:t>o</w:t>
      </w:r>
      <w:r w:rsidR="00A82BC0" w:rsidRPr="00ED33E7">
        <w:rPr>
          <w:rFonts w:cs="Times New Roman"/>
          <w:noProof/>
          <w:szCs w:val="24"/>
        </w:rPr>
        <w:t xml:space="preserve">f </w:t>
      </w:r>
      <w:r w:rsidR="00262782" w:rsidRPr="00ED33E7">
        <w:rPr>
          <w:rFonts w:cs="Times New Roman"/>
          <w:noProof/>
          <w:szCs w:val="24"/>
        </w:rPr>
        <w:t>East Wollega Zone</w:t>
      </w:r>
      <w:r w:rsidR="00A82BC0" w:rsidRPr="00ED33E7">
        <w:rPr>
          <w:rFonts w:cs="Times New Roman"/>
          <w:noProof/>
          <w:szCs w:val="24"/>
        </w:rPr>
        <w:t xml:space="preserve">, </w:t>
      </w:r>
      <w:r w:rsidR="00262782" w:rsidRPr="00ED33E7">
        <w:rPr>
          <w:rFonts w:cs="Times New Roman"/>
          <w:noProof/>
          <w:szCs w:val="24"/>
        </w:rPr>
        <w:t>Ethiopia</w:t>
      </w:r>
      <w:r w:rsidR="00A82BC0" w:rsidRPr="00ED33E7">
        <w:rPr>
          <w:rFonts w:cs="Times New Roman"/>
          <w:noProof/>
          <w:szCs w:val="24"/>
        </w:rPr>
        <w:t>.</w:t>
      </w:r>
    </w:p>
    <w:p w14:paraId="69753CA5" w14:textId="64BE7817" w:rsidR="004077AF" w:rsidRPr="00ED33E7" w:rsidRDefault="00AF5B67" w:rsidP="007752FA">
      <w:pPr>
        <w:widowControl w:val="0"/>
        <w:autoSpaceDE w:val="0"/>
        <w:autoSpaceDN w:val="0"/>
        <w:adjustRightInd w:val="0"/>
        <w:spacing w:line="240" w:lineRule="auto"/>
        <w:ind w:left="480" w:hanging="480"/>
        <w:rPr>
          <w:rFonts w:cs="Times New Roman"/>
          <w:noProof/>
        </w:rPr>
      </w:pPr>
      <w:r w:rsidRPr="00ED33E7">
        <w:rPr>
          <w:rFonts w:cs="Times New Roman"/>
          <w:noProof/>
        </w:rPr>
        <w:t>Abaynesh K.</w:t>
      </w:r>
      <w:r w:rsidR="004077AF" w:rsidRPr="00ED33E7">
        <w:rPr>
          <w:rFonts w:cs="Times New Roman"/>
          <w:noProof/>
        </w:rPr>
        <w:t xml:space="preserve"> (2015). Assessment Of Water Losses </w:t>
      </w:r>
      <w:r w:rsidR="00CC2C2A" w:rsidRPr="00ED33E7">
        <w:rPr>
          <w:rFonts w:cs="Times New Roman"/>
          <w:noProof/>
        </w:rPr>
        <w:t>i</w:t>
      </w:r>
      <w:r w:rsidR="004077AF" w:rsidRPr="00ED33E7">
        <w:rPr>
          <w:rFonts w:cs="Times New Roman"/>
          <w:noProof/>
        </w:rPr>
        <w:t>n Distribution System.</w:t>
      </w:r>
    </w:p>
    <w:p w14:paraId="7A11FD98" w14:textId="65C3ACFC" w:rsidR="00FE634A" w:rsidRPr="00ED33E7" w:rsidRDefault="0089730F" w:rsidP="00FE634A">
      <w:pPr>
        <w:pStyle w:val="Bibliography"/>
        <w:ind w:left="720" w:hanging="720"/>
        <w:rPr>
          <w:rFonts w:cs="Times New Roman"/>
          <w:noProof/>
        </w:rPr>
      </w:pPr>
      <w:r w:rsidRPr="00ED33E7">
        <w:rPr>
          <w:rFonts w:cs="Times New Roman"/>
          <w:noProof/>
        </w:rPr>
        <w:t>Aboma, S. T. (2017). Performance Evaluation of Goba Town Water Supply Distribution System. Arba Minch University</w:t>
      </w:r>
      <w:r w:rsidR="00FE634A" w:rsidRPr="00ED33E7">
        <w:rPr>
          <w:rFonts w:cs="Times New Roman"/>
          <w:noProof/>
        </w:rPr>
        <w:t>: MSc. thesis.</w:t>
      </w:r>
    </w:p>
    <w:p w14:paraId="69A3075A" w14:textId="77777777" w:rsidR="007752FA" w:rsidRPr="00ED33E7" w:rsidRDefault="00857F3F" w:rsidP="007752FA">
      <w:pPr>
        <w:pStyle w:val="Bibliography"/>
        <w:ind w:left="720" w:hanging="720"/>
        <w:rPr>
          <w:rFonts w:cs="Times New Roman"/>
          <w:noProof/>
        </w:rPr>
      </w:pPr>
      <w:r w:rsidRPr="00ED33E7">
        <w:rPr>
          <w:rFonts w:cs="Times New Roman"/>
          <w:noProof/>
        </w:rPr>
        <w:t>AMCOW. (2015). Water Supply and Sanitation in Uganda.</w:t>
      </w:r>
    </w:p>
    <w:p w14:paraId="71BA083A" w14:textId="7DE8DE3F" w:rsidR="00262782" w:rsidRPr="00ED33E7" w:rsidRDefault="00262782" w:rsidP="007752FA">
      <w:pPr>
        <w:pStyle w:val="Bibliography"/>
        <w:ind w:left="720" w:hanging="720"/>
        <w:rPr>
          <w:rFonts w:cs="Times New Roman"/>
          <w:noProof/>
        </w:rPr>
      </w:pPr>
      <w:r w:rsidRPr="00ED33E7">
        <w:rPr>
          <w:rFonts w:cs="Times New Roman"/>
          <w:noProof/>
          <w:szCs w:val="24"/>
        </w:rPr>
        <w:t>Anderson</w:t>
      </w:r>
      <w:r w:rsidR="00A82BC0" w:rsidRPr="00ED33E7">
        <w:rPr>
          <w:rFonts w:cs="Times New Roman"/>
          <w:noProof/>
          <w:szCs w:val="24"/>
        </w:rPr>
        <w:t>. (2003). Management Information System 3rd Edition.</w:t>
      </w:r>
    </w:p>
    <w:p w14:paraId="08DA9A2D"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Belay</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(2020). </w:t>
      </w:r>
      <w:r w:rsidRPr="00ED33E7">
        <w:rPr>
          <w:rFonts w:cs="Times New Roman"/>
          <w:noProof/>
          <w:szCs w:val="24"/>
        </w:rPr>
        <w:t xml:space="preserve">Hydraulic </w:t>
      </w:r>
      <w:r w:rsidR="00A82BC0" w:rsidRPr="00ED33E7">
        <w:rPr>
          <w:rFonts w:cs="Times New Roman"/>
          <w:noProof/>
          <w:szCs w:val="24"/>
        </w:rPr>
        <w:t xml:space="preserve">Network </w:t>
      </w:r>
      <w:r w:rsidR="004E57AD" w:rsidRPr="00ED33E7">
        <w:rPr>
          <w:rFonts w:cs="Times New Roman"/>
          <w:noProof/>
          <w:szCs w:val="24"/>
        </w:rPr>
        <w:t>Modelling</w:t>
      </w:r>
      <w:r w:rsidRPr="00ED33E7">
        <w:rPr>
          <w:rFonts w:cs="Times New Roman"/>
          <w:noProof/>
          <w:szCs w:val="24"/>
        </w:rPr>
        <w:t xml:space="preserve"> </w:t>
      </w:r>
      <w:r w:rsidR="00A82BC0" w:rsidRPr="00ED33E7">
        <w:rPr>
          <w:rFonts w:cs="Times New Roman"/>
          <w:noProof/>
          <w:szCs w:val="24"/>
        </w:rPr>
        <w:t xml:space="preserve">And Upgrading Of Legedadi System Water Supply. </w:t>
      </w:r>
      <w:r w:rsidRPr="00ED33E7">
        <w:rPr>
          <w:rFonts w:cs="Times New Roman"/>
          <w:noProof/>
          <w:szCs w:val="24"/>
        </w:rPr>
        <w:t>Addis Abeba</w:t>
      </w:r>
      <w:r w:rsidR="00A82BC0" w:rsidRPr="00ED33E7">
        <w:rPr>
          <w:rFonts w:cs="Times New Roman"/>
          <w:noProof/>
          <w:szCs w:val="24"/>
        </w:rPr>
        <w:t>.</w:t>
      </w:r>
    </w:p>
    <w:p w14:paraId="1D7152D4" w14:textId="1F835839" w:rsidR="00F94FA1"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Bentley Systems</w:t>
      </w:r>
      <w:r w:rsidR="00A82BC0" w:rsidRPr="00ED33E7">
        <w:rPr>
          <w:rFonts w:cs="Times New Roman"/>
          <w:noProof/>
          <w:szCs w:val="24"/>
        </w:rPr>
        <w:t xml:space="preserve">, </w:t>
      </w:r>
      <w:r w:rsidRPr="00ED33E7">
        <w:rPr>
          <w:rFonts w:cs="Times New Roman"/>
          <w:noProof/>
          <w:szCs w:val="24"/>
        </w:rPr>
        <w:t>I</w:t>
      </w:r>
      <w:r w:rsidR="00A82BC0" w:rsidRPr="00ED33E7">
        <w:rPr>
          <w:rFonts w:cs="Times New Roman"/>
          <w:noProof/>
          <w:szCs w:val="24"/>
        </w:rPr>
        <w:t xml:space="preserve">. (2014). </w:t>
      </w:r>
      <w:r w:rsidRPr="00ED33E7">
        <w:rPr>
          <w:rFonts w:cs="Times New Roman"/>
          <w:noProof/>
          <w:szCs w:val="24"/>
        </w:rPr>
        <w:t>Bentley User’s Guide</w:t>
      </w:r>
      <w:r w:rsidR="00A82BC0" w:rsidRPr="00ED33E7">
        <w:rPr>
          <w:rFonts w:cs="Times New Roman"/>
          <w:noProof/>
          <w:szCs w:val="24"/>
        </w:rPr>
        <w:t xml:space="preserve">, </w:t>
      </w:r>
      <w:r w:rsidRPr="00ED33E7">
        <w:rPr>
          <w:rFonts w:cs="Times New Roman"/>
          <w:noProof/>
          <w:szCs w:val="24"/>
        </w:rPr>
        <w:t>Watertown</w:t>
      </w:r>
      <w:r w:rsidR="00A82BC0" w:rsidRPr="00ED33E7">
        <w:rPr>
          <w:rFonts w:cs="Times New Roman"/>
          <w:noProof/>
          <w:szCs w:val="24"/>
        </w:rPr>
        <w:t xml:space="preserve">, </w:t>
      </w:r>
      <w:r w:rsidRPr="00ED33E7">
        <w:rPr>
          <w:rFonts w:cs="Times New Roman"/>
          <w:noProof/>
          <w:szCs w:val="24"/>
        </w:rPr>
        <w:t>USA</w:t>
      </w:r>
      <w:r w:rsidR="00A82BC0" w:rsidRPr="00ED33E7">
        <w:rPr>
          <w:rFonts w:cs="Times New Roman"/>
          <w:noProof/>
          <w:szCs w:val="24"/>
        </w:rPr>
        <w:t xml:space="preserve">: </w:t>
      </w:r>
      <w:r w:rsidRPr="00ED33E7">
        <w:rPr>
          <w:rFonts w:cs="Times New Roman"/>
          <w:noProof/>
          <w:szCs w:val="24"/>
        </w:rPr>
        <w:t>Haestad Methods Solution Center</w:t>
      </w:r>
      <w:r w:rsidR="00A82BC0" w:rsidRPr="00ED33E7">
        <w:rPr>
          <w:rFonts w:cs="Times New Roman"/>
          <w:noProof/>
          <w:szCs w:val="24"/>
        </w:rPr>
        <w:t>.</w:t>
      </w:r>
    </w:p>
    <w:p w14:paraId="7CBD164A"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Candelieri</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w:t>
      </w:r>
      <w:r w:rsidRPr="00ED33E7">
        <w:rPr>
          <w:rFonts w:cs="Times New Roman"/>
          <w:noProof/>
          <w:szCs w:val="24"/>
        </w:rPr>
        <w:t>Archetti</w:t>
      </w:r>
      <w:r w:rsidR="00A82BC0" w:rsidRPr="00ED33E7">
        <w:rPr>
          <w:rFonts w:cs="Times New Roman"/>
          <w:noProof/>
          <w:szCs w:val="24"/>
        </w:rPr>
        <w:t xml:space="preserve">, </w:t>
      </w:r>
      <w:r w:rsidRPr="00ED33E7">
        <w:rPr>
          <w:rFonts w:cs="Times New Roman"/>
          <w:noProof/>
          <w:szCs w:val="24"/>
        </w:rPr>
        <w:t>F</w:t>
      </w:r>
      <w:r w:rsidR="00A82BC0" w:rsidRPr="00ED33E7">
        <w:rPr>
          <w:rFonts w:cs="Times New Roman"/>
          <w:noProof/>
          <w:szCs w:val="24"/>
        </w:rPr>
        <w:t xml:space="preserve">., &amp; </w:t>
      </w:r>
      <w:r w:rsidRPr="00ED33E7">
        <w:rPr>
          <w:rFonts w:cs="Times New Roman"/>
          <w:noProof/>
          <w:szCs w:val="24"/>
        </w:rPr>
        <w:t>Messina</w:t>
      </w:r>
      <w:r w:rsidR="00A82BC0" w:rsidRPr="00ED33E7">
        <w:rPr>
          <w:rFonts w:cs="Times New Roman"/>
          <w:noProof/>
          <w:szCs w:val="24"/>
        </w:rPr>
        <w:t xml:space="preserve">, </w:t>
      </w:r>
      <w:r w:rsidRPr="00ED33E7">
        <w:rPr>
          <w:rFonts w:cs="Times New Roman"/>
          <w:noProof/>
          <w:szCs w:val="24"/>
        </w:rPr>
        <w:t>E</w:t>
      </w:r>
      <w:r w:rsidR="00A82BC0" w:rsidRPr="00ED33E7">
        <w:rPr>
          <w:rFonts w:cs="Times New Roman"/>
          <w:noProof/>
          <w:szCs w:val="24"/>
        </w:rPr>
        <w:t xml:space="preserve">. (2013). </w:t>
      </w:r>
      <w:r w:rsidRPr="00ED33E7">
        <w:rPr>
          <w:rFonts w:cs="Times New Roman"/>
          <w:noProof/>
          <w:szCs w:val="24"/>
        </w:rPr>
        <w:t xml:space="preserve">Improving </w:t>
      </w:r>
      <w:r w:rsidR="00A82BC0" w:rsidRPr="00ED33E7">
        <w:rPr>
          <w:rFonts w:cs="Times New Roman"/>
          <w:noProof/>
          <w:szCs w:val="24"/>
        </w:rPr>
        <w:t>Leakage Management In Urban Water Distribution Networks Through Data Analytics And Hydraulic Simulation. Vii(107–117).</w:t>
      </w:r>
    </w:p>
    <w:p w14:paraId="774B3D0D" w14:textId="4821F592"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Cincinnati</w:t>
      </w:r>
      <w:r w:rsidR="00A82BC0" w:rsidRPr="00ED33E7">
        <w:rPr>
          <w:rFonts w:cs="Times New Roman"/>
          <w:noProof/>
          <w:szCs w:val="24"/>
        </w:rPr>
        <w:t xml:space="preserve">, </w:t>
      </w:r>
      <w:r w:rsidRPr="00ED33E7">
        <w:rPr>
          <w:rFonts w:cs="Times New Roman"/>
          <w:noProof/>
          <w:szCs w:val="24"/>
        </w:rPr>
        <w:t>O</w:t>
      </w:r>
      <w:r w:rsidR="00A82BC0" w:rsidRPr="00ED33E7">
        <w:rPr>
          <w:rFonts w:cs="Times New Roman"/>
          <w:noProof/>
          <w:szCs w:val="24"/>
        </w:rPr>
        <w:t>. (2005). Water Distrbution System Analysis.</w:t>
      </w:r>
    </w:p>
    <w:p w14:paraId="61FF1553" w14:textId="01BE4FA3" w:rsidR="00262782" w:rsidRPr="00ED33E7" w:rsidRDefault="00262782" w:rsidP="004F26B7">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Dighade</w:t>
      </w:r>
      <w:r w:rsidR="00A82BC0" w:rsidRPr="00ED33E7">
        <w:rPr>
          <w:rFonts w:cs="Times New Roman"/>
          <w:noProof/>
          <w:szCs w:val="24"/>
        </w:rPr>
        <w:t xml:space="preserve">, </w:t>
      </w:r>
      <w:r w:rsidRPr="00ED33E7">
        <w:rPr>
          <w:rFonts w:cs="Times New Roman"/>
          <w:noProof/>
          <w:szCs w:val="24"/>
        </w:rPr>
        <w:t>R</w:t>
      </w:r>
      <w:r w:rsidR="00A82BC0" w:rsidRPr="00ED33E7">
        <w:rPr>
          <w:rFonts w:cs="Times New Roman"/>
          <w:noProof/>
          <w:szCs w:val="24"/>
        </w:rPr>
        <w:t xml:space="preserve">. </w:t>
      </w:r>
      <w:r w:rsidRPr="00ED33E7">
        <w:rPr>
          <w:rFonts w:cs="Times New Roman"/>
          <w:noProof/>
          <w:szCs w:val="24"/>
        </w:rPr>
        <w:t>R</w:t>
      </w:r>
      <w:r w:rsidR="00A82BC0" w:rsidRPr="00ED33E7">
        <w:rPr>
          <w:rFonts w:cs="Times New Roman"/>
          <w:noProof/>
          <w:szCs w:val="24"/>
        </w:rPr>
        <w:t xml:space="preserve">., </w:t>
      </w:r>
      <w:r w:rsidRPr="00ED33E7">
        <w:rPr>
          <w:rFonts w:cs="Times New Roman"/>
          <w:noProof/>
          <w:szCs w:val="24"/>
        </w:rPr>
        <w:t>Kadu</w:t>
      </w:r>
      <w:r w:rsidR="00A82BC0" w:rsidRPr="00ED33E7">
        <w:rPr>
          <w:rFonts w:cs="Times New Roman"/>
          <w:noProof/>
          <w:szCs w:val="24"/>
        </w:rPr>
        <w:t xml:space="preserve">, </w:t>
      </w:r>
      <w:r w:rsidRPr="00ED33E7">
        <w:rPr>
          <w:rFonts w:cs="Times New Roman"/>
          <w:noProof/>
          <w:szCs w:val="24"/>
        </w:rPr>
        <w:t>M</w:t>
      </w:r>
      <w:r w:rsidR="00A82BC0" w:rsidRPr="00ED33E7">
        <w:rPr>
          <w:rFonts w:cs="Times New Roman"/>
          <w:noProof/>
          <w:szCs w:val="24"/>
        </w:rPr>
        <w:t xml:space="preserve">. </w:t>
      </w:r>
      <w:r w:rsidRPr="00ED33E7">
        <w:rPr>
          <w:rFonts w:cs="Times New Roman"/>
          <w:noProof/>
          <w:szCs w:val="24"/>
        </w:rPr>
        <w:t>S</w:t>
      </w:r>
      <w:r w:rsidR="00A82BC0" w:rsidRPr="00ED33E7">
        <w:rPr>
          <w:rFonts w:cs="Times New Roman"/>
          <w:noProof/>
          <w:szCs w:val="24"/>
        </w:rPr>
        <w:t xml:space="preserve">., &amp; </w:t>
      </w:r>
      <w:r w:rsidRPr="00ED33E7">
        <w:rPr>
          <w:rFonts w:cs="Times New Roman"/>
          <w:noProof/>
          <w:szCs w:val="24"/>
        </w:rPr>
        <w:t>Pande</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w:t>
      </w:r>
      <w:r w:rsidRPr="00ED33E7">
        <w:rPr>
          <w:rFonts w:cs="Times New Roman"/>
          <w:noProof/>
          <w:szCs w:val="24"/>
        </w:rPr>
        <w:t>M</w:t>
      </w:r>
      <w:r w:rsidR="00A82BC0" w:rsidRPr="00ED33E7">
        <w:rPr>
          <w:rFonts w:cs="Times New Roman"/>
          <w:noProof/>
          <w:szCs w:val="24"/>
        </w:rPr>
        <w:t xml:space="preserve">. (2014). </w:t>
      </w:r>
      <w:r w:rsidRPr="00ED33E7">
        <w:rPr>
          <w:rFonts w:cs="Times New Roman"/>
          <w:noProof/>
          <w:szCs w:val="24"/>
        </w:rPr>
        <w:t xml:space="preserve">Challenges </w:t>
      </w:r>
      <w:r w:rsidR="00A82BC0" w:rsidRPr="00ED33E7">
        <w:rPr>
          <w:rFonts w:cs="Times New Roman"/>
          <w:noProof/>
          <w:szCs w:val="24"/>
        </w:rPr>
        <w:t xml:space="preserve">In </w:t>
      </w:r>
      <w:r w:rsidRPr="00ED33E7">
        <w:rPr>
          <w:rFonts w:cs="Times New Roman"/>
          <w:noProof/>
          <w:szCs w:val="24"/>
        </w:rPr>
        <w:t xml:space="preserve">Water Loss Management </w:t>
      </w:r>
      <w:r w:rsidR="00A82BC0" w:rsidRPr="00ED33E7">
        <w:rPr>
          <w:rFonts w:cs="Times New Roman"/>
          <w:noProof/>
          <w:szCs w:val="24"/>
        </w:rPr>
        <w:t xml:space="preserve">Of </w:t>
      </w:r>
      <w:r w:rsidRPr="00ED33E7">
        <w:rPr>
          <w:rFonts w:cs="Times New Roman"/>
          <w:noProof/>
          <w:szCs w:val="24"/>
        </w:rPr>
        <w:t xml:space="preserve">Water Distribution Systems </w:t>
      </w:r>
      <w:r w:rsidR="00A82BC0" w:rsidRPr="00ED33E7">
        <w:rPr>
          <w:rFonts w:cs="Times New Roman"/>
          <w:noProof/>
          <w:szCs w:val="24"/>
        </w:rPr>
        <w:t xml:space="preserve">In </w:t>
      </w:r>
      <w:r w:rsidRPr="00ED33E7">
        <w:rPr>
          <w:rFonts w:cs="Times New Roman"/>
          <w:noProof/>
          <w:szCs w:val="24"/>
        </w:rPr>
        <w:t>Developing Countries</w:t>
      </w:r>
      <w:r w:rsidR="00A82BC0" w:rsidRPr="00ED33E7">
        <w:rPr>
          <w:rFonts w:cs="Times New Roman"/>
          <w:noProof/>
          <w:szCs w:val="24"/>
        </w:rPr>
        <w:t>.</w:t>
      </w:r>
    </w:p>
    <w:p w14:paraId="0B7468D4" w14:textId="1E1952DC" w:rsidR="00251160" w:rsidRPr="00ED33E7" w:rsidRDefault="00251160" w:rsidP="00251160">
      <w:pPr>
        <w:pStyle w:val="Bibliography"/>
        <w:ind w:left="720" w:hanging="720"/>
        <w:rPr>
          <w:rFonts w:cs="Times New Roman"/>
          <w:noProof/>
        </w:rPr>
      </w:pPr>
      <w:r w:rsidRPr="00ED33E7">
        <w:rPr>
          <w:rFonts w:cs="Times New Roman"/>
          <w:noProof/>
        </w:rPr>
        <w:t xml:space="preserve">Farley, M. (2001). </w:t>
      </w:r>
      <w:r w:rsidRPr="00ED33E7">
        <w:rPr>
          <w:rFonts w:cs="Times New Roman"/>
          <w:i/>
          <w:iCs/>
          <w:noProof/>
        </w:rPr>
        <w:t>Leakage Management and Control.</w:t>
      </w:r>
      <w:r w:rsidRPr="00ED33E7">
        <w:rPr>
          <w:rFonts w:cs="Times New Roman"/>
          <w:noProof/>
        </w:rPr>
        <w:t xml:space="preserve"> Geneva: WHO.</w:t>
      </w:r>
    </w:p>
    <w:p w14:paraId="11E1F5B6"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Farley</w:t>
      </w:r>
      <w:r w:rsidR="00A82BC0" w:rsidRPr="00ED33E7">
        <w:rPr>
          <w:rFonts w:cs="Times New Roman"/>
          <w:noProof/>
          <w:szCs w:val="24"/>
        </w:rPr>
        <w:t xml:space="preserve">, </w:t>
      </w:r>
      <w:r w:rsidRPr="00ED33E7">
        <w:rPr>
          <w:rFonts w:cs="Times New Roman"/>
          <w:noProof/>
          <w:szCs w:val="24"/>
        </w:rPr>
        <w:t>M</w:t>
      </w:r>
      <w:r w:rsidR="00A82BC0" w:rsidRPr="00ED33E7">
        <w:rPr>
          <w:rFonts w:cs="Times New Roman"/>
          <w:noProof/>
          <w:szCs w:val="24"/>
        </w:rPr>
        <w:t xml:space="preserve">., </w:t>
      </w:r>
      <w:r w:rsidRPr="00ED33E7">
        <w:rPr>
          <w:rFonts w:cs="Times New Roman"/>
          <w:noProof/>
          <w:szCs w:val="24"/>
        </w:rPr>
        <w:t>Wyeth</w:t>
      </w:r>
      <w:r w:rsidR="00A82BC0" w:rsidRPr="00ED33E7">
        <w:rPr>
          <w:rFonts w:cs="Times New Roman"/>
          <w:noProof/>
          <w:szCs w:val="24"/>
        </w:rPr>
        <w:t xml:space="preserve">, </w:t>
      </w:r>
      <w:r w:rsidRPr="00ED33E7">
        <w:rPr>
          <w:rFonts w:cs="Times New Roman"/>
          <w:noProof/>
          <w:szCs w:val="24"/>
        </w:rPr>
        <w:t>G</w:t>
      </w:r>
      <w:r w:rsidR="00A82BC0" w:rsidRPr="00ED33E7">
        <w:rPr>
          <w:rFonts w:cs="Times New Roman"/>
          <w:noProof/>
          <w:szCs w:val="24"/>
        </w:rPr>
        <w:t xml:space="preserve">., </w:t>
      </w:r>
      <w:r w:rsidRPr="00ED33E7">
        <w:rPr>
          <w:rFonts w:cs="Times New Roman"/>
          <w:noProof/>
          <w:szCs w:val="24"/>
        </w:rPr>
        <w:t>Ghazali</w:t>
      </w:r>
      <w:r w:rsidR="00A82BC0" w:rsidRPr="00ED33E7">
        <w:rPr>
          <w:rFonts w:cs="Times New Roman"/>
          <w:noProof/>
          <w:szCs w:val="24"/>
        </w:rPr>
        <w:t xml:space="preserve">, </w:t>
      </w:r>
      <w:r w:rsidRPr="00ED33E7">
        <w:rPr>
          <w:rFonts w:cs="Times New Roman"/>
          <w:noProof/>
          <w:szCs w:val="24"/>
        </w:rPr>
        <w:t>Z</w:t>
      </w:r>
      <w:r w:rsidR="00A82BC0" w:rsidRPr="00ED33E7">
        <w:rPr>
          <w:rFonts w:cs="Times New Roman"/>
          <w:noProof/>
          <w:szCs w:val="24"/>
        </w:rPr>
        <w:t>.</w:t>
      </w:r>
      <w:r w:rsidRPr="00ED33E7">
        <w:rPr>
          <w:rFonts w:cs="Times New Roman"/>
          <w:noProof/>
          <w:szCs w:val="24"/>
        </w:rPr>
        <w:t>B</w:t>
      </w:r>
      <w:r w:rsidR="00A82BC0" w:rsidRPr="00ED33E7">
        <w:rPr>
          <w:rFonts w:cs="Times New Roman"/>
          <w:noProof/>
          <w:szCs w:val="24"/>
        </w:rPr>
        <w:t xml:space="preserve">., </w:t>
      </w:r>
      <w:r w:rsidRPr="00ED33E7">
        <w:rPr>
          <w:rFonts w:cs="Times New Roman"/>
          <w:noProof/>
          <w:szCs w:val="24"/>
        </w:rPr>
        <w:t>Istandar</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&amp; </w:t>
      </w:r>
      <w:r w:rsidRPr="00ED33E7">
        <w:rPr>
          <w:rFonts w:cs="Times New Roman"/>
          <w:noProof/>
          <w:szCs w:val="24"/>
        </w:rPr>
        <w:t>Singh</w:t>
      </w:r>
      <w:r w:rsidR="00A82BC0" w:rsidRPr="00ED33E7">
        <w:rPr>
          <w:rFonts w:cs="Times New Roman"/>
          <w:noProof/>
          <w:szCs w:val="24"/>
        </w:rPr>
        <w:t xml:space="preserve">, </w:t>
      </w:r>
      <w:r w:rsidRPr="00ED33E7">
        <w:rPr>
          <w:rFonts w:cs="Times New Roman"/>
          <w:noProof/>
          <w:szCs w:val="24"/>
        </w:rPr>
        <w:t>S</w:t>
      </w:r>
      <w:r w:rsidR="00A82BC0" w:rsidRPr="00ED33E7">
        <w:rPr>
          <w:rFonts w:cs="Times New Roman"/>
          <w:noProof/>
          <w:szCs w:val="24"/>
        </w:rPr>
        <w:t xml:space="preserve">. (2008). </w:t>
      </w:r>
      <w:r w:rsidRPr="00ED33E7">
        <w:rPr>
          <w:rFonts w:cs="Times New Roman"/>
          <w:noProof/>
          <w:szCs w:val="24"/>
        </w:rPr>
        <w:t xml:space="preserve">A </w:t>
      </w:r>
      <w:r w:rsidR="00A82BC0" w:rsidRPr="00ED33E7">
        <w:rPr>
          <w:rFonts w:cs="Times New Roman"/>
          <w:noProof/>
          <w:szCs w:val="24"/>
        </w:rPr>
        <w:t xml:space="preserve">Guide To Understanding Water Loss: The Managers’ Non-Revenue Water Handbook. </w:t>
      </w:r>
      <w:r w:rsidRPr="00ED33E7">
        <w:rPr>
          <w:rFonts w:cs="Times New Roman"/>
          <w:noProof/>
          <w:szCs w:val="24"/>
        </w:rPr>
        <w:t>USAID</w:t>
      </w:r>
      <w:r w:rsidR="00A82BC0" w:rsidRPr="00ED33E7">
        <w:rPr>
          <w:rFonts w:cs="Times New Roman"/>
          <w:noProof/>
          <w:szCs w:val="24"/>
        </w:rPr>
        <w:t>.</w:t>
      </w:r>
    </w:p>
    <w:p w14:paraId="249BF174" w14:textId="4307E129"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 xml:space="preserve">Farley </w:t>
      </w:r>
      <w:r w:rsidR="00251160" w:rsidRPr="00ED33E7">
        <w:rPr>
          <w:rFonts w:cs="Times New Roman"/>
          <w:noProof/>
          <w:szCs w:val="24"/>
        </w:rPr>
        <w:t>a</w:t>
      </w:r>
      <w:r w:rsidR="00A82BC0" w:rsidRPr="00ED33E7">
        <w:rPr>
          <w:rFonts w:cs="Times New Roman"/>
          <w:noProof/>
          <w:szCs w:val="24"/>
        </w:rPr>
        <w:t xml:space="preserve">nd </w:t>
      </w:r>
      <w:r w:rsidRPr="00ED33E7">
        <w:rPr>
          <w:rFonts w:cs="Times New Roman"/>
          <w:noProof/>
          <w:szCs w:val="24"/>
        </w:rPr>
        <w:t>Trows</w:t>
      </w:r>
      <w:r w:rsidR="00A82BC0" w:rsidRPr="00ED33E7">
        <w:rPr>
          <w:rFonts w:cs="Times New Roman"/>
          <w:noProof/>
          <w:szCs w:val="24"/>
        </w:rPr>
        <w:t xml:space="preserve">. (2003). </w:t>
      </w:r>
      <w:r w:rsidRPr="00ED33E7">
        <w:rPr>
          <w:rFonts w:cs="Times New Roman"/>
          <w:noProof/>
          <w:szCs w:val="24"/>
        </w:rPr>
        <w:t xml:space="preserve">Losses </w:t>
      </w:r>
      <w:r w:rsidR="00A82BC0" w:rsidRPr="00ED33E7">
        <w:rPr>
          <w:rFonts w:cs="Times New Roman"/>
          <w:noProof/>
          <w:szCs w:val="24"/>
        </w:rPr>
        <w:t xml:space="preserve">In </w:t>
      </w:r>
      <w:r w:rsidRPr="00ED33E7">
        <w:rPr>
          <w:rFonts w:cs="Times New Roman"/>
          <w:noProof/>
          <w:szCs w:val="24"/>
        </w:rPr>
        <w:t>Water Distribution Networks</w:t>
      </w:r>
      <w:r w:rsidR="00A82BC0" w:rsidRPr="00ED33E7">
        <w:rPr>
          <w:rFonts w:cs="Times New Roman"/>
          <w:noProof/>
          <w:szCs w:val="24"/>
        </w:rPr>
        <w:t xml:space="preserve">: </w:t>
      </w:r>
      <w:r w:rsidRPr="00ED33E7">
        <w:rPr>
          <w:rFonts w:cs="Times New Roman"/>
          <w:noProof/>
          <w:szCs w:val="24"/>
        </w:rPr>
        <w:t xml:space="preserve">A Practitioner’s Guide </w:t>
      </w:r>
      <w:r w:rsidR="00A82BC0" w:rsidRPr="00ED33E7">
        <w:rPr>
          <w:rFonts w:cs="Times New Roman"/>
          <w:noProof/>
          <w:szCs w:val="24"/>
        </w:rPr>
        <w:t xml:space="preserve">To </w:t>
      </w:r>
      <w:r w:rsidRPr="00ED33E7">
        <w:rPr>
          <w:rFonts w:cs="Times New Roman"/>
          <w:noProof/>
          <w:szCs w:val="24"/>
        </w:rPr>
        <w:t>Assessment</w:t>
      </w:r>
      <w:r w:rsidR="00A82BC0" w:rsidRPr="00ED33E7">
        <w:rPr>
          <w:rFonts w:cs="Times New Roman"/>
          <w:noProof/>
          <w:szCs w:val="24"/>
        </w:rPr>
        <w:t xml:space="preserve">, </w:t>
      </w:r>
      <w:r w:rsidRPr="00ED33E7">
        <w:rPr>
          <w:rFonts w:cs="Times New Roman"/>
          <w:noProof/>
          <w:szCs w:val="24"/>
        </w:rPr>
        <w:t>Monitoring</w:t>
      </w:r>
      <w:r w:rsidR="00A82BC0" w:rsidRPr="00ED33E7">
        <w:rPr>
          <w:rFonts w:cs="Times New Roman"/>
          <w:noProof/>
          <w:szCs w:val="24"/>
        </w:rPr>
        <w:t xml:space="preserve">, And </w:t>
      </w:r>
      <w:r w:rsidRPr="00ED33E7">
        <w:rPr>
          <w:rFonts w:cs="Times New Roman"/>
          <w:noProof/>
          <w:szCs w:val="24"/>
        </w:rPr>
        <w:t>Control</w:t>
      </w:r>
      <w:r w:rsidR="00A82BC0" w:rsidRPr="00ED33E7">
        <w:rPr>
          <w:rFonts w:cs="Times New Roman"/>
          <w:noProof/>
          <w:szCs w:val="24"/>
        </w:rPr>
        <w:t xml:space="preserve">. </w:t>
      </w:r>
      <w:r w:rsidRPr="00ED33E7">
        <w:rPr>
          <w:rFonts w:cs="Times New Roman"/>
          <w:noProof/>
          <w:szCs w:val="24"/>
        </w:rPr>
        <w:t>IWA Publishing</w:t>
      </w:r>
      <w:r w:rsidR="00A82BC0" w:rsidRPr="00ED33E7">
        <w:rPr>
          <w:rFonts w:cs="Times New Roman"/>
          <w:noProof/>
          <w:szCs w:val="24"/>
        </w:rPr>
        <w:t xml:space="preserve">, </w:t>
      </w:r>
      <w:r w:rsidRPr="00ED33E7">
        <w:rPr>
          <w:rFonts w:cs="Times New Roman"/>
          <w:noProof/>
          <w:szCs w:val="24"/>
        </w:rPr>
        <w:t>Alliance House</w:t>
      </w:r>
      <w:r w:rsidR="00A82BC0" w:rsidRPr="00ED33E7">
        <w:rPr>
          <w:rFonts w:cs="Times New Roman"/>
          <w:noProof/>
          <w:szCs w:val="24"/>
        </w:rPr>
        <w:t xml:space="preserve">, 12 </w:t>
      </w:r>
      <w:r w:rsidRPr="00ED33E7">
        <w:rPr>
          <w:rFonts w:cs="Times New Roman"/>
          <w:noProof/>
          <w:szCs w:val="24"/>
        </w:rPr>
        <w:t>Caxton St</w:t>
      </w:r>
      <w:r w:rsidR="00A82BC0" w:rsidRPr="00ED33E7">
        <w:rPr>
          <w:rFonts w:cs="Times New Roman"/>
          <w:noProof/>
          <w:szCs w:val="24"/>
        </w:rPr>
        <w:t xml:space="preserve">., </w:t>
      </w:r>
      <w:r w:rsidRPr="00ED33E7">
        <w:rPr>
          <w:rFonts w:cs="Times New Roman"/>
          <w:noProof/>
          <w:szCs w:val="24"/>
        </w:rPr>
        <w:t>London</w:t>
      </w:r>
      <w:r w:rsidR="00A82BC0" w:rsidRPr="00ED33E7">
        <w:rPr>
          <w:rFonts w:cs="Times New Roman"/>
          <w:noProof/>
          <w:szCs w:val="24"/>
        </w:rPr>
        <w:t xml:space="preserve">, </w:t>
      </w:r>
      <w:r w:rsidRPr="00ED33E7">
        <w:rPr>
          <w:rFonts w:cs="Times New Roman"/>
          <w:noProof/>
          <w:szCs w:val="24"/>
        </w:rPr>
        <w:t>UK</w:t>
      </w:r>
      <w:r w:rsidR="00A82BC0" w:rsidRPr="00ED33E7">
        <w:rPr>
          <w:rFonts w:cs="Times New Roman"/>
          <w:noProof/>
          <w:szCs w:val="24"/>
        </w:rPr>
        <w:t>.</w:t>
      </w:r>
    </w:p>
    <w:p w14:paraId="629CB3DB" w14:textId="71B9C5DF" w:rsidR="00995B36" w:rsidRPr="00ED33E7" w:rsidRDefault="00995B36" w:rsidP="007752FA">
      <w:pPr>
        <w:pStyle w:val="Bibliography"/>
        <w:ind w:left="720" w:hanging="720"/>
        <w:rPr>
          <w:rFonts w:cs="Times New Roman"/>
          <w:noProof/>
          <w:szCs w:val="24"/>
        </w:rPr>
      </w:pPr>
      <w:r w:rsidRPr="00ED33E7">
        <w:rPr>
          <w:rFonts w:cs="Times New Roman"/>
          <w:noProof/>
        </w:rPr>
        <w:t xml:space="preserve">Garg. (2010). Water Supply Engineering. </w:t>
      </w:r>
    </w:p>
    <w:p w14:paraId="0D8ABAAC" w14:textId="6B7553DD"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Gentry</w:t>
      </w:r>
      <w:r w:rsidR="00A82BC0" w:rsidRPr="00ED33E7">
        <w:rPr>
          <w:rFonts w:cs="Times New Roman"/>
          <w:noProof/>
          <w:szCs w:val="24"/>
        </w:rPr>
        <w:t xml:space="preserve">, </w:t>
      </w:r>
      <w:r w:rsidRPr="00ED33E7">
        <w:rPr>
          <w:rFonts w:cs="Times New Roman"/>
          <w:noProof/>
          <w:szCs w:val="24"/>
        </w:rPr>
        <w:t>B</w:t>
      </w:r>
      <w:r w:rsidR="00A82BC0" w:rsidRPr="00ED33E7">
        <w:rPr>
          <w:rFonts w:cs="Times New Roman"/>
          <w:noProof/>
          <w:szCs w:val="24"/>
        </w:rPr>
        <w:t xml:space="preserve">. And </w:t>
      </w:r>
      <w:r w:rsidRPr="00ED33E7">
        <w:rPr>
          <w:rFonts w:cs="Times New Roman"/>
          <w:noProof/>
          <w:szCs w:val="24"/>
        </w:rPr>
        <w:t>Fernandez</w:t>
      </w:r>
      <w:r w:rsidR="00A82BC0" w:rsidRPr="00ED33E7">
        <w:rPr>
          <w:rFonts w:cs="Times New Roman"/>
          <w:noProof/>
          <w:szCs w:val="24"/>
        </w:rPr>
        <w:t xml:space="preserve">, </w:t>
      </w:r>
      <w:r w:rsidRPr="00ED33E7">
        <w:rPr>
          <w:rFonts w:cs="Times New Roman"/>
          <w:noProof/>
          <w:szCs w:val="24"/>
        </w:rPr>
        <w:t>L</w:t>
      </w:r>
      <w:r w:rsidR="00A82BC0" w:rsidRPr="00ED33E7">
        <w:rPr>
          <w:rFonts w:cs="Times New Roman"/>
          <w:noProof/>
          <w:szCs w:val="24"/>
        </w:rPr>
        <w:t xml:space="preserve">. (1997). </w:t>
      </w:r>
      <w:r w:rsidRPr="00ED33E7">
        <w:rPr>
          <w:rFonts w:cs="Times New Roman"/>
          <w:noProof/>
          <w:szCs w:val="24"/>
        </w:rPr>
        <w:t>Evolving Public</w:t>
      </w:r>
      <w:r w:rsidR="00A82BC0" w:rsidRPr="00ED33E7">
        <w:rPr>
          <w:rFonts w:cs="Times New Roman"/>
          <w:noProof/>
          <w:szCs w:val="24"/>
        </w:rPr>
        <w:t>-</w:t>
      </w:r>
      <w:r w:rsidRPr="00ED33E7">
        <w:rPr>
          <w:rFonts w:cs="Times New Roman"/>
          <w:noProof/>
          <w:szCs w:val="24"/>
        </w:rPr>
        <w:t>Private Partnerships</w:t>
      </w:r>
      <w:r w:rsidR="00A82BC0" w:rsidRPr="00ED33E7">
        <w:rPr>
          <w:rFonts w:cs="Times New Roman"/>
          <w:noProof/>
          <w:szCs w:val="24"/>
        </w:rPr>
        <w:t xml:space="preserve">: </w:t>
      </w:r>
      <w:r w:rsidRPr="00ED33E7">
        <w:rPr>
          <w:rFonts w:cs="Times New Roman"/>
          <w:noProof/>
          <w:szCs w:val="24"/>
        </w:rPr>
        <w:t xml:space="preserve">General Themes </w:t>
      </w:r>
      <w:r w:rsidR="00A82BC0" w:rsidRPr="00ED33E7">
        <w:rPr>
          <w:rFonts w:cs="Times New Roman"/>
          <w:noProof/>
          <w:szCs w:val="24"/>
        </w:rPr>
        <w:t xml:space="preserve">And </w:t>
      </w:r>
      <w:r w:rsidRPr="00ED33E7">
        <w:rPr>
          <w:rFonts w:cs="Times New Roman"/>
          <w:noProof/>
          <w:szCs w:val="24"/>
        </w:rPr>
        <w:t>Urban Water Examples</w:t>
      </w:r>
      <w:r w:rsidR="00A82BC0" w:rsidRPr="00ED33E7">
        <w:rPr>
          <w:rFonts w:cs="Times New Roman"/>
          <w:noProof/>
          <w:szCs w:val="24"/>
        </w:rPr>
        <w:t xml:space="preserve">‟, </w:t>
      </w:r>
      <w:r w:rsidRPr="00ED33E7">
        <w:rPr>
          <w:rFonts w:cs="Times New Roman"/>
          <w:noProof/>
          <w:szCs w:val="24"/>
        </w:rPr>
        <w:t xml:space="preserve">OECD Workshop </w:t>
      </w:r>
      <w:r w:rsidR="00A82BC0" w:rsidRPr="00ED33E7">
        <w:rPr>
          <w:rFonts w:cs="Times New Roman"/>
          <w:noProof/>
          <w:szCs w:val="24"/>
        </w:rPr>
        <w:t xml:space="preserve">On </w:t>
      </w:r>
      <w:r w:rsidRPr="00ED33E7">
        <w:rPr>
          <w:rFonts w:cs="Times New Roman"/>
          <w:noProof/>
          <w:szCs w:val="24"/>
        </w:rPr>
        <w:t xml:space="preserve">Globalization </w:t>
      </w:r>
      <w:r w:rsidR="00A82BC0" w:rsidRPr="00ED33E7">
        <w:rPr>
          <w:rFonts w:cs="Times New Roman"/>
          <w:noProof/>
          <w:szCs w:val="24"/>
        </w:rPr>
        <w:t xml:space="preserve">And The </w:t>
      </w:r>
      <w:r w:rsidRPr="00ED33E7">
        <w:rPr>
          <w:rFonts w:cs="Times New Roman"/>
          <w:noProof/>
          <w:szCs w:val="24"/>
        </w:rPr>
        <w:t>Environment</w:t>
      </w:r>
      <w:r w:rsidR="00A82BC0" w:rsidRPr="00ED33E7">
        <w:rPr>
          <w:rFonts w:cs="Times New Roman"/>
          <w:noProof/>
          <w:szCs w:val="24"/>
        </w:rPr>
        <w:t xml:space="preserve">: </w:t>
      </w:r>
      <w:r w:rsidRPr="00ED33E7">
        <w:rPr>
          <w:rFonts w:cs="Times New Roman"/>
          <w:noProof/>
          <w:szCs w:val="24"/>
        </w:rPr>
        <w:t xml:space="preserve">New Challenges </w:t>
      </w:r>
      <w:r w:rsidR="00A82BC0" w:rsidRPr="00ED33E7">
        <w:rPr>
          <w:rFonts w:cs="Times New Roman"/>
          <w:noProof/>
          <w:szCs w:val="24"/>
        </w:rPr>
        <w:t xml:space="preserve">For The </w:t>
      </w:r>
      <w:r w:rsidRPr="00ED33E7">
        <w:rPr>
          <w:rFonts w:cs="Times New Roman"/>
          <w:noProof/>
          <w:szCs w:val="24"/>
        </w:rPr>
        <w:t xml:space="preserve">Public </w:t>
      </w:r>
      <w:r w:rsidR="00A82BC0" w:rsidRPr="00ED33E7">
        <w:rPr>
          <w:rFonts w:cs="Times New Roman"/>
          <w:noProof/>
          <w:szCs w:val="24"/>
        </w:rPr>
        <w:t xml:space="preserve">And </w:t>
      </w:r>
      <w:r w:rsidRPr="00ED33E7">
        <w:rPr>
          <w:rFonts w:cs="Times New Roman"/>
          <w:noProof/>
          <w:szCs w:val="24"/>
        </w:rPr>
        <w:t>Private Sectors</w:t>
      </w:r>
      <w:r w:rsidR="00A82BC0" w:rsidRPr="00ED33E7">
        <w:rPr>
          <w:rFonts w:cs="Times New Roman"/>
          <w:noProof/>
          <w:szCs w:val="24"/>
        </w:rPr>
        <w:t xml:space="preserve">. </w:t>
      </w:r>
      <w:r w:rsidRPr="00ED33E7">
        <w:rPr>
          <w:rFonts w:cs="Times New Roman"/>
          <w:noProof/>
          <w:szCs w:val="24"/>
        </w:rPr>
        <w:t>Paris</w:t>
      </w:r>
      <w:r w:rsidR="00A82BC0" w:rsidRPr="00ED33E7">
        <w:rPr>
          <w:rFonts w:cs="Times New Roman"/>
          <w:noProof/>
          <w:szCs w:val="24"/>
        </w:rPr>
        <w:t xml:space="preserve">: </w:t>
      </w:r>
      <w:r w:rsidRPr="00ED33E7">
        <w:rPr>
          <w:rFonts w:cs="Times New Roman"/>
          <w:noProof/>
          <w:szCs w:val="24"/>
        </w:rPr>
        <w:t>OECD</w:t>
      </w:r>
      <w:r w:rsidR="00A82BC0" w:rsidRPr="00ED33E7">
        <w:rPr>
          <w:rFonts w:cs="Times New Roman"/>
          <w:noProof/>
          <w:szCs w:val="24"/>
        </w:rPr>
        <w:t xml:space="preserve">., </w:t>
      </w:r>
      <w:r w:rsidRPr="00ED33E7">
        <w:rPr>
          <w:rFonts w:cs="Times New Roman"/>
          <w:noProof/>
          <w:szCs w:val="24"/>
        </w:rPr>
        <w:t xml:space="preserve">November </w:t>
      </w:r>
      <w:r w:rsidR="00A82BC0" w:rsidRPr="00ED33E7">
        <w:rPr>
          <w:rFonts w:cs="Times New Roman"/>
          <w:noProof/>
          <w:szCs w:val="24"/>
        </w:rPr>
        <w:t>13 And 14, 19–25.</w:t>
      </w:r>
    </w:p>
    <w:p w14:paraId="0F1F4424" w14:textId="3EE3FC79" w:rsidR="00822A64" w:rsidRPr="00ED33E7" w:rsidRDefault="00822A64" w:rsidP="00822A64">
      <w:pPr>
        <w:pStyle w:val="Bibliography"/>
        <w:ind w:left="720" w:hanging="720"/>
        <w:rPr>
          <w:rFonts w:cs="Times New Roman"/>
          <w:noProof/>
        </w:rPr>
      </w:pPr>
      <w:r w:rsidRPr="00ED33E7">
        <w:rPr>
          <w:rFonts w:cs="Times New Roman"/>
          <w:noProof/>
        </w:rPr>
        <w:t xml:space="preserve">GIZ. (2001). Guide line for water loss reduction. </w:t>
      </w:r>
    </w:p>
    <w:p w14:paraId="1E280F8F" w14:textId="5B8D4AC8"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Haestad</w:t>
      </w:r>
      <w:r w:rsidR="00A82BC0" w:rsidRPr="00ED33E7">
        <w:rPr>
          <w:rFonts w:cs="Times New Roman"/>
          <w:noProof/>
          <w:szCs w:val="24"/>
        </w:rPr>
        <w:t xml:space="preserve">,  Methods. (2003). </w:t>
      </w:r>
      <w:r w:rsidRPr="00ED33E7">
        <w:rPr>
          <w:rFonts w:cs="Times New Roman"/>
          <w:noProof/>
          <w:szCs w:val="24"/>
        </w:rPr>
        <w:t xml:space="preserve">Advanced </w:t>
      </w:r>
      <w:r w:rsidR="00A82BC0" w:rsidRPr="00ED33E7">
        <w:rPr>
          <w:rFonts w:cs="Times New Roman"/>
          <w:noProof/>
          <w:szCs w:val="24"/>
        </w:rPr>
        <w:t xml:space="preserve">Water Distribution </w:t>
      </w:r>
      <w:r w:rsidR="004E57AD" w:rsidRPr="00ED33E7">
        <w:rPr>
          <w:rFonts w:cs="Times New Roman"/>
          <w:noProof/>
          <w:szCs w:val="24"/>
        </w:rPr>
        <w:t>Modelling</w:t>
      </w:r>
      <w:r w:rsidRPr="00ED33E7">
        <w:rPr>
          <w:rFonts w:cs="Times New Roman"/>
          <w:noProof/>
          <w:szCs w:val="24"/>
        </w:rPr>
        <w:t xml:space="preserve"> </w:t>
      </w:r>
      <w:r w:rsidR="00A82BC0" w:rsidRPr="00ED33E7">
        <w:rPr>
          <w:rFonts w:cs="Times New Roman"/>
          <w:noProof/>
          <w:szCs w:val="24"/>
        </w:rPr>
        <w:t xml:space="preserve">And Management. 1st </w:t>
      </w:r>
      <w:r w:rsidRPr="00ED33E7">
        <w:rPr>
          <w:rFonts w:cs="Times New Roman"/>
          <w:noProof/>
          <w:szCs w:val="24"/>
        </w:rPr>
        <w:t>Ed</w:t>
      </w:r>
      <w:r w:rsidR="00A82BC0" w:rsidRPr="00ED33E7">
        <w:rPr>
          <w:rFonts w:cs="Times New Roman"/>
          <w:noProof/>
          <w:szCs w:val="24"/>
        </w:rPr>
        <w:t>.</w:t>
      </w:r>
    </w:p>
    <w:p w14:paraId="567AAFB3" w14:textId="7D01D509" w:rsidR="00395173" w:rsidRPr="00ED33E7" w:rsidRDefault="00395173" w:rsidP="007752FA">
      <w:pPr>
        <w:pStyle w:val="Bibliography"/>
        <w:ind w:left="720" w:hanging="720"/>
        <w:rPr>
          <w:rFonts w:cs="Times New Roman"/>
          <w:noProof/>
        </w:rPr>
      </w:pPr>
      <w:r w:rsidRPr="00ED33E7">
        <w:rPr>
          <w:rFonts w:cs="Times New Roman"/>
          <w:noProof/>
        </w:rPr>
        <w:lastRenderedPageBreak/>
        <w:t>Harry, E. (2008). Water Supply System and Evaluation Method</w:t>
      </w:r>
      <w:r w:rsidR="004F26B7" w:rsidRPr="00ED33E7">
        <w:rPr>
          <w:rFonts w:cs="Times New Roman"/>
          <w:noProof/>
        </w:rPr>
        <w:t>.</w:t>
      </w:r>
    </w:p>
    <w:p w14:paraId="385EB124" w14:textId="70DC43FA" w:rsidR="007F3C76"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HC</w:t>
      </w:r>
      <w:r w:rsidR="00A82BC0" w:rsidRPr="00ED33E7">
        <w:rPr>
          <w:rFonts w:cs="Times New Roman"/>
          <w:noProof/>
          <w:szCs w:val="24"/>
        </w:rPr>
        <w:t xml:space="preserve">, </w:t>
      </w:r>
      <w:r w:rsidRPr="00ED33E7">
        <w:rPr>
          <w:rFonts w:cs="Times New Roman"/>
          <w:noProof/>
          <w:szCs w:val="24"/>
        </w:rPr>
        <w:t>L</w:t>
      </w:r>
      <w:r w:rsidR="00A82BC0" w:rsidRPr="00ED33E7">
        <w:rPr>
          <w:rFonts w:cs="Times New Roman"/>
          <w:noProof/>
          <w:szCs w:val="24"/>
        </w:rPr>
        <w:t xml:space="preserve">. (1990). Information System Concept For Management. </w:t>
      </w:r>
    </w:p>
    <w:p w14:paraId="23BE8553"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Hussni</w:t>
      </w:r>
      <w:r w:rsidR="00A82BC0" w:rsidRPr="00ED33E7">
        <w:rPr>
          <w:rFonts w:cs="Times New Roman"/>
          <w:noProof/>
          <w:szCs w:val="24"/>
        </w:rPr>
        <w:t xml:space="preserve">, </w:t>
      </w:r>
      <w:r w:rsidRPr="00ED33E7">
        <w:rPr>
          <w:rFonts w:cs="Times New Roman"/>
          <w:noProof/>
          <w:szCs w:val="24"/>
        </w:rPr>
        <w:t>S</w:t>
      </w:r>
      <w:r w:rsidR="00A82BC0" w:rsidRPr="00ED33E7">
        <w:rPr>
          <w:rFonts w:cs="Times New Roman"/>
          <w:noProof/>
          <w:szCs w:val="24"/>
        </w:rPr>
        <w:t xml:space="preserve">. &amp; </w:t>
      </w:r>
      <w:r w:rsidRPr="00ED33E7">
        <w:rPr>
          <w:rFonts w:cs="Times New Roman"/>
          <w:noProof/>
          <w:szCs w:val="24"/>
        </w:rPr>
        <w:t>Zyoud</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 (2003a). </w:t>
      </w:r>
      <w:r w:rsidRPr="00ED33E7">
        <w:rPr>
          <w:rFonts w:cs="Times New Roman"/>
          <w:noProof/>
          <w:szCs w:val="24"/>
        </w:rPr>
        <w:t xml:space="preserve">Hydraulic </w:t>
      </w:r>
      <w:r w:rsidR="00A82BC0" w:rsidRPr="00ED33E7">
        <w:rPr>
          <w:rFonts w:cs="Times New Roman"/>
          <w:noProof/>
          <w:szCs w:val="24"/>
        </w:rPr>
        <w:t xml:space="preserve">Performance Of </w:t>
      </w:r>
      <w:r w:rsidRPr="00ED33E7">
        <w:rPr>
          <w:rFonts w:cs="Times New Roman"/>
          <w:noProof/>
          <w:szCs w:val="24"/>
        </w:rPr>
        <w:t xml:space="preserve">Palestinian </w:t>
      </w:r>
      <w:r w:rsidR="00A82BC0" w:rsidRPr="00ED33E7">
        <w:rPr>
          <w:rFonts w:cs="Times New Roman"/>
          <w:noProof/>
          <w:szCs w:val="24"/>
        </w:rPr>
        <w:t xml:space="preserve">Water Distribution Systems: </w:t>
      </w:r>
      <w:r w:rsidRPr="00ED33E7">
        <w:rPr>
          <w:rFonts w:cs="Times New Roman"/>
          <w:noProof/>
          <w:szCs w:val="24"/>
        </w:rPr>
        <w:t xml:space="preserve">Jenin </w:t>
      </w:r>
      <w:r w:rsidR="00A82BC0" w:rsidRPr="00ED33E7">
        <w:rPr>
          <w:rFonts w:cs="Times New Roman"/>
          <w:noProof/>
          <w:szCs w:val="24"/>
        </w:rPr>
        <w:t xml:space="preserve">Water Supply Networks As A Case Study. </w:t>
      </w:r>
      <w:r w:rsidRPr="00ED33E7">
        <w:rPr>
          <w:rFonts w:cs="Times New Roman"/>
          <w:noProof/>
          <w:szCs w:val="24"/>
        </w:rPr>
        <w:t>In An</w:t>
      </w:r>
      <w:r w:rsidR="00A82BC0" w:rsidRPr="00ED33E7">
        <w:rPr>
          <w:rFonts w:cs="Times New Roman"/>
          <w:noProof/>
          <w:szCs w:val="24"/>
        </w:rPr>
        <w:t>-</w:t>
      </w:r>
      <w:r w:rsidRPr="00ED33E7">
        <w:rPr>
          <w:rFonts w:cs="Times New Roman"/>
          <w:noProof/>
          <w:szCs w:val="24"/>
        </w:rPr>
        <w:t>Najah National University</w:t>
      </w:r>
      <w:r w:rsidR="00A82BC0" w:rsidRPr="00ED33E7">
        <w:rPr>
          <w:rFonts w:cs="Times New Roman"/>
          <w:noProof/>
          <w:szCs w:val="24"/>
        </w:rPr>
        <w:t xml:space="preserve">, </w:t>
      </w:r>
      <w:r w:rsidRPr="00ED33E7">
        <w:rPr>
          <w:rFonts w:cs="Times New Roman"/>
          <w:noProof/>
          <w:szCs w:val="24"/>
        </w:rPr>
        <w:t>Nablus</w:t>
      </w:r>
      <w:r w:rsidR="00A82BC0" w:rsidRPr="00ED33E7">
        <w:rPr>
          <w:rFonts w:cs="Times New Roman"/>
          <w:noProof/>
          <w:szCs w:val="24"/>
        </w:rPr>
        <w:t xml:space="preserve">, </w:t>
      </w:r>
      <w:r w:rsidRPr="00ED33E7">
        <w:rPr>
          <w:rFonts w:cs="Times New Roman"/>
          <w:noProof/>
          <w:szCs w:val="24"/>
        </w:rPr>
        <w:t>Palestine</w:t>
      </w:r>
      <w:r w:rsidR="00A82BC0" w:rsidRPr="00ED33E7">
        <w:rPr>
          <w:rFonts w:cs="Times New Roman"/>
          <w:noProof/>
          <w:szCs w:val="24"/>
        </w:rPr>
        <w:t>.</w:t>
      </w:r>
    </w:p>
    <w:p w14:paraId="5F0D936C" w14:textId="2F6F2535"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Hussni</w:t>
      </w:r>
      <w:r w:rsidR="00A82BC0" w:rsidRPr="00ED33E7">
        <w:rPr>
          <w:rFonts w:cs="Times New Roman"/>
          <w:noProof/>
          <w:szCs w:val="24"/>
        </w:rPr>
        <w:t xml:space="preserve">, </w:t>
      </w:r>
      <w:r w:rsidRPr="00ED33E7">
        <w:rPr>
          <w:rFonts w:cs="Times New Roman"/>
          <w:noProof/>
          <w:szCs w:val="24"/>
        </w:rPr>
        <w:t>S</w:t>
      </w:r>
      <w:r w:rsidR="00A82BC0" w:rsidRPr="00ED33E7">
        <w:rPr>
          <w:rFonts w:cs="Times New Roman"/>
          <w:noProof/>
          <w:szCs w:val="24"/>
        </w:rPr>
        <w:t xml:space="preserve">. &amp; </w:t>
      </w:r>
      <w:r w:rsidRPr="00ED33E7">
        <w:rPr>
          <w:rFonts w:cs="Times New Roman"/>
          <w:noProof/>
          <w:szCs w:val="24"/>
        </w:rPr>
        <w:t>Zyoud</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xml:space="preserve">. </w:t>
      </w:r>
      <w:r w:rsidRPr="00ED33E7">
        <w:rPr>
          <w:rFonts w:cs="Times New Roman"/>
          <w:noProof/>
          <w:szCs w:val="24"/>
        </w:rPr>
        <w:t>R</w:t>
      </w:r>
      <w:r w:rsidR="00A82BC0" w:rsidRPr="00ED33E7">
        <w:rPr>
          <w:rFonts w:cs="Times New Roman"/>
          <w:noProof/>
          <w:szCs w:val="24"/>
        </w:rPr>
        <w:t xml:space="preserve">. (2003b). </w:t>
      </w:r>
      <w:r w:rsidRPr="00ED33E7">
        <w:rPr>
          <w:rFonts w:cs="Times New Roman"/>
          <w:noProof/>
          <w:szCs w:val="24"/>
        </w:rPr>
        <w:t xml:space="preserve">Hydraulic </w:t>
      </w:r>
      <w:r w:rsidR="00A82BC0" w:rsidRPr="00ED33E7">
        <w:rPr>
          <w:rFonts w:cs="Times New Roman"/>
          <w:noProof/>
          <w:szCs w:val="24"/>
        </w:rPr>
        <w:t xml:space="preserve">Performance Of </w:t>
      </w:r>
      <w:r w:rsidRPr="00ED33E7">
        <w:rPr>
          <w:rFonts w:cs="Times New Roman"/>
          <w:noProof/>
          <w:szCs w:val="24"/>
        </w:rPr>
        <w:t xml:space="preserve">Palestinian </w:t>
      </w:r>
      <w:r w:rsidR="00A82BC0" w:rsidRPr="00ED33E7">
        <w:rPr>
          <w:rFonts w:cs="Times New Roman"/>
          <w:noProof/>
          <w:szCs w:val="24"/>
        </w:rPr>
        <w:t>Water</w:t>
      </w:r>
      <w:r w:rsidR="00D15010" w:rsidRPr="00ED33E7">
        <w:rPr>
          <w:rFonts w:cs="Times New Roman"/>
          <w:noProof/>
          <w:szCs w:val="24"/>
        </w:rPr>
        <w:t xml:space="preserve"> </w:t>
      </w:r>
      <w:r w:rsidR="00A82BC0" w:rsidRPr="00ED33E7">
        <w:rPr>
          <w:rFonts w:cs="Times New Roman"/>
          <w:noProof/>
          <w:szCs w:val="24"/>
        </w:rPr>
        <w:t xml:space="preserve">Distribution Systems: </w:t>
      </w:r>
      <w:r w:rsidRPr="00ED33E7">
        <w:rPr>
          <w:rFonts w:cs="Times New Roman"/>
          <w:noProof/>
          <w:szCs w:val="24"/>
        </w:rPr>
        <w:t xml:space="preserve">Jenin </w:t>
      </w:r>
      <w:r w:rsidR="00A82BC0" w:rsidRPr="00ED33E7">
        <w:rPr>
          <w:rFonts w:cs="Times New Roman"/>
          <w:noProof/>
          <w:szCs w:val="24"/>
        </w:rPr>
        <w:t xml:space="preserve">Water Supply Networks As A Case Study. </w:t>
      </w:r>
    </w:p>
    <w:p w14:paraId="26DD8102" w14:textId="73207DE9"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Hutton</w:t>
      </w:r>
      <w:r w:rsidR="00A82BC0" w:rsidRPr="00ED33E7">
        <w:rPr>
          <w:rFonts w:cs="Times New Roman"/>
          <w:noProof/>
          <w:szCs w:val="24"/>
        </w:rPr>
        <w:t xml:space="preserve">, </w:t>
      </w:r>
      <w:r w:rsidRPr="00ED33E7">
        <w:rPr>
          <w:rFonts w:cs="Times New Roman"/>
          <w:noProof/>
          <w:szCs w:val="24"/>
        </w:rPr>
        <w:t>G</w:t>
      </w:r>
      <w:r w:rsidR="00A82BC0" w:rsidRPr="00ED33E7">
        <w:rPr>
          <w:rFonts w:cs="Times New Roman"/>
          <w:noProof/>
          <w:szCs w:val="24"/>
        </w:rPr>
        <w:t xml:space="preserve">., &amp; </w:t>
      </w:r>
      <w:r w:rsidRPr="00ED33E7">
        <w:rPr>
          <w:rFonts w:cs="Times New Roman"/>
          <w:noProof/>
          <w:szCs w:val="24"/>
        </w:rPr>
        <w:t>Haller</w:t>
      </w:r>
      <w:r w:rsidR="00A82BC0" w:rsidRPr="00ED33E7">
        <w:rPr>
          <w:rFonts w:cs="Times New Roman"/>
          <w:noProof/>
          <w:szCs w:val="24"/>
        </w:rPr>
        <w:t xml:space="preserve">, </w:t>
      </w:r>
      <w:r w:rsidRPr="00ED33E7">
        <w:rPr>
          <w:rFonts w:cs="Times New Roman"/>
          <w:noProof/>
          <w:szCs w:val="24"/>
        </w:rPr>
        <w:t>L</w:t>
      </w:r>
      <w:r w:rsidR="00A82BC0" w:rsidRPr="00ED33E7">
        <w:rPr>
          <w:rFonts w:cs="Times New Roman"/>
          <w:noProof/>
          <w:szCs w:val="24"/>
        </w:rPr>
        <w:t xml:space="preserve">. (2014). </w:t>
      </w:r>
      <w:r w:rsidRPr="00ED33E7">
        <w:rPr>
          <w:rFonts w:cs="Times New Roman"/>
          <w:noProof/>
          <w:szCs w:val="24"/>
        </w:rPr>
        <w:t xml:space="preserve">Evaluation </w:t>
      </w:r>
      <w:r w:rsidR="00A82BC0" w:rsidRPr="00ED33E7">
        <w:rPr>
          <w:rFonts w:cs="Times New Roman"/>
          <w:noProof/>
          <w:szCs w:val="24"/>
        </w:rPr>
        <w:t xml:space="preserve">Of The </w:t>
      </w:r>
      <w:r w:rsidRPr="00ED33E7">
        <w:rPr>
          <w:rFonts w:cs="Times New Roman"/>
          <w:noProof/>
          <w:szCs w:val="24"/>
        </w:rPr>
        <w:t xml:space="preserve">Costs </w:t>
      </w:r>
      <w:r w:rsidR="00A82BC0" w:rsidRPr="00ED33E7">
        <w:rPr>
          <w:rFonts w:cs="Times New Roman"/>
          <w:noProof/>
          <w:szCs w:val="24"/>
        </w:rPr>
        <w:t xml:space="preserve">And </w:t>
      </w:r>
      <w:r w:rsidRPr="00ED33E7">
        <w:rPr>
          <w:rFonts w:cs="Times New Roman"/>
          <w:noProof/>
          <w:szCs w:val="24"/>
        </w:rPr>
        <w:t xml:space="preserve">Benefits </w:t>
      </w:r>
      <w:r w:rsidR="00A82BC0" w:rsidRPr="00ED33E7">
        <w:rPr>
          <w:rFonts w:cs="Times New Roman"/>
          <w:noProof/>
          <w:szCs w:val="24"/>
        </w:rPr>
        <w:t xml:space="preserve">Of </w:t>
      </w:r>
      <w:r w:rsidRPr="00ED33E7">
        <w:rPr>
          <w:rFonts w:cs="Times New Roman"/>
          <w:noProof/>
          <w:szCs w:val="24"/>
        </w:rPr>
        <w:t xml:space="preserve">Water </w:t>
      </w:r>
      <w:r w:rsidR="00A82BC0" w:rsidRPr="00ED33E7">
        <w:rPr>
          <w:rFonts w:cs="Times New Roman"/>
          <w:noProof/>
          <w:szCs w:val="24"/>
        </w:rPr>
        <w:t xml:space="preserve">And </w:t>
      </w:r>
      <w:r w:rsidRPr="00ED33E7">
        <w:rPr>
          <w:rFonts w:cs="Times New Roman"/>
          <w:noProof/>
          <w:szCs w:val="24"/>
        </w:rPr>
        <w:t xml:space="preserve">Sanitation Improvements </w:t>
      </w:r>
      <w:r w:rsidR="00A82BC0" w:rsidRPr="00ED33E7">
        <w:rPr>
          <w:rFonts w:cs="Times New Roman"/>
          <w:noProof/>
          <w:szCs w:val="24"/>
        </w:rPr>
        <w:t xml:space="preserve">At The </w:t>
      </w:r>
      <w:r w:rsidRPr="00ED33E7">
        <w:rPr>
          <w:rFonts w:cs="Times New Roman"/>
          <w:noProof/>
          <w:szCs w:val="24"/>
        </w:rPr>
        <w:t>Global Level</w:t>
      </w:r>
      <w:r w:rsidR="00A82BC0" w:rsidRPr="00ED33E7">
        <w:rPr>
          <w:rFonts w:cs="Times New Roman"/>
          <w:noProof/>
          <w:szCs w:val="24"/>
        </w:rPr>
        <w:t xml:space="preserve">. </w:t>
      </w:r>
      <w:r w:rsidRPr="00ED33E7">
        <w:rPr>
          <w:rFonts w:cs="Times New Roman"/>
          <w:noProof/>
          <w:szCs w:val="24"/>
        </w:rPr>
        <w:t xml:space="preserve">World Health Organization </w:t>
      </w:r>
      <w:r w:rsidR="00A82BC0" w:rsidRPr="00ED33E7">
        <w:rPr>
          <w:rFonts w:cs="Times New Roman"/>
          <w:noProof/>
          <w:szCs w:val="24"/>
        </w:rPr>
        <w:t xml:space="preserve">2004, </w:t>
      </w:r>
      <w:r w:rsidRPr="00ED33E7">
        <w:rPr>
          <w:rFonts w:cs="Times New Roman"/>
          <w:noProof/>
          <w:szCs w:val="24"/>
        </w:rPr>
        <w:t>May</w:t>
      </w:r>
      <w:r w:rsidR="00A82BC0" w:rsidRPr="00ED33E7">
        <w:rPr>
          <w:rFonts w:cs="Times New Roman"/>
          <w:noProof/>
          <w:szCs w:val="24"/>
        </w:rPr>
        <w:t>, 1–6.</w:t>
      </w:r>
    </w:p>
    <w:p w14:paraId="408B3BA5" w14:textId="5861C552" w:rsidR="004D1AC9" w:rsidRPr="00ED33E7" w:rsidRDefault="004D1AC9" w:rsidP="007752FA">
      <w:pPr>
        <w:pStyle w:val="Bibliography"/>
        <w:ind w:left="720" w:hanging="720"/>
        <w:rPr>
          <w:rFonts w:cs="Times New Roman"/>
          <w:noProof/>
        </w:rPr>
      </w:pPr>
      <w:r w:rsidRPr="00ED33E7">
        <w:rPr>
          <w:rFonts w:cs="Times New Roman"/>
          <w:noProof/>
        </w:rPr>
        <w:t xml:space="preserve">KB Khatri, K. V. (2007). </w:t>
      </w:r>
      <w:r w:rsidR="00D6209D" w:rsidRPr="00ED33E7">
        <w:rPr>
          <w:rFonts w:cs="Times New Roman"/>
          <w:noProof/>
        </w:rPr>
        <w:t>Challenges For Urban Water Supply And Sanitation In The Developing Countries</w:t>
      </w:r>
      <w:r w:rsidRPr="00ED33E7">
        <w:rPr>
          <w:rFonts w:cs="Times New Roman"/>
          <w:noProof/>
        </w:rPr>
        <w:t xml:space="preserve">. UNESCO-IHE,Institute for Water Education. </w:t>
      </w:r>
    </w:p>
    <w:p w14:paraId="39DBC2CA" w14:textId="05AD6152" w:rsidR="0022487B" w:rsidRPr="00ED33E7" w:rsidRDefault="0022487B" w:rsidP="007752FA">
      <w:pPr>
        <w:pStyle w:val="Bibliography"/>
        <w:ind w:left="720" w:hanging="720"/>
        <w:rPr>
          <w:rFonts w:cs="Times New Roman"/>
          <w:noProof/>
        </w:rPr>
      </w:pPr>
      <w:r w:rsidRPr="00ED33E7">
        <w:rPr>
          <w:rFonts w:cs="Times New Roman"/>
          <w:noProof/>
        </w:rPr>
        <w:t>Kimey, V. (2012). Assessment of the Performance of Urban Water Supply Utilities: A case study of Korogwe and M uheza towns, Tanzania.</w:t>
      </w:r>
    </w:p>
    <w:p w14:paraId="674CBFBB" w14:textId="06644FE4" w:rsidR="00E6306A" w:rsidRPr="00ED33E7" w:rsidRDefault="00E6306A" w:rsidP="00E6306A">
      <w:pPr>
        <w:pStyle w:val="Bibliography"/>
        <w:ind w:left="720" w:hanging="720"/>
        <w:rPr>
          <w:rFonts w:cs="Times New Roman"/>
          <w:noProof/>
        </w:rPr>
      </w:pPr>
      <w:r w:rsidRPr="00ED33E7">
        <w:rPr>
          <w:rFonts w:cs="Times New Roman"/>
          <w:noProof/>
        </w:rPr>
        <w:t xml:space="preserve">Lambert. (2001). </w:t>
      </w:r>
      <w:r w:rsidRPr="00ED33E7">
        <w:rPr>
          <w:rFonts w:cs="Times New Roman"/>
          <w:i/>
          <w:iCs/>
          <w:noProof/>
        </w:rPr>
        <w:t>A review of performance indicators for real losses from water supply systems. .</w:t>
      </w:r>
      <w:r w:rsidRPr="00ED33E7">
        <w:rPr>
          <w:rFonts w:cs="Times New Roman"/>
          <w:noProof/>
        </w:rPr>
        <w:t xml:space="preserve"> Arba Minch University: MSc. Thesis.</w:t>
      </w:r>
    </w:p>
    <w:p w14:paraId="1AAAFD59"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Lemma</w:t>
      </w:r>
      <w:r w:rsidR="00A82BC0" w:rsidRPr="00ED33E7">
        <w:rPr>
          <w:rFonts w:cs="Times New Roman"/>
          <w:noProof/>
          <w:szCs w:val="24"/>
        </w:rPr>
        <w:t xml:space="preserve">. (2011). </w:t>
      </w:r>
      <w:r w:rsidRPr="00ED33E7">
        <w:rPr>
          <w:rFonts w:cs="Times New Roman"/>
          <w:noProof/>
          <w:szCs w:val="24"/>
        </w:rPr>
        <w:t xml:space="preserve">Urban Water Supply Universal Access Plan </w:t>
      </w:r>
      <w:r w:rsidR="00A82BC0" w:rsidRPr="00ED33E7">
        <w:rPr>
          <w:rFonts w:cs="Times New Roman"/>
          <w:noProof/>
          <w:szCs w:val="24"/>
        </w:rPr>
        <w:t>(</w:t>
      </w:r>
      <w:r w:rsidRPr="00ED33E7">
        <w:rPr>
          <w:rFonts w:cs="Times New Roman"/>
          <w:noProof/>
          <w:szCs w:val="24"/>
        </w:rPr>
        <w:t>UWSPUAP</w:t>
      </w:r>
      <w:r w:rsidR="00A82BC0" w:rsidRPr="00ED33E7">
        <w:rPr>
          <w:rFonts w:cs="Times New Roman"/>
          <w:noProof/>
          <w:szCs w:val="24"/>
        </w:rPr>
        <w:t xml:space="preserve">) </w:t>
      </w:r>
      <w:r w:rsidRPr="00ED33E7">
        <w:rPr>
          <w:rFonts w:cs="Times New Roman"/>
          <w:noProof/>
          <w:szCs w:val="24"/>
        </w:rPr>
        <w:t>PART III</w:t>
      </w:r>
      <w:r w:rsidR="00A82BC0" w:rsidRPr="00ED33E7">
        <w:rPr>
          <w:rFonts w:cs="Times New Roman"/>
          <w:noProof/>
          <w:szCs w:val="24"/>
        </w:rPr>
        <w:t xml:space="preserve">. </w:t>
      </w:r>
      <w:r w:rsidRPr="00ED33E7">
        <w:rPr>
          <w:rFonts w:cs="Times New Roman"/>
          <w:noProof/>
          <w:szCs w:val="24"/>
        </w:rPr>
        <w:t xml:space="preserve">December </w:t>
      </w:r>
      <w:r w:rsidR="00A82BC0" w:rsidRPr="00ED33E7">
        <w:rPr>
          <w:rFonts w:cs="Times New Roman"/>
          <w:noProof/>
          <w:szCs w:val="24"/>
        </w:rPr>
        <w:t>2011, 2011–2015.</w:t>
      </w:r>
    </w:p>
    <w:p w14:paraId="2CC60E15"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Lucas</w:t>
      </w:r>
      <w:r w:rsidR="00A82BC0" w:rsidRPr="00ED33E7">
        <w:rPr>
          <w:rFonts w:cs="Times New Roman"/>
          <w:noProof/>
          <w:szCs w:val="24"/>
        </w:rPr>
        <w:t xml:space="preserve">. (1990). Information System Concept For Management </w:t>
      </w:r>
      <w:r w:rsidRPr="00ED33E7">
        <w:rPr>
          <w:rFonts w:cs="Times New Roman"/>
          <w:noProof/>
          <w:szCs w:val="24"/>
        </w:rPr>
        <w:t xml:space="preserve">New York </w:t>
      </w:r>
      <w:r w:rsidR="00A82BC0" w:rsidRPr="00ED33E7">
        <w:rPr>
          <w:rFonts w:cs="Times New Roman"/>
          <w:noProof/>
          <w:szCs w:val="24"/>
        </w:rPr>
        <w:t xml:space="preserve">Win. </w:t>
      </w:r>
      <w:r w:rsidRPr="00ED33E7">
        <w:rPr>
          <w:rFonts w:cs="Times New Roman"/>
          <w:noProof/>
          <w:szCs w:val="24"/>
        </w:rPr>
        <w:t>New York</w:t>
      </w:r>
      <w:r w:rsidR="00A82BC0" w:rsidRPr="00ED33E7">
        <w:rPr>
          <w:rFonts w:cs="Times New Roman"/>
          <w:noProof/>
          <w:szCs w:val="24"/>
        </w:rPr>
        <w:t>.</w:t>
      </w:r>
    </w:p>
    <w:p w14:paraId="451711CC"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Management</w:t>
      </w:r>
      <w:r w:rsidR="00A82BC0" w:rsidRPr="00ED33E7">
        <w:rPr>
          <w:rFonts w:cs="Times New Roman"/>
          <w:noProof/>
          <w:szCs w:val="24"/>
        </w:rPr>
        <w:t xml:space="preserve">., </w:t>
      </w:r>
      <w:r w:rsidRPr="00ED33E7">
        <w:rPr>
          <w:rFonts w:cs="Times New Roman"/>
          <w:noProof/>
          <w:szCs w:val="24"/>
        </w:rPr>
        <w:t>W</w:t>
      </w:r>
      <w:r w:rsidR="00A82BC0" w:rsidRPr="00ED33E7">
        <w:rPr>
          <w:rFonts w:cs="Times New Roman"/>
          <w:noProof/>
          <w:szCs w:val="24"/>
        </w:rPr>
        <w:t xml:space="preserve">. </w:t>
      </w:r>
      <w:r w:rsidRPr="00ED33E7">
        <w:rPr>
          <w:rFonts w:cs="Times New Roman"/>
          <w:noProof/>
          <w:szCs w:val="24"/>
        </w:rPr>
        <w:t>U</w:t>
      </w:r>
      <w:r w:rsidR="00A82BC0" w:rsidRPr="00ED33E7">
        <w:rPr>
          <w:rFonts w:cs="Times New Roman"/>
          <w:noProof/>
          <w:szCs w:val="24"/>
        </w:rPr>
        <w:t xml:space="preserve">. </w:t>
      </w:r>
      <w:r w:rsidRPr="00ED33E7">
        <w:rPr>
          <w:rFonts w:cs="Times New Roman"/>
          <w:noProof/>
          <w:szCs w:val="24"/>
        </w:rPr>
        <w:t>A</w:t>
      </w:r>
      <w:r w:rsidR="00A82BC0" w:rsidRPr="00ED33E7">
        <w:rPr>
          <w:rFonts w:cs="Times New Roman"/>
          <w:noProof/>
          <w:szCs w:val="24"/>
        </w:rPr>
        <w:t>. (</w:t>
      </w:r>
      <w:r w:rsidRPr="00ED33E7">
        <w:rPr>
          <w:rFonts w:cs="Times New Roman"/>
          <w:noProof/>
          <w:szCs w:val="24"/>
        </w:rPr>
        <w:t>WUAM</w:t>
      </w:r>
      <w:r w:rsidR="00A82BC0" w:rsidRPr="00ED33E7">
        <w:rPr>
          <w:rFonts w:cs="Times New Roman"/>
          <w:noProof/>
          <w:szCs w:val="24"/>
        </w:rPr>
        <w:t xml:space="preserve">). (2013). Practitioners </w:t>
      </w:r>
      <w:r w:rsidRPr="00ED33E7">
        <w:rPr>
          <w:rFonts w:cs="Times New Roman"/>
          <w:noProof/>
          <w:szCs w:val="24"/>
        </w:rPr>
        <w:t xml:space="preserve">A </w:t>
      </w:r>
      <w:r w:rsidR="00A82BC0" w:rsidRPr="00ED33E7">
        <w:rPr>
          <w:rFonts w:cs="Times New Roman"/>
          <w:noProof/>
          <w:szCs w:val="24"/>
        </w:rPr>
        <w:t xml:space="preserve">Guide For Development. </w:t>
      </w:r>
      <w:r w:rsidRPr="00ED33E7">
        <w:rPr>
          <w:rFonts w:cs="Times New Roman"/>
          <w:noProof/>
          <w:szCs w:val="24"/>
        </w:rPr>
        <w:t>Asian Development Bank</w:t>
      </w:r>
      <w:r w:rsidR="00A82BC0" w:rsidRPr="00ED33E7">
        <w:rPr>
          <w:rFonts w:cs="Times New Roman"/>
          <w:noProof/>
          <w:szCs w:val="24"/>
        </w:rPr>
        <w:t>.</w:t>
      </w:r>
    </w:p>
    <w:p w14:paraId="2112949B"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Mays</w:t>
      </w:r>
      <w:r w:rsidR="00A82BC0" w:rsidRPr="00ED33E7">
        <w:rPr>
          <w:rFonts w:cs="Times New Roman"/>
          <w:noProof/>
          <w:szCs w:val="24"/>
        </w:rPr>
        <w:t xml:space="preserve">, </w:t>
      </w:r>
      <w:r w:rsidRPr="00ED33E7">
        <w:rPr>
          <w:rFonts w:cs="Times New Roman"/>
          <w:noProof/>
          <w:szCs w:val="24"/>
        </w:rPr>
        <w:t>L</w:t>
      </w:r>
      <w:r w:rsidR="00A82BC0" w:rsidRPr="00ED33E7">
        <w:rPr>
          <w:rFonts w:cs="Times New Roman"/>
          <w:noProof/>
          <w:szCs w:val="24"/>
        </w:rPr>
        <w:t xml:space="preserve">. </w:t>
      </w:r>
      <w:r w:rsidRPr="00ED33E7">
        <w:rPr>
          <w:rFonts w:cs="Times New Roman"/>
          <w:noProof/>
          <w:szCs w:val="24"/>
        </w:rPr>
        <w:t>W</w:t>
      </w:r>
      <w:r w:rsidR="00A82BC0" w:rsidRPr="00ED33E7">
        <w:rPr>
          <w:rFonts w:cs="Times New Roman"/>
          <w:noProof/>
          <w:szCs w:val="24"/>
        </w:rPr>
        <w:t xml:space="preserve">. (2004). </w:t>
      </w:r>
      <w:r w:rsidRPr="00ED33E7">
        <w:rPr>
          <w:rFonts w:cs="Times New Roman"/>
          <w:noProof/>
          <w:szCs w:val="24"/>
        </w:rPr>
        <w:t xml:space="preserve">Water </w:t>
      </w:r>
      <w:r w:rsidR="00A82BC0" w:rsidRPr="00ED33E7">
        <w:rPr>
          <w:rFonts w:cs="Times New Roman"/>
          <w:noProof/>
          <w:szCs w:val="24"/>
        </w:rPr>
        <w:t xml:space="preserve">Distribution Systems Handbook. </w:t>
      </w:r>
    </w:p>
    <w:p w14:paraId="60DBBB73"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Melaku Abebaw</w:t>
      </w:r>
      <w:r w:rsidR="00A82BC0" w:rsidRPr="00ED33E7">
        <w:rPr>
          <w:rFonts w:cs="Times New Roman"/>
          <w:noProof/>
          <w:szCs w:val="24"/>
        </w:rPr>
        <w:t xml:space="preserve">. (2015). </w:t>
      </w:r>
      <w:r w:rsidRPr="00ED33E7">
        <w:rPr>
          <w:rFonts w:cs="Times New Roman"/>
          <w:noProof/>
          <w:szCs w:val="24"/>
        </w:rPr>
        <w:t xml:space="preserve">Assessment </w:t>
      </w:r>
      <w:r w:rsidR="00A82BC0" w:rsidRPr="00ED33E7">
        <w:rPr>
          <w:rFonts w:cs="Times New Roman"/>
          <w:noProof/>
          <w:szCs w:val="24"/>
        </w:rPr>
        <w:t xml:space="preserve">Of </w:t>
      </w:r>
      <w:r w:rsidRPr="00ED33E7">
        <w:rPr>
          <w:rFonts w:cs="Times New Roman"/>
          <w:noProof/>
          <w:szCs w:val="24"/>
        </w:rPr>
        <w:t xml:space="preserve">Water Loss </w:t>
      </w:r>
      <w:r w:rsidR="00A82BC0" w:rsidRPr="00ED33E7">
        <w:rPr>
          <w:rFonts w:cs="Times New Roman"/>
          <w:noProof/>
          <w:szCs w:val="24"/>
        </w:rPr>
        <w:t xml:space="preserve">In </w:t>
      </w:r>
      <w:r w:rsidRPr="00ED33E7">
        <w:rPr>
          <w:rFonts w:cs="Times New Roman"/>
          <w:noProof/>
          <w:szCs w:val="24"/>
        </w:rPr>
        <w:t xml:space="preserve">Water Supply Networks </w:t>
      </w:r>
      <w:r w:rsidR="00A82BC0" w:rsidRPr="00ED33E7">
        <w:rPr>
          <w:rFonts w:cs="Times New Roman"/>
          <w:noProof/>
          <w:szCs w:val="24"/>
        </w:rPr>
        <w:t xml:space="preserve">( </w:t>
      </w:r>
      <w:r w:rsidRPr="00ED33E7">
        <w:rPr>
          <w:rFonts w:cs="Times New Roman"/>
          <w:noProof/>
          <w:szCs w:val="24"/>
        </w:rPr>
        <w:t xml:space="preserve">A Case </w:t>
      </w:r>
      <w:r w:rsidR="00A82BC0" w:rsidRPr="00ED33E7">
        <w:rPr>
          <w:rFonts w:cs="Times New Roman"/>
          <w:noProof/>
          <w:szCs w:val="24"/>
        </w:rPr>
        <w:t xml:space="preserve">Of </w:t>
      </w:r>
      <w:r w:rsidRPr="00ED33E7">
        <w:rPr>
          <w:rFonts w:cs="Times New Roman"/>
          <w:noProof/>
          <w:szCs w:val="24"/>
        </w:rPr>
        <w:t xml:space="preserve">Debre Markos Town </w:t>
      </w:r>
      <w:r w:rsidR="00A82BC0" w:rsidRPr="00ED33E7">
        <w:rPr>
          <w:rFonts w:cs="Times New Roman"/>
          <w:noProof/>
          <w:szCs w:val="24"/>
        </w:rPr>
        <w:t>).</w:t>
      </w:r>
    </w:p>
    <w:p w14:paraId="68B30D02" w14:textId="77777777" w:rsidR="00262782" w:rsidRPr="00ED33E7" w:rsidRDefault="00A82BC0"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 xml:space="preserve">Mowr. (2002). </w:t>
      </w:r>
      <w:r w:rsidR="00262782" w:rsidRPr="00ED33E7">
        <w:rPr>
          <w:rFonts w:cs="Times New Roman"/>
          <w:noProof/>
          <w:szCs w:val="24"/>
        </w:rPr>
        <w:t xml:space="preserve">Federal Democratic Republic </w:t>
      </w:r>
      <w:r w:rsidRPr="00ED33E7">
        <w:rPr>
          <w:rFonts w:cs="Times New Roman"/>
          <w:noProof/>
          <w:szCs w:val="24"/>
        </w:rPr>
        <w:t xml:space="preserve">Of </w:t>
      </w:r>
      <w:r w:rsidR="00262782" w:rsidRPr="00ED33E7">
        <w:rPr>
          <w:rFonts w:cs="Times New Roman"/>
          <w:noProof/>
          <w:szCs w:val="24"/>
        </w:rPr>
        <w:t xml:space="preserve">Ethiopia Ministry </w:t>
      </w:r>
      <w:r w:rsidRPr="00ED33E7">
        <w:rPr>
          <w:rFonts w:cs="Times New Roman"/>
          <w:noProof/>
          <w:szCs w:val="24"/>
        </w:rPr>
        <w:t xml:space="preserve">Of </w:t>
      </w:r>
      <w:r w:rsidR="00262782" w:rsidRPr="00ED33E7">
        <w:rPr>
          <w:rFonts w:cs="Times New Roman"/>
          <w:noProof/>
          <w:szCs w:val="24"/>
        </w:rPr>
        <w:t>Water Resource Water Sector Development Program Main Report</w:t>
      </w:r>
      <w:r w:rsidRPr="00ED33E7">
        <w:rPr>
          <w:rFonts w:cs="Times New Roman"/>
          <w:noProof/>
          <w:szCs w:val="24"/>
        </w:rPr>
        <w:t xml:space="preserve">. </w:t>
      </w:r>
      <w:r w:rsidR="00262782" w:rsidRPr="00ED33E7">
        <w:rPr>
          <w:rFonts w:cs="Times New Roman"/>
          <w:noProof/>
          <w:szCs w:val="24"/>
        </w:rPr>
        <w:t>Report</w:t>
      </w:r>
      <w:r w:rsidRPr="00ED33E7">
        <w:rPr>
          <w:rFonts w:cs="Times New Roman"/>
          <w:noProof/>
          <w:szCs w:val="24"/>
        </w:rPr>
        <w:t xml:space="preserve">, </w:t>
      </w:r>
      <w:r w:rsidR="00262782" w:rsidRPr="00ED33E7">
        <w:rPr>
          <w:rFonts w:cs="Times New Roman"/>
          <w:noProof/>
          <w:szCs w:val="24"/>
        </w:rPr>
        <w:t>I</w:t>
      </w:r>
      <w:r w:rsidRPr="00ED33E7">
        <w:rPr>
          <w:rFonts w:cs="Times New Roman"/>
          <w:noProof/>
          <w:szCs w:val="24"/>
        </w:rPr>
        <w:t>(</w:t>
      </w:r>
      <w:r w:rsidR="00262782" w:rsidRPr="00ED33E7">
        <w:rPr>
          <w:rFonts w:cs="Times New Roman"/>
          <w:noProof/>
          <w:szCs w:val="24"/>
        </w:rPr>
        <w:t>October</w:t>
      </w:r>
      <w:r w:rsidRPr="00ED33E7">
        <w:rPr>
          <w:rFonts w:cs="Times New Roman"/>
          <w:noProof/>
          <w:szCs w:val="24"/>
        </w:rPr>
        <w:t>), 23.</w:t>
      </w:r>
    </w:p>
    <w:p w14:paraId="3806E496"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MOWR</w:t>
      </w:r>
      <w:r w:rsidR="00A82BC0" w:rsidRPr="00ED33E7">
        <w:rPr>
          <w:rFonts w:cs="Times New Roman"/>
          <w:noProof/>
          <w:szCs w:val="24"/>
        </w:rPr>
        <w:t xml:space="preserve">. (2006). </w:t>
      </w:r>
      <w:r w:rsidRPr="00ED33E7">
        <w:rPr>
          <w:rFonts w:cs="Times New Roman"/>
          <w:noProof/>
          <w:szCs w:val="24"/>
        </w:rPr>
        <w:t>Urban Water Supply Design Criteria</w:t>
      </w:r>
      <w:r w:rsidR="00A82BC0" w:rsidRPr="00ED33E7">
        <w:rPr>
          <w:rFonts w:cs="Times New Roman"/>
          <w:noProof/>
          <w:szCs w:val="24"/>
        </w:rPr>
        <w:t>.</w:t>
      </w:r>
    </w:p>
    <w:p w14:paraId="7B7C26AE"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 xml:space="preserve">National Research Council </w:t>
      </w:r>
      <w:r w:rsidR="00A82BC0" w:rsidRPr="00ED33E7">
        <w:rPr>
          <w:rFonts w:cs="Times New Roman"/>
          <w:noProof/>
          <w:szCs w:val="24"/>
        </w:rPr>
        <w:t>(</w:t>
      </w:r>
      <w:r w:rsidRPr="00ED33E7">
        <w:rPr>
          <w:rFonts w:cs="Times New Roman"/>
          <w:noProof/>
          <w:szCs w:val="24"/>
        </w:rPr>
        <w:t>NRC</w:t>
      </w:r>
      <w:r w:rsidR="00A82BC0" w:rsidRPr="00ED33E7">
        <w:rPr>
          <w:rFonts w:cs="Times New Roman"/>
          <w:noProof/>
          <w:szCs w:val="24"/>
        </w:rPr>
        <w:t xml:space="preserve">). (2006). </w:t>
      </w:r>
      <w:r w:rsidRPr="00ED33E7">
        <w:rPr>
          <w:rFonts w:cs="Times New Roman"/>
          <w:noProof/>
          <w:szCs w:val="24"/>
        </w:rPr>
        <w:t>Drinking</w:t>
      </w:r>
      <w:r w:rsidR="00A82BC0" w:rsidRPr="00ED33E7">
        <w:rPr>
          <w:rFonts w:cs="Times New Roman"/>
          <w:noProof/>
          <w:szCs w:val="24"/>
        </w:rPr>
        <w:t xml:space="preserve">-Water Distribution Systems: </w:t>
      </w:r>
      <w:r w:rsidRPr="00ED33E7">
        <w:rPr>
          <w:rFonts w:cs="Times New Roman"/>
          <w:noProof/>
          <w:szCs w:val="24"/>
        </w:rPr>
        <w:t xml:space="preserve">Assessing </w:t>
      </w:r>
      <w:r w:rsidR="00A82BC0" w:rsidRPr="00ED33E7">
        <w:rPr>
          <w:rFonts w:cs="Times New Roman"/>
          <w:noProof/>
          <w:szCs w:val="24"/>
        </w:rPr>
        <w:t xml:space="preserve">And Reducing Risks. </w:t>
      </w:r>
      <w:r w:rsidRPr="00ED33E7">
        <w:rPr>
          <w:rFonts w:cs="Times New Roman"/>
          <w:noProof/>
          <w:szCs w:val="24"/>
        </w:rPr>
        <w:t>The National Academies Press</w:t>
      </w:r>
      <w:r w:rsidR="00A82BC0" w:rsidRPr="00ED33E7">
        <w:rPr>
          <w:rFonts w:cs="Times New Roman"/>
          <w:noProof/>
          <w:szCs w:val="24"/>
        </w:rPr>
        <w:t xml:space="preserve">, </w:t>
      </w:r>
      <w:r w:rsidRPr="00ED33E7">
        <w:rPr>
          <w:rFonts w:cs="Times New Roman"/>
          <w:noProof/>
          <w:szCs w:val="24"/>
        </w:rPr>
        <w:t>Washington</w:t>
      </w:r>
      <w:r w:rsidR="00A82BC0" w:rsidRPr="00ED33E7">
        <w:rPr>
          <w:rFonts w:cs="Times New Roman"/>
          <w:noProof/>
          <w:szCs w:val="24"/>
        </w:rPr>
        <w:t xml:space="preserve">, </w:t>
      </w:r>
      <w:r w:rsidRPr="00ED33E7">
        <w:rPr>
          <w:rFonts w:cs="Times New Roman"/>
          <w:noProof/>
          <w:szCs w:val="24"/>
        </w:rPr>
        <w:t>D</w:t>
      </w:r>
      <w:r w:rsidR="00A82BC0" w:rsidRPr="00ED33E7">
        <w:rPr>
          <w:rFonts w:cs="Times New Roman"/>
          <w:noProof/>
          <w:szCs w:val="24"/>
        </w:rPr>
        <w:t>.</w:t>
      </w:r>
      <w:r w:rsidRPr="00ED33E7">
        <w:rPr>
          <w:rFonts w:cs="Times New Roman"/>
          <w:noProof/>
          <w:szCs w:val="24"/>
        </w:rPr>
        <w:t>C</w:t>
      </w:r>
      <w:r w:rsidR="00A82BC0" w:rsidRPr="00ED33E7">
        <w:rPr>
          <w:rFonts w:cs="Times New Roman"/>
          <w:noProof/>
          <w:szCs w:val="24"/>
        </w:rPr>
        <w:t>.</w:t>
      </w:r>
    </w:p>
    <w:p w14:paraId="64E4D965"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RATA</w:t>
      </w:r>
      <w:r w:rsidR="00A82BC0" w:rsidRPr="00ED33E7">
        <w:rPr>
          <w:rFonts w:cs="Times New Roman"/>
          <w:noProof/>
          <w:szCs w:val="24"/>
        </w:rPr>
        <w:t xml:space="preserve">, </w:t>
      </w:r>
      <w:r w:rsidRPr="00ED33E7">
        <w:rPr>
          <w:rFonts w:cs="Times New Roman"/>
          <w:noProof/>
          <w:szCs w:val="24"/>
        </w:rPr>
        <w:t>F</w:t>
      </w:r>
      <w:r w:rsidR="00A82BC0" w:rsidRPr="00ED33E7">
        <w:rPr>
          <w:rFonts w:cs="Times New Roman"/>
          <w:noProof/>
          <w:szCs w:val="24"/>
        </w:rPr>
        <w:t>. (2018). Urban Water Supply System Performance Assessment ( The Case Of Holeta Town , Ethiopia ) (</w:t>
      </w:r>
      <w:r w:rsidRPr="00ED33E7">
        <w:rPr>
          <w:rFonts w:cs="Times New Roman"/>
          <w:noProof/>
          <w:szCs w:val="24"/>
        </w:rPr>
        <w:t>Issue September</w:t>
      </w:r>
      <w:r w:rsidR="00A82BC0" w:rsidRPr="00ED33E7">
        <w:rPr>
          <w:rFonts w:cs="Times New Roman"/>
          <w:noProof/>
          <w:szCs w:val="24"/>
        </w:rPr>
        <w:t xml:space="preserve">). </w:t>
      </w:r>
      <w:r w:rsidRPr="00ED33E7">
        <w:rPr>
          <w:rFonts w:cs="Times New Roman"/>
          <w:noProof/>
          <w:szCs w:val="24"/>
        </w:rPr>
        <w:t>Addis</w:t>
      </w:r>
      <w:r w:rsidR="00FC5E46" w:rsidRPr="00ED33E7">
        <w:rPr>
          <w:rFonts w:cs="Times New Roman"/>
          <w:noProof/>
          <w:szCs w:val="24"/>
        </w:rPr>
        <w:t xml:space="preserve"> </w:t>
      </w:r>
      <w:r w:rsidRPr="00ED33E7">
        <w:rPr>
          <w:rFonts w:cs="Times New Roman"/>
          <w:noProof/>
          <w:szCs w:val="24"/>
        </w:rPr>
        <w:t xml:space="preserve"> Abeba University</w:t>
      </w:r>
      <w:r w:rsidR="00A82BC0" w:rsidRPr="00ED33E7">
        <w:rPr>
          <w:rFonts w:cs="Times New Roman"/>
          <w:noProof/>
          <w:szCs w:val="24"/>
        </w:rPr>
        <w:t>.</w:t>
      </w:r>
    </w:p>
    <w:p w14:paraId="3A74DF05" w14:textId="75A4E451"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Rudolf</w:t>
      </w:r>
      <w:r w:rsidR="00A82BC0" w:rsidRPr="00ED33E7">
        <w:rPr>
          <w:rFonts w:cs="Times New Roman"/>
          <w:noProof/>
          <w:szCs w:val="24"/>
        </w:rPr>
        <w:t xml:space="preserve">, </w:t>
      </w:r>
      <w:r w:rsidRPr="00ED33E7">
        <w:rPr>
          <w:rFonts w:cs="Times New Roman"/>
          <w:noProof/>
          <w:szCs w:val="24"/>
        </w:rPr>
        <w:t>F</w:t>
      </w:r>
      <w:r w:rsidR="00A82BC0" w:rsidRPr="00ED33E7">
        <w:rPr>
          <w:rFonts w:cs="Times New Roman"/>
          <w:noProof/>
          <w:szCs w:val="24"/>
        </w:rPr>
        <w:t xml:space="preserve">. &amp; </w:t>
      </w:r>
      <w:r w:rsidRPr="00ED33E7">
        <w:rPr>
          <w:rFonts w:cs="Times New Roman"/>
          <w:noProof/>
          <w:szCs w:val="24"/>
        </w:rPr>
        <w:t>Liemberger</w:t>
      </w:r>
      <w:r w:rsidR="00A82BC0" w:rsidRPr="00ED33E7">
        <w:rPr>
          <w:rFonts w:cs="Times New Roman"/>
          <w:noProof/>
          <w:szCs w:val="24"/>
        </w:rPr>
        <w:t xml:space="preserve">, </w:t>
      </w:r>
      <w:r w:rsidRPr="00ED33E7">
        <w:rPr>
          <w:rFonts w:cs="Times New Roman"/>
          <w:noProof/>
          <w:szCs w:val="24"/>
        </w:rPr>
        <w:t>R</w:t>
      </w:r>
      <w:r w:rsidR="00A82BC0" w:rsidRPr="00ED33E7">
        <w:rPr>
          <w:rFonts w:cs="Times New Roman"/>
          <w:noProof/>
          <w:szCs w:val="24"/>
        </w:rPr>
        <w:t xml:space="preserve">. (2010). </w:t>
      </w:r>
      <w:r w:rsidRPr="00ED33E7">
        <w:rPr>
          <w:rFonts w:cs="Times New Roman"/>
          <w:noProof/>
          <w:szCs w:val="24"/>
        </w:rPr>
        <w:t xml:space="preserve">The Issues </w:t>
      </w:r>
      <w:r w:rsidR="00A82BC0" w:rsidRPr="00ED33E7">
        <w:rPr>
          <w:rFonts w:cs="Times New Roman"/>
          <w:noProof/>
          <w:szCs w:val="24"/>
        </w:rPr>
        <w:t xml:space="preserve">And </w:t>
      </w:r>
      <w:r w:rsidRPr="00ED33E7">
        <w:rPr>
          <w:rFonts w:cs="Times New Roman"/>
          <w:noProof/>
          <w:szCs w:val="24"/>
        </w:rPr>
        <w:t xml:space="preserve">Challenges </w:t>
      </w:r>
      <w:r w:rsidR="004F26B7" w:rsidRPr="00ED33E7">
        <w:rPr>
          <w:rFonts w:cs="Times New Roman"/>
          <w:noProof/>
          <w:szCs w:val="24"/>
        </w:rPr>
        <w:t>o</w:t>
      </w:r>
      <w:r w:rsidR="00A82BC0" w:rsidRPr="00ED33E7">
        <w:rPr>
          <w:rFonts w:cs="Times New Roman"/>
          <w:noProof/>
          <w:szCs w:val="24"/>
        </w:rPr>
        <w:t xml:space="preserve">f </w:t>
      </w:r>
      <w:r w:rsidRPr="00ED33E7">
        <w:rPr>
          <w:rFonts w:cs="Times New Roman"/>
          <w:noProof/>
          <w:szCs w:val="24"/>
        </w:rPr>
        <w:t>Reducing Non</w:t>
      </w:r>
      <w:r w:rsidR="00A82BC0" w:rsidRPr="00ED33E7">
        <w:rPr>
          <w:rFonts w:cs="Times New Roman"/>
          <w:noProof/>
          <w:szCs w:val="24"/>
        </w:rPr>
        <w:t>-</w:t>
      </w:r>
      <w:r w:rsidRPr="00ED33E7">
        <w:rPr>
          <w:rFonts w:cs="Times New Roman"/>
          <w:noProof/>
          <w:szCs w:val="24"/>
        </w:rPr>
        <w:t>Revenue Water</w:t>
      </w:r>
      <w:r w:rsidR="00A82BC0" w:rsidRPr="00ED33E7">
        <w:rPr>
          <w:rFonts w:cs="Times New Roman"/>
          <w:noProof/>
          <w:szCs w:val="24"/>
        </w:rPr>
        <w:t xml:space="preserve">. </w:t>
      </w:r>
      <w:r w:rsidRPr="00ED33E7">
        <w:rPr>
          <w:rFonts w:cs="Times New Roman"/>
          <w:noProof/>
          <w:szCs w:val="24"/>
        </w:rPr>
        <w:t>Mandaluyong City</w:t>
      </w:r>
      <w:r w:rsidR="00A82BC0" w:rsidRPr="00ED33E7">
        <w:rPr>
          <w:rFonts w:cs="Times New Roman"/>
          <w:noProof/>
          <w:szCs w:val="24"/>
        </w:rPr>
        <w:t xml:space="preserve">: </w:t>
      </w:r>
      <w:r w:rsidRPr="00ED33E7">
        <w:rPr>
          <w:rFonts w:cs="Times New Roman"/>
          <w:noProof/>
          <w:szCs w:val="24"/>
        </w:rPr>
        <w:t>Asian Development Bank</w:t>
      </w:r>
      <w:r w:rsidR="00A82BC0" w:rsidRPr="00ED33E7">
        <w:rPr>
          <w:rFonts w:cs="Times New Roman"/>
          <w:noProof/>
          <w:szCs w:val="24"/>
        </w:rPr>
        <w:t>.</w:t>
      </w:r>
    </w:p>
    <w:p w14:paraId="309C88CD" w14:textId="7C8FF8F4"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lastRenderedPageBreak/>
        <w:t>Saleamlak</w:t>
      </w:r>
      <w:r w:rsidR="00A82BC0" w:rsidRPr="00ED33E7">
        <w:rPr>
          <w:rFonts w:cs="Times New Roman"/>
          <w:noProof/>
          <w:szCs w:val="24"/>
        </w:rPr>
        <w:t xml:space="preserve">, </w:t>
      </w:r>
      <w:r w:rsidRPr="00ED33E7">
        <w:rPr>
          <w:rFonts w:cs="Times New Roman"/>
          <w:noProof/>
          <w:szCs w:val="24"/>
        </w:rPr>
        <w:t>M</w:t>
      </w:r>
      <w:r w:rsidR="00A82BC0" w:rsidRPr="00ED33E7">
        <w:rPr>
          <w:rFonts w:cs="Times New Roman"/>
          <w:noProof/>
          <w:szCs w:val="24"/>
        </w:rPr>
        <w:t xml:space="preserve">. (2018). </w:t>
      </w:r>
      <w:r w:rsidRPr="00ED33E7">
        <w:rPr>
          <w:rFonts w:cs="Times New Roman"/>
          <w:noProof/>
          <w:szCs w:val="24"/>
        </w:rPr>
        <w:t xml:space="preserve">Hydraulic </w:t>
      </w:r>
      <w:r w:rsidR="004E57AD" w:rsidRPr="00ED33E7">
        <w:rPr>
          <w:rFonts w:cs="Times New Roman"/>
          <w:noProof/>
          <w:szCs w:val="24"/>
        </w:rPr>
        <w:t>Modelling</w:t>
      </w:r>
      <w:r w:rsidRPr="00ED33E7">
        <w:rPr>
          <w:rFonts w:cs="Times New Roman"/>
          <w:noProof/>
          <w:szCs w:val="24"/>
        </w:rPr>
        <w:t xml:space="preserve"> </w:t>
      </w:r>
      <w:r w:rsidR="00A82BC0" w:rsidRPr="00ED33E7">
        <w:rPr>
          <w:rFonts w:cs="Times New Roman"/>
          <w:noProof/>
          <w:szCs w:val="24"/>
        </w:rPr>
        <w:t xml:space="preserve">And </w:t>
      </w:r>
      <w:r w:rsidRPr="00ED33E7">
        <w:rPr>
          <w:rFonts w:cs="Times New Roman"/>
          <w:noProof/>
          <w:szCs w:val="24"/>
        </w:rPr>
        <w:t xml:space="preserve">Improvement </w:t>
      </w:r>
      <w:r w:rsidR="004F26B7" w:rsidRPr="00ED33E7">
        <w:rPr>
          <w:rFonts w:cs="Times New Roman"/>
          <w:noProof/>
          <w:szCs w:val="24"/>
        </w:rPr>
        <w:t>o</w:t>
      </w:r>
      <w:r w:rsidR="00A82BC0" w:rsidRPr="00ED33E7">
        <w:rPr>
          <w:rFonts w:cs="Times New Roman"/>
          <w:noProof/>
          <w:szCs w:val="24"/>
        </w:rPr>
        <w:t xml:space="preserve">f </w:t>
      </w:r>
      <w:r w:rsidRPr="00ED33E7">
        <w:rPr>
          <w:rFonts w:cs="Times New Roman"/>
          <w:noProof/>
          <w:szCs w:val="24"/>
        </w:rPr>
        <w:t xml:space="preserve">Addis Ababa Water Supply System </w:t>
      </w:r>
      <w:r w:rsidR="00A82BC0" w:rsidRPr="00ED33E7">
        <w:rPr>
          <w:rFonts w:cs="Times New Roman"/>
          <w:noProof/>
          <w:szCs w:val="24"/>
        </w:rPr>
        <w:t>(</w:t>
      </w:r>
      <w:r w:rsidRPr="00ED33E7">
        <w:rPr>
          <w:rFonts w:cs="Times New Roman"/>
          <w:noProof/>
          <w:szCs w:val="24"/>
        </w:rPr>
        <w:t xml:space="preserve">The Case </w:t>
      </w:r>
      <w:r w:rsidR="00A82BC0" w:rsidRPr="00ED33E7">
        <w:rPr>
          <w:rFonts w:cs="Times New Roman"/>
          <w:noProof/>
          <w:szCs w:val="24"/>
        </w:rPr>
        <w:t xml:space="preserve">Of </w:t>
      </w:r>
      <w:r w:rsidRPr="00ED33E7">
        <w:rPr>
          <w:rFonts w:cs="Times New Roman"/>
          <w:noProof/>
          <w:szCs w:val="24"/>
        </w:rPr>
        <w:t>Bole Bulbula</w:t>
      </w:r>
      <w:r w:rsidR="00A82BC0" w:rsidRPr="00ED33E7">
        <w:rPr>
          <w:rFonts w:cs="Times New Roman"/>
          <w:noProof/>
          <w:szCs w:val="24"/>
        </w:rPr>
        <w:t xml:space="preserve">). </w:t>
      </w:r>
      <w:r w:rsidRPr="00ED33E7">
        <w:rPr>
          <w:rFonts w:cs="Times New Roman"/>
          <w:noProof/>
          <w:szCs w:val="24"/>
        </w:rPr>
        <w:t>Addis Ababa Universiy</w:t>
      </w:r>
      <w:r w:rsidR="00A82BC0" w:rsidRPr="00ED33E7">
        <w:rPr>
          <w:rFonts w:cs="Times New Roman"/>
          <w:noProof/>
          <w:szCs w:val="24"/>
        </w:rPr>
        <w:t>.</w:t>
      </w:r>
    </w:p>
    <w:p w14:paraId="0038ECFB"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Shimeles</w:t>
      </w:r>
      <w:r w:rsidR="00A82BC0" w:rsidRPr="00ED33E7">
        <w:rPr>
          <w:rFonts w:cs="Times New Roman"/>
          <w:noProof/>
          <w:szCs w:val="24"/>
        </w:rPr>
        <w:t xml:space="preserve">, </w:t>
      </w:r>
      <w:r w:rsidRPr="00ED33E7">
        <w:rPr>
          <w:rFonts w:cs="Times New Roman"/>
          <w:noProof/>
          <w:szCs w:val="24"/>
        </w:rPr>
        <w:t>K</w:t>
      </w:r>
      <w:r w:rsidR="00A82BC0" w:rsidRPr="00ED33E7">
        <w:rPr>
          <w:rFonts w:cs="Times New Roman"/>
          <w:noProof/>
          <w:szCs w:val="24"/>
        </w:rPr>
        <w:t xml:space="preserve">. (2018). </w:t>
      </w:r>
      <w:r w:rsidRPr="00ED33E7">
        <w:rPr>
          <w:rFonts w:cs="Times New Roman"/>
          <w:noProof/>
          <w:szCs w:val="24"/>
        </w:rPr>
        <w:t xml:space="preserve">Water Supply Coverage </w:t>
      </w:r>
      <w:r w:rsidR="00A82BC0" w:rsidRPr="00ED33E7">
        <w:rPr>
          <w:rFonts w:cs="Times New Roman"/>
          <w:noProof/>
          <w:szCs w:val="24"/>
        </w:rPr>
        <w:t xml:space="preserve">And </w:t>
      </w:r>
      <w:r w:rsidRPr="00ED33E7">
        <w:rPr>
          <w:rFonts w:cs="Times New Roman"/>
          <w:noProof/>
          <w:szCs w:val="24"/>
        </w:rPr>
        <w:t xml:space="preserve">Water Loss </w:t>
      </w:r>
      <w:r w:rsidR="00A82BC0" w:rsidRPr="00ED33E7">
        <w:rPr>
          <w:rFonts w:cs="Times New Roman"/>
          <w:noProof/>
          <w:szCs w:val="24"/>
        </w:rPr>
        <w:t xml:space="preserve">In </w:t>
      </w:r>
      <w:r w:rsidRPr="00ED33E7">
        <w:rPr>
          <w:rFonts w:cs="Times New Roman"/>
          <w:noProof/>
          <w:szCs w:val="24"/>
        </w:rPr>
        <w:t xml:space="preserve">Distribution System </w:t>
      </w:r>
      <w:r w:rsidR="00A82BC0" w:rsidRPr="00ED33E7">
        <w:rPr>
          <w:rFonts w:cs="Times New Roman"/>
          <w:noProof/>
          <w:szCs w:val="24"/>
        </w:rPr>
        <w:t xml:space="preserve">With </w:t>
      </w:r>
      <w:r w:rsidR="004E57AD" w:rsidRPr="00ED33E7">
        <w:rPr>
          <w:rFonts w:cs="Times New Roman"/>
          <w:noProof/>
          <w:szCs w:val="24"/>
        </w:rPr>
        <w:t>Modelling</w:t>
      </w:r>
      <w:r w:rsidRPr="00ED33E7">
        <w:rPr>
          <w:rFonts w:cs="Times New Roman"/>
          <w:noProof/>
          <w:szCs w:val="24"/>
        </w:rPr>
        <w:t xml:space="preserve"> </w:t>
      </w:r>
      <w:r w:rsidR="00A82BC0" w:rsidRPr="00ED33E7">
        <w:rPr>
          <w:rFonts w:cs="Times New Roman"/>
          <w:noProof/>
          <w:szCs w:val="24"/>
        </w:rPr>
        <w:t>(</w:t>
      </w:r>
      <w:r w:rsidRPr="00ED33E7">
        <w:rPr>
          <w:rFonts w:cs="Times New Roman"/>
          <w:noProof/>
          <w:szCs w:val="24"/>
        </w:rPr>
        <w:t xml:space="preserve">The Case Study </w:t>
      </w:r>
      <w:r w:rsidR="00A82BC0" w:rsidRPr="00ED33E7">
        <w:rPr>
          <w:rFonts w:cs="Times New Roman"/>
          <w:noProof/>
          <w:szCs w:val="24"/>
        </w:rPr>
        <w:t xml:space="preserve">Of </w:t>
      </w:r>
      <w:r w:rsidRPr="00ED33E7">
        <w:rPr>
          <w:rFonts w:cs="Times New Roman"/>
          <w:noProof/>
          <w:szCs w:val="24"/>
        </w:rPr>
        <w:t>Addis Ababa</w:t>
      </w:r>
      <w:r w:rsidR="00A82BC0" w:rsidRPr="00ED33E7">
        <w:rPr>
          <w:rFonts w:cs="Times New Roman"/>
          <w:noProof/>
          <w:szCs w:val="24"/>
        </w:rPr>
        <w:t xml:space="preserve">) E Studies. </w:t>
      </w:r>
      <w:r w:rsidR="005F01A2" w:rsidRPr="00ED33E7">
        <w:rPr>
          <w:rFonts w:cs="Times New Roman"/>
          <w:noProof/>
          <w:szCs w:val="24"/>
        </w:rPr>
        <w:t>Addis Ababa University</w:t>
      </w:r>
      <w:r w:rsidR="00A82BC0" w:rsidRPr="00ED33E7">
        <w:rPr>
          <w:rFonts w:cs="Times New Roman"/>
          <w:noProof/>
          <w:szCs w:val="24"/>
        </w:rPr>
        <w:t>.</w:t>
      </w:r>
    </w:p>
    <w:p w14:paraId="22E7F7C2" w14:textId="4061A40D"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Shinde</w:t>
      </w:r>
      <w:r w:rsidR="00A82BC0" w:rsidRPr="00ED33E7">
        <w:rPr>
          <w:rFonts w:cs="Times New Roman"/>
          <w:noProof/>
          <w:szCs w:val="24"/>
        </w:rPr>
        <w:t xml:space="preserve">, </w:t>
      </w:r>
      <w:r w:rsidRPr="00ED33E7">
        <w:rPr>
          <w:rFonts w:cs="Times New Roman"/>
          <w:noProof/>
          <w:szCs w:val="24"/>
        </w:rPr>
        <w:t>P Patil</w:t>
      </w:r>
      <w:r w:rsidR="00A82BC0" w:rsidRPr="00ED33E7">
        <w:rPr>
          <w:rFonts w:cs="Times New Roman"/>
          <w:noProof/>
          <w:szCs w:val="24"/>
        </w:rPr>
        <w:t xml:space="preserve">, </w:t>
      </w:r>
      <w:r w:rsidRPr="00ED33E7">
        <w:rPr>
          <w:rFonts w:cs="Times New Roman"/>
          <w:noProof/>
          <w:szCs w:val="24"/>
        </w:rPr>
        <w:t>P</w:t>
      </w:r>
      <w:r w:rsidR="00A82BC0" w:rsidRPr="00ED33E7">
        <w:rPr>
          <w:rFonts w:cs="Times New Roman"/>
          <w:noProof/>
          <w:szCs w:val="24"/>
        </w:rPr>
        <w:t xml:space="preserve"> ; </w:t>
      </w:r>
      <w:r w:rsidRPr="00ED33E7">
        <w:rPr>
          <w:rFonts w:cs="Times New Roman"/>
          <w:noProof/>
          <w:szCs w:val="24"/>
        </w:rPr>
        <w:t>Hodage</w:t>
      </w:r>
      <w:r w:rsidR="00A82BC0" w:rsidRPr="00ED33E7">
        <w:rPr>
          <w:rFonts w:cs="Times New Roman"/>
          <w:noProof/>
          <w:szCs w:val="24"/>
        </w:rPr>
        <w:t xml:space="preserve">, </w:t>
      </w:r>
      <w:r w:rsidRPr="00ED33E7">
        <w:rPr>
          <w:rFonts w:cs="Times New Roman"/>
          <w:noProof/>
          <w:szCs w:val="24"/>
        </w:rPr>
        <w:t>R</w:t>
      </w:r>
      <w:r w:rsidR="00A82BC0" w:rsidRPr="00ED33E7">
        <w:rPr>
          <w:rFonts w:cs="Times New Roman"/>
          <w:noProof/>
          <w:szCs w:val="24"/>
        </w:rPr>
        <w:t xml:space="preserve">. (2018). </w:t>
      </w:r>
      <w:r w:rsidRPr="00ED33E7">
        <w:rPr>
          <w:rFonts w:cs="Times New Roman"/>
          <w:noProof/>
          <w:szCs w:val="24"/>
        </w:rPr>
        <w:t xml:space="preserve">Design </w:t>
      </w:r>
      <w:r w:rsidR="00A82BC0" w:rsidRPr="00ED33E7">
        <w:rPr>
          <w:rFonts w:cs="Times New Roman"/>
          <w:noProof/>
          <w:szCs w:val="24"/>
        </w:rPr>
        <w:t xml:space="preserve">And </w:t>
      </w:r>
      <w:r w:rsidRPr="00ED33E7">
        <w:rPr>
          <w:rFonts w:cs="Times New Roman"/>
          <w:noProof/>
          <w:szCs w:val="24"/>
        </w:rPr>
        <w:t xml:space="preserve">Analysis </w:t>
      </w:r>
      <w:r w:rsidR="00A82BC0" w:rsidRPr="00ED33E7">
        <w:rPr>
          <w:rFonts w:cs="Times New Roman"/>
          <w:noProof/>
          <w:szCs w:val="24"/>
        </w:rPr>
        <w:t xml:space="preserve">Of </w:t>
      </w:r>
      <w:r w:rsidRPr="00ED33E7">
        <w:rPr>
          <w:rFonts w:cs="Times New Roman"/>
          <w:noProof/>
          <w:szCs w:val="24"/>
        </w:rPr>
        <w:t>Water Distribution Network Using Water GEMS</w:t>
      </w:r>
      <w:r w:rsidR="00A82BC0" w:rsidRPr="00ED33E7">
        <w:rPr>
          <w:rFonts w:cs="Times New Roman"/>
          <w:noProof/>
          <w:szCs w:val="24"/>
        </w:rPr>
        <w:t>.</w:t>
      </w:r>
    </w:p>
    <w:p w14:paraId="7CDF5671" w14:textId="71B58B33" w:rsidR="006F2B66" w:rsidRPr="00ED33E7" w:rsidRDefault="00E6306A" w:rsidP="006F2B66">
      <w:pPr>
        <w:pStyle w:val="Bibliography"/>
        <w:ind w:left="720" w:hanging="720"/>
        <w:rPr>
          <w:rFonts w:cs="Times New Roman"/>
          <w:noProof/>
        </w:rPr>
      </w:pPr>
      <w:r w:rsidRPr="00ED33E7">
        <w:rPr>
          <w:rFonts w:cs="Times New Roman"/>
          <w:noProof/>
        </w:rPr>
        <w:t>S</w:t>
      </w:r>
      <w:r w:rsidR="006F2B66" w:rsidRPr="00ED33E7">
        <w:rPr>
          <w:rFonts w:cs="Times New Roman"/>
          <w:noProof/>
        </w:rPr>
        <w:t xml:space="preserve">trategy, E. w. (2015). </w:t>
      </w:r>
      <w:r w:rsidR="006F2B66" w:rsidRPr="00ED33E7">
        <w:rPr>
          <w:rFonts w:cs="Times New Roman"/>
          <w:i/>
          <w:iCs/>
          <w:noProof/>
        </w:rPr>
        <w:t>Second Growth and Transformation National Plan for the Water Supply and Sanitation Sub.</w:t>
      </w:r>
      <w:r w:rsidR="006F2B66" w:rsidRPr="00ED33E7">
        <w:rPr>
          <w:rFonts w:cs="Times New Roman"/>
          <w:noProof/>
        </w:rPr>
        <w:t xml:space="preserve"> Addis Ababa: GTP-2.</w:t>
      </w:r>
    </w:p>
    <w:p w14:paraId="319414CB" w14:textId="1071E491" w:rsidR="003B6480" w:rsidRPr="00ED33E7" w:rsidRDefault="003B6480" w:rsidP="007752FA">
      <w:pPr>
        <w:pStyle w:val="Bibliography"/>
        <w:ind w:left="720" w:hanging="720"/>
        <w:rPr>
          <w:rFonts w:cs="Times New Roman"/>
          <w:noProof/>
        </w:rPr>
      </w:pPr>
      <w:r w:rsidRPr="00ED33E7">
        <w:rPr>
          <w:rFonts w:cs="Times New Roman"/>
          <w:noProof/>
        </w:rPr>
        <w:t>Taha AL-Washali, Saroj Sharma, Robert Lupoja, Fadhl AL-Nozaily, Mansour Haidera, &amp; Kennedy., a. M. (2020). Assessment of water losses in distribution networks: Methods, applications,uncertainties, and implications in intermittent supply. ELSEVIER,Resources, Conservation &amp; Recycling.</w:t>
      </w:r>
    </w:p>
    <w:p w14:paraId="2C8487C3" w14:textId="2E9E598A" w:rsidR="00AE11AF" w:rsidRPr="00ED33E7" w:rsidRDefault="00262782" w:rsidP="00AE11AF">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Tezera</w:t>
      </w:r>
      <w:r w:rsidR="00A82BC0" w:rsidRPr="00ED33E7">
        <w:rPr>
          <w:rFonts w:cs="Times New Roman"/>
          <w:noProof/>
          <w:szCs w:val="24"/>
        </w:rPr>
        <w:t xml:space="preserve">, </w:t>
      </w:r>
      <w:r w:rsidRPr="00ED33E7">
        <w:rPr>
          <w:rFonts w:cs="Times New Roman"/>
          <w:noProof/>
          <w:szCs w:val="24"/>
        </w:rPr>
        <w:t>B</w:t>
      </w:r>
      <w:r w:rsidR="00A82BC0" w:rsidRPr="00ED33E7">
        <w:rPr>
          <w:rFonts w:cs="Times New Roman"/>
          <w:noProof/>
          <w:szCs w:val="24"/>
        </w:rPr>
        <w:t xml:space="preserve">. </w:t>
      </w:r>
      <w:r w:rsidRPr="00ED33E7">
        <w:rPr>
          <w:rFonts w:cs="Times New Roman"/>
          <w:noProof/>
          <w:szCs w:val="24"/>
        </w:rPr>
        <w:t>S</w:t>
      </w:r>
      <w:r w:rsidR="00A82BC0" w:rsidRPr="00ED33E7">
        <w:rPr>
          <w:rFonts w:cs="Times New Roman"/>
          <w:noProof/>
          <w:szCs w:val="24"/>
        </w:rPr>
        <w:t xml:space="preserve">. (2011). </w:t>
      </w:r>
      <w:r w:rsidRPr="00ED33E7">
        <w:rPr>
          <w:rFonts w:cs="Times New Roman"/>
          <w:noProof/>
          <w:szCs w:val="24"/>
        </w:rPr>
        <w:t xml:space="preserve">Water </w:t>
      </w:r>
      <w:r w:rsidR="00A82BC0" w:rsidRPr="00ED33E7">
        <w:rPr>
          <w:rFonts w:cs="Times New Roman"/>
          <w:noProof/>
          <w:szCs w:val="24"/>
        </w:rPr>
        <w:t xml:space="preserve">Supply And </w:t>
      </w:r>
      <w:r w:rsidRPr="00ED33E7">
        <w:rPr>
          <w:rFonts w:cs="Times New Roman"/>
          <w:noProof/>
          <w:szCs w:val="24"/>
        </w:rPr>
        <w:t xml:space="preserve">Sanitation </w:t>
      </w:r>
      <w:r w:rsidR="00A82BC0" w:rsidRPr="00ED33E7">
        <w:rPr>
          <w:rFonts w:cs="Times New Roman"/>
          <w:noProof/>
          <w:szCs w:val="24"/>
        </w:rPr>
        <w:t>-</w:t>
      </w:r>
      <w:r w:rsidRPr="00ED33E7">
        <w:rPr>
          <w:rFonts w:cs="Times New Roman"/>
          <w:noProof/>
          <w:szCs w:val="24"/>
        </w:rPr>
        <w:t xml:space="preserve">Development Impacts </w:t>
      </w:r>
      <w:r w:rsidR="00A82BC0" w:rsidRPr="00ED33E7">
        <w:rPr>
          <w:rFonts w:cs="Times New Roman"/>
          <w:noProof/>
          <w:szCs w:val="24"/>
        </w:rPr>
        <w:t xml:space="preserve">Of </w:t>
      </w:r>
      <w:r w:rsidRPr="00ED33E7">
        <w:rPr>
          <w:rFonts w:cs="Times New Roman"/>
          <w:noProof/>
          <w:szCs w:val="24"/>
        </w:rPr>
        <w:t xml:space="preserve">Poor Accessibility </w:t>
      </w:r>
      <w:r w:rsidR="00A82BC0" w:rsidRPr="00ED33E7">
        <w:rPr>
          <w:rFonts w:cs="Times New Roman"/>
          <w:noProof/>
          <w:szCs w:val="24"/>
        </w:rPr>
        <w:t xml:space="preserve">Of </w:t>
      </w:r>
      <w:r w:rsidRPr="00ED33E7">
        <w:rPr>
          <w:rFonts w:cs="Times New Roman"/>
          <w:noProof/>
          <w:szCs w:val="24"/>
        </w:rPr>
        <w:t xml:space="preserve">Potable Water Supply </w:t>
      </w:r>
      <w:r w:rsidR="00A82BC0" w:rsidRPr="00ED33E7">
        <w:rPr>
          <w:rFonts w:cs="Times New Roman"/>
          <w:noProof/>
          <w:szCs w:val="24"/>
        </w:rPr>
        <w:t xml:space="preserve">And </w:t>
      </w:r>
      <w:r w:rsidRPr="00ED33E7">
        <w:rPr>
          <w:rFonts w:cs="Times New Roman"/>
          <w:noProof/>
          <w:szCs w:val="24"/>
        </w:rPr>
        <w:t xml:space="preserve">Basic Sanitation </w:t>
      </w:r>
      <w:r w:rsidR="00A82BC0" w:rsidRPr="00ED33E7">
        <w:rPr>
          <w:rFonts w:cs="Times New Roman"/>
          <w:noProof/>
          <w:szCs w:val="24"/>
        </w:rPr>
        <w:t xml:space="preserve">In </w:t>
      </w:r>
      <w:r w:rsidRPr="00ED33E7">
        <w:rPr>
          <w:rFonts w:cs="Times New Roman"/>
          <w:noProof/>
          <w:szCs w:val="24"/>
        </w:rPr>
        <w:t>Rural Ethiopia</w:t>
      </w:r>
      <w:r w:rsidR="00A82BC0" w:rsidRPr="00ED33E7">
        <w:rPr>
          <w:rFonts w:cs="Times New Roman"/>
          <w:noProof/>
          <w:szCs w:val="24"/>
        </w:rPr>
        <w:t xml:space="preserve">: </w:t>
      </w:r>
      <w:r w:rsidRPr="00ED33E7">
        <w:rPr>
          <w:rFonts w:cs="Times New Roman"/>
          <w:noProof/>
          <w:szCs w:val="24"/>
        </w:rPr>
        <w:t xml:space="preserve">A </w:t>
      </w:r>
      <w:r w:rsidR="00A82BC0" w:rsidRPr="00ED33E7">
        <w:rPr>
          <w:rFonts w:cs="Times New Roman"/>
          <w:noProof/>
          <w:szCs w:val="24"/>
        </w:rPr>
        <w:t xml:space="preserve">Case Study Of </w:t>
      </w:r>
      <w:r w:rsidRPr="00ED33E7">
        <w:rPr>
          <w:rFonts w:cs="Times New Roman"/>
          <w:noProof/>
          <w:szCs w:val="24"/>
        </w:rPr>
        <w:t>Soddo District</w:t>
      </w:r>
      <w:r w:rsidR="00A82BC0" w:rsidRPr="00ED33E7">
        <w:rPr>
          <w:rFonts w:cs="Times New Roman"/>
          <w:noProof/>
          <w:szCs w:val="24"/>
        </w:rPr>
        <w:t xml:space="preserve">. </w:t>
      </w:r>
    </w:p>
    <w:p w14:paraId="76F26CD4" w14:textId="346F33C7" w:rsidR="0016254E" w:rsidRPr="00ED33E7" w:rsidRDefault="0016254E" w:rsidP="0016254E">
      <w:pPr>
        <w:pStyle w:val="Bibliography"/>
        <w:ind w:left="720" w:hanging="720"/>
        <w:rPr>
          <w:rFonts w:cs="Times New Roman"/>
          <w:noProof/>
        </w:rPr>
      </w:pPr>
      <w:r w:rsidRPr="00ED33E7">
        <w:rPr>
          <w:rFonts w:cs="Times New Roman"/>
          <w:noProof/>
        </w:rPr>
        <w:t xml:space="preserve">Thornton, J. (2005). </w:t>
      </w:r>
      <w:r w:rsidRPr="00ED33E7">
        <w:rPr>
          <w:rFonts w:cs="Times New Roman"/>
          <w:i/>
          <w:iCs/>
          <w:noProof/>
        </w:rPr>
        <w:t>Progress in practical prediction of pressure: leakage, pressure: burst frequency and pressure: consumption relationships.</w:t>
      </w:r>
      <w:r w:rsidRPr="00ED33E7">
        <w:rPr>
          <w:rFonts w:cs="Times New Roman"/>
          <w:noProof/>
        </w:rPr>
        <w:t xml:space="preserve"> Canada: Proceedings of the IWA Specialized Conference ‘Leakage 2005’, Halifax, Nova Scotia,.</w:t>
      </w:r>
    </w:p>
    <w:p w14:paraId="0275A974" w14:textId="0BDDC1B4" w:rsidR="0016254E" w:rsidRPr="00ED33E7" w:rsidRDefault="0016254E" w:rsidP="0016254E">
      <w:pPr>
        <w:pStyle w:val="Bibliography"/>
        <w:ind w:left="720" w:hanging="720"/>
        <w:rPr>
          <w:rFonts w:cs="Times New Roman"/>
          <w:noProof/>
        </w:rPr>
      </w:pPr>
      <w:r w:rsidRPr="00ED33E7">
        <w:rPr>
          <w:rFonts w:cs="Times New Roman"/>
          <w:noProof/>
        </w:rPr>
        <w:t xml:space="preserve">Thornton, J. S. (2008). </w:t>
      </w:r>
      <w:r w:rsidRPr="00ED33E7">
        <w:rPr>
          <w:rFonts w:cs="Times New Roman"/>
          <w:i/>
          <w:iCs/>
          <w:noProof/>
        </w:rPr>
        <w:t>Water Loss Control. .</w:t>
      </w:r>
      <w:r w:rsidRPr="00ED33E7">
        <w:rPr>
          <w:rFonts w:cs="Times New Roman"/>
          <w:noProof/>
        </w:rPr>
        <w:t xml:space="preserve"> McGraw-Hill.: McGraw-Hill.</w:t>
      </w:r>
    </w:p>
    <w:p w14:paraId="555CBD34" w14:textId="02DE0AA9" w:rsidR="00AE11AF" w:rsidRPr="00ED33E7" w:rsidRDefault="00AE11AF" w:rsidP="00AE11AF">
      <w:pPr>
        <w:pStyle w:val="Bibliography"/>
        <w:ind w:left="720" w:hanging="720"/>
        <w:rPr>
          <w:rFonts w:cs="Times New Roman"/>
          <w:noProof/>
          <w:szCs w:val="24"/>
        </w:rPr>
      </w:pPr>
      <w:r w:rsidRPr="00ED33E7">
        <w:rPr>
          <w:rFonts w:cs="Times New Roman"/>
          <w:noProof/>
        </w:rPr>
        <w:t>Tomas, M.W.; Donald, V.C.; Dragan, A.S., ; Walter, G.,; Stephen, B.,; &amp; Edmundo. (2003). Advanced water distribution modeling and management: Haestad Press, USA Published.</w:t>
      </w:r>
    </w:p>
    <w:p w14:paraId="13E10180" w14:textId="77777777" w:rsidR="0096311E" w:rsidRPr="00ED33E7" w:rsidRDefault="005F01A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Tsegay Brhane Beyene</w:t>
      </w:r>
      <w:r w:rsidR="00A82BC0" w:rsidRPr="00ED33E7">
        <w:rPr>
          <w:rFonts w:cs="Times New Roman"/>
          <w:noProof/>
          <w:szCs w:val="24"/>
        </w:rPr>
        <w:t xml:space="preserve">. (2019). </w:t>
      </w:r>
      <w:r w:rsidR="004E57AD" w:rsidRPr="00ED33E7">
        <w:rPr>
          <w:rFonts w:cs="Times New Roman"/>
          <w:noProof/>
          <w:szCs w:val="24"/>
        </w:rPr>
        <w:t>Modelling</w:t>
      </w:r>
      <w:r w:rsidRPr="00ED33E7">
        <w:rPr>
          <w:rFonts w:cs="Times New Roman"/>
          <w:noProof/>
          <w:szCs w:val="24"/>
        </w:rPr>
        <w:t xml:space="preserve"> Of Urban Water Supply And Water Loss In Distribution System Of Adwa Town Using Hydraulic Simulation </w:t>
      </w:r>
      <w:r w:rsidR="00A82BC0" w:rsidRPr="00ED33E7">
        <w:rPr>
          <w:rFonts w:cs="Times New Roman"/>
          <w:noProof/>
          <w:szCs w:val="24"/>
        </w:rPr>
        <w:t xml:space="preserve">, </w:t>
      </w:r>
      <w:r w:rsidRPr="00ED33E7">
        <w:rPr>
          <w:rFonts w:cs="Times New Roman"/>
          <w:noProof/>
          <w:szCs w:val="24"/>
        </w:rPr>
        <w:t xml:space="preserve">Ethiopia </w:t>
      </w:r>
    </w:p>
    <w:p w14:paraId="3A0356BB"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UN</w:t>
      </w:r>
      <w:r w:rsidR="00A82BC0" w:rsidRPr="00ED33E7">
        <w:rPr>
          <w:rFonts w:cs="Times New Roman"/>
          <w:noProof/>
          <w:szCs w:val="24"/>
        </w:rPr>
        <w:t>-</w:t>
      </w:r>
      <w:r w:rsidRPr="00ED33E7">
        <w:rPr>
          <w:rFonts w:cs="Times New Roman"/>
          <w:noProof/>
          <w:szCs w:val="24"/>
        </w:rPr>
        <w:t>HABITAT</w:t>
      </w:r>
      <w:r w:rsidR="00A82BC0" w:rsidRPr="00ED33E7">
        <w:rPr>
          <w:rFonts w:cs="Times New Roman"/>
          <w:noProof/>
          <w:szCs w:val="24"/>
        </w:rPr>
        <w:t>. (2003). Slums Of The World;The Faces Of Urban Poverty In The New Millennimu.</w:t>
      </w:r>
    </w:p>
    <w:p w14:paraId="56ED1EF9" w14:textId="08277481" w:rsidR="006B26F8" w:rsidRPr="004F5741" w:rsidRDefault="00262782" w:rsidP="004F5741">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Welday</w:t>
      </w:r>
      <w:r w:rsidR="00A82BC0" w:rsidRPr="00ED33E7">
        <w:rPr>
          <w:rFonts w:cs="Times New Roman"/>
          <w:noProof/>
          <w:szCs w:val="24"/>
        </w:rPr>
        <w:t xml:space="preserve">, </w:t>
      </w:r>
      <w:r w:rsidRPr="00ED33E7">
        <w:rPr>
          <w:rFonts w:cs="Times New Roman"/>
          <w:noProof/>
          <w:szCs w:val="24"/>
        </w:rPr>
        <w:t>B</w:t>
      </w:r>
      <w:r w:rsidR="00A82BC0" w:rsidRPr="00ED33E7">
        <w:rPr>
          <w:rFonts w:cs="Times New Roman"/>
          <w:noProof/>
          <w:szCs w:val="24"/>
        </w:rPr>
        <w:t xml:space="preserve">. </w:t>
      </w:r>
      <w:r w:rsidRPr="00ED33E7">
        <w:rPr>
          <w:rFonts w:cs="Times New Roman"/>
          <w:noProof/>
          <w:szCs w:val="24"/>
        </w:rPr>
        <w:t>D</w:t>
      </w:r>
      <w:r w:rsidR="00A82BC0" w:rsidRPr="00ED33E7">
        <w:rPr>
          <w:rFonts w:cs="Times New Roman"/>
          <w:noProof/>
          <w:szCs w:val="24"/>
        </w:rPr>
        <w:t xml:space="preserve">. (2005). </w:t>
      </w:r>
      <w:r w:rsidRPr="00ED33E7">
        <w:rPr>
          <w:rFonts w:cs="Times New Roman"/>
          <w:noProof/>
          <w:szCs w:val="24"/>
        </w:rPr>
        <w:t xml:space="preserve">Water </w:t>
      </w:r>
      <w:r w:rsidR="00A82BC0" w:rsidRPr="00ED33E7">
        <w:rPr>
          <w:rFonts w:cs="Times New Roman"/>
          <w:noProof/>
          <w:szCs w:val="24"/>
        </w:rPr>
        <w:t xml:space="preserve">Supply Coverage And Water Loss In Distribution Systems, The Case </w:t>
      </w:r>
      <w:r w:rsidR="00A65F54" w:rsidRPr="00ED33E7">
        <w:rPr>
          <w:rFonts w:cs="Times New Roman"/>
          <w:noProof/>
          <w:szCs w:val="24"/>
        </w:rPr>
        <w:t>o</w:t>
      </w:r>
      <w:r w:rsidR="00A82BC0" w:rsidRPr="00ED33E7">
        <w:rPr>
          <w:rFonts w:cs="Times New Roman"/>
          <w:noProof/>
          <w:szCs w:val="24"/>
        </w:rPr>
        <w:t xml:space="preserve">f </w:t>
      </w:r>
      <w:r w:rsidRPr="00ED33E7">
        <w:rPr>
          <w:rFonts w:cs="Times New Roman"/>
          <w:noProof/>
          <w:szCs w:val="24"/>
        </w:rPr>
        <w:t>Addis Ababa</w:t>
      </w:r>
      <w:r w:rsidR="00A82BC0" w:rsidRPr="00ED33E7">
        <w:rPr>
          <w:rFonts w:cs="Times New Roman"/>
          <w:noProof/>
          <w:szCs w:val="24"/>
        </w:rPr>
        <w:t xml:space="preserve">. </w:t>
      </w:r>
    </w:p>
    <w:p w14:paraId="3396B081"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WHO</w:t>
      </w:r>
      <w:r w:rsidR="00A82BC0" w:rsidRPr="00ED33E7">
        <w:rPr>
          <w:rFonts w:cs="Times New Roman"/>
          <w:noProof/>
          <w:szCs w:val="24"/>
        </w:rPr>
        <w:t>-</w:t>
      </w:r>
      <w:r w:rsidRPr="00ED33E7">
        <w:rPr>
          <w:rFonts w:cs="Times New Roman"/>
          <w:noProof/>
          <w:szCs w:val="24"/>
        </w:rPr>
        <w:t>UNICEF</w:t>
      </w:r>
      <w:r w:rsidR="00A82BC0" w:rsidRPr="00ED33E7">
        <w:rPr>
          <w:rFonts w:cs="Times New Roman"/>
          <w:noProof/>
          <w:szCs w:val="24"/>
        </w:rPr>
        <w:t xml:space="preserve">. (2010). </w:t>
      </w:r>
      <w:r w:rsidRPr="00ED33E7">
        <w:rPr>
          <w:rFonts w:cs="Times New Roman"/>
          <w:noProof/>
          <w:szCs w:val="24"/>
        </w:rPr>
        <w:t xml:space="preserve">Joint Monitoring </w:t>
      </w:r>
      <w:r w:rsidR="00A82BC0" w:rsidRPr="00ED33E7">
        <w:rPr>
          <w:rFonts w:cs="Times New Roman"/>
          <w:noProof/>
          <w:szCs w:val="24"/>
        </w:rPr>
        <w:t xml:space="preserve">For </w:t>
      </w:r>
      <w:r w:rsidRPr="00ED33E7">
        <w:rPr>
          <w:rFonts w:cs="Times New Roman"/>
          <w:noProof/>
          <w:szCs w:val="24"/>
        </w:rPr>
        <w:t xml:space="preserve">Water Supply </w:t>
      </w:r>
      <w:r w:rsidR="00A82BC0" w:rsidRPr="00ED33E7">
        <w:rPr>
          <w:rFonts w:cs="Times New Roman"/>
          <w:noProof/>
          <w:szCs w:val="24"/>
        </w:rPr>
        <w:t xml:space="preserve">And </w:t>
      </w:r>
      <w:r w:rsidRPr="00ED33E7">
        <w:rPr>
          <w:rFonts w:cs="Times New Roman"/>
          <w:noProof/>
          <w:szCs w:val="24"/>
        </w:rPr>
        <w:t>Sanitation</w:t>
      </w:r>
      <w:r w:rsidR="00A82BC0" w:rsidRPr="00ED33E7">
        <w:rPr>
          <w:rFonts w:cs="Times New Roman"/>
          <w:noProof/>
          <w:szCs w:val="24"/>
        </w:rPr>
        <w:t xml:space="preserve">. </w:t>
      </w:r>
      <w:r w:rsidRPr="00ED33E7">
        <w:rPr>
          <w:rFonts w:cs="Times New Roman"/>
          <w:noProof/>
          <w:szCs w:val="24"/>
        </w:rPr>
        <w:t xml:space="preserve">Global Water Supply </w:t>
      </w:r>
      <w:r w:rsidR="00A82BC0" w:rsidRPr="00ED33E7">
        <w:rPr>
          <w:rFonts w:cs="Times New Roman"/>
          <w:noProof/>
          <w:szCs w:val="24"/>
        </w:rPr>
        <w:t xml:space="preserve">And </w:t>
      </w:r>
      <w:r w:rsidRPr="00ED33E7">
        <w:rPr>
          <w:rFonts w:cs="Times New Roman"/>
          <w:noProof/>
          <w:szCs w:val="24"/>
        </w:rPr>
        <w:t>Sanitation Assessment</w:t>
      </w:r>
      <w:r w:rsidR="00A82BC0" w:rsidRPr="00ED33E7">
        <w:rPr>
          <w:rFonts w:cs="Times New Roman"/>
          <w:noProof/>
          <w:szCs w:val="24"/>
        </w:rPr>
        <w:t xml:space="preserve">, </w:t>
      </w:r>
      <w:r w:rsidRPr="00ED33E7">
        <w:rPr>
          <w:rFonts w:cs="Times New Roman"/>
          <w:noProof/>
          <w:szCs w:val="24"/>
        </w:rPr>
        <w:t xml:space="preserve">Geneva </w:t>
      </w:r>
      <w:r w:rsidR="00A82BC0" w:rsidRPr="00ED33E7">
        <w:rPr>
          <w:rFonts w:cs="Times New Roman"/>
          <w:noProof/>
          <w:szCs w:val="24"/>
        </w:rPr>
        <w:t xml:space="preserve">And </w:t>
      </w:r>
      <w:r w:rsidRPr="00ED33E7">
        <w:rPr>
          <w:rFonts w:cs="Times New Roman"/>
          <w:noProof/>
          <w:szCs w:val="24"/>
        </w:rPr>
        <w:t>New York</w:t>
      </w:r>
      <w:r w:rsidR="00A82BC0" w:rsidRPr="00ED33E7">
        <w:rPr>
          <w:rFonts w:cs="Times New Roman"/>
          <w:noProof/>
          <w:szCs w:val="24"/>
        </w:rPr>
        <w:t>.</w:t>
      </w:r>
    </w:p>
    <w:p w14:paraId="36FE16C3" w14:textId="77777777" w:rsidR="00262782" w:rsidRPr="00ED33E7" w:rsidRDefault="00262782" w:rsidP="007752FA">
      <w:pPr>
        <w:widowControl w:val="0"/>
        <w:autoSpaceDE w:val="0"/>
        <w:autoSpaceDN w:val="0"/>
        <w:adjustRightInd w:val="0"/>
        <w:spacing w:line="240" w:lineRule="auto"/>
        <w:ind w:left="480" w:hanging="480"/>
        <w:rPr>
          <w:rFonts w:cs="Times New Roman"/>
          <w:noProof/>
          <w:szCs w:val="24"/>
        </w:rPr>
      </w:pPr>
      <w:r w:rsidRPr="00ED33E7">
        <w:rPr>
          <w:rFonts w:cs="Times New Roman"/>
          <w:noProof/>
          <w:szCs w:val="24"/>
        </w:rPr>
        <w:t>WHO</w:t>
      </w:r>
      <w:r w:rsidR="00A82BC0" w:rsidRPr="00ED33E7">
        <w:rPr>
          <w:rFonts w:cs="Times New Roman"/>
          <w:noProof/>
          <w:szCs w:val="24"/>
        </w:rPr>
        <w:t xml:space="preserve">. (2014). </w:t>
      </w:r>
      <w:r w:rsidRPr="00ED33E7">
        <w:rPr>
          <w:rFonts w:cs="Times New Roman"/>
          <w:noProof/>
          <w:szCs w:val="24"/>
        </w:rPr>
        <w:t xml:space="preserve">Water Safety </w:t>
      </w:r>
      <w:r w:rsidR="00A82BC0" w:rsidRPr="00ED33E7">
        <w:rPr>
          <w:rFonts w:cs="Times New Roman"/>
          <w:noProof/>
          <w:szCs w:val="24"/>
        </w:rPr>
        <w:t xml:space="preserve">In </w:t>
      </w:r>
      <w:r w:rsidRPr="00ED33E7">
        <w:rPr>
          <w:rFonts w:cs="Times New Roman"/>
          <w:noProof/>
          <w:szCs w:val="24"/>
        </w:rPr>
        <w:t>Distribution</w:t>
      </w:r>
      <w:r w:rsidR="00A82BC0" w:rsidRPr="00ED33E7">
        <w:rPr>
          <w:rFonts w:cs="Times New Roman"/>
          <w:noProof/>
          <w:szCs w:val="24"/>
        </w:rPr>
        <w:t xml:space="preserve">. </w:t>
      </w:r>
      <w:r w:rsidRPr="00ED33E7">
        <w:rPr>
          <w:rFonts w:cs="Times New Roman"/>
          <w:noProof/>
          <w:szCs w:val="24"/>
        </w:rPr>
        <w:t>Geneva</w:t>
      </w:r>
      <w:r w:rsidR="00A82BC0" w:rsidRPr="00ED33E7">
        <w:rPr>
          <w:rFonts w:cs="Times New Roman"/>
          <w:noProof/>
          <w:szCs w:val="24"/>
        </w:rPr>
        <w:t xml:space="preserve">, </w:t>
      </w:r>
      <w:r w:rsidRPr="00ED33E7">
        <w:rPr>
          <w:rFonts w:cs="Times New Roman"/>
          <w:noProof/>
          <w:szCs w:val="24"/>
        </w:rPr>
        <w:t>Switzerland</w:t>
      </w:r>
      <w:r w:rsidR="00A82BC0" w:rsidRPr="00ED33E7">
        <w:rPr>
          <w:rFonts w:cs="Times New Roman"/>
          <w:noProof/>
          <w:szCs w:val="24"/>
        </w:rPr>
        <w:t>.</w:t>
      </w:r>
    </w:p>
    <w:p w14:paraId="4CBBFEC5" w14:textId="41202574" w:rsidR="00262782" w:rsidRPr="00ED33E7" w:rsidRDefault="00262782" w:rsidP="00A82BC0">
      <w:pPr>
        <w:widowControl w:val="0"/>
        <w:autoSpaceDE w:val="0"/>
        <w:autoSpaceDN w:val="0"/>
        <w:adjustRightInd w:val="0"/>
        <w:spacing w:line="240" w:lineRule="auto"/>
        <w:ind w:left="480" w:hanging="480"/>
        <w:jc w:val="left"/>
        <w:rPr>
          <w:rFonts w:cs="Times New Roman"/>
          <w:noProof/>
        </w:rPr>
      </w:pPr>
    </w:p>
    <w:p w14:paraId="5AFAD7B6" w14:textId="4D5C56D1" w:rsidR="00620060" w:rsidRPr="004F5741" w:rsidRDefault="00E85508" w:rsidP="004F5741">
      <w:pPr>
        <w:pStyle w:val="Heading1"/>
        <w:rPr>
          <w:rStyle w:val="Heading1Char"/>
          <w:rFonts w:cs="Times New Roman"/>
          <w:b/>
          <w:bCs/>
          <w:kern w:val="0"/>
          <w:sz w:val="24"/>
          <w:szCs w:val="24"/>
        </w:rPr>
      </w:pPr>
      <w:r w:rsidRPr="00ED33E7">
        <w:rPr>
          <w:szCs w:val="24"/>
        </w:rPr>
        <w:lastRenderedPageBreak/>
        <w:fldChar w:fldCharType="end"/>
      </w:r>
      <w:bookmarkStart w:id="217" w:name="_Toc65077757"/>
      <w:bookmarkStart w:id="218" w:name="_Toc62434212"/>
      <w:r w:rsidR="00620060" w:rsidRPr="00ED33E7">
        <w:rPr>
          <w:rStyle w:val="Heading1Char"/>
          <w:rFonts w:cs="Times New Roman"/>
          <w:b/>
          <w:bCs/>
        </w:rPr>
        <w:t>APPENDEX</w:t>
      </w:r>
      <w:bookmarkEnd w:id="217"/>
    </w:p>
    <w:p w14:paraId="55E0E95E" w14:textId="0C956971" w:rsidR="009D496F" w:rsidRPr="00991F8F" w:rsidRDefault="009D496F" w:rsidP="00991F8F">
      <w:r w:rsidRPr="00620060">
        <w:t>APPENDEX A:</w:t>
      </w:r>
      <w:r w:rsidR="007B7736" w:rsidRPr="00620060">
        <w:t xml:space="preserve"> </w:t>
      </w:r>
      <w:r w:rsidR="007B7736" w:rsidRPr="00991F8F">
        <w:t xml:space="preserve">Hydraulic </w:t>
      </w:r>
      <w:r w:rsidR="004E57AD" w:rsidRPr="00991F8F">
        <w:t>Modelling</w:t>
      </w:r>
      <w:r w:rsidR="007B7736" w:rsidRPr="00991F8F">
        <w:t xml:space="preserve"> Analysis of Town proposed Distribution Network Pipe Line (Junction Report)</w:t>
      </w:r>
      <w:bookmarkEnd w:id="218"/>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996"/>
        <w:gridCol w:w="1784"/>
        <w:gridCol w:w="2700"/>
        <w:gridCol w:w="3150"/>
      </w:tblGrid>
      <w:tr w:rsidR="00734244" w:rsidRPr="00734244" w14:paraId="62229EB2" w14:textId="77777777" w:rsidTr="00C04E50">
        <w:trPr>
          <w:cnfStyle w:val="100000000000" w:firstRow="1" w:lastRow="0" w:firstColumn="0" w:lastColumn="0" w:oddVBand="0" w:evenVBand="0" w:oddHBand="0"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0659091" w14:textId="77777777" w:rsidR="00734244" w:rsidRPr="00734244" w:rsidRDefault="00734244" w:rsidP="00C1099A">
            <w:pPr>
              <w:spacing w:line="240" w:lineRule="auto"/>
              <w:jc w:val="center"/>
              <w:rPr>
                <w:rFonts w:cs="Times New Roman"/>
                <w:color w:val="auto"/>
              </w:rPr>
            </w:pPr>
            <w:r w:rsidRPr="00734244">
              <w:rPr>
                <w:rFonts w:cs="Times New Roman"/>
                <w:color w:val="auto"/>
              </w:rPr>
              <w:t>Label</w:t>
            </w:r>
          </w:p>
        </w:tc>
        <w:tc>
          <w:tcPr>
            <w:tcW w:w="1784" w:type="dxa"/>
            <w:shd w:val="clear" w:color="auto" w:fill="FFFFFF" w:themeFill="background1"/>
            <w:hideMark/>
          </w:tcPr>
          <w:p w14:paraId="5143197A" w14:textId="77777777" w:rsidR="00734244" w:rsidRPr="00734244" w:rsidRDefault="00734244" w:rsidP="00C1099A">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734244">
              <w:rPr>
                <w:rFonts w:cs="Times New Roman"/>
                <w:color w:val="auto"/>
              </w:rPr>
              <w:t>Demand (L/s)</w:t>
            </w:r>
          </w:p>
        </w:tc>
        <w:tc>
          <w:tcPr>
            <w:tcW w:w="2700" w:type="dxa"/>
            <w:shd w:val="clear" w:color="auto" w:fill="FFFFFF" w:themeFill="background1"/>
            <w:hideMark/>
          </w:tcPr>
          <w:p w14:paraId="163543C0" w14:textId="77777777" w:rsidR="00734244" w:rsidRPr="00734244" w:rsidRDefault="00734244" w:rsidP="00C1099A">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734244">
              <w:rPr>
                <w:rFonts w:cs="Times New Roman"/>
                <w:color w:val="auto"/>
              </w:rPr>
              <w:t>Hydraulic Grade (m)</w:t>
            </w:r>
          </w:p>
        </w:tc>
        <w:tc>
          <w:tcPr>
            <w:tcW w:w="3150" w:type="dxa"/>
            <w:shd w:val="clear" w:color="auto" w:fill="FFFFFF" w:themeFill="background1"/>
            <w:hideMark/>
          </w:tcPr>
          <w:p w14:paraId="1474DBD8" w14:textId="77777777" w:rsidR="00734244" w:rsidRPr="00734244" w:rsidRDefault="00734244" w:rsidP="00C1099A">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734244">
              <w:rPr>
                <w:rFonts w:cs="Times New Roman"/>
                <w:color w:val="auto"/>
              </w:rPr>
              <w:t>Pressure (m H2O)</w:t>
            </w:r>
          </w:p>
        </w:tc>
      </w:tr>
      <w:tr w:rsidR="00734244" w:rsidRPr="00734244" w14:paraId="48299D59"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52EF97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PL-69</w:t>
            </w:r>
          </w:p>
        </w:tc>
        <w:tc>
          <w:tcPr>
            <w:tcW w:w="1784" w:type="dxa"/>
            <w:shd w:val="clear" w:color="auto" w:fill="FFFFFF" w:themeFill="background1"/>
            <w:hideMark/>
          </w:tcPr>
          <w:p w14:paraId="001CD5E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D47BB1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1,500.79</w:t>
            </w:r>
          </w:p>
        </w:tc>
        <w:tc>
          <w:tcPr>
            <w:tcW w:w="3150" w:type="dxa"/>
            <w:shd w:val="clear" w:color="auto" w:fill="FFFFFF" w:themeFill="background1"/>
            <w:hideMark/>
          </w:tcPr>
          <w:p w14:paraId="73E2357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10.67</w:t>
            </w:r>
          </w:p>
        </w:tc>
      </w:tr>
      <w:tr w:rsidR="00734244" w:rsidRPr="00734244" w14:paraId="2911C216"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F86430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PL-30</w:t>
            </w:r>
          </w:p>
        </w:tc>
        <w:tc>
          <w:tcPr>
            <w:tcW w:w="1784" w:type="dxa"/>
            <w:shd w:val="clear" w:color="auto" w:fill="FFFFFF" w:themeFill="background1"/>
            <w:hideMark/>
          </w:tcPr>
          <w:p w14:paraId="60E59042"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1DC128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1,488.91</w:t>
            </w:r>
          </w:p>
        </w:tc>
        <w:tc>
          <w:tcPr>
            <w:tcW w:w="3150" w:type="dxa"/>
            <w:shd w:val="clear" w:color="auto" w:fill="FFFFFF" w:themeFill="background1"/>
            <w:hideMark/>
          </w:tcPr>
          <w:p w14:paraId="52BFF47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11.92</w:t>
            </w:r>
          </w:p>
        </w:tc>
      </w:tr>
      <w:tr w:rsidR="00734244" w:rsidRPr="00734244" w14:paraId="21BD3FF3"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94F8575"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PL-113</w:t>
            </w:r>
          </w:p>
        </w:tc>
        <w:tc>
          <w:tcPr>
            <w:tcW w:w="1784" w:type="dxa"/>
            <w:shd w:val="clear" w:color="auto" w:fill="FFFFFF" w:themeFill="background1"/>
            <w:hideMark/>
          </w:tcPr>
          <w:p w14:paraId="239C5CB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09D5A2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1,500.76</w:t>
            </w:r>
          </w:p>
        </w:tc>
        <w:tc>
          <w:tcPr>
            <w:tcW w:w="3150" w:type="dxa"/>
            <w:shd w:val="clear" w:color="auto" w:fill="FFFFFF" w:themeFill="background1"/>
            <w:hideMark/>
          </w:tcPr>
          <w:p w14:paraId="6F977DA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28.77</w:t>
            </w:r>
          </w:p>
        </w:tc>
      </w:tr>
      <w:tr w:rsidR="00734244" w:rsidRPr="00734244" w14:paraId="689E696C"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44B088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PL-112</w:t>
            </w:r>
          </w:p>
        </w:tc>
        <w:tc>
          <w:tcPr>
            <w:tcW w:w="1784" w:type="dxa"/>
            <w:shd w:val="clear" w:color="auto" w:fill="FFFFFF" w:themeFill="background1"/>
            <w:hideMark/>
          </w:tcPr>
          <w:p w14:paraId="5D64C54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DF19C3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1,500.70</w:t>
            </w:r>
          </w:p>
        </w:tc>
        <w:tc>
          <w:tcPr>
            <w:tcW w:w="3150" w:type="dxa"/>
            <w:shd w:val="clear" w:color="auto" w:fill="FFFFFF" w:themeFill="background1"/>
            <w:hideMark/>
          </w:tcPr>
          <w:p w14:paraId="3903FA1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29.18</w:t>
            </w:r>
          </w:p>
        </w:tc>
      </w:tr>
      <w:tr w:rsidR="00734244" w:rsidRPr="00734244" w14:paraId="3CB00EC3"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03F33F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J-40</w:t>
            </w:r>
          </w:p>
        </w:tc>
        <w:tc>
          <w:tcPr>
            <w:tcW w:w="1784" w:type="dxa"/>
            <w:shd w:val="clear" w:color="auto" w:fill="FFFFFF" w:themeFill="background1"/>
            <w:hideMark/>
          </w:tcPr>
          <w:p w14:paraId="7EF5075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928363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1,488.84</w:t>
            </w:r>
          </w:p>
        </w:tc>
        <w:tc>
          <w:tcPr>
            <w:tcW w:w="3150" w:type="dxa"/>
            <w:shd w:val="clear" w:color="auto" w:fill="FFFFFF" w:themeFill="background1"/>
            <w:hideMark/>
          </w:tcPr>
          <w:p w14:paraId="36B4446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29.78</w:t>
            </w:r>
          </w:p>
        </w:tc>
      </w:tr>
      <w:tr w:rsidR="00734244" w:rsidRPr="00734244" w14:paraId="7C34EE55"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9331A4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4</w:t>
            </w:r>
          </w:p>
        </w:tc>
        <w:tc>
          <w:tcPr>
            <w:tcW w:w="1784" w:type="dxa"/>
            <w:shd w:val="clear" w:color="auto" w:fill="FFFFFF" w:themeFill="background1"/>
            <w:hideMark/>
          </w:tcPr>
          <w:p w14:paraId="3C94FFE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3B2A3821"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1,500.68</w:t>
            </w:r>
          </w:p>
        </w:tc>
        <w:tc>
          <w:tcPr>
            <w:tcW w:w="3150" w:type="dxa"/>
            <w:shd w:val="clear" w:color="auto" w:fill="FFFFFF" w:themeFill="background1"/>
            <w:hideMark/>
          </w:tcPr>
          <w:p w14:paraId="5DB8237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31.41</w:t>
            </w:r>
          </w:p>
        </w:tc>
      </w:tr>
      <w:tr w:rsidR="00734244" w:rsidRPr="00734244" w14:paraId="3D60638E"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5A820E0"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PL-111</w:t>
            </w:r>
          </w:p>
        </w:tc>
        <w:tc>
          <w:tcPr>
            <w:tcW w:w="1784" w:type="dxa"/>
            <w:shd w:val="clear" w:color="auto" w:fill="FFFFFF" w:themeFill="background1"/>
            <w:hideMark/>
          </w:tcPr>
          <w:p w14:paraId="15ACC6E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057FCF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1,500.60</w:t>
            </w:r>
          </w:p>
        </w:tc>
        <w:tc>
          <w:tcPr>
            <w:tcW w:w="3150" w:type="dxa"/>
            <w:shd w:val="clear" w:color="auto" w:fill="FFFFFF" w:themeFill="background1"/>
            <w:hideMark/>
          </w:tcPr>
          <w:p w14:paraId="6A90502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32.06</w:t>
            </w:r>
          </w:p>
        </w:tc>
      </w:tr>
      <w:tr w:rsidR="00734244" w:rsidRPr="00734244" w14:paraId="3206CBCD"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5D8019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PL-110</w:t>
            </w:r>
          </w:p>
        </w:tc>
        <w:tc>
          <w:tcPr>
            <w:tcW w:w="1784" w:type="dxa"/>
            <w:shd w:val="clear" w:color="auto" w:fill="FFFFFF" w:themeFill="background1"/>
            <w:hideMark/>
          </w:tcPr>
          <w:p w14:paraId="1E13832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D9AE77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1,500.54</w:t>
            </w:r>
          </w:p>
        </w:tc>
        <w:tc>
          <w:tcPr>
            <w:tcW w:w="3150" w:type="dxa"/>
            <w:shd w:val="clear" w:color="auto" w:fill="FFFFFF" w:themeFill="background1"/>
            <w:hideMark/>
          </w:tcPr>
          <w:p w14:paraId="6AAE0BC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32.59</w:t>
            </w:r>
          </w:p>
        </w:tc>
      </w:tr>
      <w:tr w:rsidR="00734244" w:rsidRPr="00734244" w14:paraId="1FAA74AA"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9C550A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J-14</w:t>
            </w:r>
          </w:p>
        </w:tc>
        <w:tc>
          <w:tcPr>
            <w:tcW w:w="1784" w:type="dxa"/>
            <w:shd w:val="clear" w:color="auto" w:fill="FFFFFF" w:themeFill="background1"/>
            <w:hideMark/>
          </w:tcPr>
          <w:p w14:paraId="547B4EB0"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986A1E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1,669.27</w:t>
            </w:r>
          </w:p>
        </w:tc>
        <w:tc>
          <w:tcPr>
            <w:tcW w:w="3150" w:type="dxa"/>
            <w:shd w:val="clear" w:color="auto" w:fill="FFFFFF" w:themeFill="background1"/>
            <w:hideMark/>
          </w:tcPr>
          <w:p w14:paraId="5CFE37A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33.21</w:t>
            </w:r>
          </w:p>
        </w:tc>
      </w:tr>
      <w:tr w:rsidR="00734244" w:rsidRPr="00734244" w14:paraId="5C38CA29"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94A538E"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4</w:t>
            </w:r>
          </w:p>
        </w:tc>
        <w:tc>
          <w:tcPr>
            <w:tcW w:w="1784" w:type="dxa"/>
            <w:shd w:val="clear" w:color="auto" w:fill="FFFFFF" w:themeFill="background1"/>
            <w:hideMark/>
          </w:tcPr>
          <w:p w14:paraId="2FA9D92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21FB5F2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1,669.19</w:t>
            </w:r>
          </w:p>
        </w:tc>
        <w:tc>
          <w:tcPr>
            <w:tcW w:w="3150" w:type="dxa"/>
            <w:shd w:val="clear" w:color="auto" w:fill="FFFFFF" w:themeFill="background1"/>
            <w:hideMark/>
          </w:tcPr>
          <w:p w14:paraId="437E380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34.12</w:t>
            </w:r>
          </w:p>
        </w:tc>
      </w:tr>
      <w:tr w:rsidR="00734244" w:rsidRPr="00734244" w14:paraId="5E9DF650"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9B0660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5</w:t>
            </w:r>
          </w:p>
        </w:tc>
        <w:tc>
          <w:tcPr>
            <w:tcW w:w="1784" w:type="dxa"/>
            <w:shd w:val="clear" w:color="auto" w:fill="FFFFFF" w:themeFill="background1"/>
            <w:hideMark/>
          </w:tcPr>
          <w:p w14:paraId="6C5AA76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6CD4216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1,488.82</w:t>
            </w:r>
          </w:p>
        </w:tc>
        <w:tc>
          <w:tcPr>
            <w:tcW w:w="3150" w:type="dxa"/>
            <w:shd w:val="clear" w:color="auto" w:fill="FFFFFF" w:themeFill="background1"/>
            <w:hideMark/>
          </w:tcPr>
          <w:p w14:paraId="211285A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35.31</w:t>
            </w:r>
          </w:p>
        </w:tc>
      </w:tr>
      <w:tr w:rsidR="00734244" w:rsidRPr="00734244" w14:paraId="7DD1564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CFF4010"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J-43</w:t>
            </w:r>
          </w:p>
        </w:tc>
        <w:tc>
          <w:tcPr>
            <w:tcW w:w="1784" w:type="dxa"/>
            <w:shd w:val="clear" w:color="auto" w:fill="FFFFFF" w:themeFill="background1"/>
            <w:hideMark/>
          </w:tcPr>
          <w:p w14:paraId="4D3B344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35293D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1,500.53</w:t>
            </w:r>
          </w:p>
        </w:tc>
        <w:tc>
          <w:tcPr>
            <w:tcW w:w="3150" w:type="dxa"/>
            <w:shd w:val="clear" w:color="auto" w:fill="FFFFFF" w:themeFill="background1"/>
            <w:hideMark/>
          </w:tcPr>
          <w:p w14:paraId="41FF64F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42.22</w:t>
            </w:r>
          </w:p>
        </w:tc>
      </w:tr>
      <w:tr w:rsidR="00734244" w:rsidRPr="00734244" w14:paraId="2941A8EC"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2E8005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PL-68</w:t>
            </w:r>
          </w:p>
        </w:tc>
        <w:tc>
          <w:tcPr>
            <w:tcW w:w="1784" w:type="dxa"/>
            <w:shd w:val="clear" w:color="auto" w:fill="FFFFFF" w:themeFill="background1"/>
            <w:hideMark/>
          </w:tcPr>
          <w:p w14:paraId="4F6BE11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8A61EF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1,500.42</w:t>
            </w:r>
          </w:p>
        </w:tc>
        <w:tc>
          <w:tcPr>
            <w:tcW w:w="3150" w:type="dxa"/>
            <w:shd w:val="clear" w:color="auto" w:fill="FFFFFF" w:themeFill="background1"/>
            <w:hideMark/>
          </w:tcPr>
          <w:p w14:paraId="17FEE91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50.16</w:t>
            </w:r>
          </w:p>
        </w:tc>
      </w:tr>
      <w:tr w:rsidR="00734244" w:rsidRPr="00734244" w14:paraId="6D8FAD25"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6FA1FB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J-44</w:t>
            </w:r>
          </w:p>
        </w:tc>
        <w:tc>
          <w:tcPr>
            <w:tcW w:w="1784" w:type="dxa"/>
            <w:shd w:val="clear" w:color="auto" w:fill="FFFFFF" w:themeFill="background1"/>
            <w:hideMark/>
          </w:tcPr>
          <w:p w14:paraId="5510CEE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0DDB0D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1,500.41</w:t>
            </w:r>
          </w:p>
        </w:tc>
        <w:tc>
          <w:tcPr>
            <w:tcW w:w="3150" w:type="dxa"/>
            <w:shd w:val="clear" w:color="auto" w:fill="FFFFFF" w:themeFill="background1"/>
            <w:hideMark/>
          </w:tcPr>
          <w:p w14:paraId="53D6ABF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54.78</w:t>
            </w:r>
          </w:p>
        </w:tc>
      </w:tr>
      <w:tr w:rsidR="00734244" w:rsidRPr="00734244" w14:paraId="47FEEFE4"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BF2534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J-45</w:t>
            </w:r>
          </w:p>
        </w:tc>
        <w:tc>
          <w:tcPr>
            <w:tcW w:w="1784" w:type="dxa"/>
            <w:shd w:val="clear" w:color="auto" w:fill="FFFFFF" w:themeFill="background1"/>
            <w:hideMark/>
          </w:tcPr>
          <w:p w14:paraId="785FFEF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5C682D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1,500.40</w:t>
            </w:r>
          </w:p>
        </w:tc>
        <w:tc>
          <w:tcPr>
            <w:tcW w:w="3150" w:type="dxa"/>
            <w:shd w:val="clear" w:color="auto" w:fill="FFFFFF" w:themeFill="background1"/>
            <w:hideMark/>
          </w:tcPr>
          <w:p w14:paraId="7B96170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57.75</w:t>
            </w:r>
          </w:p>
        </w:tc>
      </w:tr>
      <w:tr w:rsidR="00734244" w:rsidRPr="00734244" w14:paraId="7A553232"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A45D11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5</w:t>
            </w:r>
          </w:p>
        </w:tc>
        <w:tc>
          <w:tcPr>
            <w:tcW w:w="1784" w:type="dxa"/>
            <w:shd w:val="clear" w:color="auto" w:fill="FFFFFF" w:themeFill="background1"/>
            <w:hideMark/>
          </w:tcPr>
          <w:p w14:paraId="38B525D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1879328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1,668.99</w:t>
            </w:r>
          </w:p>
        </w:tc>
        <w:tc>
          <w:tcPr>
            <w:tcW w:w="3150" w:type="dxa"/>
            <w:shd w:val="clear" w:color="auto" w:fill="FFFFFF" w:themeFill="background1"/>
            <w:hideMark/>
          </w:tcPr>
          <w:p w14:paraId="7C94FA5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58.88</w:t>
            </w:r>
          </w:p>
        </w:tc>
      </w:tr>
      <w:tr w:rsidR="00734244" w:rsidRPr="00734244" w14:paraId="28554688"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173B0C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14</w:t>
            </w:r>
          </w:p>
        </w:tc>
        <w:tc>
          <w:tcPr>
            <w:tcW w:w="1784" w:type="dxa"/>
            <w:shd w:val="clear" w:color="auto" w:fill="FFFFFF" w:themeFill="background1"/>
            <w:hideMark/>
          </w:tcPr>
          <w:p w14:paraId="7CE91EF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1655F8E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1,500.39</w:t>
            </w:r>
          </w:p>
        </w:tc>
        <w:tc>
          <w:tcPr>
            <w:tcW w:w="3150" w:type="dxa"/>
            <w:shd w:val="clear" w:color="auto" w:fill="FFFFFF" w:themeFill="background1"/>
            <w:hideMark/>
          </w:tcPr>
          <w:p w14:paraId="7B3B2DB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59.89</w:t>
            </w:r>
          </w:p>
        </w:tc>
      </w:tr>
      <w:tr w:rsidR="00734244" w:rsidRPr="00734244" w14:paraId="2BEECA6A"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A7F97D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15</w:t>
            </w:r>
          </w:p>
        </w:tc>
        <w:tc>
          <w:tcPr>
            <w:tcW w:w="1784" w:type="dxa"/>
            <w:shd w:val="clear" w:color="auto" w:fill="FFFFFF" w:themeFill="background1"/>
            <w:hideMark/>
          </w:tcPr>
          <w:p w14:paraId="1D42A68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20FB460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1,500.35</w:t>
            </w:r>
          </w:p>
        </w:tc>
        <w:tc>
          <w:tcPr>
            <w:tcW w:w="3150" w:type="dxa"/>
            <w:shd w:val="clear" w:color="auto" w:fill="FFFFFF" w:themeFill="background1"/>
            <w:hideMark/>
          </w:tcPr>
          <w:p w14:paraId="62BA9B9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60.23</w:t>
            </w:r>
          </w:p>
        </w:tc>
      </w:tr>
      <w:tr w:rsidR="00734244" w:rsidRPr="00734244" w14:paraId="48E742BF"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2D81BF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6</w:t>
            </w:r>
          </w:p>
        </w:tc>
        <w:tc>
          <w:tcPr>
            <w:tcW w:w="1784" w:type="dxa"/>
            <w:shd w:val="clear" w:color="auto" w:fill="FFFFFF" w:themeFill="background1"/>
            <w:hideMark/>
          </w:tcPr>
          <w:p w14:paraId="65F270D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20E008D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1,500.34</w:t>
            </w:r>
          </w:p>
        </w:tc>
        <w:tc>
          <w:tcPr>
            <w:tcW w:w="3150" w:type="dxa"/>
            <w:shd w:val="clear" w:color="auto" w:fill="FFFFFF" w:themeFill="background1"/>
            <w:hideMark/>
          </w:tcPr>
          <w:p w14:paraId="4DBF8F3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61.22</w:t>
            </w:r>
          </w:p>
        </w:tc>
      </w:tr>
      <w:tr w:rsidR="00734244" w:rsidRPr="00734244" w14:paraId="2DCE14B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AF8719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PL-17</w:t>
            </w:r>
          </w:p>
        </w:tc>
        <w:tc>
          <w:tcPr>
            <w:tcW w:w="1784" w:type="dxa"/>
            <w:shd w:val="clear" w:color="auto" w:fill="FFFFFF" w:themeFill="background1"/>
            <w:hideMark/>
          </w:tcPr>
          <w:p w14:paraId="4DF434E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C9F79D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1,669.12</w:t>
            </w:r>
          </w:p>
        </w:tc>
        <w:tc>
          <w:tcPr>
            <w:tcW w:w="3150" w:type="dxa"/>
            <w:shd w:val="clear" w:color="auto" w:fill="FFFFFF" w:themeFill="background1"/>
            <w:hideMark/>
          </w:tcPr>
          <w:p w14:paraId="7D11C561"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63.69</w:t>
            </w:r>
          </w:p>
        </w:tc>
      </w:tr>
      <w:tr w:rsidR="00734244" w:rsidRPr="00734244" w14:paraId="12BD31C8"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5FEBCA0"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PL-96</w:t>
            </w:r>
          </w:p>
        </w:tc>
        <w:tc>
          <w:tcPr>
            <w:tcW w:w="1784" w:type="dxa"/>
            <w:shd w:val="clear" w:color="auto" w:fill="FFFFFF" w:themeFill="background1"/>
            <w:hideMark/>
          </w:tcPr>
          <w:p w14:paraId="52A8661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161A47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1,669.15</w:t>
            </w:r>
          </w:p>
        </w:tc>
        <w:tc>
          <w:tcPr>
            <w:tcW w:w="3150" w:type="dxa"/>
            <w:shd w:val="clear" w:color="auto" w:fill="FFFFFF" w:themeFill="background1"/>
            <w:hideMark/>
          </w:tcPr>
          <w:p w14:paraId="39EEA1A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67.76</w:t>
            </w:r>
          </w:p>
        </w:tc>
      </w:tr>
      <w:tr w:rsidR="00734244" w:rsidRPr="00734244" w14:paraId="1270D23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F2B878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3</w:t>
            </w:r>
          </w:p>
        </w:tc>
        <w:tc>
          <w:tcPr>
            <w:tcW w:w="1784" w:type="dxa"/>
            <w:shd w:val="clear" w:color="auto" w:fill="FFFFFF" w:themeFill="background1"/>
            <w:hideMark/>
          </w:tcPr>
          <w:p w14:paraId="2AFD3C1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4FF6DFE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1,669.04</w:t>
            </w:r>
          </w:p>
        </w:tc>
        <w:tc>
          <w:tcPr>
            <w:tcW w:w="3150" w:type="dxa"/>
            <w:shd w:val="clear" w:color="auto" w:fill="FFFFFF" w:themeFill="background1"/>
            <w:hideMark/>
          </w:tcPr>
          <w:p w14:paraId="4CF948F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68.91</w:t>
            </w:r>
          </w:p>
        </w:tc>
      </w:tr>
      <w:tr w:rsidR="00734244" w:rsidRPr="00734244" w14:paraId="510191B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D3E7C4D"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PL-87</w:t>
            </w:r>
          </w:p>
        </w:tc>
        <w:tc>
          <w:tcPr>
            <w:tcW w:w="1784" w:type="dxa"/>
            <w:shd w:val="clear" w:color="auto" w:fill="FFFFFF" w:themeFill="background1"/>
            <w:hideMark/>
          </w:tcPr>
          <w:p w14:paraId="11B04E4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3B709B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1,669.18</w:t>
            </w:r>
          </w:p>
        </w:tc>
        <w:tc>
          <w:tcPr>
            <w:tcW w:w="3150" w:type="dxa"/>
            <w:shd w:val="clear" w:color="auto" w:fill="FFFFFF" w:themeFill="background1"/>
            <w:hideMark/>
          </w:tcPr>
          <w:p w14:paraId="0FFBFC0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70.49</w:t>
            </w:r>
          </w:p>
        </w:tc>
      </w:tr>
      <w:tr w:rsidR="00734244" w:rsidRPr="00734244" w14:paraId="602EB619"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4409B4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8</w:t>
            </w:r>
          </w:p>
        </w:tc>
        <w:tc>
          <w:tcPr>
            <w:tcW w:w="1784" w:type="dxa"/>
            <w:shd w:val="clear" w:color="auto" w:fill="FFFFFF" w:themeFill="background1"/>
            <w:hideMark/>
          </w:tcPr>
          <w:p w14:paraId="6350FBC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34D8CE0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1,669.11</w:t>
            </w:r>
          </w:p>
        </w:tc>
        <w:tc>
          <w:tcPr>
            <w:tcW w:w="3150" w:type="dxa"/>
            <w:shd w:val="clear" w:color="auto" w:fill="FFFFFF" w:themeFill="background1"/>
            <w:hideMark/>
          </w:tcPr>
          <w:p w14:paraId="7C6595B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71.23</w:t>
            </w:r>
          </w:p>
        </w:tc>
      </w:tr>
      <w:tr w:rsidR="00734244" w:rsidRPr="00734244" w14:paraId="247ED282"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B0CC4B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J-13</w:t>
            </w:r>
          </w:p>
        </w:tc>
        <w:tc>
          <w:tcPr>
            <w:tcW w:w="1784" w:type="dxa"/>
            <w:shd w:val="clear" w:color="auto" w:fill="FFFFFF" w:themeFill="background1"/>
            <w:hideMark/>
          </w:tcPr>
          <w:p w14:paraId="46F6390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EF754A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1,669.16</w:t>
            </w:r>
          </w:p>
        </w:tc>
        <w:tc>
          <w:tcPr>
            <w:tcW w:w="3150" w:type="dxa"/>
            <w:shd w:val="clear" w:color="auto" w:fill="FFFFFF" w:themeFill="background1"/>
            <w:hideMark/>
          </w:tcPr>
          <w:p w14:paraId="2178707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72.11</w:t>
            </w:r>
          </w:p>
        </w:tc>
      </w:tr>
      <w:tr w:rsidR="00734244" w:rsidRPr="00734244" w14:paraId="0CDAC206"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05E79D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J-8</w:t>
            </w:r>
          </w:p>
        </w:tc>
        <w:tc>
          <w:tcPr>
            <w:tcW w:w="1784" w:type="dxa"/>
            <w:shd w:val="clear" w:color="auto" w:fill="FFFFFF" w:themeFill="background1"/>
            <w:hideMark/>
          </w:tcPr>
          <w:p w14:paraId="53F1E42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1CBCF3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1,669.08</w:t>
            </w:r>
          </w:p>
        </w:tc>
        <w:tc>
          <w:tcPr>
            <w:tcW w:w="3150" w:type="dxa"/>
            <w:shd w:val="clear" w:color="auto" w:fill="FFFFFF" w:themeFill="background1"/>
            <w:hideMark/>
          </w:tcPr>
          <w:p w14:paraId="02DA542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73.32</w:t>
            </w:r>
          </w:p>
        </w:tc>
      </w:tr>
      <w:tr w:rsidR="00734244" w:rsidRPr="00734244" w14:paraId="4920FC83"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F521B9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6</w:t>
            </w:r>
          </w:p>
        </w:tc>
        <w:tc>
          <w:tcPr>
            <w:tcW w:w="1784" w:type="dxa"/>
            <w:shd w:val="clear" w:color="auto" w:fill="FFFFFF" w:themeFill="background1"/>
            <w:hideMark/>
          </w:tcPr>
          <w:p w14:paraId="3C113D0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0.16</w:t>
            </w:r>
          </w:p>
        </w:tc>
        <w:tc>
          <w:tcPr>
            <w:tcW w:w="2700" w:type="dxa"/>
            <w:shd w:val="clear" w:color="auto" w:fill="FFFFFF" w:themeFill="background1"/>
            <w:hideMark/>
          </w:tcPr>
          <w:p w14:paraId="7C5FD0D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1,669.01</w:t>
            </w:r>
          </w:p>
        </w:tc>
        <w:tc>
          <w:tcPr>
            <w:tcW w:w="3150" w:type="dxa"/>
            <w:shd w:val="clear" w:color="auto" w:fill="FFFFFF" w:themeFill="background1"/>
            <w:hideMark/>
          </w:tcPr>
          <w:p w14:paraId="02DBE65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73.86</w:t>
            </w:r>
          </w:p>
        </w:tc>
      </w:tr>
      <w:tr w:rsidR="00734244" w:rsidRPr="00734244" w14:paraId="4530C54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1840410"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2</w:t>
            </w:r>
          </w:p>
        </w:tc>
        <w:tc>
          <w:tcPr>
            <w:tcW w:w="1784" w:type="dxa"/>
            <w:shd w:val="clear" w:color="auto" w:fill="FFFFFF" w:themeFill="background1"/>
            <w:hideMark/>
          </w:tcPr>
          <w:p w14:paraId="4B19F42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0.37</w:t>
            </w:r>
          </w:p>
        </w:tc>
        <w:tc>
          <w:tcPr>
            <w:tcW w:w="2700" w:type="dxa"/>
            <w:shd w:val="clear" w:color="auto" w:fill="FFFFFF" w:themeFill="background1"/>
            <w:hideMark/>
          </w:tcPr>
          <w:p w14:paraId="3DB8215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1,669.15</w:t>
            </w:r>
          </w:p>
        </w:tc>
        <w:tc>
          <w:tcPr>
            <w:tcW w:w="3150" w:type="dxa"/>
            <w:shd w:val="clear" w:color="auto" w:fill="FFFFFF" w:themeFill="background1"/>
            <w:hideMark/>
          </w:tcPr>
          <w:p w14:paraId="5BE3975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74</w:t>
            </w:r>
          </w:p>
        </w:tc>
      </w:tr>
      <w:tr w:rsidR="00734244" w:rsidRPr="00734244" w14:paraId="06B4C3A8"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B0E3B1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PL-115</w:t>
            </w:r>
          </w:p>
        </w:tc>
        <w:tc>
          <w:tcPr>
            <w:tcW w:w="1784" w:type="dxa"/>
            <w:shd w:val="clear" w:color="auto" w:fill="FFFFFF" w:themeFill="background1"/>
            <w:hideMark/>
          </w:tcPr>
          <w:p w14:paraId="7F90DC7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367E9B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1,669.15</w:t>
            </w:r>
          </w:p>
        </w:tc>
        <w:tc>
          <w:tcPr>
            <w:tcW w:w="3150" w:type="dxa"/>
            <w:shd w:val="clear" w:color="auto" w:fill="FFFFFF" w:themeFill="background1"/>
            <w:hideMark/>
          </w:tcPr>
          <w:p w14:paraId="747D51B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77.09</w:t>
            </w:r>
          </w:p>
        </w:tc>
      </w:tr>
      <w:tr w:rsidR="00734244" w:rsidRPr="00734244" w14:paraId="6CAA17D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FC2C65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7</w:t>
            </w:r>
          </w:p>
        </w:tc>
        <w:tc>
          <w:tcPr>
            <w:tcW w:w="1784" w:type="dxa"/>
            <w:shd w:val="clear" w:color="auto" w:fill="FFFFFF" w:themeFill="background1"/>
            <w:hideMark/>
          </w:tcPr>
          <w:p w14:paraId="27C800E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3ED70FD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1,669.03</w:t>
            </w:r>
          </w:p>
        </w:tc>
        <w:tc>
          <w:tcPr>
            <w:tcW w:w="3150" w:type="dxa"/>
            <w:shd w:val="clear" w:color="auto" w:fill="FFFFFF" w:themeFill="background1"/>
            <w:hideMark/>
          </w:tcPr>
          <w:p w14:paraId="5B87328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77.95</w:t>
            </w:r>
          </w:p>
        </w:tc>
      </w:tr>
      <w:tr w:rsidR="00734244" w:rsidRPr="00734244" w14:paraId="0AC2140C"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461992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PL-103</w:t>
            </w:r>
          </w:p>
        </w:tc>
        <w:tc>
          <w:tcPr>
            <w:tcW w:w="1784" w:type="dxa"/>
            <w:shd w:val="clear" w:color="auto" w:fill="FFFFFF" w:themeFill="background1"/>
            <w:hideMark/>
          </w:tcPr>
          <w:p w14:paraId="47F04A2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85A933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1,669.04</w:t>
            </w:r>
          </w:p>
        </w:tc>
        <w:tc>
          <w:tcPr>
            <w:tcW w:w="3150" w:type="dxa"/>
            <w:shd w:val="clear" w:color="auto" w:fill="FFFFFF" w:themeFill="background1"/>
            <w:hideMark/>
          </w:tcPr>
          <w:p w14:paraId="75CE69E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78.2</w:t>
            </w:r>
          </w:p>
        </w:tc>
      </w:tr>
      <w:tr w:rsidR="00734244" w:rsidRPr="00734244" w14:paraId="5848C57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287C25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J-15</w:t>
            </w:r>
          </w:p>
        </w:tc>
        <w:tc>
          <w:tcPr>
            <w:tcW w:w="1784" w:type="dxa"/>
            <w:shd w:val="clear" w:color="auto" w:fill="FFFFFF" w:themeFill="background1"/>
            <w:hideMark/>
          </w:tcPr>
          <w:p w14:paraId="1225770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2542FF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1,669.09</w:t>
            </w:r>
          </w:p>
        </w:tc>
        <w:tc>
          <w:tcPr>
            <w:tcW w:w="3150" w:type="dxa"/>
            <w:shd w:val="clear" w:color="auto" w:fill="FFFFFF" w:themeFill="background1"/>
            <w:hideMark/>
          </w:tcPr>
          <w:p w14:paraId="32C2050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78.93</w:t>
            </w:r>
          </w:p>
        </w:tc>
      </w:tr>
      <w:tr w:rsidR="00734244" w:rsidRPr="00734244" w14:paraId="39EE540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ACD8A0D"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VC 3</w:t>
            </w:r>
          </w:p>
        </w:tc>
        <w:tc>
          <w:tcPr>
            <w:tcW w:w="1784" w:type="dxa"/>
            <w:shd w:val="clear" w:color="auto" w:fill="FFFFFF" w:themeFill="background1"/>
            <w:hideMark/>
          </w:tcPr>
          <w:p w14:paraId="2DA1B43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F8C1E0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1,669.01</w:t>
            </w:r>
          </w:p>
        </w:tc>
        <w:tc>
          <w:tcPr>
            <w:tcW w:w="3150" w:type="dxa"/>
            <w:shd w:val="clear" w:color="auto" w:fill="FFFFFF" w:themeFill="background1"/>
            <w:hideMark/>
          </w:tcPr>
          <w:p w14:paraId="2D6940F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79.28</w:t>
            </w:r>
          </w:p>
        </w:tc>
      </w:tr>
      <w:tr w:rsidR="00734244" w:rsidRPr="00734244" w14:paraId="6B512444"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71AFDB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PL-56</w:t>
            </w:r>
          </w:p>
        </w:tc>
        <w:tc>
          <w:tcPr>
            <w:tcW w:w="1784" w:type="dxa"/>
            <w:shd w:val="clear" w:color="auto" w:fill="FFFFFF" w:themeFill="background1"/>
            <w:hideMark/>
          </w:tcPr>
          <w:p w14:paraId="22288E2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8E23BC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1,668.75</w:t>
            </w:r>
          </w:p>
        </w:tc>
        <w:tc>
          <w:tcPr>
            <w:tcW w:w="3150" w:type="dxa"/>
            <w:shd w:val="clear" w:color="auto" w:fill="FFFFFF" w:themeFill="background1"/>
            <w:hideMark/>
          </w:tcPr>
          <w:p w14:paraId="6A1CBB7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86.47</w:t>
            </w:r>
          </w:p>
        </w:tc>
      </w:tr>
      <w:tr w:rsidR="00734244" w:rsidRPr="00734244" w14:paraId="5CEF817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2E9229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PL-99</w:t>
            </w:r>
          </w:p>
        </w:tc>
        <w:tc>
          <w:tcPr>
            <w:tcW w:w="1784" w:type="dxa"/>
            <w:shd w:val="clear" w:color="auto" w:fill="FFFFFF" w:themeFill="background1"/>
            <w:hideMark/>
          </w:tcPr>
          <w:p w14:paraId="7409E94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B48442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1,669.13</w:t>
            </w:r>
          </w:p>
        </w:tc>
        <w:tc>
          <w:tcPr>
            <w:tcW w:w="3150" w:type="dxa"/>
            <w:shd w:val="clear" w:color="auto" w:fill="FFFFFF" w:themeFill="background1"/>
            <w:hideMark/>
          </w:tcPr>
          <w:p w14:paraId="5E6B7EE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88.58</w:t>
            </w:r>
          </w:p>
        </w:tc>
      </w:tr>
      <w:tr w:rsidR="00734244" w:rsidRPr="00734244" w14:paraId="6A5C21E4"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B46722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J-29</w:t>
            </w:r>
          </w:p>
        </w:tc>
        <w:tc>
          <w:tcPr>
            <w:tcW w:w="1784" w:type="dxa"/>
            <w:shd w:val="clear" w:color="auto" w:fill="FFFFFF" w:themeFill="background1"/>
            <w:hideMark/>
          </w:tcPr>
          <w:p w14:paraId="5D24D1D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8942BC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1,668.83</w:t>
            </w:r>
          </w:p>
        </w:tc>
        <w:tc>
          <w:tcPr>
            <w:tcW w:w="3150" w:type="dxa"/>
            <w:shd w:val="clear" w:color="auto" w:fill="FFFFFF" w:themeFill="background1"/>
            <w:hideMark/>
          </w:tcPr>
          <w:p w14:paraId="1760745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88.65</w:t>
            </w:r>
          </w:p>
        </w:tc>
      </w:tr>
      <w:tr w:rsidR="00734244" w:rsidRPr="00734244" w14:paraId="74017174"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B8D246E"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lastRenderedPageBreak/>
              <w:t>PL-91</w:t>
            </w:r>
          </w:p>
        </w:tc>
        <w:tc>
          <w:tcPr>
            <w:tcW w:w="1784" w:type="dxa"/>
            <w:shd w:val="clear" w:color="auto" w:fill="FFFFFF" w:themeFill="background1"/>
            <w:hideMark/>
          </w:tcPr>
          <w:p w14:paraId="1D11A74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94BF96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1,669.10</w:t>
            </w:r>
          </w:p>
        </w:tc>
        <w:tc>
          <w:tcPr>
            <w:tcW w:w="3150" w:type="dxa"/>
            <w:shd w:val="clear" w:color="auto" w:fill="FFFFFF" w:themeFill="background1"/>
            <w:hideMark/>
          </w:tcPr>
          <w:p w14:paraId="02AAF83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88.86</w:t>
            </w:r>
          </w:p>
        </w:tc>
      </w:tr>
      <w:tr w:rsidR="00734244" w:rsidRPr="00734244" w14:paraId="3305A83E"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66A6BA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J-5</w:t>
            </w:r>
          </w:p>
        </w:tc>
        <w:tc>
          <w:tcPr>
            <w:tcW w:w="1784" w:type="dxa"/>
            <w:shd w:val="clear" w:color="auto" w:fill="FFFFFF" w:themeFill="background1"/>
            <w:hideMark/>
          </w:tcPr>
          <w:p w14:paraId="18562CA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CFCB2C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1,668.97</w:t>
            </w:r>
          </w:p>
        </w:tc>
        <w:tc>
          <w:tcPr>
            <w:tcW w:w="3150" w:type="dxa"/>
            <w:shd w:val="clear" w:color="auto" w:fill="FFFFFF" w:themeFill="background1"/>
            <w:hideMark/>
          </w:tcPr>
          <w:p w14:paraId="4564470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89.18</w:t>
            </w:r>
          </w:p>
        </w:tc>
      </w:tr>
      <w:tr w:rsidR="00734244" w:rsidRPr="00734244" w14:paraId="4C1EDFAE"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B141E0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PL-45</w:t>
            </w:r>
          </w:p>
        </w:tc>
        <w:tc>
          <w:tcPr>
            <w:tcW w:w="1784" w:type="dxa"/>
            <w:shd w:val="clear" w:color="auto" w:fill="FFFFFF" w:themeFill="background1"/>
            <w:hideMark/>
          </w:tcPr>
          <w:p w14:paraId="280BAC0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2D3C3C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1,668.70</w:t>
            </w:r>
          </w:p>
        </w:tc>
        <w:tc>
          <w:tcPr>
            <w:tcW w:w="3150" w:type="dxa"/>
            <w:shd w:val="clear" w:color="auto" w:fill="FFFFFF" w:themeFill="background1"/>
            <w:hideMark/>
          </w:tcPr>
          <w:p w14:paraId="710AF32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r>
      <w:tr w:rsidR="00734244" w:rsidRPr="00734244" w14:paraId="6651F45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777FF2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PL-22</w:t>
            </w:r>
          </w:p>
        </w:tc>
        <w:tc>
          <w:tcPr>
            <w:tcW w:w="1784" w:type="dxa"/>
            <w:shd w:val="clear" w:color="auto" w:fill="FFFFFF" w:themeFill="background1"/>
            <w:hideMark/>
          </w:tcPr>
          <w:p w14:paraId="45DE750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23B47E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1,669.09</w:t>
            </w:r>
          </w:p>
        </w:tc>
        <w:tc>
          <w:tcPr>
            <w:tcW w:w="3150" w:type="dxa"/>
            <w:shd w:val="clear" w:color="auto" w:fill="FFFFFF" w:themeFill="background1"/>
            <w:hideMark/>
          </w:tcPr>
          <w:p w14:paraId="37417C7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90.86</w:t>
            </w:r>
          </w:p>
        </w:tc>
      </w:tr>
      <w:tr w:rsidR="00734244" w:rsidRPr="00734244" w14:paraId="3B97B7A8"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117CD80"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9</w:t>
            </w:r>
          </w:p>
        </w:tc>
        <w:tc>
          <w:tcPr>
            <w:tcW w:w="1784" w:type="dxa"/>
            <w:shd w:val="clear" w:color="auto" w:fill="FFFFFF" w:themeFill="background1"/>
            <w:hideMark/>
          </w:tcPr>
          <w:p w14:paraId="6701C4A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0.63</w:t>
            </w:r>
          </w:p>
        </w:tc>
        <w:tc>
          <w:tcPr>
            <w:tcW w:w="2700" w:type="dxa"/>
            <w:shd w:val="clear" w:color="auto" w:fill="FFFFFF" w:themeFill="background1"/>
            <w:hideMark/>
          </w:tcPr>
          <w:p w14:paraId="49E2BF5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1,668.38</w:t>
            </w:r>
          </w:p>
        </w:tc>
        <w:tc>
          <w:tcPr>
            <w:tcW w:w="3150" w:type="dxa"/>
            <w:shd w:val="clear" w:color="auto" w:fill="FFFFFF" w:themeFill="background1"/>
            <w:hideMark/>
          </w:tcPr>
          <w:p w14:paraId="1AD36A0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90.94</w:t>
            </w:r>
          </w:p>
        </w:tc>
      </w:tr>
      <w:tr w:rsidR="00734244" w:rsidRPr="00734244" w14:paraId="0D977EE7"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66D807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21</w:t>
            </w:r>
          </w:p>
        </w:tc>
        <w:tc>
          <w:tcPr>
            <w:tcW w:w="1784" w:type="dxa"/>
            <w:shd w:val="clear" w:color="auto" w:fill="FFFFFF" w:themeFill="background1"/>
            <w:hideMark/>
          </w:tcPr>
          <w:p w14:paraId="4471D27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5DA4D10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1,669.07</w:t>
            </w:r>
          </w:p>
        </w:tc>
        <w:tc>
          <w:tcPr>
            <w:tcW w:w="3150" w:type="dxa"/>
            <w:shd w:val="clear" w:color="auto" w:fill="FFFFFF" w:themeFill="background1"/>
            <w:hideMark/>
          </w:tcPr>
          <w:p w14:paraId="16F3447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91.88</w:t>
            </w:r>
          </w:p>
        </w:tc>
      </w:tr>
      <w:tr w:rsidR="00734244" w:rsidRPr="00734244" w14:paraId="7B108CE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7EC115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w:t>
            </w:r>
          </w:p>
        </w:tc>
        <w:tc>
          <w:tcPr>
            <w:tcW w:w="1784" w:type="dxa"/>
            <w:shd w:val="clear" w:color="auto" w:fill="FFFFFF" w:themeFill="background1"/>
            <w:hideMark/>
          </w:tcPr>
          <w:p w14:paraId="13B8E64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37669E1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1,668.63</w:t>
            </w:r>
          </w:p>
        </w:tc>
        <w:tc>
          <w:tcPr>
            <w:tcW w:w="3150" w:type="dxa"/>
            <w:shd w:val="clear" w:color="auto" w:fill="FFFFFF" w:themeFill="background1"/>
            <w:hideMark/>
          </w:tcPr>
          <w:p w14:paraId="76CB949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92.14</w:t>
            </w:r>
          </w:p>
        </w:tc>
      </w:tr>
      <w:tr w:rsidR="00734244" w:rsidRPr="00734244" w14:paraId="6CD676E6"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4FAFD65"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7</w:t>
            </w:r>
          </w:p>
        </w:tc>
        <w:tc>
          <w:tcPr>
            <w:tcW w:w="1784" w:type="dxa"/>
            <w:shd w:val="clear" w:color="auto" w:fill="FFFFFF" w:themeFill="background1"/>
            <w:hideMark/>
          </w:tcPr>
          <w:p w14:paraId="5368796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0.63</w:t>
            </w:r>
          </w:p>
        </w:tc>
        <w:tc>
          <w:tcPr>
            <w:tcW w:w="2700" w:type="dxa"/>
            <w:shd w:val="clear" w:color="auto" w:fill="FFFFFF" w:themeFill="background1"/>
            <w:hideMark/>
          </w:tcPr>
          <w:p w14:paraId="6A07571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1,668.90</w:t>
            </w:r>
          </w:p>
        </w:tc>
        <w:tc>
          <w:tcPr>
            <w:tcW w:w="3150" w:type="dxa"/>
            <w:shd w:val="clear" w:color="auto" w:fill="FFFFFF" w:themeFill="background1"/>
            <w:hideMark/>
          </w:tcPr>
          <w:p w14:paraId="36A4D6F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94.14</w:t>
            </w:r>
          </w:p>
        </w:tc>
      </w:tr>
      <w:tr w:rsidR="00734244" w:rsidRPr="00734244" w14:paraId="1FA4D7D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A9C3AD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J-7</w:t>
            </w:r>
          </w:p>
        </w:tc>
        <w:tc>
          <w:tcPr>
            <w:tcW w:w="1784" w:type="dxa"/>
            <w:shd w:val="clear" w:color="auto" w:fill="FFFFFF" w:themeFill="background1"/>
            <w:hideMark/>
          </w:tcPr>
          <w:p w14:paraId="0C6FC48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6D24E6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1,668.88</w:t>
            </w:r>
          </w:p>
        </w:tc>
        <w:tc>
          <w:tcPr>
            <w:tcW w:w="3150" w:type="dxa"/>
            <w:shd w:val="clear" w:color="auto" w:fill="FFFFFF" w:themeFill="background1"/>
            <w:hideMark/>
          </w:tcPr>
          <w:p w14:paraId="3D16681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94.9</w:t>
            </w:r>
          </w:p>
        </w:tc>
      </w:tr>
      <w:tr w:rsidR="00734244" w:rsidRPr="00734244" w14:paraId="54236A00"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1F8E22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Abattoir</w:t>
            </w:r>
          </w:p>
        </w:tc>
        <w:tc>
          <w:tcPr>
            <w:tcW w:w="1784" w:type="dxa"/>
            <w:shd w:val="clear" w:color="auto" w:fill="FFFFFF" w:themeFill="background1"/>
            <w:hideMark/>
          </w:tcPr>
          <w:p w14:paraId="7E0FC402"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0.53</w:t>
            </w:r>
          </w:p>
        </w:tc>
        <w:tc>
          <w:tcPr>
            <w:tcW w:w="2700" w:type="dxa"/>
            <w:shd w:val="clear" w:color="auto" w:fill="FFFFFF" w:themeFill="background1"/>
            <w:hideMark/>
          </w:tcPr>
          <w:p w14:paraId="3DDF746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1,668.36</w:t>
            </w:r>
          </w:p>
        </w:tc>
        <w:tc>
          <w:tcPr>
            <w:tcW w:w="3150" w:type="dxa"/>
            <w:shd w:val="clear" w:color="auto" w:fill="FFFFFF" w:themeFill="background1"/>
            <w:hideMark/>
          </w:tcPr>
          <w:p w14:paraId="4081F1B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95.35</w:t>
            </w:r>
          </w:p>
        </w:tc>
      </w:tr>
      <w:tr w:rsidR="00734244" w:rsidRPr="00734244" w14:paraId="0182066F"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DA65E6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PL-35</w:t>
            </w:r>
          </w:p>
        </w:tc>
        <w:tc>
          <w:tcPr>
            <w:tcW w:w="1784" w:type="dxa"/>
            <w:shd w:val="clear" w:color="auto" w:fill="FFFFFF" w:themeFill="background1"/>
            <w:hideMark/>
          </w:tcPr>
          <w:p w14:paraId="03D564C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C87C1D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1,668.52</w:t>
            </w:r>
          </w:p>
        </w:tc>
        <w:tc>
          <w:tcPr>
            <w:tcW w:w="3150" w:type="dxa"/>
            <w:shd w:val="clear" w:color="auto" w:fill="FFFFFF" w:themeFill="background1"/>
            <w:hideMark/>
          </w:tcPr>
          <w:p w14:paraId="6F25357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95.99</w:t>
            </w:r>
          </w:p>
        </w:tc>
      </w:tr>
      <w:tr w:rsidR="00734244" w:rsidRPr="00734244" w14:paraId="0552237D"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43D73E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PL-130</w:t>
            </w:r>
          </w:p>
        </w:tc>
        <w:tc>
          <w:tcPr>
            <w:tcW w:w="1784" w:type="dxa"/>
            <w:shd w:val="clear" w:color="auto" w:fill="FFFFFF" w:themeFill="background1"/>
            <w:hideMark/>
          </w:tcPr>
          <w:p w14:paraId="37E09CD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EEEC6B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1,668.46</w:t>
            </w:r>
          </w:p>
        </w:tc>
        <w:tc>
          <w:tcPr>
            <w:tcW w:w="3150" w:type="dxa"/>
            <w:shd w:val="clear" w:color="auto" w:fill="FFFFFF" w:themeFill="background1"/>
            <w:hideMark/>
          </w:tcPr>
          <w:p w14:paraId="694B358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96.06</w:t>
            </w:r>
          </w:p>
        </w:tc>
      </w:tr>
      <w:tr w:rsidR="00734244" w:rsidRPr="00734244" w14:paraId="43F99CCD"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B282DE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PL-118</w:t>
            </w:r>
          </w:p>
        </w:tc>
        <w:tc>
          <w:tcPr>
            <w:tcW w:w="1784" w:type="dxa"/>
            <w:shd w:val="clear" w:color="auto" w:fill="FFFFFF" w:themeFill="background1"/>
            <w:hideMark/>
          </w:tcPr>
          <w:p w14:paraId="4E73968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361B32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1,668.99</w:t>
            </w:r>
          </w:p>
        </w:tc>
        <w:tc>
          <w:tcPr>
            <w:tcW w:w="3150" w:type="dxa"/>
            <w:shd w:val="clear" w:color="auto" w:fill="FFFFFF" w:themeFill="background1"/>
            <w:hideMark/>
          </w:tcPr>
          <w:p w14:paraId="16227BF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97.37</w:t>
            </w:r>
          </w:p>
        </w:tc>
      </w:tr>
      <w:tr w:rsidR="00734244" w:rsidRPr="00734244" w14:paraId="18C1E332"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A012C8D"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19</w:t>
            </w:r>
          </w:p>
        </w:tc>
        <w:tc>
          <w:tcPr>
            <w:tcW w:w="1784" w:type="dxa"/>
            <w:shd w:val="clear" w:color="auto" w:fill="FFFFFF" w:themeFill="background1"/>
            <w:hideMark/>
          </w:tcPr>
          <w:p w14:paraId="6A82FB8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w:t>
            </w:r>
          </w:p>
        </w:tc>
        <w:tc>
          <w:tcPr>
            <w:tcW w:w="2700" w:type="dxa"/>
            <w:shd w:val="clear" w:color="auto" w:fill="FFFFFF" w:themeFill="background1"/>
            <w:hideMark/>
          </w:tcPr>
          <w:p w14:paraId="3DF9743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1,668.35</w:t>
            </w:r>
          </w:p>
        </w:tc>
        <w:tc>
          <w:tcPr>
            <w:tcW w:w="3150" w:type="dxa"/>
            <w:shd w:val="clear" w:color="auto" w:fill="FFFFFF" w:themeFill="background1"/>
            <w:hideMark/>
          </w:tcPr>
          <w:p w14:paraId="25ED397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97.49</w:t>
            </w:r>
          </w:p>
        </w:tc>
      </w:tr>
      <w:tr w:rsidR="00734244" w:rsidRPr="00734244" w14:paraId="4CD4EF7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135B6A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18</w:t>
            </w:r>
          </w:p>
        </w:tc>
        <w:tc>
          <w:tcPr>
            <w:tcW w:w="1784" w:type="dxa"/>
            <w:shd w:val="clear" w:color="auto" w:fill="FFFFFF" w:themeFill="background1"/>
            <w:hideMark/>
          </w:tcPr>
          <w:p w14:paraId="31FA4A9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0.63</w:t>
            </w:r>
          </w:p>
        </w:tc>
        <w:tc>
          <w:tcPr>
            <w:tcW w:w="2700" w:type="dxa"/>
            <w:shd w:val="clear" w:color="auto" w:fill="FFFFFF" w:themeFill="background1"/>
            <w:hideMark/>
          </w:tcPr>
          <w:p w14:paraId="6A0C645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1,668.34</w:t>
            </w:r>
          </w:p>
        </w:tc>
        <w:tc>
          <w:tcPr>
            <w:tcW w:w="3150" w:type="dxa"/>
            <w:shd w:val="clear" w:color="auto" w:fill="FFFFFF" w:themeFill="background1"/>
            <w:hideMark/>
          </w:tcPr>
          <w:p w14:paraId="78721D2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98.14</w:t>
            </w:r>
          </w:p>
        </w:tc>
      </w:tr>
      <w:tr w:rsidR="00734244" w:rsidRPr="00734244" w14:paraId="4F8840C3"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FF40FD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PL-23</w:t>
            </w:r>
          </w:p>
        </w:tc>
        <w:tc>
          <w:tcPr>
            <w:tcW w:w="1784" w:type="dxa"/>
            <w:shd w:val="clear" w:color="auto" w:fill="FFFFFF" w:themeFill="background1"/>
            <w:hideMark/>
          </w:tcPr>
          <w:p w14:paraId="2771536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1997C8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1,669.05</w:t>
            </w:r>
          </w:p>
        </w:tc>
        <w:tc>
          <w:tcPr>
            <w:tcW w:w="3150" w:type="dxa"/>
            <w:shd w:val="clear" w:color="auto" w:fill="FFFFFF" w:themeFill="background1"/>
            <w:hideMark/>
          </w:tcPr>
          <w:p w14:paraId="384BD071"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100.36</w:t>
            </w:r>
          </w:p>
        </w:tc>
      </w:tr>
      <w:tr w:rsidR="00734244" w:rsidRPr="00734244" w14:paraId="542CA77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9295E25"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J-3</w:t>
            </w:r>
          </w:p>
        </w:tc>
        <w:tc>
          <w:tcPr>
            <w:tcW w:w="1784" w:type="dxa"/>
            <w:shd w:val="clear" w:color="auto" w:fill="FFFFFF" w:themeFill="background1"/>
            <w:hideMark/>
          </w:tcPr>
          <w:p w14:paraId="5E359F3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A29BD1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1,668.87</w:t>
            </w:r>
          </w:p>
        </w:tc>
        <w:tc>
          <w:tcPr>
            <w:tcW w:w="3150" w:type="dxa"/>
            <w:shd w:val="clear" w:color="auto" w:fill="FFFFFF" w:themeFill="background1"/>
            <w:hideMark/>
          </w:tcPr>
          <w:p w14:paraId="3E47664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102.09</w:t>
            </w:r>
          </w:p>
        </w:tc>
      </w:tr>
      <w:tr w:rsidR="00734244" w:rsidRPr="00734244" w14:paraId="4674DFA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0212DA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PL-131</w:t>
            </w:r>
          </w:p>
        </w:tc>
        <w:tc>
          <w:tcPr>
            <w:tcW w:w="1784" w:type="dxa"/>
            <w:shd w:val="clear" w:color="auto" w:fill="FFFFFF" w:themeFill="background1"/>
            <w:hideMark/>
          </w:tcPr>
          <w:p w14:paraId="177933A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FBF740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1,668.51</w:t>
            </w:r>
          </w:p>
        </w:tc>
        <w:tc>
          <w:tcPr>
            <w:tcW w:w="3150" w:type="dxa"/>
            <w:shd w:val="clear" w:color="auto" w:fill="FFFFFF" w:themeFill="background1"/>
            <w:hideMark/>
          </w:tcPr>
          <w:p w14:paraId="0ED2C24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102.29</w:t>
            </w:r>
          </w:p>
        </w:tc>
      </w:tr>
      <w:tr w:rsidR="00734244" w:rsidRPr="00734244" w14:paraId="755A9F12"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CB62301"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J-30</w:t>
            </w:r>
          </w:p>
        </w:tc>
        <w:tc>
          <w:tcPr>
            <w:tcW w:w="1784" w:type="dxa"/>
            <w:shd w:val="clear" w:color="auto" w:fill="FFFFFF" w:themeFill="background1"/>
            <w:hideMark/>
          </w:tcPr>
          <w:p w14:paraId="0FCE973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38C7580"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1,668.84</w:t>
            </w:r>
          </w:p>
        </w:tc>
        <w:tc>
          <w:tcPr>
            <w:tcW w:w="3150" w:type="dxa"/>
            <w:shd w:val="clear" w:color="auto" w:fill="FFFFFF" w:themeFill="background1"/>
            <w:hideMark/>
          </w:tcPr>
          <w:p w14:paraId="3E84526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103.75</w:t>
            </w:r>
          </w:p>
        </w:tc>
      </w:tr>
      <w:tr w:rsidR="00734244" w:rsidRPr="00734244" w14:paraId="765C8BC3"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0956B5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J-6</w:t>
            </w:r>
          </w:p>
        </w:tc>
        <w:tc>
          <w:tcPr>
            <w:tcW w:w="1784" w:type="dxa"/>
            <w:shd w:val="clear" w:color="auto" w:fill="FFFFFF" w:themeFill="background1"/>
            <w:hideMark/>
          </w:tcPr>
          <w:p w14:paraId="3A29B04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C5C092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1,668.61</w:t>
            </w:r>
          </w:p>
        </w:tc>
        <w:tc>
          <w:tcPr>
            <w:tcW w:w="3150" w:type="dxa"/>
            <w:shd w:val="clear" w:color="auto" w:fill="FFFFFF" w:themeFill="background1"/>
            <w:hideMark/>
          </w:tcPr>
          <w:p w14:paraId="21D7FEF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105.49</w:t>
            </w:r>
          </w:p>
        </w:tc>
      </w:tr>
      <w:tr w:rsidR="00734244" w:rsidRPr="00734244" w14:paraId="347D010C"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76AAFB9"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PL-74</w:t>
            </w:r>
          </w:p>
        </w:tc>
        <w:tc>
          <w:tcPr>
            <w:tcW w:w="1784" w:type="dxa"/>
            <w:shd w:val="clear" w:color="auto" w:fill="FFFFFF" w:themeFill="background1"/>
            <w:hideMark/>
          </w:tcPr>
          <w:p w14:paraId="1DA39AC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876487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1,668.86</w:t>
            </w:r>
          </w:p>
        </w:tc>
        <w:tc>
          <w:tcPr>
            <w:tcW w:w="3150" w:type="dxa"/>
            <w:shd w:val="clear" w:color="auto" w:fill="FFFFFF" w:themeFill="background1"/>
            <w:hideMark/>
          </w:tcPr>
          <w:p w14:paraId="5CC60A10"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106.18</w:t>
            </w:r>
          </w:p>
        </w:tc>
      </w:tr>
      <w:tr w:rsidR="00734244" w:rsidRPr="00734244" w14:paraId="5B14B3BE"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A9DFF2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PL-36</w:t>
            </w:r>
          </w:p>
        </w:tc>
        <w:tc>
          <w:tcPr>
            <w:tcW w:w="1784" w:type="dxa"/>
            <w:shd w:val="clear" w:color="auto" w:fill="FFFFFF" w:themeFill="background1"/>
            <w:hideMark/>
          </w:tcPr>
          <w:p w14:paraId="7091026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616424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1,668.58</w:t>
            </w:r>
          </w:p>
        </w:tc>
        <w:tc>
          <w:tcPr>
            <w:tcW w:w="3150" w:type="dxa"/>
            <w:shd w:val="clear" w:color="auto" w:fill="FFFFFF" w:themeFill="background1"/>
            <w:hideMark/>
          </w:tcPr>
          <w:p w14:paraId="1EF93FE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106.55</w:t>
            </w:r>
          </w:p>
        </w:tc>
      </w:tr>
      <w:tr w:rsidR="00734244" w:rsidRPr="00734244" w14:paraId="2F94947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440566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PL-38</w:t>
            </w:r>
          </w:p>
        </w:tc>
        <w:tc>
          <w:tcPr>
            <w:tcW w:w="1784" w:type="dxa"/>
            <w:shd w:val="clear" w:color="auto" w:fill="FFFFFF" w:themeFill="background1"/>
            <w:hideMark/>
          </w:tcPr>
          <w:p w14:paraId="6E41C41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C0CB6A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1,668.63</w:t>
            </w:r>
          </w:p>
        </w:tc>
        <w:tc>
          <w:tcPr>
            <w:tcW w:w="3150" w:type="dxa"/>
            <w:shd w:val="clear" w:color="auto" w:fill="FFFFFF" w:themeFill="background1"/>
            <w:hideMark/>
          </w:tcPr>
          <w:p w14:paraId="3EC891F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106.8</w:t>
            </w:r>
          </w:p>
        </w:tc>
      </w:tr>
      <w:tr w:rsidR="00734244" w:rsidRPr="00734244" w14:paraId="6910B1D5"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21043A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PL-27</w:t>
            </w:r>
          </w:p>
        </w:tc>
        <w:tc>
          <w:tcPr>
            <w:tcW w:w="1784" w:type="dxa"/>
            <w:shd w:val="clear" w:color="auto" w:fill="FFFFFF" w:themeFill="background1"/>
            <w:hideMark/>
          </w:tcPr>
          <w:p w14:paraId="03E33F9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00AFEF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1,668.93</w:t>
            </w:r>
          </w:p>
        </w:tc>
        <w:tc>
          <w:tcPr>
            <w:tcW w:w="3150" w:type="dxa"/>
            <w:shd w:val="clear" w:color="auto" w:fill="FFFFFF" w:themeFill="background1"/>
            <w:hideMark/>
          </w:tcPr>
          <w:p w14:paraId="00E4EAC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106.83</w:t>
            </w:r>
          </w:p>
        </w:tc>
      </w:tr>
      <w:tr w:rsidR="00734244" w:rsidRPr="00734244" w14:paraId="4567FDBD"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0831FC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PL-24</w:t>
            </w:r>
          </w:p>
        </w:tc>
        <w:tc>
          <w:tcPr>
            <w:tcW w:w="1784" w:type="dxa"/>
            <w:shd w:val="clear" w:color="auto" w:fill="FFFFFF" w:themeFill="background1"/>
            <w:hideMark/>
          </w:tcPr>
          <w:p w14:paraId="52FEF6B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A4AC49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1,668.89</w:t>
            </w:r>
          </w:p>
        </w:tc>
        <w:tc>
          <w:tcPr>
            <w:tcW w:w="3150" w:type="dxa"/>
            <w:shd w:val="clear" w:color="auto" w:fill="FFFFFF" w:themeFill="background1"/>
            <w:hideMark/>
          </w:tcPr>
          <w:p w14:paraId="416471A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107.36</w:t>
            </w:r>
          </w:p>
        </w:tc>
      </w:tr>
      <w:tr w:rsidR="00734244" w:rsidRPr="00734244" w14:paraId="64675A21"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17E03BE"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PL-64</w:t>
            </w:r>
          </w:p>
        </w:tc>
        <w:tc>
          <w:tcPr>
            <w:tcW w:w="1784" w:type="dxa"/>
            <w:shd w:val="clear" w:color="auto" w:fill="FFFFFF" w:themeFill="background1"/>
            <w:hideMark/>
          </w:tcPr>
          <w:p w14:paraId="2002F9C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D33EBA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1,668.92</w:t>
            </w:r>
          </w:p>
        </w:tc>
        <w:tc>
          <w:tcPr>
            <w:tcW w:w="3150" w:type="dxa"/>
            <w:shd w:val="clear" w:color="auto" w:fill="FFFFFF" w:themeFill="background1"/>
            <w:hideMark/>
          </w:tcPr>
          <w:p w14:paraId="3BE53D2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107.94</w:t>
            </w:r>
          </w:p>
        </w:tc>
      </w:tr>
      <w:tr w:rsidR="00734244" w:rsidRPr="00734244" w14:paraId="1C5EC91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BF98BD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w:t>
            </w:r>
          </w:p>
        </w:tc>
        <w:tc>
          <w:tcPr>
            <w:tcW w:w="1784" w:type="dxa"/>
            <w:shd w:val="clear" w:color="auto" w:fill="FFFFFF" w:themeFill="background1"/>
            <w:hideMark/>
          </w:tcPr>
          <w:p w14:paraId="72E810A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BD4520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1,668.86</w:t>
            </w:r>
          </w:p>
        </w:tc>
        <w:tc>
          <w:tcPr>
            <w:tcW w:w="3150" w:type="dxa"/>
            <w:shd w:val="clear" w:color="auto" w:fill="FFFFFF" w:themeFill="background1"/>
            <w:hideMark/>
          </w:tcPr>
          <w:p w14:paraId="2B5CA62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109.99</w:t>
            </w:r>
          </w:p>
        </w:tc>
      </w:tr>
      <w:tr w:rsidR="00734244" w:rsidRPr="00734244" w14:paraId="6A7F7BDF"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B551D31"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w:t>
            </w:r>
          </w:p>
        </w:tc>
        <w:tc>
          <w:tcPr>
            <w:tcW w:w="1784" w:type="dxa"/>
            <w:shd w:val="clear" w:color="auto" w:fill="FFFFFF" w:themeFill="background1"/>
            <w:hideMark/>
          </w:tcPr>
          <w:p w14:paraId="1BDEDC7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FBB773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1,668.95</w:t>
            </w:r>
          </w:p>
        </w:tc>
        <w:tc>
          <w:tcPr>
            <w:tcW w:w="3150" w:type="dxa"/>
            <w:shd w:val="clear" w:color="auto" w:fill="FFFFFF" w:themeFill="background1"/>
            <w:hideMark/>
          </w:tcPr>
          <w:p w14:paraId="65D9AAE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110.12</w:t>
            </w:r>
          </w:p>
        </w:tc>
      </w:tr>
      <w:tr w:rsidR="00734244" w:rsidRPr="00734244" w14:paraId="08EB0E10"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7C00D2D"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PL-33</w:t>
            </w:r>
          </w:p>
        </w:tc>
        <w:tc>
          <w:tcPr>
            <w:tcW w:w="1784" w:type="dxa"/>
            <w:shd w:val="clear" w:color="auto" w:fill="FFFFFF" w:themeFill="background1"/>
            <w:hideMark/>
          </w:tcPr>
          <w:p w14:paraId="77C3746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055244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1,668.85</w:t>
            </w:r>
          </w:p>
        </w:tc>
        <w:tc>
          <w:tcPr>
            <w:tcW w:w="3150" w:type="dxa"/>
            <w:shd w:val="clear" w:color="auto" w:fill="FFFFFF" w:themeFill="background1"/>
            <w:hideMark/>
          </w:tcPr>
          <w:p w14:paraId="7D5D8CA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114.7</w:t>
            </w:r>
          </w:p>
        </w:tc>
      </w:tr>
      <w:tr w:rsidR="00734244" w:rsidRPr="00734244" w14:paraId="4217A937"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C873249"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8</w:t>
            </w:r>
          </w:p>
        </w:tc>
        <w:tc>
          <w:tcPr>
            <w:tcW w:w="1784" w:type="dxa"/>
            <w:shd w:val="clear" w:color="auto" w:fill="FFFFFF" w:themeFill="background1"/>
            <w:hideMark/>
          </w:tcPr>
          <w:p w14:paraId="761A56D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6B8388C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1,668.54</w:t>
            </w:r>
          </w:p>
        </w:tc>
        <w:tc>
          <w:tcPr>
            <w:tcW w:w="3150" w:type="dxa"/>
            <w:shd w:val="clear" w:color="auto" w:fill="FFFFFF" w:themeFill="background1"/>
            <w:hideMark/>
          </w:tcPr>
          <w:p w14:paraId="3022CCC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114.79</w:t>
            </w:r>
          </w:p>
        </w:tc>
      </w:tr>
      <w:tr w:rsidR="00734244" w:rsidRPr="00734244" w14:paraId="4B25E60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0C38D8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PL-42</w:t>
            </w:r>
          </w:p>
        </w:tc>
        <w:tc>
          <w:tcPr>
            <w:tcW w:w="1784" w:type="dxa"/>
            <w:shd w:val="clear" w:color="auto" w:fill="FFFFFF" w:themeFill="background1"/>
            <w:hideMark/>
          </w:tcPr>
          <w:p w14:paraId="00814F6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BD1038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1,668.92</w:t>
            </w:r>
          </w:p>
        </w:tc>
        <w:tc>
          <w:tcPr>
            <w:tcW w:w="3150" w:type="dxa"/>
            <w:shd w:val="clear" w:color="auto" w:fill="FFFFFF" w:themeFill="background1"/>
            <w:hideMark/>
          </w:tcPr>
          <w:p w14:paraId="1C823B3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115.6</w:t>
            </w:r>
          </w:p>
        </w:tc>
      </w:tr>
      <w:tr w:rsidR="00734244" w:rsidRPr="00734244" w14:paraId="454A6481"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7F64D7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w:t>
            </w:r>
          </w:p>
        </w:tc>
        <w:tc>
          <w:tcPr>
            <w:tcW w:w="1784" w:type="dxa"/>
            <w:shd w:val="clear" w:color="auto" w:fill="FFFFFF" w:themeFill="background1"/>
            <w:hideMark/>
          </w:tcPr>
          <w:p w14:paraId="46882032"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F48074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1,668.76</w:t>
            </w:r>
          </w:p>
        </w:tc>
        <w:tc>
          <w:tcPr>
            <w:tcW w:w="3150" w:type="dxa"/>
            <w:shd w:val="clear" w:color="auto" w:fill="FFFFFF" w:themeFill="background1"/>
            <w:hideMark/>
          </w:tcPr>
          <w:p w14:paraId="394C75A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115.92</w:t>
            </w:r>
          </w:p>
        </w:tc>
      </w:tr>
      <w:tr w:rsidR="00734244" w:rsidRPr="00734244" w14:paraId="36CDAF19"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1FE84B9"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17</w:t>
            </w:r>
          </w:p>
        </w:tc>
        <w:tc>
          <w:tcPr>
            <w:tcW w:w="1784" w:type="dxa"/>
            <w:shd w:val="clear" w:color="auto" w:fill="FFFFFF" w:themeFill="background1"/>
            <w:hideMark/>
          </w:tcPr>
          <w:p w14:paraId="3B2A269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5B18341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1,668.53</w:t>
            </w:r>
          </w:p>
        </w:tc>
        <w:tc>
          <w:tcPr>
            <w:tcW w:w="3150" w:type="dxa"/>
            <w:shd w:val="clear" w:color="auto" w:fill="FFFFFF" w:themeFill="background1"/>
            <w:hideMark/>
          </w:tcPr>
          <w:p w14:paraId="4A944FF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117.03</w:t>
            </w:r>
          </w:p>
        </w:tc>
      </w:tr>
      <w:tr w:rsidR="00734244" w:rsidRPr="00734244" w14:paraId="5E63CB5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BC3142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9</w:t>
            </w:r>
          </w:p>
        </w:tc>
        <w:tc>
          <w:tcPr>
            <w:tcW w:w="1784" w:type="dxa"/>
            <w:shd w:val="clear" w:color="auto" w:fill="FFFFFF" w:themeFill="background1"/>
            <w:hideMark/>
          </w:tcPr>
          <w:p w14:paraId="1FAC6E7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3516F50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1,668.52</w:t>
            </w:r>
          </w:p>
        </w:tc>
        <w:tc>
          <w:tcPr>
            <w:tcW w:w="3150" w:type="dxa"/>
            <w:shd w:val="clear" w:color="auto" w:fill="FFFFFF" w:themeFill="background1"/>
            <w:hideMark/>
          </w:tcPr>
          <w:p w14:paraId="4CC28B3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118.29</w:t>
            </w:r>
          </w:p>
        </w:tc>
      </w:tr>
      <w:tr w:rsidR="00734244" w:rsidRPr="00734244" w14:paraId="6556CE83"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57CCD4E"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PL-105</w:t>
            </w:r>
          </w:p>
        </w:tc>
        <w:tc>
          <w:tcPr>
            <w:tcW w:w="1784" w:type="dxa"/>
            <w:shd w:val="clear" w:color="auto" w:fill="FFFFFF" w:themeFill="background1"/>
            <w:hideMark/>
          </w:tcPr>
          <w:p w14:paraId="771202D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9038F0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1,668.73</w:t>
            </w:r>
          </w:p>
        </w:tc>
        <w:tc>
          <w:tcPr>
            <w:tcW w:w="3150" w:type="dxa"/>
            <w:shd w:val="clear" w:color="auto" w:fill="FFFFFF" w:themeFill="background1"/>
            <w:hideMark/>
          </w:tcPr>
          <w:p w14:paraId="6892DDE0"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122.22</w:t>
            </w:r>
          </w:p>
        </w:tc>
      </w:tr>
      <w:tr w:rsidR="00734244" w:rsidRPr="00734244" w14:paraId="091E960E"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E3D664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PL-104</w:t>
            </w:r>
          </w:p>
        </w:tc>
        <w:tc>
          <w:tcPr>
            <w:tcW w:w="1784" w:type="dxa"/>
            <w:shd w:val="clear" w:color="auto" w:fill="FFFFFF" w:themeFill="background1"/>
            <w:hideMark/>
          </w:tcPr>
          <w:p w14:paraId="1390EC1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9BDC7D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1,668.71</w:t>
            </w:r>
          </w:p>
        </w:tc>
        <w:tc>
          <w:tcPr>
            <w:tcW w:w="3150" w:type="dxa"/>
            <w:shd w:val="clear" w:color="auto" w:fill="FFFFFF" w:themeFill="background1"/>
            <w:hideMark/>
          </w:tcPr>
          <w:p w14:paraId="40A806ED"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122.62</w:t>
            </w:r>
          </w:p>
        </w:tc>
      </w:tr>
      <w:tr w:rsidR="00734244" w:rsidRPr="00734244" w14:paraId="7FC07511"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56F566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w:t>
            </w:r>
          </w:p>
        </w:tc>
        <w:tc>
          <w:tcPr>
            <w:tcW w:w="1784" w:type="dxa"/>
            <w:shd w:val="clear" w:color="auto" w:fill="FFFFFF" w:themeFill="background1"/>
            <w:hideMark/>
          </w:tcPr>
          <w:p w14:paraId="78750A8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D23078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1,668.84</w:t>
            </w:r>
          </w:p>
        </w:tc>
        <w:tc>
          <w:tcPr>
            <w:tcW w:w="3150" w:type="dxa"/>
            <w:shd w:val="clear" w:color="auto" w:fill="FFFFFF" w:themeFill="background1"/>
            <w:hideMark/>
          </w:tcPr>
          <w:p w14:paraId="03E4E8B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126.07</w:t>
            </w:r>
          </w:p>
        </w:tc>
      </w:tr>
      <w:tr w:rsidR="00734244" w:rsidRPr="00734244" w14:paraId="0F85B449"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557FD0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1</w:t>
            </w:r>
          </w:p>
        </w:tc>
        <w:tc>
          <w:tcPr>
            <w:tcW w:w="1784" w:type="dxa"/>
            <w:shd w:val="clear" w:color="auto" w:fill="FFFFFF" w:themeFill="background1"/>
            <w:hideMark/>
          </w:tcPr>
          <w:p w14:paraId="4D8E2BA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622D7192"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1,668.52</w:t>
            </w:r>
          </w:p>
        </w:tc>
        <w:tc>
          <w:tcPr>
            <w:tcW w:w="3150" w:type="dxa"/>
            <w:shd w:val="clear" w:color="auto" w:fill="FFFFFF" w:themeFill="background1"/>
            <w:hideMark/>
          </w:tcPr>
          <w:p w14:paraId="046AC7F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128.26</w:t>
            </w:r>
          </w:p>
        </w:tc>
      </w:tr>
      <w:tr w:rsidR="00734244" w:rsidRPr="00734244" w14:paraId="793931F5"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762036D"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PL-6</w:t>
            </w:r>
          </w:p>
        </w:tc>
        <w:tc>
          <w:tcPr>
            <w:tcW w:w="1784" w:type="dxa"/>
            <w:shd w:val="clear" w:color="auto" w:fill="FFFFFF" w:themeFill="background1"/>
            <w:hideMark/>
          </w:tcPr>
          <w:p w14:paraId="7BA11D5F"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EF0AEC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1,668.59</w:t>
            </w:r>
          </w:p>
        </w:tc>
        <w:tc>
          <w:tcPr>
            <w:tcW w:w="3150" w:type="dxa"/>
            <w:shd w:val="clear" w:color="auto" w:fill="FFFFFF" w:themeFill="background1"/>
            <w:hideMark/>
          </w:tcPr>
          <w:p w14:paraId="226E36C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128.64</w:t>
            </w:r>
          </w:p>
        </w:tc>
      </w:tr>
      <w:tr w:rsidR="00734244" w:rsidRPr="00734244" w14:paraId="7F94462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23E7BE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PL-40</w:t>
            </w:r>
          </w:p>
        </w:tc>
        <w:tc>
          <w:tcPr>
            <w:tcW w:w="1784" w:type="dxa"/>
            <w:shd w:val="clear" w:color="auto" w:fill="FFFFFF" w:themeFill="background1"/>
            <w:hideMark/>
          </w:tcPr>
          <w:p w14:paraId="75F22F02"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702437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1,668.79</w:t>
            </w:r>
          </w:p>
        </w:tc>
        <w:tc>
          <w:tcPr>
            <w:tcW w:w="3150" w:type="dxa"/>
            <w:shd w:val="clear" w:color="auto" w:fill="FFFFFF" w:themeFill="background1"/>
            <w:hideMark/>
          </w:tcPr>
          <w:p w14:paraId="5CE2B05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130.59</w:t>
            </w:r>
          </w:p>
        </w:tc>
      </w:tr>
      <w:tr w:rsidR="00734244" w:rsidRPr="00734244" w14:paraId="2C1A3EA8"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654681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PL-50</w:t>
            </w:r>
          </w:p>
        </w:tc>
        <w:tc>
          <w:tcPr>
            <w:tcW w:w="1784" w:type="dxa"/>
            <w:shd w:val="clear" w:color="auto" w:fill="FFFFFF" w:themeFill="background1"/>
            <w:hideMark/>
          </w:tcPr>
          <w:p w14:paraId="1F1F496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E4FA26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1,668.68</w:t>
            </w:r>
          </w:p>
        </w:tc>
        <w:tc>
          <w:tcPr>
            <w:tcW w:w="3150" w:type="dxa"/>
            <w:shd w:val="clear" w:color="auto" w:fill="FFFFFF" w:themeFill="background1"/>
            <w:hideMark/>
          </w:tcPr>
          <w:p w14:paraId="2016F74E"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130.61</w:t>
            </w:r>
          </w:p>
        </w:tc>
      </w:tr>
      <w:tr w:rsidR="00734244" w:rsidRPr="00734244" w14:paraId="0D012551"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5E28C46"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PL-7</w:t>
            </w:r>
          </w:p>
        </w:tc>
        <w:tc>
          <w:tcPr>
            <w:tcW w:w="1784" w:type="dxa"/>
            <w:shd w:val="clear" w:color="auto" w:fill="FFFFFF" w:themeFill="background1"/>
            <w:hideMark/>
          </w:tcPr>
          <w:p w14:paraId="53504EC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AEC0C3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1,668.54</w:t>
            </w:r>
          </w:p>
        </w:tc>
        <w:tc>
          <w:tcPr>
            <w:tcW w:w="3150" w:type="dxa"/>
            <w:shd w:val="clear" w:color="auto" w:fill="FFFFFF" w:themeFill="background1"/>
            <w:hideMark/>
          </w:tcPr>
          <w:p w14:paraId="5C9CF8C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131.02</w:t>
            </w:r>
          </w:p>
        </w:tc>
      </w:tr>
      <w:tr w:rsidR="00734244" w:rsidRPr="00734244" w14:paraId="47B8B0D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001564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PL-43</w:t>
            </w:r>
          </w:p>
        </w:tc>
        <w:tc>
          <w:tcPr>
            <w:tcW w:w="1784" w:type="dxa"/>
            <w:shd w:val="clear" w:color="auto" w:fill="FFFFFF" w:themeFill="background1"/>
            <w:hideMark/>
          </w:tcPr>
          <w:p w14:paraId="3863423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52EFDDA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1,668.76</w:t>
            </w:r>
          </w:p>
        </w:tc>
        <w:tc>
          <w:tcPr>
            <w:tcW w:w="3150" w:type="dxa"/>
            <w:shd w:val="clear" w:color="auto" w:fill="FFFFFF" w:themeFill="background1"/>
            <w:hideMark/>
          </w:tcPr>
          <w:p w14:paraId="5717D0F8"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131.13</w:t>
            </w:r>
          </w:p>
        </w:tc>
      </w:tr>
      <w:tr w:rsidR="00734244" w:rsidRPr="00734244" w14:paraId="611AF3B1"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365979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lastRenderedPageBreak/>
              <w:t>J-26</w:t>
            </w:r>
          </w:p>
        </w:tc>
        <w:tc>
          <w:tcPr>
            <w:tcW w:w="1784" w:type="dxa"/>
            <w:shd w:val="clear" w:color="auto" w:fill="FFFFFF" w:themeFill="background1"/>
            <w:hideMark/>
          </w:tcPr>
          <w:p w14:paraId="35834F2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980663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1,668.70</w:t>
            </w:r>
          </w:p>
        </w:tc>
        <w:tc>
          <w:tcPr>
            <w:tcW w:w="3150" w:type="dxa"/>
            <w:shd w:val="clear" w:color="auto" w:fill="FFFFFF" w:themeFill="background1"/>
            <w:hideMark/>
          </w:tcPr>
          <w:p w14:paraId="1DDDCD5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132.43</w:t>
            </w:r>
          </w:p>
        </w:tc>
      </w:tr>
      <w:tr w:rsidR="00734244" w:rsidRPr="00734244" w14:paraId="7C932EC0"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203C7E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PL-122</w:t>
            </w:r>
          </w:p>
        </w:tc>
        <w:tc>
          <w:tcPr>
            <w:tcW w:w="1784" w:type="dxa"/>
            <w:shd w:val="clear" w:color="auto" w:fill="FFFFFF" w:themeFill="background1"/>
            <w:hideMark/>
          </w:tcPr>
          <w:p w14:paraId="449EE35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1E84577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1,668.67</w:t>
            </w:r>
          </w:p>
        </w:tc>
        <w:tc>
          <w:tcPr>
            <w:tcW w:w="3150" w:type="dxa"/>
            <w:shd w:val="clear" w:color="auto" w:fill="FFFFFF" w:themeFill="background1"/>
            <w:hideMark/>
          </w:tcPr>
          <w:p w14:paraId="561B9E4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133.36</w:t>
            </w:r>
          </w:p>
        </w:tc>
      </w:tr>
      <w:tr w:rsidR="00734244" w:rsidRPr="00734244" w14:paraId="2504700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57587B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20</w:t>
            </w:r>
          </w:p>
        </w:tc>
        <w:tc>
          <w:tcPr>
            <w:tcW w:w="1784" w:type="dxa"/>
            <w:shd w:val="clear" w:color="auto" w:fill="FFFFFF" w:themeFill="background1"/>
            <w:hideMark/>
          </w:tcPr>
          <w:p w14:paraId="734781A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1.13</w:t>
            </w:r>
          </w:p>
        </w:tc>
        <w:tc>
          <w:tcPr>
            <w:tcW w:w="2700" w:type="dxa"/>
            <w:shd w:val="clear" w:color="auto" w:fill="FFFFFF" w:themeFill="background1"/>
            <w:hideMark/>
          </w:tcPr>
          <w:p w14:paraId="1945A1D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1,668.69</w:t>
            </w:r>
          </w:p>
        </w:tc>
        <w:tc>
          <w:tcPr>
            <w:tcW w:w="3150" w:type="dxa"/>
            <w:shd w:val="clear" w:color="auto" w:fill="FFFFFF" w:themeFill="background1"/>
            <w:hideMark/>
          </w:tcPr>
          <w:p w14:paraId="1F5F45C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133.42</w:t>
            </w:r>
          </w:p>
        </w:tc>
      </w:tr>
      <w:tr w:rsidR="00734244" w:rsidRPr="00734244" w14:paraId="346458B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64AB81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10</w:t>
            </w:r>
          </w:p>
        </w:tc>
        <w:tc>
          <w:tcPr>
            <w:tcW w:w="1784" w:type="dxa"/>
            <w:shd w:val="clear" w:color="auto" w:fill="FFFFFF" w:themeFill="background1"/>
            <w:hideMark/>
          </w:tcPr>
          <w:p w14:paraId="49B7F6B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31800B6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1,668.46</w:t>
            </w:r>
          </w:p>
        </w:tc>
        <w:tc>
          <w:tcPr>
            <w:tcW w:w="3150" w:type="dxa"/>
            <w:shd w:val="clear" w:color="auto" w:fill="FFFFFF" w:themeFill="background1"/>
            <w:hideMark/>
          </w:tcPr>
          <w:p w14:paraId="1841EE6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133.61</w:t>
            </w:r>
          </w:p>
        </w:tc>
      </w:tr>
      <w:tr w:rsidR="00734244" w:rsidRPr="00734244" w14:paraId="6D461EE2"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8AC0FC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PL-124</w:t>
            </w:r>
          </w:p>
        </w:tc>
        <w:tc>
          <w:tcPr>
            <w:tcW w:w="1784" w:type="dxa"/>
            <w:shd w:val="clear" w:color="auto" w:fill="FFFFFF" w:themeFill="background1"/>
            <w:hideMark/>
          </w:tcPr>
          <w:p w14:paraId="111BBD8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041920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1,668.59</w:t>
            </w:r>
          </w:p>
        </w:tc>
        <w:tc>
          <w:tcPr>
            <w:tcW w:w="3150" w:type="dxa"/>
            <w:shd w:val="clear" w:color="auto" w:fill="FFFFFF" w:themeFill="background1"/>
            <w:hideMark/>
          </w:tcPr>
          <w:p w14:paraId="1E8B9E5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133.71</w:t>
            </w:r>
          </w:p>
        </w:tc>
      </w:tr>
      <w:tr w:rsidR="00734244" w:rsidRPr="00734244" w14:paraId="3731188A"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61BB58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PL-41</w:t>
            </w:r>
          </w:p>
        </w:tc>
        <w:tc>
          <w:tcPr>
            <w:tcW w:w="1784" w:type="dxa"/>
            <w:shd w:val="clear" w:color="auto" w:fill="FFFFFF" w:themeFill="background1"/>
            <w:hideMark/>
          </w:tcPr>
          <w:p w14:paraId="668DD92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AD10B41"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1,668.84</w:t>
            </w:r>
          </w:p>
        </w:tc>
        <w:tc>
          <w:tcPr>
            <w:tcW w:w="3150" w:type="dxa"/>
            <w:shd w:val="clear" w:color="auto" w:fill="FFFFFF" w:themeFill="background1"/>
            <w:hideMark/>
          </w:tcPr>
          <w:p w14:paraId="70A9A52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134.47</w:t>
            </w:r>
          </w:p>
        </w:tc>
      </w:tr>
      <w:tr w:rsidR="00734244" w:rsidRPr="00734244" w14:paraId="7363085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187447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PL-9</w:t>
            </w:r>
          </w:p>
        </w:tc>
        <w:tc>
          <w:tcPr>
            <w:tcW w:w="1784" w:type="dxa"/>
            <w:shd w:val="clear" w:color="auto" w:fill="FFFFFF" w:themeFill="background1"/>
            <w:hideMark/>
          </w:tcPr>
          <w:p w14:paraId="785EE5C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6BA1C33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1,668.55</w:t>
            </w:r>
          </w:p>
        </w:tc>
        <w:tc>
          <w:tcPr>
            <w:tcW w:w="3150" w:type="dxa"/>
            <w:shd w:val="clear" w:color="auto" w:fill="FFFFFF" w:themeFill="background1"/>
            <w:hideMark/>
          </w:tcPr>
          <w:p w14:paraId="37CA9FD9"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137.58</w:t>
            </w:r>
          </w:p>
        </w:tc>
      </w:tr>
      <w:tr w:rsidR="00734244" w:rsidRPr="00734244" w14:paraId="012AF91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394400DE"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8</w:t>
            </w:r>
          </w:p>
        </w:tc>
        <w:tc>
          <w:tcPr>
            <w:tcW w:w="1784" w:type="dxa"/>
            <w:shd w:val="clear" w:color="auto" w:fill="FFFFFF" w:themeFill="background1"/>
            <w:hideMark/>
          </w:tcPr>
          <w:p w14:paraId="74C0267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0A90E9C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1,668.50</w:t>
            </w:r>
          </w:p>
        </w:tc>
        <w:tc>
          <w:tcPr>
            <w:tcW w:w="3150" w:type="dxa"/>
            <w:shd w:val="clear" w:color="auto" w:fill="FFFFFF" w:themeFill="background1"/>
            <w:hideMark/>
          </w:tcPr>
          <w:p w14:paraId="7465D1B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138.19</w:t>
            </w:r>
          </w:p>
        </w:tc>
      </w:tr>
      <w:tr w:rsidR="00734244" w:rsidRPr="00734244" w14:paraId="4C4D189D"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8A3271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3</w:t>
            </w:r>
          </w:p>
        </w:tc>
        <w:tc>
          <w:tcPr>
            <w:tcW w:w="1784" w:type="dxa"/>
            <w:shd w:val="clear" w:color="auto" w:fill="FFFFFF" w:themeFill="background1"/>
            <w:hideMark/>
          </w:tcPr>
          <w:p w14:paraId="16BC95A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5BC4E81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1,668.68</w:t>
            </w:r>
          </w:p>
        </w:tc>
        <w:tc>
          <w:tcPr>
            <w:tcW w:w="3150" w:type="dxa"/>
            <w:shd w:val="clear" w:color="auto" w:fill="FFFFFF" w:themeFill="background1"/>
            <w:hideMark/>
          </w:tcPr>
          <w:p w14:paraId="2C080FA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141.89</w:t>
            </w:r>
          </w:p>
        </w:tc>
      </w:tr>
      <w:tr w:rsidR="00734244" w:rsidRPr="00734244" w14:paraId="221A6C17"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4B6198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PL-51</w:t>
            </w:r>
          </w:p>
        </w:tc>
        <w:tc>
          <w:tcPr>
            <w:tcW w:w="1784" w:type="dxa"/>
            <w:shd w:val="clear" w:color="auto" w:fill="FFFFFF" w:themeFill="background1"/>
            <w:hideMark/>
          </w:tcPr>
          <w:p w14:paraId="44A84FE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080DD68B"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1,668.47</w:t>
            </w:r>
          </w:p>
        </w:tc>
        <w:tc>
          <w:tcPr>
            <w:tcW w:w="3150" w:type="dxa"/>
            <w:shd w:val="clear" w:color="auto" w:fill="FFFFFF" w:themeFill="background1"/>
            <w:hideMark/>
          </w:tcPr>
          <w:p w14:paraId="15EC378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145.78</w:t>
            </w:r>
          </w:p>
        </w:tc>
      </w:tr>
      <w:tr w:rsidR="00734244" w:rsidRPr="00734244" w14:paraId="10C62F82"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AB17D7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PL-47</w:t>
            </w:r>
          </w:p>
        </w:tc>
        <w:tc>
          <w:tcPr>
            <w:tcW w:w="1784" w:type="dxa"/>
            <w:shd w:val="clear" w:color="auto" w:fill="FFFFFF" w:themeFill="background1"/>
            <w:hideMark/>
          </w:tcPr>
          <w:p w14:paraId="44784FC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569863A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1,668.25</w:t>
            </w:r>
          </w:p>
        </w:tc>
        <w:tc>
          <w:tcPr>
            <w:tcW w:w="3150" w:type="dxa"/>
            <w:shd w:val="clear" w:color="auto" w:fill="FFFFFF" w:themeFill="background1"/>
            <w:hideMark/>
          </w:tcPr>
          <w:p w14:paraId="2F349F0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147.13</w:t>
            </w:r>
          </w:p>
        </w:tc>
      </w:tr>
      <w:tr w:rsidR="00734244" w:rsidRPr="00734244" w14:paraId="5BE5C52B"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E193EC8"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16</w:t>
            </w:r>
          </w:p>
        </w:tc>
        <w:tc>
          <w:tcPr>
            <w:tcW w:w="1784" w:type="dxa"/>
            <w:shd w:val="clear" w:color="auto" w:fill="FFFFFF" w:themeFill="background1"/>
            <w:hideMark/>
          </w:tcPr>
          <w:p w14:paraId="4A618F4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0.87</w:t>
            </w:r>
          </w:p>
        </w:tc>
        <w:tc>
          <w:tcPr>
            <w:tcW w:w="2700" w:type="dxa"/>
            <w:shd w:val="clear" w:color="auto" w:fill="FFFFFF" w:themeFill="background1"/>
            <w:hideMark/>
          </w:tcPr>
          <w:p w14:paraId="1BC1C74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1,668.46</w:t>
            </w:r>
          </w:p>
        </w:tc>
        <w:tc>
          <w:tcPr>
            <w:tcW w:w="3150" w:type="dxa"/>
            <w:shd w:val="clear" w:color="auto" w:fill="FFFFFF" w:themeFill="background1"/>
            <w:hideMark/>
          </w:tcPr>
          <w:p w14:paraId="74076CC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148.16</w:t>
            </w:r>
          </w:p>
        </w:tc>
      </w:tr>
      <w:tr w:rsidR="00734244" w:rsidRPr="00734244" w14:paraId="383F2E67"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8C9F497"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YCU 2</w:t>
            </w:r>
          </w:p>
        </w:tc>
        <w:tc>
          <w:tcPr>
            <w:tcW w:w="1784" w:type="dxa"/>
            <w:shd w:val="clear" w:color="auto" w:fill="FFFFFF" w:themeFill="background1"/>
            <w:hideMark/>
          </w:tcPr>
          <w:p w14:paraId="44E3A9D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1.16</w:t>
            </w:r>
          </w:p>
        </w:tc>
        <w:tc>
          <w:tcPr>
            <w:tcW w:w="2700" w:type="dxa"/>
            <w:shd w:val="clear" w:color="auto" w:fill="FFFFFF" w:themeFill="background1"/>
            <w:hideMark/>
          </w:tcPr>
          <w:p w14:paraId="6CF7DE1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1,668.74</w:t>
            </w:r>
          </w:p>
        </w:tc>
        <w:tc>
          <w:tcPr>
            <w:tcW w:w="3150" w:type="dxa"/>
            <w:shd w:val="clear" w:color="auto" w:fill="FFFFFF" w:themeFill="background1"/>
            <w:hideMark/>
          </w:tcPr>
          <w:p w14:paraId="7C11218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151.28</w:t>
            </w:r>
          </w:p>
        </w:tc>
      </w:tr>
      <w:tr w:rsidR="00734244" w:rsidRPr="00734244" w14:paraId="6125A415"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AE3E57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PL-67</w:t>
            </w:r>
          </w:p>
        </w:tc>
        <w:tc>
          <w:tcPr>
            <w:tcW w:w="1784" w:type="dxa"/>
            <w:shd w:val="clear" w:color="auto" w:fill="FFFFFF" w:themeFill="background1"/>
            <w:hideMark/>
          </w:tcPr>
          <w:p w14:paraId="4DD6AE6D"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3FEE75B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1,668.29</w:t>
            </w:r>
          </w:p>
        </w:tc>
        <w:tc>
          <w:tcPr>
            <w:tcW w:w="3150" w:type="dxa"/>
            <w:shd w:val="clear" w:color="auto" w:fill="FFFFFF" w:themeFill="background1"/>
            <w:hideMark/>
          </w:tcPr>
          <w:p w14:paraId="3A260F4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154.75</w:t>
            </w:r>
          </w:p>
        </w:tc>
      </w:tr>
      <w:tr w:rsidR="00734244" w:rsidRPr="00734244" w14:paraId="64BAA81B"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C14B2C9"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PL-52</w:t>
            </w:r>
          </w:p>
        </w:tc>
        <w:tc>
          <w:tcPr>
            <w:tcW w:w="1784" w:type="dxa"/>
            <w:shd w:val="clear" w:color="auto" w:fill="FFFFFF" w:themeFill="background1"/>
            <w:hideMark/>
          </w:tcPr>
          <w:p w14:paraId="7215A3E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33DD9F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1,668.70</w:t>
            </w:r>
          </w:p>
        </w:tc>
        <w:tc>
          <w:tcPr>
            <w:tcW w:w="3150" w:type="dxa"/>
            <w:shd w:val="clear" w:color="auto" w:fill="FFFFFF" w:themeFill="background1"/>
            <w:hideMark/>
          </w:tcPr>
          <w:p w14:paraId="36E0AF8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155.59</w:t>
            </w:r>
          </w:p>
        </w:tc>
      </w:tr>
      <w:tr w:rsidR="00734244" w:rsidRPr="00734244" w14:paraId="49BDBB06"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7CFFA6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12</w:t>
            </w:r>
          </w:p>
        </w:tc>
        <w:tc>
          <w:tcPr>
            <w:tcW w:w="1784" w:type="dxa"/>
            <w:shd w:val="clear" w:color="auto" w:fill="FFFFFF" w:themeFill="background1"/>
            <w:hideMark/>
          </w:tcPr>
          <w:p w14:paraId="084221F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1.02</w:t>
            </w:r>
          </w:p>
        </w:tc>
        <w:tc>
          <w:tcPr>
            <w:tcW w:w="2700" w:type="dxa"/>
            <w:shd w:val="clear" w:color="auto" w:fill="FFFFFF" w:themeFill="background1"/>
            <w:hideMark/>
          </w:tcPr>
          <w:p w14:paraId="6C1D4DC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1,668.19</w:t>
            </w:r>
          </w:p>
        </w:tc>
        <w:tc>
          <w:tcPr>
            <w:tcW w:w="3150" w:type="dxa"/>
            <w:shd w:val="clear" w:color="auto" w:fill="FFFFFF" w:themeFill="background1"/>
            <w:hideMark/>
          </w:tcPr>
          <w:p w14:paraId="3B3DB7B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155.88</w:t>
            </w:r>
          </w:p>
        </w:tc>
      </w:tr>
      <w:tr w:rsidR="00734244" w:rsidRPr="00734244" w14:paraId="0E8801ED"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0EBCC354"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J-37</w:t>
            </w:r>
          </w:p>
        </w:tc>
        <w:tc>
          <w:tcPr>
            <w:tcW w:w="1784" w:type="dxa"/>
            <w:shd w:val="clear" w:color="auto" w:fill="FFFFFF" w:themeFill="background1"/>
            <w:hideMark/>
          </w:tcPr>
          <w:p w14:paraId="722E31C6"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1387C4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1,668.21</w:t>
            </w:r>
          </w:p>
        </w:tc>
        <w:tc>
          <w:tcPr>
            <w:tcW w:w="3150" w:type="dxa"/>
            <w:shd w:val="clear" w:color="auto" w:fill="FFFFFF" w:themeFill="background1"/>
            <w:hideMark/>
          </w:tcPr>
          <w:p w14:paraId="1F0499A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155.97</w:t>
            </w:r>
          </w:p>
        </w:tc>
      </w:tr>
      <w:tr w:rsidR="00734244" w:rsidRPr="00734244" w14:paraId="4C9D8C50"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2BE9B8B"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PL-28</w:t>
            </w:r>
          </w:p>
        </w:tc>
        <w:tc>
          <w:tcPr>
            <w:tcW w:w="1784" w:type="dxa"/>
            <w:shd w:val="clear" w:color="auto" w:fill="FFFFFF" w:themeFill="background1"/>
            <w:hideMark/>
          </w:tcPr>
          <w:p w14:paraId="2800FD0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48F7C36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1,668.23</w:t>
            </w:r>
          </w:p>
        </w:tc>
        <w:tc>
          <w:tcPr>
            <w:tcW w:w="3150" w:type="dxa"/>
            <w:shd w:val="clear" w:color="auto" w:fill="FFFFFF" w:themeFill="background1"/>
            <w:hideMark/>
          </w:tcPr>
          <w:p w14:paraId="640FC8F7"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156.38</w:t>
            </w:r>
          </w:p>
        </w:tc>
      </w:tr>
      <w:tr w:rsidR="00734244" w:rsidRPr="00734244" w14:paraId="37860F41"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531CB81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J-36</w:t>
            </w:r>
          </w:p>
        </w:tc>
        <w:tc>
          <w:tcPr>
            <w:tcW w:w="1784" w:type="dxa"/>
            <w:shd w:val="clear" w:color="auto" w:fill="FFFFFF" w:themeFill="background1"/>
            <w:hideMark/>
          </w:tcPr>
          <w:p w14:paraId="48775AD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5E42147"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1,668.14</w:t>
            </w:r>
          </w:p>
        </w:tc>
        <w:tc>
          <w:tcPr>
            <w:tcW w:w="3150" w:type="dxa"/>
            <w:shd w:val="clear" w:color="auto" w:fill="FFFFFF" w:themeFill="background1"/>
            <w:hideMark/>
          </w:tcPr>
          <w:p w14:paraId="3BDD655A"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157.49</w:t>
            </w:r>
          </w:p>
        </w:tc>
      </w:tr>
      <w:tr w:rsidR="00734244" w:rsidRPr="00734244" w14:paraId="72B28EC2"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D03F71F"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17</w:t>
            </w:r>
          </w:p>
        </w:tc>
        <w:tc>
          <w:tcPr>
            <w:tcW w:w="1784" w:type="dxa"/>
            <w:shd w:val="clear" w:color="auto" w:fill="FFFFFF" w:themeFill="background1"/>
            <w:hideMark/>
          </w:tcPr>
          <w:p w14:paraId="3B3C7633"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198F6489"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1,668.33</w:t>
            </w:r>
          </w:p>
        </w:tc>
        <w:tc>
          <w:tcPr>
            <w:tcW w:w="3150" w:type="dxa"/>
            <w:shd w:val="clear" w:color="auto" w:fill="FFFFFF" w:themeFill="background1"/>
            <w:hideMark/>
          </w:tcPr>
          <w:p w14:paraId="2D10A5BA"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157.65</w:t>
            </w:r>
          </w:p>
        </w:tc>
      </w:tr>
      <w:tr w:rsidR="00734244" w:rsidRPr="00734244" w14:paraId="22DF0D38"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471B9F8A"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PL-108</w:t>
            </w:r>
          </w:p>
        </w:tc>
        <w:tc>
          <w:tcPr>
            <w:tcW w:w="1784" w:type="dxa"/>
            <w:shd w:val="clear" w:color="auto" w:fill="FFFFFF" w:themeFill="background1"/>
            <w:hideMark/>
          </w:tcPr>
          <w:p w14:paraId="662CB3F0"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5BFFDADF"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1,668.17</w:t>
            </w:r>
          </w:p>
        </w:tc>
        <w:tc>
          <w:tcPr>
            <w:tcW w:w="3150" w:type="dxa"/>
            <w:shd w:val="clear" w:color="auto" w:fill="FFFFFF" w:themeFill="background1"/>
            <w:hideMark/>
          </w:tcPr>
          <w:p w14:paraId="017C914E"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163.94</w:t>
            </w:r>
          </w:p>
        </w:tc>
      </w:tr>
      <w:tr w:rsidR="00734244" w:rsidRPr="00734244" w14:paraId="7A8D1A1A"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620AD371"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PL-29</w:t>
            </w:r>
          </w:p>
        </w:tc>
        <w:tc>
          <w:tcPr>
            <w:tcW w:w="1784" w:type="dxa"/>
            <w:shd w:val="clear" w:color="auto" w:fill="FFFFFF" w:themeFill="background1"/>
            <w:hideMark/>
          </w:tcPr>
          <w:p w14:paraId="11D0062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7487F062"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1,667.87</w:t>
            </w:r>
          </w:p>
        </w:tc>
        <w:tc>
          <w:tcPr>
            <w:tcW w:w="3150" w:type="dxa"/>
            <w:shd w:val="clear" w:color="auto" w:fill="FFFFFF" w:themeFill="background1"/>
            <w:hideMark/>
          </w:tcPr>
          <w:p w14:paraId="1E1DDBFC"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166.05</w:t>
            </w:r>
          </w:p>
        </w:tc>
      </w:tr>
      <w:tr w:rsidR="00734244" w:rsidRPr="00734244" w14:paraId="4750B053"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122F4332"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Wp13</w:t>
            </w:r>
          </w:p>
        </w:tc>
        <w:tc>
          <w:tcPr>
            <w:tcW w:w="1784" w:type="dxa"/>
            <w:shd w:val="clear" w:color="auto" w:fill="FFFFFF" w:themeFill="background1"/>
            <w:hideMark/>
          </w:tcPr>
          <w:p w14:paraId="52119BE4"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2700" w:type="dxa"/>
            <w:shd w:val="clear" w:color="auto" w:fill="FFFFFF" w:themeFill="background1"/>
            <w:hideMark/>
          </w:tcPr>
          <w:p w14:paraId="089656F8"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1,667.85</w:t>
            </w:r>
          </w:p>
        </w:tc>
        <w:tc>
          <w:tcPr>
            <w:tcW w:w="3150" w:type="dxa"/>
            <w:shd w:val="clear" w:color="auto" w:fill="FFFFFF" w:themeFill="background1"/>
            <w:hideMark/>
          </w:tcPr>
          <w:p w14:paraId="0A93131B"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167.51</w:t>
            </w:r>
          </w:p>
        </w:tc>
      </w:tr>
      <w:tr w:rsidR="00734244" w:rsidRPr="00734244" w14:paraId="0A16DC4D" w14:textId="77777777" w:rsidTr="00C04E5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7D893EDC"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PL-31</w:t>
            </w:r>
          </w:p>
        </w:tc>
        <w:tc>
          <w:tcPr>
            <w:tcW w:w="1784" w:type="dxa"/>
            <w:shd w:val="clear" w:color="auto" w:fill="FFFFFF" w:themeFill="background1"/>
            <w:hideMark/>
          </w:tcPr>
          <w:p w14:paraId="7F8EF216"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 </w:t>
            </w:r>
          </w:p>
        </w:tc>
        <w:tc>
          <w:tcPr>
            <w:tcW w:w="2700" w:type="dxa"/>
            <w:shd w:val="clear" w:color="auto" w:fill="FFFFFF" w:themeFill="background1"/>
            <w:hideMark/>
          </w:tcPr>
          <w:p w14:paraId="29EA3A04"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1,668.12</w:t>
            </w:r>
          </w:p>
        </w:tc>
        <w:tc>
          <w:tcPr>
            <w:tcW w:w="3150" w:type="dxa"/>
            <w:shd w:val="clear" w:color="auto" w:fill="FFFFFF" w:themeFill="background1"/>
            <w:hideMark/>
          </w:tcPr>
          <w:p w14:paraId="19C08765" w14:textId="77777777" w:rsidR="00734244" w:rsidRPr="00734244" w:rsidRDefault="00734244" w:rsidP="00C1099A">
            <w:pPr>
              <w:widowControl w:val="0"/>
              <w:autoSpaceDE w:val="0"/>
              <w:autoSpaceDN w:val="0"/>
              <w:adjustRightInd w:val="0"/>
              <w:spacing w:line="276" w:lineRule="auto"/>
              <w:ind w:left="480" w:hanging="480"/>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170.28</w:t>
            </w:r>
          </w:p>
        </w:tc>
      </w:tr>
      <w:tr w:rsidR="00734244" w:rsidRPr="00734244" w14:paraId="686826FA" w14:textId="77777777" w:rsidTr="00C04E5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6" w:type="dxa"/>
            <w:shd w:val="clear" w:color="auto" w:fill="FFFFFF" w:themeFill="background1"/>
            <w:noWrap/>
            <w:hideMark/>
          </w:tcPr>
          <w:p w14:paraId="2A0E28B3" w14:textId="77777777" w:rsidR="00734244" w:rsidRPr="00734244" w:rsidRDefault="00734244" w:rsidP="00C1099A">
            <w:pPr>
              <w:widowControl w:val="0"/>
              <w:autoSpaceDE w:val="0"/>
              <w:autoSpaceDN w:val="0"/>
              <w:adjustRightInd w:val="0"/>
              <w:spacing w:line="276" w:lineRule="auto"/>
              <w:ind w:left="480" w:hanging="480"/>
              <w:rPr>
                <w:rFonts w:cs="Times New Roman"/>
                <w:sz w:val="20"/>
                <w:szCs w:val="20"/>
              </w:rPr>
            </w:pPr>
            <w:r w:rsidRPr="00734244">
              <w:rPr>
                <w:rFonts w:cs="Times New Roman"/>
                <w:sz w:val="20"/>
                <w:szCs w:val="20"/>
              </w:rPr>
              <w:t>Wp 11</w:t>
            </w:r>
          </w:p>
        </w:tc>
        <w:tc>
          <w:tcPr>
            <w:tcW w:w="1784" w:type="dxa"/>
            <w:shd w:val="clear" w:color="auto" w:fill="FFFFFF" w:themeFill="background1"/>
            <w:hideMark/>
          </w:tcPr>
          <w:p w14:paraId="162BE0C5"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1.09</w:t>
            </w:r>
          </w:p>
        </w:tc>
        <w:tc>
          <w:tcPr>
            <w:tcW w:w="2700" w:type="dxa"/>
            <w:shd w:val="clear" w:color="auto" w:fill="FFFFFF" w:themeFill="background1"/>
            <w:hideMark/>
          </w:tcPr>
          <w:p w14:paraId="2C5A954C"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1,668.05</w:t>
            </w:r>
          </w:p>
        </w:tc>
        <w:tc>
          <w:tcPr>
            <w:tcW w:w="3150" w:type="dxa"/>
            <w:shd w:val="clear" w:color="auto" w:fill="FFFFFF" w:themeFill="background1"/>
            <w:hideMark/>
          </w:tcPr>
          <w:p w14:paraId="2A1E5323" w14:textId="77777777" w:rsidR="00734244" w:rsidRPr="00734244" w:rsidRDefault="00734244" w:rsidP="00C1099A">
            <w:pPr>
              <w:widowControl w:val="0"/>
              <w:autoSpaceDE w:val="0"/>
              <w:autoSpaceDN w:val="0"/>
              <w:adjustRightInd w:val="0"/>
              <w:spacing w:line="276" w:lineRule="auto"/>
              <w:ind w:left="480" w:hanging="480"/>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171.71</w:t>
            </w:r>
          </w:p>
        </w:tc>
      </w:tr>
    </w:tbl>
    <w:p w14:paraId="7EAC26AC" w14:textId="77777777" w:rsidR="008E0363" w:rsidRPr="00ED33E7" w:rsidRDefault="008E0363" w:rsidP="00F606AF">
      <w:pPr>
        <w:widowControl w:val="0"/>
        <w:autoSpaceDE w:val="0"/>
        <w:autoSpaceDN w:val="0"/>
        <w:adjustRightInd w:val="0"/>
        <w:spacing w:line="240" w:lineRule="auto"/>
        <w:ind w:left="480" w:hanging="480"/>
        <w:rPr>
          <w:rFonts w:cs="Times New Roman"/>
          <w:b/>
          <w:color w:val="000000" w:themeColor="text1"/>
          <w:szCs w:val="24"/>
        </w:rPr>
      </w:pPr>
    </w:p>
    <w:p w14:paraId="2D549D3B" w14:textId="77777777" w:rsidR="00FF19AA" w:rsidRPr="00ED33E7" w:rsidRDefault="00FF19AA" w:rsidP="00F606AF">
      <w:pPr>
        <w:widowControl w:val="0"/>
        <w:autoSpaceDE w:val="0"/>
        <w:autoSpaceDN w:val="0"/>
        <w:adjustRightInd w:val="0"/>
        <w:spacing w:line="240" w:lineRule="auto"/>
        <w:ind w:left="480" w:hanging="480"/>
        <w:rPr>
          <w:rFonts w:cs="Times New Roman"/>
          <w:b/>
          <w:color w:val="000000" w:themeColor="text1"/>
          <w:szCs w:val="24"/>
        </w:rPr>
      </w:pPr>
    </w:p>
    <w:p w14:paraId="2220A6F1" w14:textId="77777777" w:rsidR="00FF19AA" w:rsidRPr="00ED33E7" w:rsidRDefault="00FF19AA" w:rsidP="00F606AF">
      <w:pPr>
        <w:widowControl w:val="0"/>
        <w:autoSpaceDE w:val="0"/>
        <w:autoSpaceDN w:val="0"/>
        <w:adjustRightInd w:val="0"/>
        <w:spacing w:line="240" w:lineRule="auto"/>
        <w:ind w:left="480" w:hanging="480"/>
        <w:rPr>
          <w:rFonts w:cs="Times New Roman"/>
          <w:b/>
          <w:color w:val="000000" w:themeColor="text1"/>
          <w:szCs w:val="24"/>
        </w:rPr>
      </w:pPr>
    </w:p>
    <w:p w14:paraId="59B14277" w14:textId="77777777" w:rsidR="00FF19AA" w:rsidRPr="00ED33E7" w:rsidRDefault="00FF19AA" w:rsidP="00F606AF">
      <w:pPr>
        <w:widowControl w:val="0"/>
        <w:autoSpaceDE w:val="0"/>
        <w:autoSpaceDN w:val="0"/>
        <w:adjustRightInd w:val="0"/>
        <w:spacing w:line="240" w:lineRule="auto"/>
        <w:ind w:left="480" w:hanging="480"/>
        <w:rPr>
          <w:rFonts w:cs="Times New Roman"/>
          <w:b/>
          <w:color w:val="000000" w:themeColor="text1"/>
          <w:szCs w:val="24"/>
        </w:rPr>
      </w:pPr>
    </w:p>
    <w:p w14:paraId="004FC40C" w14:textId="77777777" w:rsidR="00FF19AA" w:rsidRPr="00ED33E7" w:rsidRDefault="00FF19AA" w:rsidP="00F606AF">
      <w:pPr>
        <w:widowControl w:val="0"/>
        <w:autoSpaceDE w:val="0"/>
        <w:autoSpaceDN w:val="0"/>
        <w:adjustRightInd w:val="0"/>
        <w:spacing w:line="240" w:lineRule="auto"/>
        <w:ind w:left="480" w:hanging="480"/>
        <w:rPr>
          <w:rFonts w:cs="Times New Roman"/>
          <w:b/>
          <w:color w:val="000000" w:themeColor="text1"/>
          <w:szCs w:val="24"/>
        </w:rPr>
      </w:pPr>
    </w:p>
    <w:p w14:paraId="0F20BAA8" w14:textId="77777777" w:rsidR="005972FE" w:rsidRPr="00ED33E7" w:rsidRDefault="005972FE" w:rsidP="00F606AF">
      <w:pPr>
        <w:widowControl w:val="0"/>
        <w:autoSpaceDE w:val="0"/>
        <w:autoSpaceDN w:val="0"/>
        <w:adjustRightInd w:val="0"/>
        <w:spacing w:line="240" w:lineRule="auto"/>
        <w:ind w:left="480" w:hanging="480"/>
        <w:rPr>
          <w:rFonts w:cs="Times New Roman"/>
          <w:b/>
          <w:color w:val="000000" w:themeColor="text1"/>
          <w:szCs w:val="24"/>
        </w:rPr>
      </w:pPr>
    </w:p>
    <w:p w14:paraId="75A57EA5" w14:textId="165D16FC" w:rsidR="005972FE" w:rsidRDefault="005972FE" w:rsidP="00F606AF">
      <w:pPr>
        <w:widowControl w:val="0"/>
        <w:autoSpaceDE w:val="0"/>
        <w:autoSpaceDN w:val="0"/>
        <w:adjustRightInd w:val="0"/>
        <w:spacing w:line="240" w:lineRule="auto"/>
        <w:ind w:left="480" w:hanging="480"/>
        <w:rPr>
          <w:rFonts w:cs="Times New Roman"/>
          <w:b/>
          <w:color w:val="000000" w:themeColor="text1"/>
          <w:szCs w:val="24"/>
        </w:rPr>
      </w:pPr>
    </w:p>
    <w:p w14:paraId="0C4770C1" w14:textId="6BB9FD39" w:rsidR="00144C58" w:rsidRDefault="00144C58" w:rsidP="00F606AF">
      <w:pPr>
        <w:widowControl w:val="0"/>
        <w:autoSpaceDE w:val="0"/>
        <w:autoSpaceDN w:val="0"/>
        <w:adjustRightInd w:val="0"/>
        <w:spacing w:line="240" w:lineRule="auto"/>
        <w:ind w:left="480" w:hanging="480"/>
        <w:rPr>
          <w:rFonts w:cs="Times New Roman"/>
          <w:b/>
          <w:color w:val="000000" w:themeColor="text1"/>
          <w:szCs w:val="24"/>
        </w:rPr>
      </w:pPr>
    </w:p>
    <w:p w14:paraId="59345736" w14:textId="480294D9" w:rsidR="00734244" w:rsidRDefault="00734244" w:rsidP="00F606AF">
      <w:pPr>
        <w:widowControl w:val="0"/>
        <w:autoSpaceDE w:val="0"/>
        <w:autoSpaceDN w:val="0"/>
        <w:adjustRightInd w:val="0"/>
        <w:spacing w:line="240" w:lineRule="auto"/>
        <w:ind w:left="480" w:hanging="480"/>
        <w:rPr>
          <w:rFonts w:cs="Times New Roman"/>
          <w:b/>
          <w:color w:val="000000" w:themeColor="text1"/>
          <w:szCs w:val="24"/>
        </w:rPr>
      </w:pPr>
    </w:p>
    <w:p w14:paraId="261527B1" w14:textId="77777777" w:rsidR="00734244" w:rsidRPr="00ED33E7" w:rsidRDefault="00734244" w:rsidP="00F606AF">
      <w:pPr>
        <w:widowControl w:val="0"/>
        <w:autoSpaceDE w:val="0"/>
        <w:autoSpaceDN w:val="0"/>
        <w:adjustRightInd w:val="0"/>
        <w:spacing w:line="240" w:lineRule="auto"/>
        <w:ind w:left="480" w:hanging="480"/>
        <w:rPr>
          <w:rFonts w:cs="Times New Roman"/>
          <w:b/>
          <w:color w:val="000000" w:themeColor="text1"/>
          <w:szCs w:val="24"/>
        </w:rPr>
      </w:pPr>
    </w:p>
    <w:p w14:paraId="68F87050" w14:textId="77777777" w:rsidR="00C1099A" w:rsidRPr="00ED33E7" w:rsidRDefault="00C1099A" w:rsidP="00BA717E">
      <w:pPr>
        <w:widowControl w:val="0"/>
        <w:autoSpaceDE w:val="0"/>
        <w:autoSpaceDN w:val="0"/>
        <w:adjustRightInd w:val="0"/>
        <w:spacing w:line="240" w:lineRule="auto"/>
        <w:rPr>
          <w:rFonts w:cs="Times New Roman"/>
          <w:color w:val="000000" w:themeColor="text1"/>
          <w:szCs w:val="24"/>
        </w:rPr>
      </w:pPr>
    </w:p>
    <w:p w14:paraId="1DF9A088" w14:textId="6ED14621" w:rsidR="00FC411E" w:rsidRPr="00ED33E7" w:rsidRDefault="00FC411E" w:rsidP="00144C58">
      <w:bookmarkStart w:id="219" w:name="_Toc62434213"/>
      <w:r w:rsidRPr="00144C58">
        <w:lastRenderedPageBreak/>
        <w:t>APPENDEX B:</w:t>
      </w:r>
      <w:r w:rsidR="00C85C13">
        <w:t xml:space="preserve"> </w:t>
      </w:r>
      <w:r w:rsidRPr="001D52F4">
        <w:t xml:space="preserve">Proposed Hydraulic </w:t>
      </w:r>
      <w:r w:rsidR="004E57AD" w:rsidRPr="001D52F4">
        <w:t>Modelling</w:t>
      </w:r>
      <w:r w:rsidRPr="001D52F4">
        <w:t xml:space="preserve"> Analysis Peak Hour Demand Scenario (junction Report)</w:t>
      </w:r>
      <w:bookmarkEnd w:id="219"/>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548"/>
        <w:gridCol w:w="1530"/>
        <w:gridCol w:w="1710"/>
        <w:gridCol w:w="1980"/>
        <w:gridCol w:w="1620"/>
      </w:tblGrid>
      <w:tr w:rsidR="00734244" w:rsidRPr="00734244" w14:paraId="6E8899A0" w14:textId="77777777" w:rsidTr="00734244">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C90315D" w14:textId="77777777" w:rsidR="00FC411E" w:rsidRPr="00734244" w:rsidRDefault="00FC411E" w:rsidP="00FC411E">
            <w:pPr>
              <w:spacing w:line="276" w:lineRule="auto"/>
              <w:jc w:val="center"/>
              <w:rPr>
                <w:rFonts w:cs="Times New Roman"/>
                <w:color w:val="auto"/>
                <w:szCs w:val="24"/>
              </w:rPr>
            </w:pPr>
            <w:r w:rsidRPr="00734244">
              <w:rPr>
                <w:rFonts w:cs="Times New Roman"/>
                <w:color w:val="auto"/>
                <w:szCs w:val="24"/>
              </w:rPr>
              <w:t>Label</w:t>
            </w:r>
          </w:p>
        </w:tc>
        <w:tc>
          <w:tcPr>
            <w:tcW w:w="1530" w:type="dxa"/>
            <w:shd w:val="clear" w:color="auto" w:fill="FFFFFF" w:themeFill="background1"/>
            <w:hideMark/>
          </w:tcPr>
          <w:p w14:paraId="12C279DB" w14:textId="77777777" w:rsidR="00FC411E" w:rsidRPr="00734244" w:rsidRDefault="00FC411E" w:rsidP="00FC411E">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Elevation (m)</w:t>
            </w:r>
          </w:p>
        </w:tc>
        <w:tc>
          <w:tcPr>
            <w:tcW w:w="1710" w:type="dxa"/>
            <w:shd w:val="clear" w:color="auto" w:fill="FFFFFF" w:themeFill="background1"/>
            <w:hideMark/>
          </w:tcPr>
          <w:p w14:paraId="49C97B75" w14:textId="77777777" w:rsidR="00FC411E" w:rsidRPr="00734244" w:rsidRDefault="00FC411E" w:rsidP="00FC411E">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Demand (L/s)</w:t>
            </w:r>
          </w:p>
        </w:tc>
        <w:tc>
          <w:tcPr>
            <w:tcW w:w="1980" w:type="dxa"/>
            <w:shd w:val="clear" w:color="auto" w:fill="FFFFFF" w:themeFill="background1"/>
            <w:hideMark/>
          </w:tcPr>
          <w:p w14:paraId="51921A7C" w14:textId="77777777" w:rsidR="00FC411E" w:rsidRPr="00734244" w:rsidRDefault="00FC411E" w:rsidP="00FC411E">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Hydraulic    Grade (m)</w:t>
            </w:r>
          </w:p>
        </w:tc>
        <w:tc>
          <w:tcPr>
            <w:tcW w:w="1620" w:type="dxa"/>
            <w:shd w:val="clear" w:color="auto" w:fill="FFFFFF" w:themeFill="background1"/>
            <w:hideMark/>
          </w:tcPr>
          <w:p w14:paraId="6D0EDEDC" w14:textId="60F38A9A" w:rsidR="00FC411E" w:rsidRPr="00734244" w:rsidRDefault="00FC411E" w:rsidP="00FC411E">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 xml:space="preserve">Pressure   </w:t>
            </w:r>
            <w:r w:rsidR="00C04E50" w:rsidRPr="00734244">
              <w:rPr>
                <w:rFonts w:cs="Times New Roman"/>
                <w:color w:val="auto"/>
                <w:szCs w:val="24"/>
              </w:rPr>
              <w:t xml:space="preserve">  (</w:t>
            </w:r>
            <w:r w:rsidRPr="00734244">
              <w:rPr>
                <w:rFonts w:cs="Times New Roman"/>
                <w:color w:val="auto"/>
                <w:szCs w:val="24"/>
              </w:rPr>
              <w:t>m H2O)</w:t>
            </w:r>
          </w:p>
        </w:tc>
      </w:tr>
      <w:tr w:rsidR="00734244" w:rsidRPr="00734244" w14:paraId="146E8A6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97A8B23" w14:textId="77777777" w:rsidR="00FC411E" w:rsidRPr="00734244" w:rsidRDefault="00FC411E" w:rsidP="00FC411E">
            <w:pPr>
              <w:spacing w:line="276" w:lineRule="auto"/>
              <w:jc w:val="center"/>
              <w:rPr>
                <w:rFonts w:cs="Times New Roman"/>
                <w:szCs w:val="24"/>
              </w:rPr>
            </w:pPr>
            <w:r w:rsidRPr="00734244">
              <w:rPr>
                <w:rFonts w:cs="Times New Roman"/>
                <w:szCs w:val="24"/>
              </w:rPr>
              <w:t>PL-69</w:t>
            </w:r>
          </w:p>
        </w:tc>
        <w:tc>
          <w:tcPr>
            <w:tcW w:w="1530" w:type="dxa"/>
            <w:shd w:val="clear" w:color="auto" w:fill="FFFFFF" w:themeFill="background1"/>
            <w:noWrap/>
            <w:hideMark/>
          </w:tcPr>
          <w:p w14:paraId="3D38628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1,490.10</w:t>
            </w:r>
          </w:p>
        </w:tc>
        <w:tc>
          <w:tcPr>
            <w:tcW w:w="1710" w:type="dxa"/>
            <w:shd w:val="clear" w:color="auto" w:fill="FFFFFF" w:themeFill="background1"/>
            <w:noWrap/>
            <w:hideMark/>
          </w:tcPr>
          <w:p w14:paraId="3727CFD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D5C86C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1,499.78</w:t>
            </w:r>
          </w:p>
        </w:tc>
        <w:tc>
          <w:tcPr>
            <w:tcW w:w="1620" w:type="dxa"/>
            <w:shd w:val="clear" w:color="auto" w:fill="FFFFFF" w:themeFill="background1"/>
            <w:noWrap/>
            <w:hideMark/>
          </w:tcPr>
          <w:p w14:paraId="31AB51D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9.66</w:t>
            </w:r>
          </w:p>
        </w:tc>
      </w:tr>
      <w:tr w:rsidR="00734244" w:rsidRPr="00734244" w14:paraId="484F65E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FBF81B4" w14:textId="77777777" w:rsidR="00FC411E" w:rsidRPr="00734244" w:rsidRDefault="00FC411E" w:rsidP="00FC411E">
            <w:pPr>
              <w:spacing w:line="276" w:lineRule="auto"/>
              <w:jc w:val="center"/>
              <w:rPr>
                <w:rFonts w:cs="Times New Roman"/>
                <w:szCs w:val="24"/>
              </w:rPr>
            </w:pPr>
            <w:r w:rsidRPr="00734244">
              <w:rPr>
                <w:rFonts w:cs="Times New Roman"/>
                <w:szCs w:val="24"/>
              </w:rPr>
              <w:t>PL-30</w:t>
            </w:r>
          </w:p>
        </w:tc>
        <w:tc>
          <w:tcPr>
            <w:tcW w:w="1530" w:type="dxa"/>
            <w:shd w:val="clear" w:color="auto" w:fill="FFFFFF" w:themeFill="background1"/>
            <w:noWrap/>
            <w:hideMark/>
          </w:tcPr>
          <w:p w14:paraId="20DFC7C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1,476.97</w:t>
            </w:r>
          </w:p>
        </w:tc>
        <w:tc>
          <w:tcPr>
            <w:tcW w:w="1710" w:type="dxa"/>
            <w:shd w:val="clear" w:color="auto" w:fill="FFFFFF" w:themeFill="background1"/>
            <w:noWrap/>
            <w:hideMark/>
          </w:tcPr>
          <w:p w14:paraId="43FF309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FF73BB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1,487.98</w:t>
            </w:r>
          </w:p>
        </w:tc>
        <w:tc>
          <w:tcPr>
            <w:tcW w:w="1620" w:type="dxa"/>
            <w:shd w:val="clear" w:color="auto" w:fill="FFFFFF" w:themeFill="background1"/>
            <w:noWrap/>
            <w:hideMark/>
          </w:tcPr>
          <w:p w14:paraId="3ABB8E5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10.98</w:t>
            </w:r>
          </w:p>
        </w:tc>
      </w:tr>
      <w:tr w:rsidR="00734244" w:rsidRPr="00734244" w14:paraId="23CFF67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906579E" w14:textId="77777777" w:rsidR="00FC411E" w:rsidRPr="00734244" w:rsidRDefault="00FC411E" w:rsidP="00FC411E">
            <w:pPr>
              <w:spacing w:line="276" w:lineRule="auto"/>
              <w:jc w:val="center"/>
              <w:rPr>
                <w:rFonts w:cs="Times New Roman"/>
                <w:szCs w:val="24"/>
              </w:rPr>
            </w:pPr>
            <w:r w:rsidRPr="00734244">
              <w:rPr>
                <w:rFonts w:cs="Times New Roman"/>
                <w:szCs w:val="24"/>
              </w:rPr>
              <w:t>PL-110</w:t>
            </w:r>
          </w:p>
        </w:tc>
        <w:tc>
          <w:tcPr>
            <w:tcW w:w="1530" w:type="dxa"/>
            <w:shd w:val="clear" w:color="auto" w:fill="FFFFFF" w:themeFill="background1"/>
            <w:noWrap/>
            <w:hideMark/>
          </w:tcPr>
          <w:p w14:paraId="735C216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1,467.89</w:t>
            </w:r>
          </w:p>
        </w:tc>
        <w:tc>
          <w:tcPr>
            <w:tcW w:w="1710" w:type="dxa"/>
            <w:shd w:val="clear" w:color="auto" w:fill="FFFFFF" w:themeFill="background1"/>
            <w:noWrap/>
            <w:hideMark/>
          </w:tcPr>
          <w:p w14:paraId="307AB14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6DEEEB0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1,491.93</w:t>
            </w:r>
          </w:p>
        </w:tc>
        <w:tc>
          <w:tcPr>
            <w:tcW w:w="1620" w:type="dxa"/>
            <w:shd w:val="clear" w:color="auto" w:fill="FFFFFF" w:themeFill="background1"/>
            <w:noWrap/>
            <w:hideMark/>
          </w:tcPr>
          <w:p w14:paraId="01BBFC7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24</w:t>
            </w:r>
          </w:p>
        </w:tc>
      </w:tr>
      <w:tr w:rsidR="00734244" w:rsidRPr="00734244" w14:paraId="6359162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C2FA373" w14:textId="77777777" w:rsidR="00FC411E" w:rsidRPr="00734244" w:rsidRDefault="00FC411E" w:rsidP="00FC411E">
            <w:pPr>
              <w:spacing w:line="276" w:lineRule="auto"/>
              <w:jc w:val="center"/>
              <w:rPr>
                <w:rFonts w:cs="Times New Roman"/>
                <w:szCs w:val="24"/>
              </w:rPr>
            </w:pPr>
            <w:r w:rsidRPr="00734244">
              <w:rPr>
                <w:rFonts w:cs="Times New Roman"/>
                <w:szCs w:val="24"/>
              </w:rPr>
              <w:t>PL-111</w:t>
            </w:r>
          </w:p>
        </w:tc>
        <w:tc>
          <w:tcPr>
            <w:tcW w:w="1530" w:type="dxa"/>
            <w:shd w:val="clear" w:color="auto" w:fill="FFFFFF" w:themeFill="background1"/>
            <w:noWrap/>
            <w:hideMark/>
          </w:tcPr>
          <w:p w14:paraId="4A9E70A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1,468.48</w:t>
            </w:r>
          </w:p>
        </w:tc>
        <w:tc>
          <w:tcPr>
            <w:tcW w:w="1710" w:type="dxa"/>
            <w:shd w:val="clear" w:color="auto" w:fill="FFFFFF" w:themeFill="background1"/>
            <w:noWrap/>
            <w:hideMark/>
          </w:tcPr>
          <w:p w14:paraId="3B54BCD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3CDE505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1,493.91</w:t>
            </w:r>
          </w:p>
        </w:tc>
        <w:tc>
          <w:tcPr>
            <w:tcW w:w="1620" w:type="dxa"/>
            <w:shd w:val="clear" w:color="auto" w:fill="FFFFFF" w:themeFill="background1"/>
            <w:noWrap/>
            <w:hideMark/>
          </w:tcPr>
          <w:p w14:paraId="37BCDC3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25.38</w:t>
            </w:r>
          </w:p>
        </w:tc>
      </w:tr>
      <w:tr w:rsidR="00734244" w:rsidRPr="00734244" w14:paraId="58334DD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BB4A146" w14:textId="77777777" w:rsidR="00FC411E" w:rsidRPr="00734244" w:rsidRDefault="00FC411E" w:rsidP="00FC411E">
            <w:pPr>
              <w:spacing w:line="276" w:lineRule="auto"/>
              <w:jc w:val="center"/>
              <w:rPr>
                <w:rFonts w:cs="Times New Roman"/>
                <w:szCs w:val="24"/>
              </w:rPr>
            </w:pPr>
            <w:r w:rsidRPr="00734244">
              <w:rPr>
                <w:rFonts w:cs="Times New Roman"/>
                <w:szCs w:val="24"/>
              </w:rPr>
              <w:t>PL-112</w:t>
            </w:r>
          </w:p>
        </w:tc>
        <w:tc>
          <w:tcPr>
            <w:tcW w:w="1530" w:type="dxa"/>
            <w:shd w:val="clear" w:color="auto" w:fill="FFFFFF" w:themeFill="background1"/>
            <w:noWrap/>
            <w:hideMark/>
          </w:tcPr>
          <w:p w14:paraId="0B9BEDF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1,471.46</w:t>
            </w:r>
          </w:p>
        </w:tc>
        <w:tc>
          <w:tcPr>
            <w:tcW w:w="1710" w:type="dxa"/>
            <w:shd w:val="clear" w:color="auto" w:fill="FFFFFF" w:themeFill="background1"/>
            <w:noWrap/>
            <w:hideMark/>
          </w:tcPr>
          <w:p w14:paraId="7805208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7BDC84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1,496.98</w:t>
            </w:r>
          </w:p>
        </w:tc>
        <w:tc>
          <w:tcPr>
            <w:tcW w:w="1620" w:type="dxa"/>
            <w:shd w:val="clear" w:color="auto" w:fill="FFFFFF" w:themeFill="background1"/>
            <w:noWrap/>
            <w:hideMark/>
          </w:tcPr>
          <w:p w14:paraId="46B9926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25.47</w:t>
            </w:r>
          </w:p>
        </w:tc>
      </w:tr>
      <w:tr w:rsidR="00734244" w:rsidRPr="00734244" w14:paraId="44BACE3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33D2C2F" w14:textId="77777777" w:rsidR="00FC411E" w:rsidRPr="00734244" w:rsidRDefault="00FC411E" w:rsidP="00FC411E">
            <w:pPr>
              <w:spacing w:line="276" w:lineRule="auto"/>
              <w:jc w:val="center"/>
              <w:rPr>
                <w:rFonts w:cs="Times New Roman"/>
                <w:szCs w:val="24"/>
              </w:rPr>
            </w:pPr>
            <w:r w:rsidRPr="00734244">
              <w:rPr>
                <w:rFonts w:cs="Times New Roman"/>
                <w:szCs w:val="24"/>
              </w:rPr>
              <w:t>J-40</w:t>
            </w:r>
          </w:p>
        </w:tc>
        <w:tc>
          <w:tcPr>
            <w:tcW w:w="1530" w:type="dxa"/>
            <w:shd w:val="clear" w:color="auto" w:fill="FFFFFF" w:themeFill="background1"/>
            <w:noWrap/>
            <w:hideMark/>
          </w:tcPr>
          <w:p w14:paraId="1CD4D81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1,459.00</w:t>
            </w:r>
          </w:p>
        </w:tc>
        <w:tc>
          <w:tcPr>
            <w:tcW w:w="1710" w:type="dxa"/>
            <w:shd w:val="clear" w:color="auto" w:fill="FFFFFF" w:themeFill="background1"/>
            <w:noWrap/>
            <w:hideMark/>
          </w:tcPr>
          <w:p w14:paraId="2C7211F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F27178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1,485.64</w:t>
            </w:r>
          </w:p>
        </w:tc>
        <w:tc>
          <w:tcPr>
            <w:tcW w:w="1620" w:type="dxa"/>
            <w:shd w:val="clear" w:color="auto" w:fill="FFFFFF" w:themeFill="background1"/>
            <w:noWrap/>
            <w:hideMark/>
          </w:tcPr>
          <w:p w14:paraId="09BD783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26.59</w:t>
            </w:r>
          </w:p>
        </w:tc>
      </w:tr>
      <w:tr w:rsidR="00734244" w:rsidRPr="00734244" w14:paraId="00B6A21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D852EAD" w14:textId="77777777" w:rsidR="00FC411E" w:rsidRPr="00734244" w:rsidRDefault="00FC411E" w:rsidP="00FC411E">
            <w:pPr>
              <w:spacing w:line="276" w:lineRule="auto"/>
              <w:jc w:val="center"/>
              <w:rPr>
                <w:rFonts w:cs="Times New Roman"/>
                <w:szCs w:val="24"/>
              </w:rPr>
            </w:pPr>
            <w:r w:rsidRPr="00734244">
              <w:rPr>
                <w:rFonts w:cs="Times New Roman"/>
                <w:szCs w:val="24"/>
              </w:rPr>
              <w:t>PL-113</w:t>
            </w:r>
          </w:p>
        </w:tc>
        <w:tc>
          <w:tcPr>
            <w:tcW w:w="1530" w:type="dxa"/>
            <w:shd w:val="clear" w:color="auto" w:fill="FFFFFF" w:themeFill="background1"/>
            <w:noWrap/>
            <w:hideMark/>
          </w:tcPr>
          <w:p w14:paraId="095C8CE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1,471.93</w:t>
            </w:r>
          </w:p>
        </w:tc>
        <w:tc>
          <w:tcPr>
            <w:tcW w:w="1710" w:type="dxa"/>
            <w:shd w:val="clear" w:color="auto" w:fill="FFFFFF" w:themeFill="background1"/>
            <w:noWrap/>
            <w:hideMark/>
          </w:tcPr>
          <w:p w14:paraId="3E9521A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A39BB7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1,498.61</w:t>
            </w:r>
          </w:p>
        </w:tc>
        <w:tc>
          <w:tcPr>
            <w:tcW w:w="1620" w:type="dxa"/>
            <w:shd w:val="clear" w:color="auto" w:fill="FFFFFF" w:themeFill="background1"/>
            <w:noWrap/>
            <w:hideMark/>
          </w:tcPr>
          <w:p w14:paraId="13D8D6D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26.63</w:t>
            </w:r>
          </w:p>
        </w:tc>
      </w:tr>
      <w:tr w:rsidR="00734244" w:rsidRPr="00734244" w14:paraId="68F527C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97517BB" w14:textId="77777777" w:rsidR="00FC411E" w:rsidRPr="00734244" w:rsidRDefault="00FC411E" w:rsidP="00FC411E">
            <w:pPr>
              <w:spacing w:line="276" w:lineRule="auto"/>
              <w:jc w:val="center"/>
              <w:rPr>
                <w:rFonts w:cs="Times New Roman"/>
                <w:szCs w:val="24"/>
              </w:rPr>
            </w:pPr>
            <w:r w:rsidRPr="00734244">
              <w:rPr>
                <w:rFonts w:cs="Times New Roman"/>
                <w:szCs w:val="24"/>
              </w:rPr>
              <w:t>YCU 4</w:t>
            </w:r>
          </w:p>
        </w:tc>
        <w:tc>
          <w:tcPr>
            <w:tcW w:w="1530" w:type="dxa"/>
            <w:shd w:val="clear" w:color="auto" w:fill="FFFFFF" w:themeFill="background1"/>
            <w:noWrap/>
            <w:hideMark/>
          </w:tcPr>
          <w:p w14:paraId="1C1C56C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1,469.20</w:t>
            </w:r>
          </w:p>
        </w:tc>
        <w:tc>
          <w:tcPr>
            <w:tcW w:w="1710" w:type="dxa"/>
            <w:shd w:val="clear" w:color="auto" w:fill="FFFFFF" w:themeFill="background1"/>
            <w:noWrap/>
            <w:hideMark/>
          </w:tcPr>
          <w:p w14:paraId="063AAAD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13B91F6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1,496.17</w:t>
            </w:r>
          </w:p>
        </w:tc>
        <w:tc>
          <w:tcPr>
            <w:tcW w:w="1620" w:type="dxa"/>
            <w:shd w:val="clear" w:color="auto" w:fill="FFFFFF" w:themeFill="background1"/>
            <w:noWrap/>
            <w:hideMark/>
          </w:tcPr>
          <w:p w14:paraId="3FF65A5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26.91</w:t>
            </w:r>
          </w:p>
        </w:tc>
      </w:tr>
      <w:tr w:rsidR="00734244" w:rsidRPr="00734244" w14:paraId="1AAA2E0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003EB84" w14:textId="77777777" w:rsidR="00FC411E" w:rsidRPr="00734244" w:rsidRDefault="00FC411E" w:rsidP="00FC411E">
            <w:pPr>
              <w:spacing w:line="276" w:lineRule="auto"/>
              <w:jc w:val="center"/>
              <w:rPr>
                <w:rFonts w:cs="Times New Roman"/>
                <w:szCs w:val="24"/>
              </w:rPr>
            </w:pPr>
            <w:r w:rsidRPr="00734244">
              <w:rPr>
                <w:rFonts w:cs="Times New Roman"/>
                <w:szCs w:val="24"/>
              </w:rPr>
              <w:t>Wp 4</w:t>
            </w:r>
          </w:p>
        </w:tc>
        <w:tc>
          <w:tcPr>
            <w:tcW w:w="1530" w:type="dxa"/>
            <w:shd w:val="clear" w:color="auto" w:fill="FFFFFF" w:themeFill="background1"/>
            <w:noWrap/>
            <w:hideMark/>
          </w:tcPr>
          <w:p w14:paraId="516EE1D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1,635.00</w:t>
            </w:r>
          </w:p>
        </w:tc>
        <w:tc>
          <w:tcPr>
            <w:tcW w:w="1710" w:type="dxa"/>
            <w:shd w:val="clear" w:color="auto" w:fill="FFFFFF" w:themeFill="background1"/>
            <w:noWrap/>
            <w:hideMark/>
          </w:tcPr>
          <w:p w14:paraId="25DB12D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606E366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1,665.89</w:t>
            </w:r>
          </w:p>
        </w:tc>
        <w:tc>
          <w:tcPr>
            <w:tcW w:w="1620" w:type="dxa"/>
            <w:shd w:val="clear" w:color="auto" w:fill="FFFFFF" w:themeFill="background1"/>
            <w:noWrap/>
            <w:hideMark/>
          </w:tcPr>
          <w:p w14:paraId="7F2A73D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30.83</w:t>
            </w:r>
          </w:p>
        </w:tc>
      </w:tr>
      <w:tr w:rsidR="00734244" w:rsidRPr="00734244" w14:paraId="77B2872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DB4D4BB" w14:textId="77777777" w:rsidR="00FC411E" w:rsidRPr="00734244" w:rsidRDefault="00FC411E" w:rsidP="00FC411E">
            <w:pPr>
              <w:spacing w:line="276" w:lineRule="auto"/>
              <w:jc w:val="center"/>
              <w:rPr>
                <w:rFonts w:cs="Times New Roman"/>
                <w:szCs w:val="24"/>
              </w:rPr>
            </w:pPr>
            <w:r w:rsidRPr="00734244">
              <w:rPr>
                <w:rFonts w:cs="Times New Roman"/>
                <w:szCs w:val="24"/>
              </w:rPr>
              <w:t>YCU 5</w:t>
            </w:r>
          </w:p>
        </w:tc>
        <w:tc>
          <w:tcPr>
            <w:tcW w:w="1530" w:type="dxa"/>
            <w:shd w:val="clear" w:color="auto" w:fill="FFFFFF" w:themeFill="background1"/>
            <w:noWrap/>
            <w:hideMark/>
          </w:tcPr>
          <w:p w14:paraId="6D51CC0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1,453.44</w:t>
            </w:r>
          </w:p>
        </w:tc>
        <w:tc>
          <w:tcPr>
            <w:tcW w:w="1710" w:type="dxa"/>
            <w:shd w:val="clear" w:color="auto" w:fill="FFFFFF" w:themeFill="background1"/>
            <w:noWrap/>
            <w:hideMark/>
          </w:tcPr>
          <w:p w14:paraId="760CBD9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61D2721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1,485.09</w:t>
            </w:r>
          </w:p>
        </w:tc>
        <w:tc>
          <w:tcPr>
            <w:tcW w:w="1620" w:type="dxa"/>
            <w:shd w:val="clear" w:color="auto" w:fill="FFFFFF" w:themeFill="background1"/>
            <w:noWrap/>
            <w:hideMark/>
          </w:tcPr>
          <w:p w14:paraId="616EEE2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31.59</w:t>
            </w:r>
          </w:p>
        </w:tc>
      </w:tr>
      <w:tr w:rsidR="00734244" w:rsidRPr="00734244" w14:paraId="1576DC3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6F71C10" w14:textId="77777777" w:rsidR="00FC411E" w:rsidRPr="00734244" w:rsidRDefault="00FC411E" w:rsidP="00FC411E">
            <w:pPr>
              <w:spacing w:line="276" w:lineRule="auto"/>
              <w:jc w:val="center"/>
              <w:rPr>
                <w:rFonts w:cs="Times New Roman"/>
                <w:szCs w:val="24"/>
              </w:rPr>
            </w:pPr>
            <w:r w:rsidRPr="00734244">
              <w:rPr>
                <w:rFonts w:cs="Times New Roman"/>
                <w:szCs w:val="24"/>
              </w:rPr>
              <w:t>J-14</w:t>
            </w:r>
          </w:p>
        </w:tc>
        <w:tc>
          <w:tcPr>
            <w:tcW w:w="1530" w:type="dxa"/>
            <w:shd w:val="clear" w:color="auto" w:fill="FFFFFF" w:themeFill="background1"/>
            <w:noWrap/>
            <w:hideMark/>
          </w:tcPr>
          <w:p w14:paraId="20FC5D4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1,635.99</w:t>
            </w:r>
          </w:p>
        </w:tc>
        <w:tc>
          <w:tcPr>
            <w:tcW w:w="1710" w:type="dxa"/>
            <w:shd w:val="clear" w:color="auto" w:fill="FFFFFF" w:themeFill="background1"/>
            <w:noWrap/>
            <w:hideMark/>
          </w:tcPr>
          <w:p w14:paraId="0C92D02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748F2F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1,668.23</w:t>
            </w:r>
          </w:p>
        </w:tc>
        <w:tc>
          <w:tcPr>
            <w:tcW w:w="1620" w:type="dxa"/>
            <w:shd w:val="clear" w:color="auto" w:fill="FFFFFF" w:themeFill="background1"/>
            <w:noWrap/>
            <w:hideMark/>
          </w:tcPr>
          <w:p w14:paraId="449EA6E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32.18</w:t>
            </w:r>
          </w:p>
        </w:tc>
      </w:tr>
      <w:tr w:rsidR="00734244" w:rsidRPr="00734244" w14:paraId="6400362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BEA1494" w14:textId="77777777" w:rsidR="00FC411E" w:rsidRPr="00734244" w:rsidRDefault="00FC411E" w:rsidP="00FC411E">
            <w:pPr>
              <w:spacing w:line="276" w:lineRule="auto"/>
              <w:jc w:val="center"/>
              <w:rPr>
                <w:rFonts w:cs="Times New Roman"/>
                <w:szCs w:val="24"/>
              </w:rPr>
            </w:pPr>
            <w:r w:rsidRPr="00734244">
              <w:rPr>
                <w:rFonts w:cs="Times New Roman"/>
                <w:szCs w:val="24"/>
              </w:rPr>
              <w:t>J-43</w:t>
            </w:r>
          </w:p>
        </w:tc>
        <w:tc>
          <w:tcPr>
            <w:tcW w:w="1530" w:type="dxa"/>
            <w:shd w:val="clear" w:color="auto" w:fill="FFFFFF" w:themeFill="background1"/>
            <w:noWrap/>
            <w:hideMark/>
          </w:tcPr>
          <w:p w14:paraId="2E241DE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1,458.23</w:t>
            </w:r>
          </w:p>
        </w:tc>
        <w:tc>
          <w:tcPr>
            <w:tcW w:w="1710" w:type="dxa"/>
            <w:shd w:val="clear" w:color="auto" w:fill="FFFFFF" w:themeFill="background1"/>
            <w:noWrap/>
            <w:hideMark/>
          </w:tcPr>
          <w:p w14:paraId="3A9BD9D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0802074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1,491.52</w:t>
            </w:r>
          </w:p>
        </w:tc>
        <w:tc>
          <w:tcPr>
            <w:tcW w:w="1620" w:type="dxa"/>
            <w:shd w:val="clear" w:color="auto" w:fill="FFFFFF" w:themeFill="background1"/>
            <w:noWrap/>
            <w:hideMark/>
          </w:tcPr>
          <w:p w14:paraId="50DDB1F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33.23</w:t>
            </w:r>
          </w:p>
        </w:tc>
      </w:tr>
      <w:tr w:rsidR="00734244" w:rsidRPr="00734244" w14:paraId="0944A8D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72A5A92" w14:textId="77777777" w:rsidR="00FC411E" w:rsidRPr="00734244" w:rsidRDefault="00FC411E" w:rsidP="00FC411E">
            <w:pPr>
              <w:spacing w:line="276" w:lineRule="auto"/>
              <w:jc w:val="center"/>
              <w:rPr>
                <w:rFonts w:cs="Times New Roman"/>
                <w:szCs w:val="24"/>
              </w:rPr>
            </w:pPr>
            <w:r w:rsidRPr="00734244">
              <w:rPr>
                <w:rFonts w:cs="Times New Roman"/>
                <w:szCs w:val="24"/>
              </w:rPr>
              <w:t>PL-68</w:t>
            </w:r>
          </w:p>
        </w:tc>
        <w:tc>
          <w:tcPr>
            <w:tcW w:w="1530" w:type="dxa"/>
            <w:shd w:val="clear" w:color="auto" w:fill="FFFFFF" w:themeFill="background1"/>
            <w:noWrap/>
            <w:hideMark/>
          </w:tcPr>
          <w:p w14:paraId="2EE17C2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1,450.16</w:t>
            </w:r>
          </w:p>
        </w:tc>
        <w:tc>
          <w:tcPr>
            <w:tcW w:w="1710" w:type="dxa"/>
            <w:shd w:val="clear" w:color="auto" w:fill="FFFFFF" w:themeFill="background1"/>
            <w:noWrap/>
            <w:hideMark/>
          </w:tcPr>
          <w:p w14:paraId="1B652B1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1333681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1,488.31</w:t>
            </w:r>
          </w:p>
        </w:tc>
        <w:tc>
          <w:tcPr>
            <w:tcW w:w="1620" w:type="dxa"/>
            <w:shd w:val="clear" w:color="auto" w:fill="FFFFFF" w:themeFill="background1"/>
            <w:noWrap/>
            <w:hideMark/>
          </w:tcPr>
          <w:p w14:paraId="362D774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38.08</w:t>
            </w:r>
          </w:p>
        </w:tc>
      </w:tr>
      <w:tr w:rsidR="00734244" w:rsidRPr="00734244" w14:paraId="6ED13FE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A0F2597" w14:textId="77777777" w:rsidR="00FC411E" w:rsidRPr="00734244" w:rsidRDefault="00FC411E" w:rsidP="00FC411E">
            <w:pPr>
              <w:spacing w:line="276" w:lineRule="auto"/>
              <w:jc w:val="center"/>
              <w:rPr>
                <w:rFonts w:cs="Times New Roman"/>
                <w:szCs w:val="24"/>
              </w:rPr>
            </w:pPr>
            <w:r w:rsidRPr="00734244">
              <w:rPr>
                <w:rFonts w:cs="Times New Roman"/>
                <w:szCs w:val="24"/>
              </w:rPr>
              <w:t>J-44</w:t>
            </w:r>
          </w:p>
        </w:tc>
        <w:tc>
          <w:tcPr>
            <w:tcW w:w="1530" w:type="dxa"/>
            <w:shd w:val="clear" w:color="auto" w:fill="FFFFFF" w:themeFill="background1"/>
            <w:noWrap/>
            <w:hideMark/>
          </w:tcPr>
          <w:p w14:paraId="2221DCA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1,445.52</w:t>
            </w:r>
          </w:p>
        </w:tc>
        <w:tc>
          <w:tcPr>
            <w:tcW w:w="1710" w:type="dxa"/>
            <w:shd w:val="clear" w:color="auto" w:fill="FFFFFF" w:themeFill="background1"/>
            <w:noWrap/>
            <w:hideMark/>
          </w:tcPr>
          <w:p w14:paraId="081A175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6BFDE19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1,487.92</w:t>
            </w:r>
          </w:p>
        </w:tc>
        <w:tc>
          <w:tcPr>
            <w:tcW w:w="1620" w:type="dxa"/>
            <w:shd w:val="clear" w:color="auto" w:fill="FFFFFF" w:themeFill="background1"/>
            <w:noWrap/>
            <w:hideMark/>
          </w:tcPr>
          <w:p w14:paraId="05C4ED5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42.32</w:t>
            </w:r>
          </w:p>
        </w:tc>
      </w:tr>
      <w:tr w:rsidR="00734244" w:rsidRPr="00734244" w14:paraId="0348C9B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C8E3878" w14:textId="77777777" w:rsidR="00FC411E" w:rsidRPr="00734244" w:rsidRDefault="00FC411E" w:rsidP="00FC411E">
            <w:pPr>
              <w:spacing w:line="276" w:lineRule="auto"/>
              <w:jc w:val="center"/>
              <w:rPr>
                <w:rFonts w:cs="Times New Roman"/>
                <w:szCs w:val="24"/>
              </w:rPr>
            </w:pPr>
            <w:r w:rsidRPr="00734244">
              <w:rPr>
                <w:rFonts w:cs="Times New Roman"/>
                <w:szCs w:val="24"/>
              </w:rPr>
              <w:t>J-45</w:t>
            </w:r>
          </w:p>
        </w:tc>
        <w:tc>
          <w:tcPr>
            <w:tcW w:w="1530" w:type="dxa"/>
            <w:shd w:val="clear" w:color="auto" w:fill="FFFFFF" w:themeFill="background1"/>
            <w:noWrap/>
            <w:hideMark/>
          </w:tcPr>
          <w:p w14:paraId="271937A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1,442.54</w:t>
            </w:r>
          </w:p>
        </w:tc>
        <w:tc>
          <w:tcPr>
            <w:tcW w:w="1710" w:type="dxa"/>
            <w:shd w:val="clear" w:color="auto" w:fill="FFFFFF" w:themeFill="background1"/>
            <w:noWrap/>
            <w:hideMark/>
          </w:tcPr>
          <w:p w14:paraId="0D77BB7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5604D0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1,487.54</w:t>
            </w:r>
          </w:p>
        </w:tc>
        <w:tc>
          <w:tcPr>
            <w:tcW w:w="1620" w:type="dxa"/>
            <w:shd w:val="clear" w:color="auto" w:fill="FFFFFF" w:themeFill="background1"/>
            <w:noWrap/>
            <w:hideMark/>
          </w:tcPr>
          <w:p w14:paraId="1A77DC3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44.92</w:t>
            </w:r>
          </w:p>
        </w:tc>
      </w:tr>
      <w:tr w:rsidR="00734244" w:rsidRPr="00734244" w14:paraId="0AA68DE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A6EEB6A" w14:textId="77777777" w:rsidR="00FC411E" w:rsidRPr="00734244" w:rsidRDefault="00FC411E" w:rsidP="00FC411E">
            <w:pPr>
              <w:spacing w:line="276" w:lineRule="auto"/>
              <w:jc w:val="center"/>
              <w:rPr>
                <w:rFonts w:cs="Times New Roman"/>
                <w:szCs w:val="24"/>
              </w:rPr>
            </w:pPr>
            <w:r w:rsidRPr="00734244">
              <w:rPr>
                <w:rFonts w:cs="Times New Roman"/>
                <w:szCs w:val="24"/>
              </w:rPr>
              <w:t>Wp 15</w:t>
            </w:r>
          </w:p>
        </w:tc>
        <w:tc>
          <w:tcPr>
            <w:tcW w:w="1530" w:type="dxa"/>
            <w:shd w:val="clear" w:color="auto" w:fill="FFFFFF" w:themeFill="background1"/>
            <w:noWrap/>
            <w:hideMark/>
          </w:tcPr>
          <w:p w14:paraId="2C4A000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1,440.00</w:t>
            </w:r>
          </w:p>
        </w:tc>
        <w:tc>
          <w:tcPr>
            <w:tcW w:w="1710" w:type="dxa"/>
            <w:shd w:val="clear" w:color="auto" w:fill="FFFFFF" w:themeFill="background1"/>
            <w:noWrap/>
            <w:hideMark/>
          </w:tcPr>
          <w:p w14:paraId="2DEEDD3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3FA938F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1,486.12</w:t>
            </w:r>
          </w:p>
        </w:tc>
        <w:tc>
          <w:tcPr>
            <w:tcW w:w="1620" w:type="dxa"/>
            <w:shd w:val="clear" w:color="auto" w:fill="FFFFFF" w:themeFill="background1"/>
            <w:noWrap/>
            <w:hideMark/>
          </w:tcPr>
          <w:p w14:paraId="59FAEEC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46.03</w:t>
            </w:r>
          </w:p>
        </w:tc>
      </w:tr>
      <w:tr w:rsidR="00734244" w:rsidRPr="00734244" w14:paraId="57364C0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29F83D5" w14:textId="77777777" w:rsidR="00FC411E" w:rsidRPr="00734244" w:rsidRDefault="00FC411E" w:rsidP="00FC411E">
            <w:pPr>
              <w:spacing w:line="276" w:lineRule="auto"/>
              <w:jc w:val="center"/>
              <w:rPr>
                <w:rFonts w:cs="Times New Roman"/>
                <w:szCs w:val="24"/>
              </w:rPr>
            </w:pPr>
            <w:r w:rsidRPr="00734244">
              <w:rPr>
                <w:rFonts w:cs="Times New Roman"/>
                <w:szCs w:val="24"/>
              </w:rPr>
              <w:t>YCU 6</w:t>
            </w:r>
          </w:p>
        </w:tc>
        <w:tc>
          <w:tcPr>
            <w:tcW w:w="1530" w:type="dxa"/>
            <w:shd w:val="clear" w:color="auto" w:fill="FFFFFF" w:themeFill="background1"/>
            <w:noWrap/>
            <w:hideMark/>
          </w:tcPr>
          <w:p w14:paraId="2C9147D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1,439.00</w:t>
            </w:r>
          </w:p>
        </w:tc>
        <w:tc>
          <w:tcPr>
            <w:tcW w:w="1710" w:type="dxa"/>
            <w:shd w:val="clear" w:color="auto" w:fill="FFFFFF" w:themeFill="background1"/>
            <w:noWrap/>
            <w:hideMark/>
          </w:tcPr>
          <w:p w14:paraId="5C7DC53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6002CA9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1,485.72</w:t>
            </w:r>
          </w:p>
        </w:tc>
        <w:tc>
          <w:tcPr>
            <w:tcW w:w="1620" w:type="dxa"/>
            <w:shd w:val="clear" w:color="auto" w:fill="FFFFFF" w:themeFill="background1"/>
            <w:noWrap/>
            <w:hideMark/>
          </w:tcPr>
          <w:p w14:paraId="6622918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46.63</w:t>
            </w:r>
          </w:p>
        </w:tc>
      </w:tr>
      <w:tr w:rsidR="00734244" w:rsidRPr="00734244" w14:paraId="417CB42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9105E4C" w14:textId="77777777" w:rsidR="00FC411E" w:rsidRPr="00734244" w:rsidRDefault="00FC411E" w:rsidP="00FC411E">
            <w:pPr>
              <w:spacing w:line="276" w:lineRule="auto"/>
              <w:jc w:val="center"/>
              <w:rPr>
                <w:rFonts w:cs="Times New Roman"/>
                <w:szCs w:val="24"/>
              </w:rPr>
            </w:pPr>
            <w:r w:rsidRPr="00734244">
              <w:rPr>
                <w:rFonts w:cs="Times New Roman"/>
                <w:szCs w:val="24"/>
              </w:rPr>
              <w:t>Wp 14</w:t>
            </w:r>
          </w:p>
        </w:tc>
        <w:tc>
          <w:tcPr>
            <w:tcW w:w="1530" w:type="dxa"/>
            <w:shd w:val="clear" w:color="auto" w:fill="FFFFFF" w:themeFill="background1"/>
            <w:noWrap/>
            <w:hideMark/>
          </w:tcPr>
          <w:p w14:paraId="63FE5FB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1,440.38</w:t>
            </w:r>
          </w:p>
        </w:tc>
        <w:tc>
          <w:tcPr>
            <w:tcW w:w="1710" w:type="dxa"/>
            <w:shd w:val="clear" w:color="auto" w:fill="FFFFFF" w:themeFill="background1"/>
            <w:noWrap/>
            <w:hideMark/>
          </w:tcPr>
          <w:p w14:paraId="30AA4AE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1008DAA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1,487.27</w:t>
            </w:r>
          </w:p>
        </w:tc>
        <w:tc>
          <w:tcPr>
            <w:tcW w:w="1620" w:type="dxa"/>
            <w:shd w:val="clear" w:color="auto" w:fill="FFFFFF" w:themeFill="background1"/>
            <w:noWrap/>
            <w:hideMark/>
          </w:tcPr>
          <w:p w14:paraId="3EB85AB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46.8</w:t>
            </w:r>
          </w:p>
        </w:tc>
      </w:tr>
      <w:tr w:rsidR="00734244" w:rsidRPr="00734244" w14:paraId="71A0DBB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8176925" w14:textId="77777777" w:rsidR="00FC411E" w:rsidRPr="00734244" w:rsidRDefault="00FC411E" w:rsidP="00FC411E">
            <w:pPr>
              <w:spacing w:line="276" w:lineRule="auto"/>
              <w:jc w:val="center"/>
              <w:rPr>
                <w:rFonts w:cs="Times New Roman"/>
                <w:szCs w:val="24"/>
              </w:rPr>
            </w:pPr>
            <w:r w:rsidRPr="00734244">
              <w:rPr>
                <w:rFonts w:cs="Times New Roman"/>
                <w:szCs w:val="24"/>
              </w:rPr>
              <w:t>Wp 5</w:t>
            </w:r>
          </w:p>
        </w:tc>
        <w:tc>
          <w:tcPr>
            <w:tcW w:w="1530" w:type="dxa"/>
            <w:shd w:val="clear" w:color="auto" w:fill="FFFFFF" w:themeFill="background1"/>
            <w:noWrap/>
            <w:hideMark/>
          </w:tcPr>
          <w:p w14:paraId="6529A6C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1,610.00</w:t>
            </w:r>
          </w:p>
        </w:tc>
        <w:tc>
          <w:tcPr>
            <w:tcW w:w="1710" w:type="dxa"/>
            <w:shd w:val="clear" w:color="auto" w:fill="FFFFFF" w:themeFill="background1"/>
            <w:noWrap/>
            <w:hideMark/>
          </w:tcPr>
          <w:p w14:paraId="09EF0CB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32C675D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1,659.78</w:t>
            </w:r>
          </w:p>
        </w:tc>
        <w:tc>
          <w:tcPr>
            <w:tcW w:w="1620" w:type="dxa"/>
            <w:shd w:val="clear" w:color="auto" w:fill="FFFFFF" w:themeFill="background1"/>
            <w:noWrap/>
            <w:hideMark/>
          </w:tcPr>
          <w:p w14:paraId="02A43C1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49.68</w:t>
            </w:r>
          </w:p>
        </w:tc>
      </w:tr>
      <w:tr w:rsidR="00734244" w:rsidRPr="00734244" w14:paraId="056A965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3192A1C" w14:textId="77777777" w:rsidR="00FC411E" w:rsidRPr="00734244" w:rsidRDefault="00FC411E" w:rsidP="00FC411E">
            <w:pPr>
              <w:spacing w:line="276" w:lineRule="auto"/>
              <w:jc w:val="center"/>
              <w:rPr>
                <w:rFonts w:cs="Times New Roman"/>
                <w:szCs w:val="24"/>
              </w:rPr>
            </w:pPr>
            <w:r w:rsidRPr="00734244">
              <w:rPr>
                <w:rFonts w:cs="Times New Roman"/>
                <w:szCs w:val="24"/>
              </w:rPr>
              <w:t>PL-17</w:t>
            </w:r>
          </w:p>
        </w:tc>
        <w:tc>
          <w:tcPr>
            <w:tcW w:w="1530" w:type="dxa"/>
            <w:shd w:val="clear" w:color="auto" w:fill="FFFFFF" w:themeFill="background1"/>
            <w:noWrap/>
            <w:hideMark/>
          </w:tcPr>
          <w:p w14:paraId="37715B0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1,605.30</w:t>
            </w:r>
          </w:p>
        </w:tc>
        <w:tc>
          <w:tcPr>
            <w:tcW w:w="1710" w:type="dxa"/>
            <w:shd w:val="clear" w:color="auto" w:fill="FFFFFF" w:themeFill="background1"/>
            <w:noWrap/>
            <w:hideMark/>
          </w:tcPr>
          <w:p w14:paraId="12BEC44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3B7BFD3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1,663.70</w:t>
            </w:r>
          </w:p>
        </w:tc>
        <w:tc>
          <w:tcPr>
            <w:tcW w:w="1620" w:type="dxa"/>
            <w:shd w:val="clear" w:color="auto" w:fill="FFFFFF" w:themeFill="background1"/>
            <w:noWrap/>
            <w:hideMark/>
          </w:tcPr>
          <w:p w14:paraId="1EAD9CF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58.28</w:t>
            </w:r>
          </w:p>
        </w:tc>
      </w:tr>
      <w:tr w:rsidR="00734244" w:rsidRPr="00734244" w14:paraId="42D7A22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516DB80" w14:textId="77777777" w:rsidR="00FC411E" w:rsidRPr="00734244" w:rsidRDefault="00FC411E" w:rsidP="00FC411E">
            <w:pPr>
              <w:spacing w:line="276" w:lineRule="auto"/>
              <w:jc w:val="center"/>
              <w:rPr>
                <w:rFonts w:cs="Times New Roman"/>
                <w:szCs w:val="24"/>
              </w:rPr>
            </w:pPr>
            <w:r w:rsidRPr="00734244">
              <w:rPr>
                <w:rFonts w:cs="Times New Roman"/>
                <w:szCs w:val="24"/>
              </w:rPr>
              <w:t>Wp 3</w:t>
            </w:r>
          </w:p>
        </w:tc>
        <w:tc>
          <w:tcPr>
            <w:tcW w:w="1530" w:type="dxa"/>
            <w:shd w:val="clear" w:color="auto" w:fill="FFFFFF" w:themeFill="background1"/>
            <w:noWrap/>
            <w:hideMark/>
          </w:tcPr>
          <w:p w14:paraId="38EFB16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1,600.00</w:t>
            </w:r>
          </w:p>
        </w:tc>
        <w:tc>
          <w:tcPr>
            <w:tcW w:w="1710" w:type="dxa"/>
            <w:shd w:val="clear" w:color="auto" w:fill="FFFFFF" w:themeFill="background1"/>
            <w:noWrap/>
            <w:hideMark/>
          </w:tcPr>
          <w:p w14:paraId="5E76094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714E8D2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1,661.34</w:t>
            </w:r>
          </w:p>
        </w:tc>
        <w:tc>
          <w:tcPr>
            <w:tcW w:w="1620" w:type="dxa"/>
            <w:shd w:val="clear" w:color="auto" w:fill="FFFFFF" w:themeFill="background1"/>
            <w:noWrap/>
            <w:hideMark/>
          </w:tcPr>
          <w:p w14:paraId="6D892ED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61.22</w:t>
            </w:r>
          </w:p>
        </w:tc>
      </w:tr>
      <w:tr w:rsidR="00734244" w:rsidRPr="00734244" w14:paraId="426B339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573E810" w14:textId="77777777" w:rsidR="00FC411E" w:rsidRPr="00734244" w:rsidRDefault="00FC411E" w:rsidP="00FC411E">
            <w:pPr>
              <w:spacing w:line="276" w:lineRule="auto"/>
              <w:jc w:val="center"/>
              <w:rPr>
                <w:rFonts w:cs="Times New Roman"/>
                <w:szCs w:val="24"/>
              </w:rPr>
            </w:pPr>
            <w:r w:rsidRPr="00734244">
              <w:rPr>
                <w:rFonts w:cs="Times New Roman"/>
                <w:szCs w:val="24"/>
              </w:rPr>
              <w:t>YCU 9</w:t>
            </w:r>
          </w:p>
        </w:tc>
        <w:tc>
          <w:tcPr>
            <w:tcW w:w="1530" w:type="dxa"/>
            <w:shd w:val="clear" w:color="auto" w:fill="FFFFFF" w:themeFill="background1"/>
            <w:noWrap/>
            <w:hideMark/>
          </w:tcPr>
          <w:p w14:paraId="2A9A955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1,577.25</w:t>
            </w:r>
          </w:p>
        </w:tc>
        <w:tc>
          <w:tcPr>
            <w:tcW w:w="1710" w:type="dxa"/>
            <w:shd w:val="clear" w:color="auto" w:fill="FFFFFF" w:themeFill="background1"/>
            <w:noWrap/>
            <w:hideMark/>
          </w:tcPr>
          <w:p w14:paraId="0760EBA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4</w:t>
            </w:r>
          </w:p>
        </w:tc>
        <w:tc>
          <w:tcPr>
            <w:tcW w:w="1980" w:type="dxa"/>
            <w:shd w:val="clear" w:color="auto" w:fill="FFFFFF" w:themeFill="background1"/>
            <w:noWrap/>
            <w:hideMark/>
          </w:tcPr>
          <w:p w14:paraId="2C3E0BF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1,640.56</w:t>
            </w:r>
          </w:p>
        </w:tc>
        <w:tc>
          <w:tcPr>
            <w:tcW w:w="1620" w:type="dxa"/>
            <w:shd w:val="clear" w:color="auto" w:fill="FFFFFF" w:themeFill="background1"/>
            <w:noWrap/>
            <w:hideMark/>
          </w:tcPr>
          <w:p w14:paraId="635EAEF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63.19</w:t>
            </w:r>
          </w:p>
        </w:tc>
      </w:tr>
      <w:tr w:rsidR="00734244" w:rsidRPr="00734244" w14:paraId="64EB7D5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5A6027E" w14:textId="77777777" w:rsidR="00FC411E" w:rsidRPr="00734244" w:rsidRDefault="00FC411E" w:rsidP="00FC411E">
            <w:pPr>
              <w:spacing w:line="276" w:lineRule="auto"/>
              <w:jc w:val="center"/>
              <w:rPr>
                <w:rFonts w:cs="Times New Roman"/>
                <w:szCs w:val="24"/>
              </w:rPr>
            </w:pPr>
            <w:r w:rsidRPr="00734244">
              <w:rPr>
                <w:rFonts w:cs="Times New Roman"/>
                <w:szCs w:val="24"/>
              </w:rPr>
              <w:t>PL-96</w:t>
            </w:r>
          </w:p>
        </w:tc>
        <w:tc>
          <w:tcPr>
            <w:tcW w:w="1530" w:type="dxa"/>
            <w:shd w:val="clear" w:color="auto" w:fill="FFFFFF" w:themeFill="background1"/>
            <w:noWrap/>
            <w:hideMark/>
          </w:tcPr>
          <w:p w14:paraId="6CBA53D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1,601.25</w:t>
            </w:r>
          </w:p>
        </w:tc>
        <w:tc>
          <w:tcPr>
            <w:tcW w:w="1710" w:type="dxa"/>
            <w:shd w:val="clear" w:color="auto" w:fill="FFFFFF" w:themeFill="background1"/>
            <w:noWrap/>
            <w:hideMark/>
          </w:tcPr>
          <w:p w14:paraId="432E740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6826418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1,664.61</w:t>
            </w:r>
          </w:p>
        </w:tc>
        <w:tc>
          <w:tcPr>
            <w:tcW w:w="1620" w:type="dxa"/>
            <w:shd w:val="clear" w:color="auto" w:fill="FFFFFF" w:themeFill="background1"/>
            <w:noWrap/>
            <w:hideMark/>
          </w:tcPr>
          <w:p w14:paraId="1EACC41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63.23</w:t>
            </w:r>
          </w:p>
        </w:tc>
      </w:tr>
      <w:tr w:rsidR="00734244" w:rsidRPr="00734244" w14:paraId="0BE0A74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93494C0" w14:textId="77777777" w:rsidR="00FC411E" w:rsidRPr="00734244" w:rsidRDefault="00FC411E" w:rsidP="00FC411E">
            <w:pPr>
              <w:spacing w:line="276" w:lineRule="auto"/>
              <w:jc w:val="center"/>
              <w:rPr>
                <w:rFonts w:cs="Times New Roman"/>
                <w:szCs w:val="24"/>
              </w:rPr>
            </w:pPr>
            <w:r w:rsidRPr="00734244">
              <w:rPr>
                <w:rFonts w:cs="Times New Roman"/>
                <w:szCs w:val="24"/>
              </w:rPr>
              <w:t>Wp 6</w:t>
            </w:r>
          </w:p>
        </w:tc>
        <w:tc>
          <w:tcPr>
            <w:tcW w:w="1530" w:type="dxa"/>
            <w:shd w:val="clear" w:color="auto" w:fill="FFFFFF" w:themeFill="background1"/>
            <w:noWrap/>
            <w:hideMark/>
          </w:tcPr>
          <w:p w14:paraId="313B664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1,595.00</w:t>
            </w:r>
          </w:p>
        </w:tc>
        <w:tc>
          <w:tcPr>
            <w:tcW w:w="1710" w:type="dxa"/>
            <w:shd w:val="clear" w:color="auto" w:fill="FFFFFF" w:themeFill="background1"/>
            <w:noWrap/>
            <w:hideMark/>
          </w:tcPr>
          <w:p w14:paraId="4ECFE4D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1.04</w:t>
            </w:r>
          </w:p>
        </w:tc>
        <w:tc>
          <w:tcPr>
            <w:tcW w:w="1980" w:type="dxa"/>
            <w:shd w:val="clear" w:color="auto" w:fill="FFFFFF" w:themeFill="background1"/>
            <w:noWrap/>
            <w:hideMark/>
          </w:tcPr>
          <w:p w14:paraId="188C1D8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1,660.18</w:t>
            </w:r>
          </w:p>
        </w:tc>
        <w:tc>
          <w:tcPr>
            <w:tcW w:w="1620" w:type="dxa"/>
            <w:shd w:val="clear" w:color="auto" w:fill="FFFFFF" w:themeFill="background1"/>
            <w:noWrap/>
            <w:hideMark/>
          </w:tcPr>
          <w:p w14:paraId="52546CD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65.05</w:t>
            </w:r>
          </w:p>
        </w:tc>
      </w:tr>
      <w:tr w:rsidR="00734244" w:rsidRPr="00734244" w14:paraId="0367FCF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47D746E" w14:textId="77777777" w:rsidR="00FC411E" w:rsidRPr="00734244" w:rsidRDefault="00FC411E" w:rsidP="00FC411E">
            <w:pPr>
              <w:spacing w:line="276" w:lineRule="auto"/>
              <w:jc w:val="center"/>
              <w:rPr>
                <w:rFonts w:cs="Times New Roman"/>
                <w:szCs w:val="24"/>
              </w:rPr>
            </w:pPr>
            <w:r w:rsidRPr="00734244">
              <w:rPr>
                <w:rFonts w:cs="Times New Roman"/>
                <w:szCs w:val="24"/>
              </w:rPr>
              <w:t>YCU 8</w:t>
            </w:r>
          </w:p>
        </w:tc>
        <w:tc>
          <w:tcPr>
            <w:tcW w:w="1530" w:type="dxa"/>
            <w:shd w:val="clear" w:color="auto" w:fill="FFFFFF" w:themeFill="background1"/>
            <w:noWrap/>
            <w:hideMark/>
          </w:tcPr>
          <w:p w14:paraId="1BE8778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1,597.74</w:t>
            </w:r>
          </w:p>
        </w:tc>
        <w:tc>
          <w:tcPr>
            <w:tcW w:w="1710" w:type="dxa"/>
            <w:shd w:val="clear" w:color="auto" w:fill="FFFFFF" w:themeFill="background1"/>
            <w:noWrap/>
            <w:hideMark/>
          </w:tcPr>
          <w:p w14:paraId="403F430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55FB1F1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1,663.38</w:t>
            </w:r>
          </w:p>
        </w:tc>
        <w:tc>
          <w:tcPr>
            <w:tcW w:w="1620" w:type="dxa"/>
            <w:shd w:val="clear" w:color="auto" w:fill="FFFFFF" w:themeFill="background1"/>
            <w:noWrap/>
            <w:hideMark/>
          </w:tcPr>
          <w:p w14:paraId="1DE55E8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65.5</w:t>
            </w:r>
          </w:p>
        </w:tc>
      </w:tr>
      <w:tr w:rsidR="00734244" w:rsidRPr="00734244" w14:paraId="1BDB3CA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7616C99" w14:textId="77777777" w:rsidR="00FC411E" w:rsidRPr="00734244" w:rsidRDefault="00FC411E" w:rsidP="00FC411E">
            <w:pPr>
              <w:spacing w:line="276" w:lineRule="auto"/>
              <w:jc w:val="center"/>
              <w:rPr>
                <w:rFonts w:cs="Times New Roman"/>
                <w:szCs w:val="24"/>
              </w:rPr>
            </w:pPr>
            <w:r w:rsidRPr="00734244">
              <w:rPr>
                <w:rFonts w:cs="Times New Roman"/>
                <w:szCs w:val="24"/>
              </w:rPr>
              <w:t>PL-87</w:t>
            </w:r>
          </w:p>
        </w:tc>
        <w:tc>
          <w:tcPr>
            <w:tcW w:w="1530" w:type="dxa"/>
            <w:shd w:val="clear" w:color="auto" w:fill="FFFFFF" w:themeFill="background1"/>
            <w:noWrap/>
            <w:hideMark/>
          </w:tcPr>
          <w:p w14:paraId="7F8FF8A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1,598.54</w:t>
            </w:r>
          </w:p>
        </w:tc>
        <w:tc>
          <w:tcPr>
            <w:tcW w:w="1710" w:type="dxa"/>
            <w:shd w:val="clear" w:color="auto" w:fill="FFFFFF" w:themeFill="background1"/>
            <w:noWrap/>
            <w:hideMark/>
          </w:tcPr>
          <w:p w14:paraId="51422A8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7266689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1,665.50</w:t>
            </w:r>
          </w:p>
        </w:tc>
        <w:tc>
          <w:tcPr>
            <w:tcW w:w="1620" w:type="dxa"/>
            <w:shd w:val="clear" w:color="auto" w:fill="FFFFFF" w:themeFill="background1"/>
            <w:noWrap/>
            <w:hideMark/>
          </w:tcPr>
          <w:p w14:paraId="5DC64F4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66.82</w:t>
            </w:r>
          </w:p>
        </w:tc>
      </w:tr>
      <w:tr w:rsidR="00734244" w:rsidRPr="00734244" w14:paraId="3815712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4B32D9C" w14:textId="77777777" w:rsidR="00FC411E" w:rsidRPr="00734244" w:rsidRDefault="00FC411E" w:rsidP="00FC411E">
            <w:pPr>
              <w:spacing w:line="276" w:lineRule="auto"/>
              <w:jc w:val="center"/>
              <w:rPr>
                <w:rFonts w:cs="Times New Roman"/>
                <w:szCs w:val="24"/>
              </w:rPr>
            </w:pPr>
            <w:r w:rsidRPr="00734244">
              <w:rPr>
                <w:rFonts w:cs="Times New Roman"/>
                <w:szCs w:val="24"/>
              </w:rPr>
              <w:t>J-8</w:t>
            </w:r>
          </w:p>
        </w:tc>
        <w:tc>
          <w:tcPr>
            <w:tcW w:w="1530" w:type="dxa"/>
            <w:shd w:val="clear" w:color="auto" w:fill="FFFFFF" w:themeFill="background1"/>
            <w:noWrap/>
            <w:hideMark/>
          </w:tcPr>
          <w:p w14:paraId="28E98A1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1,595.62</w:t>
            </w:r>
          </w:p>
        </w:tc>
        <w:tc>
          <w:tcPr>
            <w:tcW w:w="1710" w:type="dxa"/>
            <w:shd w:val="clear" w:color="auto" w:fill="FFFFFF" w:themeFill="background1"/>
            <w:noWrap/>
            <w:hideMark/>
          </w:tcPr>
          <w:p w14:paraId="2262AA8F"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E35F78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1,662.60</w:t>
            </w:r>
          </w:p>
        </w:tc>
        <w:tc>
          <w:tcPr>
            <w:tcW w:w="1620" w:type="dxa"/>
            <w:shd w:val="clear" w:color="auto" w:fill="FFFFFF" w:themeFill="background1"/>
            <w:noWrap/>
            <w:hideMark/>
          </w:tcPr>
          <w:p w14:paraId="3764FB9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66.84</w:t>
            </w:r>
          </w:p>
        </w:tc>
      </w:tr>
      <w:tr w:rsidR="00734244" w:rsidRPr="00734244" w14:paraId="4AF855C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9A2CB12" w14:textId="77777777" w:rsidR="00FC411E" w:rsidRPr="00734244" w:rsidRDefault="00FC411E" w:rsidP="00FC411E">
            <w:pPr>
              <w:spacing w:line="276" w:lineRule="auto"/>
              <w:jc w:val="center"/>
              <w:rPr>
                <w:rFonts w:cs="Times New Roman"/>
                <w:szCs w:val="24"/>
              </w:rPr>
            </w:pPr>
            <w:r w:rsidRPr="00734244">
              <w:rPr>
                <w:rFonts w:cs="Times New Roman"/>
                <w:szCs w:val="24"/>
              </w:rPr>
              <w:t>Abattoir</w:t>
            </w:r>
          </w:p>
        </w:tc>
        <w:tc>
          <w:tcPr>
            <w:tcW w:w="1530" w:type="dxa"/>
            <w:shd w:val="clear" w:color="auto" w:fill="FFFFFF" w:themeFill="background1"/>
            <w:noWrap/>
            <w:hideMark/>
          </w:tcPr>
          <w:p w14:paraId="65554C9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1,572.82</w:t>
            </w:r>
          </w:p>
        </w:tc>
        <w:tc>
          <w:tcPr>
            <w:tcW w:w="1710" w:type="dxa"/>
            <w:shd w:val="clear" w:color="auto" w:fill="FFFFFF" w:themeFill="background1"/>
            <w:noWrap/>
            <w:hideMark/>
          </w:tcPr>
          <w:p w14:paraId="146797D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3.38</w:t>
            </w:r>
          </w:p>
        </w:tc>
        <w:tc>
          <w:tcPr>
            <w:tcW w:w="1980" w:type="dxa"/>
            <w:shd w:val="clear" w:color="auto" w:fill="FFFFFF" w:themeFill="background1"/>
            <w:noWrap/>
            <w:hideMark/>
          </w:tcPr>
          <w:p w14:paraId="6538F74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1,640.04</w:t>
            </w:r>
          </w:p>
        </w:tc>
        <w:tc>
          <w:tcPr>
            <w:tcW w:w="1620" w:type="dxa"/>
            <w:shd w:val="clear" w:color="auto" w:fill="FFFFFF" w:themeFill="background1"/>
            <w:noWrap/>
            <w:hideMark/>
          </w:tcPr>
          <w:p w14:paraId="55737FB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67.09</w:t>
            </w:r>
          </w:p>
        </w:tc>
      </w:tr>
      <w:tr w:rsidR="00734244" w:rsidRPr="00734244" w14:paraId="6EF9D8B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400284F" w14:textId="77777777" w:rsidR="00FC411E" w:rsidRPr="00734244" w:rsidRDefault="00FC411E" w:rsidP="00FC411E">
            <w:pPr>
              <w:spacing w:line="276" w:lineRule="auto"/>
              <w:jc w:val="center"/>
              <w:rPr>
                <w:rFonts w:cs="Times New Roman"/>
                <w:szCs w:val="24"/>
              </w:rPr>
            </w:pPr>
            <w:r w:rsidRPr="00734244">
              <w:rPr>
                <w:rFonts w:cs="Times New Roman"/>
                <w:szCs w:val="24"/>
              </w:rPr>
              <w:t>J-13</w:t>
            </w:r>
          </w:p>
        </w:tc>
        <w:tc>
          <w:tcPr>
            <w:tcW w:w="1530" w:type="dxa"/>
            <w:shd w:val="clear" w:color="auto" w:fill="FFFFFF" w:themeFill="background1"/>
            <w:noWrap/>
            <w:hideMark/>
          </w:tcPr>
          <w:p w14:paraId="0517373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1,596.90</w:t>
            </w:r>
          </w:p>
        </w:tc>
        <w:tc>
          <w:tcPr>
            <w:tcW w:w="1710" w:type="dxa"/>
            <w:shd w:val="clear" w:color="auto" w:fill="FFFFFF" w:themeFill="background1"/>
            <w:noWrap/>
            <w:hideMark/>
          </w:tcPr>
          <w:p w14:paraId="66AD1A2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19D0613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1,665.00</w:t>
            </w:r>
          </w:p>
        </w:tc>
        <w:tc>
          <w:tcPr>
            <w:tcW w:w="1620" w:type="dxa"/>
            <w:shd w:val="clear" w:color="auto" w:fill="FFFFFF" w:themeFill="background1"/>
            <w:noWrap/>
            <w:hideMark/>
          </w:tcPr>
          <w:p w14:paraId="6A2D82A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67.96</w:t>
            </w:r>
          </w:p>
        </w:tc>
      </w:tr>
      <w:tr w:rsidR="00734244" w:rsidRPr="00734244" w14:paraId="329933C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1FBF073" w14:textId="77777777" w:rsidR="00FC411E" w:rsidRPr="00734244" w:rsidRDefault="00FC411E" w:rsidP="00FC411E">
            <w:pPr>
              <w:spacing w:line="276" w:lineRule="auto"/>
              <w:jc w:val="center"/>
              <w:rPr>
                <w:rFonts w:cs="Times New Roman"/>
                <w:szCs w:val="24"/>
              </w:rPr>
            </w:pPr>
            <w:r w:rsidRPr="00734244">
              <w:rPr>
                <w:rFonts w:cs="Times New Roman"/>
                <w:szCs w:val="24"/>
              </w:rPr>
              <w:t>Wp 19</w:t>
            </w:r>
          </w:p>
        </w:tc>
        <w:tc>
          <w:tcPr>
            <w:tcW w:w="1530" w:type="dxa"/>
            <w:shd w:val="clear" w:color="auto" w:fill="FFFFFF" w:themeFill="background1"/>
            <w:noWrap/>
            <w:hideMark/>
          </w:tcPr>
          <w:p w14:paraId="39442AF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1,570.67</w:t>
            </w:r>
          </w:p>
        </w:tc>
        <w:tc>
          <w:tcPr>
            <w:tcW w:w="1710" w:type="dxa"/>
            <w:shd w:val="clear" w:color="auto" w:fill="FFFFFF" w:themeFill="background1"/>
            <w:noWrap/>
            <w:hideMark/>
          </w:tcPr>
          <w:p w14:paraId="07303E1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5.12</w:t>
            </w:r>
          </w:p>
        </w:tc>
        <w:tc>
          <w:tcPr>
            <w:tcW w:w="1980" w:type="dxa"/>
            <w:shd w:val="clear" w:color="auto" w:fill="FFFFFF" w:themeFill="background1"/>
            <w:noWrap/>
            <w:hideMark/>
          </w:tcPr>
          <w:p w14:paraId="60CBB1D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1,639.78</w:t>
            </w:r>
          </w:p>
        </w:tc>
        <w:tc>
          <w:tcPr>
            <w:tcW w:w="1620" w:type="dxa"/>
            <w:shd w:val="clear" w:color="auto" w:fill="FFFFFF" w:themeFill="background1"/>
            <w:noWrap/>
            <w:hideMark/>
          </w:tcPr>
          <w:p w14:paraId="0172F7C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68.97</w:t>
            </w:r>
          </w:p>
        </w:tc>
      </w:tr>
      <w:tr w:rsidR="00734244" w:rsidRPr="00734244" w14:paraId="5B539B6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A6393D6" w14:textId="77777777" w:rsidR="00FC411E" w:rsidRPr="00734244" w:rsidRDefault="00FC411E" w:rsidP="00FC411E">
            <w:pPr>
              <w:spacing w:line="276" w:lineRule="auto"/>
              <w:jc w:val="center"/>
              <w:rPr>
                <w:rFonts w:cs="Times New Roman"/>
                <w:szCs w:val="24"/>
              </w:rPr>
            </w:pPr>
            <w:r w:rsidRPr="00734244">
              <w:rPr>
                <w:rFonts w:cs="Times New Roman"/>
                <w:szCs w:val="24"/>
              </w:rPr>
              <w:t>Wp 18</w:t>
            </w:r>
          </w:p>
        </w:tc>
        <w:tc>
          <w:tcPr>
            <w:tcW w:w="1530" w:type="dxa"/>
            <w:shd w:val="clear" w:color="auto" w:fill="FFFFFF" w:themeFill="background1"/>
            <w:noWrap/>
            <w:hideMark/>
          </w:tcPr>
          <w:p w14:paraId="192B4F7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1,570.00</w:t>
            </w:r>
          </w:p>
        </w:tc>
        <w:tc>
          <w:tcPr>
            <w:tcW w:w="1710" w:type="dxa"/>
            <w:shd w:val="clear" w:color="auto" w:fill="FFFFFF" w:themeFill="background1"/>
            <w:noWrap/>
            <w:hideMark/>
          </w:tcPr>
          <w:p w14:paraId="2D94A52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4</w:t>
            </w:r>
          </w:p>
        </w:tc>
        <w:tc>
          <w:tcPr>
            <w:tcW w:w="1980" w:type="dxa"/>
            <w:shd w:val="clear" w:color="auto" w:fill="FFFFFF" w:themeFill="background1"/>
            <w:noWrap/>
            <w:hideMark/>
          </w:tcPr>
          <w:p w14:paraId="3A8FCA7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1,639.37</w:t>
            </w:r>
          </w:p>
        </w:tc>
        <w:tc>
          <w:tcPr>
            <w:tcW w:w="1620" w:type="dxa"/>
            <w:shd w:val="clear" w:color="auto" w:fill="FFFFFF" w:themeFill="background1"/>
            <w:noWrap/>
            <w:hideMark/>
          </w:tcPr>
          <w:p w14:paraId="39570B2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69.23</w:t>
            </w:r>
          </w:p>
        </w:tc>
      </w:tr>
      <w:tr w:rsidR="00734244" w:rsidRPr="00734244" w14:paraId="2D82C4F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17E90A5" w14:textId="77777777" w:rsidR="00FC411E" w:rsidRPr="00734244" w:rsidRDefault="00FC411E" w:rsidP="00FC411E">
            <w:pPr>
              <w:spacing w:line="276" w:lineRule="auto"/>
              <w:jc w:val="center"/>
              <w:rPr>
                <w:rFonts w:cs="Times New Roman"/>
                <w:szCs w:val="24"/>
              </w:rPr>
            </w:pPr>
            <w:r w:rsidRPr="00734244">
              <w:rPr>
                <w:rFonts w:cs="Times New Roman"/>
                <w:szCs w:val="24"/>
              </w:rPr>
              <w:t>Wp 2</w:t>
            </w:r>
          </w:p>
        </w:tc>
        <w:tc>
          <w:tcPr>
            <w:tcW w:w="1530" w:type="dxa"/>
            <w:shd w:val="clear" w:color="auto" w:fill="FFFFFF" w:themeFill="background1"/>
            <w:noWrap/>
            <w:hideMark/>
          </w:tcPr>
          <w:p w14:paraId="5F7FE0E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1,595.00</w:t>
            </w:r>
          </w:p>
        </w:tc>
        <w:tc>
          <w:tcPr>
            <w:tcW w:w="1710" w:type="dxa"/>
            <w:shd w:val="clear" w:color="auto" w:fill="FFFFFF" w:themeFill="background1"/>
            <w:noWrap/>
            <w:hideMark/>
          </w:tcPr>
          <w:p w14:paraId="47E5063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2.4</w:t>
            </w:r>
          </w:p>
        </w:tc>
        <w:tc>
          <w:tcPr>
            <w:tcW w:w="1980" w:type="dxa"/>
            <w:shd w:val="clear" w:color="auto" w:fill="FFFFFF" w:themeFill="background1"/>
            <w:noWrap/>
            <w:hideMark/>
          </w:tcPr>
          <w:p w14:paraId="382D551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1,664.70</w:t>
            </w:r>
          </w:p>
        </w:tc>
        <w:tc>
          <w:tcPr>
            <w:tcW w:w="1620" w:type="dxa"/>
            <w:shd w:val="clear" w:color="auto" w:fill="FFFFFF" w:themeFill="background1"/>
            <w:noWrap/>
            <w:hideMark/>
          </w:tcPr>
          <w:p w14:paraId="3E2506C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69.56</w:t>
            </w:r>
          </w:p>
        </w:tc>
      </w:tr>
      <w:tr w:rsidR="00734244" w:rsidRPr="00734244" w14:paraId="5272398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CCAC6B8" w14:textId="77777777" w:rsidR="00FC411E" w:rsidRPr="00734244" w:rsidRDefault="00FC411E" w:rsidP="00FC411E">
            <w:pPr>
              <w:spacing w:line="276" w:lineRule="auto"/>
              <w:jc w:val="center"/>
              <w:rPr>
                <w:rFonts w:cs="Times New Roman"/>
                <w:szCs w:val="24"/>
              </w:rPr>
            </w:pPr>
            <w:r w:rsidRPr="00734244">
              <w:rPr>
                <w:rFonts w:cs="Times New Roman"/>
                <w:szCs w:val="24"/>
              </w:rPr>
              <w:t>PL-56</w:t>
            </w:r>
          </w:p>
        </w:tc>
        <w:tc>
          <w:tcPr>
            <w:tcW w:w="1530" w:type="dxa"/>
            <w:shd w:val="clear" w:color="auto" w:fill="FFFFFF" w:themeFill="background1"/>
            <w:noWrap/>
            <w:hideMark/>
          </w:tcPr>
          <w:p w14:paraId="5A3640E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1,582.11</w:t>
            </w:r>
          </w:p>
        </w:tc>
        <w:tc>
          <w:tcPr>
            <w:tcW w:w="1710" w:type="dxa"/>
            <w:shd w:val="clear" w:color="auto" w:fill="FFFFFF" w:themeFill="background1"/>
            <w:noWrap/>
            <w:hideMark/>
          </w:tcPr>
          <w:p w14:paraId="6E64E9B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067A8E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1,652.10</w:t>
            </w:r>
          </w:p>
        </w:tc>
        <w:tc>
          <w:tcPr>
            <w:tcW w:w="1620" w:type="dxa"/>
            <w:shd w:val="clear" w:color="auto" w:fill="FFFFFF" w:themeFill="background1"/>
            <w:noWrap/>
            <w:hideMark/>
          </w:tcPr>
          <w:p w14:paraId="13C6F35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69.85</w:t>
            </w:r>
          </w:p>
        </w:tc>
      </w:tr>
      <w:tr w:rsidR="00734244" w:rsidRPr="00734244" w14:paraId="426BA8D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314EF18" w14:textId="77777777" w:rsidR="00FC411E" w:rsidRPr="00734244" w:rsidRDefault="00FC411E" w:rsidP="00FC411E">
            <w:pPr>
              <w:spacing w:line="276" w:lineRule="auto"/>
              <w:jc w:val="center"/>
              <w:rPr>
                <w:rFonts w:cs="Times New Roman"/>
                <w:szCs w:val="24"/>
              </w:rPr>
            </w:pPr>
            <w:r w:rsidRPr="00734244">
              <w:rPr>
                <w:rFonts w:cs="Times New Roman"/>
                <w:szCs w:val="24"/>
              </w:rPr>
              <w:t>YCU 7</w:t>
            </w:r>
          </w:p>
        </w:tc>
        <w:tc>
          <w:tcPr>
            <w:tcW w:w="1530" w:type="dxa"/>
            <w:shd w:val="clear" w:color="auto" w:fill="FFFFFF" w:themeFill="background1"/>
            <w:noWrap/>
            <w:hideMark/>
          </w:tcPr>
          <w:p w14:paraId="55252E6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1,590.93</w:t>
            </w:r>
          </w:p>
        </w:tc>
        <w:tc>
          <w:tcPr>
            <w:tcW w:w="1710" w:type="dxa"/>
            <w:shd w:val="clear" w:color="auto" w:fill="FFFFFF" w:themeFill="background1"/>
            <w:noWrap/>
            <w:hideMark/>
          </w:tcPr>
          <w:p w14:paraId="0E72189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4A2603F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1,661.00</w:t>
            </w:r>
          </w:p>
        </w:tc>
        <w:tc>
          <w:tcPr>
            <w:tcW w:w="1620" w:type="dxa"/>
            <w:shd w:val="clear" w:color="auto" w:fill="FFFFFF" w:themeFill="background1"/>
            <w:noWrap/>
            <w:hideMark/>
          </w:tcPr>
          <w:p w14:paraId="2F71F90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69.94</w:t>
            </w:r>
          </w:p>
        </w:tc>
      </w:tr>
      <w:tr w:rsidR="00734244" w:rsidRPr="00734244" w14:paraId="1648B48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739CA8D" w14:textId="77777777" w:rsidR="00FC411E" w:rsidRPr="00734244" w:rsidRDefault="00FC411E" w:rsidP="00FC411E">
            <w:pPr>
              <w:spacing w:line="276" w:lineRule="auto"/>
              <w:jc w:val="center"/>
              <w:rPr>
                <w:rFonts w:cs="Times New Roman"/>
                <w:szCs w:val="24"/>
              </w:rPr>
            </w:pPr>
            <w:r w:rsidRPr="00734244">
              <w:rPr>
                <w:rFonts w:cs="Times New Roman"/>
                <w:szCs w:val="24"/>
              </w:rPr>
              <w:t>PL-103</w:t>
            </w:r>
          </w:p>
        </w:tc>
        <w:tc>
          <w:tcPr>
            <w:tcW w:w="1530" w:type="dxa"/>
            <w:shd w:val="clear" w:color="auto" w:fill="FFFFFF" w:themeFill="background1"/>
            <w:noWrap/>
            <w:hideMark/>
          </w:tcPr>
          <w:p w14:paraId="3F1C59C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1,590.68</w:t>
            </w:r>
          </w:p>
        </w:tc>
        <w:tc>
          <w:tcPr>
            <w:tcW w:w="1710" w:type="dxa"/>
            <w:shd w:val="clear" w:color="auto" w:fill="FFFFFF" w:themeFill="background1"/>
            <w:noWrap/>
            <w:hideMark/>
          </w:tcPr>
          <w:p w14:paraId="3DAC862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1EA43B4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1,661.07</w:t>
            </w:r>
          </w:p>
        </w:tc>
        <w:tc>
          <w:tcPr>
            <w:tcW w:w="1620" w:type="dxa"/>
            <w:shd w:val="clear" w:color="auto" w:fill="FFFFFF" w:themeFill="background1"/>
            <w:noWrap/>
            <w:hideMark/>
          </w:tcPr>
          <w:p w14:paraId="1D81C3F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70.25</w:t>
            </w:r>
          </w:p>
        </w:tc>
      </w:tr>
      <w:tr w:rsidR="00734244" w:rsidRPr="00734244" w14:paraId="2394AA5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E425CEE" w14:textId="77777777" w:rsidR="00FC411E" w:rsidRPr="00734244" w:rsidRDefault="00FC411E" w:rsidP="00FC411E">
            <w:pPr>
              <w:spacing w:line="276" w:lineRule="auto"/>
              <w:jc w:val="center"/>
              <w:rPr>
                <w:rFonts w:cs="Times New Roman"/>
                <w:szCs w:val="24"/>
              </w:rPr>
            </w:pPr>
            <w:r w:rsidRPr="00734244">
              <w:rPr>
                <w:rFonts w:cs="Times New Roman"/>
                <w:szCs w:val="24"/>
              </w:rPr>
              <w:t>VC 3</w:t>
            </w:r>
          </w:p>
        </w:tc>
        <w:tc>
          <w:tcPr>
            <w:tcW w:w="1530" w:type="dxa"/>
            <w:shd w:val="clear" w:color="auto" w:fill="FFFFFF" w:themeFill="background1"/>
            <w:noWrap/>
            <w:hideMark/>
          </w:tcPr>
          <w:p w14:paraId="52F4180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1,589.56</w:t>
            </w:r>
          </w:p>
        </w:tc>
        <w:tc>
          <w:tcPr>
            <w:tcW w:w="1710" w:type="dxa"/>
            <w:shd w:val="clear" w:color="auto" w:fill="FFFFFF" w:themeFill="background1"/>
            <w:noWrap/>
            <w:hideMark/>
          </w:tcPr>
          <w:p w14:paraId="794A072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8022C4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1,660.12</w:t>
            </w:r>
          </w:p>
        </w:tc>
        <w:tc>
          <w:tcPr>
            <w:tcW w:w="1620" w:type="dxa"/>
            <w:shd w:val="clear" w:color="auto" w:fill="FFFFFF" w:themeFill="background1"/>
            <w:noWrap/>
            <w:hideMark/>
          </w:tcPr>
          <w:p w14:paraId="76688A7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70.42</w:t>
            </w:r>
          </w:p>
        </w:tc>
      </w:tr>
      <w:tr w:rsidR="00734244" w:rsidRPr="00734244" w14:paraId="057888F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957543A" w14:textId="77777777" w:rsidR="00FC411E" w:rsidRPr="00734244" w:rsidRDefault="00FC411E" w:rsidP="00FC411E">
            <w:pPr>
              <w:spacing w:line="276" w:lineRule="auto"/>
              <w:jc w:val="center"/>
              <w:rPr>
                <w:rFonts w:cs="Times New Roman"/>
                <w:szCs w:val="24"/>
              </w:rPr>
            </w:pPr>
            <w:r w:rsidRPr="00734244">
              <w:rPr>
                <w:rFonts w:cs="Times New Roman"/>
                <w:szCs w:val="24"/>
              </w:rPr>
              <w:lastRenderedPageBreak/>
              <w:t>PL-130</w:t>
            </w:r>
          </w:p>
        </w:tc>
        <w:tc>
          <w:tcPr>
            <w:tcW w:w="1530" w:type="dxa"/>
            <w:shd w:val="clear" w:color="auto" w:fill="FFFFFF" w:themeFill="background1"/>
            <w:noWrap/>
            <w:hideMark/>
          </w:tcPr>
          <w:p w14:paraId="4646E44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1,572.20</w:t>
            </w:r>
          </w:p>
        </w:tc>
        <w:tc>
          <w:tcPr>
            <w:tcW w:w="1710" w:type="dxa"/>
            <w:shd w:val="clear" w:color="auto" w:fill="FFFFFF" w:themeFill="background1"/>
            <w:noWrap/>
            <w:hideMark/>
          </w:tcPr>
          <w:p w14:paraId="28B03BE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BF6EB0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1,643.09</w:t>
            </w:r>
          </w:p>
        </w:tc>
        <w:tc>
          <w:tcPr>
            <w:tcW w:w="1620" w:type="dxa"/>
            <w:shd w:val="clear" w:color="auto" w:fill="FFFFFF" w:themeFill="background1"/>
            <w:noWrap/>
            <w:hideMark/>
          </w:tcPr>
          <w:p w14:paraId="1AA34AC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70.75</w:t>
            </w:r>
          </w:p>
        </w:tc>
      </w:tr>
      <w:tr w:rsidR="00734244" w:rsidRPr="00734244" w14:paraId="6B2C7EA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C2B28F2" w14:textId="77777777" w:rsidR="00FC411E" w:rsidRPr="00734244" w:rsidRDefault="00FC411E" w:rsidP="00FC411E">
            <w:pPr>
              <w:spacing w:line="276" w:lineRule="auto"/>
              <w:jc w:val="center"/>
              <w:rPr>
                <w:rFonts w:cs="Times New Roman"/>
                <w:szCs w:val="24"/>
              </w:rPr>
            </w:pPr>
            <w:r w:rsidRPr="00734244">
              <w:rPr>
                <w:rFonts w:cs="Times New Roman"/>
                <w:szCs w:val="24"/>
              </w:rPr>
              <w:t>PL-45</w:t>
            </w:r>
          </w:p>
        </w:tc>
        <w:tc>
          <w:tcPr>
            <w:tcW w:w="1530" w:type="dxa"/>
            <w:shd w:val="clear" w:color="auto" w:fill="FFFFFF" w:themeFill="background1"/>
            <w:noWrap/>
            <w:hideMark/>
          </w:tcPr>
          <w:p w14:paraId="1ECEB51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1,579.06</w:t>
            </w:r>
          </w:p>
        </w:tc>
        <w:tc>
          <w:tcPr>
            <w:tcW w:w="1710" w:type="dxa"/>
            <w:shd w:val="clear" w:color="auto" w:fill="FFFFFF" w:themeFill="background1"/>
            <w:noWrap/>
            <w:hideMark/>
          </w:tcPr>
          <w:p w14:paraId="7B06F44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54D5F9F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1,650.53</w:t>
            </w:r>
          </w:p>
        </w:tc>
        <w:tc>
          <w:tcPr>
            <w:tcW w:w="1620" w:type="dxa"/>
            <w:shd w:val="clear" w:color="auto" w:fill="FFFFFF" w:themeFill="background1"/>
            <w:noWrap/>
            <w:hideMark/>
          </w:tcPr>
          <w:p w14:paraId="2FE47A1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71.32</w:t>
            </w:r>
          </w:p>
        </w:tc>
      </w:tr>
      <w:tr w:rsidR="00734244" w:rsidRPr="00734244" w14:paraId="0931F17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5038C49" w14:textId="77777777" w:rsidR="00FC411E" w:rsidRPr="00734244" w:rsidRDefault="00FC411E" w:rsidP="00FC411E">
            <w:pPr>
              <w:spacing w:line="276" w:lineRule="auto"/>
              <w:jc w:val="center"/>
              <w:rPr>
                <w:rFonts w:cs="Times New Roman"/>
                <w:szCs w:val="24"/>
              </w:rPr>
            </w:pPr>
            <w:r w:rsidRPr="00734244">
              <w:rPr>
                <w:rFonts w:cs="Times New Roman"/>
                <w:szCs w:val="24"/>
              </w:rPr>
              <w:t>Wp 1</w:t>
            </w:r>
          </w:p>
        </w:tc>
        <w:tc>
          <w:tcPr>
            <w:tcW w:w="1530" w:type="dxa"/>
            <w:shd w:val="clear" w:color="auto" w:fill="FFFFFF" w:themeFill="background1"/>
            <w:noWrap/>
            <w:hideMark/>
          </w:tcPr>
          <w:p w14:paraId="1429883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1,576.29</w:t>
            </w:r>
          </w:p>
        </w:tc>
        <w:tc>
          <w:tcPr>
            <w:tcW w:w="1710" w:type="dxa"/>
            <w:shd w:val="clear" w:color="auto" w:fill="FFFFFF" w:themeFill="background1"/>
            <w:noWrap/>
            <w:hideMark/>
          </w:tcPr>
          <w:p w14:paraId="185C5D1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2A6BCF1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1,648.30</w:t>
            </w:r>
          </w:p>
        </w:tc>
        <w:tc>
          <w:tcPr>
            <w:tcW w:w="1620" w:type="dxa"/>
            <w:shd w:val="clear" w:color="auto" w:fill="FFFFFF" w:themeFill="background1"/>
            <w:noWrap/>
            <w:hideMark/>
          </w:tcPr>
          <w:p w14:paraId="04F369E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71.86</w:t>
            </w:r>
          </w:p>
        </w:tc>
      </w:tr>
      <w:tr w:rsidR="00734244" w:rsidRPr="00734244" w14:paraId="032CEA0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C0977C9" w14:textId="77777777" w:rsidR="00FC411E" w:rsidRPr="00734244" w:rsidRDefault="00FC411E" w:rsidP="00FC411E">
            <w:pPr>
              <w:spacing w:line="276" w:lineRule="auto"/>
              <w:jc w:val="center"/>
              <w:rPr>
                <w:rFonts w:cs="Times New Roman"/>
                <w:szCs w:val="24"/>
              </w:rPr>
            </w:pPr>
            <w:r w:rsidRPr="00734244">
              <w:rPr>
                <w:rFonts w:cs="Times New Roman"/>
                <w:szCs w:val="24"/>
              </w:rPr>
              <w:t>PL-35</w:t>
            </w:r>
          </w:p>
        </w:tc>
        <w:tc>
          <w:tcPr>
            <w:tcW w:w="1530" w:type="dxa"/>
            <w:shd w:val="clear" w:color="auto" w:fill="FFFFFF" w:themeFill="background1"/>
            <w:noWrap/>
            <w:hideMark/>
          </w:tcPr>
          <w:p w14:paraId="7245492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1,572.33</w:t>
            </w:r>
          </w:p>
        </w:tc>
        <w:tc>
          <w:tcPr>
            <w:tcW w:w="1710" w:type="dxa"/>
            <w:shd w:val="clear" w:color="auto" w:fill="FFFFFF" w:themeFill="background1"/>
            <w:noWrap/>
            <w:hideMark/>
          </w:tcPr>
          <w:p w14:paraId="6713ABD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78B529B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1,644.97</w:t>
            </w:r>
          </w:p>
        </w:tc>
        <w:tc>
          <w:tcPr>
            <w:tcW w:w="1620" w:type="dxa"/>
            <w:shd w:val="clear" w:color="auto" w:fill="FFFFFF" w:themeFill="background1"/>
            <w:noWrap/>
            <w:hideMark/>
          </w:tcPr>
          <w:p w14:paraId="590DD83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72.49</w:t>
            </w:r>
          </w:p>
        </w:tc>
      </w:tr>
      <w:tr w:rsidR="00734244" w:rsidRPr="00734244" w14:paraId="123D9BF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D1B2140" w14:textId="77777777" w:rsidR="00FC411E" w:rsidRPr="00734244" w:rsidRDefault="00FC411E" w:rsidP="00FC411E">
            <w:pPr>
              <w:spacing w:line="276" w:lineRule="auto"/>
              <w:jc w:val="center"/>
              <w:rPr>
                <w:rFonts w:cs="Times New Roman"/>
                <w:szCs w:val="24"/>
              </w:rPr>
            </w:pPr>
            <w:r w:rsidRPr="00734244">
              <w:rPr>
                <w:rFonts w:cs="Times New Roman"/>
                <w:szCs w:val="24"/>
              </w:rPr>
              <w:t>J-15</w:t>
            </w:r>
          </w:p>
        </w:tc>
        <w:tc>
          <w:tcPr>
            <w:tcW w:w="1530" w:type="dxa"/>
            <w:shd w:val="clear" w:color="auto" w:fill="FFFFFF" w:themeFill="background1"/>
            <w:noWrap/>
            <w:hideMark/>
          </w:tcPr>
          <w:p w14:paraId="44D7871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1,590.00</w:t>
            </w:r>
          </w:p>
        </w:tc>
        <w:tc>
          <w:tcPr>
            <w:tcW w:w="1710" w:type="dxa"/>
            <w:shd w:val="clear" w:color="auto" w:fill="FFFFFF" w:themeFill="background1"/>
            <w:noWrap/>
            <w:hideMark/>
          </w:tcPr>
          <w:p w14:paraId="1B6765D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68BA97B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1,662.65</w:t>
            </w:r>
          </w:p>
        </w:tc>
        <w:tc>
          <w:tcPr>
            <w:tcW w:w="1620" w:type="dxa"/>
            <w:shd w:val="clear" w:color="auto" w:fill="FFFFFF" w:themeFill="background1"/>
            <w:noWrap/>
            <w:hideMark/>
          </w:tcPr>
          <w:p w14:paraId="595AFA3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72.5</w:t>
            </w:r>
          </w:p>
        </w:tc>
      </w:tr>
      <w:tr w:rsidR="00734244" w:rsidRPr="00734244" w14:paraId="0ABB9D4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0955554" w14:textId="77777777" w:rsidR="00FC411E" w:rsidRPr="00734244" w:rsidRDefault="00FC411E" w:rsidP="00FC411E">
            <w:pPr>
              <w:spacing w:line="276" w:lineRule="auto"/>
              <w:jc w:val="center"/>
              <w:rPr>
                <w:rFonts w:cs="Times New Roman"/>
                <w:szCs w:val="24"/>
              </w:rPr>
            </w:pPr>
            <w:r w:rsidRPr="00734244">
              <w:rPr>
                <w:rFonts w:cs="Times New Roman"/>
                <w:szCs w:val="24"/>
              </w:rPr>
              <w:t>PL-115</w:t>
            </w:r>
          </w:p>
        </w:tc>
        <w:tc>
          <w:tcPr>
            <w:tcW w:w="1530" w:type="dxa"/>
            <w:shd w:val="clear" w:color="auto" w:fill="FFFFFF" w:themeFill="background1"/>
            <w:noWrap/>
            <w:hideMark/>
          </w:tcPr>
          <w:p w14:paraId="5BF7685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1,591.91</w:t>
            </w:r>
          </w:p>
        </w:tc>
        <w:tc>
          <w:tcPr>
            <w:tcW w:w="1710" w:type="dxa"/>
            <w:shd w:val="clear" w:color="auto" w:fill="FFFFFF" w:themeFill="background1"/>
            <w:noWrap/>
            <w:hideMark/>
          </w:tcPr>
          <w:p w14:paraId="3D6B5A0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5A6998C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1,664.72</w:t>
            </w:r>
          </w:p>
        </w:tc>
        <w:tc>
          <w:tcPr>
            <w:tcW w:w="1620" w:type="dxa"/>
            <w:shd w:val="clear" w:color="auto" w:fill="FFFFFF" w:themeFill="background1"/>
            <w:noWrap/>
            <w:hideMark/>
          </w:tcPr>
          <w:p w14:paraId="201618A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72.67</w:t>
            </w:r>
          </w:p>
        </w:tc>
      </w:tr>
      <w:tr w:rsidR="00734244" w:rsidRPr="00734244" w14:paraId="233210E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A8D5687" w14:textId="77777777" w:rsidR="00FC411E" w:rsidRPr="00734244" w:rsidRDefault="00FC411E" w:rsidP="00FC411E">
            <w:pPr>
              <w:spacing w:line="276" w:lineRule="auto"/>
              <w:jc w:val="center"/>
              <w:rPr>
                <w:rFonts w:cs="Times New Roman"/>
                <w:szCs w:val="24"/>
              </w:rPr>
            </w:pPr>
            <w:r w:rsidRPr="00734244">
              <w:rPr>
                <w:rFonts w:cs="Times New Roman"/>
                <w:szCs w:val="24"/>
              </w:rPr>
              <w:t>J-29</w:t>
            </w:r>
          </w:p>
        </w:tc>
        <w:tc>
          <w:tcPr>
            <w:tcW w:w="1530" w:type="dxa"/>
            <w:shd w:val="clear" w:color="auto" w:fill="FFFFFF" w:themeFill="background1"/>
            <w:noWrap/>
            <w:hideMark/>
          </w:tcPr>
          <w:p w14:paraId="7B3D598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1,580.00</w:t>
            </w:r>
          </w:p>
        </w:tc>
        <w:tc>
          <w:tcPr>
            <w:tcW w:w="1710" w:type="dxa"/>
            <w:shd w:val="clear" w:color="auto" w:fill="FFFFFF" w:themeFill="background1"/>
            <w:noWrap/>
            <w:hideMark/>
          </w:tcPr>
          <w:p w14:paraId="7BA14E43"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6444AA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1,654.61</w:t>
            </w:r>
          </w:p>
        </w:tc>
        <w:tc>
          <w:tcPr>
            <w:tcW w:w="1620" w:type="dxa"/>
            <w:shd w:val="clear" w:color="auto" w:fill="FFFFFF" w:themeFill="background1"/>
            <w:noWrap/>
            <w:hideMark/>
          </w:tcPr>
          <w:p w14:paraId="34F12C0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74.46</w:t>
            </w:r>
          </w:p>
        </w:tc>
      </w:tr>
      <w:tr w:rsidR="00734244" w:rsidRPr="00734244" w14:paraId="6204F3D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2BE84DE" w14:textId="77777777" w:rsidR="00FC411E" w:rsidRPr="00734244" w:rsidRDefault="00FC411E" w:rsidP="00FC411E">
            <w:pPr>
              <w:spacing w:line="276" w:lineRule="auto"/>
              <w:jc w:val="center"/>
              <w:rPr>
                <w:rFonts w:cs="Times New Roman"/>
                <w:szCs w:val="24"/>
              </w:rPr>
            </w:pPr>
            <w:r w:rsidRPr="00734244">
              <w:rPr>
                <w:rFonts w:cs="Times New Roman"/>
                <w:szCs w:val="24"/>
              </w:rPr>
              <w:t>PL-131</w:t>
            </w:r>
          </w:p>
        </w:tc>
        <w:tc>
          <w:tcPr>
            <w:tcW w:w="1530" w:type="dxa"/>
            <w:shd w:val="clear" w:color="auto" w:fill="FFFFFF" w:themeFill="background1"/>
            <w:noWrap/>
            <w:hideMark/>
          </w:tcPr>
          <w:p w14:paraId="71FC1F8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1,566.02</w:t>
            </w:r>
          </w:p>
        </w:tc>
        <w:tc>
          <w:tcPr>
            <w:tcW w:w="1710" w:type="dxa"/>
            <w:shd w:val="clear" w:color="auto" w:fill="FFFFFF" w:themeFill="background1"/>
            <w:noWrap/>
            <w:hideMark/>
          </w:tcPr>
          <w:p w14:paraId="7052409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1E8452F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1,644.86</w:t>
            </w:r>
          </w:p>
        </w:tc>
        <w:tc>
          <w:tcPr>
            <w:tcW w:w="1620" w:type="dxa"/>
            <w:shd w:val="clear" w:color="auto" w:fill="FFFFFF" w:themeFill="background1"/>
            <w:noWrap/>
            <w:hideMark/>
          </w:tcPr>
          <w:p w14:paraId="5570C36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78.68</w:t>
            </w:r>
          </w:p>
        </w:tc>
      </w:tr>
      <w:tr w:rsidR="00734244" w:rsidRPr="00734244" w14:paraId="16081CF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30AC256" w14:textId="77777777" w:rsidR="00FC411E" w:rsidRPr="00734244" w:rsidRDefault="00FC411E" w:rsidP="00FC411E">
            <w:pPr>
              <w:spacing w:line="276" w:lineRule="auto"/>
              <w:jc w:val="center"/>
              <w:rPr>
                <w:rFonts w:cs="Times New Roman"/>
                <w:szCs w:val="24"/>
              </w:rPr>
            </w:pPr>
            <w:r w:rsidRPr="00734244">
              <w:rPr>
                <w:rFonts w:cs="Times New Roman"/>
                <w:szCs w:val="24"/>
              </w:rPr>
              <w:t>J-5</w:t>
            </w:r>
          </w:p>
        </w:tc>
        <w:tc>
          <w:tcPr>
            <w:tcW w:w="1530" w:type="dxa"/>
            <w:shd w:val="clear" w:color="auto" w:fill="FFFFFF" w:themeFill="background1"/>
            <w:noWrap/>
            <w:hideMark/>
          </w:tcPr>
          <w:p w14:paraId="7ECE518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1,579.60</w:t>
            </w:r>
          </w:p>
        </w:tc>
        <w:tc>
          <w:tcPr>
            <w:tcW w:w="1710" w:type="dxa"/>
            <w:shd w:val="clear" w:color="auto" w:fill="FFFFFF" w:themeFill="background1"/>
            <w:noWrap/>
            <w:hideMark/>
          </w:tcPr>
          <w:p w14:paraId="4C1AA4A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52B50D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1,658.88</w:t>
            </w:r>
          </w:p>
        </w:tc>
        <w:tc>
          <w:tcPr>
            <w:tcW w:w="1620" w:type="dxa"/>
            <w:shd w:val="clear" w:color="auto" w:fill="FFFFFF" w:themeFill="background1"/>
            <w:noWrap/>
            <w:hideMark/>
          </w:tcPr>
          <w:p w14:paraId="59C92E7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79.11</w:t>
            </w:r>
          </w:p>
        </w:tc>
      </w:tr>
      <w:tr w:rsidR="00734244" w:rsidRPr="00734244" w14:paraId="7B23726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04CF19F" w14:textId="77777777" w:rsidR="00FC411E" w:rsidRPr="00734244" w:rsidRDefault="00FC411E" w:rsidP="00FC411E">
            <w:pPr>
              <w:spacing w:line="276" w:lineRule="auto"/>
              <w:jc w:val="center"/>
              <w:rPr>
                <w:rFonts w:cs="Times New Roman"/>
                <w:szCs w:val="24"/>
              </w:rPr>
            </w:pPr>
            <w:r w:rsidRPr="00734244">
              <w:rPr>
                <w:rFonts w:cs="Times New Roman"/>
                <w:szCs w:val="24"/>
              </w:rPr>
              <w:t>Wp 7</w:t>
            </w:r>
          </w:p>
        </w:tc>
        <w:tc>
          <w:tcPr>
            <w:tcW w:w="1530" w:type="dxa"/>
            <w:shd w:val="clear" w:color="auto" w:fill="FFFFFF" w:themeFill="background1"/>
            <w:noWrap/>
            <w:hideMark/>
          </w:tcPr>
          <w:p w14:paraId="32DE473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1,574.58</w:t>
            </w:r>
          </w:p>
        </w:tc>
        <w:tc>
          <w:tcPr>
            <w:tcW w:w="1710" w:type="dxa"/>
            <w:shd w:val="clear" w:color="auto" w:fill="FFFFFF" w:themeFill="background1"/>
            <w:noWrap/>
            <w:hideMark/>
          </w:tcPr>
          <w:p w14:paraId="145DE1E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4</w:t>
            </w:r>
          </w:p>
        </w:tc>
        <w:tc>
          <w:tcPr>
            <w:tcW w:w="1980" w:type="dxa"/>
            <w:shd w:val="clear" w:color="auto" w:fill="FFFFFF" w:themeFill="background1"/>
            <w:noWrap/>
            <w:hideMark/>
          </w:tcPr>
          <w:p w14:paraId="70AFBF6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1,656.99</w:t>
            </w:r>
          </w:p>
        </w:tc>
        <w:tc>
          <w:tcPr>
            <w:tcW w:w="1620" w:type="dxa"/>
            <w:shd w:val="clear" w:color="auto" w:fill="FFFFFF" w:themeFill="background1"/>
            <w:noWrap/>
            <w:hideMark/>
          </w:tcPr>
          <w:p w14:paraId="214F52A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82.25</w:t>
            </w:r>
          </w:p>
        </w:tc>
      </w:tr>
      <w:tr w:rsidR="00734244" w:rsidRPr="00734244" w14:paraId="53CD99C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9E935DC" w14:textId="77777777" w:rsidR="00FC411E" w:rsidRPr="00734244" w:rsidRDefault="00FC411E" w:rsidP="00FC411E">
            <w:pPr>
              <w:spacing w:line="276" w:lineRule="auto"/>
              <w:jc w:val="center"/>
              <w:rPr>
                <w:rFonts w:cs="Times New Roman"/>
                <w:szCs w:val="24"/>
              </w:rPr>
            </w:pPr>
            <w:r w:rsidRPr="00734244">
              <w:rPr>
                <w:rFonts w:cs="Times New Roman"/>
                <w:szCs w:val="24"/>
              </w:rPr>
              <w:t>J-7</w:t>
            </w:r>
          </w:p>
        </w:tc>
        <w:tc>
          <w:tcPr>
            <w:tcW w:w="1530" w:type="dxa"/>
            <w:shd w:val="clear" w:color="auto" w:fill="FFFFFF" w:themeFill="background1"/>
            <w:noWrap/>
            <w:hideMark/>
          </w:tcPr>
          <w:p w14:paraId="22C3FB63"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1,573.79</w:t>
            </w:r>
          </w:p>
        </w:tc>
        <w:tc>
          <w:tcPr>
            <w:tcW w:w="1710" w:type="dxa"/>
            <w:shd w:val="clear" w:color="auto" w:fill="FFFFFF" w:themeFill="background1"/>
            <w:noWrap/>
            <w:hideMark/>
          </w:tcPr>
          <w:p w14:paraId="538FBCD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C4D311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1,656.22</w:t>
            </w:r>
          </w:p>
        </w:tc>
        <w:tc>
          <w:tcPr>
            <w:tcW w:w="1620" w:type="dxa"/>
            <w:shd w:val="clear" w:color="auto" w:fill="FFFFFF" w:themeFill="background1"/>
            <w:noWrap/>
            <w:hideMark/>
          </w:tcPr>
          <w:p w14:paraId="4861322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82.27</w:t>
            </w:r>
          </w:p>
        </w:tc>
      </w:tr>
      <w:tr w:rsidR="00734244" w:rsidRPr="00734244" w14:paraId="0284143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190FCBA" w14:textId="77777777" w:rsidR="00FC411E" w:rsidRPr="00734244" w:rsidRDefault="00FC411E" w:rsidP="00FC411E">
            <w:pPr>
              <w:spacing w:line="276" w:lineRule="auto"/>
              <w:jc w:val="center"/>
              <w:rPr>
                <w:rFonts w:cs="Times New Roman"/>
                <w:szCs w:val="24"/>
              </w:rPr>
            </w:pPr>
            <w:r w:rsidRPr="00734244">
              <w:rPr>
                <w:rFonts w:cs="Times New Roman"/>
                <w:szCs w:val="24"/>
              </w:rPr>
              <w:t>PL-91</w:t>
            </w:r>
          </w:p>
        </w:tc>
        <w:tc>
          <w:tcPr>
            <w:tcW w:w="1530" w:type="dxa"/>
            <w:shd w:val="clear" w:color="auto" w:fill="FFFFFF" w:themeFill="background1"/>
            <w:noWrap/>
            <w:hideMark/>
          </w:tcPr>
          <w:p w14:paraId="023C1D1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1,580.07</w:t>
            </w:r>
          </w:p>
        </w:tc>
        <w:tc>
          <w:tcPr>
            <w:tcW w:w="1710" w:type="dxa"/>
            <w:shd w:val="clear" w:color="auto" w:fill="FFFFFF" w:themeFill="background1"/>
            <w:noWrap/>
            <w:hideMark/>
          </w:tcPr>
          <w:p w14:paraId="5735246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CC2082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1,663.17</w:t>
            </w:r>
          </w:p>
        </w:tc>
        <w:tc>
          <w:tcPr>
            <w:tcW w:w="1620" w:type="dxa"/>
            <w:shd w:val="clear" w:color="auto" w:fill="FFFFFF" w:themeFill="background1"/>
            <w:noWrap/>
            <w:hideMark/>
          </w:tcPr>
          <w:p w14:paraId="2ABF289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82.94</w:t>
            </w:r>
          </w:p>
        </w:tc>
      </w:tr>
      <w:tr w:rsidR="00734244" w:rsidRPr="00734244" w14:paraId="58FDEE3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007B3FB" w14:textId="77777777" w:rsidR="00FC411E" w:rsidRPr="00734244" w:rsidRDefault="00FC411E" w:rsidP="00FC411E">
            <w:pPr>
              <w:spacing w:line="276" w:lineRule="auto"/>
              <w:jc w:val="center"/>
              <w:rPr>
                <w:rFonts w:cs="Times New Roman"/>
                <w:szCs w:val="24"/>
              </w:rPr>
            </w:pPr>
            <w:r w:rsidRPr="00734244">
              <w:rPr>
                <w:rFonts w:cs="Times New Roman"/>
                <w:szCs w:val="24"/>
              </w:rPr>
              <w:t>PL-99</w:t>
            </w:r>
          </w:p>
        </w:tc>
        <w:tc>
          <w:tcPr>
            <w:tcW w:w="1530" w:type="dxa"/>
            <w:shd w:val="clear" w:color="auto" w:fill="FFFFFF" w:themeFill="background1"/>
            <w:noWrap/>
            <w:hideMark/>
          </w:tcPr>
          <w:p w14:paraId="62907AA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1,580.37</w:t>
            </w:r>
          </w:p>
        </w:tc>
        <w:tc>
          <w:tcPr>
            <w:tcW w:w="1710" w:type="dxa"/>
            <w:shd w:val="clear" w:color="auto" w:fill="FFFFFF" w:themeFill="background1"/>
            <w:noWrap/>
            <w:hideMark/>
          </w:tcPr>
          <w:p w14:paraId="5BBE3AA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2BDDC8C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1,663.98</w:t>
            </w:r>
          </w:p>
        </w:tc>
        <w:tc>
          <w:tcPr>
            <w:tcW w:w="1620" w:type="dxa"/>
            <w:shd w:val="clear" w:color="auto" w:fill="FFFFFF" w:themeFill="background1"/>
            <w:noWrap/>
            <w:hideMark/>
          </w:tcPr>
          <w:p w14:paraId="766D450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83.44</w:t>
            </w:r>
          </w:p>
        </w:tc>
      </w:tr>
      <w:tr w:rsidR="00734244" w:rsidRPr="00734244" w14:paraId="740C80E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0A98C21" w14:textId="77777777" w:rsidR="00FC411E" w:rsidRPr="00734244" w:rsidRDefault="00FC411E" w:rsidP="00FC411E">
            <w:pPr>
              <w:spacing w:line="276" w:lineRule="auto"/>
              <w:jc w:val="center"/>
              <w:rPr>
                <w:rFonts w:cs="Times New Roman"/>
                <w:szCs w:val="24"/>
              </w:rPr>
            </w:pPr>
            <w:r w:rsidRPr="00734244">
              <w:rPr>
                <w:rFonts w:cs="Times New Roman"/>
                <w:szCs w:val="24"/>
              </w:rPr>
              <w:t>PL-22</w:t>
            </w:r>
          </w:p>
        </w:tc>
        <w:tc>
          <w:tcPr>
            <w:tcW w:w="1530" w:type="dxa"/>
            <w:shd w:val="clear" w:color="auto" w:fill="FFFFFF" w:themeFill="background1"/>
            <w:noWrap/>
            <w:hideMark/>
          </w:tcPr>
          <w:p w14:paraId="23718C0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1,578.05</w:t>
            </w:r>
          </w:p>
        </w:tc>
        <w:tc>
          <w:tcPr>
            <w:tcW w:w="1710" w:type="dxa"/>
            <w:shd w:val="clear" w:color="auto" w:fill="FFFFFF" w:themeFill="background1"/>
            <w:noWrap/>
            <w:hideMark/>
          </w:tcPr>
          <w:p w14:paraId="5615D1A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1E1960E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1,662.72</w:t>
            </w:r>
          </w:p>
        </w:tc>
        <w:tc>
          <w:tcPr>
            <w:tcW w:w="1620" w:type="dxa"/>
            <w:shd w:val="clear" w:color="auto" w:fill="FFFFFF" w:themeFill="background1"/>
            <w:noWrap/>
            <w:hideMark/>
          </w:tcPr>
          <w:p w14:paraId="4EA6E78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84.51</w:t>
            </w:r>
          </w:p>
        </w:tc>
      </w:tr>
      <w:tr w:rsidR="00734244" w:rsidRPr="00734244" w14:paraId="31A916C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EB90DFC" w14:textId="77777777" w:rsidR="00FC411E" w:rsidRPr="00734244" w:rsidRDefault="00FC411E" w:rsidP="00FC411E">
            <w:pPr>
              <w:spacing w:line="276" w:lineRule="auto"/>
              <w:jc w:val="center"/>
              <w:rPr>
                <w:rFonts w:cs="Times New Roman"/>
                <w:szCs w:val="24"/>
              </w:rPr>
            </w:pPr>
            <w:r w:rsidRPr="00734244">
              <w:rPr>
                <w:rFonts w:cs="Times New Roman"/>
                <w:szCs w:val="24"/>
              </w:rPr>
              <w:t>PL-36</w:t>
            </w:r>
          </w:p>
        </w:tc>
        <w:tc>
          <w:tcPr>
            <w:tcW w:w="1530" w:type="dxa"/>
            <w:shd w:val="clear" w:color="auto" w:fill="FFFFFF" w:themeFill="background1"/>
            <w:noWrap/>
            <w:hideMark/>
          </w:tcPr>
          <w:p w14:paraId="3C5A32B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1,561.81</w:t>
            </w:r>
          </w:p>
        </w:tc>
        <w:tc>
          <w:tcPr>
            <w:tcW w:w="1710" w:type="dxa"/>
            <w:shd w:val="clear" w:color="auto" w:fill="FFFFFF" w:themeFill="background1"/>
            <w:noWrap/>
            <w:hideMark/>
          </w:tcPr>
          <w:p w14:paraId="6B58A33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27993A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1,646.74</w:t>
            </w:r>
          </w:p>
        </w:tc>
        <w:tc>
          <w:tcPr>
            <w:tcW w:w="1620" w:type="dxa"/>
            <w:shd w:val="clear" w:color="auto" w:fill="FFFFFF" w:themeFill="background1"/>
            <w:noWrap/>
            <w:hideMark/>
          </w:tcPr>
          <w:p w14:paraId="4D22231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84.76</w:t>
            </w:r>
          </w:p>
        </w:tc>
      </w:tr>
      <w:tr w:rsidR="00734244" w:rsidRPr="00734244" w14:paraId="550EE07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EDAA515" w14:textId="77777777" w:rsidR="00FC411E" w:rsidRPr="00734244" w:rsidRDefault="00FC411E" w:rsidP="00FC411E">
            <w:pPr>
              <w:spacing w:line="276" w:lineRule="auto"/>
              <w:jc w:val="center"/>
              <w:rPr>
                <w:rFonts w:cs="Times New Roman"/>
                <w:szCs w:val="24"/>
              </w:rPr>
            </w:pPr>
            <w:r w:rsidRPr="00734244">
              <w:rPr>
                <w:rFonts w:cs="Times New Roman"/>
                <w:szCs w:val="24"/>
              </w:rPr>
              <w:t>J-6</w:t>
            </w:r>
          </w:p>
        </w:tc>
        <w:tc>
          <w:tcPr>
            <w:tcW w:w="1530" w:type="dxa"/>
            <w:shd w:val="clear" w:color="auto" w:fill="FFFFFF" w:themeFill="background1"/>
            <w:noWrap/>
            <w:hideMark/>
          </w:tcPr>
          <w:p w14:paraId="64FBEE9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1,562.91</w:t>
            </w:r>
          </w:p>
        </w:tc>
        <w:tc>
          <w:tcPr>
            <w:tcW w:w="1710" w:type="dxa"/>
            <w:shd w:val="clear" w:color="auto" w:fill="FFFFFF" w:themeFill="background1"/>
            <w:noWrap/>
            <w:hideMark/>
          </w:tcPr>
          <w:p w14:paraId="2FFD208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1CD49BD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1,647.92</w:t>
            </w:r>
          </w:p>
        </w:tc>
        <w:tc>
          <w:tcPr>
            <w:tcW w:w="1620" w:type="dxa"/>
            <w:shd w:val="clear" w:color="auto" w:fill="FFFFFF" w:themeFill="background1"/>
            <w:noWrap/>
            <w:hideMark/>
          </w:tcPr>
          <w:p w14:paraId="236AD8E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84.84</w:t>
            </w:r>
          </w:p>
        </w:tc>
      </w:tr>
      <w:tr w:rsidR="00734244" w:rsidRPr="00734244" w14:paraId="28772E5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6C52B70" w14:textId="77777777" w:rsidR="00FC411E" w:rsidRPr="00734244" w:rsidRDefault="00FC411E" w:rsidP="00FC411E">
            <w:pPr>
              <w:spacing w:line="276" w:lineRule="auto"/>
              <w:jc w:val="center"/>
              <w:rPr>
                <w:rFonts w:cs="Times New Roman"/>
                <w:szCs w:val="24"/>
              </w:rPr>
            </w:pPr>
            <w:r w:rsidRPr="00734244">
              <w:rPr>
                <w:rFonts w:cs="Times New Roman"/>
                <w:szCs w:val="24"/>
              </w:rPr>
              <w:t>WP 21</w:t>
            </w:r>
          </w:p>
        </w:tc>
        <w:tc>
          <w:tcPr>
            <w:tcW w:w="1530" w:type="dxa"/>
            <w:shd w:val="clear" w:color="auto" w:fill="FFFFFF" w:themeFill="background1"/>
            <w:noWrap/>
            <w:hideMark/>
          </w:tcPr>
          <w:p w14:paraId="4520401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1,577.00</w:t>
            </w:r>
          </w:p>
        </w:tc>
        <w:tc>
          <w:tcPr>
            <w:tcW w:w="1710" w:type="dxa"/>
            <w:shd w:val="clear" w:color="auto" w:fill="FFFFFF" w:themeFill="background1"/>
            <w:noWrap/>
            <w:hideMark/>
          </w:tcPr>
          <w:p w14:paraId="01480C2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4407CEF3"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1,662.12</w:t>
            </w:r>
          </w:p>
        </w:tc>
        <w:tc>
          <w:tcPr>
            <w:tcW w:w="1620" w:type="dxa"/>
            <w:shd w:val="clear" w:color="auto" w:fill="FFFFFF" w:themeFill="background1"/>
            <w:noWrap/>
            <w:hideMark/>
          </w:tcPr>
          <w:p w14:paraId="7A9B076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84.95</w:t>
            </w:r>
          </w:p>
        </w:tc>
      </w:tr>
      <w:tr w:rsidR="00734244" w:rsidRPr="00734244" w14:paraId="2D36CFA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F3A980C" w14:textId="77777777" w:rsidR="00FC411E" w:rsidRPr="00734244" w:rsidRDefault="00FC411E" w:rsidP="00FC411E">
            <w:pPr>
              <w:spacing w:line="276" w:lineRule="auto"/>
              <w:jc w:val="center"/>
              <w:rPr>
                <w:rFonts w:cs="Times New Roman"/>
                <w:szCs w:val="24"/>
              </w:rPr>
            </w:pPr>
            <w:r w:rsidRPr="00734244">
              <w:rPr>
                <w:rFonts w:cs="Times New Roman"/>
                <w:szCs w:val="24"/>
              </w:rPr>
              <w:t>PL-38</w:t>
            </w:r>
          </w:p>
        </w:tc>
        <w:tc>
          <w:tcPr>
            <w:tcW w:w="1530" w:type="dxa"/>
            <w:shd w:val="clear" w:color="auto" w:fill="FFFFFF" w:themeFill="background1"/>
            <w:noWrap/>
            <w:hideMark/>
          </w:tcPr>
          <w:p w14:paraId="05E804A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1,561.61</w:t>
            </w:r>
          </w:p>
        </w:tc>
        <w:tc>
          <w:tcPr>
            <w:tcW w:w="1710" w:type="dxa"/>
            <w:shd w:val="clear" w:color="auto" w:fill="FFFFFF" w:themeFill="background1"/>
            <w:noWrap/>
            <w:hideMark/>
          </w:tcPr>
          <w:p w14:paraId="3106B9D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6A14DBD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1,648.36</w:t>
            </w:r>
          </w:p>
        </w:tc>
        <w:tc>
          <w:tcPr>
            <w:tcW w:w="1620" w:type="dxa"/>
            <w:shd w:val="clear" w:color="auto" w:fill="FFFFFF" w:themeFill="background1"/>
            <w:noWrap/>
            <w:hideMark/>
          </w:tcPr>
          <w:p w14:paraId="3D42229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86.57</w:t>
            </w:r>
          </w:p>
        </w:tc>
      </w:tr>
      <w:tr w:rsidR="00734244" w:rsidRPr="00734244" w14:paraId="51D532E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AC8313A" w14:textId="77777777" w:rsidR="00FC411E" w:rsidRPr="00734244" w:rsidRDefault="00FC411E" w:rsidP="00FC411E">
            <w:pPr>
              <w:spacing w:line="276" w:lineRule="auto"/>
              <w:jc w:val="center"/>
              <w:rPr>
                <w:rFonts w:cs="Times New Roman"/>
                <w:szCs w:val="24"/>
              </w:rPr>
            </w:pPr>
            <w:r w:rsidRPr="00734244">
              <w:rPr>
                <w:rFonts w:cs="Times New Roman"/>
                <w:szCs w:val="24"/>
              </w:rPr>
              <w:t>PL-118</w:t>
            </w:r>
          </w:p>
        </w:tc>
        <w:tc>
          <w:tcPr>
            <w:tcW w:w="1530" w:type="dxa"/>
            <w:shd w:val="clear" w:color="auto" w:fill="FFFFFF" w:themeFill="background1"/>
            <w:noWrap/>
            <w:hideMark/>
          </w:tcPr>
          <w:p w14:paraId="5D153A7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1,571.42</w:t>
            </w:r>
          </w:p>
        </w:tc>
        <w:tc>
          <w:tcPr>
            <w:tcW w:w="1710" w:type="dxa"/>
            <w:shd w:val="clear" w:color="auto" w:fill="FFFFFF" w:themeFill="background1"/>
            <w:noWrap/>
            <w:hideMark/>
          </w:tcPr>
          <w:p w14:paraId="1270AA2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73C08C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1,659.53</w:t>
            </w:r>
          </w:p>
        </w:tc>
        <w:tc>
          <w:tcPr>
            <w:tcW w:w="1620" w:type="dxa"/>
            <w:shd w:val="clear" w:color="auto" w:fill="FFFFFF" w:themeFill="background1"/>
            <w:noWrap/>
            <w:hideMark/>
          </w:tcPr>
          <w:p w14:paraId="2529DB7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87.93</w:t>
            </w:r>
          </w:p>
        </w:tc>
      </w:tr>
      <w:tr w:rsidR="00734244" w:rsidRPr="00734244" w14:paraId="4EA14AE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B0EBD7A" w14:textId="77777777" w:rsidR="00FC411E" w:rsidRPr="00734244" w:rsidRDefault="00FC411E" w:rsidP="00FC411E">
            <w:pPr>
              <w:spacing w:line="276" w:lineRule="auto"/>
              <w:jc w:val="center"/>
              <w:rPr>
                <w:rFonts w:cs="Times New Roman"/>
                <w:szCs w:val="24"/>
              </w:rPr>
            </w:pPr>
            <w:r w:rsidRPr="00734244">
              <w:rPr>
                <w:rFonts w:cs="Times New Roman"/>
                <w:szCs w:val="24"/>
              </w:rPr>
              <w:t>J-3</w:t>
            </w:r>
          </w:p>
        </w:tc>
        <w:tc>
          <w:tcPr>
            <w:tcW w:w="1530" w:type="dxa"/>
            <w:shd w:val="clear" w:color="auto" w:fill="FFFFFF" w:themeFill="background1"/>
            <w:noWrap/>
            <w:hideMark/>
          </w:tcPr>
          <w:p w14:paraId="7F87F14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1,566.57</w:t>
            </w:r>
          </w:p>
        </w:tc>
        <w:tc>
          <w:tcPr>
            <w:tcW w:w="1710" w:type="dxa"/>
            <w:shd w:val="clear" w:color="auto" w:fill="FFFFFF" w:themeFill="background1"/>
            <w:noWrap/>
            <w:hideMark/>
          </w:tcPr>
          <w:p w14:paraId="1D40D3B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5B07DF7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1,655.86</w:t>
            </w:r>
          </w:p>
        </w:tc>
        <w:tc>
          <w:tcPr>
            <w:tcW w:w="1620" w:type="dxa"/>
            <w:shd w:val="clear" w:color="auto" w:fill="FFFFFF" w:themeFill="background1"/>
            <w:noWrap/>
            <w:hideMark/>
          </w:tcPr>
          <w:p w14:paraId="5815927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89.11</w:t>
            </w:r>
          </w:p>
        </w:tc>
      </w:tr>
      <w:tr w:rsidR="00734244" w:rsidRPr="00734244" w14:paraId="66873B5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CC27D8C" w14:textId="77777777" w:rsidR="00FC411E" w:rsidRPr="00734244" w:rsidRDefault="00FC411E" w:rsidP="00FC411E">
            <w:pPr>
              <w:spacing w:line="276" w:lineRule="auto"/>
              <w:jc w:val="center"/>
              <w:rPr>
                <w:rFonts w:cs="Times New Roman"/>
                <w:szCs w:val="24"/>
              </w:rPr>
            </w:pPr>
            <w:r w:rsidRPr="00734244">
              <w:rPr>
                <w:rFonts w:cs="Times New Roman"/>
                <w:szCs w:val="24"/>
              </w:rPr>
              <w:t>J-30</w:t>
            </w:r>
          </w:p>
        </w:tc>
        <w:tc>
          <w:tcPr>
            <w:tcW w:w="1530" w:type="dxa"/>
            <w:shd w:val="clear" w:color="auto" w:fill="FFFFFF" w:themeFill="background1"/>
            <w:noWrap/>
            <w:hideMark/>
          </w:tcPr>
          <w:p w14:paraId="6C57153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1,564.88</w:t>
            </w:r>
          </w:p>
        </w:tc>
        <w:tc>
          <w:tcPr>
            <w:tcW w:w="1710" w:type="dxa"/>
            <w:shd w:val="clear" w:color="auto" w:fill="FFFFFF" w:themeFill="background1"/>
            <w:noWrap/>
            <w:hideMark/>
          </w:tcPr>
          <w:p w14:paraId="63D6938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9E6C89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1,655.01</w:t>
            </w:r>
          </w:p>
        </w:tc>
        <w:tc>
          <w:tcPr>
            <w:tcW w:w="1620" w:type="dxa"/>
            <w:shd w:val="clear" w:color="auto" w:fill="FFFFFF" w:themeFill="background1"/>
            <w:noWrap/>
            <w:hideMark/>
          </w:tcPr>
          <w:p w14:paraId="65AADA5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89.95</w:t>
            </w:r>
          </w:p>
        </w:tc>
      </w:tr>
      <w:tr w:rsidR="00734244" w:rsidRPr="00734244" w14:paraId="36FADEB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CFD06A5" w14:textId="77777777" w:rsidR="00FC411E" w:rsidRPr="00734244" w:rsidRDefault="00FC411E" w:rsidP="00FC411E">
            <w:pPr>
              <w:spacing w:line="276" w:lineRule="auto"/>
              <w:jc w:val="center"/>
              <w:rPr>
                <w:rFonts w:cs="Times New Roman"/>
                <w:szCs w:val="24"/>
              </w:rPr>
            </w:pPr>
            <w:r w:rsidRPr="00734244">
              <w:rPr>
                <w:rFonts w:cs="Times New Roman"/>
                <w:szCs w:val="24"/>
              </w:rPr>
              <w:t>Wp 8</w:t>
            </w:r>
          </w:p>
        </w:tc>
        <w:tc>
          <w:tcPr>
            <w:tcW w:w="1530" w:type="dxa"/>
            <w:shd w:val="clear" w:color="auto" w:fill="FFFFFF" w:themeFill="background1"/>
            <w:noWrap/>
            <w:hideMark/>
          </w:tcPr>
          <w:p w14:paraId="41F4DA0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1,553.52</w:t>
            </w:r>
          </w:p>
        </w:tc>
        <w:tc>
          <w:tcPr>
            <w:tcW w:w="1710" w:type="dxa"/>
            <w:shd w:val="clear" w:color="auto" w:fill="FFFFFF" w:themeFill="background1"/>
            <w:noWrap/>
            <w:hideMark/>
          </w:tcPr>
          <w:p w14:paraId="695E3D8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5F6A3F5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1,645.55</w:t>
            </w:r>
          </w:p>
        </w:tc>
        <w:tc>
          <w:tcPr>
            <w:tcW w:w="1620" w:type="dxa"/>
            <w:shd w:val="clear" w:color="auto" w:fill="FFFFFF" w:themeFill="background1"/>
            <w:noWrap/>
            <w:hideMark/>
          </w:tcPr>
          <w:p w14:paraId="0A0D301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91.85</w:t>
            </w:r>
          </w:p>
        </w:tc>
      </w:tr>
      <w:tr w:rsidR="00734244" w:rsidRPr="00734244" w14:paraId="0590105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13FC037" w14:textId="77777777" w:rsidR="00FC411E" w:rsidRPr="00734244" w:rsidRDefault="00FC411E" w:rsidP="00FC411E">
            <w:pPr>
              <w:spacing w:line="276" w:lineRule="auto"/>
              <w:jc w:val="center"/>
              <w:rPr>
                <w:rFonts w:cs="Times New Roman"/>
                <w:szCs w:val="24"/>
              </w:rPr>
            </w:pPr>
            <w:r w:rsidRPr="00734244">
              <w:rPr>
                <w:rFonts w:cs="Times New Roman"/>
                <w:szCs w:val="24"/>
              </w:rPr>
              <w:t>PL-23</w:t>
            </w:r>
          </w:p>
        </w:tc>
        <w:tc>
          <w:tcPr>
            <w:tcW w:w="1530" w:type="dxa"/>
            <w:shd w:val="clear" w:color="auto" w:fill="FFFFFF" w:themeFill="background1"/>
            <w:noWrap/>
            <w:hideMark/>
          </w:tcPr>
          <w:p w14:paraId="15BDE9B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1,568.48</w:t>
            </w:r>
          </w:p>
        </w:tc>
        <w:tc>
          <w:tcPr>
            <w:tcW w:w="1710" w:type="dxa"/>
            <w:shd w:val="clear" w:color="auto" w:fill="FFFFFF" w:themeFill="background1"/>
            <w:noWrap/>
            <w:hideMark/>
          </w:tcPr>
          <w:p w14:paraId="31BC660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23A3E6A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1,661.40</w:t>
            </w:r>
          </w:p>
        </w:tc>
        <w:tc>
          <w:tcPr>
            <w:tcW w:w="1620" w:type="dxa"/>
            <w:shd w:val="clear" w:color="auto" w:fill="FFFFFF" w:themeFill="background1"/>
            <w:noWrap/>
            <w:hideMark/>
          </w:tcPr>
          <w:p w14:paraId="61D3632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92.73</w:t>
            </w:r>
          </w:p>
        </w:tc>
      </w:tr>
      <w:tr w:rsidR="00734244" w:rsidRPr="00734244" w14:paraId="156E3AE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2CF7110" w14:textId="77777777" w:rsidR="00FC411E" w:rsidRPr="00734244" w:rsidRDefault="00FC411E" w:rsidP="00FC411E">
            <w:pPr>
              <w:spacing w:line="276" w:lineRule="auto"/>
              <w:jc w:val="center"/>
              <w:rPr>
                <w:rFonts w:cs="Times New Roman"/>
                <w:szCs w:val="24"/>
              </w:rPr>
            </w:pPr>
            <w:r w:rsidRPr="00734244">
              <w:rPr>
                <w:rFonts w:cs="Times New Roman"/>
                <w:szCs w:val="24"/>
              </w:rPr>
              <w:t>PL-74</w:t>
            </w:r>
          </w:p>
        </w:tc>
        <w:tc>
          <w:tcPr>
            <w:tcW w:w="1530" w:type="dxa"/>
            <w:shd w:val="clear" w:color="auto" w:fill="FFFFFF" w:themeFill="background1"/>
            <w:noWrap/>
            <w:hideMark/>
          </w:tcPr>
          <w:p w14:paraId="6B3120A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1,562.46</w:t>
            </w:r>
          </w:p>
        </w:tc>
        <w:tc>
          <w:tcPr>
            <w:tcW w:w="1710" w:type="dxa"/>
            <w:shd w:val="clear" w:color="auto" w:fill="FFFFFF" w:themeFill="background1"/>
            <w:noWrap/>
            <w:hideMark/>
          </w:tcPr>
          <w:p w14:paraId="56BF204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7D45502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1,655.64</w:t>
            </w:r>
          </w:p>
        </w:tc>
        <w:tc>
          <w:tcPr>
            <w:tcW w:w="1620" w:type="dxa"/>
            <w:shd w:val="clear" w:color="auto" w:fill="FFFFFF" w:themeFill="background1"/>
            <w:noWrap/>
            <w:hideMark/>
          </w:tcPr>
          <w:p w14:paraId="6721C42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92.99</w:t>
            </w:r>
          </w:p>
        </w:tc>
      </w:tr>
      <w:tr w:rsidR="00734244" w:rsidRPr="00734244" w14:paraId="5870BDA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0D553C7" w14:textId="77777777" w:rsidR="00FC411E" w:rsidRPr="00734244" w:rsidRDefault="00FC411E" w:rsidP="00FC411E">
            <w:pPr>
              <w:spacing w:line="276" w:lineRule="auto"/>
              <w:jc w:val="center"/>
              <w:rPr>
                <w:rFonts w:cs="Times New Roman"/>
                <w:szCs w:val="24"/>
              </w:rPr>
            </w:pPr>
            <w:r w:rsidRPr="00734244">
              <w:rPr>
                <w:rFonts w:cs="Times New Roman"/>
                <w:szCs w:val="24"/>
              </w:rPr>
              <w:t>Wp 17</w:t>
            </w:r>
          </w:p>
        </w:tc>
        <w:tc>
          <w:tcPr>
            <w:tcW w:w="1530" w:type="dxa"/>
            <w:shd w:val="clear" w:color="auto" w:fill="FFFFFF" w:themeFill="background1"/>
            <w:noWrap/>
            <w:hideMark/>
          </w:tcPr>
          <w:p w14:paraId="52FBE02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1,551.26</w:t>
            </w:r>
          </w:p>
        </w:tc>
        <w:tc>
          <w:tcPr>
            <w:tcW w:w="1710" w:type="dxa"/>
            <w:shd w:val="clear" w:color="auto" w:fill="FFFFFF" w:themeFill="background1"/>
            <w:noWrap/>
            <w:hideMark/>
          </w:tcPr>
          <w:p w14:paraId="23D3BA8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0CA7658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1,645.32</w:t>
            </w:r>
          </w:p>
        </w:tc>
        <w:tc>
          <w:tcPr>
            <w:tcW w:w="1620" w:type="dxa"/>
            <w:shd w:val="clear" w:color="auto" w:fill="FFFFFF" w:themeFill="background1"/>
            <w:noWrap/>
            <w:hideMark/>
          </w:tcPr>
          <w:p w14:paraId="0CEF6E8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93.87</w:t>
            </w:r>
          </w:p>
        </w:tc>
      </w:tr>
      <w:tr w:rsidR="00734244" w:rsidRPr="00734244" w14:paraId="41B8F90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828DD33" w14:textId="77777777" w:rsidR="00FC411E" w:rsidRPr="00734244" w:rsidRDefault="00FC411E" w:rsidP="00FC411E">
            <w:pPr>
              <w:spacing w:line="276" w:lineRule="auto"/>
              <w:jc w:val="center"/>
              <w:rPr>
                <w:rFonts w:cs="Times New Roman"/>
                <w:szCs w:val="24"/>
              </w:rPr>
            </w:pPr>
            <w:r w:rsidRPr="00734244">
              <w:rPr>
                <w:rFonts w:cs="Times New Roman"/>
                <w:szCs w:val="24"/>
              </w:rPr>
              <w:t>Wp 9</w:t>
            </w:r>
          </w:p>
        </w:tc>
        <w:tc>
          <w:tcPr>
            <w:tcW w:w="1530" w:type="dxa"/>
            <w:shd w:val="clear" w:color="auto" w:fill="FFFFFF" w:themeFill="background1"/>
            <w:noWrap/>
            <w:hideMark/>
          </w:tcPr>
          <w:p w14:paraId="52BAE17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1,550.00</w:t>
            </w:r>
          </w:p>
        </w:tc>
        <w:tc>
          <w:tcPr>
            <w:tcW w:w="1710" w:type="dxa"/>
            <w:shd w:val="clear" w:color="auto" w:fill="FFFFFF" w:themeFill="background1"/>
            <w:noWrap/>
            <w:hideMark/>
          </w:tcPr>
          <w:p w14:paraId="666785E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2C884D8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1,645.18</w:t>
            </w:r>
          </w:p>
        </w:tc>
        <w:tc>
          <w:tcPr>
            <w:tcW w:w="1620" w:type="dxa"/>
            <w:shd w:val="clear" w:color="auto" w:fill="FFFFFF" w:themeFill="background1"/>
            <w:noWrap/>
            <w:hideMark/>
          </w:tcPr>
          <w:p w14:paraId="041200E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94.98</w:t>
            </w:r>
          </w:p>
        </w:tc>
      </w:tr>
      <w:tr w:rsidR="00734244" w:rsidRPr="00734244" w14:paraId="1C8EB56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03759D6" w14:textId="77777777" w:rsidR="00FC411E" w:rsidRPr="00734244" w:rsidRDefault="00FC411E" w:rsidP="00FC411E">
            <w:pPr>
              <w:spacing w:line="276" w:lineRule="auto"/>
              <w:jc w:val="center"/>
              <w:rPr>
                <w:rFonts w:cs="Times New Roman"/>
                <w:szCs w:val="24"/>
              </w:rPr>
            </w:pPr>
            <w:r w:rsidRPr="00734244">
              <w:rPr>
                <w:rFonts w:cs="Times New Roman"/>
                <w:szCs w:val="24"/>
              </w:rPr>
              <w:t>PL-24</w:t>
            </w:r>
          </w:p>
        </w:tc>
        <w:tc>
          <w:tcPr>
            <w:tcW w:w="1530" w:type="dxa"/>
            <w:shd w:val="clear" w:color="auto" w:fill="FFFFFF" w:themeFill="background1"/>
            <w:noWrap/>
            <w:hideMark/>
          </w:tcPr>
          <w:p w14:paraId="167E591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1,561.32</w:t>
            </w:r>
          </w:p>
        </w:tc>
        <w:tc>
          <w:tcPr>
            <w:tcW w:w="1710" w:type="dxa"/>
            <w:shd w:val="clear" w:color="auto" w:fill="FFFFFF" w:themeFill="background1"/>
            <w:noWrap/>
            <w:hideMark/>
          </w:tcPr>
          <w:p w14:paraId="082C5BA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28C544D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1,656.68</w:t>
            </w:r>
          </w:p>
        </w:tc>
        <w:tc>
          <w:tcPr>
            <w:tcW w:w="1620" w:type="dxa"/>
            <w:shd w:val="clear" w:color="auto" w:fill="FFFFFF" w:themeFill="background1"/>
            <w:noWrap/>
            <w:hideMark/>
          </w:tcPr>
          <w:p w14:paraId="32EF2C9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95.16</w:t>
            </w:r>
          </w:p>
        </w:tc>
      </w:tr>
      <w:tr w:rsidR="00734244" w:rsidRPr="00734244" w14:paraId="237F80E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9D25018" w14:textId="77777777" w:rsidR="00FC411E" w:rsidRPr="00734244" w:rsidRDefault="00FC411E" w:rsidP="00FC411E">
            <w:pPr>
              <w:spacing w:line="276" w:lineRule="auto"/>
              <w:jc w:val="center"/>
              <w:rPr>
                <w:rFonts w:cs="Times New Roman"/>
                <w:szCs w:val="24"/>
              </w:rPr>
            </w:pPr>
            <w:r w:rsidRPr="00734244">
              <w:rPr>
                <w:rFonts w:cs="Times New Roman"/>
                <w:szCs w:val="24"/>
              </w:rPr>
              <w:t>PL-27</w:t>
            </w:r>
          </w:p>
        </w:tc>
        <w:tc>
          <w:tcPr>
            <w:tcW w:w="1530" w:type="dxa"/>
            <w:shd w:val="clear" w:color="auto" w:fill="FFFFFF" w:themeFill="background1"/>
            <w:noWrap/>
            <w:hideMark/>
          </w:tcPr>
          <w:p w14:paraId="04575F1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1,561.88</w:t>
            </w:r>
          </w:p>
        </w:tc>
        <w:tc>
          <w:tcPr>
            <w:tcW w:w="1710" w:type="dxa"/>
            <w:shd w:val="clear" w:color="auto" w:fill="FFFFFF" w:themeFill="background1"/>
            <w:noWrap/>
            <w:hideMark/>
          </w:tcPr>
          <w:p w14:paraId="26E8D6C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4D84FBD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1,657.66</w:t>
            </w:r>
          </w:p>
        </w:tc>
        <w:tc>
          <w:tcPr>
            <w:tcW w:w="1620" w:type="dxa"/>
            <w:shd w:val="clear" w:color="auto" w:fill="FFFFFF" w:themeFill="background1"/>
            <w:noWrap/>
            <w:hideMark/>
          </w:tcPr>
          <w:p w14:paraId="01BF507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95.59</w:t>
            </w:r>
          </w:p>
        </w:tc>
      </w:tr>
      <w:tr w:rsidR="00734244" w:rsidRPr="00734244" w14:paraId="7BACB724"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D8138A5" w14:textId="77777777" w:rsidR="00FC411E" w:rsidRPr="00734244" w:rsidRDefault="00FC411E" w:rsidP="00FC411E">
            <w:pPr>
              <w:spacing w:line="276" w:lineRule="auto"/>
              <w:jc w:val="center"/>
              <w:rPr>
                <w:rFonts w:cs="Times New Roman"/>
                <w:szCs w:val="24"/>
              </w:rPr>
            </w:pPr>
            <w:r w:rsidRPr="00734244">
              <w:rPr>
                <w:rFonts w:cs="Times New Roman"/>
                <w:szCs w:val="24"/>
              </w:rPr>
              <w:t>PL-64</w:t>
            </w:r>
          </w:p>
        </w:tc>
        <w:tc>
          <w:tcPr>
            <w:tcW w:w="1530" w:type="dxa"/>
            <w:shd w:val="clear" w:color="auto" w:fill="FFFFFF" w:themeFill="background1"/>
            <w:noWrap/>
            <w:hideMark/>
          </w:tcPr>
          <w:p w14:paraId="1167062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1,560.76</w:t>
            </w:r>
          </w:p>
        </w:tc>
        <w:tc>
          <w:tcPr>
            <w:tcW w:w="1710" w:type="dxa"/>
            <w:shd w:val="clear" w:color="auto" w:fill="FFFFFF" w:themeFill="background1"/>
            <w:noWrap/>
            <w:hideMark/>
          </w:tcPr>
          <w:p w14:paraId="3863FBE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6EC2CE4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1,657.48</w:t>
            </w:r>
          </w:p>
        </w:tc>
        <w:tc>
          <w:tcPr>
            <w:tcW w:w="1620" w:type="dxa"/>
            <w:shd w:val="clear" w:color="auto" w:fill="FFFFFF" w:themeFill="background1"/>
            <w:noWrap/>
            <w:hideMark/>
          </w:tcPr>
          <w:p w14:paraId="4270C7C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96.53</w:t>
            </w:r>
          </w:p>
        </w:tc>
      </w:tr>
      <w:tr w:rsidR="00734244" w:rsidRPr="00734244" w14:paraId="2DF3C6A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BFAD378" w14:textId="77777777" w:rsidR="00FC411E" w:rsidRPr="00734244" w:rsidRDefault="00FC411E" w:rsidP="00FC411E">
            <w:pPr>
              <w:spacing w:line="276" w:lineRule="auto"/>
              <w:jc w:val="center"/>
              <w:rPr>
                <w:rFonts w:cs="Times New Roman"/>
                <w:szCs w:val="24"/>
              </w:rPr>
            </w:pPr>
            <w:r w:rsidRPr="00734244">
              <w:rPr>
                <w:rFonts w:cs="Times New Roman"/>
                <w:szCs w:val="24"/>
              </w:rPr>
              <w:t>PL-3</w:t>
            </w:r>
          </w:p>
        </w:tc>
        <w:tc>
          <w:tcPr>
            <w:tcW w:w="1530" w:type="dxa"/>
            <w:shd w:val="clear" w:color="auto" w:fill="FFFFFF" w:themeFill="background1"/>
            <w:noWrap/>
            <w:hideMark/>
          </w:tcPr>
          <w:p w14:paraId="508F71F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1,558.65</w:t>
            </w:r>
          </w:p>
        </w:tc>
        <w:tc>
          <w:tcPr>
            <w:tcW w:w="1710" w:type="dxa"/>
            <w:shd w:val="clear" w:color="auto" w:fill="FFFFFF" w:themeFill="background1"/>
            <w:noWrap/>
            <w:hideMark/>
          </w:tcPr>
          <w:p w14:paraId="2A13121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38AA4A5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1,655.68</w:t>
            </w:r>
          </w:p>
        </w:tc>
        <w:tc>
          <w:tcPr>
            <w:tcW w:w="1620" w:type="dxa"/>
            <w:shd w:val="clear" w:color="auto" w:fill="FFFFFF" w:themeFill="background1"/>
            <w:noWrap/>
            <w:hideMark/>
          </w:tcPr>
          <w:p w14:paraId="77F2856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96.84</w:t>
            </w:r>
          </w:p>
        </w:tc>
      </w:tr>
      <w:tr w:rsidR="00734244" w:rsidRPr="00734244" w14:paraId="346CE7D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C1914F0" w14:textId="77777777" w:rsidR="00FC411E" w:rsidRPr="00734244" w:rsidRDefault="00FC411E" w:rsidP="00FC411E">
            <w:pPr>
              <w:spacing w:line="276" w:lineRule="auto"/>
              <w:jc w:val="center"/>
              <w:rPr>
                <w:rFonts w:cs="Times New Roman"/>
                <w:szCs w:val="24"/>
              </w:rPr>
            </w:pPr>
            <w:r w:rsidRPr="00734244">
              <w:rPr>
                <w:rFonts w:cs="Times New Roman"/>
                <w:szCs w:val="24"/>
              </w:rPr>
              <w:t>PL-1</w:t>
            </w:r>
          </w:p>
        </w:tc>
        <w:tc>
          <w:tcPr>
            <w:tcW w:w="1530" w:type="dxa"/>
            <w:shd w:val="clear" w:color="auto" w:fill="FFFFFF" w:themeFill="background1"/>
            <w:noWrap/>
            <w:hideMark/>
          </w:tcPr>
          <w:p w14:paraId="6945295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1,558.61</w:t>
            </w:r>
          </w:p>
        </w:tc>
        <w:tc>
          <w:tcPr>
            <w:tcW w:w="1710" w:type="dxa"/>
            <w:shd w:val="clear" w:color="auto" w:fill="FFFFFF" w:themeFill="background1"/>
            <w:noWrap/>
            <w:hideMark/>
          </w:tcPr>
          <w:p w14:paraId="1D4F7C5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D61127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1,658.46</w:t>
            </w:r>
          </w:p>
        </w:tc>
        <w:tc>
          <w:tcPr>
            <w:tcW w:w="1620" w:type="dxa"/>
            <w:shd w:val="clear" w:color="auto" w:fill="FFFFFF" w:themeFill="background1"/>
            <w:noWrap/>
            <w:hideMark/>
          </w:tcPr>
          <w:p w14:paraId="600ED77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99.64</w:t>
            </w:r>
          </w:p>
        </w:tc>
      </w:tr>
      <w:tr w:rsidR="00734244" w:rsidRPr="00734244" w14:paraId="4F6FCB3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10612DE" w14:textId="77777777" w:rsidR="00FC411E" w:rsidRPr="00734244" w:rsidRDefault="00FC411E" w:rsidP="00FC411E">
            <w:pPr>
              <w:spacing w:line="276" w:lineRule="auto"/>
              <w:jc w:val="center"/>
              <w:rPr>
                <w:rFonts w:cs="Times New Roman"/>
                <w:szCs w:val="24"/>
              </w:rPr>
            </w:pPr>
            <w:r w:rsidRPr="00734244">
              <w:rPr>
                <w:rFonts w:cs="Times New Roman"/>
                <w:szCs w:val="24"/>
              </w:rPr>
              <w:t>PL-4</w:t>
            </w:r>
          </w:p>
        </w:tc>
        <w:tc>
          <w:tcPr>
            <w:tcW w:w="1530" w:type="dxa"/>
            <w:shd w:val="clear" w:color="auto" w:fill="FFFFFF" w:themeFill="background1"/>
            <w:noWrap/>
            <w:hideMark/>
          </w:tcPr>
          <w:p w14:paraId="710EB59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1,552.61</w:t>
            </w:r>
          </w:p>
        </w:tc>
        <w:tc>
          <w:tcPr>
            <w:tcW w:w="1710" w:type="dxa"/>
            <w:shd w:val="clear" w:color="auto" w:fill="FFFFFF" w:themeFill="background1"/>
            <w:noWrap/>
            <w:hideMark/>
          </w:tcPr>
          <w:p w14:paraId="5C599E7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752082F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1,652.62</w:t>
            </w:r>
          </w:p>
        </w:tc>
        <w:tc>
          <w:tcPr>
            <w:tcW w:w="1620" w:type="dxa"/>
            <w:shd w:val="clear" w:color="auto" w:fill="FFFFFF" w:themeFill="background1"/>
            <w:noWrap/>
            <w:hideMark/>
          </w:tcPr>
          <w:p w14:paraId="7B4CE16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99.8</w:t>
            </w:r>
          </w:p>
        </w:tc>
      </w:tr>
      <w:tr w:rsidR="00734244" w:rsidRPr="00734244" w14:paraId="25F357A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ED3C9A3" w14:textId="77777777" w:rsidR="00FC411E" w:rsidRPr="00734244" w:rsidRDefault="00FC411E" w:rsidP="00FC411E">
            <w:pPr>
              <w:spacing w:line="276" w:lineRule="auto"/>
              <w:jc w:val="center"/>
              <w:rPr>
                <w:rFonts w:cs="Times New Roman"/>
                <w:szCs w:val="24"/>
              </w:rPr>
            </w:pPr>
            <w:r w:rsidRPr="00734244">
              <w:rPr>
                <w:rFonts w:cs="Times New Roman"/>
                <w:szCs w:val="24"/>
              </w:rPr>
              <w:t>PL-33</w:t>
            </w:r>
          </w:p>
        </w:tc>
        <w:tc>
          <w:tcPr>
            <w:tcW w:w="1530" w:type="dxa"/>
            <w:shd w:val="clear" w:color="auto" w:fill="FFFFFF" w:themeFill="background1"/>
            <w:noWrap/>
            <w:hideMark/>
          </w:tcPr>
          <w:p w14:paraId="6DEB1EB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1,553.92</w:t>
            </w:r>
          </w:p>
        </w:tc>
        <w:tc>
          <w:tcPr>
            <w:tcW w:w="1710" w:type="dxa"/>
            <w:shd w:val="clear" w:color="auto" w:fill="FFFFFF" w:themeFill="background1"/>
            <w:noWrap/>
            <w:hideMark/>
          </w:tcPr>
          <w:p w14:paraId="700674FF"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2C35A1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1,655.34</w:t>
            </w:r>
          </w:p>
        </w:tc>
        <w:tc>
          <w:tcPr>
            <w:tcW w:w="1620" w:type="dxa"/>
            <w:shd w:val="clear" w:color="auto" w:fill="FFFFFF" w:themeFill="background1"/>
            <w:noWrap/>
            <w:hideMark/>
          </w:tcPr>
          <w:p w14:paraId="5B63FD2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101.22</w:t>
            </w:r>
          </w:p>
        </w:tc>
      </w:tr>
      <w:tr w:rsidR="00734244" w:rsidRPr="00734244" w14:paraId="34BA009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37641AB" w14:textId="77777777" w:rsidR="00FC411E" w:rsidRPr="00734244" w:rsidRDefault="00FC411E" w:rsidP="00FC411E">
            <w:pPr>
              <w:spacing w:line="276" w:lineRule="auto"/>
              <w:jc w:val="center"/>
              <w:rPr>
                <w:rFonts w:cs="Times New Roman"/>
                <w:szCs w:val="24"/>
              </w:rPr>
            </w:pPr>
            <w:r w:rsidRPr="00734244">
              <w:rPr>
                <w:rFonts w:cs="Times New Roman"/>
                <w:szCs w:val="24"/>
              </w:rPr>
              <w:t>PL-42</w:t>
            </w:r>
          </w:p>
        </w:tc>
        <w:tc>
          <w:tcPr>
            <w:tcW w:w="1530" w:type="dxa"/>
            <w:shd w:val="clear" w:color="auto" w:fill="FFFFFF" w:themeFill="background1"/>
            <w:noWrap/>
            <w:hideMark/>
          </w:tcPr>
          <w:p w14:paraId="6AC1DFB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1,553.09</w:t>
            </w:r>
          </w:p>
        </w:tc>
        <w:tc>
          <w:tcPr>
            <w:tcW w:w="1710" w:type="dxa"/>
            <w:shd w:val="clear" w:color="auto" w:fill="FFFFFF" w:themeFill="background1"/>
            <w:noWrap/>
            <w:hideMark/>
          </w:tcPr>
          <w:p w14:paraId="2AB12C5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69FF589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1,657.57</w:t>
            </w:r>
          </w:p>
        </w:tc>
        <w:tc>
          <w:tcPr>
            <w:tcW w:w="1620" w:type="dxa"/>
            <w:shd w:val="clear" w:color="auto" w:fill="FFFFFF" w:themeFill="background1"/>
            <w:noWrap/>
            <w:hideMark/>
          </w:tcPr>
          <w:p w14:paraId="03F6F8F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104.27</w:t>
            </w:r>
          </w:p>
        </w:tc>
      </w:tr>
      <w:tr w:rsidR="00734244" w:rsidRPr="00734244" w14:paraId="0346FA4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EB540B3" w14:textId="77777777" w:rsidR="00FC411E" w:rsidRPr="00734244" w:rsidRDefault="00FC411E" w:rsidP="00FC411E">
            <w:pPr>
              <w:spacing w:line="276" w:lineRule="auto"/>
              <w:jc w:val="center"/>
              <w:rPr>
                <w:rFonts w:cs="Times New Roman"/>
                <w:szCs w:val="24"/>
              </w:rPr>
            </w:pPr>
            <w:r w:rsidRPr="00734244">
              <w:rPr>
                <w:rFonts w:cs="Times New Roman"/>
                <w:szCs w:val="24"/>
              </w:rPr>
              <w:t>YCU 1</w:t>
            </w:r>
          </w:p>
        </w:tc>
        <w:tc>
          <w:tcPr>
            <w:tcW w:w="1530" w:type="dxa"/>
            <w:shd w:val="clear" w:color="auto" w:fill="FFFFFF" w:themeFill="background1"/>
            <w:noWrap/>
            <w:hideMark/>
          </w:tcPr>
          <w:p w14:paraId="6A7FF46F"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1,540.00</w:t>
            </w:r>
          </w:p>
        </w:tc>
        <w:tc>
          <w:tcPr>
            <w:tcW w:w="1710" w:type="dxa"/>
            <w:shd w:val="clear" w:color="auto" w:fill="FFFFFF" w:themeFill="background1"/>
            <w:noWrap/>
            <w:hideMark/>
          </w:tcPr>
          <w:p w14:paraId="49D1254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778F342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1,644.92</w:t>
            </w:r>
          </w:p>
        </w:tc>
        <w:tc>
          <w:tcPr>
            <w:tcW w:w="1620" w:type="dxa"/>
            <w:shd w:val="clear" w:color="auto" w:fill="FFFFFF" w:themeFill="background1"/>
            <w:noWrap/>
            <w:hideMark/>
          </w:tcPr>
          <w:p w14:paraId="4BCFF06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104.71</w:t>
            </w:r>
          </w:p>
        </w:tc>
      </w:tr>
      <w:tr w:rsidR="00734244" w:rsidRPr="00734244" w14:paraId="23E3A1C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4FC8BF3" w14:textId="77777777" w:rsidR="00FC411E" w:rsidRPr="00734244" w:rsidRDefault="00FC411E" w:rsidP="00FC411E">
            <w:pPr>
              <w:spacing w:line="276" w:lineRule="auto"/>
              <w:jc w:val="center"/>
              <w:rPr>
                <w:rFonts w:cs="Times New Roman"/>
                <w:szCs w:val="24"/>
              </w:rPr>
            </w:pPr>
            <w:r w:rsidRPr="00734244">
              <w:rPr>
                <w:rFonts w:cs="Times New Roman"/>
                <w:szCs w:val="24"/>
              </w:rPr>
              <w:t>PL-104</w:t>
            </w:r>
          </w:p>
        </w:tc>
        <w:tc>
          <w:tcPr>
            <w:tcW w:w="1530" w:type="dxa"/>
            <w:shd w:val="clear" w:color="auto" w:fill="FFFFFF" w:themeFill="background1"/>
            <w:noWrap/>
            <w:hideMark/>
          </w:tcPr>
          <w:p w14:paraId="7791C36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1,545.84</w:t>
            </w:r>
          </w:p>
        </w:tc>
        <w:tc>
          <w:tcPr>
            <w:tcW w:w="1710" w:type="dxa"/>
            <w:shd w:val="clear" w:color="auto" w:fill="FFFFFF" w:themeFill="background1"/>
            <w:noWrap/>
            <w:hideMark/>
          </w:tcPr>
          <w:p w14:paraId="2E02BE0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3A42055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1,650.83</w:t>
            </w:r>
          </w:p>
        </w:tc>
        <w:tc>
          <w:tcPr>
            <w:tcW w:w="1620" w:type="dxa"/>
            <w:shd w:val="clear" w:color="auto" w:fill="FFFFFF" w:themeFill="background1"/>
            <w:noWrap/>
            <w:hideMark/>
          </w:tcPr>
          <w:p w14:paraId="11D4984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104.78</w:t>
            </w:r>
          </w:p>
        </w:tc>
      </w:tr>
      <w:tr w:rsidR="00734244" w:rsidRPr="00734244" w14:paraId="487E9C3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EC341E3" w14:textId="77777777" w:rsidR="00FC411E" w:rsidRPr="00734244" w:rsidRDefault="00FC411E" w:rsidP="00FC411E">
            <w:pPr>
              <w:spacing w:line="276" w:lineRule="auto"/>
              <w:jc w:val="center"/>
              <w:rPr>
                <w:rFonts w:cs="Times New Roman"/>
                <w:szCs w:val="24"/>
              </w:rPr>
            </w:pPr>
            <w:r w:rsidRPr="00734244">
              <w:rPr>
                <w:rFonts w:cs="Times New Roman"/>
                <w:szCs w:val="24"/>
              </w:rPr>
              <w:t>PL-105</w:t>
            </w:r>
          </w:p>
        </w:tc>
        <w:tc>
          <w:tcPr>
            <w:tcW w:w="1530" w:type="dxa"/>
            <w:shd w:val="clear" w:color="auto" w:fill="FFFFFF" w:themeFill="background1"/>
            <w:noWrap/>
            <w:hideMark/>
          </w:tcPr>
          <w:p w14:paraId="53C38A7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1,546.26</w:t>
            </w:r>
          </w:p>
        </w:tc>
        <w:tc>
          <w:tcPr>
            <w:tcW w:w="1710" w:type="dxa"/>
            <w:shd w:val="clear" w:color="auto" w:fill="FFFFFF" w:themeFill="background1"/>
            <w:noWrap/>
            <w:hideMark/>
          </w:tcPr>
          <w:p w14:paraId="0FA2D6F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51D60E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1,651.52</w:t>
            </w:r>
          </w:p>
        </w:tc>
        <w:tc>
          <w:tcPr>
            <w:tcW w:w="1620" w:type="dxa"/>
            <w:shd w:val="clear" w:color="auto" w:fill="FFFFFF" w:themeFill="background1"/>
            <w:noWrap/>
            <w:hideMark/>
          </w:tcPr>
          <w:p w14:paraId="031B46F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105.05</w:t>
            </w:r>
          </w:p>
        </w:tc>
      </w:tr>
      <w:tr w:rsidR="00734244" w:rsidRPr="00734244" w14:paraId="3E88B5B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C3AE68F" w14:textId="77777777" w:rsidR="00FC411E" w:rsidRPr="00734244" w:rsidRDefault="00FC411E" w:rsidP="00FC411E">
            <w:pPr>
              <w:spacing w:line="276" w:lineRule="auto"/>
              <w:jc w:val="center"/>
              <w:rPr>
                <w:rFonts w:cs="Times New Roman"/>
                <w:szCs w:val="24"/>
              </w:rPr>
            </w:pPr>
            <w:r w:rsidRPr="00734244">
              <w:rPr>
                <w:rFonts w:cs="Times New Roman"/>
                <w:szCs w:val="24"/>
              </w:rPr>
              <w:t>PL-6</w:t>
            </w:r>
          </w:p>
        </w:tc>
        <w:tc>
          <w:tcPr>
            <w:tcW w:w="1530" w:type="dxa"/>
            <w:shd w:val="clear" w:color="auto" w:fill="FFFFFF" w:themeFill="background1"/>
            <w:noWrap/>
            <w:hideMark/>
          </w:tcPr>
          <w:p w14:paraId="3AABD5D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1,539.69</w:t>
            </w:r>
          </w:p>
        </w:tc>
        <w:tc>
          <w:tcPr>
            <w:tcW w:w="1710" w:type="dxa"/>
            <w:shd w:val="clear" w:color="auto" w:fill="FFFFFF" w:themeFill="background1"/>
            <w:noWrap/>
            <w:hideMark/>
          </w:tcPr>
          <w:p w14:paraId="6D3857E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591F45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1,647.15</w:t>
            </w:r>
          </w:p>
        </w:tc>
        <w:tc>
          <w:tcPr>
            <w:tcW w:w="1620" w:type="dxa"/>
            <w:shd w:val="clear" w:color="auto" w:fill="FFFFFF" w:themeFill="background1"/>
            <w:noWrap/>
            <w:hideMark/>
          </w:tcPr>
          <w:p w14:paraId="6B5888E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107.25</w:t>
            </w:r>
          </w:p>
        </w:tc>
      </w:tr>
      <w:tr w:rsidR="00734244" w:rsidRPr="00734244" w14:paraId="2D1BF15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DB04FDA" w14:textId="77777777" w:rsidR="00FC411E" w:rsidRPr="00734244" w:rsidRDefault="00FC411E" w:rsidP="00FC411E">
            <w:pPr>
              <w:spacing w:line="276" w:lineRule="auto"/>
              <w:jc w:val="center"/>
              <w:rPr>
                <w:rFonts w:cs="Times New Roman"/>
                <w:szCs w:val="24"/>
              </w:rPr>
            </w:pPr>
            <w:r w:rsidRPr="00734244">
              <w:rPr>
                <w:rFonts w:cs="Times New Roman"/>
                <w:szCs w:val="24"/>
              </w:rPr>
              <w:t>PL-7</w:t>
            </w:r>
          </w:p>
        </w:tc>
        <w:tc>
          <w:tcPr>
            <w:tcW w:w="1530" w:type="dxa"/>
            <w:shd w:val="clear" w:color="auto" w:fill="FFFFFF" w:themeFill="background1"/>
            <w:noWrap/>
            <w:hideMark/>
          </w:tcPr>
          <w:p w14:paraId="0FF4294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1,537.26</w:t>
            </w:r>
          </w:p>
        </w:tc>
        <w:tc>
          <w:tcPr>
            <w:tcW w:w="1710" w:type="dxa"/>
            <w:shd w:val="clear" w:color="auto" w:fill="FFFFFF" w:themeFill="background1"/>
            <w:noWrap/>
            <w:hideMark/>
          </w:tcPr>
          <w:p w14:paraId="24E03C6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97AB47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1,645.77</w:t>
            </w:r>
          </w:p>
        </w:tc>
        <w:tc>
          <w:tcPr>
            <w:tcW w:w="1620" w:type="dxa"/>
            <w:shd w:val="clear" w:color="auto" w:fill="FFFFFF" w:themeFill="background1"/>
            <w:noWrap/>
            <w:hideMark/>
          </w:tcPr>
          <w:p w14:paraId="036AA3D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108.3</w:t>
            </w:r>
          </w:p>
        </w:tc>
      </w:tr>
      <w:tr w:rsidR="00734244" w:rsidRPr="00734244" w14:paraId="42D3535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406F4C5" w14:textId="77777777" w:rsidR="00FC411E" w:rsidRPr="00734244" w:rsidRDefault="00FC411E" w:rsidP="00FC411E">
            <w:pPr>
              <w:spacing w:line="276" w:lineRule="auto"/>
              <w:jc w:val="center"/>
              <w:rPr>
                <w:rFonts w:cs="Times New Roman"/>
                <w:szCs w:val="24"/>
              </w:rPr>
            </w:pPr>
            <w:r w:rsidRPr="00734244">
              <w:rPr>
                <w:rFonts w:cs="Times New Roman"/>
                <w:szCs w:val="24"/>
              </w:rPr>
              <w:t>Wp 10</w:t>
            </w:r>
          </w:p>
        </w:tc>
        <w:tc>
          <w:tcPr>
            <w:tcW w:w="1530" w:type="dxa"/>
            <w:shd w:val="clear" w:color="auto" w:fill="FFFFFF" w:themeFill="background1"/>
            <w:noWrap/>
            <w:hideMark/>
          </w:tcPr>
          <w:p w14:paraId="39E8F2B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1,534.59</w:t>
            </w:r>
          </w:p>
        </w:tc>
        <w:tc>
          <w:tcPr>
            <w:tcW w:w="1710" w:type="dxa"/>
            <w:shd w:val="clear" w:color="auto" w:fill="FFFFFF" w:themeFill="background1"/>
            <w:noWrap/>
            <w:hideMark/>
          </w:tcPr>
          <w:p w14:paraId="38B37B4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588DC3E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1,643.22</w:t>
            </w:r>
          </w:p>
        </w:tc>
        <w:tc>
          <w:tcPr>
            <w:tcW w:w="1620" w:type="dxa"/>
            <w:shd w:val="clear" w:color="auto" w:fill="FFFFFF" w:themeFill="background1"/>
            <w:noWrap/>
            <w:hideMark/>
          </w:tcPr>
          <w:p w14:paraId="51A1AF6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108.41</w:t>
            </w:r>
          </w:p>
        </w:tc>
      </w:tr>
      <w:tr w:rsidR="00734244" w:rsidRPr="00734244" w14:paraId="0376E02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0303426" w14:textId="77777777" w:rsidR="00FC411E" w:rsidRPr="00734244" w:rsidRDefault="00FC411E" w:rsidP="00FC411E">
            <w:pPr>
              <w:spacing w:line="276" w:lineRule="auto"/>
              <w:jc w:val="center"/>
              <w:rPr>
                <w:rFonts w:cs="Times New Roman"/>
                <w:szCs w:val="24"/>
              </w:rPr>
            </w:pPr>
            <w:r w:rsidRPr="00734244">
              <w:rPr>
                <w:rFonts w:cs="Times New Roman"/>
                <w:szCs w:val="24"/>
              </w:rPr>
              <w:t>PL-50</w:t>
            </w:r>
          </w:p>
        </w:tc>
        <w:tc>
          <w:tcPr>
            <w:tcW w:w="1530" w:type="dxa"/>
            <w:shd w:val="clear" w:color="auto" w:fill="FFFFFF" w:themeFill="background1"/>
            <w:noWrap/>
            <w:hideMark/>
          </w:tcPr>
          <w:p w14:paraId="144D7AF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1,537.80</w:t>
            </w:r>
          </w:p>
        </w:tc>
        <w:tc>
          <w:tcPr>
            <w:tcW w:w="1710" w:type="dxa"/>
            <w:shd w:val="clear" w:color="auto" w:fill="FFFFFF" w:themeFill="background1"/>
            <w:noWrap/>
            <w:hideMark/>
          </w:tcPr>
          <w:p w14:paraId="7B72EB1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2B17BE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1,649.97</w:t>
            </w:r>
          </w:p>
        </w:tc>
        <w:tc>
          <w:tcPr>
            <w:tcW w:w="1620" w:type="dxa"/>
            <w:shd w:val="clear" w:color="auto" w:fill="FFFFFF" w:themeFill="background1"/>
            <w:noWrap/>
            <w:hideMark/>
          </w:tcPr>
          <w:p w14:paraId="6DEBA07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111.94</w:t>
            </w:r>
          </w:p>
        </w:tc>
      </w:tr>
      <w:tr w:rsidR="00734244" w:rsidRPr="00734244" w14:paraId="671AB00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2810AB7" w14:textId="77777777" w:rsidR="00FC411E" w:rsidRPr="00734244" w:rsidRDefault="00FC411E" w:rsidP="00FC411E">
            <w:pPr>
              <w:spacing w:line="276" w:lineRule="auto"/>
              <w:jc w:val="center"/>
              <w:rPr>
                <w:rFonts w:cs="Times New Roman"/>
                <w:szCs w:val="24"/>
              </w:rPr>
            </w:pPr>
            <w:r w:rsidRPr="00734244">
              <w:rPr>
                <w:rFonts w:cs="Times New Roman"/>
                <w:szCs w:val="24"/>
              </w:rPr>
              <w:lastRenderedPageBreak/>
              <w:t>PL-2</w:t>
            </w:r>
          </w:p>
        </w:tc>
        <w:tc>
          <w:tcPr>
            <w:tcW w:w="1530" w:type="dxa"/>
            <w:shd w:val="clear" w:color="auto" w:fill="FFFFFF" w:themeFill="background1"/>
            <w:noWrap/>
            <w:hideMark/>
          </w:tcPr>
          <w:p w14:paraId="2B84AED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1,542.51</w:t>
            </w:r>
          </w:p>
        </w:tc>
        <w:tc>
          <w:tcPr>
            <w:tcW w:w="1710" w:type="dxa"/>
            <w:shd w:val="clear" w:color="auto" w:fill="FFFFFF" w:themeFill="background1"/>
            <w:noWrap/>
            <w:hideMark/>
          </w:tcPr>
          <w:p w14:paraId="1C34A6A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AEA541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1,654.96</w:t>
            </w:r>
          </w:p>
        </w:tc>
        <w:tc>
          <w:tcPr>
            <w:tcW w:w="1620" w:type="dxa"/>
            <w:shd w:val="clear" w:color="auto" w:fill="FFFFFF" w:themeFill="background1"/>
            <w:noWrap/>
            <w:hideMark/>
          </w:tcPr>
          <w:p w14:paraId="7AAA01F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112.22</w:t>
            </w:r>
          </w:p>
        </w:tc>
      </w:tr>
      <w:tr w:rsidR="00734244" w:rsidRPr="00734244" w14:paraId="7A52959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5E0FA02" w14:textId="77777777" w:rsidR="00FC411E" w:rsidRPr="00734244" w:rsidRDefault="00FC411E" w:rsidP="00FC411E">
            <w:pPr>
              <w:spacing w:line="276" w:lineRule="auto"/>
              <w:jc w:val="center"/>
              <w:rPr>
                <w:rFonts w:cs="Times New Roman"/>
                <w:szCs w:val="24"/>
              </w:rPr>
            </w:pPr>
            <w:r w:rsidRPr="00734244">
              <w:rPr>
                <w:rFonts w:cs="Times New Roman"/>
                <w:szCs w:val="24"/>
              </w:rPr>
              <w:t>PL-124</w:t>
            </w:r>
          </w:p>
        </w:tc>
        <w:tc>
          <w:tcPr>
            <w:tcW w:w="1530" w:type="dxa"/>
            <w:shd w:val="clear" w:color="auto" w:fill="FFFFFF" w:themeFill="background1"/>
            <w:noWrap/>
            <w:hideMark/>
          </w:tcPr>
          <w:p w14:paraId="22E3C7F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1,534.62</w:t>
            </w:r>
          </w:p>
        </w:tc>
        <w:tc>
          <w:tcPr>
            <w:tcW w:w="1710" w:type="dxa"/>
            <w:shd w:val="clear" w:color="auto" w:fill="FFFFFF" w:themeFill="background1"/>
            <w:noWrap/>
            <w:hideMark/>
          </w:tcPr>
          <w:p w14:paraId="177A184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20250A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1,647.33</w:t>
            </w:r>
          </w:p>
        </w:tc>
        <w:tc>
          <w:tcPr>
            <w:tcW w:w="1620" w:type="dxa"/>
            <w:shd w:val="clear" w:color="auto" w:fill="FFFFFF" w:themeFill="background1"/>
            <w:noWrap/>
            <w:hideMark/>
          </w:tcPr>
          <w:p w14:paraId="6DDE0AD6"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112.49</w:t>
            </w:r>
          </w:p>
        </w:tc>
      </w:tr>
      <w:tr w:rsidR="00734244" w:rsidRPr="00734244" w14:paraId="60FB6D4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D41F11D" w14:textId="77777777" w:rsidR="00FC411E" w:rsidRPr="00734244" w:rsidRDefault="00FC411E" w:rsidP="00FC411E">
            <w:pPr>
              <w:spacing w:line="276" w:lineRule="auto"/>
              <w:jc w:val="center"/>
              <w:rPr>
                <w:rFonts w:cs="Times New Roman"/>
                <w:szCs w:val="24"/>
              </w:rPr>
            </w:pPr>
            <w:r w:rsidRPr="00734244">
              <w:rPr>
                <w:rFonts w:cs="Times New Roman"/>
                <w:szCs w:val="24"/>
              </w:rPr>
              <w:t>Wp 8</w:t>
            </w:r>
          </w:p>
        </w:tc>
        <w:tc>
          <w:tcPr>
            <w:tcW w:w="1530" w:type="dxa"/>
            <w:shd w:val="clear" w:color="auto" w:fill="FFFFFF" w:themeFill="background1"/>
            <w:noWrap/>
            <w:hideMark/>
          </w:tcPr>
          <w:p w14:paraId="75CBB9F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1,530.03</w:t>
            </w:r>
          </w:p>
        </w:tc>
        <w:tc>
          <w:tcPr>
            <w:tcW w:w="1710" w:type="dxa"/>
            <w:shd w:val="clear" w:color="auto" w:fill="FFFFFF" w:themeFill="background1"/>
            <w:noWrap/>
            <w:hideMark/>
          </w:tcPr>
          <w:p w14:paraId="23AAA0D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63E9E74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1,644.52</w:t>
            </w:r>
          </w:p>
        </w:tc>
        <w:tc>
          <w:tcPr>
            <w:tcW w:w="1620" w:type="dxa"/>
            <w:shd w:val="clear" w:color="auto" w:fill="FFFFFF" w:themeFill="background1"/>
            <w:noWrap/>
            <w:hideMark/>
          </w:tcPr>
          <w:p w14:paraId="1F5A299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114.26</w:t>
            </w:r>
          </w:p>
        </w:tc>
      </w:tr>
      <w:tr w:rsidR="00734244" w:rsidRPr="00734244" w14:paraId="7F25AC5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89C7006" w14:textId="77777777" w:rsidR="00FC411E" w:rsidRPr="00734244" w:rsidRDefault="00FC411E" w:rsidP="00FC411E">
            <w:pPr>
              <w:spacing w:line="276" w:lineRule="auto"/>
              <w:jc w:val="center"/>
              <w:rPr>
                <w:rFonts w:cs="Times New Roman"/>
                <w:szCs w:val="24"/>
              </w:rPr>
            </w:pPr>
            <w:r w:rsidRPr="00734244">
              <w:rPr>
                <w:rFonts w:cs="Times New Roman"/>
                <w:szCs w:val="24"/>
              </w:rPr>
              <w:t>J-26</w:t>
            </w:r>
          </w:p>
        </w:tc>
        <w:tc>
          <w:tcPr>
            <w:tcW w:w="1530" w:type="dxa"/>
            <w:shd w:val="clear" w:color="auto" w:fill="FFFFFF" w:themeFill="background1"/>
            <w:noWrap/>
            <w:hideMark/>
          </w:tcPr>
          <w:p w14:paraId="14825C3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1,536.00</w:t>
            </w:r>
          </w:p>
        </w:tc>
        <w:tc>
          <w:tcPr>
            <w:tcW w:w="1710" w:type="dxa"/>
            <w:shd w:val="clear" w:color="auto" w:fill="FFFFFF" w:themeFill="background1"/>
            <w:noWrap/>
            <w:hideMark/>
          </w:tcPr>
          <w:p w14:paraId="681963A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10FFEA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1,650.52</w:t>
            </w:r>
          </w:p>
        </w:tc>
        <w:tc>
          <w:tcPr>
            <w:tcW w:w="1620" w:type="dxa"/>
            <w:shd w:val="clear" w:color="auto" w:fill="FFFFFF" w:themeFill="background1"/>
            <w:noWrap/>
            <w:hideMark/>
          </w:tcPr>
          <w:p w14:paraId="4DA99E2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114.29</w:t>
            </w:r>
          </w:p>
        </w:tc>
      </w:tr>
      <w:tr w:rsidR="00734244" w:rsidRPr="00734244" w14:paraId="4CBDE10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3525655" w14:textId="77777777" w:rsidR="00FC411E" w:rsidRPr="00734244" w:rsidRDefault="00FC411E" w:rsidP="00FC411E">
            <w:pPr>
              <w:spacing w:line="276" w:lineRule="auto"/>
              <w:jc w:val="center"/>
              <w:rPr>
                <w:rFonts w:cs="Times New Roman"/>
                <w:szCs w:val="24"/>
              </w:rPr>
            </w:pPr>
            <w:r w:rsidRPr="00734244">
              <w:rPr>
                <w:rFonts w:cs="Times New Roman"/>
                <w:szCs w:val="24"/>
              </w:rPr>
              <w:t>PL-122</w:t>
            </w:r>
          </w:p>
        </w:tc>
        <w:tc>
          <w:tcPr>
            <w:tcW w:w="1530" w:type="dxa"/>
            <w:shd w:val="clear" w:color="auto" w:fill="FFFFFF" w:themeFill="background1"/>
            <w:noWrap/>
            <w:hideMark/>
          </w:tcPr>
          <w:p w14:paraId="68C6E01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1,535.04</w:t>
            </w:r>
          </w:p>
        </w:tc>
        <w:tc>
          <w:tcPr>
            <w:tcW w:w="1710" w:type="dxa"/>
            <w:shd w:val="clear" w:color="auto" w:fill="FFFFFF" w:themeFill="background1"/>
            <w:noWrap/>
            <w:hideMark/>
          </w:tcPr>
          <w:p w14:paraId="309054D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C1448B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1,649.64</w:t>
            </w:r>
          </w:p>
        </w:tc>
        <w:tc>
          <w:tcPr>
            <w:tcW w:w="1620" w:type="dxa"/>
            <w:shd w:val="clear" w:color="auto" w:fill="FFFFFF" w:themeFill="background1"/>
            <w:noWrap/>
            <w:hideMark/>
          </w:tcPr>
          <w:p w14:paraId="2136C20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114.37</w:t>
            </w:r>
          </w:p>
        </w:tc>
      </w:tr>
      <w:tr w:rsidR="00734244" w:rsidRPr="00734244" w14:paraId="2DD80B3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B6DBD21" w14:textId="77777777" w:rsidR="00FC411E" w:rsidRPr="00734244" w:rsidRDefault="00FC411E" w:rsidP="00FC411E">
            <w:pPr>
              <w:spacing w:line="276" w:lineRule="auto"/>
              <w:jc w:val="center"/>
              <w:rPr>
                <w:rFonts w:cs="Times New Roman"/>
                <w:szCs w:val="24"/>
              </w:rPr>
            </w:pPr>
            <w:r w:rsidRPr="00734244">
              <w:rPr>
                <w:rFonts w:cs="Times New Roman"/>
                <w:szCs w:val="24"/>
              </w:rPr>
              <w:t>PL-43</w:t>
            </w:r>
          </w:p>
        </w:tc>
        <w:tc>
          <w:tcPr>
            <w:tcW w:w="1530" w:type="dxa"/>
            <w:shd w:val="clear" w:color="auto" w:fill="FFFFFF" w:themeFill="background1"/>
            <w:noWrap/>
            <w:hideMark/>
          </w:tcPr>
          <w:p w14:paraId="2BFD65B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1,537.37</w:t>
            </w:r>
          </w:p>
        </w:tc>
        <w:tc>
          <w:tcPr>
            <w:tcW w:w="1710" w:type="dxa"/>
            <w:shd w:val="clear" w:color="auto" w:fill="FFFFFF" w:themeFill="background1"/>
            <w:noWrap/>
            <w:hideMark/>
          </w:tcPr>
          <w:p w14:paraId="333314D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9B23D6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1,652.49</w:t>
            </w:r>
          </w:p>
        </w:tc>
        <w:tc>
          <w:tcPr>
            <w:tcW w:w="1620" w:type="dxa"/>
            <w:shd w:val="clear" w:color="auto" w:fill="FFFFFF" w:themeFill="background1"/>
            <w:noWrap/>
            <w:hideMark/>
          </w:tcPr>
          <w:p w14:paraId="55EADAC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114.89</w:t>
            </w:r>
          </w:p>
        </w:tc>
      </w:tr>
      <w:tr w:rsidR="00734244" w:rsidRPr="00734244" w14:paraId="78D9368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434022B" w14:textId="77777777" w:rsidR="00FC411E" w:rsidRPr="00734244" w:rsidRDefault="00FC411E" w:rsidP="00FC411E">
            <w:pPr>
              <w:spacing w:line="276" w:lineRule="auto"/>
              <w:jc w:val="center"/>
              <w:rPr>
                <w:rFonts w:cs="Times New Roman"/>
                <w:szCs w:val="24"/>
              </w:rPr>
            </w:pPr>
            <w:r w:rsidRPr="00734244">
              <w:rPr>
                <w:rFonts w:cs="Times New Roman"/>
                <w:szCs w:val="24"/>
              </w:rPr>
              <w:t>Wp 20</w:t>
            </w:r>
          </w:p>
        </w:tc>
        <w:tc>
          <w:tcPr>
            <w:tcW w:w="1530" w:type="dxa"/>
            <w:shd w:val="clear" w:color="auto" w:fill="FFFFFF" w:themeFill="background1"/>
            <w:noWrap/>
            <w:hideMark/>
          </w:tcPr>
          <w:p w14:paraId="6A4411BF"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1,535.00</w:t>
            </w:r>
          </w:p>
        </w:tc>
        <w:tc>
          <w:tcPr>
            <w:tcW w:w="1710" w:type="dxa"/>
            <w:shd w:val="clear" w:color="auto" w:fill="FFFFFF" w:themeFill="background1"/>
            <w:noWrap/>
            <w:hideMark/>
          </w:tcPr>
          <w:p w14:paraId="5069BC5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7.2</w:t>
            </w:r>
          </w:p>
        </w:tc>
        <w:tc>
          <w:tcPr>
            <w:tcW w:w="1980" w:type="dxa"/>
            <w:shd w:val="clear" w:color="auto" w:fill="FFFFFF" w:themeFill="background1"/>
            <w:noWrap/>
            <w:hideMark/>
          </w:tcPr>
          <w:p w14:paraId="036ACA9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1,650.17</w:t>
            </w:r>
          </w:p>
        </w:tc>
        <w:tc>
          <w:tcPr>
            <w:tcW w:w="1620" w:type="dxa"/>
            <w:shd w:val="clear" w:color="auto" w:fill="FFFFFF" w:themeFill="background1"/>
            <w:noWrap/>
            <w:hideMark/>
          </w:tcPr>
          <w:p w14:paraId="32EAE82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114.94</w:t>
            </w:r>
          </w:p>
        </w:tc>
      </w:tr>
      <w:tr w:rsidR="00734244" w:rsidRPr="00734244" w14:paraId="45EF3DF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00E87E7" w14:textId="77777777" w:rsidR="00FC411E" w:rsidRPr="00734244" w:rsidRDefault="00FC411E" w:rsidP="00FC411E">
            <w:pPr>
              <w:spacing w:line="276" w:lineRule="auto"/>
              <w:jc w:val="center"/>
              <w:rPr>
                <w:rFonts w:cs="Times New Roman"/>
                <w:szCs w:val="24"/>
              </w:rPr>
            </w:pPr>
            <w:r w:rsidRPr="00734244">
              <w:rPr>
                <w:rFonts w:cs="Times New Roman"/>
                <w:szCs w:val="24"/>
              </w:rPr>
              <w:t>PL-9</w:t>
            </w:r>
          </w:p>
        </w:tc>
        <w:tc>
          <w:tcPr>
            <w:tcW w:w="1530" w:type="dxa"/>
            <w:shd w:val="clear" w:color="auto" w:fill="FFFFFF" w:themeFill="background1"/>
            <w:noWrap/>
            <w:hideMark/>
          </w:tcPr>
          <w:p w14:paraId="08808A4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1,530.69</w:t>
            </w:r>
          </w:p>
        </w:tc>
        <w:tc>
          <w:tcPr>
            <w:tcW w:w="1710" w:type="dxa"/>
            <w:shd w:val="clear" w:color="auto" w:fill="FFFFFF" w:themeFill="background1"/>
            <w:noWrap/>
            <w:hideMark/>
          </w:tcPr>
          <w:p w14:paraId="4644913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F83CE43"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1,645.99</w:t>
            </w:r>
          </w:p>
        </w:tc>
        <w:tc>
          <w:tcPr>
            <w:tcW w:w="1620" w:type="dxa"/>
            <w:shd w:val="clear" w:color="auto" w:fill="FFFFFF" w:themeFill="background1"/>
            <w:noWrap/>
            <w:hideMark/>
          </w:tcPr>
          <w:p w14:paraId="0E8CADA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115.06</w:t>
            </w:r>
          </w:p>
        </w:tc>
      </w:tr>
      <w:tr w:rsidR="00734244" w:rsidRPr="00734244" w14:paraId="76B8B6E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6299D41" w14:textId="77777777" w:rsidR="00FC411E" w:rsidRPr="00734244" w:rsidRDefault="00FC411E" w:rsidP="00FC411E">
            <w:pPr>
              <w:spacing w:line="276" w:lineRule="auto"/>
              <w:jc w:val="center"/>
              <w:rPr>
                <w:rFonts w:cs="Times New Roman"/>
                <w:szCs w:val="24"/>
              </w:rPr>
            </w:pPr>
            <w:r w:rsidRPr="00734244">
              <w:rPr>
                <w:rFonts w:cs="Times New Roman"/>
                <w:szCs w:val="24"/>
              </w:rPr>
              <w:t>PL-40</w:t>
            </w:r>
          </w:p>
        </w:tc>
        <w:tc>
          <w:tcPr>
            <w:tcW w:w="1530" w:type="dxa"/>
            <w:shd w:val="clear" w:color="auto" w:fill="FFFFFF" w:themeFill="background1"/>
            <w:noWrap/>
            <w:hideMark/>
          </w:tcPr>
          <w:p w14:paraId="05827CA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1,537.93</w:t>
            </w:r>
          </w:p>
        </w:tc>
        <w:tc>
          <w:tcPr>
            <w:tcW w:w="1710" w:type="dxa"/>
            <w:shd w:val="clear" w:color="auto" w:fill="FFFFFF" w:themeFill="background1"/>
            <w:noWrap/>
            <w:hideMark/>
          </w:tcPr>
          <w:p w14:paraId="79F451A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CEC743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1,653.33</w:t>
            </w:r>
          </w:p>
        </w:tc>
        <w:tc>
          <w:tcPr>
            <w:tcW w:w="1620" w:type="dxa"/>
            <w:shd w:val="clear" w:color="auto" w:fill="FFFFFF" w:themeFill="background1"/>
            <w:noWrap/>
            <w:hideMark/>
          </w:tcPr>
          <w:p w14:paraId="06333D0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115.17</w:t>
            </w:r>
          </w:p>
        </w:tc>
      </w:tr>
      <w:tr w:rsidR="00734244" w:rsidRPr="00734244" w14:paraId="6E3589C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74D2D02" w14:textId="77777777" w:rsidR="00FC411E" w:rsidRPr="00734244" w:rsidRDefault="00FC411E" w:rsidP="00FC411E">
            <w:pPr>
              <w:spacing w:line="276" w:lineRule="auto"/>
              <w:jc w:val="center"/>
              <w:rPr>
                <w:rFonts w:cs="Times New Roman"/>
                <w:szCs w:val="24"/>
              </w:rPr>
            </w:pPr>
            <w:r w:rsidRPr="00734244">
              <w:rPr>
                <w:rFonts w:cs="Times New Roman"/>
                <w:szCs w:val="24"/>
              </w:rPr>
              <w:t>PL-47</w:t>
            </w:r>
          </w:p>
        </w:tc>
        <w:tc>
          <w:tcPr>
            <w:tcW w:w="1530" w:type="dxa"/>
            <w:shd w:val="clear" w:color="auto" w:fill="FFFFFF" w:themeFill="background1"/>
            <w:noWrap/>
            <w:hideMark/>
          </w:tcPr>
          <w:p w14:paraId="56C47A0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1,520.82</w:t>
            </w:r>
          </w:p>
        </w:tc>
        <w:tc>
          <w:tcPr>
            <w:tcW w:w="1710" w:type="dxa"/>
            <w:shd w:val="clear" w:color="auto" w:fill="FFFFFF" w:themeFill="background1"/>
            <w:noWrap/>
            <w:hideMark/>
          </w:tcPr>
          <w:p w14:paraId="4A89F8E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2A1F26D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1,636.54</w:t>
            </w:r>
          </w:p>
        </w:tc>
        <w:tc>
          <w:tcPr>
            <w:tcW w:w="1620" w:type="dxa"/>
            <w:shd w:val="clear" w:color="auto" w:fill="FFFFFF" w:themeFill="background1"/>
            <w:noWrap/>
            <w:hideMark/>
          </w:tcPr>
          <w:p w14:paraId="0820D26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115.49</w:t>
            </w:r>
          </w:p>
        </w:tc>
      </w:tr>
      <w:tr w:rsidR="00734244" w:rsidRPr="00734244" w14:paraId="089285D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6F3332B" w14:textId="77777777" w:rsidR="00FC411E" w:rsidRPr="00734244" w:rsidRDefault="00FC411E" w:rsidP="00FC411E">
            <w:pPr>
              <w:spacing w:line="276" w:lineRule="auto"/>
              <w:jc w:val="center"/>
              <w:rPr>
                <w:rFonts w:cs="Times New Roman"/>
                <w:szCs w:val="24"/>
              </w:rPr>
            </w:pPr>
            <w:r w:rsidRPr="00734244">
              <w:rPr>
                <w:rFonts w:cs="Times New Roman"/>
                <w:szCs w:val="24"/>
              </w:rPr>
              <w:t>PL-41</w:t>
            </w:r>
          </w:p>
        </w:tc>
        <w:tc>
          <w:tcPr>
            <w:tcW w:w="1530" w:type="dxa"/>
            <w:shd w:val="clear" w:color="auto" w:fill="FFFFFF" w:themeFill="background1"/>
            <w:noWrap/>
            <w:hideMark/>
          </w:tcPr>
          <w:p w14:paraId="0AFEC1F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1,534.10</w:t>
            </w:r>
          </w:p>
        </w:tc>
        <w:tc>
          <w:tcPr>
            <w:tcW w:w="1710" w:type="dxa"/>
            <w:shd w:val="clear" w:color="auto" w:fill="FFFFFF" w:themeFill="background1"/>
            <w:noWrap/>
            <w:hideMark/>
          </w:tcPr>
          <w:p w14:paraId="6A6466F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28CFE99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1,654.92</w:t>
            </w:r>
          </w:p>
        </w:tc>
        <w:tc>
          <w:tcPr>
            <w:tcW w:w="1620" w:type="dxa"/>
            <w:shd w:val="clear" w:color="auto" w:fill="FFFFFF" w:themeFill="background1"/>
            <w:noWrap/>
            <w:hideMark/>
          </w:tcPr>
          <w:p w14:paraId="4B409B4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120.58</w:t>
            </w:r>
          </w:p>
        </w:tc>
      </w:tr>
      <w:tr w:rsidR="00734244" w:rsidRPr="00734244" w14:paraId="6429891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825F4D4" w14:textId="77777777" w:rsidR="00FC411E" w:rsidRPr="00734244" w:rsidRDefault="00FC411E" w:rsidP="00FC411E">
            <w:pPr>
              <w:spacing w:line="276" w:lineRule="auto"/>
              <w:jc w:val="center"/>
              <w:rPr>
                <w:rFonts w:cs="Times New Roman"/>
                <w:szCs w:val="24"/>
              </w:rPr>
            </w:pPr>
            <w:r w:rsidRPr="00734244">
              <w:rPr>
                <w:rFonts w:cs="Times New Roman"/>
                <w:szCs w:val="24"/>
              </w:rPr>
              <w:t>PL-51</w:t>
            </w:r>
          </w:p>
        </w:tc>
        <w:tc>
          <w:tcPr>
            <w:tcW w:w="1530" w:type="dxa"/>
            <w:shd w:val="clear" w:color="auto" w:fill="FFFFFF" w:themeFill="background1"/>
            <w:noWrap/>
            <w:hideMark/>
          </w:tcPr>
          <w:p w14:paraId="632E53C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1,522.39</w:t>
            </w:r>
          </w:p>
        </w:tc>
        <w:tc>
          <w:tcPr>
            <w:tcW w:w="1710" w:type="dxa"/>
            <w:shd w:val="clear" w:color="auto" w:fill="FFFFFF" w:themeFill="background1"/>
            <w:noWrap/>
            <w:hideMark/>
          </w:tcPr>
          <w:p w14:paraId="0351401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5F1414FB"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1,643.37</w:t>
            </w:r>
          </w:p>
        </w:tc>
        <w:tc>
          <w:tcPr>
            <w:tcW w:w="1620" w:type="dxa"/>
            <w:shd w:val="clear" w:color="auto" w:fill="FFFFFF" w:themeFill="background1"/>
            <w:noWrap/>
            <w:hideMark/>
          </w:tcPr>
          <w:p w14:paraId="2075D99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120.74</w:t>
            </w:r>
          </w:p>
        </w:tc>
      </w:tr>
      <w:tr w:rsidR="00734244" w:rsidRPr="00734244" w14:paraId="0C3046D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287D0E46" w14:textId="77777777" w:rsidR="00FC411E" w:rsidRPr="00734244" w:rsidRDefault="00FC411E" w:rsidP="00FC411E">
            <w:pPr>
              <w:spacing w:line="276" w:lineRule="auto"/>
              <w:jc w:val="center"/>
              <w:rPr>
                <w:rFonts w:cs="Times New Roman"/>
                <w:szCs w:val="24"/>
              </w:rPr>
            </w:pPr>
            <w:r w:rsidRPr="00734244">
              <w:rPr>
                <w:rFonts w:cs="Times New Roman"/>
                <w:szCs w:val="24"/>
              </w:rPr>
              <w:t>Wp 12</w:t>
            </w:r>
          </w:p>
        </w:tc>
        <w:tc>
          <w:tcPr>
            <w:tcW w:w="1530" w:type="dxa"/>
            <w:shd w:val="clear" w:color="auto" w:fill="FFFFFF" w:themeFill="background1"/>
            <w:noWrap/>
            <w:hideMark/>
          </w:tcPr>
          <w:p w14:paraId="609961E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1,512.00</w:t>
            </w:r>
          </w:p>
        </w:tc>
        <w:tc>
          <w:tcPr>
            <w:tcW w:w="1710" w:type="dxa"/>
            <w:shd w:val="clear" w:color="auto" w:fill="FFFFFF" w:themeFill="background1"/>
            <w:noWrap/>
            <w:hideMark/>
          </w:tcPr>
          <w:p w14:paraId="774CD56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6.51</w:t>
            </w:r>
          </w:p>
        </w:tc>
        <w:tc>
          <w:tcPr>
            <w:tcW w:w="1980" w:type="dxa"/>
            <w:shd w:val="clear" w:color="auto" w:fill="FFFFFF" w:themeFill="background1"/>
            <w:noWrap/>
            <w:hideMark/>
          </w:tcPr>
          <w:p w14:paraId="59A369A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1,634.86</w:t>
            </w:r>
          </w:p>
        </w:tc>
        <w:tc>
          <w:tcPr>
            <w:tcW w:w="1620" w:type="dxa"/>
            <w:shd w:val="clear" w:color="auto" w:fill="FFFFFF" w:themeFill="background1"/>
            <w:noWrap/>
            <w:hideMark/>
          </w:tcPr>
          <w:p w14:paraId="6D19A733"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122.61</w:t>
            </w:r>
          </w:p>
        </w:tc>
      </w:tr>
      <w:tr w:rsidR="00734244" w:rsidRPr="00734244" w14:paraId="451AD904"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31979FF" w14:textId="77777777" w:rsidR="00FC411E" w:rsidRPr="00734244" w:rsidRDefault="00FC411E" w:rsidP="00FC411E">
            <w:pPr>
              <w:spacing w:line="276" w:lineRule="auto"/>
              <w:jc w:val="center"/>
              <w:rPr>
                <w:rFonts w:cs="Times New Roman"/>
                <w:szCs w:val="24"/>
              </w:rPr>
            </w:pPr>
            <w:r w:rsidRPr="00734244">
              <w:rPr>
                <w:rFonts w:cs="Times New Roman"/>
                <w:szCs w:val="24"/>
              </w:rPr>
              <w:t>J-36</w:t>
            </w:r>
          </w:p>
        </w:tc>
        <w:tc>
          <w:tcPr>
            <w:tcW w:w="1530" w:type="dxa"/>
            <w:shd w:val="clear" w:color="auto" w:fill="FFFFFF" w:themeFill="background1"/>
            <w:noWrap/>
            <w:hideMark/>
          </w:tcPr>
          <w:p w14:paraId="7369FCB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1,510.33</w:t>
            </w:r>
          </w:p>
        </w:tc>
        <w:tc>
          <w:tcPr>
            <w:tcW w:w="1710" w:type="dxa"/>
            <w:shd w:val="clear" w:color="auto" w:fill="FFFFFF" w:themeFill="background1"/>
            <w:noWrap/>
            <w:hideMark/>
          </w:tcPr>
          <w:p w14:paraId="44109A2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4BF5868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1,633.23</w:t>
            </w:r>
          </w:p>
        </w:tc>
        <w:tc>
          <w:tcPr>
            <w:tcW w:w="1620" w:type="dxa"/>
            <w:shd w:val="clear" w:color="auto" w:fill="FFFFFF" w:themeFill="background1"/>
            <w:noWrap/>
            <w:hideMark/>
          </w:tcPr>
          <w:p w14:paraId="2536DF2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122.65</w:t>
            </w:r>
          </w:p>
        </w:tc>
      </w:tr>
      <w:tr w:rsidR="00734244" w:rsidRPr="00734244" w14:paraId="7AA7901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2045B1A" w14:textId="77777777" w:rsidR="00FC411E" w:rsidRPr="00734244" w:rsidRDefault="00FC411E" w:rsidP="00FC411E">
            <w:pPr>
              <w:spacing w:line="276" w:lineRule="auto"/>
              <w:jc w:val="center"/>
              <w:rPr>
                <w:rFonts w:cs="Times New Roman"/>
                <w:szCs w:val="24"/>
              </w:rPr>
            </w:pPr>
            <w:r w:rsidRPr="00734244">
              <w:rPr>
                <w:rFonts w:cs="Times New Roman"/>
                <w:szCs w:val="24"/>
              </w:rPr>
              <w:t>Wp 16</w:t>
            </w:r>
          </w:p>
        </w:tc>
        <w:tc>
          <w:tcPr>
            <w:tcW w:w="1530" w:type="dxa"/>
            <w:shd w:val="clear" w:color="auto" w:fill="FFFFFF" w:themeFill="background1"/>
            <w:noWrap/>
            <w:hideMark/>
          </w:tcPr>
          <w:p w14:paraId="6C27B67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1,520.00</w:t>
            </w:r>
          </w:p>
        </w:tc>
        <w:tc>
          <w:tcPr>
            <w:tcW w:w="1710" w:type="dxa"/>
            <w:shd w:val="clear" w:color="auto" w:fill="FFFFFF" w:themeFill="background1"/>
            <w:noWrap/>
            <w:hideMark/>
          </w:tcPr>
          <w:p w14:paraId="4A8F815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5.6</w:t>
            </w:r>
          </w:p>
        </w:tc>
        <w:tc>
          <w:tcPr>
            <w:tcW w:w="1980" w:type="dxa"/>
            <w:shd w:val="clear" w:color="auto" w:fill="FFFFFF" w:themeFill="background1"/>
            <w:noWrap/>
            <w:hideMark/>
          </w:tcPr>
          <w:p w14:paraId="7E60DFF5"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1,643.18</w:t>
            </w:r>
          </w:p>
        </w:tc>
        <w:tc>
          <w:tcPr>
            <w:tcW w:w="1620" w:type="dxa"/>
            <w:shd w:val="clear" w:color="auto" w:fill="FFFFFF" w:themeFill="background1"/>
            <w:noWrap/>
            <w:hideMark/>
          </w:tcPr>
          <w:p w14:paraId="657CAA8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122.93</w:t>
            </w:r>
          </w:p>
        </w:tc>
      </w:tr>
      <w:tr w:rsidR="00734244" w:rsidRPr="00734244" w14:paraId="7DC0D0D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9502E15" w14:textId="77777777" w:rsidR="00FC411E" w:rsidRPr="00734244" w:rsidRDefault="00FC411E" w:rsidP="00FC411E">
            <w:pPr>
              <w:spacing w:line="276" w:lineRule="auto"/>
              <w:jc w:val="center"/>
              <w:rPr>
                <w:rFonts w:cs="Times New Roman"/>
                <w:szCs w:val="24"/>
              </w:rPr>
            </w:pPr>
            <w:r w:rsidRPr="00734244">
              <w:rPr>
                <w:rFonts w:cs="Times New Roman"/>
                <w:szCs w:val="24"/>
              </w:rPr>
              <w:t>J-37</w:t>
            </w:r>
          </w:p>
        </w:tc>
        <w:tc>
          <w:tcPr>
            <w:tcW w:w="1530" w:type="dxa"/>
            <w:shd w:val="clear" w:color="auto" w:fill="FFFFFF" w:themeFill="background1"/>
            <w:noWrap/>
            <w:hideMark/>
          </w:tcPr>
          <w:p w14:paraId="6404A030"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1,511.92</w:t>
            </w:r>
          </w:p>
        </w:tc>
        <w:tc>
          <w:tcPr>
            <w:tcW w:w="1710" w:type="dxa"/>
            <w:shd w:val="clear" w:color="auto" w:fill="FFFFFF" w:themeFill="background1"/>
            <w:noWrap/>
            <w:hideMark/>
          </w:tcPr>
          <w:p w14:paraId="208232FF"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3DEB272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1,635.28</w:t>
            </w:r>
          </w:p>
        </w:tc>
        <w:tc>
          <w:tcPr>
            <w:tcW w:w="1620" w:type="dxa"/>
            <w:shd w:val="clear" w:color="auto" w:fill="FFFFFF" w:themeFill="background1"/>
            <w:noWrap/>
            <w:hideMark/>
          </w:tcPr>
          <w:p w14:paraId="01498D5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123.11</w:t>
            </w:r>
          </w:p>
        </w:tc>
      </w:tr>
      <w:tr w:rsidR="00734244" w:rsidRPr="00734244" w14:paraId="61DD722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6919DBAB" w14:textId="77777777" w:rsidR="00FC411E" w:rsidRPr="00734244" w:rsidRDefault="00FC411E" w:rsidP="00FC411E">
            <w:pPr>
              <w:spacing w:line="276" w:lineRule="auto"/>
              <w:jc w:val="center"/>
              <w:rPr>
                <w:rFonts w:cs="Times New Roman"/>
                <w:szCs w:val="24"/>
              </w:rPr>
            </w:pPr>
            <w:r w:rsidRPr="00734244">
              <w:rPr>
                <w:rFonts w:cs="Times New Roman"/>
                <w:szCs w:val="24"/>
              </w:rPr>
              <w:t>PL-29</w:t>
            </w:r>
          </w:p>
        </w:tc>
        <w:tc>
          <w:tcPr>
            <w:tcW w:w="1530" w:type="dxa"/>
            <w:shd w:val="clear" w:color="auto" w:fill="FFFFFF" w:themeFill="background1"/>
            <w:noWrap/>
            <w:hideMark/>
          </w:tcPr>
          <w:p w14:paraId="200D20A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1,501.49</w:t>
            </w:r>
          </w:p>
        </w:tc>
        <w:tc>
          <w:tcPr>
            <w:tcW w:w="1710" w:type="dxa"/>
            <w:shd w:val="clear" w:color="auto" w:fill="FFFFFF" w:themeFill="background1"/>
            <w:noWrap/>
            <w:hideMark/>
          </w:tcPr>
          <w:p w14:paraId="32A9EE2C"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3C22E97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1,624.92</w:t>
            </w:r>
          </w:p>
        </w:tc>
        <w:tc>
          <w:tcPr>
            <w:tcW w:w="1620" w:type="dxa"/>
            <w:shd w:val="clear" w:color="auto" w:fill="FFFFFF" w:themeFill="background1"/>
            <w:noWrap/>
            <w:hideMark/>
          </w:tcPr>
          <w:p w14:paraId="2263987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123.18</w:t>
            </w:r>
          </w:p>
        </w:tc>
      </w:tr>
      <w:tr w:rsidR="00734244" w:rsidRPr="00734244" w14:paraId="746173F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7707F30" w14:textId="77777777" w:rsidR="00FC411E" w:rsidRPr="00734244" w:rsidRDefault="00FC411E" w:rsidP="00FC411E">
            <w:pPr>
              <w:spacing w:line="276" w:lineRule="auto"/>
              <w:jc w:val="center"/>
              <w:rPr>
                <w:rFonts w:cs="Times New Roman"/>
                <w:szCs w:val="24"/>
              </w:rPr>
            </w:pPr>
            <w:r w:rsidRPr="00734244">
              <w:rPr>
                <w:rFonts w:cs="Times New Roman"/>
                <w:szCs w:val="24"/>
              </w:rPr>
              <w:t>YCU 3</w:t>
            </w:r>
          </w:p>
        </w:tc>
        <w:tc>
          <w:tcPr>
            <w:tcW w:w="1530" w:type="dxa"/>
            <w:shd w:val="clear" w:color="auto" w:fill="FFFFFF" w:themeFill="background1"/>
            <w:noWrap/>
            <w:hideMark/>
          </w:tcPr>
          <w:p w14:paraId="01CBF91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1,526.51</w:t>
            </w:r>
          </w:p>
        </w:tc>
        <w:tc>
          <w:tcPr>
            <w:tcW w:w="1710" w:type="dxa"/>
            <w:shd w:val="clear" w:color="auto" w:fill="FFFFFF" w:themeFill="background1"/>
            <w:noWrap/>
            <w:hideMark/>
          </w:tcPr>
          <w:p w14:paraId="091F474A"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0FFE9F4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1,650.07</w:t>
            </w:r>
          </w:p>
        </w:tc>
        <w:tc>
          <w:tcPr>
            <w:tcW w:w="1620" w:type="dxa"/>
            <w:shd w:val="clear" w:color="auto" w:fill="FFFFFF" w:themeFill="background1"/>
            <w:noWrap/>
            <w:hideMark/>
          </w:tcPr>
          <w:p w14:paraId="3630420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123.32</w:t>
            </w:r>
          </w:p>
        </w:tc>
      </w:tr>
      <w:tr w:rsidR="00734244" w:rsidRPr="00734244" w14:paraId="7753827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9ABEC61" w14:textId="77777777" w:rsidR="00FC411E" w:rsidRPr="00734244" w:rsidRDefault="00FC411E" w:rsidP="00FC411E">
            <w:pPr>
              <w:spacing w:line="276" w:lineRule="auto"/>
              <w:jc w:val="center"/>
              <w:rPr>
                <w:rFonts w:cs="Times New Roman"/>
                <w:szCs w:val="24"/>
              </w:rPr>
            </w:pPr>
            <w:r w:rsidRPr="00734244">
              <w:rPr>
                <w:rFonts w:cs="Times New Roman"/>
                <w:szCs w:val="24"/>
              </w:rPr>
              <w:t>Wp13</w:t>
            </w:r>
          </w:p>
        </w:tc>
        <w:tc>
          <w:tcPr>
            <w:tcW w:w="1530" w:type="dxa"/>
            <w:shd w:val="clear" w:color="auto" w:fill="FFFFFF" w:themeFill="background1"/>
            <w:noWrap/>
            <w:hideMark/>
          </w:tcPr>
          <w:p w14:paraId="3398311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1,500.00</w:t>
            </w:r>
          </w:p>
        </w:tc>
        <w:tc>
          <w:tcPr>
            <w:tcW w:w="1710" w:type="dxa"/>
            <w:shd w:val="clear" w:color="auto" w:fill="FFFFFF" w:themeFill="background1"/>
            <w:noWrap/>
            <w:hideMark/>
          </w:tcPr>
          <w:p w14:paraId="709EF4E6"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8.35</w:t>
            </w:r>
          </w:p>
        </w:tc>
        <w:tc>
          <w:tcPr>
            <w:tcW w:w="1980" w:type="dxa"/>
            <w:shd w:val="clear" w:color="auto" w:fill="FFFFFF" w:themeFill="background1"/>
            <w:noWrap/>
            <w:hideMark/>
          </w:tcPr>
          <w:p w14:paraId="1D25FD5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1,624.06</w:t>
            </w:r>
          </w:p>
        </w:tc>
        <w:tc>
          <w:tcPr>
            <w:tcW w:w="1620" w:type="dxa"/>
            <w:shd w:val="clear" w:color="auto" w:fill="FFFFFF" w:themeFill="background1"/>
            <w:noWrap/>
            <w:hideMark/>
          </w:tcPr>
          <w:p w14:paraId="5574A7BB"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123.81</w:t>
            </w:r>
          </w:p>
        </w:tc>
      </w:tr>
      <w:tr w:rsidR="00734244" w:rsidRPr="00734244" w14:paraId="3D3BFBC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59C08DF5" w14:textId="77777777" w:rsidR="00FC411E" w:rsidRPr="00734244" w:rsidRDefault="00FC411E" w:rsidP="00FC411E">
            <w:pPr>
              <w:spacing w:line="276" w:lineRule="auto"/>
              <w:jc w:val="center"/>
              <w:rPr>
                <w:rFonts w:cs="Times New Roman"/>
                <w:szCs w:val="24"/>
              </w:rPr>
            </w:pPr>
            <w:r w:rsidRPr="00734244">
              <w:rPr>
                <w:rFonts w:cs="Times New Roman"/>
                <w:szCs w:val="24"/>
              </w:rPr>
              <w:t>PL-28</w:t>
            </w:r>
          </w:p>
        </w:tc>
        <w:tc>
          <w:tcPr>
            <w:tcW w:w="1530" w:type="dxa"/>
            <w:shd w:val="clear" w:color="auto" w:fill="FFFFFF" w:themeFill="background1"/>
            <w:noWrap/>
            <w:hideMark/>
          </w:tcPr>
          <w:p w14:paraId="4B12C68C"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1,511.53</w:t>
            </w:r>
          </w:p>
        </w:tc>
        <w:tc>
          <w:tcPr>
            <w:tcW w:w="1710" w:type="dxa"/>
            <w:shd w:val="clear" w:color="auto" w:fill="FFFFFF" w:themeFill="background1"/>
            <w:noWrap/>
            <w:hideMark/>
          </w:tcPr>
          <w:p w14:paraId="2A57BAD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02A74C48"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1,635.95</w:t>
            </w:r>
          </w:p>
        </w:tc>
        <w:tc>
          <w:tcPr>
            <w:tcW w:w="1620" w:type="dxa"/>
            <w:shd w:val="clear" w:color="auto" w:fill="FFFFFF" w:themeFill="background1"/>
            <w:noWrap/>
            <w:hideMark/>
          </w:tcPr>
          <w:p w14:paraId="672623E5"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124.17</w:t>
            </w:r>
          </w:p>
        </w:tc>
      </w:tr>
      <w:tr w:rsidR="00734244" w:rsidRPr="00734244" w14:paraId="52FF0C7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1380918" w14:textId="77777777" w:rsidR="00FC411E" w:rsidRPr="00734244" w:rsidRDefault="00FC411E" w:rsidP="00FC411E">
            <w:pPr>
              <w:spacing w:line="276" w:lineRule="auto"/>
              <w:jc w:val="center"/>
              <w:rPr>
                <w:rFonts w:cs="Times New Roman"/>
                <w:szCs w:val="24"/>
              </w:rPr>
            </w:pPr>
            <w:r w:rsidRPr="00734244">
              <w:rPr>
                <w:rFonts w:cs="Times New Roman"/>
                <w:szCs w:val="24"/>
              </w:rPr>
              <w:t>PL-67</w:t>
            </w:r>
          </w:p>
        </w:tc>
        <w:tc>
          <w:tcPr>
            <w:tcW w:w="1530" w:type="dxa"/>
            <w:shd w:val="clear" w:color="auto" w:fill="FFFFFF" w:themeFill="background1"/>
            <w:noWrap/>
            <w:hideMark/>
          </w:tcPr>
          <w:p w14:paraId="1DC1AFD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1,513.23</w:t>
            </w:r>
          </w:p>
        </w:tc>
        <w:tc>
          <w:tcPr>
            <w:tcW w:w="1710" w:type="dxa"/>
            <w:shd w:val="clear" w:color="auto" w:fill="FFFFFF" w:themeFill="background1"/>
            <w:noWrap/>
            <w:hideMark/>
          </w:tcPr>
          <w:p w14:paraId="2A83A7F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17CEA46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1,637.82</w:t>
            </w:r>
          </w:p>
        </w:tc>
        <w:tc>
          <w:tcPr>
            <w:tcW w:w="1620" w:type="dxa"/>
            <w:shd w:val="clear" w:color="auto" w:fill="FFFFFF" w:themeFill="background1"/>
            <w:noWrap/>
            <w:hideMark/>
          </w:tcPr>
          <w:p w14:paraId="6D86448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124.34</w:t>
            </w:r>
          </w:p>
        </w:tc>
      </w:tr>
      <w:tr w:rsidR="00734244" w:rsidRPr="00734244" w14:paraId="629381E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1D8CFD08" w14:textId="77777777" w:rsidR="00FC411E" w:rsidRPr="00734244" w:rsidRDefault="00FC411E" w:rsidP="00FC411E">
            <w:pPr>
              <w:spacing w:line="276" w:lineRule="auto"/>
              <w:jc w:val="center"/>
              <w:rPr>
                <w:rFonts w:cs="Times New Roman"/>
                <w:szCs w:val="24"/>
              </w:rPr>
            </w:pPr>
            <w:r w:rsidRPr="00734244">
              <w:rPr>
                <w:rFonts w:cs="Times New Roman"/>
                <w:szCs w:val="24"/>
              </w:rPr>
              <w:t>Wp 17</w:t>
            </w:r>
          </w:p>
        </w:tc>
        <w:tc>
          <w:tcPr>
            <w:tcW w:w="1530" w:type="dxa"/>
            <w:shd w:val="clear" w:color="auto" w:fill="FFFFFF" w:themeFill="background1"/>
            <w:noWrap/>
            <w:hideMark/>
          </w:tcPr>
          <w:p w14:paraId="44D3D54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1,510.35</w:t>
            </w:r>
          </w:p>
        </w:tc>
        <w:tc>
          <w:tcPr>
            <w:tcW w:w="1710" w:type="dxa"/>
            <w:shd w:val="clear" w:color="auto" w:fill="FFFFFF" w:themeFill="background1"/>
            <w:noWrap/>
            <w:hideMark/>
          </w:tcPr>
          <w:p w14:paraId="0DAACA0F"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6C16682E"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1,638.97</w:t>
            </w:r>
          </w:p>
        </w:tc>
        <w:tc>
          <w:tcPr>
            <w:tcW w:w="1620" w:type="dxa"/>
            <w:shd w:val="clear" w:color="auto" w:fill="FFFFFF" w:themeFill="background1"/>
            <w:noWrap/>
            <w:hideMark/>
          </w:tcPr>
          <w:p w14:paraId="32A7988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128.36</w:t>
            </w:r>
          </w:p>
        </w:tc>
      </w:tr>
      <w:tr w:rsidR="00734244" w:rsidRPr="00734244" w14:paraId="697D779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FEC7036" w14:textId="77777777" w:rsidR="00FC411E" w:rsidRPr="00734244" w:rsidRDefault="00FC411E" w:rsidP="00FC411E">
            <w:pPr>
              <w:spacing w:line="276" w:lineRule="auto"/>
              <w:jc w:val="center"/>
              <w:rPr>
                <w:rFonts w:cs="Times New Roman"/>
                <w:szCs w:val="24"/>
              </w:rPr>
            </w:pPr>
            <w:r w:rsidRPr="00734244">
              <w:rPr>
                <w:rFonts w:cs="Times New Roman"/>
                <w:szCs w:val="24"/>
              </w:rPr>
              <w:t>PL-108</w:t>
            </w:r>
          </w:p>
        </w:tc>
        <w:tc>
          <w:tcPr>
            <w:tcW w:w="1530" w:type="dxa"/>
            <w:shd w:val="clear" w:color="auto" w:fill="FFFFFF" w:themeFill="background1"/>
            <w:noWrap/>
            <w:hideMark/>
          </w:tcPr>
          <w:p w14:paraId="3C999EE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1,503.90</w:t>
            </w:r>
          </w:p>
        </w:tc>
        <w:tc>
          <w:tcPr>
            <w:tcW w:w="1710" w:type="dxa"/>
            <w:shd w:val="clear" w:color="auto" w:fill="FFFFFF" w:themeFill="background1"/>
            <w:noWrap/>
            <w:hideMark/>
          </w:tcPr>
          <w:p w14:paraId="6C721B92"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7098A274"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1,634.00</w:t>
            </w:r>
          </w:p>
        </w:tc>
        <w:tc>
          <w:tcPr>
            <w:tcW w:w="1620" w:type="dxa"/>
            <w:shd w:val="clear" w:color="auto" w:fill="FFFFFF" w:themeFill="background1"/>
            <w:noWrap/>
            <w:hideMark/>
          </w:tcPr>
          <w:p w14:paraId="2A9D241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129.84</w:t>
            </w:r>
          </w:p>
        </w:tc>
      </w:tr>
      <w:tr w:rsidR="00734244" w:rsidRPr="00734244" w14:paraId="1DB32DB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0D62C144" w14:textId="77777777" w:rsidR="00FC411E" w:rsidRPr="00734244" w:rsidRDefault="00FC411E" w:rsidP="00FC411E">
            <w:pPr>
              <w:spacing w:line="276" w:lineRule="auto"/>
              <w:jc w:val="center"/>
              <w:rPr>
                <w:rFonts w:cs="Times New Roman"/>
                <w:szCs w:val="24"/>
              </w:rPr>
            </w:pPr>
            <w:r w:rsidRPr="00734244">
              <w:rPr>
                <w:rFonts w:cs="Times New Roman"/>
                <w:szCs w:val="24"/>
              </w:rPr>
              <w:t>Wp 11</w:t>
            </w:r>
          </w:p>
        </w:tc>
        <w:tc>
          <w:tcPr>
            <w:tcW w:w="1530" w:type="dxa"/>
            <w:shd w:val="clear" w:color="auto" w:fill="FFFFFF" w:themeFill="background1"/>
            <w:noWrap/>
            <w:hideMark/>
          </w:tcPr>
          <w:p w14:paraId="209D118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1,496.00</w:t>
            </w:r>
          </w:p>
        </w:tc>
        <w:tc>
          <w:tcPr>
            <w:tcW w:w="1710" w:type="dxa"/>
            <w:shd w:val="clear" w:color="auto" w:fill="FFFFFF" w:themeFill="background1"/>
            <w:noWrap/>
            <w:hideMark/>
          </w:tcPr>
          <w:p w14:paraId="44B5B73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6.98</w:t>
            </w:r>
          </w:p>
        </w:tc>
        <w:tc>
          <w:tcPr>
            <w:tcW w:w="1980" w:type="dxa"/>
            <w:shd w:val="clear" w:color="auto" w:fill="FFFFFF" w:themeFill="background1"/>
            <w:noWrap/>
            <w:hideMark/>
          </w:tcPr>
          <w:p w14:paraId="0A419C29"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1,630.45</w:t>
            </w:r>
          </w:p>
        </w:tc>
        <w:tc>
          <w:tcPr>
            <w:tcW w:w="1620" w:type="dxa"/>
            <w:shd w:val="clear" w:color="auto" w:fill="FFFFFF" w:themeFill="background1"/>
            <w:noWrap/>
            <w:hideMark/>
          </w:tcPr>
          <w:p w14:paraId="12107DB4"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134.18</w:t>
            </w:r>
          </w:p>
        </w:tc>
      </w:tr>
      <w:tr w:rsidR="00734244" w:rsidRPr="00734244" w14:paraId="4135587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7DECCE31" w14:textId="77777777" w:rsidR="00FC411E" w:rsidRPr="00734244" w:rsidRDefault="00FC411E" w:rsidP="00FC411E">
            <w:pPr>
              <w:spacing w:line="276" w:lineRule="auto"/>
              <w:jc w:val="center"/>
              <w:rPr>
                <w:rFonts w:cs="Times New Roman"/>
                <w:szCs w:val="24"/>
              </w:rPr>
            </w:pPr>
            <w:r w:rsidRPr="00734244">
              <w:rPr>
                <w:rFonts w:cs="Times New Roman"/>
                <w:szCs w:val="24"/>
              </w:rPr>
              <w:t>YCU 2</w:t>
            </w:r>
          </w:p>
        </w:tc>
        <w:tc>
          <w:tcPr>
            <w:tcW w:w="1530" w:type="dxa"/>
            <w:shd w:val="clear" w:color="auto" w:fill="FFFFFF" w:themeFill="background1"/>
            <w:noWrap/>
            <w:hideMark/>
          </w:tcPr>
          <w:p w14:paraId="00AF276A"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1,517.15</w:t>
            </w:r>
          </w:p>
        </w:tc>
        <w:tc>
          <w:tcPr>
            <w:tcW w:w="1710" w:type="dxa"/>
            <w:shd w:val="clear" w:color="auto" w:fill="FFFFFF" w:themeFill="background1"/>
            <w:noWrap/>
            <w:hideMark/>
          </w:tcPr>
          <w:p w14:paraId="5A87B97D"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7.44</w:t>
            </w:r>
          </w:p>
        </w:tc>
        <w:tc>
          <w:tcPr>
            <w:tcW w:w="1980" w:type="dxa"/>
            <w:shd w:val="clear" w:color="auto" w:fill="FFFFFF" w:themeFill="background1"/>
            <w:noWrap/>
            <w:hideMark/>
          </w:tcPr>
          <w:p w14:paraId="23E3E228"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1,651.83</w:t>
            </w:r>
          </w:p>
        </w:tc>
        <w:tc>
          <w:tcPr>
            <w:tcW w:w="1620" w:type="dxa"/>
            <w:shd w:val="clear" w:color="auto" w:fill="FFFFFF" w:themeFill="background1"/>
            <w:noWrap/>
            <w:hideMark/>
          </w:tcPr>
          <w:p w14:paraId="7867CD21"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134.41</w:t>
            </w:r>
          </w:p>
        </w:tc>
      </w:tr>
      <w:tr w:rsidR="00734244" w:rsidRPr="00734244" w14:paraId="43B9EC6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368F68E1" w14:textId="77777777" w:rsidR="00FC411E" w:rsidRPr="00734244" w:rsidRDefault="00FC411E" w:rsidP="00FC411E">
            <w:pPr>
              <w:spacing w:line="276" w:lineRule="auto"/>
              <w:jc w:val="center"/>
              <w:rPr>
                <w:rFonts w:cs="Times New Roman"/>
                <w:szCs w:val="24"/>
              </w:rPr>
            </w:pPr>
            <w:r w:rsidRPr="00734244">
              <w:rPr>
                <w:rFonts w:cs="Times New Roman"/>
                <w:szCs w:val="24"/>
              </w:rPr>
              <w:t>PL-31</w:t>
            </w:r>
          </w:p>
        </w:tc>
        <w:tc>
          <w:tcPr>
            <w:tcW w:w="1530" w:type="dxa"/>
            <w:shd w:val="clear" w:color="auto" w:fill="FFFFFF" w:themeFill="background1"/>
            <w:noWrap/>
            <w:hideMark/>
          </w:tcPr>
          <w:p w14:paraId="36B75A8D"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1,497.49</w:t>
            </w:r>
          </w:p>
        </w:tc>
        <w:tc>
          <w:tcPr>
            <w:tcW w:w="1710" w:type="dxa"/>
            <w:shd w:val="clear" w:color="auto" w:fill="FFFFFF" w:themeFill="background1"/>
            <w:noWrap/>
            <w:hideMark/>
          </w:tcPr>
          <w:p w14:paraId="3319B2C2"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980" w:type="dxa"/>
            <w:shd w:val="clear" w:color="auto" w:fill="FFFFFF" w:themeFill="background1"/>
            <w:noWrap/>
            <w:hideMark/>
          </w:tcPr>
          <w:p w14:paraId="7BEB86A7"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1,632.56</w:t>
            </w:r>
          </w:p>
        </w:tc>
        <w:tc>
          <w:tcPr>
            <w:tcW w:w="1620" w:type="dxa"/>
            <w:shd w:val="clear" w:color="auto" w:fill="FFFFFF" w:themeFill="background1"/>
            <w:noWrap/>
            <w:hideMark/>
          </w:tcPr>
          <w:p w14:paraId="1599AE21" w14:textId="77777777" w:rsidR="00FC411E" w:rsidRPr="00734244" w:rsidRDefault="00FC411E" w:rsidP="00FC411E">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734244">
              <w:rPr>
                <w:rFonts w:cs="Times New Roman"/>
                <w:szCs w:val="24"/>
              </w:rPr>
              <w:t>134.8</w:t>
            </w:r>
          </w:p>
        </w:tc>
      </w:tr>
      <w:tr w:rsidR="00734244" w:rsidRPr="00734244" w14:paraId="4C6EC9C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8" w:type="dxa"/>
            <w:shd w:val="clear" w:color="auto" w:fill="FFFFFF" w:themeFill="background1"/>
            <w:noWrap/>
            <w:hideMark/>
          </w:tcPr>
          <w:p w14:paraId="4EAED8AD" w14:textId="77777777" w:rsidR="00FC411E" w:rsidRPr="00734244" w:rsidRDefault="00FC411E" w:rsidP="00FC411E">
            <w:pPr>
              <w:spacing w:line="276" w:lineRule="auto"/>
              <w:jc w:val="center"/>
              <w:rPr>
                <w:rFonts w:cs="Times New Roman"/>
                <w:szCs w:val="24"/>
              </w:rPr>
            </w:pPr>
            <w:r w:rsidRPr="00734244">
              <w:rPr>
                <w:rFonts w:cs="Times New Roman"/>
                <w:szCs w:val="24"/>
              </w:rPr>
              <w:t>PL-52</w:t>
            </w:r>
          </w:p>
        </w:tc>
        <w:tc>
          <w:tcPr>
            <w:tcW w:w="1530" w:type="dxa"/>
            <w:shd w:val="clear" w:color="auto" w:fill="FFFFFF" w:themeFill="background1"/>
            <w:noWrap/>
            <w:hideMark/>
          </w:tcPr>
          <w:p w14:paraId="24BB3399"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1,512.80</w:t>
            </w:r>
          </w:p>
        </w:tc>
        <w:tc>
          <w:tcPr>
            <w:tcW w:w="1710" w:type="dxa"/>
            <w:shd w:val="clear" w:color="auto" w:fill="FFFFFF" w:themeFill="background1"/>
            <w:noWrap/>
            <w:hideMark/>
          </w:tcPr>
          <w:p w14:paraId="3CB74AC0"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p>
        </w:tc>
        <w:tc>
          <w:tcPr>
            <w:tcW w:w="1980" w:type="dxa"/>
            <w:shd w:val="clear" w:color="auto" w:fill="FFFFFF" w:themeFill="background1"/>
            <w:noWrap/>
            <w:hideMark/>
          </w:tcPr>
          <w:p w14:paraId="5EBB7D3E"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1,650.73</w:t>
            </w:r>
          </w:p>
        </w:tc>
        <w:tc>
          <w:tcPr>
            <w:tcW w:w="1620" w:type="dxa"/>
            <w:shd w:val="clear" w:color="auto" w:fill="FFFFFF" w:themeFill="background1"/>
            <w:noWrap/>
            <w:hideMark/>
          </w:tcPr>
          <w:p w14:paraId="59C09707" w14:textId="77777777" w:rsidR="00FC411E" w:rsidRPr="00734244" w:rsidRDefault="00FC411E" w:rsidP="00FC411E">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sidRPr="00734244">
              <w:rPr>
                <w:rFonts w:cs="Times New Roman"/>
                <w:szCs w:val="24"/>
              </w:rPr>
              <w:t>137.66</w:t>
            </w:r>
          </w:p>
        </w:tc>
      </w:tr>
    </w:tbl>
    <w:p w14:paraId="513F8FCA" w14:textId="77777777" w:rsidR="00E60802" w:rsidRPr="00ED33E7" w:rsidRDefault="00E60802">
      <w:pPr>
        <w:spacing w:line="276" w:lineRule="auto"/>
        <w:jc w:val="left"/>
        <w:rPr>
          <w:rFonts w:cs="Times New Roman"/>
          <w:color w:val="000000" w:themeColor="text1"/>
          <w:szCs w:val="24"/>
        </w:rPr>
      </w:pPr>
    </w:p>
    <w:p w14:paraId="0E7C1094" w14:textId="77777777" w:rsidR="00E60802" w:rsidRPr="00ED33E7" w:rsidRDefault="00E60802" w:rsidP="00E60802">
      <w:pPr>
        <w:widowControl w:val="0"/>
        <w:autoSpaceDE w:val="0"/>
        <w:autoSpaceDN w:val="0"/>
        <w:adjustRightInd w:val="0"/>
        <w:spacing w:line="240" w:lineRule="auto"/>
        <w:rPr>
          <w:rFonts w:cs="Times New Roman"/>
          <w:color w:val="000000" w:themeColor="text1"/>
          <w:szCs w:val="24"/>
        </w:rPr>
      </w:pPr>
    </w:p>
    <w:p w14:paraId="4894A939" w14:textId="3E3A51C5" w:rsidR="005972FE" w:rsidRDefault="005972FE" w:rsidP="00E60802">
      <w:pPr>
        <w:widowControl w:val="0"/>
        <w:autoSpaceDE w:val="0"/>
        <w:autoSpaceDN w:val="0"/>
        <w:adjustRightInd w:val="0"/>
        <w:spacing w:line="240" w:lineRule="auto"/>
        <w:rPr>
          <w:rFonts w:cs="Times New Roman"/>
          <w:color w:val="000000" w:themeColor="text1"/>
          <w:szCs w:val="24"/>
        </w:rPr>
      </w:pPr>
    </w:p>
    <w:p w14:paraId="5E5FC18A" w14:textId="1A90B635" w:rsidR="001C4018" w:rsidRDefault="001C4018" w:rsidP="00E60802">
      <w:pPr>
        <w:widowControl w:val="0"/>
        <w:autoSpaceDE w:val="0"/>
        <w:autoSpaceDN w:val="0"/>
        <w:adjustRightInd w:val="0"/>
        <w:spacing w:line="240" w:lineRule="auto"/>
        <w:rPr>
          <w:rFonts w:cs="Times New Roman"/>
          <w:color w:val="000000" w:themeColor="text1"/>
          <w:szCs w:val="24"/>
        </w:rPr>
      </w:pPr>
    </w:p>
    <w:p w14:paraId="3CAAD862" w14:textId="77777777" w:rsidR="001C4018" w:rsidRDefault="001C4018" w:rsidP="00E60802">
      <w:pPr>
        <w:widowControl w:val="0"/>
        <w:autoSpaceDE w:val="0"/>
        <w:autoSpaceDN w:val="0"/>
        <w:adjustRightInd w:val="0"/>
        <w:spacing w:line="240" w:lineRule="auto"/>
        <w:rPr>
          <w:rFonts w:cs="Times New Roman"/>
          <w:color w:val="000000" w:themeColor="text1"/>
          <w:szCs w:val="24"/>
        </w:rPr>
      </w:pPr>
    </w:p>
    <w:p w14:paraId="7EF350D3" w14:textId="5770A929" w:rsidR="001D52F4" w:rsidRDefault="001D52F4" w:rsidP="00E60802">
      <w:pPr>
        <w:widowControl w:val="0"/>
        <w:autoSpaceDE w:val="0"/>
        <w:autoSpaceDN w:val="0"/>
        <w:adjustRightInd w:val="0"/>
        <w:spacing w:line="240" w:lineRule="auto"/>
        <w:rPr>
          <w:rFonts w:cs="Times New Roman"/>
          <w:color w:val="000000" w:themeColor="text1"/>
          <w:szCs w:val="24"/>
        </w:rPr>
      </w:pPr>
    </w:p>
    <w:p w14:paraId="18166323" w14:textId="36198CA7" w:rsidR="001D52F4" w:rsidRDefault="001D52F4" w:rsidP="00E60802">
      <w:pPr>
        <w:widowControl w:val="0"/>
        <w:autoSpaceDE w:val="0"/>
        <w:autoSpaceDN w:val="0"/>
        <w:adjustRightInd w:val="0"/>
        <w:spacing w:line="240" w:lineRule="auto"/>
        <w:rPr>
          <w:rFonts w:cs="Times New Roman"/>
          <w:color w:val="000000" w:themeColor="text1"/>
          <w:szCs w:val="24"/>
        </w:rPr>
      </w:pPr>
    </w:p>
    <w:p w14:paraId="0D35A43C" w14:textId="5CF37FC3" w:rsidR="001D52F4" w:rsidRDefault="001D52F4" w:rsidP="00E60802">
      <w:pPr>
        <w:widowControl w:val="0"/>
        <w:autoSpaceDE w:val="0"/>
        <w:autoSpaceDN w:val="0"/>
        <w:adjustRightInd w:val="0"/>
        <w:spacing w:line="240" w:lineRule="auto"/>
        <w:rPr>
          <w:rFonts w:cs="Times New Roman"/>
          <w:color w:val="000000" w:themeColor="text1"/>
          <w:szCs w:val="24"/>
        </w:rPr>
      </w:pPr>
    </w:p>
    <w:p w14:paraId="04794B1D" w14:textId="77777777" w:rsidR="00157781" w:rsidRPr="00ED33E7" w:rsidRDefault="00157781" w:rsidP="00E60802">
      <w:pPr>
        <w:widowControl w:val="0"/>
        <w:autoSpaceDE w:val="0"/>
        <w:autoSpaceDN w:val="0"/>
        <w:adjustRightInd w:val="0"/>
        <w:spacing w:line="240" w:lineRule="auto"/>
        <w:rPr>
          <w:rFonts w:cs="Times New Roman"/>
          <w:color w:val="000000" w:themeColor="text1"/>
          <w:szCs w:val="24"/>
        </w:rPr>
      </w:pPr>
    </w:p>
    <w:p w14:paraId="0A2CD709" w14:textId="278C4D45" w:rsidR="00E60802" w:rsidRPr="00ED33E7" w:rsidRDefault="00E60802" w:rsidP="001D52F4">
      <w:bookmarkStart w:id="220" w:name="_Toc62434214"/>
      <w:r w:rsidRPr="00ED33E7">
        <w:lastRenderedPageBreak/>
        <w:t xml:space="preserve">APPENDEX C: </w:t>
      </w:r>
      <w:proofErr w:type="spellStart"/>
      <w:r w:rsidR="0020369C" w:rsidRPr="00ED33E7">
        <w:t>Areka</w:t>
      </w:r>
      <w:proofErr w:type="spellEnd"/>
      <w:r w:rsidRPr="00ED33E7">
        <w:t xml:space="preserve"> Town Proposed Hydraulic </w:t>
      </w:r>
      <w:r w:rsidR="004E57AD" w:rsidRPr="00ED33E7">
        <w:t>Modelling</w:t>
      </w:r>
      <w:r w:rsidRPr="00ED33E7">
        <w:t xml:space="preserve"> Analysis minimum day Demand Scenario (junction Report)</w:t>
      </w:r>
      <w:bookmarkEnd w:id="220"/>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368"/>
        <w:gridCol w:w="1530"/>
        <w:gridCol w:w="1440"/>
        <w:gridCol w:w="1890"/>
        <w:gridCol w:w="1800"/>
      </w:tblGrid>
      <w:tr w:rsidR="00734244" w:rsidRPr="00734244" w14:paraId="6193E2EC" w14:textId="77777777" w:rsidTr="00734244">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hideMark/>
          </w:tcPr>
          <w:p w14:paraId="75423A40" w14:textId="77777777" w:rsidR="00E60802" w:rsidRPr="00734244" w:rsidRDefault="00E60802" w:rsidP="00E60802">
            <w:pPr>
              <w:spacing w:line="276" w:lineRule="auto"/>
              <w:jc w:val="center"/>
              <w:rPr>
                <w:rFonts w:cs="Times New Roman"/>
                <w:color w:val="auto"/>
                <w:szCs w:val="24"/>
              </w:rPr>
            </w:pPr>
            <w:r w:rsidRPr="00734244">
              <w:rPr>
                <w:rFonts w:cs="Times New Roman"/>
                <w:color w:val="auto"/>
                <w:szCs w:val="24"/>
              </w:rPr>
              <w:t>Label</w:t>
            </w:r>
          </w:p>
        </w:tc>
        <w:tc>
          <w:tcPr>
            <w:tcW w:w="1530" w:type="dxa"/>
            <w:shd w:val="clear" w:color="auto" w:fill="FFFFFF" w:themeFill="background1"/>
            <w:hideMark/>
          </w:tcPr>
          <w:p w14:paraId="08C19C1E" w14:textId="77777777" w:rsidR="00E60802" w:rsidRPr="00734244" w:rsidRDefault="00E60802" w:rsidP="00E60802">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Elevation (m)</w:t>
            </w:r>
          </w:p>
        </w:tc>
        <w:tc>
          <w:tcPr>
            <w:tcW w:w="1440" w:type="dxa"/>
            <w:shd w:val="clear" w:color="auto" w:fill="FFFFFF" w:themeFill="background1"/>
            <w:hideMark/>
          </w:tcPr>
          <w:p w14:paraId="068EEFE9" w14:textId="77777777" w:rsidR="00E60802" w:rsidRPr="00734244" w:rsidRDefault="00E60802" w:rsidP="00E60802">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Demand (L/s)</w:t>
            </w:r>
          </w:p>
        </w:tc>
        <w:tc>
          <w:tcPr>
            <w:tcW w:w="1890" w:type="dxa"/>
            <w:shd w:val="clear" w:color="auto" w:fill="FFFFFF" w:themeFill="background1"/>
            <w:hideMark/>
          </w:tcPr>
          <w:p w14:paraId="34967C49" w14:textId="77777777" w:rsidR="00E60802" w:rsidRPr="00734244" w:rsidRDefault="00E60802" w:rsidP="00E60802">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Hydraulic    Grade (m)</w:t>
            </w:r>
          </w:p>
        </w:tc>
        <w:tc>
          <w:tcPr>
            <w:tcW w:w="1800" w:type="dxa"/>
            <w:shd w:val="clear" w:color="auto" w:fill="FFFFFF" w:themeFill="background1"/>
            <w:hideMark/>
          </w:tcPr>
          <w:p w14:paraId="0C2AD0AB" w14:textId="3B7A272D" w:rsidR="00E60802" w:rsidRPr="00734244" w:rsidRDefault="00E60802" w:rsidP="00E60802">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34244">
              <w:rPr>
                <w:rFonts w:cs="Times New Roman"/>
                <w:color w:val="auto"/>
                <w:szCs w:val="24"/>
              </w:rPr>
              <w:t xml:space="preserve">Pressure       </w:t>
            </w:r>
            <w:r w:rsidR="00157781" w:rsidRPr="00734244">
              <w:rPr>
                <w:rFonts w:cs="Times New Roman"/>
                <w:color w:val="auto"/>
                <w:szCs w:val="24"/>
              </w:rPr>
              <w:t xml:space="preserve">  (</w:t>
            </w:r>
            <w:r w:rsidRPr="00734244">
              <w:rPr>
                <w:rFonts w:cs="Times New Roman"/>
                <w:color w:val="auto"/>
                <w:szCs w:val="24"/>
              </w:rPr>
              <w:t>m H2O)</w:t>
            </w:r>
          </w:p>
        </w:tc>
      </w:tr>
      <w:tr w:rsidR="00734244" w:rsidRPr="00734244" w14:paraId="522CBEF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175576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PL-69</w:t>
            </w:r>
          </w:p>
        </w:tc>
        <w:tc>
          <w:tcPr>
            <w:tcW w:w="1530" w:type="dxa"/>
            <w:shd w:val="clear" w:color="auto" w:fill="FFFFFF" w:themeFill="background1"/>
            <w:noWrap/>
            <w:hideMark/>
          </w:tcPr>
          <w:p w14:paraId="0DA77BF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1,490.10</w:t>
            </w:r>
          </w:p>
        </w:tc>
        <w:tc>
          <w:tcPr>
            <w:tcW w:w="1440" w:type="dxa"/>
            <w:shd w:val="clear" w:color="auto" w:fill="FFFFFF" w:themeFill="background1"/>
            <w:noWrap/>
            <w:hideMark/>
          </w:tcPr>
          <w:p w14:paraId="6D4C63C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69C26C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1,500.79</w:t>
            </w:r>
          </w:p>
        </w:tc>
        <w:tc>
          <w:tcPr>
            <w:tcW w:w="1800" w:type="dxa"/>
            <w:shd w:val="clear" w:color="auto" w:fill="FFFFFF" w:themeFill="background1"/>
            <w:noWrap/>
            <w:hideMark/>
          </w:tcPr>
          <w:p w14:paraId="4F88E7A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10.67</w:t>
            </w:r>
          </w:p>
        </w:tc>
      </w:tr>
      <w:tr w:rsidR="00734244" w:rsidRPr="00734244" w14:paraId="2C583DC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9A647B9"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PL-30</w:t>
            </w:r>
          </w:p>
        </w:tc>
        <w:tc>
          <w:tcPr>
            <w:tcW w:w="1530" w:type="dxa"/>
            <w:shd w:val="clear" w:color="auto" w:fill="FFFFFF" w:themeFill="background1"/>
            <w:noWrap/>
            <w:hideMark/>
          </w:tcPr>
          <w:p w14:paraId="1B1A36B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1,476.97</w:t>
            </w:r>
          </w:p>
        </w:tc>
        <w:tc>
          <w:tcPr>
            <w:tcW w:w="1440" w:type="dxa"/>
            <w:shd w:val="clear" w:color="auto" w:fill="FFFFFF" w:themeFill="background1"/>
            <w:noWrap/>
            <w:hideMark/>
          </w:tcPr>
          <w:p w14:paraId="57B1A7E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58417B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1,488.91</w:t>
            </w:r>
          </w:p>
        </w:tc>
        <w:tc>
          <w:tcPr>
            <w:tcW w:w="1800" w:type="dxa"/>
            <w:shd w:val="clear" w:color="auto" w:fill="FFFFFF" w:themeFill="background1"/>
            <w:noWrap/>
            <w:hideMark/>
          </w:tcPr>
          <w:p w14:paraId="478DF76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11.92</w:t>
            </w:r>
          </w:p>
        </w:tc>
      </w:tr>
      <w:tr w:rsidR="00734244" w:rsidRPr="00734244" w14:paraId="088BB98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046A03B"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PL-113</w:t>
            </w:r>
          </w:p>
        </w:tc>
        <w:tc>
          <w:tcPr>
            <w:tcW w:w="1530" w:type="dxa"/>
            <w:shd w:val="clear" w:color="auto" w:fill="FFFFFF" w:themeFill="background1"/>
            <w:noWrap/>
            <w:hideMark/>
          </w:tcPr>
          <w:p w14:paraId="407DE65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1,471.93</w:t>
            </w:r>
          </w:p>
        </w:tc>
        <w:tc>
          <w:tcPr>
            <w:tcW w:w="1440" w:type="dxa"/>
            <w:shd w:val="clear" w:color="auto" w:fill="FFFFFF" w:themeFill="background1"/>
            <w:noWrap/>
            <w:hideMark/>
          </w:tcPr>
          <w:p w14:paraId="38F9F7C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8A2C61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1,500.76</w:t>
            </w:r>
          </w:p>
        </w:tc>
        <w:tc>
          <w:tcPr>
            <w:tcW w:w="1800" w:type="dxa"/>
            <w:shd w:val="clear" w:color="auto" w:fill="FFFFFF" w:themeFill="background1"/>
            <w:noWrap/>
            <w:hideMark/>
          </w:tcPr>
          <w:p w14:paraId="47970AF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28.77</w:t>
            </w:r>
          </w:p>
        </w:tc>
      </w:tr>
      <w:tr w:rsidR="00734244" w:rsidRPr="00734244" w14:paraId="1768E5A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3598B8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PL-112</w:t>
            </w:r>
          </w:p>
        </w:tc>
        <w:tc>
          <w:tcPr>
            <w:tcW w:w="1530" w:type="dxa"/>
            <w:shd w:val="clear" w:color="auto" w:fill="FFFFFF" w:themeFill="background1"/>
            <w:noWrap/>
            <w:hideMark/>
          </w:tcPr>
          <w:p w14:paraId="4D4A437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1,471.46</w:t>
            </w:r>
          </w:p>
        </w:tc>
        <w:tc>
          <w:tcPr>
            <w:tcW w:w="1440" w:type="dxa"/>
            <w:shd w:val="clear" w:color="auto" w:fill="FFFFFF" w:themeFill="background1"/>
            <w:noWrap/>
            <w:hideMark/>
          </w:tcPr>
          <w:p w14:paraId="350BC1B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F126E6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1,500.70</w:t>
            </w:r>
          </w:p>
        </w:tc>
        <w:tc>
          <w:tcPr>
            <w:tcW w:w="1800" w:type="dxa"/>
            <w:shd w:val="clear" w:color="auto" w:fill="FFFFFF" w:themeFill="background1"/>
            <w:noWrap/>
            <w:hideMark/>
          </w:tcPr>
          <w:p w14:paraId="2121593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29.18</w:t>
            </w:r>
          </w:p>
        </w:tc>
      </w:tr>
      <w:tr w:rsidR="00734244" w:rsidRPr="00734244" w14:paraId="1E8F6BC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E40155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J-40</w:t>
            </w:r>
          </w:p>
        </w:tc>
        <w:tc>
          <w:tcPr>
            <w:tcW w:w="1530" w:type="dxa"/>
            <w:shd w:val="clear" w:color="auto" w:fill="FFFFFF" w:themeFill="background1"/>
            <w:noWrap/>
            <w:hideMark/>
          </w:tcPr>
          <w:p w14:paraId="6B80396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1,459.00</w:t>
            </w:r>
          </w:p>
        </w:tc>
        <w:tc>
          <w:tcPr>
            <w:tcW w:w="1440" w:type="dxa"/>
            <w:shd w:val="clear" w:color="auto" w:fill="FFFFFF" w:themeFill="background1"/>
            <w:noWrap/>
            <w:hideMark/>
          </w:tcPr>
          <w:p w14:paraId="3126C2C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70AA26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1,488.84</w:t>
            </w:r>
          </w:p>
        </w:tc>
        <w:tc>
          <w:tcPr>
            <w:tcW w:w="1800" w:type="dxa"/>
            <w:shd w:val="clear" w:color="auto" w:fill="FFFFFF" w:themeFill="background1"/>
            <w:noWrap/>
            <w:hideMark/>
          </w:tcPr>
          <w:p w14:paraId="2E055B6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29.78</w:t>
            </w:r>
          </w:p>
        </w:tc>
      </w:tr>
      <w:tr w:rsidR="00734244" w:rsidRPr="00734244" w14:paraId="0966AF6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F26C5C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4</w:t>
            </w:r>
          </w:p>
        </w:tc>
        <w:tc>
          <w:tcPr>
            <w:tcW w:w="1530" w:type="dxa"/>
            <w:shd w:val="clear" w:color="auto" w:fill="FFFFFF" w:themeFill="background1"/>
            <w:noWrap/>
            <w:hideMark/>
          </w:tcPr>
          <w:p w14:paraId="0D7F23C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1,469.20</w:t>
            </w:r>
          </w:p>
        </w:tc>
        <w:tc>
          <w:tcPr>
            <w:tcW w:w="1440" w:type="dxa"/>
            <w:shd w:val="clear" w:color="auto" w:fill="FFFFFF" w:themeFill="background1"/>
            <w:noWrap/>
            <w:hideMark/>
          </w:tcPr>
          <w:p w14:paraId="618BC50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4A12B1E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1,500.68</w:t>
            </w:r>
          </w:p>
        </w:tc>
        <w:tc>
          <w:tcPr>
            <w:tcW w:w="1800" w:type="dxa"/>
            <w:shd w:val="clear" w:color="auto" w:fill="FFFFFF" w:themeFill="background1"/>
            <w:noWrap/>
            <w:hideMark/>
          </w:tcPr>
          <w:p w14:paraId="4A3FB74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31.41</w:t>
            </w:r>
          </w:p>
        </w:tc>
      </w:tr>
      <w:tr w:rsidR="00734244" w:rsidRPr="00734244" w14:paraId="4ADD992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364CEE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PL-111</w:t>
            </w:r>
          </w:p>
        </w:tc>
        <w:tc>
          <w:tcPr>
            <w:tcW w:w="1530" w:type="dxa"/>
            <w:shd w:val="clear" w:color="auto" w:fill="FFFFFF" w:themeFill="background1"/>
            <w:noWrap/>
            <w:hideMark/>
          </w:tcPr>
          <w:p w14:paraId="0D613EE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1,468.48</w:t>
            </w:r>
          </w:p>
        </w:tc>
        <w:tc>
          <w:tcPr>
            <w:tcW w:w="1440" w:type="dxa"/>
            <w:shd w:val="clear" w:color="auto" w:fill="FFFFFF" w:themeFill="background1"/>
            <w:noWrap/>
            <w:hideMark/>
          </w:tcPr>
          <w:p w14:paraId="66B690A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04D8897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1,500.60</w:t>
            </w:r>
          </w:p>
        </w:tc>
        <w:tc>
          <w:tcPr>
            <w:tcW w:w="1800" w:type="dxa"/>
            <w:shd w:val="clear" w:color="auto" w:fill="FFFFFF" w:themeFill="background1"/>
            <w:noWrap/>
            <w:hideMark/>
          </w:tcPr>
          <w:p w14:paraId="021DC36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32.06</w:t>
            </w:r>
          </w:p>
        </w:tc>
      </w:tr>
      <w:tr w:rsidR="00734244" w:rsidRPr="00734244" w14:paraId="67C0BE7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2499ED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PL-110</w:t>
            </w:r>
          </w:p>
        </w:tc>
        <w:tc>
          <w:tcPr>
            <w:tcW w:w="1530" w:type="dxa"/>
            <w:shd w:val="clear" w:color="auto" w:fill="FFFFFF" w:themeFill="background1"/>
            <w:noWrap/>
            <w:hideMark/>
          </w:tcPr>
          <w:p w14:paraId="4D5EE8D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1,467.89</w:t>
            </w:r>
          </w:p>
        </w:tc>
        <w:tc>
          <w:tcPr>
            <w:tcW w:w="1440" w:type="dxa"/>
            <w:shd w:val="clear" w:color="auto" w:fill="FFFFFF" w:themeFill="background1"/>
            <w:noWrap/>
            <w:hideMark/>
          </w:tcPr>
          <w:p w14:paraId="4D17079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078B58B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1,500.54</w:t>
            </w:r>
          </w:p>
        </w:tc>
        <w:tc>
          <w:tcPr>
            <w:tcW w:w="1800" w:type="dxa"/>
            <w:shd w:val="clear" w:color="auto" w:fill="FFFFFF" w:themeFill="background1"/>
            <w:noWrap/>
            <w:hideMark/>
          </w:tcPr>
          <w:p w14:paraId="07D7400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32.59</w:t>
            </w:r>
          </w:p>
        </w:tc>
      </w:tr>
      <w:tr w:rsidR="00734244" w:rsidRPr="00734244" w14:paraId="743C215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85888B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J-14</w:t>
            </w:r>
          </w:p>
        </w:tc>
        <w:tc>
          <w:tcPr>
            <w:tcW w:w="1530" w:type="dxa"/>
            <w:shd w:val="clear" w:color="auto" w:fill="FFFFFF" w:themeFill="background1"/>
            <w:noWrap/>
            <w:hideMark/>
          </w:tcPr>
          <w:p w14:paraId="2782B7D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1,635.99</w:t>
            </w:r>
          </w:p>
        </w:tc>
        <w:tc>
          <w:tcPr>
            <w:tcW w:w="1440" w:type="dxa"/>
            <w:shd w:val="clear" w:color="auto" w:fill="FFFFFF" w:themeFill="background1"/>
            <w:noWrap/>
            <w:hideMark/>
          </w:tcPr>
          <w:p w14:paraId="5CD4872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050E1C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1,669.27</w:t>
            </w:r>
          </w:p>
        </w:tc>
        <w:tc>
          <w:tcPr>
            <w:tcW w:w="1800" w:type="dxa"/>
            <w:shd w:val="clear" w:color="auto" w:fill="FFFFFF" w:themeFill="background1"/>
            <w:noWrap/>
            <w:hideMark/>
          </w:tcPr>
          <w:p w14:paraId="19F201C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33.21</w:t>
            </w:r>
          </w:p>
        </w:tc>
      </w:tr>
      <w:tr w:rsidR="00734244" w:rsidRPr="00734244" w14:paraId="04157CF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1D8CB5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4</w:t>
            </w:r>
          </w:p>
        </w:tc>
        <w:tc>
          <w:tcPr>
            <w:tcW w:w="1530" w:type="dxa"/>
            <w:shd w:val="clear" w:color="auto" w:fill="FFFFFF" w:themeFill="background1"/>
            <w:noWrap/>
            <w:hideMark/>
          </w:tcPr>
          <w:p w14:paraId="34FDD1C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1,635.00</w:t>
            </w:r>
          </w:p>
        </w:tc>
        <w:tc>
          <w:tcPr>
            <w:tcW w:w="1440" w:type="dxa"/>
            <w:shd w:val="clear" w:color="auto" w:fill="FFFFFF" w:themeFill="background1"/>
            <w:noWrap/>
            <w:hideMark/>
          </w:tcPr>
          <w:p w14:paraId="08666F5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5CCAAD4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1,669.19</w:t>
            </w:r>
          </w:p>
        </w:tc>
        <w:tc>
          <w:tcPr>
            <w:tcW w:w="1800" w:type="dxa"/>
            <w:shd w:val="clear" w:color="auto" w:fill="FFFFFF" w:themeFill="background1"/>
            <w:noWrap/>
            <w:hideMark/>
          </w:tcPr>
          <w:p w14:paraId="666677F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34.12</w:t>
            </w:r>
          </w:p>
        </w:tc>
      </w:tr>
      <w:tr w:rsidR="00734244" w:rsidRPr="00734244" w14:paraId="1250DD7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7683D6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5</w:t>
            </w:r>
          </w:p>
        </w:tc>
        <w:tc>
          <w:tcPr>
            <w:tcW w:w="1530" w:type="dxa"/>
            <w:shd w:val="clear" w:color="auto" w:fill="FFFFFF" w:themeFill="background1"/>
            <w:noWrap/>
            <w:hideMark/>
          </w:tcPr>
          <w:p w14:paraId="0508E70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1,453.44</w:t>
            </w:r>
          </w:p>
        </w:tc>
        <w:tc>
          <w:tcPr>
            <w:tcW w:w="1440" w:type="dxa"/>
            <w:shd w:val="clear" w:color="auto" w:fill="FFFFFF" w:themeFill="background1"/>
            <w:noWrap/>
            <w:hideMark/>
          </w:tcPr>
          <w:p w14:paraId="4192962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2F976E5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1,488.82</w:t>
            </w:r>
          </w:p>
        </w:tc>
        <w:tc>
          <w:tcPr>
            <w:tcW w:w="1800" w:type="dxa"/>
            <w:shd w:val="clear" w:color="auto" w:fill="FFFFFF" w:themeFill="background1"/>
            <w:noWrap/>
            <w:hideMark/>
          </w:tcPr>
          <w:p w14:paraId="5F7122C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35.31</w:t>
            </w:r>
          </w:p>
        </w:tc>
      </w:tr>
      <w:tr w:rsidR="00734244" w:rsidRPr="00734244" w14:paraId="093E7D7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34D645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J-43</w:t>
            </w:r>
          </w:p>
        </w:tc>
        <w:tc>
          <w:tcPr>
            <w:tcW w:w="1530" w:type="dxa"/>
            <w:shd w:val="clear" w:color="auto" w:fill="FFFFFF" w:themeFill="background1"/>
            <w:noWrap/>
            <w:hideMark/>
          </w:tcPr>
          <w:p w14:paraId="0B0F415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1,458.23</w:t>
            </w:r>
          </w:p>
        </w:tc>
        <w:tc>
          <w:tcPr>
            <w:tcW w:w="1440" w:type="dxa"/>
            <w:shd w:val="clear" w:color="auto" w:fill="FFFFFF" w:themeFill="background1"/>
            <w:noWrap/>
            <w:hideMark/>
          </w:tcPr>
          <w:p w14:paraId="634A510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512D8F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1,500.53</w:t>
            </w:r>
          </w:p>
        </w:tc>
        <w:tc>
          <w:tcPr>
            <w:tcW w:w="1800" w:type="dxa"/>
            <w:shd w:val="clear" w:color="auto" w:fill="FFFFFF" w:themeFill="background1"/>
            <w:noWrap/>
            <w:hideMark/>
          </w:tcPr>
          <w:p w14:paraId="2F19BB9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42.22</w:t>
            </w:r>
          </w:p>
        </w:tc>
      </w:tr>
      <w:tr w:rsidR="00734244" w:rsidRPr="00734244" w14:paraId="77AC236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D60813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PL-68</w:t>
            </w:r>
          </w:p>
        </w:tc>
        <w:tc>
          <w:tcPr>
            <w:tcW w:w="1530" w:type="dxa"/>
            <w:shd w:val="clear" w:color="auto" w:fill="FFFFFF" w:themeFill="background1"/>
            <w:noWrap/>
            <w:hideMark/>
          </w:tcPr>
          <w:p w14:paraId="3A4926C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1,450.16</w:t>
            </w:r>
          </w:p>
        </w:tc>
        <w:tc>
          <w:tcPr>
            <w:tcW w:w="1440" w:type="dxa"/>
            <w:shd w:val="clear" w:color="auto" w:fill="FFFFFF" w:themeFill="background1"/>
            <w:noWrap/>
            <w:hideMark/>
          </w:tcPr>
          <w:p w14:paraId="2361119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DED506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1,500.42</w:t>
            </w:r>
          </w:p>
        </w:tc>
        <w:tc>
          <w:tcPr>
            <w:tcW w:w="1800" w:type="dxa"/>
            <w:shd w:val="clear" w:color="auto" w:fill="FFFFFF" w:themeFill="background1"/>
            <w:noWrap/>
            <w:hideMark/>
          </w:tcPr>
          <w:p w14:paraId="7433861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50.16</w:t>
            </w:r>
          </w:p>
        </w:tc>
      </w:tr>
      <w:tr w:rsidR="00734244" w:rsidRPr="00734244" w14:paraId="287D065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1D71AC9"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J-44</w:t>
            </w:r>
          </w:p>
        </w:tc>
        <w:tc>
          <w:tcPr>
            <w:tcW w:w="1530" w:type="dxa"/>
            <w:shd w:val="clear" w:color="auto" w:fill="FFFFFF" w:themeFill="background1"/>
            <w:noWrap/>
            <w:hideMark/>
          </w:tcPr>
          <w:p w14:paraId="542B47F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1,445.52</w:t>
            </w:r>
          </w:p>
        </w:tc>
        <w:tc>
          <w:tcPr>
            <w:tcW w:w="1440" w:type="dxa"/>
            <w:shd w:val="clear" w:color="auto" w:fill="FFFFFF" w:themeFill="background1"/>
            <w:noWrap/>
            <w:hideMark/>
          </w:tcPr>
          <w:p w14:paraId="1B73C7D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3C71E8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1,500.41</w:t>
            </w:r>
          </w:p>
        </w:tc>
        <w:tc>
          <w:tcPr>
            <w:tcW w:w="1800" w:type="dxa"/>
            <w:shd w:val="clear" w:color="auto" w:fill="FFFFFF" w:themeFill="background1"/>
            <w:noWrap/>
            <w:hideMark/>
          </w:tcPr>
          <w:p w14:paraId="48EC336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54.78</w:t>
            </w:r>
          </w:p>
        </w:tc>
      </w:tr>
      <w:tr w:rsidR="00734244" w:rsidRPr="00734244" w14:paraId="5095C224"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F69A84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J-45</w:t>
            </w:r>
          </w:p>
        </w:tc>
        <w:tc>
          <w:tcPr>
            <w:tcW w:w="1530" w:type="dxa"/>
            <w:shd w:val="clear" w:color="auto" w:fill="FFFFFF" w:themeFill="background1"/>
            <w:noWrap/>
            <w:hideMark/>
          </w:tcPr>
          <w:p w14:paraId="73696FC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1,442.54</w:t>
            </w:r>
          </w:p>
        </w:tc>
        <w:tc>
          <w:tcPr>
            <w:tcW w:w="1440" w:type="dxa"/>
            <w:shd w:val="clear" w:color="auto" w:fill="FFFFFF" w:themeFill="background1"/>
            <w:noWrap/>
            <w:hideMark/>
          </w:tcPr>
          <w:p w14:paraId="2EF10F4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0E44B2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1,500.40</w:t>
            </w:r>
          </w:p>
        </w:tc>
        <w:tc>
          <w:tcPr>
            <w:tcW w:w="1800" w:type="dxa"/>
            <w:shd w:val="clear" w:color="auto" w:fill="FFFFFF" w:themeFill="background1"/>
            <w:noWrap/>
            <w:hideMark/>
          </w:tcPr>
          <w:p w14:paraId="0123AC4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57.75</w:t>
            </w:r>
          </w:p>
        </w:tc>
      </w:tr>
      <w:tr w:rsidR="00734244" w:rsidRPr="00734244" w14:paraId="69665DD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C45B373"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5</w:t>
            </w:r>
          </w:p>
        </w:tc>
        <w:tc>
          <w:tcPr>
            <w:tcW w:w="1530" w:type="dxa"/>
            <w:shd w:val="clear" w:color="auto" w:fill="FFFFFF" w:themeFill="background1"/>
            <w:noWrap/>
            <w:hideMark/>
          </w:tcPr>
          <w:p w14:paraId="390215F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1,610.00</w:t>
            </w:r>
          </w:p>
        </w:tc>
        <w:tc>
          <w:tcPr>
            <w:tcW w:w="1440" w:type="dxa"/>
            <w:shd w:val="clear" w:color="auto" w:fill="FFFFFF" w:themeFill="background1"/>
            <w:noWrap/>
            <w:hideMark/>
          </w:tcPr>
          <w:p w14:paraId="2010D69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4104DAA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1,668.99</w:t>
            </w:r>
          </w:p>
        </w:tc>
        <w:tc>
          <w:tcPr>
            <w:tcW w:w="1800" w:type="dxa"/>
            <w:shd w:val="clear" w:color="auto" w:fill="FFFFFF" w:themeFill="background1"/>
            <w:noWrap/>
            <w:hideMark/>
          </w:tcPr>
          <w:p w14:paraId="724558A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58.88</w:t>
            </w:r>
          </w:p>
        </w:tc>
      </w:tr>
      <w:tr w:rsidR="00734244" w:rsidRPr="00734244" w14:paraId="0DB3FFC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72B38C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14</w:t>
            </w:r>
          </w:p>
        </w:tc>
        <w:tc>
          <w:tcPr>
            <w:tcW w:w="1530" w:type="dxa"/>
            <w:shd w:val="clear" w:color="auto" w:fill="FFFFFF" w:themeFill="background1"/>
            <w:noWrap/>
            <w:hideMark/>
          </w:tcPr>
          <w:p w14:paraId="702D25A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1,440.38</w:t>
            </w:r>
          </w:p>
        </w:tc>
        <w:tc>
          <w:tcPr>
            <w:tcW w:w="1440" w:type="dxa"/>
            <w:shd w:val="clear" w:color="auto" w:fill="FFFFFF" w:themeFill="background1"/>
            <w:noWrap/>
            <w:hideMark/>
          </w:tcPr>
          <w:p w14:paraId="0F0AFDF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33BED04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1,500.39</w:t>
            </w:r>
          </w:p>
        </w:tc>
        <w:tc>
          <w:tcPr>
            <w:tcW w:w="1800" w:type="dxa"/>
            <w:shd w:val="clear" w:color="auto" w:fill="FFFFFF" w:themeFill="background1"/>
            <w:noWrap/>
            <w:hideMark/>
          </w:tcPr>
          <w:p w14:paraId="3A48961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59.89</w:t>
            </w:r>
          </w:p>
        </w:tc>
      </w:tr>
      <w:tr w:rsidR="00734244" w:rsidRPr="00734244" w14:paraId="4578E55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D691B7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15</w:t>
            </w:r>
          </w:p>
        </w:tc>
        <w:tc>
          <w:tcPr>
            <w:tcW w:w="1530" w:type="dxa"/>
            <w:shd w:val="clear" w:color="auto" w:fill="FFFFFF" w:themeFill="background1"/>
            <w:noWrap/>
            <w:hideMark/>
          </w:tcPr>
          <w:p w14:paraId="544F5C5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1,440.00</w:t>
            </w:r>
          </w:p>
        </w:tc>
        <w:tc>
          <w:tcPr>
            <w:tcW w:w="1440" w:type="dxa"/>
            <w:shd w:val="clear" w:color="auto" w:fill="FFFFFF" w:themeFill="background1"/>
            <w:noWrap/>
            <w:hideMark/>
          </w:tcPr>
          <w:p w14:paraId="0396C46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49F9B03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1,500.35</w:t>
            </w:r>
          </w:p>
        </w:tc>
        <w:tc>
          <w:tcPr>
            <w:tcW w:w="1800" w:type="dxa"/>
            <w:shd w:val="clear" w:color="auto" w:fill="FFFFFF" w:themeFill="background1"/>
            <w:noWrap/>
            <w:hideMark/>
          </w:tcPr>
          <w:p w14:paraId="0AE9C6B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60.23</w:t>
            </w:r>
          </w:p>
        </w:tc>
      </w:tr>
      <w:tr w:rsidR="00734244" w:rsidRPr="00734244" w14:paraId="12E3753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A0347C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6</w:t>
            </w:r>
          </w:p>
        </w:tc>
        <w:tc>
          <w:tcPr>
            <w:tcW w:w="1530" w:type="dxa"/>
            <w:shd w:val="clear" w:color="auto" w:fill="FFFFFF" w:themeFill="background1"/>
            <w:noWrap/>
            <w:hideMark/>
          </w:tcPr>
          <w:p w14:paraId="7AE5327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1,439.00</w:t>
            </w:r>
          </w:p>
        </w:tc>
        <w:tc>
          <w:tcPr>
            <w:tcW w:w="1440" w:type="dxa"/>
            <w:shd w:val="clear" w:color="auto" w:fill="FFFFFF" w:themeFill="background1"/>
            <w:noWrap/>
            <w:hideMark/>
          </w:tcPr>
          <w:p w14:paraId="45CF1B7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355E4CD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1,500.34</w:t>
            </w:r>
          </w:p>
        </w:tc>
        <w:tc>
          <w:tcPr>
            <w:tcW w:w="1800" w:type="dxa"/>
            <w:shd w:val="clear" w:color="auto" w:fill="FFFFFF" w:themeFill="background1"/>
            <w:noWrap/>
            <w:hideMark/>
          </w:tcPr>
          <w:p w14:paraId="7DB7E54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61.22</w:t>
            </w:r>
          </w:p>
        </w:tc>
      </w:tr>
      <w:tr w:rsidR="00734244" w:rsidRPr="00734244" w14:paraId="546C02A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B1571A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PL-17</w:t>
            </w:r>
          </w:p>
        </w:tc>
        <w:tc>
          <w:tcPr>
            <w:tcW w:w="1530" w:type="dxa"/>
            <w:shd w:val="clear" w:color="auto" w:fill="FFFFFF" w:themeFill="background1"/>
            <w:noWrap/>
            <w:hideMark/>
          </w:tcPr>
          <w:p w14:paraId="40B64BB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1,605.30</w:t>
            </w:r>
          </w:p>
        </w:tc>
        <w:tc>
          <w:tcPr>
            <w:tcW w:w="1440" w:type="dxa"/>
            <w:shd w:val="clear" w:color="auto" w:fill="FFFFFF" w:themeFill="background1"/>
            <w:noWrap/>
            <w:hideMark/>
          </w:tcPr>
          <w:p w14:paraId="2C82A35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AC0F28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1,669.12</w:t>
            </w:r>
          </w:p>
        </w:tc>
        <w:tc>
          <w:tcPr>
            <w:tcW w:w="1800" w:type="dxa"/>
            <w:shd w:val="clear" w:color="auto" w:fill="FFFFFF" w:themeFill="background1"/>
            <w:noWrap/>
            <w:hideMark/>
          </w:tcPr>
          <w:p w14:paraId="47243E0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63.69</w:t>
            </w:r>
          </w:p>
        </w:tc>
      </w:tr>
      <w:tr w:rsidR="00734244" w:rsidRPr="00734244" w14:paraId="060423E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EAED3C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PL-96</w:t>
            </w:r>
          </w:p>
        </w:tc>
        <w:tc>
          <w:tcPr>
            <w:tcW w:w="1530" w:type="dxa"/>
            <w:shd w:val="clear" w:color="auto" w:fill="FFFFFF" w:themeFill="background1"/>
            <w:noWrap/>
            <w:hideMark/>
          </w:tcPr>
          <w:p w14:paraId="23FE5C1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1,601.25</w:t>
            </w:r>
          </w:p>
        </w:tc>
        <w:tc>
          <w:tcPr>
            <w:tcW w:w="1440" w:type="dxa"/>
            <w:shd w:val="clear" w:color="auto" w:fill="FFFFFF" w:themeFill="background1"/>
            <w:noWrap/>
            <w:hideMark/>
          </w:tcPr>
          <w:p w14:paraId="701FDB6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1312B0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1,669.15</w:t>
            </w:r>
          </w:p>
        </w:tc>
        <w:tc>
          <w:tcPr>
            <w:tcW w:w="1800" w:type="dxa"/>
            <w:shd w:val="clear" w:color="auto" w:fill="FFFFFF" w:themeFill="background1"/>
            <w:noWrap/>
            <w:hideMark/>
          </w:tcPr>
          <w:p w14:paraId="264D7EB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67.76</w:t>
            </w:r>
          </w:p>
        </w:tc>
      </w:tr>
      <w:tr w:rsidR="00734244" w:rsidRPr="00734244" w14:paraId="4A285C8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7E134F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3</w:t>
            </w:r>
          </w:p>
        </w:tc>
        <w:tc>
          <w:tcPr>
            <w:tcW w:w="1530" w:type="dxa"/>
            <w:shd w:val="clear" w:color="auto" w:fill="FFFFFF" w:themeFill="background1"/>
            <w:noWrap/>
            <w:hideMark/>
          </w:tcPr>
          <w:p w14:paraId="45B9095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1,600.00</w:t>
            </w:r>
          </w:p>
        </w:tc>
        <w:tc>
          <w:tcPr>
            <w:tcW w:w="1440" w:type="dxa"/>
            <w:shd w:val="clear" w:color="auto" w:fill="FFFFFF" w:themeFill="background1"/>
            <w:noWrap/>
            <w:hideMark/>
          </w:tcPr>
          <w:p w14:paraId="66A76DB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4029315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1,669.04</w:t>
            </w:r>
          </w:p>
        </w:tc>
        <w:tc>
          <w:tcPr>
            <w:tcW w:w="1800" w:type="dxa"/>
            <w:shd w:val="clear" w:color="auto" w:fill="FFFFFF" w:themeFill="background1"/>
            <w:noWrap/>
            <w:hideMark/>
          </w:tcPr>
          <w:p w14:paraId="0757B0D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68.91</w:t>
            </w:r>
          </w:p>
        </w:tc>
      </w:tr>
      <w:tr w:rsidR="00734244" w:rsidRPr="00734244" w14:paraId="0B0953B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972B63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PL-87</w:t>
            </w:r>
          </w:p>
        </w:tc>
        <w:tc>
          <w:tcPr>
            <w:tcW w:w="1530" w:type="dxa"/>
            <w:shd w:val="clear" w:color="auto" w:fill="FFFFFF" w:themeFill="background1"/>
            <w:noWrap/>
            <w:hideMark/>
          </w:tcPr>
          <w:p w14:paraId="10C5D3B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1,598.54</w:t>
            </w:r>
          </w:p>
        </w:tc>
        <w:tc>
          <w:tcPr>
            <w:tcW w:w="1440" w:type="dxa"/>
            <w:shd w:val="clear" w:color="auto" w:fill="FFFFFF" w:themeFill="background1"/>
            <w:noWrap/>
            <w:hideMark/>
          </w:tcPr>
          <w:p w14:paraId="10571A7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89F606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1,669.18</w:t>
            </w:r>
          </w:p>
        </w:tc>
        <w:tc>
          <w:tcPr>
            <w:tcW w:w="1800" w:type="dxa"/>
            <w:shd w:val="clear" w:color="auto" w:fill="FFFFFF" w:themeFill="background1"/>
            <w:noWrap/>
            <w:hideMark/>
          </w:tcPr>
          <w:p w14:paraId="154173E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70.49</w:t>
            </w:r>
          </w:p>
        </w:tc>
      </w:tr>
      <w:tr w:rsidR="00734244" w:rsidRPr="00734244" w14:paraId="244B544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FDC8C2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8</w:t>
            </w:r>
          </w:p>
        </w:tc>
        <w:tc>
          <w:tcPr>
            <w:tcW w:w="1530" w:type="dxa"/>
            <w:shd w:val="clear" w:color="auto" w:fill="FFFFFF" w:themeFill="background1"/>
            <w:noWrap/>
            <w:hideMark/>
          </w:tcPr>
          <w:p w14:paraId="4AF9D91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1,597.74</w:t>
            </w:r>
          </w:p>
        </w:tc>
        <w:tc>
          <w:tcPr>
            <w:tcW w:w="1440" w:type="dxa"/>
            <w:shd w:val="clear" w:color="auto" w:fill="FFFFFF" w:themeFill="background1"/>
            <w:noWrap/>
            <w:hideMark/>
          </w:tcPr>
          <w:p w14:paraId="6E09F2E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0EB7DCC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1,669.11</w:t>
            </w:r>
          </w:p>
        </w:tc>
        <w:tc>
          <w:tcPr>
            <w:tcW w:w="1800" w:type="dxa"/>
            <w:shd w:val="clear" w:color="auto" w:fill="FFFFFF" w:themeFill="background1"/>
            <w:noWrap/>
            <w:hideMark/>
          </w:tcPr>
          <w:p w14:paraId="3E9CE6B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71.23</w:t>
            </w:r>
          </w:p>
        </w:tc>
      </w:tr>
      <w:tr w:rsidR="00734244" w:rsidRPr="00734244" w14:paraId="50D09C4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8EC9C7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J-13</w:t>
            </w:r>
          </w:p>
        </w:tc>
        <w:tc>
          <w:tcPr>
            <w:tcW w:w="1530" w:type="dxa"/>
            <w:shd w:val="clear" w:color="auto" w:fill="FFFFFF" w:themeFill="background1"/>
            <w:noWrap/>
            <w:hideMark/>
          </w:tcPr>
          <w:p w14:paraId="283BE41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1,596.90</w:t>
            </w:r>
          </w:p>
        </w:tc>
        <w:tc>
          <w:tcPr>
            <w:tcW w:w="1440" w:type="dxa"/>
            <w:shd w:val="clear" w:color="auto" w:fill="FFFFFF" w:themeFill="background1"/>
            <w:noWrap/>
            <w:hideMark/>
          </w:tcPr>
          <w:p w14:paraId="1CAB06A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82BE20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1,669.16</w:t>
            </w:r>
          </w:p>
        </w:tc>
        <w:tc>
          <w:tcPr>
            <w:tcW w:w="1800" w:type="dxa"/>
            <w:shd w:val="clear" w:color="auto" w:fill="FFFFFF" w:themeFill="background1"/>
            <w:noWrap/>
            <w:hideMark/>
          </w:tcPr>
          <w:p w14:paraId="768B15C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72.11</w:t>
            </w:r>
          </w:p>
        </w:tc>
      </w:tr>
      <w:tr w:rsidR="00734244" w:rsidRPr="00734244" w14:paraId="3D9143D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E08808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J-8</w:t>
            </w:r>
          </w:p>
        </w:tc>
        <w:tc>
          <w:tcPr>
            <w:tcW w:w="1530" w:type="dxa"/>
            <w:shd w:val="clear" w:color="auto" w:fill="FFFFFF" w:themeFill="background1"/>
            <w:noWrap/>
            <w:hideMark/>
          </w:tcPr>
          <w:p w14:paraId="5738678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1,595.62</w:t>
            </w:r>
          </w:p>
        </w:tc>
        <w:tc>
          <w:tcPr>
            <w:tcW w:w="1440" w:type="dxa"/>
            <w:shd w:val="clear" w:color="auto" w:fill="FFFFFF" w:themeFill="background1"/>
            <w:noWrap/>
            <w:hideMark/>
          </w:tcPr>
          <w:p w14:paraId="29E7A86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733C6B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1,669.08</w:t>
            </w:r>
          </w:p>
        </w:tc>
        <w:tc>
          <w:tcPr>
            <w:tcW w:w="1800" w:type="dxa"/>
            <w:shd w:val="clear" w:color="auto" w:fill="FFFFFF" w:themeFill="background1"/>
            <w:noWrap/>
            <w:hideMark/>
          </w:tcPr>
          <w:p w14:paraId="585B31C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73.32</w:t>
            </w:r>
          </w:p>
        </w:tc>
      </w:tr>
      <w:tr w:rsidR="00734244" w:rsidRPr="00734244" w14:paraId="117BCEC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8E51AF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6</w:t>
            </w:r>
          </w:p>
        </w:tc>
        <w:tc>
          <w:tcPr>
            <w:tcW w:w="1530" w:type="dxa"/>
            <w:shd w:val="clear" w:color="auto" w:fill="FFFFFF" w:themeFill="background1"/>
            <w:noWrap/>
            <w:hideMark/>
          </w:tcPr>
          <w:p w14:paraId="5848AA4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1,595.00</w:t>
            </w:r>
          </w:p>
        </w:tc>
        <w:tc>
          <w:tcPr>
            <w:tcW w:w="1440" w:type="dxa"/>
            <w:shd w:val="clear" w:color="auto" w:fill="FFFFFF" w:themeFill="background1"/>
            <w:noWrap/>
            <w:hideMark/>
          </w:tcPr>
          <w:p w14:paraId="76BA691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0.16</w:t>
            </w:r>
          </w:p>
        </w:tc>
        <w:tc>
          <w:tcPr>
            <w:tcW w:w="1890" w:type="dxa"/>
            <w:shd w:val="clear" w:color="auto" w:fill="FFFFFF" w:themeFill="background1"/>
            <w:noWrap/>
            <w:hideMark/>
          </w:tcPr>
          <w:p w14:paraId="685EBA1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1,669.01</w:t>
            </w:r>
          </w:p>
        </w:tc>
        <w:tc>
          <w:tcPr>
            <w:tcW w:w="1800" w:type="dxa"/>
            <w:shd w:val="clear" w:color="auto" w:fill="FFFFFF" w:themeFill="background1"/>
            <w:noWrap/>
            <w:hideMark/>
          </w:tcPr>
          <w:p w14:paraId="15163F0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73.86</w:t>
            </w:r>
          </w:p>
        </w:tc>
      </w:tr>
      <w:tr w:rsidR="00734244" w:rsidRPr="00734244" w14:paraId="30AFF80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5B756D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2</w:t>
            </w:r>
          </w:p>
        </w:tc>
        <w:tc>
          <w:tcPr>
            <w:tcW w:w="1530" w:type="dxa"/>
            <w:shd w:val="clear" w:color="auto" w:fill="FFFFFF" w:themeFill="background1"/>
            <w:noWrap/>
            <w:hideMark/>
          </w:tcPr>
          <w:p w14:paraId="758C688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1,595.00</w:t>
            </w:r>
          </w:p>
        </w:tc>
        <w:tc>
          <w:tcPr>
            <w:tcW w:w="1440" w:type="dxa"/>
            <w:shd w:val="clear" w:color="auto" w:fill="FFFFFF" w:themeFill="background1"/>
            <w:noWrap/>
            <w:hideMark/>
          </w:tcPr>
          <w:p w14:paraId="2693C44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0.37</w:t>
            </w:r>
          </w:p>
        </w:tc>
        <w:tc>
          <w:tcPr>
            <w:tcW w:w="1890" w:type="dxa"/>
            <w:shd w:val="clear" w:color="auto" w:fill="FFFFFF" w:themeFill="background1"/>
            <w:noWrap/>
            <w:hideMark/>
          </w:tcPr>
          <w:p w14:paraId="0DDD0C7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1,669.15</w:t>
            </w:r>
          </w:p>
        </w:tc>
        <w:tc>
          <w:tcPr>
            <w:tcW w:w="1800" w:type="dxa"/>
            <w:shd w:val="clear" w:color="auto" w:fill="FFFFFF" w:themeFill="background1"/>
            <w:noWrap/>
            <w:hideMark/>
          </w:tcPr>
          <w:p w14:paraId="7435028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74</w:t>
            </w:r>
          </w:p>
        </w:tc>
      </w:tr>
      <w:tr w:rsidR="00734244" w:rsidRPr="00734244" w14:paraId="1C4BC38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9CBC4F1"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PL-115</w:t>
            </w:r>
          </w:p>
        </w:tc>
        <w:tc>
          <w:tcPr>
            <w:tcW w:w="1530" w:type="dxa"/>
            <w:shd w:val="clear" w:color="auto" w:fill="FFFFFF" w:themeFill="background1"/>
            <w:noWrap/>
            <w:hideMark/>
          </w:tcPr>
          <w:p w14:paraId="494F308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1,591.91</w:t>
            </w:r>
          </w:p>
        </w:tc>
        <w:tc>
          <w:tcPr>
            <w:tcW w:w="1440" w:type="dxa"/>
            <w:shd w:val="clear" w:color="auto" w:fill="FFFFFF" w:themeFill="background1"/>
            <w:noWrap/>
            <w:hideMark/>
          </w:tcPr>
          <w:p w14:paraId="7E06C41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49CFCD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1,669.15</w:t>
            </w:r>
          </w:p>
        </w:tc>
        <w:tc>
          <w:tcPr>
            <w:tcW w:w="1800" w:type="dxa"/>
            <w:shd w:val="clear" w:color="auto" w:fill="FFFFFF" w:themeFill="background1"/>
            <w:noWrap/>
            <w:hideMark/>
          </w:tcPr>
          <w:p w14:paraId="759CD2B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77.09</w:t>
            </w:r>
          </w:p>
        </w:tc>
      </w:tr>
      <w:tr w:rsidR="00734244" w:rsidRPr="00734244" w14:paraId="0B6EDFF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1996D0F"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7</w:t>
            </w:r>
          </w:p>
        </w:tc>
        <w:tc>
          <w:tcPr>
            <w:tcW w:w="1530" w:type="dxa"/>
            <w:shd w:val="clear" w:color="auto" w:fill="FFFFFF" w:themeFill="background1"/>
            <w:noWrap/>
            <w:hideMark/>
          </w:tcPr>
          <w:p w14:paraId="15F9AFD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1,590.93</w:t>
            </w:r>
          </w:p>
        </w:tc>
        <w:tc>
          <w:tcPr>
            <w:tcW w:w="1440" w:type="dxa"/>
            <w:shd w:val="clear" w:color="auto" w:fill="FFFFFF" w:themeFill="background1"/>
            <w:noWrap/>
            <w:hideMark/>
          </w:tcPr>
          <w:p w14:paraId="26DAB6D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2FA4849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1,669.03</w:t>
            </w:r>
          </w:p>
        </w:tc>
        <w:tc>
          <w:tcPr>
            <w:tcW w:w="1800" w:type="dxa"/>
            <w:shd w:val="clear" w:color="auto" w:fill="FFFFFF" w:themeFill="background1"/>
            <w:noWrap/>
            <w:hideMark/>
          </w:tcPr>
          <w:p w14:paraId="557F305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77.95</w:t>
            </w:r>
          </w:p>
        </w:tc>
      </w:tr>
      <w:tr w:rsidR="00734244" w:rsidRPr="00734244" w14:paraId="06E199E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791BB9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PL-103</w:t>
            </w:r>
          </w:p>
        </w:tc>
        <w:tc>
          <w:tcPr>
            <w:tcW w:w="1530" w:type="dxa"/>
            <w:shd w:val="clear" w:color="auto" w:fill="FFFFFF" w:themeFill="background1"/>
            <w:noWrap/>
            <w:hideMark/>
          </w:tcPr>
          <w:p w14:paraId="6CD6CC5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1,590.68</w:t>
            </w:r>
          </w:p>
        </w:tc>
        <w:tc>
          <w:tcPr>
            <w:tcW w:w="1440" w:type="dxa"/>
            <w:shd w:val="clear" w:color="auto" w:fill="FFFFFF" w:themeFill="background1"/>
            <w:noWrap/>
            <w:hideMark/>
          </w:tcPr>
          <w:p w14:paraId="076B590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C42B5B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1,669.04</w:t>
            </w:r>
          </w:p>
        </w:tc>
        <w:tc>
          <w:tcPr>
            <w:tcW w:w="1800" w:type="dxa"/>
            <w:shd w:val="clear" w:color="auto" w:fill="FFFFFF" w:themeFill="background1"/>
            <w:noWrap/>
            <w:hideMark/>
          </w:tcPr>
          <w:p w14:paraId="6641D6F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78.2</w:t>
            </w:r>
          </w:p>
        </w:tc>
      </w:tr>
      <w:tr w:rsidR="00734244" w:rsidRPr="00734244" w14:paraId="26AB398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7D90AC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J-15</w:t>
            </w:r>
          </w:p>
        </w:tc>
        <w:tc>
          <w:tcPr>
            <w:tcW w:w="1530" w:type="dxa"/>
            <w:shd w:val="clear" w:color="auto" w:fill="FFFFFF" w:themeFill="background1"/>
            <w:noWrap/>
            <w:hideMark/>
          </w:tcPr>
          <w:p w14:paraId="7C7F5D6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1,590.00</w:t>
            </w:r>
          </w:p>
        </w:tc>
        <w:tc>
          <w:tcPr>
            <w:tcW w:w="1440" w:type="dxa"/>
            <w:shd w:val="clear" w:color="auto" w:fill="FFFFFF" w:themeFill="background1"/>
            <w:noWrap/>
            <w:hideMark/>
          </w:tcPr>
          <w:p w14:paraId="3D2FA5A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7F2616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1,669.09</w:t>
            </w:r>
          </w:p>
        </w:tc>
        <w:tc>
          <w:tcPr>
            <w:tcW w:w="1800" w:type="dxa"/>
            <w:shd w:val="clear" w:color="auto" w:fill="FFFFFF" w:themeFill="background1"/>
            <w:noWrap/>
            <w:hideMark/>
          </w:tcPr>
          <w:p w14:paraId="588FFB5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78.93</w:t>
            </w:r>
          </w:p>
        </w:tc>
      </w:tr>
      <w:tr w:rsidR="00734244" w:rsidRPr="00734244" w14:paraId="63D955A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1CA33C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VC 3</w:t>
            </w:r>
          </w:p>
        </w:tc>
        <w:tc>
          <w:tcPr>
            <w:tcW w:w="1530" w:type="dxa"/>
            <w:shd w:val="clear" w:color="auto" w:fill="FFFFFF" w:themeFill="background1"/>
            <w:noWrap/>
            <w:hideMark/>
          </w:tcPr>
          <w:p w14:paraId="153217D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1,589.56</w:t>
            </w:r>
          </w:p>
        </w:tc>
        <w:tc>
          <w:tcPr>
            <w:tcW w:w="1440" w:type="dxa"/>
            <w:shd w:val="clear" w:color="auto" w:fill="FFFFFF" w:themeFill="background1"/>
            <w:noWrap/>
            <w:hideMark/>
          </w:tcPr>
          <w:p w14:paraId="3DC8665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C0A36D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1,669.01</w:t>
            </w:r>
          </w:p>
        </w:tc>
        <w:tc>
          <w:tcPr>
            <w:tcW w:w="1800" w:type="dxa"/>
            <w:shd w:val="clear" w:color="auto" w:fill="FFFFFF" w:themeFill="background1"/>
            <w:noWrap/>
            <w:hideMark/>
          </w:tcPr>
          <w:p w14:paraId="3EE7F61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79.28</w:t>
            </w:r>
          </w:p>
        </w:tc>
      </w:tr>
      <w:tr w:rsidR="00734244" w:rsidRPr="00734244" w14:paraId="43B3A88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3B6E9F1"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PL-56</w:t>
            </w:r>
          </w:p>
        </w:tc>
        <w:tc>
          <w:tcPr>
            <w:tcW w:w="1530" w:type="dxa"/>
            <w:shd w:val="clear" w:color="auto" w:fill="FFFFFF" w:themeFill="background1"/>
            <w:noWrap/>
            <w:hideMark/>
          </w:tcPr>
          <w:p w14:paraId="3B397DF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1,582.11</w:t>
            </w:r>
          </w:p>
        </w:tc>
        <w:tc>
          <w:tcPr>
            <w:tcW w:w="1440" w:type="dxa"/>
            <w:shd w:val="clear" w:color="auto" w:fill="FFFFFF" w:themeFill="background1"/>
            <w:noWrap/>
            <w:hideMark/>
          </w:tcPr>
          <w:p w14:paraId="27A26E8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D763BC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1,668.75</w:t>
            </w:r>
          </w:p>
        </w:tc>
        <w:tc>
          <w:tcPr>
            <w:tcW w:w="1800" w:type="dxa"/>
            <w:shd w:val="clear" w:color="auto" w:fill="FFFFFF" w:themeFill="background1"/>
            <w:noWrap/>
            <w:hideMark/>
          </w:tcPr>
          <w:p w14:paraId="5BE0373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86.47</w:t>
            </w:r>
          </w:p>
        </w:tc>
      </w:tr>
      <w:tr w:rsidR="00734244" w:rsidRPr="00734244" w14:paraId="04616F8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E551191"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PL-99</w:t>
            </w:r>
          </w:p>
        </w:tc>
        <w:tc>
          <w:tcPr>
            <w:tcW w:w="1530" w:type="dxa"/>
            <w:shd w:val="clear" w:color="auto" w:fill="FFFFFF" w:themeFill="background1"/>
            <w:noWrap/>
            <w:hideMark/>
          </w:tcPr>
          <w:p w14:paraId="008FCF4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1,580.37</w:t>
            </w:r>
          </w:p>
        </w:tc>
        <w:tc>
          <w:tcPr>
            <w:tcW w:w="1440" w:type="dxa"/>
            <w:shd w:val="clear" w:color="auto" w:fill="FFFFFF" w:themeFill="background1"/>
            <w:noWrap/>
            <w:hideMark/>
          </w:tcPr>
          <w:p w14:paraId="28109ED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0AA0D6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1,669.13</w:t>
            </w:r>
          </w:p>
        </w:tc>
        <w:tc>
          <w:tcPr>
            <w:tcW w:w="1800" w:type="dxa"/>
            <w:shd w:val="clear" w:color="auto" w:fill="FFFFFF" w:themeFill="background1"/>
            <w:noWrap/>
            <w:hideMark/>
          </w:tcPr>
          <w:p w14:paraId="36D0D3F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88.58</w:t>
            </w:r>
          </w:p>
        </w:tc>
      </w:tr>
      <w:tr w:rsidR="00734244" w:rsidRPr="00734244" w14:paraId="3E38140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8FFA14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lastRenderedPageBreak/>
              <w:t>J-29</w:t>
            </w:r>
          </w:p>
        </w:tc>
        <w:tc>
          <w:tcPr>
            <w:tcW w:w="1530" w:type="dxa"/>
            <w:shd w:val="clear" w:color="auto" w:fill="FFFFFF" w:themeFill="background1"/>
            <w:noWrap/>
            <w:hideMark/>
          </w:tcPr>
          <w:p w14:paraId="71D9D19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1,580.00</w:t>
            </w:r>
          </w:p>
        </w:tc>
        <w:tc>
          <w:tcPr>
            <w:tcW w:w="1440" w:type="dxa"/>
            <w:shd w:val="clear" w:color="auto" w:fill="FFFFFF" w:themeFill="background1"/>
            <w:noWrap/>
            <w:hideMark/>
          </w:tcPr>
          <w:p w14:paraId="4C4B6B2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045B49A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1,668.83</w:t>
            </w:r>
          </w:p>
        </w:tc>
        <w:tc>
          <w:tcPr>
            <w:tcW w:w="1800" w:type="dxa"/>
            <w:shd w:val="clear" w:color="auto" w:fill="FFFFFF" w:themeFill="background1"/>
            <w:noWrap/>
            <w:hideMark/>
          </w:tcPr>
          <w:p w14:paraId="3D248CB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88.65</w:t>
            </w:r>
          </w:p>
        </w:tc>
      </w:tr>
      <w:tr w:rsidR="00734244" w:rsidRPr="00734244" w14:paraId="3B2F748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865944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PL-91</w:t>
            </w:r>
          </w:p>
        </w:tc>
        <w:tc>
          <w:tcPr>
            <w:tcW w:w="1530" w:type="dxa"/>
            <w:shd w:val="clear" w:color="auto" w:fill="FFFFFF" w:themeFill="background1"/>
            <w:noWrap/>
            <w:hideMark/>
          </w:tcPr>
          <w:p w14:paraId="3BF56C8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1,580.07</w:t>
            </w:r>
          </w:p>
        </w:tc>
        <w:tc>
          <w:tcPr>
            <w:tcW w:w="1440" w:type="dxa"/>
            <w:shd w:val="clear" w:color="auto" w:fill="FFFFFF" w:themeFill="background1"/>
            <w:noWrap/>
            <w:hideMark/>
          </w:tcPr>
          <w:p w14:paraId="5151A55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4404E0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1,669.10</w:t>
            </w:r>
          </w:p>
        </w:tc>
        <w:tc>
          <w:tcPr>
            <w:tcW w:w="1800" w:type="dxa"/>
            <w:shd w:val="clear" w:color="auto" w:fill="FFFFFF" w:themeFill="background1"/>
            <w:noWrap/>
            <w:hideMark/>
          </w:tcPr>
          <w:p w14:paraId="71FE131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88.86</w:t>
            </w:r>
          </w:p>
        </w:tc>
      </w:tr>
      <w:tr w:rsidR="00734244" w:rsidRPr="00734244" w14:paraId="335CDB9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696662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J-5</w:t>
            </w:r>
          </w:p>
        </w:tc>
        <w:tc>
          <w:tcPr>
            <w:tcW w:w="1530" w:type="dxa"/>
            <w:shd w:val="clear" w:color="auto" w:fill="FFFFFF" w:themeFill="background1"/>
            <w:noWrap/>
            <w:hideMark/>
          </w:tcPr>
          <w:p w14:paraId="72D939A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1,579.60</w:t>
            </w:r>
          </w:p>
        </w:tc>
        <w:tc>
          <w:tcPr>
            <w:tcW w:w="1440" w:type="dxa"/>
            <w:shd w:val="clear" w:color="auto" w:fill="FFFFFF" w:themeFill="background1"/>
            <w:noWrap/>
            <w:hideMark/>
          </w:tcPr>
          <w:p w14:paraId="1285E64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5E0229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1,668.97</w:t>
            </w:r>
          </w:p>
        </w:tc>
        <w:tc>
          <w:tcPr>
            <w:tcW w:w="1800" w:type="dxa"/>
            <w:shd w:val="clear" w:color="auto" w:fill="FFFFFF" w:themeFill="background1"/>
            <w:noWrap/>
            <w:hideMark/>
          </w:tcPr>
          <w:p w14:paraId="729AAFF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89.18</w:t>
            </w:r>
          </w:p>
        </w:tc>
      </w:tr>
      <w:tr w:rsidR="00734244" w:rsidRPr="00734244" w14:paraId="6A85B65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C61E3E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PL-45</w:t>
            </w:r>
          </w:p>
        </w:tc>
        <w:tc>
          <w:tcPr>
            <w:tcW w:w="1530" w:type="dxa"/>
            <w:shd w:val="clear" w:color="auto" w:fill="FFFFFF" w:themeFill="background1"/>
            <w:noWrap/>
            <w:hideMark/>
          </w:tcPr>
          <w:p w14:paraId="22704AB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1,579.06</w:t>
            </w:r>
          </w:p>
        </w:tc>
        <w:tc>
          <w:tcPr>
            <w:tcW w:w="1440" w:type="dxa"/>
            <w:shd w:val="clear" w:color="auto" w:fill="FFFFFF" w:themeFill="background1"/>
            <w:noWrap/>
            <w:hideMark/>
          </w:tcPr>
          <w:p w14:paraId="48F0153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D6BCA8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1,668.70</w:t>
            </w:r>
          </w:p>
        </w:tc>
        <w:tc>
          <w:tcPr>
            <w:tcW w:w="1800" w:type="dxa"/>
            <w:shd w:val="clear" w:color="auto" w:fill="FFFFFF" w:themeFill="background1"/>
            <w:noWrap/>
            <w:hideMark/>
          </w:tcPr>
          <w:p w14:paraId="6B45A98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89.45</w:t>
            </w:r>
          </w:p>
        </w:tc>
      </w:tr>
      <w:tr w:rsidR="00734244" w:rsidRPr="00734244" w14:paraId="6DCA472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6B15C8F"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PL-22</w:t>
            </w:r>
          </w:p>
        </w:tc>
        <w:tc>
          <w:tcPr>
            <w:tcW w:w="1530" w:type="dxa"/>
            <w:shd w:val="clear" w:color="auto" w:fill="FFFFFF" w:themeFill="background1"/>
            <w:noWrap/>
            <w:hideMark/>
          </w:tcPr>
          <w:p w14:paraId="7D38A6D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1,578.05</w:t>
            </w:r>
          </w:p>
        </w:tc>
        <w:tc>
          <w:tcPr>
            <w:tcW w:w="1440" w:type="dxa"/>
            <w:shd w:val="clear" w:color="auto" w:fill="FFFFFF" w:themeFill="background1"/>
            <w:noWrap/>
            <w:hideMark/>
          </w:tcPr>
          <w:p w14:paraId="0164D46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436497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1,669.09</w:t>
            </w:r>
          </w:p>
        </w:tc>
        <w:tc>
          <w:tcPr>
            <w:tcW w:w="1800" w:type="dxa"/>
            <w:shd w:val="clear" w:color="auto" w:fill="FFFFFF" w:themeFill="background1"/>
            <w:noWrap/>
            <w:hideMark/>
          </w:tcPr>
          <w:p w14:paraId="01AD3B5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90.86</w:t>
            </w:r>
          </w:p>
        </w:tc>
      </w:tr>
      <w:tr w:rsidR="00734244" w:rsidRPr="00734244" w14:paraId="15EC477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419148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9</w:t>
            </w:r>
          </w:p>
        </w:tc>
        <w:tc>
          <w:tcPr>
            <w:tcW w:w="1530" w:type="dxa"/>
            <w:shd w:val="clear" w:color="auto" w:fill="FFFFFF" w:themeFill="background1"/>
            <w:noWrap/>
            <w:hideMark/>
          </w:tcPr>
          <w:p w14:paraId="513648F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1,577.25</w:t>
            </w:r>
          </w:p>
        </w:tc>
        <w:tc>
          <w:tcPr>
            <w:tcW w:w="1440" w:type="dxa"/>
            <w:shd w:val="clear" w:color="auto" w:fill="FFFFFF" w:themeFill="background1"/>
            <w:noWrap/>
            <w:hideMark/>
          </w:tcPr>
          <w:p w14:paraId="2A99896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0.63</w:t>
            </w:r>
          </w:p>
        </w:tc>
        <w:tc>
          <w:tcPr>
            <w:tcW w:w="1890" w:type="dxa"/>
            <w:shd w:val="clear" w:color="auto" w:fill="FFFFFF" w:themeFill="background1"/>
            <w:noWrap/>
            <w:hideMark/>
          </w:tcPr>
          <w:p w14:paraId="5F397A0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1,668.38</w:t>
            </w:r>
          </w:p>
        </w:tc>
        <w:tc>
          <w:tcPr>
            <w:tcW w:w="1800" w:type="dxa"/>
            <w:shd w:val="clear" w:color="auto" w:fill="FFFFFF" w:themeFill="background1"/>
            <w:noWrap/>
            <w:hideMark/>
          </w:tcPr>
          <w:p w14:paraId="3B0A51A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90.94</w:t>
            </w:r>
          </w:p>
        </w:tc>
      </w:tr>
      <w:tr w:rsidR="00734244" w:rsidRPr="00734244" w14:paraId="41B93D3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47E967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21</w:t>
            </w:r>
          </w:p>
        </w:tc>
        <w:tc>
          <w:tcPr>
            <w:tcW w:w="1530" w:type="dxa"/>
            <w:shd w:val="clear" w:color="auto" w:fill="FFFFFF" w:themeFill="background1"/>
            <w:noWrap/>
            <w:hideMark/>
          </w:tcPr>
          <w:p w14:paraId="275F453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1,577.00</w:t>
            </w:r>
          </w:p>
        </w:tc>
        <w:tc>
          <w:tcPr>
            <w:tcW w:w="1440" w:type="dxa"/>
            <w:shd w:val="clear" w:color="auto" w:fill="FFFFFF" w:themeFill="background1"/>
            <w:noWrap/>
            <w:hideMark/>
          </w:tcPr>
          <w:p w14:paraId="0CEE739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32D46AC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1,669.07</w:t>
            </w:r>
          </w:p>
        </w:tc>
        <w:tc>
          <w:tcPr>
            <w:tcW w:w="1800" w:type="dxa"/>
            <w:shd w:val="clear" w:color="auto" w:fill="FFFFFF" w:themeFill="background1"/>
            <w:noWrap/>
            <w:hideMark/>
          </w:tcPr>
          <w:p w14:paraId="1A120E3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91.88</w:t>
            </w:r>
          </w:p>
        </w:tc>
      </w:tr>
      <w:tr w:rsidR="00734244" w:rsidRPr="00734244" w14:paraId="3B4D8B7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A6E0E8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w:t>
            </w:r>
          </w:p>
        </w:tc>
        <w:tc>
          <w:tcPr>
            <w:tcW w:w="1530" w:type="dxa"/>
            <w:shd w:val="clear" w:color="auto" w:fill="FFFFFF" w:themeFill="background1"/>
            <w:noWrap/>
            <w:hideMark/>
          </w:tcPr>
          <w:p w14:paraId="6B30C0B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1,576.29</w:t>
            </w:r>
          </w:p>
        </w:tc>
        <w:tc>
          <w:tcPr>
            <w:tcW w:w="1440" w:type="dxa"/>
            <w:shd w:val="clear" w:color="auto" w:fill="FFFFFF" w:themeFill="background1"/>
            <w:noWrap/>
            <w:hideMark/>
          </w:tcPr>
          <w:p w14:paraId="485EEF3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7D0B379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1,668.63</w:t>
            </w:r>
          </w:p>
        </w:tc>
        <w:tc>
          <w:tcPr>
            <w:tcW w:w="1800" w:type="dxa"/>
            <w:shd w:val="clear" w:color="auto" w:fill="FFFFFF" w:themeFill="background1"/>
            <w:noWrap/>
            <w:hideMark/>
          </w:tcPr>
          <w:p w14:paraId="3260814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92.14</w:t>
            </w:r>
          </w:p>
        </w:tc>
      </w:tr>
      <w:tr w:rsidR="00734244" w:rsidRPr="00734244" w14:paraId="03D2F68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8EB3C6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7</w:t>
            </w:r>
          </w:p>
        </w:tc>
        <w:tc>
          <w:tcPr>
            <w:tcW w:w="1530" w:type="dxa"/>
            <w:shd w:val="clear" w:color="auto" w:fill="FFFFFF" w:themeFill="background1"/>
            <w:noWrap/>
            <w:hideMark/>
          </w:tcPr>
          <w:p w14:paraId="6379FB4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1,574.58</w:t>
            </w:r>
          </w:p>
        </w:tc>
        <w:tc>
          <w:tcPr>
            <w:tcW w:w="1440" w:type="dxa"/>
            <w:shd w:val="clear" w:color="auto" w:fill="FFFFFF" w:themeFill="background1"/>
            <w:noWrap/>
            <w:hideMark/>
          </w:tcPr>
          <w:p w14:paraId="59AA099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0.63</w:t>
            </w:r>
          </w:p>
        </w:tc>
        <w:tc>
          <w:tcPr>
            <w:tcW w:w="1890" w:type="dxa"/>
            <w:shd w:val="clear" w:color="auto" w:fill="FFFFFF" w:themeFill="background1"/>
            <w:noWrap/>
            <w:hideMark/>
          </w:tcPr>
          <w:p w14:paraId="6B3FD40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1,668.90</w:t>
            </w:r>
          </w:p>
        </w:tc>
        <w:tc>
          <w:tcPr>
            <w:tcW w:w="1800" w:type="dxa"/>
            <w:shd w:val="clear" w:color="auto" w:fill="FFFFFF" w:themeFill="background1"/>
            <w:noWrap/>
            <w:hideMark/>
          </w:tcPr>
          <w:p w14:paraId="0AB6046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94.14</w:t>
            </w:r>
          </w:p>
        </w:tc>
      </w:tr>
      <w:tr w:rsidR="00734244" w:rsidRPr="00734244" w14:paraId="75998A1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F49359F"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J-7</w:t>
            </w:r>
          </w:p>
        </w:tc>
        <w:tc>
          <w:tcPr>
            <w:tcW w:w="1530" w:type="dxa"/>
            <w:shd w:val="clear" w:color="auto" w:fill="FFFFFF" w:themeFill="background1"/>
            <w:noWrap/>
            <w:hideMark/>
          </w:tcPr>
          <w:p w14:paraId="469AE9A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1,573.79</w:t>
            </w:r>
          </w:p>
        </w:tc>
        <w:tc>
          <w:tcPr>
            <w:tcW w:w="1440" w:type="dxa"/>
            <w:shd w:val="clear" w:color="auto" w:fill="FFFFFF" w:themeFill="background1"/>
            <w:noWrap/>
            <w:hideMark/>
          </w:tcPr>
          <w:p w14:paraId="4002A42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060490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1,668.88</w:t>
            </w:r>
          </w:p>
        </w:tc>
        <w:tc>
          <w:tcPr>
            <w:tcW w:w="1800" w:type="dxa"/>
            <w:shd w:val="clear" w:color="auto" w:fill="FFFFFF" w:themeFill="background1"/>
            <w:noWrap/>
            <w:hideMark/>
          </w:tcPr>
          <w:p w14:paraId="48DD873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94.9</w:t>
            </w:r>
          </w:p>
        </w:tc>
      </w:tr>
      <w:tr w:rsidR="00734244" w:rsidRPr="00734244" w14:paraId="08DE639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E52B1C1"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Abattoir</w:t>
            </w:r>
          </w:p>
        </w:tc>
        <w:tc>
          <w:tcPr>
            <w:tcW w:w="1530" w:type="dxa"/>
            <w:shd w:val="clear" w:color="auto" w:fill="FFFFFF" w:themeFill="background1"/>
            <w:noWrap/>
            <w:hideMark/>
          </w:tcPr>
          <w:p w14:paraId="6579EB1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1,572.82</w:t>
            </w:r>
          </w:p>
        </w:tc>
        <w:tc>
          <w:tcPr>
            <w:tcW w:w="1440" w:type="dxa"/>
            <w:shd w:val="clear" w:color="auto" w:fill="FFFFFF" w:themeFill="background1"/>
            <w:noWrap/>
            <w:hideMark/>
          </w:tcPr>
          <w:p w14:paraId="113CB11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0.53</w:t>
            </w:r>
          </w:p>
        </w:tc>
        <w:tc>
          <w:tcPr>
            <w:tcW w:w="1890" w:type="dxa"/>
            <w:shd w:val="clear" w:color="auto" w:fill="FFFFFF" w:themeFill="background1"/>
            <w:noWrap/>
            <w:hideMark/>
          </w:tcPr>
          <w:p w14:paraId="6063849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1,668.36</w:t>
            </w:r>
          </w:p>
        </w:tc>
        <w:tc>
          <w:tcPr>
            <w:tcW w:w="1800" w:type="dxa"/>
            <w:shd w:val="clear" w:color="auto" w:fill="FFFFFF" w:themeFill="background1"/>
            <w:noWrap/>
            <w:hideMark/>
          </w:tcPr>
          <w:p w14:paraId="64E38E7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95.35</w:t>
            </w:r>
          </w:p>
        </w:tc>
      </w:tr>
      <w:tr w:rsidR="00734244" w:rsidRPr="00734244" w14:paraId="11DDB5A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69FA6AB"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PL-35</w:t>
            </w:r>
          </w:p>
        </w:tc>
        <w:tc>
          <w:tcPr>
            <w:tcW w:w="1530" w:type="dxa"/>
            <w:shd w:val="clear" w:color="auto" w:fill="FFFFFF" w:themeFill="background1"/>
            <w:noWrap/>
            <w:hideMark/>
          </w:tcPr>
          <w:p w14:paraId="45C9CFE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1,572.33</w:t>
            </w:r>
          </w:p>
        </w:tc>
        <w:tc>
          <w:tcPr>
            <w:tcW w:w="1440" w:type="dxa"/>
            <w:shd w:val="clear" w:color="auto" w:fill="FFFFFF" w:themeFill="background1"/>
            <w:noWrap/>
            <w:hideMark/>
          </w:tcPr>
          <w:p w14:paraId="6A39AC5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195036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1,668.52</w:t>
            </w:r>
          </w:p>
        </w:tc>
        <w:tc>
          <w:tcPr>
            <w:tcW w:w="1800" w:type="dxa"/>
            <w:shd w:val="clear" w:color="auto" w:fill="FFFFFF" w:themeFill="background1"/>
            <w:noWrap/>
            <w:hideMark/>
          </w:tcPr>
          <w:p w14:paraId="0CB188E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95.99</w:t>
            </w:r>
          </w:p>
        </w:tc>
      </w:tr>
      <w:tr w:rsidR="00734244" w:rsidRPr="00734244" w14:paraId="3C9CF4B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18E6FD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PL-130</w:t>
            </w:r>
          </w:p>
        </w:tc>
        <w:tc>
          <w:tcPr>
            <w:tcW w:w="1530" w:type="dxa"/>
            <w:shd w:val="clear" w:color="auto" w:fill="FFFFFF" w:themeFill="background1"/>
            <w:noWrap/>
            <w:hideMark/>
          </w:tcPr>
          <w:p w14:paraId="5064FFA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1,572.20</w:t>
            </w:r>
          </w:p>
        </w:tc>
        <w:tc>
          <w:tcPr>
            <w:tcW w:w="1440" w:type="dxa"/>
            <w:shd w:val="clear" w:color="auto" w:fill="FFFFFF" w:themeFill="background1"/>
            <w:noWrap/>
            <w:hideMark/>
          </w:tcPr>
          <w:p w14:paraId="4DB0186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7A6482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1,668.46</w:t>
            </w:r>
          </w:p>
        </w:tc>
        <w:tc>
          <w:tcPr>
            <w:tcW w:w="1800" w:type="dxa"/>
            <w:shd w:val="clear" w:color="auto" w:fill="FFFFFF" w:themeFill="background1"/>
            <w:noWrap/>
            <w:hideMark/>
          </w:tcPr>
          <w:p w14:paraId="412B7E6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96.06</w:t>
            </w:r>
          </w:p>
        </w:tc>
      </w:tr>
      <w:tr w:rsidR="00734244" w:rsidRPr="00734244" w14:paraId="0973BF3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C65966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PL-118</w:t>
            </w:r>
          </w:p>
        </w:tc>
        <w:tc>
          <w:tcPr>
            <w:tcW w:w="1530" w:type="dxa"/>
            <w:shd w:val="clear" w:color="auto" w:fill="FFFFFF" w:themeFill="background1"/>
            <w:noWrap/>
            <w:hideMark/>
          </w:tcPr>
          <w:p w14:paraId="1048D46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1,571.42</w:t>
            </w:r>
          </w:p>
        </w:tc>
        <w:tc>
          <w:tcPr>
            <w:tcW w:w="1440" w:type="dxa"/>
            <w:shd w:val="clear" w:color="auto" w:fill="FFFFFF" w:themeFill="background1"/>
            <w:noWrap/>
            <w:hideMark/>
          </w:tcPr>
          <w:p w14:paraId="5509302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C8A60D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1,668.99</w:t>
            </w:r>
          </w:p>
        </w:tc>
        <w:tc>
          <w:tcPr>
            <w:tcW w:w="1800" w:type="dxa"/>
            <w:shd w:val="clear" w:color="auto" w:fill="FFFFFF" w:themeFill="background1"/>
            <w:noWrap/>
            <w:hideMark/>
          </w:tcPr>
          <w:p w14:paraId="43B1721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97.37</w:t>
            </w:r>
          </w:p>
        </w:tc>
      </w:tr>
      <w:tr w:rsidR="00734244" w:rsidRPr="00734244" w14:paraId="4402BF5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87B8469"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19</w:t>
            </w:r>
          </w:p>
        </w:tc>
        <w:tc>
          <w:tcPr>
            <w:tcW w:w="1530" w:type="dxa"/>
            <w:shd w:val="clear" w:color="auto" w:fill="FFFFFF" w:themeFill="background1"/>
            <w:noWrap/>
            <w:hideMark/>
          </w:tcPr>
          <w:p w14:paraId="75938B6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1,570.67</w:t>
            </w:r>
          </w:p>
        </w:tc>
        <w:tc>
          <w:tcPr>
            <w:tcW w:w="1440" w:type="dxa"/>
            <w:shd w:val="clear" w:color="auto" w:fill="FFFFFF" w:themeFill="background1"/>
            <w:noWrap/>
            <w:hideMark/>
          </w:tcPr>
          <w:p w14:paraId="3857F7C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0.8</w:t>
            </w:r>
          </w:p>
        </w:tc>
        <w:tc>
          <w:tcPr>
            <w:tcW w:w="1890" w:type="dxa"/>
            <w:shd w:val="clear" w:color="auto" w:fill="FFFFFF" w:themeFill="background1"/>
            <w:noWrap/>
            <w:hideMark/>
          </w:tcPr>
          <w:p w14:paraId="21C8CBB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1,668.35</w:t>
            </w:r>
          </w:p>
        </w:tc>
        <w:tc>
          <w:tcPr>
            <w:tcW w:w="1800" w:type="dxa"/>
            <w:shd w:val="clear" w:color="auto" w:fill="FFFFFF" w:themeFill="background1"/>
            <w:noWrap/>
            <w:hideMark/>
          </w:tcPr>
          <w:p w14:paraId="2F3CA13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97.49</w:t>
            </w:r>
          </w:p>
        </w:tc>
      </w:tr>
      <w:tr w:rsidR="00734244" w:rsidRPr="00734244" w14:paraId="34ED981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8730AB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18</w:t>
            </w:r>
          </w:p>
        </w:tc>
        <w:tc>
          <w:tcPr>
            <w:tcW w:w="1530" w:type="dxa"/>
            <w:shd w:val="clear" w:color="auto" w:fill="FFFFFF" w:themeFill="background1"/>
            <w:noWrap/>
            <w:hideMark/>
          </w:tcPr>
          <w:p w14:paraId="306F5C2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1,570.00</w:t>
            </w:r>
          </w:p>
        </w:tc>
        <w:tc>
          <w:tcPr>
            <w:tcW w:w="1440" w:type="dxa"/>
            <w:shd w:val="clear" w:color="auto" w:fill="FFFFFF" w:themeFill="background1"/>
            <w:noWrap/>
            <w:hideMark/>
          </w:tcPr>
          <w:p w14:paraId="3B2F5B8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0.63</w:t>
            </w:r>
          </w:p>
        </w:tc>
        <w:tc>
          <w:tcPr>
            <w:tcW w:w="1890" w:type="dxa"/>
            <w:shd w:val="clear" w:color="auto" w:fill="FFFFFF" w:themeFill="background1"/>
            <w:noWrap/>
            <w:hideMark/>
          </w:tcPr>
          <w:p w14:paraId="22D6FA3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1,668.34</w:t>
            </w:r>
          </w:p>
        </w:tc>
        <w:tc>
          <w:tcPr>
            <w:tcW w:w="1800" w:type="dxa"/>
            <w:shd w:val="clear" w:color="auto" w:fill="FFFFFF" w:themeFill="background1"/>
            <w:noWrap/>
            <w:hideMark/>
          </w:tcPr>
          <w:p w14:paraId="2C4A2EA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98.14</w:t>
            </w:r>
          </w:p>
        </w:tc>
      </w:tr>
      <w:tr w:rsidR="00734244" w:rsidRPr="00734244" w14:paraId="4B6DEDF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9F14E4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PL-23</w:t>
            </w:r>
          </w:p>
        </w:tc>
        <w:tc>
          <w:tcPr>
            <w:tcW w:w="1530" w:type="dxa"/>
            <w:shd w:val="clear" w:color="auto" w:fill="FFFFFF" w:themeFill="background1"/>
            <w:noWrap/>
            <w:hideMark/>
          </w:tcPr>
          <w:p w14:paraId="5954C70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1,568.48</w:t>
            </w:r>
          </w:p>
        </w:tc>
        <w:tc>
          <w:tcPr>
            <w:tcW w:w="1440" w:type="dxa"/>
            <w:shd w:val="clear" w:color="auto" w:fill="FFFFFF" w:themeFill="background1"/>
            <w:noWrap/>
            <w:hideMark/>
          </w:tcPr>
          <w:p w14:paraId="2464D54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B55D37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1,669.05</w:t>
            </w:r>
          </w:p>
        </w:tc>
        <w:tc>
          <w:tcPr>
            <w:tcW w:w="1800" w:type="dxa"/>
            <w:shd w:val="clear" w:color="auto" w:fill="FFFFFF" w:themeFill="background1"/>
            <w:noWrap/>
            <w:hideMark/>
          </w:tcPr>
          <w:p w14:paraId="369D4BB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100.36</w:t>
            </w:r>
          </w:p>
        </w:tc>
      </w:tr>
      <w:tr w:rsidR="00734244" w:rsidRPr="00734244" w14:paraId="41CE754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34EF1B3"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J-3</w:t>
            </w:r>
          </w:p>
        </w:tc>
        <w:tc>
          <w:tcPr>
            <w:tcW w:w="1530" w:type="dxa"/>
            <w:shd w:val="clear" w:color="auto" w:fill="FFFFFF" w:themeFill="background1"/>
            <w:noWrap/>
            <w:hideMark/>
          </w:tcPr>
          <w:p w14:paraId="169B391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1,566.57</w:t>
            </w:r>
          </w:p>
        </w:tc>
        <w:tc>
          <w:tcPr>
            <w:tcW w:w="1440" w:type="dxa"/>
            <w:shd w:val="clear" w:color="auto" w:fill="FFFFFF" w:themeFill="background1"/>
            <w:noWrap/>
            <w:hideMark/>
          </w:tcPr>
          <w:p w14:paraId="5BEB0C9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34FBF4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1,668.87</w:t>
            </w:r>
          </w:p>
        </w:tc>
        <w:tc>
          <w:tcPr>
            <w:tcW w:w="1800" w:type="dxa"/>
            <w:shd w:val="clear" w:color="auto" w:fill="FFFFFF" w:themeFill="background1"/>
            <w:noWrap/>
            <w:hideMark/>
          </w:tcPr>
          <w:p w14:paraId="0569AAE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102.09</w:t>
            </w:r>
          </w:p>
        </w:tc>
      </w:tr>
      <w:tr w:rsidR="00734244" w:rsidRPr="00734244" w14:paraId="000A46D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874F27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PL-131</w:t>
            </w:r>
          </w:p>
        </w:tc>
        <w:tc>
          <w:tcPr>
            <w:tcW w:w="1530" w:type="dxa"/>
            <w:shd w:val="clear" w:color="auto" w:fill="FFFFFF" w:themeFill="background1"/>
            <w:noWrap/>
            <w:hideMark/>
          </w:tcPr>
          <w:p w14:paraId="29868D6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1,566.02</w:t>
            </w:r>
          </w:p>
        </w:tc>
        <w:tc>
          <w:tcPr>
            <w:tcW w:w="1440" w:type="dxa"/>
            <w:shd w:val="clear" w:color="auto" w:fill="FFFFFF" w:themeFill="background1"/>
            <w:noWrap/>
            <w:hideMark/>
          </w:tcPr>
          <w:p w14:paraId="29EAAD6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B0A7F1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1,668.51</w:t>
            </w:r>
          </w:p>
        </w:tc>
        <w:tc>
          <w:tcPr>
            <w:tcW w:w="1800" w:type="dxa"/>
            <w:shd w:val="clear" w:color="auto" w:fill="FFFFFF" w:themeFill="background1"/>
            <w:noWrap/>
            <w:hideMark/>
          </w:tcPr>
          <w:p w14:paraId="4CB9695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102.29</w:t>
            </w:r>
          </w:p>
        </w:tc>
      </w:tr>
      <w:tr w:rsidR="00734244" w:rsidRPr="00734244" w14:paraId="3A5AA4D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54C1D4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J-30</w:t>
            </w:r>
          </w:p>
        </w:tc>
        <w:tc>
          <w:tcPr>
            <w:tcW w:w="1530" w:type="dxa"/>
            <w:shd w:val="clear" w:color="auto" w:fill="FFFFFF" w:themeFill="background1"/>
            <w:noWrap/>
            <w:hideMark/>
          </w:tcPr>
          <w:p w14:paraId="740B82E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1,564.88</w:t>
            </w:r>
          </w:p>
        </w:tc>
        <w:tc>
          <w:tcPr>
            <w:tcW w:w="1440" w:type="dxa"/>
            <w:shd w:val="clear" w:color="auto" w:fill="FFFFFF" w:themeFill="background1"/>
            <w:noWrap/>
            <w:hideMark/>
          </w:tcPr>
          <w:p w14:paraId="78A9F78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B8958E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1,668.84</w:t>
            </w:r>
          </w:p>
        </w:tc>
        <w:tc>
          <w:tcPr>
            <w:tcW w:w="1800" w:type="dxa"/>
            <w:shd w:val="clear" w:color="auto" w:fill="FFFFFF" w:themeFill="background1"/>
            <w:noWrap/>
            <w:hideMark/>
          </w:tcPr>
          <w:p w14:paraId="4F24303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103.75</w:t>
            </w:r>
          </w:p>
        </w:tc>
      </w:tr>
      <w:tr w:rsidR="00734244" w:rsidRPr="00734244" w14:paraId="6583274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271C2E9"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J-6</w:t>
            </w:r>
          </w:p>
        </w:tc>
        <w:tc>
          <w:tcPr>
            <w:tcW w:w="1530" w:type="dxa"/>
            <w:shd w:val="clear" w:color="auto" w:fill="FFFFFF" w:themeFill="background1"/>
            <w:noWrap/>
            <w:hideMark/>
          </w:tcPr>
          <w:p w14:paraId="214F4E7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1,562.91</w:t>
            </w:r>
          </w:p>
        </w:tc>
        <w:tc>
          <w:tcPr>
            <w:tcW w:w="1440" w:type="dxa"/>
            <w:shd w:val="clear" w:color="auto" w:fill="FFFFFF" w:themeFill="background1"/>
            <w:noWrap/>
            <w:hideMark/>
          </w:tcPr>
          <w:p w14:paraId="7A81312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94842F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1,668.61</w:t>
            </w:r>
          </w:p>
        </w:tc>
        <w:tc>
          <w:tcPr>
            <w:tcW w:w="1800" w:type="dxa"/>
            <w:shd w:val="clear" w:color="auto" w:fill="FFFFFF" w:themeFill="background1"/>
            <w:noWrap/>
            <w:hideMark/>
          </w:tcPr>
          <w:p w14:paraId="743D0F5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105.49</w:t>
            </w:r>
          </w:p>
        </w:tc>
      </w:tr>
      <w:tr w:rsidR="00734244" w:rsidRPr="00734244" w14:paraId="4751398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3865CC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PL-74</w:t>
            </w:r>
          </w:p>
        </w:tc>
        <w:tc>
          <w:tcPr>
            <w:tcW w:w="1530" w:type="dxa"/>
            <w:shd w:val="clear" w:color="auto" w:fill="FFFFFF" w:themeFill="background1"/>
            <w:noWrap/>
            <w:hideMark/>
          </w:tcPr>
          <w:p w14:paraId="04A3236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1,562.46</w:t>
            </w:r>
          </w:p>
        </w:tc>
        <w:tc>
          <w:tcPr>
            <w:tcW w:w="1440" w:type="dxa"/>
            <w:shd w:val="clear" w:color="auto" w:fill="FFFFFF" w:themeFill="background1"/>
            <w:noWrap/>
            <w:hideMark/>
          </w:tcPr>
          <w:p w14:paraId="0191F4D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76BC94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1,668.86</w:t>
            </w:r>
          </w:p>
        </w:tc>
        <w:tc>
          <w:tcPr>
            <w:tcW w:w="1800" w:type="dxa"/>
            <w:shd w:val="clear" w:color="auto" w:fill="FFFFFF" w:themeFill="background1"/>
            <w:noWrap/>
            <w:hideMark/>
          </w:tcPr>
          <w:p w14:paraId="5D169B5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106.18</w:t>
            </w:r>
          </w:p>
        </w:tc>
      </w:tr>
      <w:tr w:rsidR="00734244" w:rsidRPr="00734244" w14:paraId="4DCB144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218FEB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PL-36</w:t>
            </w:r>
          </w:p>
        </w:tc>
        <w:tc>
          <w:tcPr>
            <w:tcW w:w="1530" w:type="dxa"/>
            <w:shd w:val="clear" w:color="auto" w:fill="FFFFFF" w:themeFill="background1"/>
            <w:noWrap/>
            <w:hideMark/>
          </w:tcPr>
          <w:p w14:paraId="63F0399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1,561.81</w:t>
            </w:r>
          </w:p>
        </w:tc>
        <w:tc>
          <w:tcPr>
            <w:tcW w:w="1440" w:type="dxa"/>
            <w:shd w:val="clear" w:color="auto" w:fill="FFFFFF" w:themeFill="background1"/>
            <w:noWrap/>
            <w:hideMark/>
          </w:tcPr>
          <w:p w14:paraId="11DE863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0D09BF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1,668.58</w:t>
            </w:r>
          </w:p>
        </w:tc>
        <w:tc>
          <w:tcPr>
            <w:tcW w:w="1800" w:type="dxa"/>
            <w:shd w:val="clear" w:color="auto" w:fill="FFFFFF" w:themeFill="background1"/>
            <w:noWrap/>
            <w:hideMark/>
          </w:tcPr>
          <w:p w14:paraId="7DFC295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106.55</w:t>
            </w:r>
          </w:p>
        </w:tc>
      </w:tr>
      <w:tr w:rsidR="00734244" w:rsidRPr="00734244" w14:paraId="1796170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2D58C4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PL-38</w:t>
            </w:r>
          </w:p>
        </w:tc>
        <w:tc>
          <w:tcPr>
            <w:tcW w:w="1530" w:type="dxa"/>
            <w:shd w:val="clear" w:color="auto" w:fill="FFFFFF" w:themeFill="background1"/>
            <w:noWrap/>
            <w:hideMark/>
          </w:tcPr>
          <w:p w14:paraId="5573919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1,561.61</w:t>
            </w:r>
          </w:p>
        </w:tc>
        <w:tc>
          <w:tcPr>
            <w:tcW w:w="1440" w:type="dxa"/>
            <w:shd w:val="clear" w:color="auto" w:fill="FFFFFF" w:themeFill="background1"/>
            <w:noWrap/>
            <w:hideMark/>
          </w:tcPr>
          <w:p w14:paraId="4DA5ACE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7E79A6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1,668.63</w:t>
            </w:r>
          </w:p>
        </w:tc>
        <w:tc>
          <w:tcPr>
            <w:tcW w:w="1800" w:type="dxa"/>
            <w:shd w:val="clear" w:color="auto" w:fill="FFFFFF" w:themeFill="background1"/>
            <w:noWrap/>
            <w:hideMark/>
          </w:tcPr>
          <w:p w14:paraId="3B1B0B8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106.8</w:t>
            </w:r>
          </w:p>
        </w:tc>
      </w:tr>
      <w:tr w:rsidR="00734244" w:rsidRPr="00734244" w14:paraId="7906DA0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3FE515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PL-27</w:t>
            </w:r>
          </w:p>
        </w:tc>
        <w:tc>
          <w:tcPr>
            <w:tcW w:w="1530" w:type="dxa"/>
            <w:shd w:val="clear" w:color="auto" w:fill="FFFFFF" w:themeFill="background1"/>
            <w:noWrap/>
            <w:hideMark/>
          </w:tcPr>
          <w:p w14:paraId="7E8362B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1,561.88</w:t>
            </w:r>
          </w:p>
        </w:tc>
        <w:tc>
          <w:tcPr>
            <w:tcW w:w="1440" w:type="dxa"/>
            <w:shd w:val="clear" w:color="auto" w:fill="FFFFFF" w:themeFill="background1"/>
            <w:noWrap/>
            <w:hideMark/>
          </w:tcPr>
          <w:p w14:paraId="116F579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780ADA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1,668.93</w:t>
            </w:r>
          </w:p>
        </w:tc>
        <w:tc>
          <w:tcPr>
            <w:tcW w:w="1800" w:type="dxa"/>
            <w:shd w:val="clear" w:color="auto" w:fill="FFFFFF" w:themeFill="background1"/>
            <w:noWrap/>
            <w:hideMark/>
          </w:tcPr>
          <w:p w14:paraId="1E92991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106.83</w:t>
            </w:r>
          </w:p>
        </w:tc>
      </w:tr>
      <w:tr w:rsidR="00734244" w:rsidRPr="00734244" w14:paraId="4420366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6E7D30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PL-24</w:t>
            </w:r>
          </w:p>
        </w:tc>
        <w:tc>
          <w:tcPr>
            <w:tcW w:w="1530" w:type="dxa"/>
            <w:shd w:val="clear" w:color="auto" w:fill="FFFFFF" w:themeFill="background1"/>
            <w:noWrap/>
            <w:hideMark/>
          </w:tcPr>
          <w:p w14:paraId="5697974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1,561.32</w:t>
            </w:r>
          </w:p>
        </w:tc>
        <w:tc>
          <w:tcPr>
            <w:tcW w:w="1440" w:type="dxa"/>
            <w:shd w:val="clear" w:color="auto" w:fill="FFFFFF" w:themeFill="background1"/>
            <w:noWrap/>
            <w:hideMark/>
          </w:tcPr>
          <w:p w14:paraId="1093293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8A0826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1,668.89</w:t>
            </w:r>
          </w:p>
        </w:tc>
        <w:tc>
          <w:tcPr>
            <w:tcW w:w="1800" w:type="dxa"/>
            <w:shd w:val="clear" w:color="auto" w:fill="FFFFFF" w:themeFill="background1"/>
            <w:noWrap/>
            <w:hideMark/>
          </w:tcPr>
          <w:p w14:paraId="40B6E94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107.36</w:t>
            </w:r>
          </w:p>
        </w:tc>
      </w:tr>
      <w:tr w:rsidR="00734244" w:rsidRPr="00734244" w14:paraId="72AA32D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2D4506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PL-64</w:t>
            </w:r>
          </w:p>
        </w:tc>
        <w:tc>
          <w:tcPr>
            <w:tcW w:w="1530" w:type="dxa"/>
            <w:shd w:val="clear" w:color="auto" w:fill="FFFFFF" w:themeFill="background1"/>
            <w:noWrap/>
            <w:hideMark/>
          </w:tcPr>
          <w:p w14:paraId="461C8B3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1,560.76</w:t>
            </w:r>
          </w:p>
        </w:tc>
        <w:tc>
          <w:tcPr>
            <w:tcW w:w="1440" w:type="dxa"/>
            <w:shd w:val="clear" w:color="auto" w:fill="FFFFFF" w:themeFill="background1"/>
            <w:noWrap/>
            <w:hideMark/>
          </w:tcPr>
          <w:p w14:paraId="50152E4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79DDC5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1,668.92</w:t>
            </w:r>
          </w:p>
        </w:tc>
        <w:tc>
          <w:tcPr>
            <w:tcW w:w="1800" w:type="dxa"/>
            <w:shd w:val="clear" w:color="auto" w:fill="FFFFFF" w:themeFill="background1"/>
            <w:noWrap/>
            <w:hideMark/>
          </w:tcPr>
          <w:p w14:paraId="5E1BFC4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107.94</w:t>
            </w:r>
          </w:p>
        </w:tc>
      </w:tr>
      <w:tr w:rsidR="00734244" w:rsidRPr="00734244" w14:paraId="0E006E0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66D566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w:t>
            </w:r>
          </w:p>
        </w:tc>
        <w:tc>
          <w:tcPr>
            <w:tcW w:w="1530" w:type="dxa"/>
            <w:shd w:val="clear" w:color="auto" w:fill="FFFFFF" w:themeFill="background1"/>
            <w:noWrap/>
            <w:hideMark/>
          </w:tcPr>
          <w:p w14:paraId="2B9836E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1,558.65</w:t>
            </w:r>
          </w:p>
        </w:tc>
        <w:tc>
          <w:tcPr>
            <w:tcW w:w="1440" w:type="dxa"/>
            <w:shd w:val="clear" w:color="auto" w:fill="FFFFFF" w:themeFill="background1"/>
            <w:noWrap/>
            <w:hideMark/>
          </w:tcPr>
          <w:p w14:paraId="09804B4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9D50EE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1,668.86</w:t>
            </w:r>
          </w:p>
        </w:tc>
        <w:tc>
          <w:tcPr>
            <w:tcW w:w="1800" w:type="dxa"/>
            <w:shd w:val="clear" w:color="auto" w:fill="FFFFFF" w:themeFill="background1"/>
            <w:noWrap/>
            <w:hideMark/>
          </w:tcPr>
          <w:p w14:paraId="1DA9968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109.99</w:t>
            </w:r>
          </w:p>
        </w:tc>
      </w:tr>
      <w:tr w:rsidR="00734244" w:rsidRPr="00734244" w14:paraId="5CC1B45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189796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w:t>
            </w:r>
          </w:p>
        </w:tc>
        <w:tc>
          <w:tcPr>
            <w:tcW w:w="1530" w:type="dxa"/>
            <w:shd w:val="clear" w:color="auto" w:fill="FFFFFF" w:themeFill="background1"/>
            <w:noWrap/>
            <w:hideMark/>
          </w:tcPr>
          <w:p w14:paraId="5203381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1,558.61</w:t>
            </w:r>
          </w:p>
        </w:tc>
        <w:tc>
          <w:tcPr>
            <w:tcW w:w="1440" w:type="dxa"/>
            <w:shd w:val="clear" w:color="auto" w:fill="FFFFFF" w:themeFill="background1"/>
            <w:noWrap/>
            <w:hideMark/>
          </w:tcPr>
          <w:p w14:paraId="608C864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0A073DA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1,668.95</w:t>
            </w:r>
          </w:p>
        </w:tc>
        <w:tc>
          <w:tcPr>
            <w:tcW w:w="1800" w:type="dxa"/>
            <w:shd w:val="clear" w:color="auto" w:fill="FFFFFF" w:themeFill="background1"/>
            <w:noWrap/>
            <w:hideMark/>
          </w:tcPr>
          <w:p w14:paraId="52D5524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110.12</w:t>
            </w:r>
          </w:p>
        </w:tc>
      </w:tr>
      <w:tr w:rsidR="00734244" w:rsidRPr="00734244" w14:paraId="2ACDF76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E2FA1C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PL-33</w:t>
            </w:r>
          </w:p>
        </w:tc>
        <w:tc>
          <w:tcPr>
            <w:tcW w:w="1530" w:type="dxa"/>
            <w:shd w:val="clear" w:color="auto" w:fill="FFFFFF" w:themeFill="background1"/>
            <w:noWrap/>
            <w:hideMark/>
          </w:tcPr>
          <w:p w14:paraId="545E300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1,553.92</w:t>
            </w:r>
          </w:p>
        </w:tc>
        <w:tc>
          <w:tcPr>
            <w:tcW w:w="1440" w:type="dxa"/>
            <w:shd w:val="clear" w:color="auto" w:fill="FFFFFF" w:themeFill="background1"/>
            <w:noWrap/>
            <w:hideMark/>
          </w:tcPr>
          <w:p w14:paraId="3C65432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3CD008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1,668.85</w:t>
            </w:r>
          </w:p>
        </w:tc>
        <w:tc>
          <w:tcPr>
            <w:tcW w:w="1800" w:type="dxa"/>
            <w:shd w:val="clear" w:color="auto" w:fill="FFFFFF" w:themeFill="background1"/>
            <w:noWrap/>
            <w:hideMark/>
          </w:tcPr>
          <w:p w14:paraId="3A996BE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114.7</w:t>
            </w:r>
          </w:p>
        </w:tc>
      </w:tr>
      <w:tr w:rsidR="00734244" w:rsidRPr="00734244" w14:paraId="28F16C5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A990CE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8</w:t>
            </w:r>
          </w:p>
        </w:tc>
        <w:tc>
          <w:tcPr>
            <w:tcW w:w="1530" w:type="dxa"/>
            <w:shd w:val="clear" w:color="auto" w:fill="FFFFFF" w:themeFill="background1"/>
            <w:noWrap/>
            <w:hideMark/>
          </w:tcPr>
          <w:p w14:paraId="1C8FBAC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1,553.52</w:t>
            </w:r>
          </w:p>
        </w:tc>
        <w:tc>
          <w:tcPr>
            <w:tcW w:w="1440" w:type="dxa"/>
            <w:shd w:val="clear" w:color="auto" w:fill="FFFFFF" w:themeFill="background1"/>
            <w:noWrap/>
            <w:hideMark/>
          </w:tcPr>
          <w:p w14:paraId="50FD301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1C2BE83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1,668.54</w:t>
            </w:r>
          </w:p>
        </w:tc>
        <w:tc>
          <w:tcPr>
            <w:tcW w:w="1800" w:type="dxa"/>
            <w:shd w:val="clear" w:color="auto" w:fill="FFFFFF" w:themeFill="background1"/>
            <w:noWrap/>
            <w:hideMark/>
          </w:tcPr>
          <w:p w14:paraId="5B78160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114.79</w:t>
            </w:r>
          </w:p>
        </w:tc>
      </w:tr>
      <w:tr w:rsidR="00734244" w:rsidRPr="00734244" w14:paraId="3C117E6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0D6647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PL-42</w:t>
            </w:r>
          </w:p>
        </w:tc>
        <w:tc>
          <w:tcPr>
            <w:tcW w:w="1530" w:type="dxa"/>
            <w:shd w:val="clear" w:color="auto" w:fill="FFFFFF" w:themeFill="background1"/>
            <w:noWrap/>
            <w:hideMark/>
          </w:tcPr>
          <w:p w14:paraId="4BD892F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1,553.09</w:t>
            </w:r>
          </w:p>
        </w:tc>
        <w:tc>
          <w:tcPr>
            <w:tcW w:w="1440" w:type="dxa"/>
            <w:shd w:val="clear" w:color="auto" w:fill="FFFFFF" w:themeFill="background1"/>
            <w:noWrap/>
            <w:hideMark/>
          </w:tcPr>
          <w:p w14:paraId="4E8B5CA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36F739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1,668.92</w:t>
            </w:r>
          </w:p>
        </w:tc>
        <w:tc>
          <w:tcPr>
            <w:tcW w:w="1800" w:type="dxa"/>
            <w:shd w:val="clear" w:color="auto" w:fill="FFFFFF" w:themeFill="background1"/>
            <w:noWrap/>
            <w:hideMark/>
          </w:tcPr>
          <w:p w14:paraId="75B1AB9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115.6</w:t>
            </w:r>
          </w:p>
        </w:tc>
      </w:tr>
      <w:tr w:rsidR="00734244" w:rsidRPr="00734244" w14:paraId="5B95C4F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62A08B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w:t>
            </w:r>
          </w:p>
        </w:tc>
        <w:tc>
          <w:tcPr>
            <w:tcW w:w="1530" w:type="dxa"/>
            <w:shd w:val="clear" w:color="auto" w:fill="FFFFFF" w:themeFill="background1"/>
            <w:noWrap/>
            <w:hideMark/>
          </w:tcPr>
          <w:p w14:paraId="159CEDC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1,552.61</w:t>
            </w:r>
          </w:p>
        </w:tc>
        <w:tc>
          <w:tcPr>
            <w:tcW w:w="1440" w:type="dxa"/>
            <w:shd w:val="clear" w:color="auto" w:fill="FFFFFF" w:themeFill="background1"/>
            <w:noWrap/>
            <w:hideMark/>
          </w:tcPr>
          <w:p w14:paraId="405BE0D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FCC516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1,668.76</w:t>
            </w:r>
          </w:p>
        </w:tc>
        <w:tc>
          <w:tcPr>
            <w:tcW w:w="1800" w:type="dxa"/>
            <w:shd w:val="clear" w:color="auto" w:fill="FFFFFF" w:themeFill="background1"/>
            <w:noWrap/>
            <w:hideMark/>
          </w:tcPr>
          <w:p w14:paraId="7C5B749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115.92</w:t>
            </w:r>
          </w:p>
        </w:tc>
      </w:tr>
      <w:tr w:rsidR="00734244" w:rsidRPr="00734244" w14:paraId="3323B5E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BB108A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17</w:t>
            </w:r>
          </w:p>
        </w:tc>
        <w:tc>
          <w:tcPr>
            <w:tcW w:w="1530" w:type="dxa"/>
            <w:shd w:val="clear" w:color="auto" w:fill="FFFFFF" w:themeFill="background1"/>
            <w:noWrap/>
            <w:hideMark/>
          </w:tcPr>
          <w:p w14:paraId="71A4A90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1,551.26</w:t>
            </w:r>
          </w:p>
        </w:tc>
        <w:tc>
          <w:tcPr>
            <w:tcW w:w="1440" w:type="dxa"/>
            <w:shd w:val="clear" w:color="auto" w:fill="FFFFFF" w:themeFill="background1"/>
            <w:noWrap/>
            <w:hideMark/>
          </w:tcPr>
          <w:p w14:paraId="54F4851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43A3D68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1,668.53</w:t>
            </w:r>
          </w:p>
        </w:tc>
        <w:tc>
          <w:tcPr>
            <w:tcW w:w="1800" w:type="dxa"/>
            <w:shd w:val="clear" w:color="auto" w:fill="FFFFFF" w:themeFill="background1"/>
            <w:noWrap/>
            <w:hideMark/>
          </w:tcPr>
          <w:p w14:paraId="7F6A7BF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117.03</w:t>
            </w:r>
          </w:p>
        </w:tc>
      </w:tr>
      <w:tr w:rsidR="00734244" w:rsidRPr="00734244" w14:paraId="1B2B149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C058D9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9</w:t>
            </w:r>
          </w:p>
        </w:tc>
        <w:tc>
          <w:tcPr>
            <w:tcW w:w="1530" w:type="dxa"/>
            <w:shd w:val="clear" w:color="auto" w:fill="FFFFFF" w:themeFill="background1"/>
            <w:noWrap/>
            <w:hideMark/>
          </w:tcPr>
          <w:p w14:paraId="7C16E38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1,550.00</w:t>
            </w:r>
          </w:p>
        </w:tc>
        <w:tc>
          <w:tcPr>
            <w:tcW w:w="1440" w:type="dxa"/>
            <w:shd w:val="clear" w:color="auto" w:fill="FFFFFF" w:themeFill="background1"/>
            <w:noWrap/>
            <w:hideMark/>
          </w:tcPr>
          <w:p w14:paraId="1523991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11B4181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1,668.52</w:t>
            </w:r>
          </w:p>
        </w:tc>
        <w:tc>
          <w:tcPr>
            <w:tcW w:w="1800" w:type="dxa"/>
            <w:shd w:val="clear" w:color="auto" w:fill="FFFFFF" w:themeFill="background1"/>
            <w:noWrap/>
            <w:hideMark/>
          </w:tcPr>
          <w:p w14:paraId="450CE7F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118.29</w:t>
            </w:r>
          </w:p>
        </w:tc>
      </w:tr>
      <w:tr w:rsidR="00734244" w:rsidRPr="00734244" w14:paraId="19374B8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EC1D15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PL-105</w:t>
            </w:r>
          </w:p>
        </w:tc>
        <w:tc>
          <w:tcPr>
            <w:tcW w:w="1530" w:type="dxa"/>
            <w:shd w:val="clear" w:color="auto" w:fill="FFFFFF" w:themeFill="background1"/>
            <w:noWrap/>
            <w:hideMark/>
          </w:tcPr>
          <w:p w14:paraId="4C89442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1,546.26</w:t>
            </w:r>
          </w:p>
        </w:tc>
        <w:tc>
          <w:tcPr>
            <w:tcW w:w="1440" w:type="dxa"/>
            <w:shd w:val="clear" w:color="auto" w:fill="FFFFFF" w:themeFill="background1"/>
            <w:noWrap/>
            <w:hideMark/>
          </w:tcPr>
          <w:p w14:paraId="4907AF6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46E1079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1,668.73</w:t>
            </w:r>
          </w:p>
        </w:tc>
        <w:tc>
          <w:tcPr>
            <w:tcW w:w="1800" w:type="dxa"/>
            <w:shd w:val="clear" w:color="auto" w:fill="FFFFFF" w:themeFill="background1"/>
            <w:noWrap/>
            <w:hideMark/>
          </w:tcPr>
          <w:p w14:paraId="41EC16E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122.22</w:t>
            </w:r>
          </w:p>
        </w:tc>
      </w:tr>
      <w:tr w:rsidR="00734244" w:rsidRPr="00734244" w14:paraId="514A214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9582E1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PL-104</w:t>
            </w:r>
          </w:p>
        </w:tc>
        <w:tc>
          <w:tcPr>
            <w:tcW w:w="1530" w:type="dxa"/>
            <w:shd w:val="clear" w:color="auto" w:fill="FFFFFF" w:themeFill="background1"/>
            <w:noWrap/>
            <w:hideMark/>
          </w:tcPr>
          <w:p w14:paraId="46ECF1D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1,545.84</w:t>
            </w:r>
          </w:p>
        </w:tc>
        <w:tc>
          <w:tcPr>
            <w:tcW w:w="1440" w:type="dxa"/>
            <w:shd w:val="clear" w:color="auto" w:fill="FFFFFF" w:themeFill="background1"/>
            <w:noWrap/>
            <w:hideMark/>
          </w:tcPr>
          <w:p w14:paraId="0B07661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5E4E3D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1,668.71</w:t>
            </w:r>
          </w:p>
        </w:tc>
        <w:tc>
          <w:tcPr>
            <w:tcW w:w="1800" w:type="dxa"/>
            <w:shd w:val="clear" w:color="auto" w:fill="FFFFFF" w:themeFill="background1"/>
            <w:noWrap/>
            <w:hideMark/>
          </w:tcPr>
          <w:p w14:paraId="2905744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122.62</w:t>
            </w:r>
          </w:p>
        </w:tc>
      </w:tr>
      <w:tr w:rsidR="00734244" w:rsidRPr="00734244" w14:paraId="3AC6683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3EB931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w:t>
            </w:r>
          </w:p>
        </w:tc>
        <w:tc>
          <w:tcPr>
            <w:tcW w:w="1530" w:type="dxa"/>
            <w:shd w:val="clear" w:color="auto" w:fill="FFFFFF" w:themeFill="background1"/>
            <w:noWrap/>
            <w:hideMark/>
          </w:tcPr>
          <w:p w14:paraId="1F75805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1,542.51</w:t>
            </w:r>
          </w:p>
        </w:tc>
        <w:tc>
          <w:tcPr>
            <w:tcW w:w="1440" w:type="dxa"/>
            <w:shd w:val="clear" w:color="auto" w:fill="FFFFFF" w:themeFill="background1"/>
            <w:noWrap/>
            <w:hideMark/>
          </w:tcPr>
          <w:p w14:paraId="79CA486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04952D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1,668.84</w:t>
            </w:r>
          </w:p>
        </w:tc>
        <w:tc>
          <w:tcPr>
            <w:tcW w:w="1800" w:type="dxa"/>
            <w:shd w:val="clear" w:color="auto" w:fill="FFFFFF" w:themeFill="background1"/>
            <w:noWrap/>
            <w:hideMark/>
          </w:tcPr>
          <w:p w14:paraId="77FCDD6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126.07</w:t>
            </w:r>
          </w:p>
        </w:tc>
      </w:tr>
      <w:tr w:rsidR="00734244" w:rsidRPr="00734244" w14:paraId="2CAA5FD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8992859"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1</w:t>
            </w:r>
          </w:p>
        </w:tc>
        <w:tc>
          <w:tcPr>
            <w:tcW w:w="1530" w:type="dxa"/>
            <w:shd w:val="clear" w:color="auto" w:fill="FFFFFF" w:themeFill="background1"/>
            <w:noWrap/>
            <w:hideMark/>
          </w:tcPr>
          <w:p w14:paraId="56ADCFC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1,540.00</w:t>
            </w:r>
          </w:p>
        </w:tc>
        <w:tc>
          <w:tcPr>
            <w:tcW w:w="1440" w:type="dxa"/>
            <w:shd w:val="clear" w:color="auto" w:fill="FFFFFF" w:themeFill="background1"/>
            <w:noWrap/>
            <w:hideMark/>
          </w:tcPr>
          <w:p w14:paraId="6508B8E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1AAAEEF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1,668.52</w:t>
            </w:r>
          </w:p>
        </w:tc>
        <w:tc>
          <w:tcPr>
            <w:tcW w:w="1800" w:type="dxa"/>
            <w:shd w:val="clear" w:color="auto" w:fill="FFFFFF" w:themeFill="background1"/>
            <w:noWrap/>
            <w:hideMark/>
          </w:tcPr>
          <w:p w14:paraId="2A9EE45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128.26</w:t>
            </w:r>
          </w:p>
        </w:tc>
      </w:tr>
      <w:tr w:rsidR="00734244" w:rsidRPr="00734244" w14:paraId="484A87B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F2C194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PL-6</w:t>
            </w:r>
          </w:p>
        </w:tc>
        <w:tc>
          <w:tcPr>
            <w:tcW w:w="1530" w:type="dxa"/>
            <w:shd w:val="clear" w:color="auto" w:fill="FFFFFF" w:themeFill="background1"/>
            <w:noWrap/>
            <w:hideMark/>
          </w:tcPr>
          <w:p w14:paraId="79D2353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1,539.69</w:t>
            </w:r>
          </w:p>
        </w:tc>
        <w:tc>
          <w:tcPr>
            <w:tcW w:w="1440" w:type="dxa"/>
            <w:shd w:val="clear" w:color="auto" w:fill="FFFFFF" w:themeFill="background1"/>
            <w:noWrap/>
            <w:hideMark/>
          </w:tcPr>
          <w:p w14:paraId="104FA3C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A4B7A7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1,668.59</w:t>
            </w:r>
          </w:p>
        </w:tc>
        <w:tc>
          <w:tcPr>
            <w:tcW w:w="1800" w:type="dxa"/>
            <w:shd w:val="clear" w:color="auto" w:fill="FFFFFF" w:themeFill="background1"/>
            <w:noWrap/>
            <w:hideMark/>
          </w:tcPr>
          <w:p w14:paraId="1CA6DBC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128.64</w:t>
            </w:r>
          </w:p>
        </w:tc>
      </w:tr>
      <w:tr w:rsidR="00734244" w:rsidRPr="00734244" w14:paraId="2A32468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E4514DA"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PL-40</w:t>
            </w:r>
          </w:p>
        </w:tc>
        <w:tc>
          <w:tcPr>
            <w:tcW w:w="1530" w:type="dxa"/>
            <w:shd w:val="clear" w:color="auto" w:fill="FFFFFF" w:themeFill="background1"/>
            <w:noWrap/>
            <w:hideMark/>
          </w:tcPr>
          <w:p w14:paraId="6B3DD0D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1,537.93</w:t>
            </w:r>
          </w:p>
        </w:tc>
        <w:tc>
          <w:tcPr>
            <w:tcW w:w="1440" w:type="dxa"/>
            <w:shd w:val="clear" w:color="auto" w:fill="FFFFFF" w:themeFill="background1"/>
            <w:noWrap/>
            <w:hideMark/>
          </w:tcPr>
          <w:p w14:paraId="3D81229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E17EE8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1,668.79</w:t>
            </w:r>
          </w:p>
        </w:tc>
        <w:tc>
          <w:tcPr>
            <w:tcW w:w="1800" w:type="dxa"/>
            <w:shd w:val="clear" w:color="auto" w:fill="FFFFFF" w:themeFill="background1"/>
            <w:noWrap/>
            <w:hideMark/>
          </w:tcPr>
          <w:p w14:paraId="17260FA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130.59</w:t>
            </w:r>
          </w:p>
        </w:tc>
      </w:tr>
      <w:tr w:rsidR="00734244" w:rsidRPr="00734244" w14:paraId="743E054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5C8042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lastRenderedPageBreak/>
              <w:t>PL-50</w:t>
            </w:r>
          </w:p>
        </w:tc>
        <w:tc>
          <w:tcPr>
            <w:tcW w:w="1530" w:type="dxa"/>
            <w:shd w:val="clear" w:color="auto" w:fill="FFFFFF" w:themeFill="background1"/>
            <w:noWrap/>
            <w:hideMark/>
          </w:tcPr>
          <w:p w14:paraId="45552477"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1,537.80</w:t>
            </w:r>
          </w:p>
        </w:tc>
        <w:tc>
          <w:tcPr>
            <w:tcW w:w="1440" w:type="dxa"/>
            <w:shd w:val="clear" w:color="auto" w:fill="FFFFFF" w:themeFill="background1"/>
            <w:noWrap/>
            <w:hideMark/>
          </w:tcPr>
          <w:p w14:paraId="6E64B53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888932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1,668.68</w:t>
            </w:r>
          </w:p>
        </w:tc>
        <w:tc>
          <w:tcPr>
            <w:tcW w:w="1800" w:type="dxa"/>
            <w:shd w:val="clear" w:color="auto" w:fill="FFFFFF" w:themeFill="background1"/>
            <w:noWrap/>
            <w:hideMark/>
          </w:tcPr>
          <w:p w14:paraId="1A817A5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130.61</w:t>
            </w:r>
          </w:p>
        </w:tc>
      </w:tr>
      <w:tr w:rsidR="00734244" w:rsidRPr="00734244" w14:paraId="024404C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A5E950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PL-7</w:t>
            </w:r>
          </w:p>
        </w:tc>
        <w:tc>
          <w:tcPr>
            <w:tcW w:w="1530" w:type="dxa"/>
            <w:shd w:val="clear" w:color="auto" w:fill="FFFFFF" w:themeFill="background1"/>
            <w:noWrap/>
            <w:hideMark/>
          </w:tcPr>
          <w:p w14:paraId="6987BB4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1,537.26</w:t>
            </w:r>
          </w:p>
        </w:tc>
        <w:tc>
          <w:tcPr>
            <w:tcW w:w="1440" w:type="dxa"/>
            <w:shd w:val="clear" w:color="auto" w:fill="FFFFFF" w:themeFill="background1"/>
            <w:noWrap/>
            <w:hideMark/>
          </w:tcPr>
          <w:p w14:paraId="17278FA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3BF71E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1,668.54</w:t>
            </w:r>
          </w:p>
        </w:tc>
        <w:tc>
          <w:tcPr>
            <w:tcW w:w="1800" w:type="dxa"/>
            <w:shd w:val="clear" w:color="auto" w:fill="FFFFFF" w:themeFill="background1"/>
            <w:noWrap/>
            <w:hideMark/>
          </w:tcPr>
          <w:p w14:paraId="4281A28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131.02</w:t>
            </w:r>
          </w:p>
        </w:tc>
      </w:tr>
      <w:tr w:rsidR="00734244" w:rsidRPr="00734244" w14:paraId="09E0A01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67939CB"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PL-43</w:t>
            </w:r>
          </w:p>
        </w:tc>
        <w:tc>
          <w:tcPr>
            <w:tcW w:w="1530" w:type="dxa"/>
            <w:shd w:val="clear" w:color="auto" w:fill="FFFFFF" w:themeFill="background1"/>
            <w:noWrap/>
            <w:hideMark/>
          </w:tcPr>
          <w:p w14:paraId="73AAC3E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1,537.37</w:t>
            </w:r>
          </w:p>
        </w:tc>
        <w:tc>
          <w:tcPr>
            <w:tcW w:w="1440" w:type="dxa"/>
            <w:shd w:val="clear" w:color="auto" w:fill="FFFFFF" w:themeFill="background1"/>
            <w:noWrap/>
            <w:hideMark/>
          </w:tcPr>
          <w:p w14:paraId="7929D39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4A632D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1,668.76</w:t>
            </w:r>
          </w:p>
        </w:tc>
        <w:tc>
          <w:tcPr>
            <w:tcW w:w="1800" w:type="dxa"/>
            <w:shd w:val="clear" w:color="auto" w:fill="FFFFFF" w:themeFill="background1"/>
            <w:noWrap/>
            <w:hideMark/>
          </w:tcPr>
          <w:p w14:paraId="06F897B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131.13</w:t>
            </w:r>
          </w:p>
        </w:tc>
      </w:tr>
      <w:tr w:rsidR="00734244" w:rsidRPr="00734244" w14:paraId="5AAEDE8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969978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J-26</w:t>
            </w:r>
          </w:p>
        </w:tc>
        <w:tc>
          <w:tcPr>
            <w:tcW w:w="1530" w:type="dxa"/>
            <w:shd w:val="clear" w:color="auto" w:fill="FFFFFF" w:themeFill="background1"/>
            <w:noWrap/>
            <w:hideMark/>
          </w:tcPr>
          <w:p w14:paraId="32E7BAD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1,536.00</w:t>
            </w:r>
          </w:p>
        </w:tc>
        <w:tc>
          <w:tcPr>
            <w:tcW w:w="1440" w:type="dxa"/>
            <w:shd w:val="clear" w:color="auto" w:fill="FFFFFF" w:themeFill="background1"/>
            <w:noWrap/>
            <w:hideMark/>
          </w:tcPr>
          <w:p w14:paraId="7EF8846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EFD492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1,668.70</w:t>
            </w:r>
          </w:p>
        </w:tc>
        <w:tc>
          <w:tcPr>
            <w:tcW w:w="1800" w:type="dxa"/>
            <w:shd w:val="clear" w:color="auto" w:fill="FFFFFF" w:themeFill="background1"/>
            <w:noWrap/>
            <w:hideMark/>
          </w:tcPr>
          <w:p w14:paraId="75EB307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132.43</w:t>
            </w:r>
          </w:p>
        </w:tc>
      </w:tr>
      <w:tr w:rsidR="00734244" w:rsidRPr="00734244" w14:paraId="2D2A0F0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19CD6B7"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PL-122</w:t>
            </w:r>
          </w:p>
        </w:tc>
        <w:tc>
          <w:tcPr>
            <w:tcW w:w="1530" w:type="dxa"/>
            <w:shd w:val="clear" w:color="auto" w:fill="FFFFFF" w:themeFill="background1"/>
            <w:noWrap/>
            <w:hideMark/>
          </w:tcPr>
          <w:p w14:paraId="78E5D7E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1,535.04</w:t>
            </w:r>
          </w:p>
        </w:tc>
        <w:tc>
          <w:tcPr>
            <w:tcW w:w="1440" w:type="dxa"/>
            <w:shd w:val="clear" w:color="auto" w:fill="FFFFFF" w:themeFill="background1"/>
            <w:noWrap/>
            <w:hideMark/>
          </w:tcPr>
          <w:p w14:paraId="2497FC2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5B13DB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1,668.67</w:t>
            </w:r>
          </w:p>
        </w:tc>
        <w:tc>
          <w:tcPr>
            <w:tcW w:w="1800" w:type="dxa"/>
            <w:shd w:val="clear" w:color="auto" w:fill="FFFFFF" w:themeFill="background1"/>
            <w:noWrap/>
            <w:hideMark/>
          </w:tcPr>
          <w:p w14:paraId="2B9924E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133.36</w:t>
            </w:r>
          </w:p>
        </w:tc>
      </w:tr>
      <w:tr w:rsidR="00734244" w:rsidRPr="00734244" w14:paraId="603C5CC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18F809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20</w:t>
            </w:r>
          </w:p>
        </w:tc>
        <w:tc>
          <w:tcPr>
            <w:tcW w:w="1530" w:type="dxa"/>
            <w:shd w:val="clear" w:color="auto" w:fill="FFFFFF" w:themeFill="background1"/>
            <w:noWrap/>
            <w:hideMark/>
          </w:tcPr>
          <w:p w14:paraId="394432A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1,535.00</w:t>
            </w:r>
          </w:p>
        </w:tc>
        <w:tc>
          <w:tcPr>
            <w:tcW w:w="1440" w:type="dxa"/>
            <w:shd w:val="clear" w:color="auto" w:fill="FFFFFF" w:themeFill="background1"/>
            <w:noWrap/>
            <w:hideMark/>
          </w:tcPr>
          <w:p w14:paraId="085769A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1.13</w:t>
            </w:r>
          </w:p>
        </w:tc>
        <w:tc>
          <w:tcPr>
            <w:tcW w:w="1890" w:type="dxa"/>
            <w:shd w:val="clear" w:color="auto" w:fill="FFFFFF" w:themeFill="background1"/>
            <w:noWrap/>
            <w:hideMark/>
          </w:tcPr>
          <w:p w14:paraId="1C7C649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1,668.69</w:t>
            </w:r>
          </w:p>
        </w:tc>
        <w:tc>
          <w:tcPr>
            <w:tcW w:w="1800" w:type="dxa"/>
            <w:shd w:val="clear" w:color="auto" w:fill="FFFFFF" w:themeFill="background1"/>
            <w:noWrap/>
            <w:hideMark/>
          </w:tcPr>
          <w:p w14:paraId="6B2AB3B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133.42</w:t>
            </w:r>
          </w:p>
        </w:tc>
      </w:tr>
      <w:tr w:rsidR="00734244" w:rsidRPr="00734244" w14:paraId="5A71085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6C0F3A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10</w:t>
            </w:r>
          </w:p>
        </w:tc>
        <w:tc>
          <w:tcPr>
            <w:tcW w:w="1530" w:type="dxa"/>
            <w:shd w:val="clear" w:color="auto" w:fill="FFFFFF" w:themeFill="background1"/>
            <w:noWrap/>
            <w:hideMark/>
          </w:tcPr>
          <w:p w14:paraId="3350E71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1,534.59</w:t>
            </w:r>
          </w:p>
        </w:tc>
        <w:tc>
          <w:tcPr>
            <w:tcW w:w="1440" w:type="dxa"/>
            <w:shd w:val="clear" w:color="auto" w:fill="FFFFFF" w:themeFill="background1"/>
            <w:noWrap/>
            <w:hideMark/>
          </w:tcPr>
          <w:p w14:paraId="41BE8D3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463C365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1,668.46</w:t>
            </w:r>
          </w:p>
        </w:tc>
        <w:tc>
          <w:tcPr>
            <w:tcW w:w="1800" w:type="dxa"/>
            <w:shd w:val="clear" w:color="auto" w:fill="FFFFFF" w:themeFill="background1"/>
            <w:noWrap/>
            <w:hideMark/>
          </w:tcPr>
          <w:p w14:paraId="0EFEA79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133.61</w:t>
            </w:r>
          </w:p>
        </w:tc>
      </w:tr>
      <w:tr w:rsidR="00734244" w:rsidRPr="00734244" w14:paraId="6D13E9D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D5A482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PL-124</w:t>
            </w:r>
          </w:p>
        </w:tc>
        <w:tc>
          <w:tcPr>
            <w:tcW w:w="1530" w:type="dxa"/>
            <w:shd w:val="clear" w:color="auto" w:fill="FFFFFF" w:themeFill="background1"/>
            <w:noWrap/>
            <w:hideMark/>
          </w:tcPr>
          <w:p w14:paraId="4B8DCEE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1,534.62</w:t>
            </w:r>
          </w:p>
        </w:tc>
        <w:tc>
          <w:tcPr>
            <w:tcW w:w="1440" w:type="dxa"/>
            <w:shd w:val="clear" w:color="auto" w:fill="FFFFFF" w:themeFill="background1"/>
            <w:noWrap/>
            <w:hideMark/>
          </w:tcPr>
          <w:p w14:paraId="1A46BD73"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6DE963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1,668.59</w:t>
            </w:r>
          </w:p>
        </w:tc>
        <w:tc>
          <w:tcPr>
            <w:tcW w:w="1800" w:type="dxa"/>
            <w:shd w:val="clear" w:color="auto" w:fill="FFFFFF" w:themeFill="background1"/>
            <w:noWrap/>
            <w:hideMark/>
          </w:tcPr>
          <w:p w14:paraId="44362AC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133.71</w:t>
            </w:r>
          </w:p>
        </w:tc>
      </w:tr>
      <w:tr w:rsidR="00734244" w:rsidRPr="00734244" w14:paraId="72ECF82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2FFF876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PL-41</w:t>
            </w:r>
          </w:p>
        </w:tc>
        <w:tc>
          <w:tcPr>
            <w:tcW w:w="1530" w:type="dxa"/>
            <w:shd w:val="clear" w:color="auto" w:fill="FFFFFF" w:themeFill="background1"/>
            <w:noWrap/>
            <w:hideMark/>
          </w:tcPr>
          <w:p w14:paraId="78FA0BE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1,534.10</w:t>
            </w:r>
          </w:p>
        </w:tc>
        <w:tc>
          <w:tcPr>
            <w:tcW w:w="1440" w:type="dxa"/>
            <w:shd w:val="clear" w:color="auto" w:fill="FFFFFF" w:themeFill="background1"/>
            <w:noWrap/>
            <w:hideMark/>
          </w:tcPr>
          <w:p w14:paraId="2BA6769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C1FDC5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1,668.84</w:t>
            </w:r>
          </w:p>
        </w:tc>
        <w:tc>
          <w:tcPr>
            <w:tcW w:w="1800" w:type="dxa"/>
            <w:shd w:val="clear" w:color="auto" w:fill="FFFFFF" w:themeFill="background1"/>
            <w:noWrap/>
            <w:hideMark/>
          </w:tcPr>
          <w:p w14:paraId="5D53CD0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134.47</w:t>
            </w:r>
          </w:p>
        </w:tc>
      </w:tr>
      <w:tr w:rsidR="00734244" w:rsidRPr="00734244" w14:paraId="62BB83D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07F7F67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PL-9</w:t>
            </w:r>
          </w:p>
        </w:tc>
        <w:tc>
          <w:tcPr>
            <w:tcW w:w="1530" w:type="dxa"/>
            <w:shd w:val="clear" w:color="auto" w:fill="FFFFFF" w:themeFill="background1"/>
            <w:noWrap/>
            <w:hideMark/>
          </w:tcPr>
          <w:p w14:paraId="4EB7CD7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1,530.69</w:t>
            </w:r>
          </w:p>
        </w:tc>
        <w:tc>
          <w:tcPr>
            <w:tcW w:w="1440" w:type="dxa"/>
            <w:shd w:val="clear" w:color="auto" w:fill="FFFFFF" w:themeFill="background1"/>
            <w:noWrap/>
            <w:hideMark/>
          </w:tcPr>
          <w:p w14:paraId="7C52F11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4F8513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1,668.55</w:t>
            </w:r>
          </w:p>
        </w:tc>
        <w:tc>
          <w:tcPr>
            <w:tcW w:w="1800" w:type="dxa"/>
            <w:shd w:val="clear" w:color="auto" w:fill="FFFFFF" w:themeFill="background1"/>
            <w:noWrap/>
            <w:hideMark/>
          </w:tcPr>
          <w:p w14:paraId="155115B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137.58</w:t>
            </w:r>
          </w:p>
        </w:tc>
      </w:tr>
      <w:tr w:rsidR="00734244" w:rsidRPr="00734244" w14:paraId="0DF441E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EBDD84C"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8</w:t>
            </w:r>
          </w:p>
        </w:tc>
        <w:tc>
          <w:tcPr>
            <w:tcW w:w="1530" w:type="dxa"/>
            <w:shd w:val="clear" w:color="auto" w:fill="FFFFFF" w:themeFill="background1"/>
            <w:noWrap/>
            <w:hideMark/>
          </w:tcPr>
          <w:p w14:paraId="641FCBD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1,530.03</w:t>
            </w:r>
          </w:p>
        </w:tc>
        <w:tc>
          <w:tcPr>
            <w:tcW w:w="1440" w:type="dxa"/>
            <w:shd w:val="clear" w:color="auto" w:fill="FFFFFF" w:themeFill="background1"/>
            <w:noWrap/>
            <w:hideMark/>
          </w:tcPr>
          <w:p w14:paraId="32DC47C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47BA987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1,668.50</w:t>
            </w:r>
          </w:p>
        </w:tc>
        <w:tc>
          <w:tcPr>
            <w:tcW w:w="1800" w:type="dxa"/>
            <w:shd w:val="clear" w:color="auto" w:fill="FFFFFF" w:themeFill="background1"/>
            <w:noWrap/>
            <w:hideMark/>
          </w:tcPr>
          <w:p w14:paraId="5C784B7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138.19</w:t>
            </w:r>
          </w:p>
        </w:tc>
      </w:tr>
      <w:tr w:rsidR="00734244" w:rsidRPr="00734244" w14:paraId="4121D4D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E91897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3</w:t>
            </w:r>
          </w:p>
        </w:tc>
        <w:tc>
          <w:tcPr>
            <w:tcW w:w="1530" w:type="dxa"/>
            <w:shd w:val="clear" w:color="auto" w:fill="FFFFFF" w:themeFill="background1"/>
            <w:noWrap/>
            <w:hideMark/>
          </w:tcPr>
          <w:p w14:paraId="60549EA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1,526.51</w:t>
            </w:r>
          </w:p>
        </w:tc>
        <w:tc>
          <w:tcPr>
            <w:tcW w:w="1440" w:type="dxa"/>
            <w:shd w:val="clear" w:color="auto" w:fill="FFFFFF" w:themeFill="background1"/>
            <w:noWrap/>
            <w:hideMark/>
          </w:tcPr>
          <w:p w14:paraId="295784D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1D904F4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1,668.68</w:t>
            </w:r>
          </w:p>
        </w:tc>
        <w:tc>
          <w:tcPr>
            <w:tcW w:w="1800" w:type="dxa"/>
            <w:shd w:val="clear" w:color="auto" w:fill="FFFFFF" w:themeFill="background1"/>
            <w:noWrap/>
            <w:hideMark/>
          </w:tcPr>
          <w:p w14:paraId="443F07F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141.89</w:t>
            </w:r>
          </w:p>
        </w:tc>
      </w:tr>
      <w:tr w:rsidR="00734244" w:rsidRPr="00734244" w14:paraId="034DE79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9EF1FD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PL-51</w:t>
            </w:r>
          </w:p>
        </w:tc>
        <w:tc>
          <w:tcPr>
            <w:tcW w:w="1530" w:type="dxa"/>
            <w:shd w:val="clear" w:color="auto" w:fill="FFFFFF" w:themeFill="background1"/>
            <w:noWrap/>
            <w:hideMark/>
          </w:tcPr>
          <w:p w14:paraId="75A5258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1,522.39</w:t>
            </w:r>
          </w:p>
        </w:tc>
        <w:tc>
          <w:tcPr>
            <w:tcW w:w="1440" w:type="dxa"/>
            <w:shd w:val="clear" w:color="auto" w:fill="FFFFFF" w:themeFill="background1"/>
            <w:noWrap/>
            <w:hideMark/>
          </w:tcPr>
          <w:p w14:paraId="5B9D0B7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2CD142B"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1,668.47</w:t>
            </w:r>
          </w:p>
        </w:tc>
        <w:tc>
          <w:tcPr>
            <w:tcW w:w="1800" w:type="dxa"/>
            <w:shd w:val="clear" w:color="auto" w:fill="FFFFFF" w:themeFill="background1"/>
            <w:noWrap/>
            <w:hideMark/>
          </w:tcPr>
          <w:p w14:paraId="008B83D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145.78</w:t>
            </w:r>
          </w:p>
        </w:tc>
      </w:tr>
      <w:tr w:rsidR="00734244" w:rsidRPr="00734244" w14:paraId="6BBDC5F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EBA3178"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PL-47</w:t>
            </w:r>
          </w:p>
        </w:tc>
        <w:tc>
          <w:tcPr>
            <w:tcW w:w="1530" w:type="dxa"/>
            <w:shd w:val="clear" w:color="auto" w:fill="FFFFFF" w:themeFill="background1"/>
            <w:noWrap/>
            <w:hideMark/>
          </w:tcPr>
          <w:p w14:paraId="2808B4F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1,520.82</w:t>
            </w:r>
          </w:p>
        </w:tc>
        <w:tc>
          <w:tcPr>
            <w:tcW w:w="1440" w:type="dxa"/>
            <w:shd w:val="clear" w:color="auto" w:fill="FFFFFF" w:themeFill="background1"/>
            <w:noWrap/>
            <w:hideMark/>
          </w:tcPr>
          <w:p w14:paraId="7113A70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19FB609B"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1,668.25</w:t>
            </w:r>
          </w:p>
        </w:tc>
        <w:tc>
          <w:tcPr>
            <w:tcW w:w="1800" w:type="dxa"/>
            <w:shd w:val="clear" w:color="auto" w:fill="FFFFFF" w:themeFill="background1"/>
            <w:noWrap/>
            <w:hideMark/>
          </w:tcPr>
          <w:p w14:paraId="5BB5E27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147.13</w:t>
            </w:r>
          </w:p>
        </w:tc>
      </w:tr>
      <w:tr w:rsidR="00734244" w:rsidRPr="00734244" w14:paraId="03625C0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A61AE83"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16</w:t>
            </w:r>
          </w:p>
        </w:tc>
        <w:tc>
          <w:tcPr>
            <w:tcW w:w="1530" w:type="dxa"/>
            <w:shd w:val="clear" w:color="auto" w:fill="FFFFFF" w:themeFill="background1"/>
            <w:noWrap/>
            <w:hideMark/>
          </w:tcPr>
          <w:p w14:paraId="4070C09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1,520.00</w:t>
            </w:r>
          </w:p>
        </w:tc>
        <w:tc>
          <w:tcPr>
            <w:tcW w:w="1440" w:type="dxa"/>
            <w:shd w:val="clear" w:color="auto" w:fill="FFFFFF" w:themeFill="background1"/>
            <w:noWrap/>
            <w:hideMark/>
          </w:tcPr>
          <w:p w14:paraId="4098408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0.87</w:t>
            </w:r>
          </w:p>
        </w:tc>
        <w:tc>
          <w:tcPr>
            <w:tcW w:w="1890" w:type="dxa"/>
            <w:shd w:val="clear" w:color="auto" w:fill="FFFFFF" w:themeFill="background1"/>
            <w:noWrap/>
            <w:hideMark/>
          </w:tcPr>
          <w:p w14:paraId="2BEFA02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1,668.46</w:t>
            </w:r>
          </w:p>
        </w:tc>
        <w:tc>
          <w:tcPr>
            <w:tcW w:w="1800" w:type="dxa"/>
            <w:shd w:val="clear" w:color="auto" w:fill="FFFFFF" w:themeFill="background1"/>
            <w:noWrap/>
            <w:hideMark/>
          </w:tcPr>
          <w:p w14:paraId="22DFEBB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148.16</w:t>
            </w:r>
          </w:p>
        </w:tc>
      </w:tr>
      <w:tr w:rsidR="00734244" w:rsidRPr="00734244" w14:paraId="1EB1502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F71CAF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YCU 2</w:t>
            </w:r>
          </w:p>
        </w:tc>
        <w:tc>
          <w:tcPr>
            <w:tcW w:w="1530" w:type="dxa"/>
            <w:shd w:val="clear" w:color="auto" w:fill="FFFFFF" w:themeFill="background1"/>
            <w:noWrap/>
            <w:hideMark/>
          </w:tcPr>
          <w:p w14:paraId="7B835B2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1,517.15</w:t>
            </w:r>
          </w:p>
        </w:tc>
        <w:tc>
          <w:tcPr>
            <w:tcW w:w="1440" w:type="dxa"/>
            <w:shd w:val="clear" w:color="auto" w:fill="FFFFFF" w:themeFill="background1"/>
            <w:noWrap/>
            <w:hideMark/>
          </w:tcPr>
          <w:p w14:paraId="794E1FF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1.16</w:t>
            </w:r>
          </w:p>
        </w:tc>
        <w:tc>
          <w:tcPr>
            <w:tcW w:w="1890" w:type="dxa"/>
            <w:shd w:val="clear" w:color="auto" w:fill="FFFFFF" w:themeFill="background1"/>
            <w:noWrap/>
            <w:hideMark/>
          </w:tcPr>
          <w:p w14:paraId="452D5DB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1,668.74</w:t>
            </w:r>
          </w:p>
        </w:tc>
        <w:tc>
          <w:tcPr>
            <w:tcW w:w="1800" w:type="dxa"/>
            <w:shd w:val="clear" w:color="auto" w:fill="FFFFFF" w:themeFill="background1"/>
            <w:noWrap/>
            <w:hideMark/>
          </w:tcPr>
          <w:p w14:paraId="7870E94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151.28</w:t>
            </w:r>
          </w:p>
        </w:tc>
      </w:tr>
      <w:tr w:rsidR="00734244" w:rsidRPr="00734244" w14:paraId="75E887E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35CFDF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PL-67</w:t>
            </w:r>
          </w:p>
        </w:tc>
        <w:tc>
          <w:tcPr>
            <w:tcW w:w="1530" w:type="dxa"/>
            <w:shd w:val="clear" w:color="auto" w:fill="FFFFFF" w:themeFill="background1"/>
            <w:noWrap/>
            <w:hideMark/>
          </w:tcPr>
          <w:p w14:paraId="718730E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1,513.23</w:t>
            </w:r>
          </w:p>
        </w:tc>
        <w:tc>
          <w:tcPr>
            <w:tcW w:w="1440" w:type="dxa"/>
            <w:shd w:val="clear" w:color="auto" w:fill="FFFFFF" w:themeFill="background1"/>
            <w:noWrap/>
            <w:hideMark/>
          </w:tcPr>
          <w:p w14:paraId="6A6D42F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7CAF37E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1,668.29</w:t>
            </w:r>
          </w:p>
        </w:tc>
        <w:tc>
          <w:tcPr>
            <w:tcW w:w="1800" w:type="dxa"/>
            <w:shd w:val="clear" w:color="auto" w:fill="FFFFFF" w:themeFill="background1"/>
            <w:noWrap/>
            <w:hideMark/>
          </w:tcPr>
          <w:p w14:paraId="6901676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154.75</w:t>
            </w:r>
          </w:p>
        </w:tc>
      </w:tr>
      <w:tr w:rsidR="00734244" w:rsidRPr="00734244" w14:paraId="5F272FF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4B2663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PL-52</w:t>
            </w:r>
          </w:p>
        </w:tc>
        <w:tc>
          <w:tcPr>
            <w:tcW w:w="1530" w:type="dxa"/>
            <w:shd w:val="clear" w:color="auto" w:fill="FFFFFF" w:themeFill="background1"/>
            <w:noWrap/>
            <w:hideMark/>
          </w:tcPr>
          <w:p w14:paraId="7B07EF91"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1,512.80</w:t>
            </w:r>
          </w:p>
        </w:tc>
        <w:tc>
          <w:tcPr>
            <w:tcW w:w="1440" w:type="dxa"/>
            <w:shd w:val="clear" w:color="auto" w:fill="FFFFFF" w:themeFill="background1"/>
            <w:noWrap/>
            <w:hideMark/>
          </w:tcPr>
          <w:p w14:paraId="7A7E98A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5B3AFD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1,668.70</w:t>
            </w:r>
          </w:p>
        </w:tc>
        <w:tc>
          <w:tcPr>
            <w:tcW w:w="1800" w:type="dxa"/>
            <w:shd w:val="clear" w:color="auto" w:fill="FFFFFF" w:themeFill="background1"/>
            <w:noWrap/>
            <w:hideMark/>
          </w:tcPr>
          <w:p w14:paraId="396E7FBC"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155.59</w:t>
            </w:r>
          </w:p>
        </w:tc>
      </w:tr>
      <w:tr w:rsidR="00734244" w:rsidRPr="00734244" w14:paraId="4BA1E1B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D67899D"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12</w:t>
            </w:r>
          </w:p>
        </w:tc>
        <w:tc>
          <w:tcPr>
            <w:tcW w:w="1530" w:type="dxa"/>
            <w:shd w:val="clear" w:color="auto" w:fill="FFFFFF" w:themeFill="background1"/>
            <w:noWrap/>
            <w:hideMark/>
          </w:tcPr>
          <w:p w14:paraId="0817546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1,512.00</w:t>
            </w:r>
          </w:p>
        </w:tc>
        <w:tc>
          <w:tcPr>
            <w:tcW w:w="1440" w:type="dxa"/>
            <w:shd w:val="clear" w:color="auto" w:fill="FFFFFF" w:themeFill="background1"/>
            <w:noWrap/>
            <w:hideMark/>
          </w:tcPr>
          <w:p w14:paraId="020DE3BD"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1.02</w:t>
            </w:r>
          </w:p>
        </w:tc>
        <w:tc>
          <w:tcPr>
            <w:tcW w:w="1890" w:type="dxa"/>
            <w:shd w:val="clear" w:color="auto" w:fill="FFFFFF" w:themeFill="background1"/>
            <w:noWrap/>
            <w:hideMark/>
          </w:tcPr>
          <w:p w14:paraId="69E687D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1,668.19</w:t>
            </w:r>
          </w:p>
        </w:tc>
        <w:tc>
          <w:tcPr>
            <w:tcW w:w="1800" w:type="dxa"/>
            <w:shd w:val="clear" w:color="auto" w:fill="FFFFFF" w:themeFill="background1"/>
            <w:noWrap/>
            <w:hideMark/>
          </w:tcPr>
          <w:p w14:paraId="4BF686E5"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155.88</w:t>
            </w:r>
          </w:p>
        </w:tc>
      </w:tr>
      <w:tr w:rsidR="00734244" w:rsidRPr="00734244" w14:paraId="7586E2F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1C5D4A94"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J-37</w:t>
            </w:r>
          </w:p>
        </w:tc>
        <w:tc>
          <w:tcPr>
            <w:tcW w:w="1530" w:type="dxa"/>
            <w:shd w:val="clear" w:color="auto" w:fill="FFFFFF" w:themeFill="background1"/>
            <w:noWrap/>
            <w:hideMark/>
          </w:tcPr>
          <w:p w14:paraId="4202D779"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1,511.92</w:t>
            </w:r>
          </w:p>
        </w:tc>
        <w:tc>
          <w:tcPr>
            <w:tcW w:w="1440" w:type="dxa"/>
            <w:shd w:val="clear" w:color="auto" w:fill="FFFFFF" w:themeFill="background1"/>
            <w:noWrap/>
            <w:hideMark/>
          </w:tcPr>
          <w:p w14:paraId="0211104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63AA4D0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1,668.21</w:t>
            </w:r>
          </w:p>
        </w:tc>
        <w:tc>
          <w:tcPr>
            <w:tcW w:w="1800" w:type="dxa"/>
            <w:shd w:val="clear" w:color="auto" w:fill="FFFFFF" w:themeFill="background1"/>
            <w:noWrap/>
            <w:hideMark/>
          </w:tcPr>
          <w:p w14:paraId="175A129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155.97</w:t>
            </w:r>
          </w:p>
        </w:tc>
      </w:tr>
      <w:tr w:rsidR="00734244" w:rsidRPr="00734244" w14:paraId="46945FB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2BD4670"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PL-28</w:t>
            </w:r>
          </w:p>
        </w:tc>
        <w:tc>
          <w:tcPr>
            <w:tcW w:w="1530" w:type="dxa"/>
            <w:shd w:val="clear" w:color="auto" w:fill="FFFFFF" w:themeFill="background1"/>
            <w:noWrap/>
            <w:hideMark/>
          </w:tcPr>
          <w:p w14:paraId="42441F8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1,511.53</w:t>
            </w:r>
          </w:p>
        </w:tc>
        <w:tc>
          <w:tcPr>
            <w:tcW w:w="1440" w:type="dxa"/>
            <w:shd w:val="clear" w:color="auto" w:fill="FFFFFF" w:themeFill="background1"/>
            <w:noWrap/>
            <w:hideMark/>
          </w:tcPr>
          <w:p w14:paraId="4A79C2D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C34EC0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1,668.23</w:t>
            </w:r>
          </w:p>
        </w:tc>
        <w:tc>
          <w:tcPr>
            <w:tcW w:w="1800" w:type="dxa"/>
            <w:shd w:val="clear" w:color="auto" w:fill="FFFFFF" w:themeFill="background1"/>
            <w:noWrap/>
            <w:hideMark/>
          </w:tcPr>
          <w:p w14:paraId="554EAECA"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156.38</w:t>
            </w:r>
          </w:p>
        </w:tc>
      </w:tr>
      <w:tr w:rsidR="00734244" w:rsidRPr="00734244" w14:paraId="1783C07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528AB46"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J-36</w:t>
            </w:r>
          </w:p>
        </w:tc>
        <w:tc>
          <w:tcPr>
            <w:tcW w:w="1530" w:type="dxa"/>
            <w:shd w:val="clear" w:color="auto" w:fill="FFFFFF" w:themeFill="background1"/>
            <w:noWrap/>
            <w:hideMark/>
          </w:tcPr>
          <w:p w14:paraId="443F7452"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1,510.33</w:t>
            </w:r>
          </w:p>
        </w:tc>
        <w:tc>
          <w:tcPr>
            <w:tcW w:w="1440" w:type="dxa"/>
            <w:shd w:val="clear" w:color="auto" w:fill="FFFFFF" w:themeFill="background1"/>
            <w:noWrap/>
            <w:hideMark/>
          </w:tcPr>
          <w:p w14:paraId="515E4A1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294D98E5"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1,668.14</w:t>
            </w:r>
          </w:p>
        </w:tc>
        <w:tc>
          <w:tcPr>
            <w:tcW w:w="1800" w:type="dxa"/>
            <w:shd w:val="clear" w:color="auto" w:fill="FFFFFF" w:themeFill="background1"/>
            <w:noWrap/>
            <w:hideMark/>
          </w:tcPr>
          <w:p w14:paraId="20EF4DA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157.49</w:t>
            </w:r>
          </w:p>
        </w:tc>
      </w:tr>
      <w:tr w:rsidR="00734244" w:rsidRPr="00734244" w14:paraId="28AF41F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47A5351"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17</w:t>
            </w:r>
          </w:p>
        </w:tc>
        <w:tc>
          <w:tcPr>
            <w:tcW w:w="1530" w:type="dxa"/>
            <w:shd w:val="clear" w:color="auto" w:fill="FFFFFF" w:themeFill="background1"/>
            <w:noWrap/>
            <w:hideMark/>
          </w:tcPr>
          <w:p w14:paraId="53DB20F8"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1,510.35</w:t>
            </w:r>
          </w:p>
        </w:tc>
        <w:tc>
          <w:tcPr>
            <w:tcW w:w="1440" w:type="dxa"/>
            <w:shd w:val="clear" w:color="auto" w:fill="FFFFFF" w:themeFill="background1"/>
            <w:noWrap/>
            <w:hideMark/>
          </w:tcPr>
          <w:p w14:paraId="188C9C11"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654C0713"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1,668.33</w:t>
            </w:r>
          </w:p>
        </w:tc>
        <w:tc>
          <w:tcPr>
            <w:tcW w:w="1800" w:type="dxa"/>
            <w:shd w:val="clear" w:color="auto" w:fill="FFFFFF" w:themeFill="background1"/>
            <w:noWrap/>
            <w:hideMark/>
          </w:tcPr>
          <w:p w14:paraId="30B8480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157.65</w:t>
            </w:r>
          </w:p>
        </w:tc>
      </w:tr>
      <w:tr w:rsidR="00734244" w:rsidRPr="00734244" w14:paraId="2C814A5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6682F813"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PL-108</w:t>
            </w:r>
          </w:p>
        </w:tc>
        <w:tc>
          <w:tcPr>
            <w:tcW w:w="1530" w:type="dxa"/>
            <w:shd w:val="clear" w:color="auto" w:fill="FFFFFF" w:themeFill="background1"/>
            <w:noWrap/>
            <w:hideMark/>
          </w:tcPr>
          <w:p w14:paraId="4973CC17"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1,503.90</w:t>
            </w:r>
          </w:p>
        </w:tc>
        <w:tc>
          <w:tcPr>
            <w:tcW w:w="1440" w:type="dxa"/>
            <w:shd w:val="clear" w:color="auto" w:fill="FFFFFF" w:themeFill="background1"/>
            <w:noWrap/>
            <w:hideMark/>
          </w:tcPr>
          <w:p w14:paraId="7A696A5D"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3922741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1,668.17</w:t>
            </w:r>
          </w:p>
        </w:tc>
        <w:tc>
          <w:tcPr>
            <w:tcW w:w="1800" w:type="dxa"/>
            <w:shd w:val="clear" w:color="auto" w:fill="FFFFFF" w:themeFill="background1"/>
            <w:noWrap/>
            <w:hideMark/>
          </w:tcPr>
          <w:p w14:paraId="79CC450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163.94</w:t>
            </w:r>
          </w:p>
        </w:tc>
      </w:tr>
      <w:tr w:rsidR="00734244" w:rsidRPr="00734244" w14:paraId="3D74E20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770D4D4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PL-29</w:t>
            </w:r>
          </w:p>
        </w:tc>
        <w:tc>
          <w:tcPr>
            <w:tcW w:w="1530" w:type="dxa"/>
            <w:shd w:val="clear" w:color="auto" w:fill="FFFFFF" w:themeFill="background1"/>
            <w:noWrap/>
            <w:hideMark/>
          </w:tcPr>
          <w:p w14:paraId="5459C786"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1,501.49</w:t>
            </w:r>
          </w:p>
        </w:tc>
        <w:tc>
          <w:tcPr>
            <w:tcW w:w="1440" w:type="dxa"/>
            <w:shd w:val="clear" w:color="auto" w:fill="FFFFFF" w:themeFill="background1"/>
            <w:noWrap/>
            <w:hideMark/>
          </w:tcPr>
          <w:p w14:paraId="134844E9"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56886154"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1,667.87</w:t>
            </w:r>
          </w:p>
        </w:tc>
        <w:tc>
          <w:tcPr>
            <w:tcW w:w="1800" w:type="dxa"/>
            <w:shd w:val="clear" w:color="auto" w:fill="FFFFFF" w:themeFill="background1"/>
            <w:noWrap/>
            <w:hideMark/>
          </w:tcPr>
          <w:p w14:paraId="490AC6AE"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166.05</w:t>
            </w:r>
          </w:p>
        </w:tc>
      </w:tr>
      <w:tr w:rsidR="00734244" w:rsidRPr="00734244" w14:paraId="7E81CAE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480FA75E"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Wp13</w:t>
            </w:r>
          </w:p>
        </w:tc>
        <w:tc>
          <w:tcPr>
            <w:tcW w:w="1530" w:type="dxa"/>
            <w:shd w:val="clear" w:color="auto" w:fill="FFFFFF" w:themeFill="background1"/>
            <w:noWrap/>
            <w:hideMark/>
          </w:tcPr>
          <w:p w14:paraId="1B949AE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1,500.00</w:t>
            </w:r>
          </w:p>
        </w:tc>
        <w:tc>
          <w:tcPr>
            <w:tcW w:w="1440" w:type="dxa"/>
            <w:shd w:val="clear" w:color="auto" w:fill="FFFFFF" w:themeFill="background1"/>
            <w:noWrap/>
            <w:hideMark/>
          </w:tcPr>
          <w:p w14:paraId="2F07CDB6"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1.3</w:t>
            </w:r>
          </w:p>
        </w:tc>
        <w:tc>
          <w:tcPr>
            <w:tcW w:w="1890" w:type="dxa"/>
            <w:shd w:val="clear" w:color="auto" w:fill="FFFFFF" w:themeFill="background1"/>
            <w:noWrap/>
            <w:hideMark/>
          </w:tcPr>
          <w:p w14:paraId="596B9CA0"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1,667.85</w:t>
            </w:r>
          </w:p>
        </w:tc>
        <w:tc>
          <w:tcPr>
            <w:tcW w:w="1800" w:type="dxa"/>
            <w:shd w:val="clear" w:color="auto" w:fill="FFFFFF" w:themeFill="background1"/>
            <w:noWrap/>
            <w:hideMark/>
          </w:tcPr>
          <w:p w14:paraId="10649A58"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167.51</w:t>
            </w:r>
          </w:p>
        </w:tc>
      </w:tr>
      <w:tr w:rsidR="00734244" w:rsidRPr="00734244" w14:paraId="7C5A81F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5450FA52"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PL-31</w:t>
            </w:r>
          </w:p>
        </w:tc>
        <w:tc>
          <w:tcPr>
            <w:tcW w:w="1530" w:type="dxa"/>
            <w:shd w:val="clear" w:color="auto" w:fill="FFFFFF" w:themeFill="background1"/>
            <w:noWrap/>
            <w:hideMark/>
          </w:tcPr>
          <w:p w14:paraId="419FFAE0"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1,497.49</w:t>
            </w:r>
          </w:p>
        </w:tc>
        <w:tc>
          <w:tcPr>
            <w:tcW w:w="1440" w:type="dxa"/>
            <w:shd w:val="clear" w:color="auto" w:fill="FFFFFF" w:themeFill="background1"/>
            <w:noWrap/>
            <w:hideMark/>
          </w:tcPr>
          <w:p w14:paraId="31682A1C"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90" w:type="dxa"/>
            <w:shd w:val="clear" w:color="auto" w:fill="FFFFFF" w:themeFill="background1"/>
            <w:noWrap/>
            <w:hideMark/>
          </w:tcPr>
          <w:p w14:paraId="042439A2"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1,668.12</w:t>
            </w:r>
          </w:p>
        </w:tc>
        <w:tc>
          <w:tcPr>
            <w:tcW w:w="1800" w:type="dxa"/>
            <w:shd w:val="clear" w:color="auto" w:fill="FFFFFF" w:themeFill="background1"/>
            <w:noWrap/>
            <w:hideMark/>
          </w:tcPr>
          <w:p w14:paraId="7CC3BDEF" w14:textId="77777777" w:rsidR="00E60802" w:rsidRPr="00734244" w:rsidRDefault="00E60802" w:rsidP="00E6080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170.28</w:t>
            </w:r>
          </w:p>
        </w:tc>
      </w:tr>
      <w:tr w:rsidR="00734244" w:rsidRPr="00734244" w14:paraId="13104D9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68" w:type="dxa"/>
            <w:shd w:val="clear" w:color="auto" w:fill="FFFFFF" w:themeFill="background1"/>
            <w:noWrap/>
            <w:hideMark/>
          </w:tcPr>
          <w:p w14:paraId="3738E295" w14:textId="77777777" w:rsidR="00E60802" w:rsidRPr="00734244" w:rsidRDefault="00E60802" w:rsidP="00E60802">
            <w:pPr>
              <w:spacing w:line="276" w:lineRule="auto"/>
              <w:jc w:val="center"/>
              <w:rPr>
                <w:rFonts w:cs="Times New Roman"/>
                <w:color w:val="000000" w:themeColor="text1"/>
                <w:szCs w:val="24"/>
              </w:rPr>
            </w:pPr>
            <w:r w:rsidRPr="00734244">
              <w:rPr>
                <w:rFonts w:cs="Times New Roman"/>
                <w:color w:val="000000" w:themeColor="text1"/>
                <w:szCs w:val="24"/>
              </w:rPr>
              <w:t>Wp 11</w:t>
            </w:r>
          </w:p>
        </w:tc>
        <w:tc>
          <w:tcPr>
            <w:tcW w:w="1530" w:type="dxa"/>
            <w:shd w:val="clear" w:color="auto" w:fill="FFFFFF" w:themeFill="background1"/>
            <w:noWrap/>
            <w:hideMark/>
          </w:tcPr>
          <w:p w14:paraId="1C593FBA"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1,496.00</w:t>
            </w:r>
          </w:p>
        </w:tc>
        <w:tc>
          <w:tcPr>
            <w:tcW w:w="1440" w:type="dxa"/>
            <w:shd w:val="clear" w:color="auto" w:fill="FFFFFF" w:themeFill="background1"/>
            <w:noWrap/>
            <w:hideMark/>
          </w:tcPr>
          <w:p w14:paraId="26EE94FE"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1.09</w:t>
            </w:r>
          </w:p>
        </w:tc>
        <w:tc>
          <w:tcPr>
            <w:tcW w:w="1890" w:type="dxa"/>
            <w:shd w:val="clear" w:color="auto" w:fill="FFFFFF" w:themeFill="background1"/>
            <w:noWrap/>
            <w:hideMark/>
          </w:tcPr>
          <w:p w14:paraId="29D6A69F"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1,668.05</w:t>
            </w:r>
          </w:p>
        </w:tc>
        <w:tc>
          <w:tcPr>
            <w:tcW w:w="1800" w:type="dxa"/>
            <w:shd w:val="clear" w:color="auto" w:fill="FFFFFF" w:themeFill="background1"/>
            <w:noWrap/>
            <w:hideMark/>
          </w:tcPr>
          <w:p w14:paraId="2AC2ED24" w14:textId="77777777" w:rsidR="00E60802" w:rsidRPr="00734244" w:rsidRDefault="00E60802" w:rsidP="00E60802">
            <w:pPr>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color w:val="000000" w:themeColor="text1"/>
                <w:szCs w:val="24"/>
              </w:rPr>
            </w:pPr>
            <w:r w:rsidRPr="00734244">
              <w:rPr>
                <w:rFonts w:cs="Times New Roman"/>
                <w:color w:val="000000" w:themeColor="text1"/>
                <w:szCs w:val="24"/>
              </w:rPr>
              <w:t>171.71</w:t>
            </w:r>
          </w:p>
        </w:tc>
      </w:tr>
    </w:tbl>
    <w:p w14:paraId="737CF5E3" w14:textId="77777777" w:rsidR="00E60802" w:rsidRPr="00ED33E7" w:rsidRDefault="00E60802" w:rsidP="00E60802">
      <w:pPr>
        <w:spacing w:line="276" w:lineRule="auto"/>
        <w:jc w:val="left"/>
        <w:rPr>
          <w:rFonts w:cs="Times New Roman"/>
          <w:color w:val="000000" w:themeColor="text1"/>
          <w:szCs w:val="24"/>
        </w:rPr>
      </w:pPr>
    </w:p>
    <w:p w14:paraId="1BF1FE7A" w14:textId="77777777" w:rsidR="005972FE" w:rsidRPr="00ED33E7" w:rsidRDefault="005972FE" w:rsidP="00E60802">
      <w:pPr>
        <w:spacing w:line="276" w:lineRule="auto"/>
        <w:jc w:val="left"/>
        <w:rPr>
          <w:rFonts w:cs="Times New Roman"/>
          <w:color w:val="000000" w:themeColor="text1"/>
          <w:szCs w:val="24"/>
        </w:rPr>
      </w:pPr>
    </w:p>
    <w:p w14:paraId="2DBC4F49" w14:textId="77777777" w:rsidR="005972FE" w:rsidRPr="00ED33E7" w:rsidRDefault="005972FE" w:rsidP="00E60802">
      <w:pPr>
        <w:spacing w:line="276" w:lineRule="auto"/>
        <w:jc w:val="left"/>
        <w:rPr>
          <w:rFonts w:cs="Times New Roman"/>
          <w:color w:val="000000" w:themeColor="text1"/>
          <w:szCs w:val="24"/>
        </w:rPr>
      </w:pPr>
    </w:p>
    <w:p w14:paraId="5F6CAD58" w14:textId="77777777" w:rsidR="001D52F4" w:rsidRDefault="001D52F4" w:rsidP="001D52F4">
      <w:bookmarkStart w:id="221" w:name="_Toc62434215"/>
    </w:p>
    <w:p w14:paraId="0D8ADF49" w14:textId="14A0897F" w:rsidR="001D52F4" w:rsidRDefault="001D52F4" w:rsidP="001D52F4"/>
    <w:p w14:paraId="7F53AE6B" w14:textId="7E22E97D" w:rsidR="00734244" w:rsidRDefault="00734244" w:rsidP="001D52F4"/>
    <w:p w14:paraId="1C646290" w14:textId="77777777" w:rsidR="0031610F" w:rsidRDefault="0031610F" w:rsidP="001D52F4"/>
    <w:p w14:paraId="2C3A6981" w14:textId="7C4DEFDE" w:rsidR="00AA0569" w:rsidRPr="00ED33E7" w:rsidRDefault="003D1C9D" w:rsidP="001D52F4">
      <w:r w:rsidRPr="00734244">
        <w:lastRenderedPageBreak/>
        <w:t>APPENDEX D</w:t>
      </w:r>
      <w:r w:rsidR="00FF19AA" w:rsidRPr="00734244">
        <w:t>:</w:t>
      </w:r>
      <w:r w:rsidR="00EB05C5" w:rsidRPr="00734244">
        <w:t xml:space="preserve"> Proposed Hydraulic </w:t>
      </w:r>
      <w:r w:rsidR="004E57AD" w:rsidRPr="00734244">
        <w:t>Modelling</w:t>
      </w:r>
      <w:r w:rsidR="00EB05C5" w:rsidRPr="00734244">
        <w:t xml:space="preserve"> Analysis </w:t>
      </w:r>
      <w:r w:rsidR="00734244" w:rsidRPr="00734244">
        <w:t xml:space="preserve">at </w:t>
      </w:r>
      <w:r w:rsidR="00EB05C5" w:rsidRPr="00734244">
        <w:t>Peak Hour Demand Scenario (Pipe Report)</w:t>
      </w:r>
      <w:bookmarkEnd w:id="221"/>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300"/>
        <w:gridCol w:w="990"/>
        <w:gridCol w:w="1436"/>
        <w:gridCol w:w="990"/>
        <w:gridCol w:w="994"/>
        <w:gridCol w:w="837"/>
        <w:gridCol w:w="1082"/>
        <w:gridCol w:w="1082"/>
      </w:tblGrid>
      <w:tr w:rsidR="00734244" w:rsidRPr="00734244" w14:paraId="0EEFC386" w14:textId="77777777" w:rsidTr="00734244">
        <w:trPr>
          <w:cnfStyle w:val="100000000000" w:firstRow="1" w:lastRow="0" w:firstColumn="0" w:lastColumn="0" w:oddVBand="0" w:evenVBand="0" w:oddHBand="0"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7EE465D" w14:textId="77777777" w:rsidR="00764CBB" w:rsidRPr="00734244" w:rsidRDefault="00764CBB" w:rsidP="00612FA0">
            <w:pPr>
              <w:widowControl w:val="0"/>
              <w:autoSpaceDE w:val="0"/>
              <w:autoSpaceDN w:val="0"/>
              <w:adjustRightInd w:val="0"/>
              <w:spacing w:line="240" w:lineRule="auto"/>
              <w:jc w:val="center"/>
              <w:rPr>
                <w:rFonts w:cs="Times New Roman"/>
                <w:color w:val="auto"/>
                <w:sz w:val="20"/>
                <w:szCs w:val="20"/>
              </w:rPr>
            </w:pPr>
            <w:r w:rsidRPr="00734244">
              <w:rPr>
                <w:rFonts w:cs="Times New Roman"/>
                <w:color w:val="auto"/>
                <w:sz w:val="20"/>
                <w:szCs w:val="20"/>
              </w:rPr>
              <w:t>Label</w:t>
            </w:r>
          </w:p>
        </w:tc>
        <w:tc>
          <w:tcPr>
            <w:tcW w:w="990" w:type="dxa"/>
            <w:shd w:val="clear" w:color="auto" w:fill="FFFFFF" w:themeFill="background1"/>
            <w:hideMark/>
          </w:tcPr>
          <w:p w14:paraId="6B0E4915"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Dia. (mm)</w:t>
            </w:r>
          </w:p>
        </w:tc>
        <w:tc>
          <w:tcPr>
            <w:tcW w:w="1436" w:type="dxa"/>
            <w:shd w:val="clear" w:color="auto" w:fill="FFFFFF" w:themeFill="background1"/>
            <w:hideMark/>
          </w:tcPr>
          <w:p w14:paraId="1E1688AB"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Material</w:t>
            </w:r>
          </w:p>
        </w:tc>
        <w:tc>
          <w:tcPr>
            <w:tcW w:w="990" w:type="dxa"/>
            <w:shd w:val="clear" w:color="auto" w:fill="FFFFFF" w:themeFill="background1"/>
            <w:hideMark/>
          </w:tcPr>
          <w:p w14:paraId="6185BA19"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Hazen-Williams C</w:t>
            </w:r>
          </w:p>
        </w:tc>
        <w:tc>
          <w:tcPr>
            <w:tcW w:w="994" w:type="dxa"/>
            <w:shd w:val="clear" w:color="auto" w:fill="FFFFFF" w:themeFill="background1"/>
            <w:hideMark/>
          </w:tcPr>
          <w:p w14:paraId="624130D7"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Flow (L/s)</w:t>
            </w:r>
          </w:p>
        </w:tc>
        <w:tc>
          <w:tcPr>
            <w:tcW w:w="837" w:type="dxa"/>
            <w:shd w:val="clear" w:color="auto" w:fill="FFFFFF" w:themeFill="background1"/>
            <w:hideMark/>
          </w:tcPr>
          <w:p w14:paraId="79FB8730"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V (m/s)</w:t>
            </w:r>
          </w:p>
        </w:tc>
        <w:tc>
          <w:tcPr>
            <w:tcW w:w="1082" w:type="dxa"/>
            <w:shd w:val="clear" w:color="auto" w:fill="FFFFFF" w:themeFill="background1"/>
            <w:hideMark/>
          </w:tcPr>
          <w:p w14:paraId="417E2989"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Head loss Gradient (m/km)</w:t>
            </w:r>
          </w:p>
        </w:tc>
        <w:tc>
          <w:tcPr>
            <w:tcW w:w="1082" w:type="dxa"/>
            <w:shd w:val="clear" w:color="auto" w:fill="FFFFFF" w:themeFill="background1"/>
            <w:hideMark/>
          </w:tcPr>
          <w:p w14:paraId="200C323B" w14:textId="77777777" w:rsidR="00764CBB" w:rsidRPr="00734244" w:rsidRDefault="00764CBB" w:rsidP="00612FA0">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0"/>
                <w:szCs w:val="20"/>
              </w:rPr>
            </w:pPr>
            <w:r w:rsidRPr="00734244">
              <w:rPr>
                <w:rFonts w:cs="Times New Roman"/>
                <w:color w:val="auto"/>
                <w:sz w:val="20"/>
                <w:szCs w:val="20"/>
              </w:rPr>
              <w:t>Length (m)</w:t>
            </w:r>
          </w:p>
        </w:tc>
      </w:tr>
      <w:tr w:rsidR="00734244" w:rsidRPr="00734244" w14:paraId="5C9245AB" w14:textId="77777777" w:rsidTr="00734244">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F2CA71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P-103(1)</w:t>
            </w:r>
          </w:p>
        </w:tc>
        <w:tc>
          <w:tcPr>
            <w:tcW w:w="990" w:type="dxa"/>
            <w:shd w:val="clear" w:color="auto" w:fill="FFFFFF" w:themeFill="background1"/>
            <w:hideMark/>
          </w:tcPr>
          <w:p w14:paraId="0F13457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189</w:t>
            </w:r>
          </w:p>
        </w:tc>
        <w:tc>
          <w:tcPr>
            <w:tcW w:w="1436" w:type="dxa"/>
            <w:shd w:val="clear" w:color="auto" w:fill="FFFFFF" w:themeFill="background1"/>
            <w:hideMark/>
          </w:tcPr>
          <w:p w14:paraId="715DE3B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9F4CCE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F64839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21.44</w:t>
            </w:r>
          </w:p>
        </w:tc>
        <w:tc>
          <w:tcPr>
            <w:tcW w:w="837" w:type="dxa"/>
            <w:shd w:val="clear" w:color="auto" w:fill="FFFFFF" w:themeFill="background1"/>
            <w:hideMark/>
          </w:tcPr>
          <w:p w14:paraId="4E1A20D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0.76</w:t>
            </w:r>
          </w:p>
        </w:tc>
        <w:tc>
          <w:tcPr>
            <w:tcW w:w="1082" w:type="dxa"/>
            <w:shd w:val="clear" w:color="auto" w:fill="FFFFFF" w:themeFill="background1"/>
            <w:hideMark/>
          </w:tcPr>
          <w:p w14:paraId="5B6B777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2.88</w:t>
            </w:r>
          </w:p>
        </w:tc>
        <w:tc>
          <w:tcPr>
            <w:tcW w:w="1082" w:type="dxa"/>
            <w:shd w:val="clear" w:color="auto" w:fill="FFFFFF" w:themeFill="background1"/>
            <w:hideMark/>
          </w:tcPr>
          <w:p w14:paraId="44D28DA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11,000</w:t>
            </w:r>
          </w:p>
        </w:tc>
      </w:tr>
      <w:tr w:rsidR="00734244" w:rsidRPr="00734244" w14:paraId="5415C20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2879BD1"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P-79</w:t>
            </w:r>
          </w:p>
        </w:tc>
        <w:tc>
          <w:tcPr>
            <w:tcW w:w="990" w:type="dxa"/>
            <w:shd w:val="clear" w:color="auto" w:fill="FFFFFF" w:themeFill="background1"/>
            <w:hideMark/>
          </w:tcPr>
          <w:p w14:paraId="577193F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158</w:t>
            </w:r>
          </w:p>
        </w:tc>
        <w:tc>
          <w:tcPr>
            <w:tcW w:w="1436" w:type="dxa"/>
            <w:shd w:val="clear" w:color="auto" w:fill="FFFFFF" w:themeFill="background1"/>
            <w:hideMark/>
          </w:tcPr>
          <w:p w14:paraId="3B45577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6E3A7F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5496F7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15.76</w:t>
            </w:r>
          </w:p>
        </w:tc>
        <w:tc>
          <w:tcPr>
            <w:tcW w:w="837" w:type="dxa"/>
            <w:shd w:val="clear" w:color="auto" w:fill="FFFFFF" w:themeFill="background1"/>
            <w:hideMark/>
          </w:tcPr>
          <w:p w14:paraId="7D4560F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w:t>
            </w:r>
          </w:p>
        </w:tc>
        <w:tc>
          <w:tcPr>
            <w:tcW w:w="1082" w:type="dxa"/>
            <w:shd w:val="clear" w:color="auto" w:fill="FFFFFF" w:themeFill="background1"/>
            <w:hideMark/>
          </w:tcPr>
          <w:p w14:paraId="69A6144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3.89</w:t>
            </w:r>
          </w:p>
        </w:tc>
        <w:tc>
          <w:tcPr>
            <w:tcW w:w="1082" w:type="dxa"/>
            <w:shd w:val="clear" w:color="auto" w:fill="FFFFFF" w:themeFill="background1"/>
            <w:hideMark/>
          </w:tcPr>
          <w:p w14:paraId="2364261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206</w:t>
            </w:r>
          </w:p>
        </w:tc>
      </w:tr>
      <w:tr w:rsidR="00734244" w:rsidRPr="00734244" w14:paraId="668DB388"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1C07A0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P-102(1)</w:t>
            </w:r>
          </w:p>
        </w:tc>
        <w:tc>
          <w:tcPr>
            <w:tcW w:w="990" w:type="dxa"/>
            <w:shd w:val="clear" w:color="auto" w:fill="FFFFFF" w:themeFill="background1"/>
            <w:hideMark/>
          </w:tcPr>
          <w:p w14:paraId="30172ED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395.25</w:t>
            </w:r>
          </w:p>
        </w:tc>
        <w:tc>
          <w:tcPr>
            <w:tcW w:w="1436" w:type="dxa"/>
            <w:shd w:val="clear" w:color="auto" w:fill="FFFFFF" w:themeFill="background1"/>
            <w:hideMark/>
          </w:tcPr>
          <w:p w14:paraId="046C0FE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0AB9E3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2E1506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209.6</w:t>
            </w:r>
          </w:p>
        </w:tc>
        <w:tc>
          <w:tcPr>
            <w:tcW w:w="837" w:type="dxa"/>
            <w:shd w:val="clear" w:color="auto" w:fill="FFFFFF" w:themeFill="background1"/>
            <w:hideMark/>
          </w:tcPr>
          <w:p w14:paraId="68D6C15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1.71</w:t>
            </w:r>
          </w:p>
        </w:tc>
        <w:tc>
          <w:tcPr>
            <w:tcW w:w="1082" w:type="dxa"/>
            <w:shd w:val="clear" w:color="auto" w:fill="FFFFFF" w:themeFill="background1"/>
            <w:hideMark/>
          </w:tcPr>
          <w:p w14:paraId="11C3B70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5.4</w:t>
            </w:r>
          </w:p>
        </w:tc>
        <w:tc>
          <w:tcPr>
            <w:tcW w:w="1082" w:type="dxa"/>
            <w:shd w:val="clear" w:color="auto" w:fill="FFFFFF" w:themeFill="background1"/>
            <w:hideMark/>
          </w:tcPr>
          <w:p w14:paraId="1C50E5D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199</w:t>
            </w:r>
          </w:p>
        </w:tc>
      </w:tr>
      <w:tr w:rsidR="00734244" w:rsidRPr="00734244" w14:paraId="062A58C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52D471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P-62</w:t>
            </w:r>
          </w:p>
        </w:tc>
        <w:tc>
          <w:tcPr>
            <w:tcW w:w="990" w:type="dxa"/>
            <w:shd w:val="clear" w:color="auto" w:fill="FFFFFF" w:themeFill="background1"/>
            <w:hideMark/>
          </w:tcPr>
          <w:p w14:paraId="150E142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311.65</w:t>
            </w:r>
          </w:p>
        </w:tc>
        <w:tc>
          <w:tcPr>
            <w:tcW w:w="1436" w:type="dxa"/>
            <w:shd w:val="clear" w:color="auto" w:fill="FFFFFF" w:themeFill="background1"/>
            <w:hideMark/>
          </w:tcPr>
          <w:p w14:paraId="5827F63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01E1C0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E256C1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120.7</w:t>
            </w:r>
          </w:p>
        </w:tc>
        <w:tc>
          <w:tcPr>
            <w:tcW w:w="837" w:type="dxa"/>
            <w:shd w:val="clear" w:color="auto" w:fill="FFFFFF" w:themeFill="background1"/>
            <w:hideMark/>
          </w:tcPr>
          <w:p w14:paraId="2CB18A4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1.58</w:t>
            </w:r>
          </w:p>
        </w:tc>
        <w:tc>
          <w:tcPr>
            <w:tcW w:w="1082" w:type="dxa"/>
            <w:shd w:val="clear" w:color="auto" w:fill="FFFFFF" w:themeFill="background1"/>
            <w:hideMark/>
          </w:tcPr>
          <w:p w14:paraId="32117A8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6.18</w:t>
            </w:r>
          </w:p>
        </w:tc>
        <w:tc>
          <w:tcPr>
            <w:tcW w:w="1082" w:type="dxa"/>
            <w:shd w:val="clear" w:color="auto" w:fill="FFFFFF" w:themeFill="background1"/>
            <w:hideMark/>
          </w:tcPr>
          <w:p w14:paraId="6395D57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120</w:t>
            </w:r>
          </w:p>
        </w:tc>
      </w:tr>
      <w:tr w:rsidR="00734244" w:rsidRPr="00734244" w14:paraId="5323745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19D508B"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P-154</w:t>
            </w:r>
          </w:p>
        </w:tc>
        <w:tc>
          <w:tcPr>
            <w:tcW w:w="990" w:type="dxa"/>
            <w:shd w:val="clear" w:color="auto" w:fill="FFFFFF" w:themeFill="background1"/>
            <w:hideMark/>
          </w:tcPr>
          <w:p w14:paraId="2B27B47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2D424BF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6369E2D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02FC88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15.01</w:t>
            </w:r>
          </w:p>
        </w:tc>
        <w:tc>
          <w:tcPr>
            <w:tcW w:w="837" w:type="dxa"/>
            <w:shd w:val="clear" w:color="auto" w:fill="FFFFFF" w:themeFill="background1"/>
            <w:hideMark/>
          </w:tcPr>
          <w:p w14:paraId="742C403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0.97</w:t>
            </w:r>
          </w:p>
        </w:tc>
        <w:tc>
          <w:tcPr>
            <w:tcW w:w="1082" w:type="dxa"/>
            <w:shd w:val="clear" w:color="auto" w:fill="FFFFFF" w:themeFill="background1"/>
            <w:hideMark/>
          </w:tcPr>
          <w:p w14:paraId="60A7D30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6.31</w:t>
            </w:r>
          </w:p>
        </w:tc>
        <w:tc>
          <w:tcPr>
            <w:tcW w:w="1082" w:type="dxa"/>
            <w:shd w:val="clear" w:color="auto" w:fill="FFFFFF" w:themeFill="background1"/>
            <w:hideMark/>
          </w:tcPr>
          <w:p w14:paraId="21584A3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291</w:t>
            </w:r>
          </w:p>
        </w:tc>
      </w:tr>
      <w:tr w:rsidR="00734244" w:rsidRPr="00734244" w14:paraId="4ECAB86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234454B"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w:t>
            </w:r>
          </w:p>
        </w:tc>
        <w:tc>
          <w:tcPr>
            <w:tcW w:w="990" w:type="dxa"/>
            <w:shd w:val="clear" w:color="auto" w:fill="FFFFFF" w:themeFill="background1"/>
            <w:hideMark/>
          </w:tcPr>
          <w:p w14:paraId="7A530D7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5F39339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07C6D0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06FDBE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15.01</w:t>
            </w:r>
          </w:p>
        </w:tc>
        <w:tc>
          <w:tcPr>
            <w:tcW w:w="837" w:type="dxa"/>
            <w:shd w:val="clear" w:color="auto" w:fill="FFFFFF" w:themeFill="background1"/>
            <w:hideMark/>
          </w:tcPr>
          <w:p w14:paraId="4E54A48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0.97</w:t>
            </w:r>
          </w:p>
        </w:tc>
        <w:tc>
          <w:tcPr>
            <w:tcW w:w="1082" w:type="dxa"/>
            <w:shd w:val="clear" w:color="auto" w:fill="FFFFFF" w:themeFill="background1"/>
            <w:hideMark/>
          </w:tcPr>
          <w:p w14:paraId="2039C1C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6.31</w:t>
            </w:r>
          </w:p>
        </w:tc>
        <w:tc>
          <w:tcPr>
            <w:tcW w:w="1082" w:type="dxa"/>
            <w:shd w:val="clear" w:color="auto" w:fill="FFFFFF" w:themeFill="background1"/>
            <w:hideMark/>
          </w:tcPr>
          <w:p w14:paraId="62CC32E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248</w:t>
            </w:r>
          </w:p>
        </w:tc>
      </w:tr>
      <w:tr w:rsidR="00734244" w:rsidRPr="00734244" w14:paraId="438AFC9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211A02F"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P-163</w:t>
            </w:r>
          </w:p>
        </w:tc>
        <w:tc>
          <w:tcPr>
            <w:tcW w:w="990" w:type="dxa"/>
            <w:shd w:val="clear" w:color="auto" w:fill="FFFFFF" w:themeFill="background1"/>
            <w:hideMark/>
          </w:tcPr>
          <w:p w14:paraId="093B179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3B04167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6DF296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A4326A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15.01</w:t>
            </w:r>
          </w:p>
        </w:tc>
        <w:tc>
          <w:tcPr>
            <w:tcW w:w="837" w:type="dxa"/>
            <w:shd w:val="clear" w:color="auto" w:fill="FFFFFF" w:themeFill="background1"/>
            <w:hideMark/>
          </w:tcPr>
          <w:p w14:paraId="5D2EF29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0.97</w:t>
            </w:r>
          </w:p>
        </w:tc>
        <w:tc>
          <w:tcPr>
            <w:tcW w:w="1082" w:type="dxa"/>
            <w:shd w:val="clear" w:color="auto" w:fill="FFFFFF" w:themeFill="background1"/>
            <w:hideMark/>
          </w:tcPr>
          <w:p w14:paraId="6D1E6D5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6.31</w:t>
            </w:r>
          </w:p>
        </w:tc>
        <w:tc>
          <w:tcPr>
            <w:tcW w:w="1082" w:type="dxa"/>
            <w:shd w:val="clear" w:color="auto" w:fill="FFFFFF" w:themeFill="background1"/>
            <w:hideMark/>
          </w:tcPr>
          <w:p w14:paraId="4355898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354</w:t>
            </w:r>
          </w:p>
        </w:tc>
      </w:tr>
      <w:tr w:rsidR="00734244" w:rsidRPr="00734244" w14:paraId="155513A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6098EF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P-69</w:t>
            </w:r>
          </w:p>
        </w:tc>
        <w:tc>
          <w:tcPr>
            <w:tcW w:w="990" w:type="dxa"/>
            <w:shd w:val="clear" w:color="auto" w:fill="FFFFFF" w:themeFill="background1"/>
            <w:hideMark/>
          </w:tcPr>
          <w:p w14:paraId="77BF611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03FC9FC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D894DE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77EB03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15.01</w:t>
            </w:r>
          </w:p>
        </w:tc>
        <w:tc>
          <w:tcPr>
            <w:tcW w:w="837" w:type="dxa"/>
            <w:shd w:val="clear" w:color="auto" w:fill="FFFFFF" w:themeFill="background1"/>
            <w:hideMark/>
          </w:tcPr>
          <w:p w14:paraId="023B469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0.97</w:t>
            </w:r>
          </w:p>
        </w:tc>
        <w:tc>
          <w:tcPr>
            <w:tcW w:w="1082" w:type="dxa"/>
            <w:shd w:val="clear" w:color="auto" w:fill="FFFFFF" w:themeFill="background1"/>
            <w:hideMark/>
          </w:tcPr>
          <w:p w14:paraId="3710A89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6.31</w:t>
            </w:r>
          </w:p>
        </w:tc>
        <w:tc>
          <w:tcPr>
            <w:tcW w:w="1082" w:type="dxa"/>
            <w:shd w:val="clear" w:color="auto" w:fill="FFFFFF" w:themeFill="background1"/>
            <w:hideMark/>
          </w:tcPr>
          <w:p w14:paraId="15205B2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561</w:t>
            </w:r>
          </w:p>
        </w:tc>
      </w:tr>
      <w:tr w:rsidR="00734244" w:rsidRPr="00734244" w14:paraId="5FC78EF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BDEA6A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P-81</w:t>
            </w:r>
          </w:p>
        </w:tc>
        <w:tc>
          <w:tcPr>
            <w:tcW w:w="990" w:type="dxa"/>
            <w:shd w:val="clear" w:color="auto" w:fill="FFFFFF" w:themeFill="background1"/>
            <w:hideMark/>
          </w:tcPr>
          <w:p w14:paraId="27AC6A7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65.7</w:t>
            </w:r>
          </w:p>
        </w:tc>
        <w:tc>
          <w:tcPr>
            <w:tcW w:w="1436" w:type="dxa"/>
            <w:shd w:val="clear" w:color="auto" w:fill="FFFFFF" w:themeFill="background1"/>
            <w:hideMark/>
          </w:tcPr>
          <w:p w14:paraId="1C7C9B8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366D35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AC6C03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2.05</w:t>
            </w:r>
          </w:p>
        </w:tc>
        <w:tc>
          <w:tcPr>
            <w:tcW w:w="837" w:type="dxa"/>
            <w:shd w:val="clear" w:color="auto" w:fill="FFFFFF" w:themeFill="background1"/>
            <w:hideMark/>
          </w:tcPr>
          <w:p w14:paraId="45C9EC4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0.6</w:t>
            </w:r>
          </w:p>
        </w:tc>
        <w:tc>
          <w:tcPr>
            <w:tcW w:w="1082" w:type="dxa"/>
            <w:shd w:val="clear" w:color="auto" w:fill="FFFFFF" w:themeFill="background1"/>
            <w:hideMark/>
          </w:tcPr>
          <w:p w14:paraId="6E7B47B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6.38</w:t>
            </w:r>
          </w:p>
        </w:tc>
        <w:tc>
          <w:tcPr>
            <w:tcW w:w="1082" w:type="dxa"/>
            <w:shd w:val="clear" w:color="auto" w:fill="FFFFFF" w:themeFill="background1"/>
            <w:hideMark/>
          </w:tcPr>
          <w:p w14:paraId="0A7C5B4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225</w:t>
            </w:r>
          </w:p>
        </w:tc>
      </w:tr>
      <w:tr w:rsidR="00734244" w:rsidRPr="00734244" w14:paraId="647136F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5C5369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P-48</w:t>
            </w:r>
          </w:p>
        </w:tc>
        <w:tc>
          <w:tcPr>
            <w:tcW w:w="990" w:type="dxa"/>
            <w:shd w:val="clear" w:color="auto" w:fill="FFFFFF" w:themeFill="background1"/>
            <w:hideMark/>
          </w:tcPr>
          <w:p w14:paraId="79CCC91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404AC5E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F970D4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0E4446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49.07</w:t>
            </w:r>
          </w:p>
        </w:tc>
        <w:tc>
          <w:tcPr>
            <w:tcW w:w="837" w:type="dxa"/>
            <w:shd w:val="clear" w:color="auto" w:fill="FFFFFF" w:themeFill="background1"/>
            <w:hideMark/>
          </w:tcPr>
          <w:p w14:paraId="402078A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w:t>
            </w:r>
          </w:p>
        </w:tc>
        <w:tc>
          <w:tcPr>
            <w:tcW w:w="1082" w:type="dxa"/>
            <w:shd w:val="clear" w:color="auto" w:fill="FFFFFF" w:themeFill="background1"/>
            <w:hideMark/>
          </w:tcPr>
          <w:p w14:paraId="38C0C38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6.42</w:t>
            </w:r>
          </w:p>
        </w:tc>
        <w:tc>
          <w:tcPr>
            <w:tcW w:w="1082" w:type="dxa"/>
            <w:shd w:val="clear" w:color="auto" w:fill="FFFFFF" w:themeFill="background1"/>
            <w:hideMark/>
          </w:tcPr>
          <w:p w14:paraId="561AFD3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70</w:t>
            </w:r>
          </w:p>
        </w:tc>
      </w:tr>
      <w:tr w:rsidR="00734244" w:rsidRPr="00734244" w14:paraId="0010E71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6578C7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P-49</w:t>
            </w:r>
          </w:p>
        </w:tc>
        <w:tc>
          <w:tcPr>
            <w:tcW w:w="990" w:type="dxa"/>
            <w:shd w:val="clear" w:color="auto" w:fill="FFFFFF" w:themeFill="background1"/>
            <w:hideMark/>
          </w:tcPr>
          <w:p w14:paraId="47B44AB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6AA2D24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36AB7E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01EE4C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49.07</w:t>
            </w:r>
          </w:p>
        </w:tc>
        <w:tc>
          <w:tcPr>
            <w:tcW w:w="837" w:type="dxa"/>
            <w:shd w:val="clear" w:color="auto" w:fill="FFFFFF" w:themeFill="background1"/>
            <w:hideMark/>
          </w:tcPr>
          <w:p w14:paraId="2C3B6C6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w:t>
            </w:r>
          </w:p>
        </w:tc>
        <w:tc>
          <w:tcPr>
            <w:tcW w:w="1082" w:type="dxa"/>
            <w:shd w:val="clear" w:color="auto" w:fill="FFFFFF" w:themeFill="background1"/>
            <w:hideMark/>
          </w:tcPr>
          <w:p w14:paraId="7EBB6C0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6.42</w:t>
            </w:r>
          </w:p>
        </w:tc>
        <w:tc>
          <w:tcPr>
            <w:tcW w:w="1082" w:type="dxa"/>
            <w:shd w:val="clear" w:color="auto" w:fill="FFFFFF" w:themeFill="background1"/>
            <w:hideMark/>
          </w:tcPr>
          <w:p w14:paraId="772C785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126</w:t>
            </w:r>
          </w:p>
        </w:tc>
      </w:tr>
      <w:tr w:rsidR="00734244" w:rsidRPr="00734244" w14:paraId="12F97E3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37E163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P-63</w:t>
            </w:r>
          </w:p>
        </w:tc>
        <w:tc>
          <w:tcPr>
            <w:tcW w:w="990" w:type="dxa"/>
            <w:shd w:val="clear" w:color="auto" w:fill="FFFFFF" w:themeFill="background1"/>
            <w:hideMark/>
          </w:tcPr>
          <w:p w14:paraId="372783B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311.65</w:t>
            </w:r>
          </w:p>
        </w:tc>
        <w:tc>
          <w:tcPr>
            <w:tcW w:w="1436" w:type="dxa"/>
            <w:shd w:val="clear" w:color="auto" w:fill="FFFFFF" w:themeFill="background1"/>
            <w:hideMark/>
          </w:tcPr>
          <w:p w14:paraId="01F5DAE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FDAAED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3719A4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127.2</w:t>
            </w:r>
          </w:p>
        </w:tc>
        <w:tc>
          <w:tcPr>
            <w:tcW w:w="837" w:type="dxa"/>
            <w:shd w:val="clear" w:color="auto" w:fill="FFFFFF" w:themeFill="background1"/>
            <w:hideMark/>
          </w:tcPr>
          <w:p w14:paraId="0837E35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1.67</w:t>
            </w:r>
          </w:p>
        </w:tc>
        <w:tc>
          <w:tcPr>
            <w:tcW w:w="1082" w:type="dxa"/>
            <w:shd w:val="clear" w:color="auto" w:fill="FFFFFF" w:themeFill="background1"/>
            <w:hideMark/>
          </w:tcPr>
          <w:p w14:paraId="631A5D9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6.81</w:t>
            </w:r>
          </w:p>
        </w:tc>
        <w:tc>
          <w:tcPr>
            <w:tcW w:w="1082" w:type="dxa"/>
            <w:shd w:val="clear" w:color="auto" w:fill="FFFFFF" w:themeFill="background1"/>
            <w:hideMark/>
          </w:tcPr>
          <w:p w14:paraId="058679C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114</w:t>
            </w:r>
          </w:p>
        </w:tc>
      </w:tr>
      <w:tr w:rsidR="00734244" w:rsidRPr="00734244" w14:paraId="1463686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86ABD3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P-28</w:t>
            </w:r>
          </w:p>
        </w:tc>
        <w:tc>
          <w:tcPr>
            <w:tcW w:w="990" w:type="dxa"/>
            <w:shd w:val="clear" w:color="auto" w:fill="FFFFFF" w:themeFill="background1"/>
            <w:hideMark/>
          </w:tcPr>
          <w:p w14:paraId="01E9052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63766DE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163D3A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DBB5AC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51.06</w:t>
            </w:r>
          </w:p>
        </w:tc>
        <w:tc>
          <w:tcPr>
            <w:tcW w:w="837" w:type="dxa"/>
            <w:shd w:val="clear" w:color="auto" w:fill="FFFFFF" w:themeFill="background1"/>
            <w:hideMark/>
          </w:tcPr>
          <w:p w14:paraId="1796451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1.35</w:t>
            </w:r>
          </w:p>
        </w:tc>
        <w:tc>
          <w:tcPr>
            <w:tcW w:w="1082" w:type="dxa"/>
            <w:shd w:val="clear" w:color="auto" w:fill="FFFFFF" w:themeFill="background1"/>
            <w:hideMark/>
          </w:tcPr>
          <w:p w14:paraId="7AE5FB4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6.91</w:t>
            </w:r>
          </w:p>
        </w:tc>
        <w:tc>
          <w:tcPr>
            <w:tcW w:w="1082" w:type="dxa"/>
            <w:shd w:val="clear" w:color="auto" w:fill="FFFFFF" w:themeFill="background1"/>
            <w:hideMark/>
          </w:tcPr>
          <w:p w14:paraId="63E647F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w:t>
            </w:r>
          </w:p>
        </w:tc>
      </w:tr>
      <w:tr w:rsidR="00734244" w:rsidRPr="00734244" w14:paraId="03F7127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4AA296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P-29(1)</w:t>
            </w:r>
          </w:p>
        </w:tc>
        <w:tc>
          <w:tcPr>
            <w:tcW w:w="990" w:type="dxa"/>
            <w:shd w:val="clear" w:color="auto" w:fill="FFFFFF" w:themeFill="background1"/>
            <w:hideMark/>
          </w:tcPr>
          <w:p w14:paraId="4F039F1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58FB68E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FF3880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CB6844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51.06</w:t>
            </w:r>
          </w:p>
        </w:tc>
        <w:tc>
          <w:tcPr>
            <w:tcW w:w="837" w:type="dxa"/>
            <w:shd w:val="clear" w:color="auto" w:fill="FFFFFF" w:themeFill="background1"/>
            <w:hideMark/>
          </w:tcPr>
          <w:p w14:paraId="00FC9A4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1.35</w:t>
            </w:r>
          </w:p>
        </w:tc>
        <w:tc>
          <w:tcPr>
            <w:tcW w:w="1082" w:type="dxa"/>
            <w:shd w:val="clear" w:color="auto" w:fill="FFFFFF" w:themeFill="background1"/>
            <w:hideMark/>
          </w:tcPr>
          <w:p w14:paraId="75B7D94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6.91</w:t>
            </w:r>
          </w:p>
        </w:tc>
        <w:tc>
          <w:tcPr>
            <w:tcW w:w="1082" w:type="dxa"/>
            <w:shd w:val="clear" w:color="auto" w:fill="FFFFFF" w:themeFill="background1"/>
            <w:hideMark/>
          </w:tcPr>
          <w:p w14:paraId="2917752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221</w:t>
            </w:r>
          </w:p>
        </w:tc>
      </w:tr>
      <w:tr w:rsidR="00734244" w:rsidRPr="00734244" w14:paraId="62843E5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88B63C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P-35</w:t>
            </w:r>
          </w:p>
        </w:tc>
        <w:tc>
          <w:tcPr>
            <w:tcW w:w="990" w:type="dxa"/>
            <w:shd w:val="clear" w:color="auto" w:fill="FFFFFF" w:themeFill="background1"/>
            <w:hideMark/>
          </w:tcPr>
          <w:p w14:paraId="567E896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4F6A074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1A677A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A4A00D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28.82</w:t>
            </w:r>
          </w:p>
        </w:tc>
        <w:tc>
          <w:tcPr>
            <w:tcW w:w="837" w:type="dxa"/>
            <w:shd w:val="clear" w:color="auto" w:fill="FFFFFF" w:themeFill="background1"/>
            <w:hideMark/>
          </w:tcPr>
          <w:p w14:paraId="640FF00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1.19</w:t>
            </w:r>
          </w:p>
        </w:tc>
        <w:tc>
          <w:tcPr>
            <w:tcW w:w="1082" w:type="dxa"/>
            <w:shd w:val="clear" w:color="auto" w:fill="FFFFFF" w:themeFill="background1"/>
            <w:hideMark/>
          </w:tcPr>
          <w:p w14:paraId="5278434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7.13</w:t>
            </w:r>
          </w:p>
        </w:tc>
        <w:tc>
          <w:tcPr>
            <w:tcW w:w="1082" w:type="dxa"/>
            <w:shd w:val="clear" w:color="auto" w:fill="FFFFFF" w:themeFill="background1"/>
            <w:hideMark/>
          </w:tcPr>
          <w:p w14:paraId="6AB951C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164</w:t>
            </w:r>
          </w:p>
        </w:tc>
      </w:tr>
      <w:tr w:rsidR="00734244" w:rsidRPr="00734244" w14:paraId="408379E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657E4F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P-34</w:t>
            </w:r>
          </w:p>
        </w:tc>
        <w:tc>
          <w:tcPr>
            <w:tcW w:w="990" w:type="dxa"/>
            <w:shd w:val="clear" w:color="auto" w:fill="FFFFFF" w:themeFill="background1"/>
            <w:hideMark/>
          </w:tcPr>
          <w:p w14:paraId="74F7F0B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66DB32B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234746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162BE4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28.82</w:t>
            </w:r>
          </w:p>
        </w:tc>
        <w:tc>
          <w:tcPr>
            <w:tcW w:w="837" w:type="dxa"/>
            <w:shd w:val="clear" w:color="auto" w:fill="FFFFFF" w:themeFill="background1"/>
            <w:hideMark/>
          </w:tcPr>
          <w:p w14:paraId="3429A2D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1.19</w:t>
            </w:r>
          </w:p>
        </w:tc>
        <w:tc>
          <w:tcPr>
            <w:tcW w:w="1082" w:type="dxa"/>
            <w:shd w:val="clear" w:color="auto" w:fill="FFFFFF" w:themeFill="background1"/>
            <w:hideMark/>
          </w:tcPr>
          <w:p w14:paraId="3C594A8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7.13</w:t>
            </w:r>
          </w:p>
        </w:tc>
        <w:tc>
          <w:tcPr>
            <w:tcW w:w="1082" w:type="dxa"/>
            <w:shd w:val="clear" w:color="auto" w:fill="FFFFFF" w:themeFill="background1"/>
            <w:hideMark/>
          </w:tcPr>
          <w:p w14:paraId="488C116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228</w:t>
            </w:r>
          </w:p>
        </w:tc>
      </w:tr>
      <w:tr w:rsidR="00734244" w:rsidRPr="00734244" w14:paraId="594EFC5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EE8473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P-36(1)</w:t>
            </w:r>
          </w:p>
        </w:tc>
        <w:tc>
          <w:tcPr>
            <w:tcW w:w="990" w:type="dxa"/>
            <w:shd w:val="clear" w:color="auto" w:fill="FFFFFF" w:themeFill="background1"/>
            <w:hideMark/>
          </w:tcPr>
          <w:p w14:paraId="000100F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418DEFF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D3BF5C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051B91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28.82</w:t>
            </w:r>
          </w:p>
        </w:tc>
        <w:tc>
          <w:tcPr>
            <w:tcW w:w="837" w:type="dxa"/>
            <w:shd w:val="clear" w:color="auto" w:fill="FFFFFF" w:themeFill="background1"/>
            <w:hideMark/>
          </w:tcPr>
          <w:p w14:paraId="5A35F4A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1.19</w:t>
            </w:r>
          </w:p>
        </w:tc>
        <w:tc>
          <w:tcPr>
            <w:tcW w:w="1082" w:type="dxa"/>
            <w:shd w:val="clear" w:color="auto" w:fill="FFFFFF" w:themeFill="background1"/>
            <w:hideMark/>
          </w:tcPr>
          <w:p w14:paraId="62F69F7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7.13</w:t>
            </w:r>
          </w:p>
        </w:tc>
        <w:tc>
          <w:tcPr>
            <w:tcW w:w="1082" w:type="dxa"/>
            <w:shd w:val="clear" w:color="auto" w:fill="FFFFFF" w:themeFill="background1"/>
            <w:hideMark/>
          </w:tcPr>
          <w:p w14:paraId="2A4FFAA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147</w:t>
            </w:r>
          </w:p>
        </w:tc>
      </w:tr>
      <w:tr w:rsidR="00734244" w:rsidRPr="00734244" w14:paraId="1A2D46A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634114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P-99</w:t>
            </w:r>
          </w:p>
        </w:tc>
        <w:tc>
          <w:tcPr>
            <w:tcW w:w="990" w:type="dxa"/>
            <w:shd w:val="clear" w:color="auto" w:fill="FFFFFF" w:themeFill="background1"/>
            <w:hideMark/>
          </w:tcPr>
          <w:p w14:paraId="568822B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3FA9AB3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6B1A2EC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68255C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52.1</w:t>
            </w:r>
          </w:p>
        </w:tc>
        <w:tc>
          <w:tcPr>
            <w:tcW w:w="837" w:type="dxa"/>
            <w:shd w:val="clear" w:color="auto" w:fill="FFFFFF" w:themeFill="background1"/>
            <w:hideMark/>
          </w:tcPr>
          <w:p w14:paraId="31225F8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1.38</w:t>
            </w:r>
          </w:p>
        </w:tc>
        <w:tc>
          <w:tcPr>
            <w:tcW w:w="1082" w:type="dxa"/>
            <w:shd w:val="clear" w:color="auto" w:fill="FFFFFF" w:themeFill="background1"/>
            <w:hideMark/>
          </w:tcPr>
          <w:p w14:paraId="0EB7B7E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7.17</w:t>
            </w:r>
          </w:p>
        </w:tc>
        <w:tc>
          <w:tcPr>
            <w:tcW w:w="1082" w:type="dxa"/>
            <w:shd w:val="clear" w:color="auto" w:fill="FFFFFF" w:themeFill="background1"/>
            <w:hideMark/>
          </w:tcPr>
          <w:p w14:paraId="3915F38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127</w:t>
            </w:r>
          </w:p>
        </w:tc>
      </w:tr>
      <w:tr w:rsidR="00734244" w:rsidRPr="00734244" w14:paraId="5380CF7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5FB899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P-98</w:t>
            </w:r>
          </w:p>
        </w:tc>
        <w:tc>
          <w:tcPr>
            <w:tcW w:w="990" w:type="dxa"/>
            <w:shd w:val="clear" w:color="auto" w:fill="FFFFFF" w:themeFill="background1"/>
            <w:hideMark/>
          </w:tcPr>
          <w:p w14:paraId="2DDA76C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310B224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32EFF4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D03CF1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52.1</w:t>
            </w:r>
          </w:p>
        </w:tc>
        <w:tc>
          <w:tcPr>
            <w:tcW w:w="837" w:type="dxa"/>
            <w:shd w:val="clear" w:color="auto" w:fill="FFFFFF" w:themeFill="background1"/>
            <w:hideMark/>
          </w:tcPr>
          <w:p w14:paraId="662D453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1.38</w:t>
            </w:r>
          </w:p>
        </w:tc>
        <w:tc>
          <w:tcPr>
            <w:tcW w:w="1082" w:type="dxa"/>
            <w:shd w:val="clear" w:color="auto" w:fill="FFFFFF" w:themeFill="background1"/>
            <w:hideMark/>
          </w:tcPr>
          <w:p w14:paraId="71C5BD0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7.17</w:t>
            </w:r>
          </w:p>
        </w:tc>
        <w:tc>
          <w:tcPr>
            <w:tcW w:w="1082" w:type="dxa"/>
            <w:shd w:val="clear" w:color="auto" w:fill="FFFFFF" w:themeFill="background1"/>
            <w:hideMark/>
          </w:tcPr>
          <w:p w14:paraId="49F1922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154</w:t>
            </w:r>
          </w:p>
        </w:tc>
      </w:tr>
      <w:tr w:rsidR="00734244" w:rsidRPr="00734244" w14:paraId="5D0DD4A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FA4C8C7"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P-100</w:t>
            </w:r>
          </w:p>
        </w:tc>
        <w:tc>
          <w:tcPr>
            <w:tcW w:w="990" w:type="dxa"/>
            <w:shd w:val="clear" w:color="auto" w:fill="FFFFFF" w:themeFill="background1"/>
            <w:hideMark/>
          </w:tcPr>
          <w:p w14:paraId="3FB7300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71B9EC5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4AD564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8D36E9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52.1</w:t>
            </w:r>
          </w:p>
        </w:tc>
        <w:tc>
          <w:tcPr>
            <w:tcW w:w="837" w:type="dxa"/>
            <w:shd w:val="clear" w:color="auto" w:fill="FFFFFF" w:themeFill="background1"/>
            <w:hideMark/>
          </w:tcPr>
          <w:p w14:paraId="32470C7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1.38</w:t>
            </w:r>
          </w:p>
        </w:tc>
        <w:tc>
          <w:tcPr>
            <w:tcW w:w="1082" w:type="dxa"/>
            <w:shd w:val="clear" w:color="auto" w:fill="FFFFFF" w:themeFill="background1"/>
            <w:hideMark/>
          </w:tcPr>
          <w:p w14:paraId="6AB6417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7.17</w:t>
            </w:r>
          </w:p>
        </w:tc>
        <w:tc>
          <w:tcPr>
            <w:tcW w:w="1082" w:type="dxa"/>
            <w:shd w:val="clear" w:color="auto" w:fill="FFFFFF" w:themeFill="background1"/>
            <w:hideMark/>
          </w:tcPr>
          <w:p w14:paraId="6CFA655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123</w:t>
            </w:r>
          </w:p>
        </w:tc>
      </w:tr>
      <w:tr w:rsidR="00734244" w:rsidRPr="00734244" w14:paraId="5750256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6A2F63B"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P-80</w:t>
            </w:r>
          </w:p>
        </w:tc>
        <w:tc>
          <w:tcPr>
            <w:tcW w:w="990" w:type="dxa"/>
            <w:shd w:val="clear" w:color="auto" w:fill="FFFFFF" w:themeFill="background1"/>
            <w:hideMark/>
          </w:tcPr>
          <w:p w14:paraId="64CD3C2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308994C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91DBD1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4EBB53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16.7</w:t>
            </w:r>
          </w:p>
        </w:tc>
        <w:tc>
          <w:tcPr>
            <w:tcW w:w="837" w:type="dxa"/>
            <w:shd w:val="clear" w:color="auto" w:fill="FFFFFF" w:themeFill="background1"/>
            <w:hideMark/>
          </w:tcPr>
          <w:p w14:paraId="11937F4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1.08</w:t>
            </w:r>
          </w:p>
        </w:tc>
        <w:tc>
          <w:tcPr>
            <w:tcW w:w="1082" w:type="dxa"/>
            <w:shd w:val="clear" w:color="auto" w:fill="FFFFFF" w:themeFill="background1"/>
            <w:hideMark/>
          </w:tcPr>
          <w:p w14:paraId="6286BC8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7.7</w:t>
            </w:r>
          </w:p>
        </w:tc>
        <w:tc>
          <w:tcPr>
            <w:tcW w:w="1082" w:type="dxa"/>
            <w:shd w:val="clear" w:color="auto" w:fill="FFFFFF" w:themeFill="background1"/>
            <w:hideMark/>
          </w:tcPr>
          <w:p w14:paraId="65FA886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116</w:t>
            </w:r>
          </w:p>
        </w:tc>
      </w:tr>
      <w:tr w:rsidR="00734244" w:rsidRPr="00734244" w14:paraId="16DA77F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8B77A3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P-84</w:t>
            </w:r>
          </w:p>
        </w:tc>
        <w:tc>
          <w:tcPr>
            <w:tcW w:w="990" w:type="dxa"/>
            <w:shd w:val="clear" w:color="auto" w:fill="FFFFFF" w:themeFill="background1"/>
            <w:hideMark/>
          </w:tcPr>
          <w:p w14:paraId="71D7963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w:t>
            </w:r>
          </w:p>
        </w:tc>
        <w:tc>
          <w:tcPr>
            <w:tcW w:w="1436" w:type="dxa"/>
            <w:shd w:val="clear" w:color="auto" w:fill="FFFFFF" w:themeFill="background1"/>
            <w:hideMark/>
          </w:tcPr>
          <w:p w14:paraId="76AADC2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3CD91A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05A5FE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13.71</w:t>
            </w:r>
          </w:p>
        </w:tc>
        <w:tc>
          <w:tcPr>
            <w:tcW w:w="837" w:type="dxa"/>
            <w:shd w:val="clear" w:color="auto" w:fill="FFFFFF" w:themeFill="background1"/>
            <w:hideMark/>
          </w:tcPr>
          <w:p w14:paraId="361E1AC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3BF51EE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7.78</w:t>
            </w:r>
          </w:p>
        </w:tc>
        <w:tc>
          <w:tcPr>
            <w:tcW w:w="1082" w:type="dxa"/>
            <w:shd w:val="clear" w:color="auto" w:fill="FFFFFF" w:themeFill="background1"/>
            <w:hideMark/>
          </w:tcPr>
          <w:p w14:paraId="45B0488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334</w:t>
            </w:r>
          </w:p>
        </w:tc>
      </w:tr>
      <w:tr w:rsidR="00734244" w:rsidRPr="00734244" w14:paraId="06C9050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6394FA4"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P-82</w:t>
            </w:r>
          </w:p>
        </w:tc>
        <w:tc>
          <w:tcPr>
            <w:tcW w:w="990" w:type="dxa"/>
            <w:shd w:val="clear" w:color="auto" w:fill="FFFFFF" w:themeFill="background1"/>
            <w:hideMark/>
          </w:tcPr>
          <w:p w14:paraId="6FB12BA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130</w:t>
            </w:r>
          </w:p>
        </w:tc>
        <w:tc>
          <w:tcPr>
            <w:tcW w:w="1436" w:type="dxa"/>
            <w:shd w:val="clear" w:color="auto" w:fill="FFFFFF" w:themeFill="background1"/>
            <w:hideMark/>
          </w:tcPr>
          <w:p w14:paraId="7AE4A72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30ED0B7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0DE742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13.71</w:t>
            </w:r>
          </w:p>
        </w:tc>
        <w:tc>
          <w:tcPr>
            <w:tcW w:w="837" w:type="dxa"/>
            <w:shd w:val="clear" w:color="auto" w:fill="FFFFFF" w:themeFill="background1"/>
            <w:hideMark/>
          </w:tcPr>
          <w:p w14:paraId="411BE44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661129E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7.78</w:t>
            </w:r>
          </w:p>
        </w:tc>
        <w:tc>
          <w:tcPr>
            <w:tcW w:w="1082" w:type="dxa"/>
            <w:shd w:val="clear" w:color="auto" w:fill="FFFFFF" w:themeFill="background1"/>
            <w:hideMark/>
          </w:tcPr>
          <w:p w14:paraId="3B820A1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253</w:t>
            </w:r>
          </w:p>
        </w:tc>
      </w:tr>
      <w:tr w:rsidR="00734244" w:rsidRPr="00734244" w14:paraId="6E24158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8D2584C"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P-83</w:t>
            </w:r>
          </w:p>
        </w:tc>
        <w:tc>
          <w:tcPr>
            <w:tcW w:w="990" w:type="dxa"/>
            <w:shd w:val="clear" w:color="auto" w:fill="FFFFFF" w:themeFill="background1"/>
            <w:hideMark/>
          </w:tcPr>
          <w:p w14:paraId="6892406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w:t>
            </w:r>
          </w:p>
        </w:tc>
        <w:tc>
          <w:tcPr>
            <w:tcW w:w="1436" w:type="dxa"/>
            <w:shd w:val="clear" w:color="auto" w:fill="FFFFFF" w:themeFill="background1"/>
            <w:hideMark/>
          </w:tcPr>
          <w:p w14:paraId="4DBCFB9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660BCF3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E18DC7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13.71</w:t>
            </w:r>
          </w:p>
        </w:tc>
        <w:tc>
          <w:tcPr>
            <w:tcW w:w="837" w:type="dxa"/>
            <w:shd w:val="clear" w:color="auto" w:fill="FFFFFF" w:themeFill="background1"/>
            <w:hideMark/>
          </w:tcPr>
          <w:p w14:paraId="4ACE0A7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5D740CE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7.78</w:t>
            </w:r>
          </w:p>
        </w:tc>
        <w:tc>
          <w:tcPr>
            <w:tcW w:w="1082" w:type="dxa"/>
            <w:shd w:val="clear" w:color="auto" w:fill="FFFFFF" w:themeFill="background1"/>
            <w:hideMark/>
          </w:tcPr>
          <w:p w14:paraId="481F26E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302</w:t>
            </w:r>
          </w:p>
        </w:tc>
      </w:tr>
      <w:tr w:rsidR="00734244" w:rsidRPr="00734244" w14:paraId="5E5B4C3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959C86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P-121(1)</w:t>
            </w:r>
          </w:p>
        </w:tc>
        <w:tc>
          <w:tcPr>
            <w:tcW w:w="990" w:type="dxa"/>
            <w:shd w:val="clear" w:color="auto" w:fill="FFFFFF" w:themeFill="background1"/>
            <w:hideMark/>
          </w:tcPr>
          <w:p w14:paraId="046B2AC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130</w:t>
            </w:r>
          </w:p>
        </w:tc>
        <w:tc>
          <w:tcPr>
            <w:tcW w:w="1436" w:type="dxa"/>
            <w:shd w:val="clear" w:color="auto" w:fill="FFFFFF" w:themeFill="background1"/>
            <w:hideMark/>
          </w:tcPr>
          <w:p w14:paraId="1E5425A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D343A1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7A5BC2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13.71</w:t>
            </w:r>
          </w:p>
        </w:tc>
        <w:tc>
          <w:tcPr>
            <w:tcW w:w="837" w:type="dxa"/>
            <w:shd w:val="clear" w:color="auto" w:fill="FFFFFF" w:themeFill="background1"/>
            <w:hideMark/>
          </w:tcPr>
          <w:p w14:paraId="2C3013A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4B6F1F0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7.79</w:t>
            </w:r>
          </w:p>
        </w:tc>
        <w:tc>
          <w:tcPr>
            <w:tcW w:w="1082" w:type="dxa"/>
            <w:shd w:val="clear" w:color="auto" w:fill="FFFFFF" w:themeFill="background1"/>
            <w:hideMark/>
          </w:tcPr>
          <w:p w14:paraId="010600D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28</w:t>
            </w:r>
          </w:p>
        </w:tc>
      </w:tr>
      <w:tr w:rsidR="00734244" w:rsidRPr="00734244" w14:paraId="53BF39A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F889DF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P-102(2)</w:t>
            </w:r>
          </w:p>
        </w:tc>
        <w:tc>
          <w:tcPr>
            <w:tcW w:w="990" w:type="dxa"/>
            <w:shd w:val="clear" w:color="auto" w:fill="FFFFFF" w:themeFill="background1"/>
            <w:hideMark/>
          </w:tcPr>
          <w:p w14:paraId="6721284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351.35</w:t>
            </w:r>
          </w:p>
        </w:tc>
        <w:tc>
          <w:tcPr>
            <w:tcW w:w="1436" w:type="dxa"/>
            <w:shd w:val="clear" w:color="auto" w:fill="FFFFFF" w:themeFill="background1"/>
            <w:hideMark/>
          </w:tcPr>
          <w:p w14:paraId="7E132F4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10A219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CB88E6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190.1</w:t>
            </w:r>
          </w:p>
        </w:tc>
        <w:tc>
          <w:tcPr>
            <w:tcW w:w="837" w:type="dxa"/>
            <w:shd w:val="clear" w:color="auto" w:fill="FFFFFF" w:themeFill="background1"/>
            <w:hideMark/>
          </w:tcPr>
          <w:p w14:paraId="0F3CD8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1.96</w:t>
            </w:r>
          </w:p>
        </w:tc>
        <w:tc>
          <w:tcPr>
            <w:tcW w:w="1082" w:type="dxa"/>
            <w:shd w:val="clear" w:color="auto" w:fill="FFFFFF" w:themeFill="background1"/>
            <w:hideMark/>
          </w:tcPr>
          <w:p w14:paraId="2C40AAE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7.99</w:t>
            </w:r>
          </w:p>
        </w:tc>
        <w:tc>
          <w:tcPr>
            <w:tcW w:w="1082" w:type="dxa"/>
            <w:shd w:val="clear" w:color="auto" w:fill="FFFFFF" w:themeFill="background1"/>
            <w:hideMark/>
          </w:tcPr>
          <w:p w14:paraId="47E9145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342</w:t>
            </w:r>
          </w:p>
        </w:tc>
      </w:tr>
      <w:tr w:rsidR="00734244" w:rsidRPr="00734244" w14:paraId="4D38A357" w14:textId="77777777" w:rsidTr="0073424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A14B8C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P-103(2)</w:t>
            </w:r>
          </w:p>
        </w:tc>
        <w:tc>
          <w:tcPr>
            <w:tcW w:w="990" w:type="dxa"/>
            <w:shd w:val="clear" w:color="auto" w:fill="FFFFFF" w:themeFill="background1"/>
            <w:hideMark/>
          </w:tcPr>
          <w:p w14:paraId="3800973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152.4</w:t>
            </w:r>
          </w:p>
        </w:tc>
        <w:tc>
          <w:tcPr>
            <w:tcW w:w="1436" w:type="dxa"/>
            <w:shd w:val="clear" w:color="auto" w:fill="FFFFFF" w:themeFill="background1"/>
            <w:hideMark/>
          </w:tcPr>
          <w:p w14:paraId="09B5B6F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B387B4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0DEBF1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21.44</w:t>
            </w:r>
          </w:p>
        </w:tc>
        <w:tc>
          <w:tcPr>
            <w:tcW w:w="837" w:type="dxa"/>
            <w:shd w:val="clear" w:color="auto" w:fill="FFFFFF" w:themeFill="background1"/>
            <w:hideMark/>
          </w:tcPr>
          <w:p w14:paraId="5C56B7B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1.18</w:t>
            </w:r>
          </w:p>
        </w:tc>
        <w:tc>
          <w:tcPr>
            <w:tcW w:w="1082" w:type="dxa"/>
            <w:shd w:val="clear" w:color="auto" w:fill="FFFFFF" w:themeFill="background1"/>
            <w:hideMark/>
          </w:tcPr>
          <w:p w14:paraId="05D1DA5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8.19</w:t>
            </w:r>
          </w:p>
        </w:tc>
        <w:tc>
          <w:tcPr>
            <w:tcW w:w="1082" w:type="dxa"/>
            <w:shd w:val="clear" w:color="auto" w:fill="FFFFFF" w:themeFill="background1"/>
            <w:hideMark/>
          </w:tcPr>
          <w:p w14:paraId="5EB1272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w:t>
            </w:r>
          </w:p>
        </w:tc>
      </w:tr>
      <w:tr w:rsidR="00734244" w:rsidRPr="00734244" w14:paraId="092FFD45"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0DF311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P-97</w:t>
            </w:r>
          </w:p>
        </w:tc>
        <w:tc>
          <w:tcPr>
            <w:tcW w:w="990" w:type="dxa"/>
            <w:shd w:val="clear" w:color="auto" w:fill="FFFFFF" w:themeFill="background1"/>
            <w:hideMark/>
          </w:tcPr>
          <w:p w14:paraId="5D6A720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57A5655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F2E6D0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31AD53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2772165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5ED0CB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0B2AEF6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160</w:t>
            </w:r>
          </w:p>
        </w:tc>
      </w:tr>
      <w:tr w:rsidR="00734244" w:rsidRPr="00734244" w14:paraId="6096C86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113FD4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w:t>
            </w:r>
          </w:p>
        </w:tc>
        <w:tc>
          <w:tcPr>
            <w:tcW w:w="990" w:type="dxa"/>
            <w:shd w:val="clear" w:color="auto" w:fill="FFFFFF" w:themeFill="background1"/>
            <w:hideMark/>
          </w:tcPr>
          <w:p w14:paraId="46E89C5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64C329C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E274FA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5286E2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6B167A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586754E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0F30DCE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277</w:t>
            </w:r>
          </w:p>
        </w:tc>
      </w:tr>
      <w:tr w:rsidR="00734244" w:rsidRPr="00734244" w14:paraId="294074E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394073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P-2(1)</w:t>
            </w:r>
          </w:p>
        </w:tc>
        <w:tc>
          <w:tcPr>
            <w:tcW w:w="990" w:type="dxa"/>
            <w:shd w:val="clear" w:color="auto" w:fill="FFFFFF" w:themeFill="background1"/>
            <w:hideMark/>
          </w:tcPr>
          <w:p w14:paraId="30E6A2D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1B024A0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1DFD22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28DFE8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5C6B660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1F34F4B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4D9D5E8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115</w:t>
            </w:r>
          </w:p>
        </w:tc>
      </w:tr>
      <w:tr w:rsidR="00734244" w:rsidRPr="00734244" w14:paraId="69D4545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8D09DA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P-113</w:t>
            </w:r>
          </w:p>
        </w:tc>
        <w:tc>
          <w:tcPr>
            <w:tcW w:w="990" w:type="dxa"/>
            <w:shd w:val="clear" w:color="auto" w:fill="FFFFFF" w:themeFill="background1"/>
            <w:hideMark/>
          </w:tcPr>
          <w:p w14:paraId="663DC9B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6B6F6EF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D0076C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5DAB9E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331A3FB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110BFC5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13DB944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727</w:t>
            </w:r>
          </w:p>
        </w:tc>
      </w:tr>
      <w:tr w:rsidR="00734244" w:rsidRPr="00734244" w14:paraId="14A2C57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1B5553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P-143</w:t>
            </w:r>
          </w:p>
        </w:tc>
        <w:tc>
          <w:tcPr>
            <w:tcW w:w="990" w:type="dxa"/>
            <w:shd w:val="clear" w:color="auto" w:fill="FFFFFF" w:themeFill="background1"/>
            <w:hideMark/>
          </w:tcPr>
          <w:p w14:paraId="749217B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23A5667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B58645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90EC65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36DB8B7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1F820CE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5B34D38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66</w:t>
            </w:r>
          </w:p>
        </w:tc>
      </w:tr>
      <w:tr w:rsidR="00734244" w:rsidRPr="00734244" w14:paraId="14EF3A6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37D682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P-111</w:t>
            </w:r>
          </w:p>
        </w:tc>
        <w:tc>
          <w:tcPr>
            <w:tcW w:w="990" w:type="dxa"/>
            <w:shd w:val="clear" w:color="auto" w:fill="FFFFFF" w:themeFill="background1"/>
            <w:hideMark/>
          </w:tcPr>
          <w:p w14:paraId="3D1078E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3BFC0C1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F69A39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2B545F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1F49454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58F4ACD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3D98408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156</w:t>
            </w:r>
          </w:p>
        </w:tc>
      </w:tr>
      <w:tr w:rsidR="00734244" w:rsidRPr="00734244" w14:paraId="3FA2FBD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8A05B5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P-110</w:t>
            </w:r>
          </w:p>
        </w:tc>
        <w:tc>
          <w:tcPr>
            <w:tcW w:w="990" w:type="dxa"/>
            <w:shd w:val="clear" w:color="auto" w:fill="FFFFFF" w:themeFill="background1"/>
            <w:hideMark/>
          </w:tcPr>
          <w:p w14:paraId="7ADCA48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7DA0579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B4CE4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FDCF4C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7AA6DFA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6EDF5C2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09DEB3C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664</w:t>
            </w:r>
          </w:p>
        </w:tc>
      </w:tr>
      <w:tr w:rsidR="00734244" w:rsidRPr="00734244" w14:paraId="7343496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AA4ED5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P-137</w:t>
            </w:r>
          </w:p>
        </w:tc>
        <w:tc>
          <w:tcPr>
            <w:tcW w:w="990" w:type="dxa"/>
            <w:shd w:val="clear" w:color="auto" w:fill="FFFFFF" w:themeFill="background1"/>
            <w:hideMark/>
          </w:tcPr>
          <w:p w14:paraId="54328C0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3231FB4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28272E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17E7E5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0CC12CC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69DF234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3059775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97</w:t>
            </w:r>
          </w:p>
        </w:tc>
      </w:tr>
      <w:tr w:rsidR="00734244" w:rsidRPr="00734244" w14:paraId="7B0783D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7649CC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P-168</w:t>
            </w:r>
          </w:p>
        </w:tc>
        <w:tc>
          <w:tcPr>
            <w:tcW w:w="990" w:type="dxa"/>
            <w:shd w:val="clear" w:color="auto" w:fill="FFFFFF" w:themeFill="background1"/>
            <w:hideMark/>
          </w:tcPr>
          <w:p w14:paraId="69DEA74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1DC5134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C828B7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72D8FA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19EBD1D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06DD90A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8.41</w:t>
            </w:r>
          </w:p>
        </w:tc>
        <w:tc>
          <w:tcPr>
            <w:tcW w:w="1082" w:type="dxa"/>
            <w:shd w:val="clear" w:color="auto" w:fill="FFFFFF" w:themeFill="background1"/>
            <w:hideMark/>
          </w:tcPr>
          <w:p w14:paraId="7D0319F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72</w:t>
            </w:r>
          </w:p>
        </w:tc>
      </w:tr>
      <w:tr w:rsidR="00734244" w:rsidRPr="00734244" w14:paraId="313A821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A591BE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lastRenderedPageBreak/>
              <w:t>P-109</w:t>
            </w:r>
          </w:p>
        </w:tc>
        <w:tc>
          <w:tcPr>
            <w:tcW w:w="990" w:type="dxa"/>
            <w:shd w:val="clear" w:color="auto" w:fill="FFFFFF" w:themeFill="background1"/>
            <w:hideMark/>
          </w:tcPr>
          <w:p w14:paraId="7791510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65.7</w:t>
            </w:r>
          </w:p>
        </w:tc>
        <w:tc>
          <w:tcPr>
            <w:tcW w:w="1436" w:type="dxa"/>
            <w:shd w:val="clear" w:color="auto" w:fill="FFFFFF" w:themeFill="background1"/>
            <w:hideMark/>
          </w:tcPr>
          <w:p w14:paraId="1CDF46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CA1649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69D9E0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2.4</w:t>
            </w:r>
          </w:p>
        </w:tc>
        <w:tc>
          <w:tcPr>
            <w:tcW w:w="837" w:type="dxa"/>
            <w:shd w:val="clear" w:color="auto" w:fill="FFFFFF" w:themeFill="background1"/>
            <w:hideMark/>
          </w:tcPr>
          <w:p w14:paraId="37C40E7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0.71</w:t>
            </w:r>
          </w:p>
        </w:tc>
        <w:tc>
          <w:tcPr>
            <w:tcW w:w="1082" w:type="dxa"/>
            <w:shd w:val="clear" w:color="auto" w:fill="FFFFFF" w:themeFill="background1"/>
            <w:hideMark/>
          </w:tcPr>
          <w:p w14:paraId="776CC81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8.57</w:t>
            </w:r>
          </w:p>
        </w:tc>
        <w:tc>
          <w:tcPr>
            <w:tcW w:w="1082" w:type="dxa"/>
            <w:shd w:val="clear" w:color="auto" w:fill="FFFFFF" w:themeFill="background1"/>
            <w:hideMark/>
          </w:tcPr>
          <w:p w14:paraId="2345362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35</w:t>
            </w:r>
          </w:p>
        </w:tc>
      </w:tr>
      <w:tr w:rsidR="00734244" w:rsidRPr="00734244" w14:paraId="67C4AB3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C9E11C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P-27(2)(1)(2)</w:t>
            </w:r>
          </w:p>
        </w:tc>
        <w:tc>
          <w:tcPr>
            <w:tcW w:w="990" w:type="dxa"/>
            <w:shd w:val="clear" w:color="auto" w:fill="FFFFFF" w:themeFill="background1"/>
            <w:hideMark/>
          </w:tcPr>
          <w:p w14:paraId="471D2CE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245.9</w:t>
            </w:r>
          </w:p>
        </w:tc>
        <w:tc>
          <w:tcPr>
            <w:tcW w:w="1436" w:type="dxa"/>
            <w:shd w:val="clear" w:color="auto" w:fill="FFFFFF" w:themeFill="background1"/>
            <w:hideMark/>
          </w:tcPr>
          <w:p w14:paraId="45506E7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9A9945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9AC4BF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78.8</w:t>
            </w:r>
          </w:p>
        </w:tc>
        <w:tc>
          <w:tcPr>
            <w:tcW w:w="837" w:type="dxa"/>
            <w:shd w:val="clear" w:color="auto" w:fill="FFFFFF" w:themeFill="background1"/>
            <w:hideMark/>
          </w:tcPr>
          <w:p w14:paraId="21EACFF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1.66</w:t>
            </w:r>
          </w:p>
        </w:tc>
        <w:tc>
          <w:tcPr>
            <w:tcW w:w="1082" w:type="dxa"/>
            <w:shd w:val="clear" w:color="auto" w:fill="FFFFFF" w:themeFill="background1"/>
            <w:hideMark/>
          </w:tcPr>
          <w:p w14:paraId="483A22E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w:t>
            </w:r>
          </w:p>
        </w:tc>
        <w:tc>
          <w:tcPr>
            <w:tcW w:w="1082" w:type="dxa"/>
            <w:shd w:val="clear" w:color="auto" w:fill="FFFFFF" w:themeFill="background1"/>
            <w:hideMark/>
          </w:tcPr>
          <w:p w14:paraId="795909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299</w:t>
            </w:r>
          </w:p>
        </w:tc>
      </w:tr>
      <w:tr w:rsidR="00734244" w:rsidRPr="00734244" w14:paraId="7FED40B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EE994E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P-116</w:t>
            </w:r>
          </w:p>
        </w:tc>
        <w:tc>
          <w:tcPr>
            <w:tcW w:w="990" w:type="dxa"/>
            <w:shd w:val="clear" w:color="auto" w:fill="FFFFFF" w:themeFill="background1"/>
            <w:hideMark/>
          </w:tcPr>
          <w:p w14:paraId="620345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78.85</w:t>
            </w:r>
          </w:p>
        </w:tc>
        <w:tc>
          <w:tcPr>
            <w:tcW w:w="1436" w:type="dxa"/>
            <w:shd w:val="clear" w:color="auto" w:fill="FFFFFF" w:themeFill="background1"/>
            <w:hideMark/>
          </w:tcPr>
          <w:p w14:paraId="328F289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9149C1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6B6096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w:t>
            </w:r>
          </w:p>
        </w:tc>
        <w:tc>
          <w:tcPr>
            <w:tcW w:w="837" w:type="dxa"/>
            <w:shd w:val="clear" w:color="auto" w:fill="FFFFFF" w:themeFill="background1"/>
            <w:hideMark/>
          </w:tcPr>
          <w:p w14:paraId="7092D05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0.82</w:t>
            </w:r>
          </w:p>
        </w:tc>
        <w:tc>
          <w:tcPr>
            <w:tcW w:w="1082" w:type="dxa"/>
            <w:shd w:val="clear" w:color="auto" w:fill="FFFFFF" w:themeFill="background1"/>
            <w:hideMark/>
          </w:tcPr>
          <w:p w14:paraId="4B4E737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9.08</w:t>
            </w:r>
          </w:p>
        </w:tc>
        <w:tc>
          <w:tcPr>
            <w:tcW w:w="1082" w:type="dxa"/>
            <w:shd w:val="clear" w:color="auto" w:fill="FFFFFF" w:themeFill="background1"/>
            <w:hideMark/>
          </w:tcPr>
          <w:p w14:paraId="1BB167F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208</w:t>
            </w:r>
          </w:p>
        </w:tc>
      </w:tr>
      <w:tr w:rsidR="00734244" w:rsidRPr="00734244" w14:paraId="359614C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BD9C211"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P-159</w:t>
            </w:r>
          </w:p>
        </w:tc>
        <w:tc>
          <w:tcPr>
            <w:tcW w:w="990" w:type="dxa"/>
            <w:shd w:val="clear" w:color="auto" w:fill="FFFFFF" w:themeFill="background1"/>
            <w:hideMark/>
          </w:tcPr>
          <w:p w14:paraId="7BF6E88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78.85</w:t>
            </w:r>
          </w:p>
        </w:tc>
        <w:tc>
          <w:tcPr>
            <w:tcW w:w="1436" w:type="dxa"/>
            <w:shd w:val="clear" w:color="auto" w:fill="FFFFFF" w:themeFill="background1"/>
            <w:hideMark/>
          </w:tcPr>
          <w:p w14:paraId="4A447C6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0648B8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C4A72C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4</w:t>
            </w:r>
          </w:p>
        </w:tc>
        <w:tc>
          <w:tcPr>
            <w:tcW w:w="837" w:type="dxa"/>
            <w:shd w:val="clear" w:color="auto" w:fill="FFFFFF" w:themeFill="background1"/>
            <w:hideMark/>
          </w:tcPr>
          <w:p w14:paraId="7F22B60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0.82</w:t>
            </w:r>
          </w:p>
        </w:tc>
        <w:tc>
          <w:tcPr>
            <w:tcW w:w="1082" w:type="dxa"/>
            <w:shd w:val="clear" w:color="auto" w:fill="FFFFFF" w:themeFill="background1"/>
            <w:hideMark/>
          </w:tcPr>
          <w:p w14:paraId="71AE141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9.08</w:t>
            </w:r>
          </w:p>
        </w:tc>
        <w:tc>
          <w:tcPr>
            <w:tcW w:w="1082" w:type="dxa"/>
            <w:shd w:val="clear" w:color="auto" w:fill="FFFFFF" w:themeFill="background1"/>
            <w:hideMark/>
          </w:tcPr>
          <w:p w14:paraId="3E469A3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279</w:t>
            </w:r>
          </w:p>
        </w:tc>
      </w:tr>
      <w:tr w:rsidR="00734244" w:rsidRPr="00734244" w14:paraId="08A2F5A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9A8F5DB"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P-162</w:t>
            </w:r>
          </w:p>
        </w:tc>
        <w:tc>
          <w:tcPr>
            <w:tcW w:w="990" w:type="dxa"/>
            <w:shd w:val="clear" w:color="auto" w:fill="FFFFFF" w:themeFill="background1"/>
            <w:hideMark/>
          </w:tcPr>
          <w:p w14:paraId="41ECB64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78.85</w:t>
            </w:r>
          </w:p>
        </w:tc>
        <w:tc>
          <w:tcPr>
            <w:tcW w:w="1436" w:type="dxa"/>
            <w:shd w:val="clear" w:color="auto" w:fill="FFFFFF" w:themeFill="background1"/>
            <w:hideMark/>
          </w:tcPr>
          <w:p w14:paraId="311A05A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E57D0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9E7A45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w:t>
            </w:r>
          </w:p>
        </w:tc>
        <w:tc>
          <w:tcPr>
            <w:tcW w:w="837" w:type="dxa"/>
            <w:shd w:val="clear" w:color="auto" w:fill="FFFFFF" w:themeFill="background1"/>
            <w:hideMark/>
          </w:tcPr>
          <w:p w14:paraId="669924A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0.82</w:t>
            </w:r>
          </w:p>
        </w:tc>
        <w:tc>
          <w:tcPr>
            <w:tcW w:w="1082" w:type="dxa"/>
            <w:shd w:val="clear" w:color="auto" w:fill="FFFFFF" w:themeFill="background1"/>
            <w:hideMark/>
          </w:tcPr>
          <w:p w14:paraId="1C20F71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9.08</w:t>
            </w:r>
          </w:p>
        </w:tc>
        <w:tc>
          <w:tcPr>
            <w:tcW w:w="1082" w:type="dxa"/>
            <w:shd w:val="clear" w:color="auto" w:fill="FFFFFF" w:themeFill="background1"/>
            <w:hideMark/>
          </w:tcPr>
          <w:p w14:paraId="37B3D29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411</w:t>
            </w:r>
          </w:p>
        </w:tc>
      </w:tr>
      <w:tr w:rsidR="00734244" w:rsidRPr="00734244" w14:paraId="135A225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EB5BDE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P-150</w:t>
            </w:r>
          </w:p>
        </w:tc>
        <w:tc>
          <w:tcPr>
            <w:tcW w:w="990" w:type="dxa"/>
            <w:shd w:val="clear" w:color="auto" w:fill="FFFFFF" w:themeFill="background1"/>
            <w:hideMark/>
          </w:tcPr>
          <w:p w14:paraId="4D42813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0B64B7A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31E59DB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0E0437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5.6</w:t>
            </w:r>
          </w:p>
        </w:tc>
        <w:tc>
          <w:tcPr>
            <w:tcW w:w="837" w:type="dxa"/>
            <w:shd w:val="clear" w:color="auto" w:fill="FFFFFF" w:themeFill="background1"/>
            <w:hideMark/>
          </w:tcPr>
          <w:p w14:paraId="4689A2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0.89</w:t>
            </w:r>
          </w:p>
        </w:tc>
        <w:tc>
          <w:tcPr>
            <w:tcW w:w="1082" w:type="dxa"/>
            <w:shd w:val="clear" w:color="auto" w:fill="FFFFFF" w:themeFill="background1"/>
            <w:hideMark/>
          </w:tcPr>
          <w:p w14:paraId="293B038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9.15</w:t>
            </w:r>
          </w:p>
        </w:tc>
        <w:tc>
          <w:tcPr>
            <w:tcW w:w="1082" w:type="dxa"/>
            <w:shd w:val="clear" w:color="auto" w:fill="FFFFFF" w:themeFill="background1"/>
            <w:hideMark/>
          </w:tcPr>
          <w:p w14:paraId="5803582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w:t>
            </w:r>
          </w:p>
        </w:tc>
      </w:tr>
      <w:tr w:rsidR="00734244" w:rsidRPr="00734244" w14:paraId="14580AE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3E450B4"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P-27(2)(1)(1)</w:t>
            </w:r>
          </w:p>
        </w:tc>
        <w:tc>
          <w:tcPr>
            <w:tcW w:w="990" w:type="dxa"/>
            <w:shd w:val="clear" w:color="auto" w:fill="FFFFFF" w:themeFill="background1"/>
            <w:hideMark/>
          </w:tcPr>
          <w:p w14:paraId="68F8CED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245.9</w:t>
            </w:r>
          </w:p>
        </w:tc>
        <w:tc>
          <w:tcPr>
            <w:tcW w:w="1436" w:type="dxa"/>
            <w:shd w:val="clear" w:color="auto" w:fill="FFFFFF" w:themeFill="background1"/>
            <w:hideMark/>
          </w:tcPr>
          <w:p w14:paraId="2C24434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63602F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11B8C9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80.85</w:t>
            </w:r>
          </w:p>
        </w:tc>
        <w:tc>
          <w:tcPr>
            <w:tcW w:w="837" w:type="dxa"/>
            <w:shd w:val="clear" w:color="auto" w:fill="FFFFFF" w:themeFill="background1"/>
            <w:hideMark/>
          </w:tcPr>
          <w:p w14:paraId="78EDBA7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w:t>
            </w:r>
          </w:p>
        </w:tc>
        <w:tc>
          <w:tcPr>
            <w:tcW w:w="1082" w:type="dxa"/>
            <w:shd w:val="clear" w:color="auto" w:fill="FFFFFF" w:themeFill="background1"/>
            <w:hideMark/>
          </w:tcPr>
          <w:p w14:paraId="5318901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9.33</w:t>
            </w:r>
          </w:p>
        </w:tc>
        <w:tc>
          <w:tcPr>
            <w:tcW w:w="1082" w:type="dxa"/>
            <w:shd w:val="clear" w:color="auto" w:fill="FFFFFF" w:themeFill="background1"/>
            <w:hideMark/>
          </w:tcPr>
          <w:p w14:paraId="705BFF2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38</w:t>
            </w:r>
          </w:p>
        </w:tc>
      </w:tr>
      <w:tr w:rsidR="00734244" w:rsidRPr="00734244" w14:paraId="19BB1F6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0A71F74"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P-30(1)(1)</w:t>
            </w:r>
          </w:p>
        </w:tc>
        <w:tc>
          <w:tcPr>
            <w:tcW w:w="990" w:type="dxa"/>
            <w:shd w:val="clear" w:color="auto" w:fill="FFFFFF" w:themeFill="background1"/>
            <w:hideMark/>
          </w:tcPr>
          <w:p w14:paraId="766E6F5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05B16FE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31E1BE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52033F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2F778C6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0.96</w:t>
            </w:r>
          </w:p>
        </w:tc>
        <w:tc>
          <w:tcPr>
            <w:tcW w:w="1082" w:type="dxa"/>
            <w:shd w:val="clear" w:color="auto" w:fill="FFFFFF" w:themeFill="background1"/>
            <w:hideMark/>
          </w:tcPr>
          <w:p w14:paraId="18519F2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9.55</w:t>
            </w:r>
          </w:p>
        </w:tc>
        <w:tc>
          <w:tcPr>
            <w:tcW w:w="1082" w:type="dxa"/>
            <w:shd w:val="clear" w:color="auto" w:fill="FFFFFF" w:themeFill="background1"/>
            <w:hideMark/>
          </w:tcPr>
          <w:p w14:paraId="0E52CE2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28</w:t>
            </w:r>
          </w:p>
        </w:tc>
      </w:tr>
      <w:tr w:rsidR="00734244" w:rsidRPr="00734244" w14:paraId="586FE5F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AB0BAF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P-146</w:t>
            </w:r>
          </w:p>
        </w:tc>
        <w:tc>
          <w:tcPr>
            <w:tcW w:w="990" w:type="dxa"/>
            <w:shd w:val="clear" w:color="auto" w:fill="FFFFFF" w:themeFill="background1"/>
            <w:hideMark/>
          </w:tcPr>
          <w:p w14:paraId="2900611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0E99189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250B73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D917D7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218718D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0.96</w:t>
            </w:r>
          </w:p>
        </w:tc>
        <w:tc>
          <w:tcPr>
            <w:tcW w:w="1082" w:type="dxa"/>
            <w:shd w:val="clear" w:color="auto" w:fill="FFFFFF" w:themeFill="background1"/>
            <w:hideMark/>
          </w:tcPr>
          <w:p w14:paraId="56CFFAE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9.55</w:t>
            </w:r>
          </w:p>
        </w:tc>
        <w:tc>
          <w:tcPr>
            <w:tcW w:w="1082" w:type="dxa"/>
            <w:shd w:val="clear" w:color="auto" w:fill="FFFFFF" w:themeFill="background1"/>
            <w:hideMark/>
          </w:tcPr>
          <w:p w14:paraId="03D9DFE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42</w:t>
            </w:r>
          </w:p>
        </w:tc>
      </w:tr>
      <w:tr w:rsidR="00734244" w:rsidRPr="00734244" w14:paraId="0B1258E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7D69D1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P-76</w:t>
            </w:r>
          </w:p>
        </w:tc>
        <w:tc>
          <w:tcPr>
            <w:tcW w:w="990" w:type="dxa"/>
            <w:shd w:val="clear" w:color="auto" w:fill="FFFFFF" w:themeFill="background1"/>
            <w:hideMark/>
          </w:tcPr>
          <w:p w14:paraId="5F5512B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5DBC838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40F761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03311B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423BC23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0.96</w:t>
            </w:r>
          </w:p>
        </w:tc>
        <w:tc>
          <w:tcPr>
            <w:tcW w:w="1082" w:type="dxa"/>
            <w:shd w:val="clear" w:color="auto" w:fill="FFFFFF" w:themeFill="background1"/>
            <w:hideMark/>
          </w:tcPr>
          <w:p w14:paraId="0996BA4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9.55</w:t>
            </w:r>
          </w:p>
        </w:tc>
        <w:tc>
          <w:tcPr>
            <w:tcW w:w="1082" w:type="dxa"/>
            <w:shd w:val="clear" w:color="auto" w:fill="FFFFFF" w:themeFill="background1"/>
            <w:hideMark/>
          </w:tcPr>
          <w:p w14:paraId="76753F8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148</w:t>
            </w:r>
          </w:p>
        </w:tc>
      </w:tr>
      <w:tr w:rsidR="00734244" w:rsidRPr="00734244" w14:paraId="1B81DB3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9E8BD47"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P-75</w:t>
            </w:r>
          </w:p>
        </w:tc>
        <w:tc>
          <w:tcPr>
            <w:tcW w:w="990" w:type="dxa"/>
            <w:shd w:val="clear" w:color="auto" w:fill="FFFFFF" w:themeFill="background1"/>
            <w:hideMark/>
          </w:tcPr>
          <w:p w14:paraId="50B22B3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5E303EA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BDFB76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08BA92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18E4588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0.96</w:t>
            </w:r>
          </w:p>
        </w:tc>
        <w:tc>
          <w:tcPr>
            <w:tcW w:w="1082" w:type="dxa"/>
            <w:shd w:val="clear" w:color="auto" w:fill="FFFFFF" w:themeFill="background1"/>
            <w:hideMark/>
          </w:tcPr>
          <w:p w14:paraId="0B25822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9.55</w:t>
            </w:r>
          </w:p>
        </w:tc>
        <w:tc>
          <w:tcPr>
            <w:tcW w:w="1082" w:type="dxa"/>
            <w:shd w:val="clear" w:color="auto" w:fill="FFFFFF" w:themeFill="background1"/>
            <w:hideMark/>
          </w:tcPr>
          <w:p w14:paraId="38FEA16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123</w:t>
            </w:r>
          </w:p>
        </w:tc>
      </w:tr>
      <w:tr w:rsidR="00734244" w:rsidRPr="00734244" w14:paraId="42A49369"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FC3595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P-70</w:t>
            </w:r>
          </w:p>
        </w:tc>
        <w:tc>
          <w:tcPr>
            <w:tcW w:w="990" w:type="dxa"/>
            <w:shd w:val="clear" w:color="auto" w:fill="FFFFFF" w:themeFill="background1"/>
            <w:hideMark/>
          </w:tcPr>
          <w:p w14:paraId="64475DA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w:t>
            </w:r>
          </w:p>
        </w:tc>
        <w:tc>
          <w:tcPr>
            <w:tcW w:w="1436" w:type="dxa"/>
            <w:shd w:val="clear" w:color="auto" w:fill="FFFFFF" w:themeFill="background1"/>
            <w:hideMark/>
          </w:tcPr>
          <w:p w14:paraId="20E1DED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42D9C0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4C81A9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15.33</w:t>
            </w:r>
          </w:p>
        </w:tc>
        <w:tc>
          <w:tcPr>
            <w:tcW w:w="837" w:type="dxa"/>
            <w:shd w:val="clear" w:color="auto" w:fill="FFFFFF" w:themeFill="background1"/>
            <w:hideMark/>
          </w:tcPr>
          <w:p w14:paraId="7BB1602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1.15</w:t>
            </w:r>
          </w:p>
        </w:tc>
        <w:tc>
          <w:tcPr>
            <w:tcW w:w="1082" w:type="dxa"/>
            <w:shd w:val="clear" w:color="auto" w:fill="FFFFFF" w:themeFill="background1"/>
            <w:hideMark/>
          </w:tcPr>
          <w:p w14:paraId="5EC2D30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9.56</w:t>
            </w:r>
          </w:p>
        </w:tc>
        <w:tc>
          <w:tcPr>
            <w:tcW w:w="1082" w:type="dxa"/>
            <w:shd w:val="clear" w:color="auto" w:fill="FFFFFF" w:themeFill="background1"/>
            <w:hideMark/>
          </w:tcPr>
          <w:p w14:paraId="7327383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385</w:t>
            </w:r>
          </w:p>
        </w:tc>
      </w:tr>
      <w:tr w:rsidR="00734244" w:rsidRPr="00734244" w14:paraId="01E1CFA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EB7FFA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P-27(2)(2)</w:t>
            </w:r>
          </w:p>
        </w:tc>
        <w:tc>
          <w:tcPr>
            <w:tcW w:w="990" w:type="dxa"/>
            <w:shd w:val="clear" w:color="auto" w:fill="FFFFFF" w:themeFill="background1"/>
            <w:hideMark/>
          </w:tcPr>
          <w:p w14:paraId="33D89C9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245.9</w:t>
            </w:r>
          </w:p>
        </w:tc>
        <w:tc>
          <w:tcPr>
            <w:tcW w:w="1436" w:type="dxa"/>
            <w:shd w:val="clear" w:color="auto" w:fill="FFFFFF" w:themeFill="background1"/>
            <w:hideMark/>
          </w:tcPr>
          <w:p w14:paraId="17FB1EC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7D953D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77185B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82.8</w:t>
            </w:r>
          </w:p>
        </w:tc>
        <w:tc>
          <w:tcPr>
            <w:tcW w:w="837" w:type="dxa"/>
            <w:shd w:val="clear" w:color="auto" w:fill="FFFFFF" w:themeFill="background1"/>
            <w:hideMark/>
          </w:tcPr>
          <w:p w14:paraId="2923A2E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1.74</w:t>
            </w:r>
          </w:p>
        </w:tc>
        <w:tc>
          <w:tcPr>
            <w:tcW w:w="1082" w:type="dxa"/>
            <w:shd w:val="clear" w:color="auto" w:fill="FFFFFF" w:themeFill="background1"/>
            <w:hideMark/>
          </w:tcPr>
          <w:p w14:paraId="572E826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9.75</w:t>
            </w:r>
          </w:p>
        </w:tc>
        <w:tc>
          <w:tcPr>
            <w:tcW w:w="1082" w:type="dxa"/>
            <w:shd w:val="clear" w:color="auto" w:fill="FFFFFF" w:themeFill="background1"/>
            <w:hideMark/>
          </w:tcPr>
          <w:p w14:paraId="2E4E035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128</w:t>
            </w:r>
          </w:p>
        </w:tc>
      </w:tr>
      <w:tr w:rsidR="00734244" w:rsidRPr="00734244" w14:paraId="5A2DB60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EE73CD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P-139</w:t>
            </w:r>
          </w:p>
        </w:tc>
        <w:tc>
          <w:tcPr>
            <w:tcW w:w="990" w:type="dxa"/>
            <w:shd w:val="clear" w:color="auto" w:fill="FFFFFF" w:themeFill="background1"/>
            <w:hideMark/>
          </w:tcPr>
          <w:p w14:paraId="1815C66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146.3</w:t>
            </w:r>
          </w:p>
        </w:tc>
        <w:tc>
          <w:tcPr>
            <w:tcW w:w="1436" w:type="dxa"/>
            <w:shd w:val="clear" w:color="auto" w:fill="FFFFFF" w:themeFill="background1"/>
            <w:hideMark/>
          </w:tcPr>
          <w:p w14:paraId="1669DE3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67E108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D4C3E1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21.38</w:t>
            </w:r>
          </w:p>
        </w:tc>
        <w:tc>
          <w:tcPr>
            <w:tcW w:w="837" w:type="dxa"/>
            <w:shd w:val="clear" w:color="auto" w:fill="FFFFFF" w:themeFill="background1"/>
            <w:hideMark/>
          </w:tcPr>
          <w:p w14:paraId="50F6E3B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1.27</w:t>
            </w:r>
          </w:p>
        </w:tc>
        <w:tc>
          <w:tcPr>
            <w:tcW w:w="1082" w:type="dxa"/>
            <w:shd w:val="clear" w:color="auto" w:fill="FFFFFF" w:themeFill="background1"/>
            <w:hideMark/>
          </w:tcPr>
          <w:p w14:paraId="2A8B3B9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9.96</w:t>
            </w:r>
          </w:p>
        </w:tc>
        <w:tc>
          <w:tcPr>
            <w:tcW w:w="1082" w:type="dxa"/>
            <w:shd w:val="clear" w:color="auto" w:fill="FFFFFF" w:themeFill="background1"/>
            <w:hideMark/>
          </w:tcPr>
          <w:p w14:paraId="3A794A8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255</w:t>
            </w:r>
          </w:p>
        </w:tc>
      </w:tr>
      <w:tr w:rsidR="00734244" w:rsidRPr="00734244" w14:paraId="54D96E0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6ACE3D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P-93</w:t>
            </w:r>
          </w:p>
        </w:tc>
        <w:tc>
          <w:tcPr>
            <w:tcW w:w="990" w:type="dxa"/>
            <w:shd w:val="clear" w:color="auto" w:fill="FFFFFF" w:themeFill="background1"/>
            <w:hideMark/>
          </w:tcPr>
          <w:p w14:paraId="51AE6D6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101.55</w:t>
            </w:r>
          </w:p>
        </w:tc>
        <w:tc>
          <w:tcPr>
            <w:tcW w:w="1436" w:type="dxa"/>
            <w:shd w:val="clear" w:color="auto" w:fill="FFFFFF" w:themeFill="background1"/>
            <w:hideMark/>
          </w:tcPr>
          <w:p w14:paraId="2BA7D34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6060E98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0EB329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59FF8E5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3C0452C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10.35</w:t>
            </w:r>
          </w:p>
        </w:tc>
        <w:tc>
          <w:tcPr>
            <w:tcW w:w="1082" w:type="dxa"/>
            <w:shd w:val="clear" w:color="auto" w:fill="FFFFFF" w:themeFill="background1"/>
            <w:hideMark/>
          </w:tcPr>
          <w:p w14:paraId="0CE8AA4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233</w:t>
            </w:r>
          </w:p>
        </w:tc>
      </w:tr>
      <w:tr w:rsidR="00734244" w:rsidRPr="00734244" w14:paraId="55E8010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45E4B7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P-72</w:t>
            </w:r>
          </w:p>
        </w:tc>
        <w:tc>
          <w:tcPr>
            <w:tcW w:w="990" w:type="dxa"/>
            <w:shd w:val="clear" w:color="auto" w:fill="FFFFFF" w:themeFill="background1"/>
            <w:hideMark/>
          </w:tcPr>
          <w:p w14:paraId="2082276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101.55</w:t>
            </w:r>
          </w:p>
        </w:tc>
        <w:tc>
          <w:tcPr>
            <w:tcW w:w="1436" w:type="dxa"/>
            <w:shd w:val="clear" w:color="auto" w:fill="FFFFFF" w:themeFill="background1"/>
            <w:hideMark/>
          </w:tcPr>
          <w:p w14:paraId="3C2DF74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4A74315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6969D1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3B147EA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1C4C831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10.35</w:t>
            </w:r>
          </w:p>
        </w:tc>
        <w:tc>
          <w:tcPr>
            <w:tcW w:w="1082" w:type="dxa"/>
            <w:shd w:val="clear" w:color="auto" w:fill="FFFFFF" w:themeFill="background1"/>
            <w:hideMark/>
          </w:tcPr>
          <w:p w14:paraId="3E4E1E2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w:t>
            </w:r>
          </w:p>
        </w:tc>
      </w:tr>
      <w:tr w:rsidR="00734244" w:rsidRPr="00734244" w14:paraId="7FC8902D"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07D611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P-130</w:t>
            </w:r>
          </w:p>
        </w:tc>
        <w:tc>
          <w:tcPr>
            <w:tcW w:w="990" w:type="dxa"/>
            <w:shd w:val="clear" w:color="auto" w:fill="FFFFFF" w:themeFill="background1"/>
            <w:hideMark/>
          </w:tcPr>
          <w:p w14:paraId="25024B2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101.55</w:t>
            </w:r>
          </w:p>
        </w:tc>
        <w:tc>
          <w:tcPr>
            <w:tcW w:w="1436" w:type="dxa"/>
            <w:shd w:val="clear" w:color="auto" w:fill="FFFFFF" w:themeFill="background1"/>
            <w:hideMark/>
          </w:tcPr>
          <w:p w14:paraId="6409FFE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6EABB1A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BCB91B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5BA0D8F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w:t>
            </w:r>
          </w:p>
        </w:tc>
        <w:tc>
          <w:tcPr>
            <w:tcW w:w="1082" w:type="dxa"/>
            <w:shd w:val="clear" w:color="auto" w:fill="FFFFFF" w:themeFill="background1"/>
            <w:hideMark/>
          </w:tcPr>
          <w:p w14:paraId="44B149C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10.35</w:t>
            </w:r>
          </w:p>
        </w:tc>
        <w:tc>
          <w:tcPr>
            <w:tcW w:w="1082" w:type="dxa"/>
            <w:shd w:val="clear" w:color="auto" w:fill="FFFFFF" w:themeFill="background1"/>
            <w:hideMark/>
          </w:tcPr>
          <w:p w14:paraId="60678E3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58</w:t>
            </w:r>
          </w:p>
        </w:tc>
      </w:tr>
      <w:tr w:rsidR="00734244" w:rsidRPr="00734244" w14:paraId="2D34895B"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C4FFC44"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P-36(2)</w:t>
            </w:r>
          </w:p>
        </w:tc>
        <w:tc>
          <w:tcPr>
            <w:tcW w:w="990" w:type="dxa"/>
            <w:shd w:val="clear" w:color="auto" w:fill="FFFFFF" w:themeFill="background1"/>
            <w:hideMark/>
          </w:tcPr>
          <w:p w14:paraId="338DA88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162.6</w:t>
            </w:r>
          </w:p>
        </w:tc>
        <w:tc>
          <w:tcPr>
            <w:tcW w:w="1436" w:type="dxa"/>
            <w:shd w:val="clear" w:color="auto" w:fill="FFFFFF" w:themeFill="background1"/>
            <w:hideMark/>
          </w:tcPr>
          <w:p w14:paraId="5C87052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42DCA4C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5A9F4F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28.82</w:t>
            </w:r>
          </w:p>
        </w:tc>
        <w:tc>
          <w:tcPr>
            <w:tcW w:w="837" w:type="dxa"/>
            <w:shd w:val="clear" w:color="auto" w:fill="FFFFFF" w:themeFill="background1"/>
            <w:hideMark/>
          </w:tcPr>
          <w:p w14:paraId="04280BB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1.39</w:t>
            </w:r>
          </w:p>
        </w:tc>
        <w:tc>
          <w:tcPr>
            <w:tcW w:w="1082" w:type="dxa"/>
            <w:shd w:val="clear" w:color="auto" w:fill="FFFFFF" w:themeFill="background1"/>
            <w:hideMark/>
          </w:tcPr>
          <w:p w14:paraId="0F57213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10.35</w:t>
            </w:r>
          </w:p>
        </w:tc>
        <w:tc>
          <w:tcPr>
            <w:tcW w:w="1082" w:type="dxa"/>
            <w:shd w:val="clear" w:color="auto" w:fill="FFFFFF" w:themeFill="background1"/>
            <w:hideMark/>
          </w:tcPr>
          <w:p w14:paraId="1CA2D0E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147</w:t>
            </w:r>
          </w:p>
        </w:tc>
      </w:tr>
      <w:tr w:rsidR="00734244" w:rsidRPr="00734244" w14:paraId="4903D86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386295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P-101(1)</w:t>
            </w:r>
          </w:p>
        </w:tc>
        <w:tc>
          <w:tcPr>
            <w:tcW w:w="990" w:type="dxa"/>
            <w:shd w:val="clear" w:color="auto" w:fill="FFFFFF" w:themeFill="background1"/>
            <w:hideMark/>
          </w:tcPr>
          <w:p w14:paraId="5CEC10A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109.75</w:t>
            </w:r>
          </w:p>
        </w:tc>
        <w:tc>
          <w:tcPr>
            <w:tcW w:w="1436" w:type="dxa"/>
            <w:shd w:val="clear" w:color="auto" w:fill="FFFFFF" w:themeFill="background1"/>
            <w:hideMark/>
          </w:tcPr>
          <w:p w14:paraId="67476C5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A13729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71FB47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10.75</w:t>
            </w:r>
          </w:p>
        </w:tc>
        <w:tc>
          <w:tcPr>
            <w:tcW w:w="837" w:type="dxa"/>
            <w:shd w:val="clear" w:color="auto" w:fill="FFFFFF" w:themeFill="background1"/>
            <w:hideMark/>
          </w:tcPr>
          <w:p w14:paraId="365A259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1.14</w:t>
            </w:r>
          </w:p>
        </w:tc>
        <w:tc>
          <w:tcPr>
            <w:tcW w:w="1082" w:type="dxa"/>
            <w:shd w:val="clear" w:color="auto" w:fill="FFFFFF" w:themeFill="background1"/>
            <w:hideMark/>
          </w:tcPr>
          <w:p w14:paraId="3B62250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11.32</w:t>
            </w:r>
          </w:p>
        </w:tc>
        <w:tc>
          <w:tcPr>
            <w:tcW w:w="1082" w:type="dxa"/>
            <w:shd w:val="clear" w:color="auto" w:fill="FFFFFF" w:themeFill="background1"/>
            <w:hideMark/>
          </w:tcPr>
          <w:p w14:paraId="3F34007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44</w:t>
            </w:r>
          </w:p>
        </w:tc>
      </w:tr>
      <w:tr w:rsidR="00734244" w:rsidRPr="00734244" w14:paraId="1087DEE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391160C"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P-42</w:t>
            </w:r>
          </w:p>
        </w:tc>
        <w:tc>
          <w:tcPr>
            <w:tcW w:w="990" w:type="dxa"/>
            <w:shd w:val="clear" w:color="auto" w:fill="FFFFFF" w:themeFill="background1"/>
            <w:hideMark/>
          </w:tcPr>
          <w:p w14:paraId="60079A2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122.9</w:t>
            </w:r>
          </w:p>
        </w:tc>
        <w:tc>
          <w:tcPr>
            <w:tcW w:w="1436" w:type="dxa"/>
            <w:shd w:val="clear" w:color="auto" w:fill="FFFFFF" w:themeFill="background1"/>
            <w:hideMark/>
          </w:tcPr>
          <w:p w14:paraId="1EB1DB8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83FB29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EB24D6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14.98</w:t>
            </w:r>
          </w:p>
        </w:tc>
        <w:tc>
          <w:tcPr>
            <w:tcW w:w="837" w:type="dxa"/>
            <w:shd w:val="clear" w:color="auto" w:fill="FFFFFF" w:themeFill="background1"/>
            <w:hideMark/>
          </w:tcPr>
          <w:p w14:paraId="095125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1.26</w:t>
            </w:r>
          </w:p>
        </w:tc>
        <w:tc>
          <w:tcPr>
            <w:tcW w:w="1082" w:type="dxa"/>
            <w:shd w:val="clear" w:color="auto" w:fill="FFFFFF" w:themeFill="background1"/>
            <w:hideMark/>
          </w:tcPr>
          <w:p w14:paraId="092766C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12.04</w:t>
            </w:r>
          </w:p>
        </w:tc>
        <w:tc>
          <w:tcPr>
            <w:tcW w:w="1082" w:type="dxa"/>
            <w:shd w:val="clear" w:color="auto" w:fill="FFFFFF" w:themeFill="background1"/>
            <w:hideMark/>
          </w:tcPr>
          <w:p w14:paraId="479DEC8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177</w:t>
            </w:r>
          </w:p>
        </w:tc>
      </w:tr>
      <w:tr w:rsidR="00734244" w:rsidRPr="00734244" w14:paraId="187B8EA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77EC797"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P-67(1)</w:t>
            </w:r>
          </w:p>
        </w:tc>
        <w:tc>
          <w:tcPr>
            <w:tcW w:w="990" w:type="dxa"/>
            <w:shd w:val="clear" w:color="auto" w:fill="FFFFFF" w:themeFill="background1"/>
            <w:hideMark/>
          </w:tcPr>
          <w:p w14:paraId="65BBC1D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122.9</w:t>
            </w:r>
          </w:p>
        </w:tc>
        <w:tc>
          <w:tcPr>
            <w:tcW w:w="1436" w:type="dxa"/>
            <w:shd w:val="clear" w:color="auto" w:fill="FFFFFF" w:themeFill="background1"/>
            <w:hideMark/>
          </w:tcPr>
          <w:p w14:paraId="6F0975E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8FE173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6CD2DE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14.98</w:t>
            </w:r>
          </w:p>
        </w:tc>
        <w:tc>
          <w:tcPr>
            <w:tcW w:w="837" w:type="dxa"/>
            <w:shd w:val="clear" w:color="auto" w:fill="FFFFFF" w:themeFill="background1"/>
            <w:hideMark/>
          </w:tcPr>
          <w:p w14:paraId="28662AF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1.26</w:t>
            </w:r>
          </w:p>
        </w:tc>
        <w:tc>
          <w:tcPr>
            <w:tcW w:w="1082" w:type="dxa"/>
            <w:shd w:val="clear" w:color="auto" w:fill="FFFFFF" w:themeFill="background1"/>
            <w:hideMark/>
          </w:tcPr>
          <w:p w14:paraId="728A325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12.05</w:t>
            </w:r>
          </w:p>
        </w:tc>
        <w:tc>
          <w:tcPr>
            <w:tcW w:w="1082" w:type="dxa"/>
            <w:shd w:val="clear" w:color="auto" w:fill="FFFFFF" w:themeFill="background1"/>
            <w:hideMark/>
          </w:tcPr>
          <w:p w14:paraId="3ABA4F2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616</w:t>
            </w:r>
          </w:p>
        </w:tc>
      </w:tr>
      <w:tr w:rsidR="00734244" w:rsidRPr="00734244" w14:paraId="58E68F6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71D077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P-121(2)</w:t>
            </w:r>
          </w:p>
        </w:tc>
        <w:tc>
          <w:tcPr>
            <w:tcW w:w="990" w:type="dxa"/>
            <w:shd w:val="clear" w:color="auto" w:fill="FFFFFF" w:themeFill="background1"/>
            <w:hideMark/>
          </w:tcPr>
          <w:p w14:paraId="0FB550A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39E3F56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949547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D3B3FD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350CDB7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1.04</w:t>
            </w:r>
          </w:p>
        </w:tc>
        <w:tc>
          <w:tcPr>
            <w:tcW w:w="1082" w:type="dxa"/>
            <w:shd w:val="clear" w:color="auto" w:fill="FFFFFF" w:themeFill="background1"/>
            <w:hideMark/>
          </w:tcPr>
          <w:p w14:paraId="494C658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12.11</w:t>
            </w:r>
          </w:p>
        </w:tc>
        <w:tc>
          <w:tcPr>
            <w:tcW w:w="1082" w:type="dxa"/>
            <w:shd w:val="clear" w:color="auto" w:fill="FFFFFF" w:themeFill="background1"/>
            <w:hideMark/>
          </w:tcPr>
          <w:p w14:paraId="12E0E60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462</w:t>
            </w:r>
          </w:p>
        </w:tc>
      </w:tr>
      <w:tr w:rsidR="00734244" w:rsidRPr="00734244" w14:paraId="71605666"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0179CD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P-2(2)</w:t>
            </w:r>
          </w:p>
        </w:tc>
        <w:tc>
          <w:tcPr>
            <w:tcW w:w="990" w:type="dxa"/>
            <w:shd w:val="clear" w:color="auto" w:fill="FFFFFF" w:themeFill="background1"/>
            <w:hideMark/>
          </w:tcPr>
          <w:p w14:paraId="44E794D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03465F5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DC5496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49DCD5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44DC243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1.04</w:t>
            </w:r>
          </w:p>
        </w:tc>
        <w:tc>
          <w:tcPr>
            <w:tcW w:w="1082" w:type="dxa"/>
            <w:shd w:val="clear" w:color="auto" w:fill="FFFFFF" w:themeFill="background1"/>
            <w:hideMark/>
          </w:tcPr>
          <w:p w14:paraId="4C65BA4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12.11</w:t>
            </w:r>
          </w:p>
        </w:tc>
        <w:tc>
          <w:tcPr>
            <w:tcW w:w="1082" w:type="dxa"/>
            <w:shd w:val="clear" w:color="auto" w:fill="FFFFFF" w:themeFill="background1"/>
            <w:hideMark/>
          </w:tcPr>
          <w:p w14:paraId="75A90CE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121</w:t>
            </w:r>
          </w:p>
        </w:tc>
      </w:tr>
      <w:tr w:rsidR="00734244" w:rsidRPr="00734244" w14:paraId="5A21A15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7DF83A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P-138</w:t>
            </w:r>
          </w:p>
        </w:tc>
        <w:tc>
          <w:tcPr>
            <w:tcW w:w="990" w:type="dxa"/>
            <w:shd w:val="clear" w:color="auto" w:fill="FFFFFF" w:themeFill="background1"/>
            <w:hideMark/>
          </w:tcPr>
          <w:p w14:paraId="74CAC6E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223E7ED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5293D03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BA6F7D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6.51</w:t>
            </w:r>
          </w:p>
        </w:tc>
        <w:tc>
          <w:tcPr>
            <w:tcW w:w="837" w:type="dxa"/>
            <w:shd w:val="clear" w:color="auto" w:fill="FFFFFF" w:themeFill="background1"/>
            <w:hideMark/>
          </w:tcPr>
          <w:p w14:paraId="1F7DC4C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1.04</w:t>
            </w:r>
          </w:p>
        </w:tc>
        <w:tc>
          <w:tcPr>
            <w:tcW w:w="1082" w:type="dxa"/>
            <w:shd w:val="clear" w:color="auto" w:fill="FFFFFF" w:themeFill="background1"/>
            <w:hideMark/>
          </w:tcPr>
          <w:p w14:paraId="36F1B99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12.11</w:t>
            </w:r>
          </w:p>
        </w:tc>
        <w:tc>
          <w:tcPr>
            <w:tcW w:w="1082" w:type="dxa"/>
            <w:shd w:val="clear" w:color="auto" w:fill="FFFFFF" w:themeFill="background1"/>
            <w:hideMark/>
          </w:tcPr>
          <w:p w14:paraId="7269A66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35</w:t>
            </w:r>
          </w:p>
        </w:tc>
      </w:tr>
      <w:tr w:rsidR="00734244" w:rsidRPr="00734244" w14:paraId="62994FE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7389F57"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P-158</w:t>
            </w:r>
          </w:p>
        </w:tc>
        <w:tc>
          <w:tcPr>
            <w:tcW w:w="990" w:type="dxa"/>
            <w:shd w:val="clear" w:color="auto" w:fill="FFFFFF" w:themeFill="background1"/>
            <w:hideMark/>
          </w:tcPr>
          <w:p w14:paraId="3245A0A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3431DF0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8468CC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5946C3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w:t>
            </w:r>
          </w:p>
        </w:tc>
        <w:tc>
          <w:tcPr>
            <w:tcW w:w="837" w:type="dxa"/>
            <w:shd w:val="clear" w:color="auto" w:fill="FFFFFF" w:themeFill="background1"/>
            <w:hideMark/>
          </w:tcPr>
          <w:p w14:paraId="6A08486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w:t>
            </w:r>
          </w:p>
        </w:tc>
        <w:tc>
          <w:tcPr>
            <w:tcW w:w="1082" w:type="dxa"/>
            <w:shd w:val="clear" w:color="auto" w:fill="FFFFFF" w:themeFill="background1"/>
            <w:hideMark/>
          </w:tcPr>
          <w:p w14:paraId="5ACF849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12.31</w:t>
            </w:r>
          </w:p>
        </w:tc>
        <w:tc>
          <w:tcPr>
            <w:tcW w:w="1082" w:type="dxa"/>
            <w:shd w:val="clear" w:color="auto" w:fill="FFFFFF" w:themeFill="background1"/>
            <w:hideMark/>
          </w:tcPr>
          <w:p w14:paraId="661F876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153</w:t>
            </w:r>
          </w:p>
        </w:tc>
      </w:tr>
      <w:tr w:rsidR="00734244" w:rsidRPr="00734244" w14:paraId="7FA453C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E9A5B0F"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P-67(2)</w:t>
            </w:r>
          </w:p>
        </w:tc>
        <w:tc>
          <w:tcPr>
            <w:tcW w:w="990" w:type="dxa"/>
            <w:shd w:val="clear" w:color="auto" w:fill="FFFFFF" w:themeFill="background1"/>
            <w:hideMark/>
          </w:tcPr>
          <w:p w14:paraId="72A40CA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1A85C04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82E2F6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EDD1A1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w:t>
            </w:r>
          </w:p>
        </w:tc>
        <w:tc>
          <w:tcPr>
            <w:tcW w:w="837" w:type="dxa"/>
            <w:shd w:val="clear" w:color="auto" w:fill="FFFFFF" w:themeFill="background1"/>
            <w:hideMark/>
          </w:tcPr>
          <w:p w14:paraId="433EF3D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w:t>
            </w:r>
          </w:p>
        </w:tc>
        <w:tc>
          <w:tcPr>
            <w:tcW w:w="1082" w:type="dxa"/>
            <w:shd w:val="clear" w:color="auto" w:fill="FFFFFF" w:themeFill="background1"/>
            <w:hideMark/>
          </w:tcPr>
          <w:p w14:paraId="611D793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12.31</w:t>
            </w:r>
          </w:p>
        </w:tc>
        <w:tc>
          <w:tcPr>
            <w:tcW w:w="1082" w:type="dxa"/>
            <w:shd w:val="clear" w:color="auto" w:fill="FFFFFF" w:themeFill="background1"/>
            <w:hideMark/>
          </w:tcPr>
          <w:p w14:paraId="42C0F5D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240</w:t>
            </w:r>
          </w:p>
        </w:tc>
      </w:tr>
      <w:tr w:rsidR="00734244" w:rsidRPr="00734244" w14:paraId="376542E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E2E0FB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P-23</w:t>
            </w:r>
          </w:p>
        </w:tc>
        <w:tc>
          <w:tcPr>
            <w:tcW w:w="990" w:type="dxa"/>
            <w:shd w:val="clear" w:color="auto" w:fill="FFFFFF" w:themeFill="background1"/>
            <w:hideMark/>
          </w:tcPr>
          <w:p w14:paraId="281DE26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203.4</w:t>
            </w:r>
          </w:p>
        </w:tc>
        <w:tc>
          <w:tcPr>
            <w:tcW w:w="1436" w:type="dxa"/>
            <w:shd w:val="clear" w:color="auto" w:fill="FFFFFF" w:themeFill="background1"/>
            <w:hideMark/>
          </w:tcPr>
          <w:p w14:paraId="1D82899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33E5445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D7B995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57.17</w:t>
            </w:r>
          </w:p>
        </w:tc>
        <w:tc>
          <w:tcPr>
            <w:tcW w:w="837" w:type="dxa"/>
            <w:shd w:val="clear" w:color="auto" w:fill="FFFFFF" w:themeFill="background1"/>
            <w:hideMark/>
          </w:tcPr>
          <w:p w14:paraId="09B59ED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1.76</w:t>
            </w:r>
          </w:p>
        </w:tc>
        <w:tc>
          <w:tcPr>
            <w:tcW w:w="1082" w:type="dxa"/>
            <w:shd w:val="clear" w:color="auto" w:fill="FFFFFF" w:themeFill="background1"/>
            <w:hideMark/>
          </w:tcPr>
          <w:p w14:paraId="179BF6B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12.37</w:t>
            </w:r>
          </w:p>
        </w:tc>
        <w:tc>
          <w:tcPr>
            <w:tcW w:w="1082" w:type="dxa"/>
            <w:shd w:val="clear" w:color="auto" w:fill="FFFFFF" w:themeFill="background1"/>
            <w:hideMark/>
          </w:tcPr>
          <w:p w14:paraId="5554F5C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660</w:t>
            </w:r>
          </w:p>
        </w:tc>
      </w:tr>
      <w:tr w:rsidR="00734244" w:rsidRPr="00734244" w14:paraId="561133E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2C3BA6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P-24</w:t>
            </w:r>
          </w:p>
        </w:tc>
        <w:tc>
          <w:tcPr>
            <w:tcW w:w="990" w:type="dxa"/>
            <w:shd w:val="clear" w:color="auto" w:fill="FFFFFF" w:themeFill="background1"/>
            <w:hideMark/>
          </w:tcPr>
          <w:p w14:paraId="69D30D9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203.4</w:t>
            </w:r>
          </w:p>
        </w:tc>
        <w:tc>
          <w:tcPr>
            <w:tcW w:w="1436" w:type="dxa"/>
            <w:shd w:val="clear" w:color="auto" w:fill="FFFFFF" w:themeFill="background1"/>
            <w:hideMark/>
          </w:tcPr>
          <w:p w14:paraId="60BDEDB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156643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A4F9C2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57.17</w:t>
            </w:r>
          </w:p>
        </w:tc>
        <w:tc>
          <w:tcPr>
            <w:tcW w:w="837" w:type="dxa"/>
            <w:shd w:val="clear" w:color="auto" w:fill="FFFFFF" w:themeFill="background1"/>
            <w:hideMark/>
          </w:tcPr>
          <w:p w14:paraId="7B26358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1.76</w:t>
            </w:r>
          </w:p>
        </w:tc>
        <w:tc>
          <w:tcPr>
            <w:tcW w:w="1082" w:type="dxa"/>
            <w:shd w:val="clear" w:color="auto" w:fill="FFFFFF" w:themeFill="background1"/>
            <w:hideMark/>
          </w:tcPr>
          <w:p w14:paraId="03E10A3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12.37</w:t>
            </w:r>
          </w:p>
        </w:tc>
        <w:tc>
          <w:tcPr>
            <w:tcW w:w="1082" w:type="dxa"/>
            <w:shd w:val="clear" w:color="auto" w:fill="FFFFFF" w:themeFill="background1"/>
            <w:hideMark/>
          </w:tcPr>
          <w:p w14:paraId="6B5279A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391</w:t>
            </w:r>
          </w:p>
        </w:tc>
      </w:tr>
      <w:tr w:rsidR="00734244" w:rsidRPr="00734244" w14:paraId="0F98339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D00650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P-145</w:t>
            </w:r>
          </w:p>
        </w:tc>
        <w:tc>
          <w:tcPr>
            <w:tcW w:w="990" w:type="dxa"/>
            <w:shd w:val="clear" w:color="auto" w:fill="FFFFFF" w:themeFill="background1"/>
            <w:hideMark/>
          </w:tcPr>
          <w:p w14:paraId="432FB3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122.9</w:t>
            </w:r>
          </w:p>
        </w:tc>
        <w:tc>
          <w:tcPr>
            <w:tcW w:w="1436" w:type="dxa"/>
            <w:shd w:val="clear" w:color="auto" w:fill="FFFFFF" w:themeFill="background1"/>
            <w:hideMark/>
          </w:tcPr>
          <w:p w14:paraId="180705B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6072A50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932DBA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15.33</w:t>
            </w:r>
          </w:p>
        </w:tc>
        <w:tc>
          <w:tcPr>
            <w:tcW w:w="837" w:type="dxa"/>
            <w:shd w:val="clear" w:color="auto" w:fill="FFFFFF" w:themeFill="background1"/>
            <w:hideMark/>
          </w:tcPr>
          <w:p w14:paraId="1F229AF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1.29</w:t>
            </w:r>
          </w:p>
        </w:tc>
        <w:tc>
          <w:tcPr>
            <w:tcW w:w="1082" w:type="dxa"/>
            <w:shd w:val="clear" w:color="auto" w:fill="FFFFFF" w:themeFill="background1"/>
            <w:hideMark/>
          </w:tcPr>
          <w:p w14:paraId="0DA0FAF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12.57</w:t>
            </w:r>
          </w:p>
        </w:tc>
        <w:tc>
          <w:tcPr>
            <w:tcW w:w="1082" w:type="dxa"/>
            <w:shd w:val="clear" w:color="auto" w:fill="FFFFFF" w:themeFill="background1"/>
            <w:hideMark/>
          </w:tcPr>
          <w:p w14:paraId="73C960E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113</w:t>
            </w:r>
          </w:p>
        </w:tc>
      </w:tr>
      <w:tr w:rsidR="00734244" w:rsidRPr="00734244" w14:paraId="49D201F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D0043C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P-53</w:t>
            </w:r>
          </w:p>
        </w:tc>
        <w:tc>
          <w:tcPr>
            <w:tcW w:w="990" w:type="dxa"/>
            <w:shd w:val="clear" w:color="auto" w:fill="FFFFFF" w:themeFill="background1"/>
            <w:hideMark/>
          </w:tcPr>
          <w:p w14:paraId="6E35294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087D1F3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4322A6F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36D325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12.58</w:t>
            </w:r>
          </w:p>
        </w:tc>
        <w:tc>
          <w:tcPr>
            <w:tcW w:w="837" w:type="dxa"/>
            <w:shd w:val="clear" w:color="auto" w:fill="FFFFFF" w:themeFill="background1"/>
            <w:hideMark/>
          </w:tcPr>
          <w:p w14:paraId="2F312C2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1.23</w:t>
            </w:r>
          </w:p>
        </w:tc>
        <w:tc>
          <w:tcPr>
            <w:tcW w:w="1082" w:type="dxa"/>
            <w:shd w:val="clear" w:color="auto" w:fill="FFFFFF" w:themeFill="background1"/>
            <w:hideMark/>
          </w:tcPr>
          <w:p w14:paraId="0C782B1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12.62</w:t>
            </w:r>
          </w:p>
        </w:tc>
        <w:tc>
          <w:tcPr>
            <w:tcW w:w="1082" w:type="dxa"/>
            <w:shd w:val="clear" w:color="auto" w:fill="FFFFFF" w:themeFill="background1"/>
            <w:hideMark/>
          </w:tcPr>
          <w:p w14:paraId="7918DC8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209</w:t>
            </w:r>
          </w:p>
        </w:tc>
      </w:tr>
      <w:tr w:rsidR="00734244" w:rsidRPr="00734244" w14:paraId="1E7331C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8A2143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P-52</w:t>
            </w:r>
          </w:p>
        </w:tc>
        <w:tc>
          <w:tcPr>
            <w:tcW w:w="990" w:type="dxa"/>
            <w:shd w:val="clear" w:color="auto" w:fill="FFFFFF" w:themeFill="background1"/>
            <w:hideMark/>
          </w:tcPr>
          <w:p w14:paraId="1CEE06E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728C8B7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4D008A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BE820F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12.58</w:t>
            </w:r>
          </w:p>
        </w:tc>
        <w:tc>
          <w:tcPr>
            <w:tcW w:w="837" w:type="dxa"/>
            <w:shd w:val="clear" w:color="auto" w:fill="FFFFFF" w:themeFill="background1"/>
            <w:hideMark/>
          </w:tcPr>
          <w:p w14:paraId="6345961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1.23</w:t>
            </w:r>
          </w:p>
        </w:tc>
        <w:tc>
          <w:tcPr>
            <w:tcW w:w="1082" w:type="dxa"/>
            <w:shd w:val="clear" w:color="auto" w:fill="FFFFFF" w:themeFill="background1"/>
            <w:hideMark/>
          </w:tcPr>
          <w:p w14:paraId="7F9B116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12.62</w:t>
            </w:r>
          </w:p>
        </w:tc>
        <w:tc>
          <w:tcPr>
            <w:tcW w:w="1082" w:type="dxa"/>
            <w:shd w:val="clear" w:color="auto" w:fill="FFFFFF" w:themeFill="background1"/>
            <w:hideMark/>
          </w:tcPr>
          <w:p w14:paraId="7AF830C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531</w:t>
            </w:r>
          </w:p>
        </w:tc>
      </w:tr>
      <w:tr w:rsidR="00734244" w:rsidRPr="00734244" w14:paraId="42BF721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448AAA1"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P-51</w:t>
            </w:r>
          </w:p>
        </w:tc>
        <w:tc>
          <w:tcPr>
            <w:tcW w:w="990" w:type="dxa"/>
            <w:shd w:val="clear" w:color="auto" w:fill="FFFFFF" w:themeFill="background1"/>
            <w:hideMark/>
          </w:tcPr>
          <w:p w14:paraId="32C6C37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0E44C7E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FB5BA7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9BE4C8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12.58</w:t>
            </w:r>
          </w:p>
        </w:tc>
        <w:tc>
          <w:tcPr>
            <w:tcW w:w="837" w:type="dxa"/>
            <w:shd w:val="clear" w:color="auto" w:fill="FFFFFF" w:themeFill="background1"/>
            <w:hideMark/>
          </w:tcPr>
          <w:p w14:paraId="1489C76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1.23</w:t>
            </w:r>
          </w:p>
        </w:tc>
        <w:tc>
          <w:tcPr>
            <w:tcW w:w="1082" w:type="dxa"/>
            <w:shd w:val="clear" w:color="auto" w:fill="FFFFFF" w:themeFill="background1"/>
            <w:hideMark/>
          </w:tcPr>
          <w:p w14:paraId="04B3B2D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12.62</w:t>
            </w:r>
          </w:p>
        </w:tc>
        <w:tc>
          <w:tcPr>
            <w:tcW w:w="1082" w:type="dxa"/>
            <w:shd w:val="clear" w:color="auto" w:fill="FFFFFF" w:themeFill="background1"/>
            <w:hideMark/>
          </w:tcPr>
          <w:p w14:paraId="7CE044E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226</w:t>
            </w:r>
          </w:p>
        </w:tc>
      </w:tr>
      <w:tr w:rsidR="00734244" w:rsidRPr="00734244" w14:paraId="5440AD2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58883B1"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P-86</w:t>
            </w:r>
          </w:p>
        </w:tc>
        <w:tc>
          <w:tcPr>
            <w:tcW w:w="990" w:type="dxa"/>
            <w:shd w:val="clear" w:color="auto" w:fill="FFFFFF" w:themeFill="background1"/>
            <w:hideMark/>
          </w:tcPr>
          <w:p w14:paraId="2131050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7099B9D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547AB1E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20824F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12.58</w:t>
            </w:r>
          </w:p>
        </w:tc>
        <w:tc>
          <w:tcPr>
            <w:tcW w:w="837" w:type="dxa"/>
            <w:shd w:val="clear" w:color="auto" w:fill="FFFFFF" w:themeFill="background1"/>
            <w:hideMark/>
          </w:tcPr>
          <w:p w14:paraId="0D7EF21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1.23</w:t>
            </w:r>
          </w:p>
        </w:tc>
        <w:tc>
          <w:tcPr>
            <w:tcW w:w="1082" w:type="dxa"/>
            <w:shd w:val="clear" w:color="auto" w:fill="FFFFFF" w:themeFill="background1"/>
            <w:hideMark/>
          </w:tcPr>
          <w:p w14:paraId="5A1A5EC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12.62</w:t>
            </w:r>
          </w:p>
        </w:tc>
        <w:tc>
          <w:tcPr>
            <w:tcW w:w="1082" w:type="dxa"/>
            <w:shd w:val="clear" w:color="auto" w:fill="FFFFFF" w:themeFill="background1"/>
            <w:hideMark/>
          </w:tcPr>
          <w:p w14:paraId="40B3FEB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313</w:t>
            </w:r>
          </w:p>
        </w:tc>
      </w:tr>
      <w:tr w:rsidR="00734244" w:rsidRPr="00734244" w14:paraId="0E58A59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04024E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P-46</w:t>
            </w:r>
          </w:p>
        </w:tc>
        <w:tc>
          <w:tcPr>
            <w:tcW w:w="990" w:type="dxa"/>
            <w:shd w:val="clear" w:color="auto" w:fill="FFFFFF" w:themeFill="background1"/>
            <w:hideMark/>
          </w:tcPr>
          <w:p w14:paraId="47D4D3C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158</w:t>
            </w:r>
          </w:p>
        </w:tc>
        <w:tc>
          <w:tcPr>
            <w:tcW w:w="1436" w:type="dxa"/>
            <w:shd w:val="clear" w:color="auto" w:fill="FFFFFF" w:themeFill="background1"/>
            <w:hideMark/>
          </w:tcPr>
          <w:p w14:paraId="4ACCC6D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CF6031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4E299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29.98</w:t>
            </w:r>
          </w:p>
        </w:tc>
        <w:tc>
          <w:tcPr>
            <w:tcW w:w="837" w:type="dxa"/>
            <w:shd w:val="clear" w:color="auto" w:fill="FFFFFF" w:themeFill="background1"/>
            <w:hideMark/>
          </w:tcPr>
          <w:p w14:paraId="341DEFB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1.53</w:t>
            </w:r>
          </w:p>
        </w:tc>
        <w:tc>
          <w:tcPr>
            <w:tcW w:w="1082" w:type="dxa"/>
            <w:shd w:val="clear" w:color="auto" w:fill="FFFFFF" w:themeFill="background1"/>
            <w:hideMark/>
          </w:tcPr>
          <w:p w14:paraId="7B80F8B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12.82</w:t>
            </w:r>
          </w:p>
        </w:tc>
        <w:tc>
          <w:tcPr>
            <w:tcW w:w="1082" w:type="dxa"/>
            <w:shd w:val="clear" w:color="auto" w:fill="FFFFFF" w:themeFill="background1"/>
            <w:hideMark/>
          </w:tcPr>
          <w:p w14:paraId="1DD1A2A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160</w:t>
            </w:r>
          </w:p>
        </w:tc>
      </w:tr>
      <w:tr w:rsidR="00734244" w:rsidRPr="00734244" w14:paraId="38E3E68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9D4BCE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P-59</w:t>
            </w:r>
          </w:p>
        </w:tc>
        <w:tc>
          <w:tcPr>
            <w:tcW w:w="990" w:type="dxa"/>
            <w:shd w:val="clear" w:color="auto" w:fill="FFFFFF" w:themeFill="background1"/>
            <w:hideMark/>
          </w:tcPr>
          <w:p w14:paraId="715F2B0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6B0382C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0BD5CF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BA46AF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39.9</w:t>
            </w:r>
          </w:p>
        </w:tc>
        <w:tc>
          <w:tcPr>
            <w:tcW w:w="837" w:type="dxa"/>
            <w:shd w:val="clear" w:color="auto" w:fill="FFFFFF" w:themeFill="background1"/>
            <w:hideMark/>
          </w:tcPr>
          <w:p w14:paraId="6DA93E0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1.65</w:t>
            </w:r>
          </w:p>
        </w:tc>
        <w:tc>
          <w:tcPr>
            <w:tcW w:w="1082" w:type="dxa"/>
            <w:shd w:val="clear" w:color="auto" w:fill="FFFFFF" w:themeFill="background1"/>
            <w:hideMark/>
          </w:tcPr>
          <w:p w14:paraId="10BDA14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13.02</w:t>
            </w:r>
          </w:p>
        </w:tc>
        <w:tc>
          <w:tcPr>
            <w:tcW w:w="1082" w:type="dxa"/>
            <w:shd w:val="clear" w:color="auto" w:fill="FFFFFF" w:themeFill="background1"/>
            <w:hideMark/>
          </w:tcPr>
          <w:p w14:paraId="55E1220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226</w:t>
            </w:r>
          </w:p>
        </w:tc>
      </w:tr>
      <w:tr w:rsidR="00734244" w:rsidRPr="00734244" w14:paraId="4D82BE8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A0E829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P-58</w:t>
            </w:r>
          </w:p>
        </w:tc>
        <w:tc>
          <w:tcPr>
            <w:tcW w:w="990" w:type="dxa"/>
            <w:shd w:val="clear" w:color="auto" w:fill="FFFFFF" w:themeFill="background1"/>
            <w:hideMark/>
          </w:tcPr>
          <w:p w14:paraId="39B37B6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35929F0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4EC6DC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D3BF35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39.9</w:t>
            </w:r>
          </w:p>
        </w:tc>
        <w:tc>
          <w:tcPr>
            <w:tcW w:w="837" w:type="dxa"/>
            <w:shd w:val="clear" w:color="auto" w:fill="FFFFFF" w:themeFill="background1"/>
            <w:hideMark/>
          </w:tcPr>
          <w:p w14:paraId="4FF208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1.65</w:t>
            </w:r>
          </w:p>
        </w:tc>
        <w:tc>
          <w:tcPr>
            <w:tcW w:w="1082" w:type="dxa"/>
            <w:shd w:val="clear" w:color="auto" w:fill="FFFFFF" w:themeFill="background1"/>
            <w:hideMark/>
          </w:tcPr>
          <w:p w14:paraId="13333DF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13.02</w:t>
            </w:r>
          </w:p>
        </w:tc>
        <w:tc>
          <w:tcPr>
            <w:tcW w:w="1082" w:type="dxa"/>
            <w:shd w:val="clear" w:color="auto" w:fill="FFFFFF" w:themeFill="background1"/>
            <w:hideMark/>
          </w:tcPr>
          <w:p w14:paraId="2FDD07D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198</w:t>
            </w:r>
          </w:p>
        </w:tc>
      </w:tr>
      <w:tr w:rsidR="00734244" w:rsidRPr="00734244" w14:paraId="2AA07BD3"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BD387A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P-115</w:t>
            </w:r>
          </w:p>
        </w:tc>
        <w:tc>
          <w:tcPr>
            <w:tcW w:w="990" w:type="dxa"/>
            <w:shd w:val="clear" w:color="auto" w:fill="FFFFFF" w:themeFill="background1"/>
            <w:hideMark/>
          </w:tcPr>
          <w:p w14:paraId="6D07BFE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43.8</w:t>
            </w:r>
          </w:p>
        </w:tc>
        <w:tc>
          <w:tcPr>
            <w:tcW w:w="1436" w:type="dxa"/>
            <w:shd w:val="clear" w:color="auto" w:fill="FFFFFF" w:themeFill="background1"/>
            <w:hideMark/>
          </w:tcPr>
          <w:p w14:paraId="5D59B72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5D4B39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BFA0F2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1.04</w:t>
            </w:r>
          </w:p>
        </w:tc>
        <w:tc>
          <w:tcPr>
            <w:tcW w:w="837" w:type="dxa"/>
            <w:shd w:val="clear" w:color="auto" w:fill="FFFFFF" w:themeFill="background1"/>
            <w:hideMark/>
          </w:tcPr>
          <w:p w14:paraId="2323411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0.69</w:t>
            </w:r>
          </w:p>
        </w:tc>
        <w:tc>
          <w:tcPr>
            <w:tcW w:w="1082" w:type="dxa"/>
            <w:shd w:val="clear" w:color="auto" w:fill="FFFFFF" w:themeFill="background1"/>
            <w:hideMark/>
          </w:tcPr>
          <w:p w14:paraId="1A8458C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13.13</w:t>
            </w:r>
          </w:p>
        </w:tc>
        <w:tc>
          <w:tcPr>
            <w:tcW w:w="1082" w:type="dxa"/>
            <w:shd w:val="clear" w:color="auto" w:fill="FFFFFF" w:themeFill="background1"/>
            <w:hideMark/>
          </w:tcPr>
          <w:p w14:paraId="624FCE0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184</w:t>
            </w:r>
          </w:p>
        </w:tc>
      </w:tr>
      <w:tr w:rsidR="00734244" w:rsidRPr="00734244" w14:paraId="6C622312"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9BB22D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P-31(2)</w:t>
            </w:r>
          </w:p>
        </w:tc>
        <w:tc>
          <w:tcPr>
            <w:tcW w:w="990" w:type="dxa"/>
            <w:shd w:val="clear" w:color="auto" w:fill="FFFFFF" w:themeFill="background1"/>
            <w:hideMark/>
          </w:tcPr>
          <w:p w14:paraId="4B34A67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3DE2EF9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60E047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2CF15B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7D7FD87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2C9FB9F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13.14</w:t>
            </w:r>
          </w:p>
        </w:tc>
        <w:tc>
          <w:tcPr>
            <w:tcW w:w="1082" w:type="dxa"/>
            <w:shd w:val="clear" w:color="auto" w:fill="FFFFFF" w:themeFill="background1"/>
            <w:hideMark/>
          </w:tcPr>
          <w:p w14:paraId="06AE6B9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32</w:t>
            </w:r>
          </w:p>
        </w:tc>
      </w:tr>
      <w:tr w:rsidR="00734244" w:rsidRPr="00734244" w14:paraId="64914162"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BE8519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P-32</w:t>
            </w:r>
          </w:p>
        </w:tc>
        <w:tc>
          <w:tcPr>
            <w:tcW w:w="990" w:type="dxa"/>
            <w:shd w:val="clear" w:color="auto" w:fill="FFFFFF" w:themeFill="background1"/>
            <w:hideMark/>
          </w:tcPr>
          <w:p w14:paraId="6A8FD96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2B94882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C3744E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F5B803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2452118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7B780CC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13.15</w:t>
            </w:r>
          </w:p>
        </w:tc>
        <w:tc>
          <w:tcPr>
            <w:tcW w:w="1082" w:type="dxa"/>
            <w:shd w:val="clear" w:color="auto" w:fill="FFFFFF" w:themeFill="background1"/>
            <w:hideMark/>
          </w:tcPr>
          <w:p w14:paraId="478F6E8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w:t>
            </w:r>
          </w:p>
        </w:tc>
      </w:tr>
      <w:tr w:rsidR="00734244" w:rsidRPr="00734244" w14:paraId="2CFCD16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38639D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P-31(1)</w:t>
            </w:r>
          </w:p>
        </w:tc>
        <w:tc>
          <w:tcPr>
            <w:tcW w:w="990" w:type="dxa"/>
            <w:shd w:val="clear" w:color="auto" w:fill="FFFFFF" w:themeFill="background1"/>
            <w:hideMark/>
          </w:tcPr>
          <w:p w14:paraId="3F660D3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49164A4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72C685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DAB0C8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260C388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3DE1C11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13.15</w:t>
            </w:r>
          </w:p>
        </w:tc>
        <w:tc>
          <w:tcPr>
            <w:tcW w:w="1082" w:type="dxa"/>
            <w:shd w:val="clear" w:color="auto" w:fill="FFFFFF" w:themeFill="background1"/>
            <w:hideMark/>
          </w:tcPr>
          <w:p w14:paraId="18B9DA6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244</w:t>
            </w:r>
          </w:p>
        </w:tc>
      </w:tr>
      <w:tr w:rsidR="00734244" w:rsidRPr="00734244" w14:paraId="1EEEFDB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9FB0FEC"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P-33</w:t>
            </w:r>
          </w:p>
        </w:tc>
        <w:tc>
          <w:tcPr>
            <w:tcW w:w="990" w:type="dxa"/>
            <w:shd w:val="clear" w:color="auto" w:fill="FFFFFF" w:themeFill="background1"/>
            <w:hideMark/>
          </w:tcPr>
          <w:p w14:paraId="2F9EBBF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779D7D2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6FD6D7C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021818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4073F35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3B4B006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13.15</w:t>
            </w:r>
          </w:p>
        </w:tc>
        <w:tc>
          <w:tcPr>
            <w:tcW w:w="1082" w:type="dxa"/>
            <w:shd w:val="clear" w:color="auto" w:fill="FFFFFF" w:themeFill="background1"/>
            <w:hideMark/>
          </w:tcPr>
          <w:p w14:paraId="475B91A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234</w:t>
            </w:r>
          </w:p>
        </w:tc>
      </w:tr>
      <w:tr w:rsidR="00734244" w:rsidRPr="00734244" w14:paraId="28F61BBF"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1885E1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P-30(2)</w:t>
            </w:r>
          </w:p>
        </w:tc>
        <w:tc>
          <w:tcPr>
            <w:tcW w:w="990" w:type="dxa"/>
            <w:shd w:val="clear" w:color="auto" w:fill="FFFFFF" w:themeFill="background1"/>
            <w:hideMark/>
          </w:tcPr>
          <w:p w14:paraId="778DDDC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18815A0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567B6C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6DCC4C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3E757B6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3C0CF7D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13.15</w:t>
            </w:r>
          </w:p>
        </w:tc>
        <w:tc>
          <w:tcPr>
            <w:tcW w:w="1082" w:type="dxa"/>
            <w:shd w:val="clear" w:color="auto" w:fill="FFFFFF" w:themeFill="background1"/>
            <w:hideMark/>
          </w:tcPr>
          <w:p w14:paraId="588CB48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30</w:t>
            </w:r>
          </w:p>
        </w:tc>
      </w:tr>
      <w:tr w:rsidR="00734244" w:rsidRPr="00734244" w14:paraId="1739B818"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493488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lastRenderedPageBreak/>
              <w:t>P-30(1)(2)</w:t>
            </w:r>
          </w:p>
        </w:tc>
        <w:tc>
          <w:tcPr>
            <w:tcW w:w="990" w:type="dxa"/>
            <w:shd w:val="clear" w:color="auto" w:fill="FFFFFF" w:themeFill="background1"/>
            <w:hideMark/>
          </w:tcPr>
          <w:p w14:paraId="21522A3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140.45</w:t>
            </w:r>
          </w:p>
        </w:tc>
        <w:tc>
          <w:tcPr>
            <w:tcW w:w="1436" w:type="dxa"/>
            <w:shd w:val="clear" w:color="auto" w:fill="FFFFFF" w:themeFill="background1"/>
            <w:hideMark/>
          </w:tcPr>
          <w:p w14:paraId="682ABBF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A7A358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D64F9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22.3</w:t>
            </w:r>
          </w:p>
        </w:tc>
        <w:tc>
          <w:tcPr>
            <w:tcW w:w="837" w:type="dxa"/>
            <w:shd w:val="clear" w:color="auto" w:fill="FFFFFF" w:themeFill="background1"/>
            <w:hideMark/>
          </w:tcPr>
          <w:p w14:paraId="35C5765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1.44</w:t>
            </w:r>
          </w:p>
        </w:tc>
        <w:tc>
          <w:tcPr>
            <w:tcW w:w="1082" w:type="dxa"/>
            <w:shd w:val="clear" w:color="auto" w:fill="FFFFFF" w:themeFill="background1"/>
            <w:hideMark/>
          </w:tcPr>
          <w:p w14:paraId="735936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13.15</w:t>
            </w:r>
          </w:p>
        </w:tc>
        <w:tc>
          <w:tcPr>
            <w:tcW w:w="1082" w:type="dxa"/>
            <w:shd w:val="clear" w:color="auto" w:fill="FFFFFF" w:themeFill="background1"/>
            <w:hideMark/>
          </w:tcPr>
          <w:p w14:paraId="408DB3D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29</w:t>
            </w:r>
          </w:p>
        </w:tc>
      </w:tr>
      <w:tr w:rsidR="00734244" w:rsidRPr="00734244" w14:paraId="1959B49D"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C583AE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P-25</w:t>
            </w:r>
          </w:p>
        </w:tc>
        <w:tc>
          <w:tcPr>
            <w:tcW w:w="990" w:type="dxa"/>
            <w:shd w:val="clear" w:color="auto" w:fill="FFFFFF" w:themeFill="background1"/>
            <w:hideMark/>
          </w:tcPr>
          <w:p w14:paraId="7FD85CA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2A67370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4B5EE0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278E25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72.5</w:t>
            </w:r>
          </w:p>
        </w:tc>
        <w:tc>
          <w:tcPr>
            <w:tcW w:w="837" w:type="dxa"/>
            <w:shd w:val="clear" w:color="auto" w:fill="FFFFFF" w:themeFill="background1"/>
            <w:hideMark/>
          </w:tcPr>
          <w:p w14:paraId="528F5FF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1.91</w:t>
            </w:r>
          </w:p>
        </w:tc>
        <w:tc>
          <w:tcPr>
            <w:tcW w:w="1082" w:type="dxa"/>
            <w:shd w:val="clear" w:color="auto" w:fill="FFFFFF" w:themeFill="background1"/>
            <w:hideMark/>
          </w:tcPr>
          <w:p w14:paraId="61609FE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13.22</w:t>
            </w:r>
          </w:p>
        </w:tc>
        <w:tc>
          <w:tcPr>
            <w:tcW w:w="1082" w:type="dxa"/>
            <w:shd w:val="clear" w:color="auto" w:fill="FFFFFF" w:themeFill="background1"/>
            <w:hideMark/>
          </w:tcPr>
          <w:p w14:paraId="52E43F3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52</w:t>
            </w:r>
          </w:p>
        </w:tc>
      </w:tr>
      <w:tr w:rsidR="00734244" w:rsidRPr="00734244" w14:paraId="630113C1"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172B524"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P-27(1)(2)</w:t>
            </w:r>
          </w:p>
        </w:tc>
        <w:tc>
          <w:tcPr>
            <w:tcW w:w="990" w:type="dxa"/>
            <w:shd w:val="clear" w:color="auto" w:fill="FFFFFF" w:themeFill="background1"/>
            <w:hideMark/>
          </w:tcPr>
          <w:p w14:paraId="489BF23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21A7A3B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3740496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84C7E1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72.5</w:t>
            </w:r>
          </w:p>
        </w:tc>
        <w:tc>
          <w:tcPr>
            <w:tcW w:w="837" w:type="dxa"/>
            <w:shd w:val="clear" w:color="auto" w:fill="FFFFFF" w:themeFill="background1"/>
            <w:hideMark/>
          </w:tcPr>
          <w:p w14:paraId="698DD60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1.91</w:t>
            </w:r>
          </w:p>
        </w:tc>
        <w:tc>
          <w:tcPr>
            <w:tcW w:w="1082" w:type="dxa"/>
            <w:shd w:val="clear" w:color="auto" w:fill="FFFFFF" w:themeFill="background1"/>
            <w:hideMark/>
          </w:tcPr>
          <w:p w14:paraId="0158A1B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13.22</w:t>
            </w:r>
          </w:p>
        </w:tc>
        <w:tc>
          <w:tcPr>
            <w:tcW w:w="1082" w:type="dxa"/>
            <w:shd w:val="clear" w:color="auto" w:fill="FFFFFF" w:themeFill="background1"/>
            <w:hideMark/>
          </w:tcPr>
          <w:p w14:paraId="403F99E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w:t>
            </w:r>
          </w:p>
        </w:tc>
      </w:tr>
      <w:tr w:rsidR="00734244" w:rsidRPr="00734244" w14:paraId="1704F35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B5FC5A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P-26</w:t>
            </w:r>
          </w:p>
        </w:tc>
        <w:tc>
          <w:tcPr>
            <w:tcW w:w="990" w:type="dxa"/>
            <w:shd w:val="clear" w:color="auto" w:fill="FFFFFF" w:themeFill="background1"/>
            <w:hideMark/>
          </w:tcPr>
          <w:p w14:paraId="642F73A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0B73FC6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7BA59F4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BDC4DA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72.5</w:t>
            </w:r>
          </w:p>
        </w:tc>
        <w:tc>
          <w:tcPr>
            <w:tcW w:w="837" w:type="dxa"/>
            <w:shd w:val="clear" w:color="auto" w:fill="FFFFFF" w:themeFill="background1"/>
            <w:hideMark/>
          </w:tcPr>
          <w:p w14:paraId="6D9C821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1.91</w:t>
            </w:r>
          </w:p>
        </w:tc>
        <w:tc>
          <w:tcPr>
            <w:tcW w:w="1082" w:type="dxa"/>
            <w:shd w:val="clear" w:color="auto" w:fill="FFFFFF" w:themeFill="background1"/>
            <w:hideMark/>
          </w:tcPr>
          <w:p w14:paraId="2837BEE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13.23</w:t>
            </w:r>
          </w:p>
        </w:tc>
        <w:tc>
          <w:tcPr>
            <w:tcW w:w="1082" w:type="dxa"/>
            <w:shd w:val="clear" w:color="auto" w:fill="FFFFFF" w:themeFill="background1"/>
            <w:hideMark/>
          </w:tcPr>
          <w:p w14:paraId="7DA3FBE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w:t>
            </w:r>
          </w:p>
        </w:tc>
      </w:tr>
      <w:tr w:rsidR="00734244" w:rsidRPr="00734244" w14:paraId="45269240"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3F9143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P-128</w:t>
            </w:r>
          </w:p>
        </w:tc>
        <w:tc>
          <w:tcPr>
            <w:tcW w:w="990" w:type="dxa"/>
            <w:shd w:val="clear" w:color="auto" w:fill="FFFFFF" w:themeFill="background1"/>
            <w:hideMark/>
          </w:tcPr>
          <w:p w14:paraId="7589959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3A3C954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136988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668682E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72.5</w:t>
            </w:r>
          </w:p>
        </w:tc>
        <w:tc>
          <w:tcPr>
            <w:tcW w:w="837" w:type="dxa"/>
            <w:shd w:val="clear" w:color="auto" w:fill="FFFFFF" w:themeFill="background1"/>
            <w:hideMark/>
          </w:tcPr>
          <w:p w14:paraId="5158CE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1.91</w:t>
            </w:r>
          </w:p>
        </w:tc>
        <w:tc>
          <w:tcPr>
            <w:tcW w:w="1082" w:type="dxa"/>
            <w:shd w:val="clear" w:color="auto" w:fill="FFFFFF" w:themeFill="background1"/>
            <w:hideMark/>
          </w:tcPr>
          <w:p w14:paraId="56F7FF7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13.23</w:t>
            </w:r>
          </w:p>
        </w:tc>
        <w:tc>
          <w:tcPr>
            <w:tcW w:w="1082" w:type="dxa"/>
            <w:shd w:val="clear" w:color="auto" w:fill="FFFFFF" w:themeFill="background1"/>
            <w:hideMark/>
          </w:tcPr>
          <w:p w14:paraId="03112E3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150</w:t>
            </w:r>
          </w:p>
        </w:tc>
      </w:tr>
      <w:tr w:rsidR="00734244" w:rsidRPr="00734244" w14:paraId="5F7EE8B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3C589C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P-127</w:t>
            </w:r>
          </w:p>
        </w:tc>
        <w:tc>
          <w:tcPr>
            <w:tcW w:w="990" w:type="dxa"/>
            <w:shd w:val="clear" w:color="auto" w:fill="FFFFFF" w:themeFill="background1"/>
            <w:hideMark/>
          </w:tcPr>
          <w:p w14:paraId="7C4370A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219.6</w:t>
            </w:r>
          </w:p>
        </w:tc>
        <w:tc>
          <w:tcPr>
            <w:tcW w:w="1436" w:type="dxa"/>
            <w:shd w:val="clear" w:color="auto" w:fill="FFFFFF" w:themeFill="background1"/>
            <w:hideMark/>
          </w:tcPr>
          <w:p w14:paraId="4246B7E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E08DF2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56669D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72.5</w:t>
            </w:r>
          </w:p>
        </w:tc>
        <w:tc>
          <w:tcPr>
            <w:tcW w:w="837" w:type="dxa"/>
            <w:shd w:val="clear" w:color="auto" w:fill="FFFFFF" w:themeFill="background1"/>
            <w:hideMark/>
          </w:tcPr>
          <w:p w14:paraId="64F6075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1.91</w:t>
            </w:r>
          </w:p>
        </w:tc>
        <w:tc>
          <w:tcPr>
            <w:tcW w:w="1082" w:type="dxa"/>
            <w:shd w:val="clear" w:color="auto" w:fill="FFFFFF" w:themeFill="background1"/>
            <w:hideMark/>
          </w:tcPr>
          <w:p w14:paraId="4D843F9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13.23</w:t>
            </w:r>
          </w:p>
        </w:tc>
        <w:tc>
          <w:tcPr>
            <w:tcW w:w="1082" w:type="dxa"/>
            <w:shd w:val="clear" w:color="auto" w:fill="FFFFFF" w:themeFill="background1"/>
            <w:hideMark/>
          </w:tcPr>
          <w:p w14:paraId="65894DE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30</w:t>
            </w:r>
          </w:p>
        </w:tc>
      </w:tr>
      <w:tr w:rsidR="00734244" w:rsidRPr="00734244" w14:paraId="3F3E5889"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2B2A51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P-101(2)</w:t>
            </w:r>
          </w:p>
        </w:tc>
        <w:tc>
          <w:tcPr>
            <w:tcW w:w="990" w:type="dxa"/>
            <w:shd w:val="clear" w:color="auto" w:fill="FFFFFF" w:themeFill="background1"/>
            <w:hideMark/>
          </w:tcPr>
          <w:p w14:paraId="3A748A2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23E4940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130F50D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D9D3DD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2459627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1.14</w:t>
            </w:r>
          </w:p>
        </w:tc>
        <w:tc>
          <w:tcPr>
            <w:tcW w:w="1082" w:type="dxa"/>
            <w:shd w:val="clear" w:color="auto" w:fill="FFFFFF" w:themeFill="background1"/>
            <w:hideMark/>
          </w:tcPr>
          <w:p w14:paraId="1423BD3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13.33</w:t>
            </w:r>
          </w:p>
        </w:tc>
        <w:tc>
          <w:tcPr>
            <w:tcW w:w="1082" w:type="dxa"/>
            <w:shd w:val="clear" w:color="auto" w:fill="FFFFFF" w:themeFill="background1"/>
            <w:hideMark/>
          </w:tcPr>
          <w:p w14:paraId="3A1E80C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300</w:t>
            </w:r>
          </w:p>
        </w:tc>
      </w:tr>
      <w:tr w:rsidR="00734244" w:rsidRPr="00734244" w14:paraId="070080D8"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5D7533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P-88</w:t>
            </w:r>
          </w:p>
        </w:tc>
        <w:tc>
          <w:tcPr>
            <w:tcW w:w="990" w:type="dxa"/>
            <w:shd w:val="clear" w:color="auto" w:fill="FFFFFF" w:themeFill="background1"/>
            <w:hideMark/>
          </w:tcPr>
          <w:p w14:paraId="40A1325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96.4</w:t>
            </w:r>
          </w:p>
        </w:tc>
        <w:tc>
          <w:tcPr>
            <w:tcW w:w="1436" w:type="dxa"/>
            <w:shd w:val="clear" w:color="auto" w:fill="FFFFFF" w:themeFill="background1"/>
            <w:hideMark/>
          </w:tcPr>
          <w:p w14:paraId="0314EBA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4A13A6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84AB8B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759C5A6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1.14</w:t>
            </w:r>
          </w:p>
        </w:tc>
        <w:tc>
          <w:tcPr>
            <w:tcW w:w="1082" w:type="dxa"/>
            <w:shd w:val="clear" w:color="auto" w:fill="FFFFFF" w:themeFill="background1"/>
            <w:hideMark/>
          </w:tcPr>
          <w:p w14:paraId="0A4433A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13.33</w:t>
            </w:r>
          </w:p>
        </w:tc>
        <w:tc>
          <w:tcPr>
            <w:tcW w:w="1082" w:type="dxa"/>
            <w:shd w:val="clear" w:color="auto" w:fill="FFFFFF" w:themeFill="background1"/>
            <w:hideMark/>
          </w:tcPr>
          <w:p w14:paraId="757E3D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198</w:t>
            </w:r>
          </w:p>
        </w:tc>
      </w:tr>
      <w:tr w:rsidR="00734244" w:rsidRPr="00734244" w14:paraId="4085D94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95B81C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P-105</w:t>
            </w:r>
          </w:p>
        </w:tc>
        <w:tc>
          <w:tcPr>
            <w:tcW w:w="990" w:type="dxa"/>
            <w:shd w:val="clear" w:color="auto" w:fill="FFFFFF" w:themeFill="background1"/>
            <w:hideMark/>
          </w:tcPr>
          <w:p w14:paraId="068DDE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0B9E758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590E79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B591B9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4483564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1.11</w:t>
            </w:r>
          </w:p>
        </w:tc>
        <w:tc>
          <w:tcPr>
            <w:tcW w:w="1082" w:type="dxa"/>
            <w:shd w:val="clear" w:color="auto" w:fill="FFFFFF" w:themeFill="background1"/>
            <w:hideMark/>
          </w:tcPr>
          <w:p w14:paraId="7D90C78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13.75</w:t>
            </w:r>
          </w:p>
        </w:tc>
        <w:tc>
          <w:tcPr>
            <w:tcW w:w="1082" w:type="dxa"/>
            <w:shd w:val="clear" w:color="auto" w:fill="FFFFFF" w:themeFill="background1"/>
            <w:hideMark/>
          </w:tcPr>
          <w:p w14:paraId="3642ECD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142</w:t>
            </w:r>
          </w:p>
        </w:tc>
      </w:tr>
      <w:tr w:rsidR="00734244" w:rsidRPr="00734244" w14:paraId="0196741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69EDC12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P-153</w:t>
            </w:r>
          </w:p>
        </w:tc>
        <w:tc>
          <w:tcPr>
            <w:tcW w:w="990" w:type="dxa"/>
            <w:shd w:val="clear" w:color="auto" w:fill="FFFFFF" w:themeFill="background1"/>
            <w:hideMark/>
          </w:tcPr>
          <w:p w14:paraId="6117C3C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67BE24C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049683D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D4CD83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280FEBF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1.11</w:t>
            </w:r>
          </w:p>
        </w:tc>
        <w:tc>
          <w:tcPr>
            <w:tcW w:w="1082" w:type="dxa"/>
            <w:shd w:val="clear" w:color="auto" w:fill="FFFFFF" w:themeFill="background1"/>
            <w:hideMark/>
          </w:tcPr>
          <w:p w14:paraId="05DCDD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13.75</w:t>
            </w:r>
          </w:p>
        </w:tc>
        <w:tc>
          <w:tcPr>
            <w:tcW w:w="1082" w:type="dxa"/>
            <w:shd w:val="clear" w:color="auto" w:fill="FFFFFF" w:themeFill="background1"/>
            <w:hideMark/>
          </w:tcPr>
          <w:p w14:paraId="0539484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320</w:t>
            </w:r>
          </w:p>
        </w:tc>
      </w:tr>
      <w:tr w:rsidR="00734244" w:rsidRPr="00734244" w14:paraId="05D44F2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03F0FF0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P-107</w:t>
            </w:r>
          </w:p>
        </w:tc>
        <w:tc>
          <w:tcPr>
            <w:tcW w:w="990" w:type="dxa"/>
            <w:shd w:val="clear" w:color="auto" w:fill="FFFFFF" w:themeFill="background1"/>
            <w:hideMark/>
          </w:tcPr>
          <w:p w14:paraId="4F73C95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27FFFD3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2A2AD3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5DC806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0736022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1.11</w:t>
            </w:r>
          </w:p>
        </w:tc>
        <w:tc>
          <w:tcPr>
            <w:tcW w:w="1082" w:type="dxa"/>
            <w:shd w:val="clear" w:color="auto" w:fill="FFFFFF" w:themeFill="background1"/>
            <w:hideMark/>
          </w:tcPr>
          <w:p w14:paraId="3DFE324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13.75</w:t>
            </w:r>
          </w:p>
        </w:tc>
        <w:tc>
          <w:tcPr>
            <w:tcW w:w="1082" w:type="dxa"/>
            <w:shd w:val="clear" w:color="auto" w:fill="FFFFFF" w:themeFill="background1"/>
            <w:hideMark/>
          </w:tcPr>
          <w:p w14:paraId="5BDB443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153</w:t>
            </w:r>
          </w:p>
        </w:tc>
      </w:tr>
      <w:tr w:rsidR="00734244" w:rsidRPr="00734244" w14:paraId="3378138A"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CECE02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P-131</w:t>
            </w:r>
          </w:p>
        </w:tc>
        <w:tc>
          <w:tcPr>
            <w:tcW w:w="990" w:type="dxa"/>
            <w:shd w:val="clear" w:color="auto" w:fill="FFFFFF" w:themeFill="background1"/>
            <w:hideMark/>
          </w:tcPr>
          <w:p w14:paraId="666054B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189DF54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ED84D2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B13FA1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586E8EE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1.11</w:t>
            </w:r>
          </w:p>
        </w:tc>
        <w:tc>
          <w:tcPr>
            <w:tcW w:w="1082" w:type="dxa"/>
            <w:shd w:val="clear" w:color="auto" w:fill="FFFFFF" w:themeFill="background1"/>
            <w:hideMark/>
          </w:tcPr>
          <w:p w14:paraId="246C735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13.75</w:t>
            </w:r>
          </w:p>
        </w:tc>
        <w:tc>
          <w:tcPr>
            <w:tcW w:w="1082" w:type="dxa"/>
            <w:shd w:val="clear" w:color="auto" w:fill="FFFFFF" w:themeFill="background1"/>
            <w:hideMark/>
          </w:tcPr>
          <w:p w14:paraId="6F9147B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286</w:t>
            </w:r>
          </w:p>
        </w:tc>
      </w:tr>
      <w:tr w:rsidR="00734244" w:rsidRPr="00734244" w14:paraId="43830B5F"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0925E7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P-106</w:t>
            </w:r>
          </w:p>
        </w:tc>
        <w:tc>
          <w:tcPr>
            <w:tcW w:w="990" w:type="dxa"/>
            <w:shd w:val="clear" w:color="auto" w:fill="FFFFFF" w:themeFill="background1"/>
            <w:hideMark/>
          </w:tcPr>
          <w:p w14:paraId="2A3FB49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68FF836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D6201D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3EE01C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6.98</w:t>
            </w:r>
          </w:p>
        </w:tc>
        <w:tc>
          <w:tcPr>
            <w:tcW w:w="837" w:type="dxa"/>
            <w:shd w:val="clear" w:color="auto" w:fill="FFFFFF" w:themeFill="background1"/>
            <w:hideMark/>
          </w:tcPr>
          <w:p w14:paraId="7CC80E1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1.11</w:t>
            </w:r>
          </w:p>
        </w:tc>
        <w:tc>
          <w:tcPr>
            <w:tcW w:w="1082" w:type="dxa"/>
            <w:shd w:val="clear" w:color="auto" w:fill="FFFFFF" w:themeFill="background1"/>
            <w:hideMark/>
          </w:tcPr>
          <w:p w14:paraId="21D20C9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13.75</w:t>
            </w:r>
          </w:p>
        </w:tc>
        <w:tc>
          <w:tcPr>
            <w:tcW w:w="1082" w:type="dxa"/>
            <w:shd w:val="clear" w:color="auto" w:fill="FFFFFF" w:themeFill="background1"/>
            <w:hideMark/>
          </w:tcPr>
          <w:p w14:paraId="123983D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104</w:t>
            </w:r>
          </w:p>
        </w:tc>
      </w:tr>
      <w:tr w:rsidR="00734244" w:rsidRPr="00734244" w14:paraId="134A7B6C"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5580D90"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P-50</w:t>
            </w:r>
          </w:p>
        </w:tc>
        <w:tc>
          <w:tcPr>
            <w:tcW w:w="990" w:type="dxa"/>
            <w:shd w:val="clear" w:color="auto" w:fill="FFFFFF" w:themeFill="background1"/>
            <w:hideMark/>
          </w:tcPr>
          <w:p w14:paraId="6E0CFCD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158</w:t>
            </w:r>
          </w:p>
        </w:tc>
        <w:tc>
          <w:tcPr>
            <w:tcW w:w="1436" w:type="dxa"/>
            <w:shd w:val="clear" w:color="auto" w:fill="FFFFFF" w:themeFill="background1"/>
            <w:hideMark/>
          </w:tcPr>
          <w:p w14:paraId="034BBDE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BC1615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4C054A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31.74</w:t>
            </w:r>
          </w:p>
        </w:tc>
        <w:tc>
          <w:tcPr>
            <w:tcW w:w="837" w:type="dxa"/>
            <w:shd w:val="clear" w:color="auto" w:fill="FFFFFF" w:themeFill="background1"/>
            <w:hideMark/>
          </w:tcPr>
          <w:p w14:paraId="317D23F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1.62</w:t>
            </w:r>
          </w:p>
        </w:tc>
        <w:tc>
          <w:tcPr>
            <w:tcW w:w="1082" w:type="dxa"/>
            <w:shd w:val="clear" w:color="auto" w:fill="FFFFFF" w:themeFill="background1"/>
            <w:hideMark/>
          </w:tcPr>
          <w:p w14:paraId="28D89A8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14.24</w:t>
            </w:r>
          </w:p>
        </w:tc>
        <w:tc>
          <w:tcPr>
            <w:tcW w:w="1082" w:type="dxa"/>
            <w:shd w:val="clear" w:color="auto" w:fill="FFFFFF" w:themeFill="background1"/>
            <w:hideMark/>
          </w:tcPr>
          <w:p w14:paraId="18ABD65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271</w:t>
            </w:r>
          </w:p>
        </w:tc>
      </w:tr>
      <w:tr w:rsidR="00734244" w:rsidRPr="00734244" w14:paraId="3C3B262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B6D95B8"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P-165</w:t>
            </w:r>
          </w:p>
        </w:tc>
        <w:tc>
          <w:tcPr>
            <w:tcW w:w="990" w:type="dxa"/>
            <w:shd w:val="clear" w:color="auto" w:fill="FFFFFF" w:themeFill="background1"/>
            <w:hideMark/>
          </w:tcPr>
          <w:p w14:paraId="26158DD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78.85</w:t>
            </w:r>
          </w:p>
        </w:tc>
        <w:tc>
          <w:tcPr>
            <w:tcW w:w="1436" w:type="dxa"/>
            <w:shd w:val="clear" w:color="auto" w:fill="FFFFFF" w:themeFill="background1"/>
            <w:hideMark/>
          </w:tcPr>
          <w:p w14:paraId="23F073E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A9C070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EC5808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5.12</w:t>
            </w:r>
          </w:p>
        </w:tc>
        <w:tc>
          <w:tcPr>
            <w:tcW w:w="837" w:type="dxa"/>
            <w:shd w:val="clear" w:color="auto" w:fill="FFFFFF" w:themeFill="background1"/>
            <w:hideMark/>
          </w:tcPr>
          <w:p w14:paraId="69E07E0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1.05</w:t>
            </w:r>
          </w:p>
        </w:tc>
        <w:tc>
          <w:tcPr>
            <w:tcW w:w="1082" w:type="dxa"/>
            <w:shd w:val="clear" w:color="auto" w:fill="FFFFFF" w:themeFill="background1"/>
            <w:hideMark/>
          </w:tcPr>
          <w:p w14:paraId="644FBB3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14.34</w:t>
            </w:r>
          </w:p>
        </w:tc>
        <w:tc>
          <w:tcPr>
            <w:tcW w:w="1082" w:type="dxa"/>
            <w:shd w:val="clear" w:color="auto" w:fill="FFFFFF" w:themeFill="background1"/>
            <w:hideMark/>
          </w:tcPr>
          <w:p w14:paraId="61CE23A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240</w:t>
            </w:r>
          </w:p>
        </w:tc>
      </w:tr>
      <w:tr w:rsidR="00734244" w:rsidRPr="00734244" w14:paraId="2986485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43431A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P-167</w:t>
            </w:r>
          </w:p>
        </w:tc>
        <w:tc>
          <w:tcPr>
            <w:tcW w:w="990" w:type="dxa"/>
            <w:shd w:val="clear" w:color="auto" w:fill="FFFFFF" w:themeFill="background1"/>
            <w:hideMark/>
          </w:tcPr>
          <w:p w14:paraId="21620BC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78.85</w:t>
            </w:r>
          </w:p>
        </w:tc>
        <w:tc>
          <w:tcPr>
            <w:tcW w:w="1436" w:type="dxa"/>
            <w:shd w:val="clear" w:color="auto" w:fill="FFFFFF" w:themeFill="background1"/>
            <w:hideMark/>
          </w:tcPr>
          <w:p w14:paraId="496A433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0CA11C6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BCB4E3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5.12</w:t>
            </w:r>
          </w:p>
        </w:tc>
        <w:tc>
          <w:tcPr>
            <w:tcW w:w="837" w:type="dxa"/>
            <w:shd w:val="clear" w:color="auto" w:fill="FFFFFF" w:themeFill="background1"/>
            <w:hideMark/>
          </w:tcPr>
          <w:p w14:paraId="61849A0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1.05</w:t>
            </w:r>
          </w:p>
        </w:tc>
        <w:tc>
          <w:tcPr>
            <w:tcW w:w="1082" w:type="dxa"/>
            <w:shd w:val="clear" w:color="auto" w:fill="FFFFFF" w:themeFill="background1"/>
            <w:hideMark/>
          </w:tcPr>
          <w:p w14:paraId="3715D6A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14.34</w:t>
            </w:r>
          </w:p>
        </w:tc>
        <w:tc>
          <w:tcPr>
            <w:tcW w:w="1082" w:type="dxa"/>
            <w:shd w:val="clear" w:color="auto" w:fill="FFFFFF" w:themeFill="background1"/>
            <w:hideMark/>
          </w:tcPr>
          <w:p w14:paraId="5BD8DC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354</w:t>
            </w:r>
          </w:p>
        </w:tc>
      </w:tr>
      <w:tr w:rsidR="00734244" w:rsidRPr="00734244" w14:paraId="5F683137"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F91D0DA"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P-122</w:t>
            </w:r>
          </w:p>
        </w:tc>
        <w:tc>
          <w:tcPr>
            <w:tcW w:w="990" w:type="dxa"/>
            <w:shd w:val="clear" w:color="auto" w:fill="FFFFFF" w:themeFill="background1"/>
            <w:hideMark/>
          </w:tcPr>
          <w:p w14:paraId="38060B3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5AE93CE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40D1864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4118A23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7.2</w:t>
            </w:r>
          </w:p>
        </w:tc>
        <w:tc>
          <w:tcPr>
            <w:tcW w:w="837" w:type="dxa"/>
            <w:shd w:val="clear" w:color="auto" w:fill="FFFFFF" w:themeFill="background1"/>
            <w:hideMark/>
          </w:tcPr>
          <w:p w14:paraId="6913E4B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1.15</w:t>
            </w:r>
          </w:p>
        </w:tc>
        <w:tc>
          <w:tcPr>
            <w:tcW w:w="1082" w:type="dxa"/>
            <w:shd w:val="clear" w:color="auto" w:fill="FFFFFF" w:themeFill="background1"/>
            <w:hideMark/>
          </w:tcPr>
          <w:p w14:paraId="3B39CD9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14.58</w:t>
            </w:r>
          </w:p>
        </w:tc>
        <w:tc>
          <w:tcPr>
            <w:tcW w:w="1082" w:type="dxa"/>
            <w:shd w:val="clear" w:color="auto" w:fill="FFFFFF" w:themeFill="background1"/>
            <w:hideMark/>
          </w:tcPr>
          <w:p w14:paraId="339111E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23</w:t>
            </w:r>
          </w:p>
        </w:tc>
      </w:tr>
      <w:tr w:rsidR="00734244" w:rsidRPr="00734244" w14:paraId="575BAF80"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3B34FF9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P-47</w:t>
            </w:r>
          </w:p>
        </w:tc>
        <w:tc>
          <w:tcPr>
            <w:tcW w:w="990" w:type="dxa"/>
            <w:shd w:val="clear" w:color="auto" w:fill="FFFFFF" w:themeFill="background1"/>
            <w:hideMark/>
          </w:tcPr>
          <w:p w14:paraId="7B3D4FC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175.55</w:t>
            </w:r>
          </w:p>
        </w:tc>
        <w:tc>
          <w:tcPr>
            <w:tcW w:w="1436" w:type="dxa"/>
            <w:shd w:val="clear" w:color="auto" w:fill="FFFFFF" w:themeFill="background1"/>
            <w:hideMark/>
          </w:tcPr>
          <w:p w14:paraId="7A2AEAB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5B7B9C3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025B2B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42.56</w:t>
            </w:r>
          </w:p>
        </w:tc>
        <w:tc>
          <w:tcPr>
            <w:tcW w:w="837" w:type="dxa"/>
            <w:shd w:val="clear" w:color="auto" w:fill="FFFFFF" w:themeFill="background1"/>
            <w:hideMark/>
          </w:tcPr>
          <w:p w14:paraId="314504A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1.76</w:t>
            </w:r>
          </w:p>
        </w:tc>
        <w:tc>
          <w:tcPr>
            <w:tcW w:w="1082" w:type="dxa"/>
            <w:shd w:val="clear" w:color="auto" w:fill="FFFFFF" w:themeFill="background1"/>
            <w:hideMark/>
          </w:tcPr>
          <w:p w14:paraId="3FD1023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14.68</w:t>
            </w:r>
          </w:p>
        </w:tc>
        <w:tc>
          <w:tcPr>
            <w:tcW w:w="1082" w:type="dxa"/>
            <w:shd w:val="clear" w:color="auto" w:fill="FFFFFF" w:themeFill="background1"/>
            <w:hideMark/>
          </w:tcPr>
          <w:p w14:paraId="504DE51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218</w:t>
            </w:r>
          </w:p>
        </w:tc>
      </w:tr>
      <w:tr w:rsidR="00734244" w:rsidRPr="00734244" w14:paraId="11471DBA"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368A826"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P-60</w:t>
            </w:r>
          </w:p>
        </w:tc>
        <w:tc>
          <w:tcPr>
            <w:tcW w:w="990" w:type="dxa"/>
            <w:shd w:val="clear" w:color="auto" w:fill="FFFFFF" w:themeFill="background1"/>
            <w:hideMark/>
          </w:tcPr>
          <w:p w14:paraId="1107B42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6F977A8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145AED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95167B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7.44</w:t>
            </w:r>
          </w:p>
        </w:tc>
        <w:tc>
          <w:tcPr>
            <w:tcW w:w="837" w:type="dxa"/>
            <w:shd w:val="clear" w:color="auto" w:fill="FFFFFF" w:themeFill="background1"/>
            <w:hideMark/>
          </w:tcPr>
          <w:p w14:paraId="1304A9C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1.18</w:t>
            </w:r>
          </w:p>
        </w:tc>
        <w:tc>
          <w:tcPr>
            <w:tcW w:w="1082" w:type="dxa"/>
            <w:shd w:val="clear" w:color="auto" w:fill="FFFFFF" w:themeFill="background1"/>
            <w:hideMark/>
          </w:tcPr>
          <w:p w14:paraId="34F1158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15.49</w:t>
            </w:r>
          </w:p>
        </w:tc>
        <w:tc>
          <w:tcPr>
            <w:tcW w:w="1082" w:type="dxa"/>
            <w:shd w:val="clear" w:color="auto" w:fill="FFFFFF" w:themeFill="background1"/>
            <w:hideMark/>
          </w:tcPr>
          <w:p w14:paraId="1FD3894D"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226</w:t>
            </w:r>
          </w:p>
        </w:tc>
      </w:tr>
      <w:tr w:rsidR="00734244" w:rsidRPr="00734244" w14:paraId="4B0E2BE7"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04C185F"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P-61</w:t>
            </w:r>
          </w:p>
        </w:tc>
        <w:tc>
          <w:tcPr>
            <w:tcW w:w="990" w:type="dxa"/>
            <w:shd w:val="clear" w:color="auto" w:fill="FFFFFF" w:themeFill="background1"/>
            <w:hideMark/>
          </w:tcPr>
          <w:p w14:paraId="324FF05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3FC529B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09DEADC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3EBD394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7.44</w:t>
            </w:r>
          </w:p>
        </w:tc>
        <w:tc>
          <w:tcPr>
            <w:tcW w:w="837" w:type="dxa"/>
            <w:shd w:val="clear" w:color="auto" w:fill="FFFFFF" w:themeFill="background1"/>
            <w:hideMark/>
          </w:tcPr>
          <w:p w14:paraId="7C4C3DE6"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1.18</w:t>
            </w:r>
          </w:p>
        </w:tc>
        <w:tc>
          <w:tcPr>
            <w:tcW w:w="1082" w:type="dxa"/>
            <w:shd w:val="clear" w:color="auto" w:fill="FFFFFF" w:themeFill="background1"/>
            <w:hideMark/>
          </w:tcPr>
          <w:p w14:paraId="13EF953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15.5</w:t>
            </w:r>
          </w:p>
        </w:tc>
        <w:tc>
          <w:tcPr>
            <w:tcW w:w="1082" w:type="dxa"/>
            <w:shd w:val="clear" w:color="auto" w:fill="FFFFFF" w:themeFill="background1"/>
            <w:hideMark/>
          </w:tcPr>
          <w:p w14:paraId="693C582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202</w:t>
            </w:r>
          </w:p>
        </w:tc>
      </w:tr>
      <w:tr w:rsidR="00734244" w:rsidRPr="00734244" w14:paraId="79177B4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9B71A0D"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P-11(1)</w:t>
            </w:r>
          </w:p>
        </w:tc>
        <w:tc>
          <w:tcPr>
            <w:tcW w:w="990" w:type="dxa"/>
            <w:shd w:val="clear" w:color="auto" w:fill="FFFFFF" w:themeFill="background1"/>
            <w:hideMark/>
          </w:tcPr>
          <w:p w14:paraId="006F5C7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65.7</w:t>
            </w:r>
          </w:p>
        </w:tc>
        <w:tc>
          <w:tcPr>
            <w:tcW w:w="1436" w:type="dxa"/>
            <w:shd w:val="clear" w:color="auto" w:fill="FFFFFF" w:themeFill="background1"/>
            <w:hideMark/>
          </w:tcPr>
          <w:p w14:paraId="4B3AD88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2B91C60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267D49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3.38</w:t>
            </w:r>
          </w:p>
        </w:tc>
        <w:tc>
          <w:tcPr>
            <w:tcW w:w="837" w:type="dxa"/>
            <w:shd w:val="clear" w:color="auto" w:fill="FFFFFF" w:themeFill="background1"/>
            <w:hideMark/>
          </w:tcPr>
          <w:p w14:paraId="34526B1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w:t>
            </w:r>
          </w:p>
        </w:tc>
        <w:tc>
          <w:tcPr>
            <w:tcW w:w="1082" w:type="dxa"/>
            <w:shd w:val="clear" w:color="auto" w:fill="FFFFFF" w:themeFill="background1"/>
            <w:hideMark/>
          </w:tcPr>
          <w:p w14:paraId="58E3DFF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16.12</w:t>
            </w:r>
          </w:p>
        </w:tc>
        <w:tc>
          <w:tcPr>
            <w:tcW w:w="1082" w:type="dxa"/>
            <w:shd w:val="clear" w:color="auto" w:fill="FFFFFF" w:themeFill="background1"/>
            <w:hideMark/>
          </w:tcPr>
          <w:p w14:paraId="391516C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513</w:t>
            </w:r>
          </w:p>
        </w:tc>
      </w:tr>
      <w:tr w:rsidR="00734244" w:rsidRPr="00734244" w14:paraId="1CB8E671"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4E21CDB"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P-112</w:t>
            </w:r>
          </w:p>
        </w:tc>
        <w:tc>
          <w:tcPr>
            <w:tcW w:w="990" w:type="dxa"/>
            <w:shd w:val="clear" w:color="auto" w:fill="FFFFFF" w:themeFill="background1"/>
            <w:hideMark/>
          </w:tcPr>
          <w:p w14:paraId="4179B5F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109.75</w:t>
            </w:r>
          </w:p>
        </w:tc>
        <w:tc>
          <w:tcPr>
            <w:tcW w:w="1436" w:type="dxa"/>
            <w:shd w:val="clear" w:color="auto" w:fill="FFFFFF" w:themeFill="background1"/>
            <w:hideMark/>
          </w:tcPr>
          <w:p w14:paraId="75472F67"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10</w:t>
            </w:r>
          </w:p>
        </w:tc>
        <w:tc>
          <w:tcPr>
            <w:tcW w:w="990" w:type="dxa"/>
            <w:shd w:val="clear" w:color="auto" w:fill="FFFFFF" w:themeFill="background1"/>
            <w:hideMark/>
          </w:tcPr>
          <w:p w14:paraId="46F27EB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FF4663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13.02</w:t>
            </w:r>
          </w:p>
        </w:tc>
        <w:tc>
          <w:tcPr>
            <w:tcW w:w="837" w:type="dxa"/>
            <w:shd w:val="clear" w:color="auto" w:fill="FFFFFF" w:themeFill="background1"/>
            <w:hideMark/>
          </w:tcPr>
          <w:p w14:paraId="3E02DC4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1.38</w:t>
            </w:r>
          </w:p>
        </w:tc>
        <w:tc>
          <w:tcPr>
            <w:tcW w:w="1082" w:type="dxa"/>
            <w:shd w:val="clear" w:color="auto" w:fill="FFFFFF" w:themeFill="background1"/>
            <w:hideMark/>
          </w:tcPr>
          <w:p w14:paraId="0EC9200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16.14</w:t>
            </w:r>
          </w:p>
        </w:tc>
        <w:tc>
          <w:tcPr>
            <w:tcW w:w="1082" w:type="dxa"/>
            <w:shd w:val="clear" w:color="auto" w:fill="FFFFFF" w:themeFill="background1"/>
            <w:hideMark/>
          </w:tcPr>
          <w:p w14:paraId="54DF7C8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r>
      <w:tr w:rsidR="00734244" w:rsidRPr="00734244" w14:paraId="1B2E2425"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C6D34A5"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P-3(1)</w:t>
            </w:r>
          </w:p>
        </w:tc>
        <w:tc>
          <w:tcPr>
            <w:tcW w:w="990" w:type="dxa"/>
            <w:shd w:val="clear" w:color="auto" w:fill="FFFFFF" w:themeFill="background1"/>
            <w:hideMark/>
          </w:tcPr>
          <w:p w14:paraId="0489959B"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2D3D11EF"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AE5C143"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B33ED1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14.86</w:t>
            </w:r>
          </w:p>
        </w:tc>
        <w:tc>
          <w:tcPr>
            <w:tcW w:w="837" w:type="dxa"/>
            <w:shd w:val="clear" w:color="auto" w:fill="FFFFFF" w:themeFill="background1"/>
            <w:hideMark/>
          </w:tcPr>
          <w:p w14:paraId="121BB60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1.46</w:t>
            </w:r>
          </w:p>
        </w:tc>
        <w:tc>
          <w:tcPr>
            <w:tcW w:w="1082" w:type="dxa"/>
            <w:shd w:val="clear" w:color="auto" w:fill="FFFFFF" w:themeFill="background1"/>
            <w:hideMark/>
          </w:tcPr>
          <w:p w14:paraId="4C23957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17.2</w:t>
            </w:r>
          </w:p>
        </w:tc>
        <w:tc>
          <w:tcPr>
            <w:tcW w:w="1082" w:type="dxa"/>
            <w:shd w:val="clear" w:color="auto" w:fill="FFFFFF" w:themeFill="background1"/>
            <w:hideMark/>
          </w:tcPr>
          <w:p w14:paraId="0C28FAE7"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483</w:t>
            </w:r>
          </w:p>
        </w:tc>
      </w:tr>
      <w:tr w:rsidR="00734244" w:rsidRPr="00734244" w14:paraId="4150C2B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42D6A1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P-140</w:t>
            </w:r>
          </w:p>
        </w:tc>
        <w:tc>
          <w:tcPr>
            <w:tcW w:w="990" w:type="dxa"/>
            <w:shd w:val="clear" w:color="auto" w:fill="FFFFFF" w:themeFill="background1"/>
            <w:hideMark/>
          </w:tcPr>
          <w:p w14:paraId="6D4B0B14"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113.9</w:t>
            </w:r>
          </w:p>
        </w:tc>
        <w:tc>
          <w:tcPr>
            <w:tcW w:w="1436" w:type="dxa"/>
            <w:shd w:val="clear" w:color="auto" w:fill="FFFFFF" w:themeFill="background1"/>
            <w:hideMark/>
          </w:tcPr>
          <w:p w14:paraId="72F4F69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3AA540F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0BB426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14.86</w:t>
            </w:r>
          </w:p>
        </w:tc>
        <w:tc>
          <w:tcPr>
            <w:tcW w:w="837" w:type="dxa"/>
            <w:shd w:val="clear" w:color="auto" w:fill="FFFFFF" w:themeFill="background1"/>
            <w:hideMark/>
          </w:tcPr>
          <w:p w14:paraId="5AEEC24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1.46</w:t>
            </w:r>
          </w:p>
        </w:tc>
        <w:tc>
          <w:tcPr>
            <w:tcW w:w="1082" w:type="dxa"/>
            <w:shd w:val="clear" w:color="auto" w:fill="FFFFFF" w:themeFill="background1"/>
            <w:hideMark/>
          </w:tcPr>
          <w:p w14:paraId="14A10B5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17.21</w:t>
            </w:r>
          </w:p>
        </w:tc>
        <w:tc>
          <w:tcPr>
            <w:tcW w:w="1082" w:type="dxa"/>
            <w:shd w:val="clear" w:color="auto" w:fill="FFFFFF" w:themeFill="background1"/>
            <w:hideMark/>
          </w:tcPr>
          <w:p w14:paraId="013DF79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119</w:t>
            </w:r>
          </w:p>
        </w:tc>
      </w:tr>
      <w:tr w:rsidR="00734244" w:rsidRPr="00734244" w14:paraId="628BCC8C"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24A8BF2"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P-133</w:t>
            </w:r>
          </w:p>
        </w:tc>
        <w:tc>
          <w:tcPr>
            <w:tcW w:w="990" w:type="dxa"/>
            <w:shd w:val="clear" w:color="auto" w:fill="FFFFFF" w:themeFill="background1"/>
            <w:hideMark/>
          </w:tcPr>
          <w:p w14:paraId="10E7A15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158</w:t>
            </w:r>
          </w:p>
        </w:tc>
        <w:tc>
          <w:tcPr>
            <w:tcW w:w="1436" w:type="dxa"/>
            <w:shd w:val="clear" w:color="auto" w:fill="FFFFFF" w:themeFill="background1"/>
            <w:hideMark/>
          </w:tcPr>
          <w:p w14:paraId="2124C1E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1A2F58B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56C2FBE"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35.79</w:t>
            </w:r>
          </w:p>
        </w:tc>
        <w:tc>
          <w:tcPr>
            <w:tcW w:w="837" w:type="dxa"/>
            <w:shd w:val="clear" w:color="auto" w:fill="FFFFFF" w:themeFill="background1"/>
            <w:hideMark/>
          </w:tcPr>
          <w:p w14:paraId="427040C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1.83</w:t>
            </w:r>
          </w:p>
        </w:tc>
        <w:tc>
          <w:tcPr>
            <w:tcW w:w="1082" w:type="dxa"/>
            <w:shd w:val="clear" w:color="auto" w:fill="FFFFFF" w:themeFill="background1"/>
            <w:hideMark/>
          </w:tcPr>
          <w:p w14:paraId="6771C0F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17.79</w:t>
            </w:r>
          </w:p>
        </w:tc>
        <w:tc>
          <w:tcPr>
            <w:tcW w:w="1082" w:type="dxa"/>
            <w:shd w:val="clear" w:color="auto" w:fill="FFFFFF" w:themeFill="background1"/>
            <w:hideMark/>
          </w:tcPr>
          <w:p w14:paraId="1204F08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33</w:t>
            </w:r>
          </w:p>
        </w:tc>
      </w:tr>
      <w:tr w:rsidR="00734244" w:rsidRPr="00734244" w14:paraId="11D36F23"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2832F379"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P-38</w:t>
            </w:r>
          </w:p>
        </w:tc>
        <w:tc>
          <w:tcPr>
            <w:tcW w:w="990" w:type="dxa"/>
            <w:shd w:val="clear" w:color="auto" w:fill="FFFFFF" w:themeFill="background1"/>
            <w:hideMark/>
          </w:tcPr>
          <w:p w14:paraId="45B32FE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158</w:t>
            </w:r>
          </w:p>
        </w:tc>
        <w:tc>
          <w:tcPr>
            <w:tcW w:w="1436" w:type="dxa"/>
            <w:shd w:val="clear" w:color="auto" w:fill="FFFFFF" w:themeFill="background1"/>
            <w:hideMark/>
          </w:tcPr>
          <w:p w14:paraId="0641FE6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CC85E9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DE1F67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35.79</w:t>
            </w:r>
          </w:p>
        </w:tc>
        <w:tc>
          <w:tcPr>
            <w:tcW w:w="837" w:type="dxa"/>
            <w:shd w:val="clear" w:color="auto" w:fill="FFFFFF" w:themeFill="background1"/>
            <w:hideMark/>
          </w:tcPr>
          <w:p w14:paraId="00B9EA4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1.83</w:t>
            </w:r>
          </w:p>
        </w:tc>
        <w:tc>
          <w:tcPr>
            <w:tcW w:w="1082" w:type="dxa"/>
            <w:shd w:val="clear" w:color="auto" w:fill="FFFFFF" w:themeFill="background1"/>
            <w:hideMark/>
          </w:tcPr>
          <w:p w14:paraId="775CBF70"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17.79</w:t>
            </w:r>
          </w:p>
        </w:tc>
        <w:tc>
          <w:tcPr>
            <w:tcW w:w="1082" w:type="dxa"/>
            <w:shd w:val="clear" w:color="auto" w:fill="FFFFFF" w:themeFill="background1"/>
            <w:hideMark/>
          </w:tcPr>
          <w:p w14:paraId="3C29273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72</w:t>
            </w:r>
          </w:p>
        </w:tc>
      </w:tr>
      <w:tr w:rsidR="00734244" w:rsidRPr="00734244" w14:paraId="5F1A6BAB"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775B3D9F"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P-142</w:t>
            </w:r>
          </w:p>
        </w:tc>
        <w:tc>
          <w:tcPr>
            <w:tcW w:w="990" w:type="dxa"/>
            <w:shd w:val="clear" w:color="auto" w:fill="FFFFFF" w:themeFill="background1"/>
            <w:hideMark/>
          </w:tcPr>
          <w:p w14:paraId="0257E78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015A467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7F4E18F2"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2200B51"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525F28E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27B1C16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19.19</w:t>
            </w:r>
          </w:p>
        </w:tc>
        <w:tc>
          <w:tcPr>
            <w:tcW w:w="1082" w:type="dxa"/>
            <w:shd w:val="clear" w:color="auto" w:fill="FFFFFF" w:themeFill="background1"/>
            <w:hideMark/>
          </w:tcPr>
          <w:p w14:paraId="695438F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45</w:t>
            </w:r>
          </w:p>
        </w:tc>
      </w:tr>
      <w:tr w:rsidR="00734244" w:rsidRPr="00734244" w14:paraId="5306B394"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3A15657"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P-77</w:t>
            </w:r>
          </w:p>
        </w:tc>
        <w:tc>
          <w:tcPr>
            <w:tcW w:w="990" w:type="dxa"/>
            <w:shd w:val="clear" w:color="auto" w:fill="FFFFFF" w:themeFill="background1"/>
            <w:hideMark/>
          </w:tcPr>
          <w:p w14:paraId="2F7A0B9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781A89D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D27314F"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539B77B1"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0E4BB2E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091ABCC2"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19.19</w:t>
            </w:r>
          </w:p>
        </w:tc>
        <w:tc>
          <w:tcPr>
            <w:tcW w:w="1082" w:type="dxa"/>
            <w:shd w:val="clear" w:color="auto" w:fill="FFFFFF" w:themeFill="background1"/>
            <w:hideMark/>
          </w:tcPr>
          <w:p w14:paraId="61C80F7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146</w:t>
            </w:r>
          </w:p>
        </w:tc>
      </w:tr>
      <w:tr w:rsidR="00734244" w:rsidRPr="00734244" w14:paraId="68048A74"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4324230F"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P-89</w:t>
            </w:r>
          </w:p>
        </w:tc>
        <w:tc>
          <w:tcPr>
            <w:tcW w:w="990" w:type="dxa"/>
            <w:shd w:val="clear" w:color="auto" w:fill="FFFFFF" w:themeFill="background1"/>
            <w:hideMark/>
          </w:tcPr>
          <w:p w14:paraId="5C61DEA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31A85FB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236D23F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2D0A43F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7DDEA7F5"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61DE4F8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19.19</w:t>
            </w:r>
          </w:p>
        </w:tc>
        <w:tc>
          <w:tcPr>
            <w:tcW w:w="1082" w:type="dxa"/>
            <w:shd w:val="clear" w:color="auto" w:fill="FFFFFF" w:themeFill="background1"/>
            <w:hideMark/>
          </w:tcPr>
          <w:p w14:paraId="289E9D48"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275</w:t>
            </w:r>
          </w:p>
        </w:tc>
      </w:tr>
      <w:tr w:rsidR="00734244" w:rsidRPr="00734244" w14:paraId="69EA40EE"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1405FE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P-90</w:t>
            </w:r>
          </w:p>
        </w:tc>
        <w:tc>
          <w:tcPr>
            <w:tcW w:w="990" w:type="dxa"/>
            <w:shd w:val="clear" w:color="auto" w:fill="FFFFFF" w:themeFill="background1"/>
            <w:hideMark/>
          </w:tcPr>
          <w:p w14:paraId="6DACF47E"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1F2C671C"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057C4EDA"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0CE9C51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7F3A7FD5"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0246F9F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19.19</w:t>
            </w:r>
          </w:p>
        </w:tc>
        <w:tc>
          <w:tcPr>
            <w:tcW w:w="1082" w:type="dxa"/>
            <w:shd w:val="clear" w:color="auto" w:fill="FFFFFF" w:themeFill="background1"/>
            <w:hideMark/>
          </w:tcPr>
          <w:p w14:paraId="77F0BF5D"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267</w:t>
            </w:r>
          </w:p>
        </w:tc>
      </w:tr>
      <w:tr w:rsidR="00734244" w:rsidRPr="00734244" w14:paraId="38470D5E" w14:textId="77777777" w:rsidTr="0073424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5AC9DBD3"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P-92</w:t>
            </w:r>
          </w:p>
        </w:tc>
        <w:tc>
          <w:tcPr>
            <w:tcW w:w="990" w:type="dxa"/>
            <w:shd w:val="clear" w:color="auto" w:fill="FFFFFF" w:themeFill="background1"/>
            <w:hideMark/>
          </w:tcPr>
          <w:p w14:paraId="0D03270A"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4CFD6800"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308B98C6"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7670B66C"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5D134CE9"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487A744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19.2</w:t>
            </w:r>
          </w:p>
        </w:tc>
        <w:tc>
          <w:tcPr>
            <w:tcW w:w="1082" w:type="dxa"/>
            <w:shd w:val="clear" w:color="auto" w:fill="FFFFFF" w:themeFill="background1"/>
            <w:hideMark/>
          </w:tcPr>
          <w:p w14:paraId="1CCB2494" w14:textId="77777777" w:rsidR="00764CBB" w:rsidRPr="00734244" w:rsidRDefault="00764CBB" w:rsidP="00612FA0">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34244">
              <w:rPr>
                <w:rFonts w:cs="Times New Roman"/>
                <w:sz w:val="20"/>
                <w:szCs w:val="20"/>
              </w:rPr>
              <w:t>265</w:t>
            </w:r>
          </w:p>
        </w:tc>
      </w:tr>
      <w:tr w:rsidR="00734244" w:rsidRPr="00734244" w14:paraId="2B07D4C6" w14:textId="77777777" w:rsidTr="00734244">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00" w:type="dxa"/>
            <w:shd w:val="clear" w:color="auto" w:fill="FFFFFF" w:themeFill="background1"/>
            <w:noWrap/>
            <w:hideMark/>
          </w:tcPr>
          <w:p w14:paraId="18D8B38E" w14:textId="77777777" w:rsidR="00764CBB" w:rsidRPr="00734244" w:rsidRDefault="00764CBB" w:rsidP="00612FA0">
            <w:pPr>
              <w:widowControl w:val="0"/>
              <w:autoSpaceDE w:val="0"/>
              <w:autoSpaceDN w:val="0"/>
              <w:adjustRightInd w:val="0"/>
              <w:spacing w:line="240" w:lineRule="auto"/>
              <w:jc w:val="center"/>
              <w:rPr>
                <w:rFonts w:cs="Times New Roman"/>
                <w:sz w:val="20"/>
                <w:szCs w:val="20"/>
              </w:rPr>
            </w:pPr>
            <w:r w:rsidRPr="00734244">
              <w:rPr>
                <w:rFonts w:cs="Times New Roman"/>
                <w:sz w:val="20"/>
                <w:szCs w:val="20"/>
              </w:rPr>
              <w:t>P-117</w:t>
            </w:r>
          </w:p>
        </w:tc>
        <w:tc>
          <w:tcPr>
            <w:tcW w:w="990" w:type="dxa"/>
            <w:shd w:val="clear" w:color="auto" w:fill="FFFFFF" w:themeFill="background1"/>
            <w:hideMark/>
          </w:tcPr>
          <w:p w14:paraId="4C6D1159"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89.45</w:t>
            </w:r>
          </w:p>
        </w:tc>
        <w:tc>
          <w:tcPr>
            <w:tcW w:w="1436" w:type="dxa"/>
            <w:shd w:val="clear" w:color="auto" w:fill="FFFFFF" w:themeFill="background1"/>
            <w:hideMark/>
          </w:tcPr>
          <w:p w14:paraId="0F3F571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HDPE PN 16</w:t>
            </w:r>
          </w:p>
        </w:tc>
        <w:tc>
          <w:tcPr>
            <w:tcW w:w="990" w:type="dxa"/>
            <w:shd w:val="clear" w:color="auto" w:fill="FFFFFF" w:themeFill="background1"/>
            <w:hideMark/>
          </w:tcPr>
          <w:p w14:paraId="0BFD5D23"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145</w:t>
            </w:r>
          </w:p>
        </w:tc>
        <w:tc>
          <w:tcPr>
            <w:tcW w:w="994" w:type="dxa"/>
            <w:shd w:val="clear" w:color="auto" w:fill="FFFFFF" w:themeFill="background1"/>
            <w:hideMark/>
          </w:tcPr>
          <w:p w14:paraId="11EAAF4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8.35</w:t>
            </w:r>
          </w:p>
        </w:tc>
        <w:tc>
          <w:tcPr>
            <w:tcW w:w="837" w:type="dxa"/>
            <w:shd w:val="clear" w:color="auto" w:fill="FFFFFF" w:themeFill="background1"/>
            <w:hideMark/>
          </w:tcPr>
          <w:p w14:paraId="73530D0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1.33</w:t>
            </w:r>
          </w:p>
        </w:tc>
        <w:tc>
          <w:tcPr>
            <w:tcW w:w="1082" w:type="dxa"/>
            <w:shd w:val="clear" w:color="auto" w:fill="FFFFFF" w:themeFill="background1"/>
            <w:hideMark/>
          </w:tcPr>
          <w:p w14:paraId="5427EEBB"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19.2</w:t>
            </w:r>
          </w:p>
        </w:tc>
        <w:tc>
          <w:tcPr>
            <w:tcW w:w="1082" w:type="dxa"/>
            <w:shd w:val="clear" w:color="auto" w:fill="FFFFFF" w:themeFill="background1"/>
            <w:hideMark/>
          </w:tcPr>
          <w:p w14:paraId="1AFE5B78" w14:textId="77777777" w:rsidR="00764CBB" w:rsidRPr="00734244" w:rsidRDefault="00764CBB" w:rsidP="00612FA0">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0"/>
                <w:szCs w:val="20"/>
              </w:rPr>
            </w:pPr>
            <w:r w:rsidRPr="00734244">
              <w:rPr>
                <w:rFonts w:cs="Times New Roman"/>
                <w:sz w:val="20"/>
                <w:szCs w:val="20"/>
              </w:rPr>
              <w:t>391</w:t>
            </w:r>
          </w:p>
        </w:tc>
      </w:tr>
    </w:tbl>
    <w:p w14:paraId="667A8306" w14:textId="77777777" w:rsidR="00612FA0" w:rsidRPr="00ED33E7" w:rsidRDefault="00612FA0" w:rsidP="005E26B2">
      <w:pPr>
        <w:widowControl w:val="0"/>
        <w:autoSpaceDE w:val="0"/>
        <w:autoSpaceDN w:val="0"/>
        <w:adjustRightInd w:val="0"/>
        <w:spacing w:line="240" w:lineRule="auto"/>
        <w:rPr>
          <w:rFonts w:cs="Times New Roman"/>
          <w:color w:val="000000" w:themeColor="text1"/>
          <w:szCs w:val="24"/>
        </w:rPr>
      </w:pPr>
    </w:p>
    <w:p w14:paraId="050167E2" w14:textId="21F6B09C" w:rsidR="00612FA0" w:rsidRDefault="00612FA0" w:rsidP="005E26B2">
      <w:pPr>
        <w:widowControl w:val="0"/>
        <w:autoSpaceDE w:val="0"/>
        <w:autoSpaceDN w:val="0"/>
        <w:adjustRightInd w:val="0"/>
        <w:spacing w:line="240" w:lineRule="auto"/>
        <w:rPr>
          <w:rFonts w:cs="Times New Roman"/>
          <w:color w:val="000000" w:themeColor="text1"/>
          <w:szCs w:val="24"/>
        </w:rPr>
      </w:pPr>
    </w:p>
    <w:p w14:paraId="0FE20FD7" w14:textId="6E86634D" w:rsidR="0085261F" w:rsidRDefault="0085261F" w:rsidP="005E26B2">
      <w:pPr>
        <w:widowControl w:val="0"/>
        <w:autoSpaceDE w:val="0"/>
        <w:autoSpaceDN w:val="0"/>
        <w:adjustRightInd w:val="0"/>
        <w:spacing w:line="240" w:lineRule="auto"/>
        <w:rPr>
          <w:rFonts w:cs="Times New Roman"/>
          <w:color w:val="000000" w:themeColor="text1"/>
          <w:szCs w:val="24"/>
        </w:rPr>
      </w:pPr>
    </w:p>
    <w:p w14:paraId="349C63A7" w14:textId="0E600F3E" w:rsidR="0085261F" w:rsidRDefault="0085261F" w:rsidP="005E26B2">
      <w:pPr>
        <w:widowControl w:val="0"/>
        <w:autoSpaceDE w:val="0"/>
        <w:autoSpaceDN w:val="0"/>
        <w:adjustRightInd w:val="0"/>
        <w:spacing w:line="240" w:lineRule="auto"/>
        <w:rPr>
          <w:rFonts w:cs="Times New Roman"/>
          <w:color w:val="000000" w:themeColor="text1"/>
          <w:szCs w:val="24"/>
        </w:rPr>
      </w:pPr>
    </w:p>
    <w:p w14:paraId="163584A2" w14:textId="089A85BB" w:rsidR="00734244" w:rsidRDefault="00734244" w:rsidP="005E26B2">
      <w:pPr>
        <w:widowControl w:val="0"/>
        <w:autoSpaceDE w:val="0"/>
        <w:autoSpaceDN w:val="0"/>
        <w:adjustRightInd w:val="0"/>
        <w:spacing w:line="240" w:lineRule="auto"/>
        <w:rPr>
          <w:rFonts w:cs="Times New Roman"/>
          <w:color w:val="000000" w:themeColor="text1"/>
          <w:szCs w:val="24"/>
        </w:rPr>
      </w:pPr>
    </w:p>
    <w:p w14:paraId="2B08FA60" w14:textId="77777777" w:rsidR="00734244" w:rsidRPr="00ED33E7" w:rsidRDefault="00734244" w:rsidP="005E26B2">
      <w:pPr>
        <w:widowControl w:val="0"/>
        <w:autoSpaceDE w:val="0"/>
        <w:autoSpaceDN w:val="0"/>
        <w:adjustRightInd w:val="0"/>
        <w:spacing w:line="240" w:lineRule="auto"/>
        <w:rPr>
          <w:rFonts w:cs="Times New Roman"/>
          <w:color w:val="000000" w:themeColor="text1"/>
          <w:szCs w:val="24"/>
        </w:rPr>
      </w:pPr>
    </w:p>
    <w:p w14:paraId="21FAEF64" w14:textId="77777777" w:rsidR="00764CBB" w:rsidRPr="00ED33E7" w:rsidRDefault="00764CBB" w:rsidP="005E26B2">
      <w:pPr>
        <w:widowControl w:val="0"/>
        <w:autoSpaceDE w:val="0"/>
        <w:autoSpaceDN w:val="0"/>
        <w:adjustRightInd w:val="0"/>
        <w:spacing w:line="240" w:lineRule="auto"/>
        <w:rPr>
          <w:rFonts w:cs="Times New Roman"/>
          <w:color w:val="000000" w:themeColor="text1"/>
          <w:szCs w:val="24"/>
        </w:rPr>
      </w:pPr>
    </w:p>
    <w:p w14:paraId="32BEA233" w14:textId="319A0DF6" w:rsidR="00255F83" w:rsidRPr="00ED33E7" w:rsidRDefault="00255F83" w:rsidP="0085261F">
      <w:bookmarkStart w:id="222" w:name="_Toc62434216"/>
      <w:r w:rsidRPr="00ED33E7">
        <w:lastRenderedPageBreak/>
        <w:t>APPENDE</w:t>
      </w:r>
      <w:r w:rsidR="003D1C9D" w:rsidRPr="00ED33E7">
        <w:t>X E</w:t>
      </w:r>
      <w:r w:rsidRPr="00ED33E7">
        <w:t>:</w:t>
      </w:r>
      <w:r w:rsidR="00734244">
        <w:t xml:space="preserve"> </w:t>
      </w:r>
      <w:r w:rsidRPr="00ED33E7">
        <w:t xml:space="preserve">Proposed Hydraulic </w:t>
      </w:r>
      <w:r w:rsidR="004E57AD" w:rsidRPr="00ED33E7">
        <w:t>Modelling</w:t>
      </w:r>
      <w:r w:rsidRPr="00ED33E7">
        <w:t xml:space="preserve"> Analysis </w:t>
      </w:r>
      <w:r w:rsidR="00734244">
        <w:t xml:space="preserve">at </w:t>
      </w:r>
      <w:r w:rsidR="00CC1984" w:rsidRPr="00ED33E7">
        <w:t>Minimum day Demand</w:t>
      </w:r>
      <w:r w:rsidRPr="00ED33E7">
        <w:t xml:space="preserve"> Scenario (Pipe Report)</w:t>
      </w:r>
      <w:bookmarkEnd w:id="222"/>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172"/>
        <w:gridCol w:w="948"/>
        <w:gridCol w:w="1065"/>
        <w:gridCol w:w="1395"/>
        <w:gridCol w:w="1158"/>
        <w:gridCol w:w="901"/>
        <w:gridCol w:w="1024"/>
        <w:gridCol w:w="1128"/>
      </w:tblGrid>
      <w:tr w:rsidR="00734244" w:rsidRPr="00734244" w14:paraId="1194DB42" w14:textId="77777777" w:rsidTr="00734244">
        <w:trPr>
          <w:cnfStyle w:val="100000000000" w:firstRow="1" w:lastRow="0" w:firstColumn="0" w:lastColumn="0" w:oddVBand="0" w:evenVBand="0" w:oddHBand="0" w:evenHBand="0" w:firstRowFirstColumn="0" w:firstRowLastColumn="0" w:lastRowFirstColumn="0" w:lastRowLastColumn="0"/>
          <w:trHeight w:val="94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6615452" w14:textId="77777777" w:rsidR="00255F83" w:rsidRPr="00734244" w:rsidRDefault="00255F83" w:rsidP="00255F83">
            <w:pPr>
              <w:widowControl w:val="0"/>
              <w:autoSpaceDE w:val="0"/>
              <w:autoSpaceDN w:val="0"/>
              <w:adjustRightInd w:val="0"/>
              <w:spacing w:line="240" w:lineRule="auto"/>
              <w:jc w:val="center"/>
              <w:rPr>
                <w:rFonts w:cs="Times New Roman"/>
                <w:color w:val="auto"/>
                <w:sz w:val="22"/>
              </w:rPr>
            </w:pPr>
            <w:r w:rsidRPr="00734244">
              <w:rPr>
                <w:rFonts w:cs="Times New Roman"/>
                <w:color w:val="auto"/>
                <w:sz w:val="22"/>
              </w:rPr>
              <w:t>Label</w:t>
            </w:r>
          </w:p>
        </w:tc>
        <w:tc>
          <w:tcPr>
            <w:tcW w:w="931" w:type="dxa"/>
            <w:shd w:val="clear" w:color="auto" w:fill="FFFFFF" w:themeFill="background1"/>
            <w:hideMark/>
          </w:tcPr>
          <w:p w14:paraId="6EECA6CD"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Length (Scaled) (m)</w:t>
            </w:r>
          </w:p>
        </w:tc>
        <w:tc>
          <w:tcPr>
            <w:tcW w:w="1144" w:type="dxa"/>
            <w:shd w:val="clear" w:color="auto" w:fill="FFFFFF" w:themeFill="background1"/>
            <w:hideMark/>
          </w:tcPr>
          <w:p w14:paraId="07C7FE96"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Diameter (mm)</w:t>
            </w:r>
          </w:p>
        </w:tc>
        <w:tc>
          <w:tcPr>
            <w:tcW w:w="1437" w:type="dxa"/>
            <w:shd w:val="clear" w:color="auto" w:fill="FFFFFF" w:themeFill="background1"/>
            <w:hideMark/>
          </w:tcPr>
          <w:p w14:paraId="1E7E7A90"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Material</w:t>
            </w:r>
          </w:p>
        </w:tc>
        <w:tc>
          <w:tcPr>
            <w:tcW w:w="1192" w:type="dxa"/>
            <w:shd w:val="clear" w:color="auto" w:fill="FFFFFF" w:themeFill="background1"/>
            <w:hideMark/>
          </w:tcPr>
          <w:p w14:paraId="7530B762"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Hazen-Williams C</w:t>
            </w:r>
          </w:p>
        </w:tc>
        <w:tc>
          <w:tcPr>
            <w:tcW w:w="926" w:type="dxa"/>
            <w:shd w:val="clear" w:color="auto" w:fill="FFFFFF" w:themeFill="background1"/>
            <w:hideMark/>
          </w:tcPr>
          <w:p w14:paraId="68F818F8"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Flow (L/s)</w:t>
            </w:r>
          </w:p>
        </w:tc>
        <w:tc>
          <w:tcPr>
            <w:tcW w:w="1053" w:type="dxa"/>
            <w:shd w:val="clear" w:color="auto" w:fill="FFFFFF" w:themeFill="background1"/>
            <w:hideMark/>
          </w:tcPr>
          <w:p w14:paraId="10E2D15E"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Velocity (m/s)</w:t>
            </w:r>
          </w:p>
        </w:tc>
        <w:tc>
          <w:tcPr>
            <w:tcW w:w="1161" w:type="dxa"/>
            <w:shd w:val="clear" w:color="auto" w:fill="FFFFFF" w:themeFill="background1"/>
            <w:hideMark/>
          </w:tcPr>
          <w:p w14:paraId="6886AC82" w14:textId="77777777" w:rsidR="00255F83" w:rsidRPr="00734244" w:rsidRDefault="00255F83" w:rsidP="00255F83">
            <w:pPr>
              <w:widowControl w:val="0"/>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 w:val="22"/>
              </w:rPr>
            </w:pPr>
            <w:r w:rsidRPr="00734244">
              <w:rPr>
                <w:rFonts w:cs="Times New Roman"/>
                <w:color w:val="auto"/>
                <w:sz w:val="22"/>
              </w:rPr>
              <w:t>head loss Gradient (m/km)</w:t>
            </w:r>
          </w:p>
        </w:tc>
      </w:tr>
      <w:tr w:rsidR="00734244" w:rsidRPr="00734244" w14:paraId="3E2A22A2"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6AC394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P-81</w:t>
            </w:r>
          </w:p>
        </w:tc>
        <w:tc>
          <w:tcPr>
            <w:tcW w:w="931" w:type="dxa"/>
            <w:shd w:val="clear" w:color="auto" w:fill="FFFFFF" w:themeFill="background1"/>
            <w:hideMark/>
          </w:tcPr>
          <w:p w14:paraId="681D815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225</w:t>
            </w:r>
          </w:p>
        </w:tc>
        <w:tc>
          <w:tcPr>
            <w:tcW w:w="1144" w:type="dxa"/>
            <w:shd w:val="clear" w:color="auto" w:fill="FFFFFF" w:themeFill="background1"/>
            <w:hideMark/>
          </w:tcPr>
          <w:p w14:paraId="4EF8348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65.7</w:t>
            </w:r>
          </w:p>
        </w:tc>
        <w:tc>
          <w:tcPr>
            <w:tcW w:w="1437" w:type="dxa"/>
            <w:shd w:val="clear" w:color="auto" w:fill="FFFFFF" w:themeFill="background1"/>
            <w:noWrap/>
            <w:hideMark/>
          </w:tcPr>
          <w:p w14:paraId="23033EC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E8B890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A1457E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0.32</w:t>
            </w:r>
          </w:p>
        </w:tc>
        <w:tc>
          <w:tcPr>
            <w:tcW w:w="1053" w:type="dxa"/>
            <w:shd w:val="clear" w:color="auto" w:fill="FFFFFF" w:themeFill="background1"/>
            <w:noWrap/>
            <w:hideMark/>
          </w:tcPr>
          <w:p w14:paraId="597D705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w:t>
            </w:r>
          </w:p>
        </w:tc>
        <w:tc>
          <w:tcPr>
            <w:tcW w:w="1161" w:type="dxa"/>
            <w:shd w:val="clear" w:color="auto" w:fill="FFFFFF" w:themeFill="background1"/>
            <w:noWrap/>
            <w:hideMark/>
          </w:tcPr>
          <w:p w14:paraId="3C4BAC9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r>
      <w:tr w:rsidR="00734244" w:rsidRPr="00734244" w14:paraId="51ACCCA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17F76A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P-115</w:t>
            </w:r>
          </w:p>
        </w:tc>
        <w:tc>
          <w:tcPr>
            <w:tcW w:w="931" w:type="dxa"/>
            <w:shd w:val="clear" w:color="auto" w:fill="FFFFFF" w:themeFill="background1"/>
            <w:hideMark/>
          </w:tcPr>
          <w:p w14:paraId="41F770F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184</w:t>
            </w:r>
          </w:p>
        </w:tc>
        <w:tc>
          <w:tcPr>
            <w:tcW w:w="1144" w:type="dxa"/>
            <w:shd w:val="clear" w:color="auto" w:fill="FFFFFF" w:themeFill="background1"/>
            <w:hideMark/>
          </w:tcPr>
          <w:p w14:paraId="4CB538C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43.8</w:t>
            </w:r>
          </w:p>
        </w:tc>
        <w:tc>
          <w:tcPr>
            <w:tcW w:w="1437" w:type="dxa"/>
            <w:shd w:val="clear" w:color="auto" w:fill="FFFFFF" w:themeFill="background1"/>
            <w:noWrap/>
            <w:hideMark/>
          </w:tcPr>
          <w:p w14:paraId="5F4EFE1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477424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E3669E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053" w:type="dxa"/>
            <w:shd w:val="clear" w:color="auto" w:fill="FFFFFF" w:themeFill="background1"/>
            <w:noWrap/>
            <w:hideMark/>
          </w:tcPr>
          <w:p w14:paraId="288A4B3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0.11</w:t>
            </w:r>
          </w:p>
        </w:tc>
        <w:tc>
          <w:tcPr>
            <w:tcW w:w="1161" w:type="dxa"/>
            <w:shd w:val="clear" w:color="auto" w:fill="FFFFFF" w:themeFill="background1"/>
            <w:noWrap/>
            <w:hideMark/>
          </w:tcPr>
          <w:p w14:paraId="5C73631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0.42</w:t>
            </w:r>
          </w:p>
        </w:tc>
      </w:tr>
      <w:tr w:rsidR="00734244" w:rsidRPr="00734244" w14:paraId="3D0EFC2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D34336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P-109</w:t>
            </w:r>
          </w:p>
        </w:tc>
        <w:tc>
          <w:tcPr>
            <w:tcW w:w="931" w:type="dxa"/>
            <w:shd w:val="clear" w:color="auto" w:fill="FFFFFF" w:themeFill="background1"/>
            <w:hideMark/>
          </w:tcPr>
          <w:p w14:paraId="06A5DA1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35</w:t>
            </w:r>
          </w:p>
        </w:tc>
        <w:tc>
          <w:tcPr>
            <w:tcW w:w="1144" w:type="dxa"/>
            <w:shd w:val="clear" w:color="auto" w:fill="FFFFFF" w:themeFill="background1"/>
            <w:hideMark/>
          </w:tcPr>
          <w:p w14:paraId="23ACFAE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65.7</w:t>
            </w:r>
          </w:p>
        </w:tc>
        <w:tc>
          <w:tcPr>
            <w:tcW w:w="1437" w:type="dxa"/>
            <w:shd w:val="clear" w:color="auto" w:fill="FFFFFF" w:themeFill="background1"/>
            <w:noWrap/>
            <w:hideMark/>
          </w:tcPr>
          <w:p w14:paraId="3E213EA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C6CD63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66213F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0.37</w:t>
            </w:r>
          </w:p>
        </w:tc>
        <w:tc>
          <w:tcPr>
            <w:tcW w:w="1053" w:type="dxa"/>
            <w:shd w:val="clear" w:color="auto" w:fill="FFFFFF" w:themeFill="background1"/>
            <w:noWrap/>
            <w:hideMark/>
          </w:tcPr>
          <w:p w14:paraId="4BA5598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0.11</w:t>
            </w:r>
          </w:p>
        </w:tc>
        <w:tc>
          <w:tcPr>
            <w:tcW w:w="1161" w:type="dxa"/>
            <w:shd w:val="clear" w:color="auto" w:fill="FFFFFF" w:themeFill="background1"/>
            <w:noWrap/>
            <w:hideMark/>
          </w:tcPr>
          <w:p w14:paraId="2168659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0.28</w:t>
            </w:r>
          </w:p>
        </w:tc>
      </w:tr>
      <w:tr w:rsidR="00734244" w:rsidRPr="00734244" w14:paraId="0DEB5D1D"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2EBF58E"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P-79</w:t>
            </w:r>
          </w:p>
        </w:tc>
        <w:tc>
          <w:tcPr>
            <w:tcW w:w="931" w:type="dxa"/>
            <w:shd w:val="clear" w:color="auto" w:fill="FFFFFF" w:themeFill="background1"/>
            <w:hideMark/>
          </w:tcPr>
          <w:p w14:paraId="3138017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206</w:t>
            </w:r>
          </w:p>
        </w:tc>
        <w:tc>
          <w:tcPr>
            <w:tcW w:w="1144" w:type="dxa"/>
            <w:shd w:val="clear" w:color="auto" w:fill="FFFFFF" w:themeFill="background1"/>
            <w:hideMark/>
          </w:tcPr>
          <w:p w14:paraId="4C9CBA2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158</w:t>
            </w:r>
          </w:p>
        </w:tc>
        <w:tc>
          <w:tcPr>
            <w:tcW w:w="1437" w:type="dxa"/>
            <w:shd w:val="clear" w:color="auto" w:fill="FFFFFF" w:themeFill="background1"/>
            <w:noWrap/>
            <w:hideMark/>
          </w:tcPr>
          <w:p w14:paraId="339F249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B4AAEC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B2116C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2.46</w:t>
            </w:r>
          </w:p>
        </w:tc>
        <w:tc>
          <w:tcPr>
            <w:tcW w:w="1053" w:type="dxa"/>
            <w:shd w:val="clear" w:color="auto" w:fill="FFFFFF" w:themeFill="background1"/>
            <w:noWrap/>
            <w:hideMark/>
          </w:tcPr>
          <w:p w14:paraId="3F730F7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0.13</w:t>
            </w:r>
          </w:p>
        </w:tc>
        <w:tc>
          <w:tcPr>
            <w:tcW w:w="1161" w:type="dxa"/>
            <w:shd w:val="clear" w:color="auto" w:fill="FFFFFF" w:themeFill="background1"/>
            <w:noWrap/>
            <w:hideMark/>
          </w:tcPr>
          <w:p w14:paraId="3C25B70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0.13</w:t>
            </w:r>
          </w:p>
        </w:tc>
      </w:tr>
      <w:tr w:rsidR="00734244" w:rsidRPr="00734244" w14:paraId="4AA48A6E"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95FE5A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P-116</w:t>
            </w:r>
          </w:p>
        </w:tc>
        <w:tc>
          <w:tcPr>
            <w:tcW w:w="931" w:type="dxa"/>
            <w:shd w:val="clear" w:color="auto" w:fill="FFFFFF" w:themeFill="background1"/>
            <w:hideMark/>
          </w:tcPr>
          <w:p w14:paraId="0EF9C90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208</w:t>
            </w:r>
          </w:p>
        </w:tc>
        <w:tc>
          <w:tcPr>
            <w:tcW w:w="1144" w:type="dxa"/>
            <w:shd w:val="clear" w:color="auto" w:fill="FFFFFF" w:themeFill="background1"/>
            <w:hideMark/>
          </w:tcPr>
          <w:p w14:paraId="1FA2D6F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78.85</w:t>
            </w:r>
          </w:p>
        </w:tc>
        <w:tc>
          <w:tcPr>
            <w:tcW w:w="1437" w:type="dxa"/>
            <w:shd w:val="clear" w:color="auto" w:fill="FFFFFF" w:themeFill="background1"/>
            <w:noWrap/>
            <w:hideMark/>
          </w:tcPr>
          <w:p w14:paraId="451D49A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FA02F1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F3A620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0.63</w:t>
            </w:r>
          </w:p>
        </w:tc>
        <w:tc>
          <w:tcPr>
            <w:tcW w:w="1053" w:type="dxa"/>
            <w:shd w:val="clear" w:color="auto" w:fill="FFFFFF" w:themeFill="background1"/>
            <w:noWrap/>
            <w:hideMark/>
          </w:tcPr>
          <w:p w14:paraId="4DCEE7D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0.13</w:t>
            </w:r>
          </w:p>
        </w:tc>
        <w:tc>
          <w:tcPr>
            <w:tcW w:w="1161" w:type="dxa"/>
            <w:shd w:val="clear" w:color="auto" w:fill="FFFFFF" w:themeFill="background1"/>
            <w:noWrap/>
            <w:hideMark/>
          </w:tcPr>
          <w:p w14:paraId="15A0889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0.29</w:t>
            </w:r>
          </w:p>
        </w:tc>
      </w:tr>
      <w:tr w:rsidR="00734244" w:rsidRPr="00734244" w14:paraId="6AF5CD8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55F70A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P-159</w:t>
            </w:r>
          </w:p>
        </w:tc>
        <w:tc>
          <w:tcPr>
            <w:tcW w:w="931" w:type="dxa"/>
            <w:shd w:val="clear" w:color="auto" w:fill="FFFFFF" w:themeFill="background1"/>
            <w:hideMark/>
          </w:tcPr>
          <w:p w14:paraId="5972B16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279</w:t>
            </w:r>
          </w:p>
        </w:tc>
        <w:tc>
          <w:tcPr>
            <w:tcW w:w="1144" w:type="dxa"/>
            <w:shd w:val="clear" w:color="auto" w:fill="FFFFFF" w:themeFill="background1"/>
            <w:hideMark/>
          </w:tcPr>
          <w:p w14:paraId="200DAA3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78.85</w:t>
            </w:r>
          </w:p>
        </w:tc>
        <w:tc>
          <w:tcPr>
            <w:tcW w:w="1437" w:type="dxa"/>
            <w:shd w:val="clear" w:color="auto" w:fill="FFFFFF" w:themeFill="background1"/>
            <w:noWrap/>
            <w:hideMark/>
          </w:tcPr>
          <w:p w14:paraId="4747F75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EE8AC0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F1B95A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0.63</w:t>
            </w:r>
          </w:p>
        </w:tc>
        <w:tc>
          <w:tcPr>
            <w:tcW w:w="1053" w:type="dxa"/>
            <w:shd w:val="clear" w:color="auto" w:fill="FFFFFF" w:themeFill="background1"/>
            <w:noWrap/>
            <w:hideMark/>
          </w:tcPr>
          <w:p w14:paraId="5049FC9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0.13</w:t>
            </w:r>
          </w:p>
        </w:tc>
        <w:tc>
          <w:tcPr>
            <w:tcW w:w="1161" w:type="dxa"/>
            <w:shd w:val="clear" w:color="auto" w:fill="FFFFFF" w:themeFill="background1"/>
            <w:noWrap/>
            <w:hideMark/>
          </w:tcPr>
          <w:p w14:paraId="416C188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0.29</w:t>
            </w:r>
          </w:p>
        </w:tc>
      </w:tr>
      <w:tr w:rsidR="00734244" w:rsidRPr="00734244" w14:paraId="74446F4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2DBAA9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P-162</w:t>
            </w:r>
          </w:p>
        </w:tc>
        <w:tc>
          <w:tcPr>
            <w:tcW w:w="931" w:type="dxa"/>
            <w:shd w:val="clear" w:color="auto" w:fill="FFFFFF" w:themeFill="background1"/>
            <w:hideMark/>
          </w:tcPr>
          <w:p w14:paraId="702CFD6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411</w:t>
            </w:r>
          </w:p>
        </w:tc>
        <w:tc>
          <w:tcPr>
            <w:tcW w:w="1144" w:type="dxa"/>
            <w:shd w:val="clear" w:color="auto" w:fill="FFFFFF" w:themeFill="background1"/>
            <w:hideMark/>
          </w:tcPr>
          <w:p w14:paraId="09027DC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78.85</w:t>
            </w:r>
          </w:p>
        </w:tc>
        <w:tc>
          <w:tcPr>
            <w:tcW w:w="1437" w:type="dxa"/>
            <w:shd w:val="clear" w:color="auto" w:fill="FFFFFF" w:themeFill="background1"/>
            <w:noWrap/>
            <w:hideMark/>
          </w:tcPr>
          <w:p w14:paraId="3FA05D5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62A8E5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9A3FD2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0.63</w:t>
            </w:r>
          </w:p>
        </w:tc>
        <w:tc>
          <w:tcPr>
            <w:tcW w:w="1053" w:type="dxa"/>
            <w:shd w:val="clear" w:color="auto" w:fill="FFFFFF" w:themeFill="background1"/>
            <w:noWrap/>
            <w:hideMark/>
          </w:tcPr>
          <w:p w14:paraId="133438B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0.13</w:t>
            </w:r>
          </w:p>
        </w:tc>
        <w:tc>
          <w:tcPr>
            <w:tcW w:w="1161" w:type="dxa"/>
            <w:shd w:val="clear" w:color="auto" w:fill="FFFFFF" w:themeFill="background1"/>
            <w:noWrap/>
            <w:hideMark/>
          </w:tcPr>
          <w:p w14:paraId="55713D2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0.29</w:t>
            </w:r>
          </w:p>
        </w:tc>
      </w:tr>
      <w:tr w:rsidR="00734244" w:rsidRPr="00734244" w14:paraId="45B65C3C"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06E4D7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P-150</w:t>
            </w:r>
          </w:p>
        </w:tc>
        <w:tc>
          <w:tcPr>
            <w:tcW w:w="931" w:type="dxa"/>
            <w:shd w:val="clear" w:color="auto" w:fill="FFFFFF" w:themeFill="background1"/>
            <w:hideMark/>
          </w:tcPr>
          <w:p w14:paraId="229E912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22</w:t>
            </w:r>
          </w:p>
        </w:tc>
        <w:tc>
          <w:tcPr>
            <w:tcW w:w="1144" w:type="dxa"/>
            <w:shd w:val="clear" w:color="auto" w:fill="FFFFFF" w:themeFill="background1"/>
            <w:hideMark/>
          </w:tcPr>
          <w:p w14:paraId="3832F3C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15BF45F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5EBF21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7B342A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0.87</w:t>
            </w:r>
          </w:p>
        </w:tc>
        <w:tc>
          <w:tcPr>
            <w:tcW w:w="1053" w:type="dxa"/>
            <w:shd w:val="clear" w:color="auto" w:fill="FFFFFF" w:themeFill="background1"/>
            <w:noWrap/>
            <w:hideMark/>
          </w:tcPr>
          <w:p w14:paraId="2310185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3B83ADF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w:t>
            </w:r>
          </w:p>
        </w:tc>
      </w:tr>
      <w:tr w:rsidR="00734244" w:rsidRPr="00734244" w14:paraId="249DD7D6"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FFD52C5"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P-97</w:t>
            </w:r>
          </w:p>
        </w:tc>
        <w:tc>
          <w:tcPr>
            <w:tcW w:w="931" w:type="dxa"/>
            <w:shd w:val="clear" w:color="auto" w:fill="FFFFFF" w:themeFill="background1"/>
            <w:hideMark/>
          </w:tcPr>
          <w:p w14:paraId="345D3BC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160</w:t>
            </w:r>
          </w:p>
        </w:tc>
        <w:tc>
          <w:tcPr>
            <w:tcW w:w="1144" w:type="dxa"/>
            <w:shd w:val="clear" w:color="auto" w:fill="FFFFFF" w:themeFill="background1"/>
            <w:hideMark/>
          </w:tcPr>
          <w:p w14:paraId="77CA8CC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30872EB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D190C7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4FFD1C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751E862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2F0D19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r>
      <w:tr w:rsidR="00734244" w:rsidRPr="00734244" w14:paraId="07B2B94D"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66E011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P-110</w:t>
            </w:r>
          </w:p>
        </w:tc>
        <w:tc>
          <w:tcPr>
            <w:tcW w:w="931" w:type="dxa"/>
            <w:shd w:val="clear" w:color="auto" w:fill="FFFFFF" w:themeFill="background1"/>
            <w:hideMark/>
          </w:tcPr>
          <w:p w14:paraId="552D7D3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664</w:t>
            </w:r>
          </w:p>
        </w:tc>
        <w:tc>
          <w:tcPr>
            <w:tcW w:w="1144" w:type="dxa"/>
            <w:shd w:val="clear" w:color="auto" w:fill="FFFFFF" w:themeFill="background1"/>
            <w:hideMark/>
          </w:tcPr>
          <w:p w14:paraId="4D2A86D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7383E5B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610376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72A64E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106EB14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0193370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r>
      <w:tr w:rsidR="00734244" w:rsidRPr="00734244" w14:paraId="4019AED4"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E7B637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P-111</w:t>
            </w:r>
          </w:p>
        </w:tc>
        <w:tc>
          <w:tcPr>
            <w:tcW w:w="931" w:type="dxa"/>
            <w:shd w:val="clear" w:color="auto" w:fill="FFFFFF" w:themeFill="background1"/>
            <w:hideMark/>
          </w:tcPr>
          <w:p w14:paraId="0EA39CD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156</w:t>
            </w:r>
          </w:p>
        </w:tc>
        <w:tc>
          <w:tcPr>
            <w:tcW w:w="1144" w:type="dxa"/>
            <w:shd w:val="clear" w:color="auto" w:fill="FFFFFF" w:themeFill="background1"/>
            <w:hideMark/>
          </w:tcPr>
          <w:p w14:paraId="35C3D23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3464957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1C60DD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60E636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2109106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73C74E7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r>
      <w:tr w:rsidR="00734244" w:rsidRPr="00734244" w14:paraId="3F2B777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454CA1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P-113</w:t>
            </w:r>
          </w:p>
        </w:tc>
        <w:tc>
          <w:tcPr>
            <w:tcW w:w="931" w:type="dxa"/>
            <w:shd w:val="clear" w:color="auto" w:fill="FFFFFF" w:themeFill="background1"/>
            <w:hideMark/>
          </w:tcPr>
          <w:p w14:paraId="33D8B9D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727</w:t>
            </w:r>
          </w:p>
        </w:tc>
        <w:tc>
          <w:tcPr>
            <w:tcW w:w="1144" w:type="dxa"/>
            <w:shd w:val="clear" w:color="auto" w:fill="FFFFFF" w:themeFill="background1"/>
            <w:hideMark/>
          </w:tcPr>
          <w:p w14:paraId="1C5ECB9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7BB45EA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1A10D5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A8A354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132B8B4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088A5D5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r>
      <w:tr w:rsidR="00734244" w:rsidRPr="00734244" w14:paraId="733D5FB1"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1931E8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P-137</w:t>
            </w:r>
          </w:p>
        </w:tc>
        <w:tc>
          <w:tcPr>
            <w:tcW w:w="931" w:type="dxa"/>
            <w:shd w:val="clear" w:color="auto" w:fill="FFFFFF" w:themeFill="background1"/>
            <w:hideMark/>
          </w:tcPr>
          <w:p w14:paraId="0406ABB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97</w:t>
            </w:r>
          </w:p>
        </w:tc>
        <w:tc>
          <w:tcPr>
            <w:tcW w:w="1144" w:type="dxa"/>
            <w:shd w:val="clear" w:color="auto" w:fill="FFFFFF" w:themeFill="background1"/>
            <w:hideMark/>
          </w:tcPr>
          <w:p w14:paraId="0EF52A7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6E6B376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23899D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07317C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0A6460D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47E33A3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r>
      <w:tr w:rsidR="00734244" w:rsidRPr="00734244" w14:paraId="375A3E54"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48CF1F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w:t>
            </w:r>
          </w:p>
        </w:tc>
        <w:tc>
          <w:tcPr>
            <w:tcW w:w="931" w:type="dxa"/>
            <w:shd w:val="clear" w:color="auto" w:fill="FFFFFF" w:themeFill="background1"/>
            <w:hideMark/>
          </w:tcPr>
          <w:p w14:paraId="7E2BD43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277</w:t>
            </w:r>
          </w:p>
        </w:tc>
        <w:tc>
          <w:tcPr>
            <w:tcW w:w="1144" w:type="dxa"/>
            <w:shd w:val="clear" w:color="auto" w:fill="FFFFFF" w:themeFill="background1"/>
            <w:hideMark/>
          </w:tcPr>
          <w:p w14:paraId="72793E5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305A3D5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0F01E6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6CC240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408FC22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6617BA7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r>
      <w:tr w:rsidR="00734244" w:rsidRPr="00734244" w14:paraId="40A3815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C15EC18"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P-143</w:t>
            </w:r>
          </w:p>
        </w:tc>
        <w:tc>
          <w:tcPr>
            <w:tcW w:w="931" w:type="dxa"/>
            <w:shd w:val="clear" w:color="auto" w:fill="FFFFFF" w:themeFill="background1"/>
            <w:hideMark/>
          </w:tcPr>
          <w:p w14:paraId="100F047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66</w:t>
            </w:r>
          </w:p>
        </w:tc>
        <w:tc>
          <w:tcPr>
            <w:tcW w:w="1144" w:type="dxa"/>
            <w:shd w:val="clear" w:color="auto" w:fill="FFFFFF" w:themeFill="background1"/>
            <w:hideMark/>
          </w:tcPr>
          <w:p w14:paraId="2B2A7E4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183C379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92DCA7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CBC0D1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654E31F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03DFED6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r>
      <w:tr w:rsidR="00734244" w:rsidRPr="00734244" w14:paraId="012F487B"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BA639F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P-168</w:t>
            </w:r>
          </w:p>
        </w:tc>
        <w:tc>
          <w:tcPr>
            <w:tcW w:w="931" w:type="dxa"/>
            <w:shd w:val="clear" w:color="auto" w:fill="FFFFFF" w:themeFill="background1"/>
            <w:hideMark/>
          </w:tcPr>
          <w:p w14:paraId="130B155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72</w:t>
            </w:r>
          </w:p>
        </w:tc>
        <w:tc>
          <w:tcPr>
            <w:tcW w:w="1144" w:type="dxa"/>
            <w:shd w:val="clear" w:color="auto" w:fill="FFFFFF" w:themeFill="background1"/>
            <w:hideMark/>
          </w:tcPr>
          <w:p w14:paraId="2B3DBB0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7A3D36B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968DA4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68AC0D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7415CDC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03842FE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r>
      <w:tr w:rsidR="00734244" w:rsidRPr="00734244" w14:paraId="18454C8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DFC3EB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P-2(1)</w:t>
            </w:r>
          </w:p>
        </w:tc>
        <w:tc>
          <w:tcPr>
            <w:tcW w:w="931" w:type="dxa"/>
            <w:shd w:val="clear" w:color="auto" w:fill="FFFFFF" w:themeFill="background1"/>
            <w:hideMark/>
          </w:tcPr>
          <w:p w14:paraId="20FE0C5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115</w:t>
            </w:r>
          </w:p>
        </w:tc>
        <w:tc>
          <w:tcPr>
            <w:tcW w:w="1144" w:type="dxa"/>
            <w:shd w:val="clear" w:color="auto" w:fill="FFFFFF" w:themeFill="background1"/>
            <w:hideMark/>
          </w:tcPr>
          <w:p w14:paraId="4D2CCE4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4AF3038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7DB1FF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C66435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5A3216B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0.14</w:t>
            </w:r>
          </w:p>
        </w:tc>
        <w:tc>
          <w:tcPr>
            <w:tcW w:w="1161" w:type="dxa"/>
            <w:shd w:val="clear" w:color="auto" w:fill="FFFFFF" w:themeFill="background1"/>
            <w:noWrap/>
            <w:hideMark/>
          </w:tcPr>
          <w:p w14:paraId="4E9DD6C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r>
      <w:tr w:rsidR="00734244" w:rsidRPr="00734244" w14:paraId="25D8D77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595FF1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P-75</w:t>
            </w:r>
          </w:p>
        </w:tc>
        <w:tc>
          <w:tcPr>
            <w:tcW w:w="931" w:type="dxa"/>
            <w:shd w:val="clear" w:color="auto" w:fill="FFFFFF" w:themeFill="background1"/>
            <w:hideMark/>
          </w:tcPr>
          <w:p w14:paraId="566898C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123</w:t>
            </w:r>
          </w:p>
        </w:tc>
        <w:tc>
          <w:tcPr>
            <w:tcW w:w="1144" w:type="dxa"/>
            <w:shd w:val="clear" w:color="auto" w:fill="FFFFFF" w:themeFill="background1"/>
            <w:hideMark/>
          </w:tcPr>
          <w:p w14:paraId="05B91E2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29C753B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EE2F26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37B888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75328F9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2FBAA1A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0.31</w:t>
            </w:r>
          </w:p>
        </w:tc>
      </w:tr>
      <w:tr w:rsidR="00734244" w:rsidRPr="00734244" w14:paraId="4227831F"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ACFC35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P-76</w:t>
            </w:r>
          </w:p>
        </w:tc>
        <w:tc>
          <w:tcPr>
            <w:tcW w:w="931" w:type="dxa"/>
            <w:shd w:val="clear" w:color="auto" w:fill="FFFFFF" w:themeFill="background1"/>
            <w:hideMark/>
          </w:tcPr>
          <w:p w14:paraId="5F8657F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148</w:t>
            </w:r>
          </w:p>
        </w:tc>
        <w:tc>
          <w:tcPr>
            <w:tcW w:w="1144" w:type="dxa"/>
            <w:shd w:val="clear" w:color="auto" w:fill="FFFFFF" w:themeFill="background1"/>
            <w:hideMark/>
          </w:tcPr>
          <w:p w14:paraId="3FE8A93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5BB1908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6037A0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E6DC56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243AA5E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78FAA20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0.31</w:t>
            </w:r>
          </w:p>
        </w:tc>
      </w:tr>
      <w:tr w:rsidR="00734244" w:rsidRPr="00734244" w14:paraId="5F4B2466" w14:textId="77777777" w:rsidTr="00734244">
        <w:trPr>
          <w:cnfStyle w:val="000000010000" w:firstRow="0" w:lastRow="0" w:firstColumn="0" w:lastColumn="0" w:oddVBand="0" w:evenVBand="0" w:oddHBand="0" w:evenHBand="1"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0DE114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P-30(1)(1)</w:t>
            </w:r>
          </w:p>
        </w:tc>
        <w:tc>
          <w:tcPr>
            <w:tcW w:w="931" w:type="dxa"/>
            <w:shd w:val="clear" w:color="auto" w:fill="FFFFFF" w:themeFill="background1"/>
            <w:hideMark/>
          </w:tcPr>
          <w:p w14:paraId="624ABD6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28</w:t>
            </w:r>
          </w:p>
        </w:tc>
        <w:tc>
          <w:tcPr>
            <w:tcW w:w="1144" w:type="dxa"/>
            <w:shd w:val="clear" w:color="auto" w:fill="FFFFFF" w:themeFill="background1"/>
            <w:hideMark/>
          </w:tcPr>
          <w:p w14:paraId="6850A04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7821F89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A4AC48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162125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1A6635E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5E2F7FE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0.31</w:t>
            </w:r>
          </w:p>
        </w:tc>
      </w:tr>
      <w:tr w:rsidR="00734244" w:rsidRPr="00734244" w14:paraId="3B7F5ABB"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0C0489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P-146</w:t>
            </w:r>
          </w:p>
        </w:tc>
        <w:tc>
          <w:tcPr>
            <w:tcW w:w="931" w:type="dxa"/>
            <w:shd w:val="clear" w:color="auto" w:fill="FFFFFF" w:themeFill="background1"/>
            <w:hideMark/>
          </w:tcPr>
          <w:p w14:paraId="4BAD225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42</w:t>
            </w:r>
          </w:p>
        </w:tc>
        <w:tc>
          <w:tcPr>
            <w:tcW w:w="1144" w:type="dxa"/>
            <w:shd w:val="clear" w:color="auto" w:fill="FFFFFF" w:themeFill="background1"/>
            <w:hideMark/>
          </w:tcPr>
          <w:p w14:paraId="4C0B55D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69EA25E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6BDCDB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A8AA0E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434C991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6C98C30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0.31</w:t>
            </w:r>
          </w:p>
        </w:tc>
      </w:tr>
      <w:tr w:rsidR="00734244" w:rsidRPr="00734244" w14:paraId="01F57CAC"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FC89AC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P-69</w:t>
            </w:r>
          </w:p>
        </w:tc>
        <w:tc>
          <w:tcPr>
            <w:tcW w:w="931" w:type="dxa"/>
            <w:shd w:val="clear" w:color="auto" w:fill="FFFFFF" w:themeFill="background1"/>
            <w:hideMark/>
          </w:tcPr>
          <w:p w14:paraId="6DE61B1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561</w:t>
            </w:r>
          </w:p>
        </w:tc>
        <w:tc>
          <w:tcPr>
            <w:tcW w:w="1144" w:type="dxa"/>
            <w:shd w:val="clear" w:color="auto" w:fill="FFFFFF" w:themeFill="background1"/>
            <w:hideMark/>
          </w:tcPr>
          <w:p w14:paraId="2FA9D23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20F25CE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CE1CF8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DE217F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2.34</w:t>
            </w:r>
          </w:p>
        </w:tc>
        <w:tc>
          <w:tcPr>
            <w:tcW w:w="1053" w:type="dxa"/>
            <w:shd w:val="clear" w:color="auto" w:fill="FFFFFF" w:themeFill="background1"/>
            <w:noWrap/>
            <w:hideMark/>
          </w:tcPr>
          <w:p w14:paraId="75BE875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295A22C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w:t>
            </w:r>
          </w:p>
        </w:tc>
      </w:tr>
      <w:tr w:rsidR="00734244" w:rsidRPr="00734244" w14:paraId="07EECDC8"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1BC8B6E"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lastRenderedPageBreak/>
              <w:t>P-154</w:t>
            </w:r>
          </w:p>
        </w:tc>
        <w:tc>
          <w:tcPr>
            <w:tcW w:w="931" w:type="dxa"/>
            <w:shd w:val="clear" w:color="auto" w:fill="FFFFFF" w:themeFill="background1"/>
            <w:hideMark/>
          </w:tcPr>
          <w:p w14:paraId="793DD69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291</w:t>
            </w:r>
          </w:p>
        </w:tc>
        <w:tc>
          <w:tcPr>
            <w:tcW w:w="1144" w:type="dxa"/>
            <w:shd w:val="clear" w:color="auto" w:fill="FFFFFF" w:themeFill="background1"/>
            <w:hideMark/>
          </w:tcPr>
          <w:p w14:paraId="545EA20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4D7B609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134ECC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66C4E0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2.34</w:t>
            </w:r>
          </w:p>
        </w:tc>
        <w:tc>
          <w:tcPr>
            <w:tcW w:w="1053" w:type="dxa"/>
            <w:shd w:val="clear" w:color="auto" w:fill="FFFFFF" w:themeFill="background1"/>
            <w:noWrap/>
            <w:hideMark/>
          </w:tcPr>
          <w:p w14:paraId="73FB5F0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0D79779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r>
      <w:tr w:rsidR="00734244" w:rsidRPr="00734244" w14:paraId="06F5D492"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F591BE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P-15</w:t>
            </w:r>
          </w:p>
        </w:tc>
        <w:tc>
          <w:tcPr>
            <w:tcW w:w="931" w:type="dxa"/>
            <w:shd w:val="clear" w:color="auto" w:fill="FFFFFF" w:themeFill="background1"/>
            <w:hideMark/>
          </w:tcPr>
          <w:p w14:paraId="4890CAE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248</w:t>
            </w:r>
          </w:p>
        </w:tc>
        <w:tc>
          <w:tcPr>
            <w:tcW w:w="1144" w:type="dxa"/>
            <w:shd w:val="clear" w:color="auto" w:fill="FFFFFF" w:themeFill="background1"/>
            <w:hideMark/>
          </w:tcPr>
          <w:p w14:paraId="75C5EE1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454BDC3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A4B3D1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37437F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2.35</w:t>
            </w:r>
          </w:p>
        </w:tc>
        <w:tc>
          <w:tcPr>
            <w:tcW w:w="1053" w:type="dxa"/>
            <w:shd w:val="clear" w:color="auto" w:fill="FFFFFF" w:themeFill="background1"/>
            <w:noWrap/>
            <w:hideMark/>
          </w:tcPr>
          <w:p w14:paraId="1C92A0B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402C84F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w:t>
            </w:r>
          </w:p>
        </w:tc>
      </w:tr>
      <w:tr w:rsidR="00734244" w:rsidRPr="00734244" w14:paraId="53B24BFB"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FE89A8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P-163</w:t>
            </w:r>
          </w:p>
        </w:tc>
        <w:tc>
          <w:tcPr>
            <w:tcW w:w="931" w:type="dxa"/>
            <w:shd w:val="clear" w:color="auto" w:fill="FFFFFF" w:themeFill="background1"/>
            <w:hideMark/>
          </w:tcPr>
          <w:p w14:paraId="397D6E2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354</w:t>
            </w:r>
          </w:p>
        </w:tc>
        <w:tc>
          <w:tcPr>
            <w:tcW w:w="1144" w:type="dxa"/>
            <w:shd w:val="clear" w:color="auto" w:fill="FFFFFF" w:themeFill="background1"/>
            <w:hideMark/>
          </w:tcPr>
          <w:p w14:paraId="1BF6EB9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6AB7CB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80CA56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83325A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2.35</w:t>
            </w:r>
          </w:p>
        </w:tc>
        <w:tc>
          <w:tcPr>
            <w:tcW w:w="1053" w:type="dxa"/>
            <w:shd w:val="clear" w:color="auto" w:fill="FFFFFF" w:themeFill="background1"/>
            <w:noWrap/>
            <w:hideMark/>
          </w:tcPr>
          <w:p w14:paraId="2D39714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0.15</w:t>
            </w:r>
          </w:p>
        </w:tc>
        <w:tc>
          <w:tcPr>
            <w:tcW w:w="1161" w:type="dxa"/>
            <w:shd w:val="clear" w:color="auto" w:fill="FFFFFF" w:themeFill="background1"/>
            <w:noWrap/>
            <w:hideMark/>
          </w:tcPr>
          <w:p w14:paraId="0FBCA92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r>
      <w:tr w:rsidR="00734244" w:rsidRPr="00734244" w14:paraId="05A4D070"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A19BDF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P-11(1)</w:t>
            </w:r>
          </w:p>
        </w:tc>
        <w:tc>
          <w:tcPr>
            <w:tcW w:w="931" w:type="dxa"/>
            <w:shd w:val="clear" w:color="auto" w:fill="FFFFFF" w:themeFill="background1"/>
            <w:hideMark/>
          </w:tcPr>
          <w:p w14:paraId="4899882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513</w:t>
            </w:r>
          </w:p>
        </w:tc>
        <w:tc>
          <w:tcPr>
            <w:tcW w:w="1144" w:type="dxa"/>
            <w:shd w:val="clear" w:color="auto" w:fill="FFFFFF" w:themeFill="background1"/>
            <w:hideMark/>
          </w:tcPr>
          <w:p w14:paraId="4508BDF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65.7</w:t>
            </w:r>
          </w:p>
        </w:tc>
        <w:tc>
          <w:tcPr>
            <w:tcW w:w="1437" w:type="dxa"/>
            <w:shd w:val="clear" w:color="auto" w:fill="FFFFFF" w:themeFill="background1"/>
            <w:noWrap/>
            <w:hideMark/>
          </w:tcPr>
          <w:p w14:paraId="7B6DAF3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39E780B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14194B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0.53</w:t>
            </w:r>
          </w:p>
        </w:tc>
        <w:tc>
          <w:tcPr>
            <w:tcW w:w="1053" w:type="dxa"/>
            <w:shd w:val="clear" w:color="auto" w:fill="FFFFFF" w:themeFill="background1"/>
            <w:noWrap/>
            <w:hideMark/>
          </w:tcPr>
          <w:p w14:paraId="4BF31F1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48FBF9A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0.52</w:t>
            </w:r>
          </w:p>
        </w:tc>
      </w:tr>
      <w:tr w:rsidR="00734244" w:rsidRPr="00734244" w14:paraId="15D9B8D4"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EDD1395"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P-72</w:t>
            </w:r>
          </w:p>
        </w:tc>
        <w:tc>
          <w:tcPr>
            <w:tcW w:w="931" w:type="dxa"/>
            <w:shd w:val="clear" w:color="auto" w:fill="FFFFFF" w:themeFill="background1"/>
            <w:hideMark/>
          </w:tcPr>
          <w:p w14:paraId="22450C2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133</w:t>
            </w:r>
          </w:p>
        </w:tc>
        <w:tc>
          <w:tcPr>
            <w:tcW w:w="1144" w:type="dxa"/>
            <w:shd w:val="clear" w:color="auto" w:fill="FFFFFF" w:themeFill="background1"/>
            <w:hideMark/>
          </w:tcPr>
          <w:p w14:paraId="4DEF0F0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101.55</w:t>
            </w:r>
          </w:p>
        </w:tc>
        <w:tc>
          <w:tcPr>
            <w:tcW w:w="1437" w:type="dxa"/>
            <w:shd w:val="clear" w:color="auto" w:fill="FFFFFF" w:themeFill="background1"/>
            <w:noWrap/>
            <w:hideMark/>
          </w:tcPr>
          <w:p w14:paraId="67204C7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5D236C8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306EFA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2C23A7A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6EE3023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0.33</w:t>
            </w:r>
          </w:p>
        </w:tc>
      </w:tr>
      <w:tr w:rsidR="00734244" w:rsidRPr="00734244" w14:paraId="41D8C180"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C94486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P-93</w:t>
            </w:r>
          </w:p>
        </w:tc>
        <w:tc>
          <w:tcPr>
            <w:tcW w:w="931" w:type="dxa"/>
            <w:shd w:val="clear" w:color="auto" w:fill="FFFFFF" w:themeFill="background1"/>
            <w:hideMark/>
          </w:tcPr>
          <w:p w14:paraId="3FAA516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233</w:t>
            </w:r>
          </w:p>
        </w:tc>
        <w:tc>
          <w:tcPr>
            <w:tcW w:w="1144" w:type="dxa"/>
            <w:shd w:val="clear" w:color="auto" w:fill="FFFFFF" w:themeFill="background1"/>
            <w:hideMark/>
          </w:tcPr>
          <w:p w14:paraId="0402199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101.55</w:t>
            </w:r>
          </w:p>
        </w:tc>
        <w:tc>
          <w:tcPr>
            <w:tcW w:w="1437" w:type="dxa"/>
            <w:shd w:val="clear" w:color="auto" w:fill="FFFFFF" w:themeFill="background1"/>
            <w:noWrap/>
            <w:hideMark/>
          </w:tcPr>
          <w:p w14:paraId="5F9D682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4B1DBB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646C7C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046A33D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7954B60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0.33</w:t>
            </w:r>
          </w:p>
        </w:tc>
      </w:tr>
      <w:tr w:rsidR="00734244" w:rsidRPr="00734244" w14:paraId="4EBFD12B"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3842EEE"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P-130</w:t>
            </w:r>
          </w:p>
        </w:tc>
        <w:tc>
          <w:tcPr>
            <w:tcW w:w="931" w:type="dxa"/>
            <w:shd w:val="clear" w:color="auto" w:fill="FFFFFF" w:themeFill="background1"/>
            <w:hideMark/>
          </w:tcPr>
          <w:p w14:paraId="71093BB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58</w:t>
            </w:r>
          </w:p>
        </w:tc>
        <w:tc>
          <w:tcPr>
            <w:tcW w:w="1144" w:type="dxa"/>
            <w:shd w:val="clear" w:color="auto" w:fill="FFFFFF" w:themeFill="background1"/>
            <w:hideMark/>
          </w:tcPr>
          <w:p w14:paraId="0A450B3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101.55</w:t>
            </w:r>
          </w:p>
        </w:tc>
        <w:tc>
          <w:tcPr>
            <w:tcW w:w="1437" w:type="dxa"/>
            <w:shd w:val="clear" w:color="auto" w:fill="FFFFFF" w:themeFill="background1"/>
            <w:noWrap/>
            <w:hideMark/>
          </w:tcPr>
          <w:p w14:paraId="15CB085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90B5AD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3A8487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59F0C1B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0444641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0.33</w:t>
            </w:r>
          </w:p>
        </w:tc>
      </w:tr>
      <w:tr w:rsidR="00734244" w:rsidRPr="00734244" w14:paraId="25A8578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FC8352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P-82</w:t>
            </w:r>
          </w:p>
        </w:tc>
        <w:tc>
          <w:tcPr>
            <w:tcW w:w="931" w:type="dxa"/>
            <w:shd w:val="clear" w:color="auto" w:fill="FFFFFF" w:themeFill="background1"/>
            <w:hideMark/>
          </w:tcPr>
          <w:p w14:paraId="2EAC5E3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253</w:t>
            </w:r>
          </w:p>
        </w:tc>
        <w:tc>
          <w:tcPr>
            <w:tcW w:w="1144" w:type="dxa"/>
            <w:shd w:val="clear" w:color="auto" w:fill="FFFFFF" w:themeFill="background1"/>
            <w:hideMark/>
          </w:tcPr>
          <w:p w14:paraId="25A7CC5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130</w:t>
            </w:r>
          </w:p>
        </w:tc>
        <w:tc>
          <w:tcPr>
            <w:tcW w:w="1437" w:type="dxa"/>
            <w:shd w:val="clear" w:color="auto" w:fill="FFFFFF" w:themeFill="background1"/>
            <w:noWrap/>
            <w:hideMark/>
          </w:tcPr>
          <w:p w14:paraId="3156BCF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79CDCC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7CF625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2.14</w:t>
            </w:r>
          </w:p>
        </w:tc>
        <w:tc>
          <w:tcPr>
            <w:tcW w:w="1053" w:type="dxa"/>
            <w:shd w:val="clear" w:color="auto" w:fill="FFFFFF" w:themeFill="background1"/>
            <w:noWrap/>
            <w:hideMark/>
          </w:tcPr>
          <w:p w14:paraId="39FD64F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4917807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0.25</w:t>
            </w:r>
          </w:p>
        </w:tc>
      </w:tr>
      <w:tr w:rsidR="00734244" w:rsidRPr="00734244" w14:paraId="6619512F"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632D160"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P-83</w:t>
            </w:r>
          </w:p>
        </w:tc>
        <w:tc>
          <w:tcPr>
            <w:tcW w:w="931" w:type="dxa"/>
            <w:shd w:val="clear" w:color="auto" w:fill="FFFFFF" w:themeFill="background1"/>
            <w:hideMark/>
          </w:tcPr>
          <w:p w14:paraId="269728F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302</w:t>
            </w:r>
          </w:p>
        </w:tc>
        <w:tc>
          <w:tcPr>
            <w:tcW w:w="1144" w:type="dxa"/>
            <w:shd w:val="clear" w:color="auto" w:fill="FFFFFF" w:themeFill="background1"/>
            <w:hideMark/>
          </w:tcPr>
          <w:p w14:paraId="100B647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130</w:t>
            </w:r>
          </w:p>
        </w:tc>
        <w:tc>
          <w:tcPr>
            <w:tcW w:w="1437" w:type="dxa"/>
            <w:shd w:val="clear" w:color="auto" w:fill="FFFFFF" w:themeFill="background1"/>
            <w:noWrap/>
            <w:hideMark/>
          </w:tcPr>
          <w:p w14:paraId="201945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0491E22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B9D946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2.14</w:t>
            </w:r>
          </w:p>
        </w:tc>
        <w:tc>
          <w:tcPr>
            <w:tcW w:w="1053" w:type="dxa"/>
            <w:shd w:val="clear" w:color="auto" w:fill="FFFFFF" w:themeFill="background1"/>
            <w:noWrap/>
            <w:hideMark/>
          </w:tcPr>
          <w:p w14:paraId="17535A5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73BE499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0.25</w:t>
            </w:r>
          </w:p>
        </w:tc>
      </w:tr>
      <w:tr w:rsidR="00734244" w:rsidRPr="00734244" w14:paraId="4903EB43"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44C6EA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P-84</w:t>
            </w:r>
          </w:p>
        </w:tc>
        <w:tc>
          <w:tcPr>
            <w:tcW w:w="931" w:type="dxa"/>
            <w:shd w:val="clear" w:color="auto" w:fill="FFFFFF" w:themeFill="background1"/>
            <w:hideMark/>
          </w:tcPr>
          <w:p w14:paraId="333F1E0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334</w:t>
            </w:r>
          </w:p>
        </w:tc>
        <w:tc>
          <w:tcPr>
            <w:tcW w:w="1144" w:type="dxa"/>
            <w:shd w:val="clear" w:color="auto" w:fill="FFFFFF" w:themeFill="background1"/>
            <w:hideMark/>
          </w:tcPr>
          <w:p w14:paraId="176F75C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130</w:t>
            </w:r>
          </w:p>
        </w:tc>
        <w:tc>
          <w:tcPr>
            <w:tcW w:w="1437" w:type="dxa"/>
            <w:shd w:val="clear" w:color="auto" w:fill="FFFFFF" w:themeFill="background1"/>
            <w:noWrap/>
            <w:hideMark/>
          </w:tcPr>
          <w:p w14:paraId="2A05B2C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7A8363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B349F1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2.14</w:t>
            </w:r>
          </w:p>
        </w:tc>
        <w:tc>
          <w:tcPr>
            <w:tcW w:w="1053" w:type="dxa"/>
            <w:shd w:val="clear" w:color="auto" w:fill="FFFFFF" w:themeFill="background1"/>
            <w:noWrap/>
            <w:hideMark/>
          </w:tcPr>
          <w:p w14:paraId="3CC9122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08CA03E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0.25</w:t>
            </w:r>
          </w:p>
        </w:tc>
      </w:tr>
      <w:tr w:rsidR="00734244" w:rsidRPr="00734244" w14:paraId="5826C7D0"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665545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P-121(1)</w:t>
            </w:r>
          </w:p>
        </w:tc>
        <w:tc>
          <w:tcPr>
            <w:tcW w:w="931" w:type="dxa"/>
            <w:shd w:val="clear" w:color="auto" w:fill="FFFFFF" w:themeFill="background1"/>
            <w:hideMark/>
          </w:tcPr>
          <w:p w14:paraId="68614FC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28</w:t>
            </w:r>
          </w:p>
        </w:tc>
        <w:tc>
          <w:tcPr>
            <w:tcW w:w="1144" w:type="dxa"/>
            <w:shd w:val="clear" w:color="auto" w:fill="FFFFFF" w:themeFill="background1"/>
            <w:hideMark/>
          </w:tcPr>
          <w:p w14:paraId="783DFAF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130</w:t>
            </w:r>
          </w:p>
        </w:tc>
        <w:tc>
          <w:tcPr>
            <w:tcW w:w="1437" w:type="dxa"/>
            <w:shd w:val="clear" w:color="auto" w:fill="FFFFFF" w:themeFill="background1"/>
            <w:noWrap/>
            <w:hideMark/>
          </w:tcPr>
          <w:p w14:paraId="7CD139E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01A850D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131A81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2.14</w:t>
            </w:r>
          </w:p>
        </w:tc>
        <w:tc>
          <w:tcPr>
            <w:tcW w:w="1053" w:type="dxa"/>
            <w:shd w:val="clear" w:color="auto" w:fill="FFFFFF" w:themeFill="background1"/>
            <w:noWrap/>
            <w:hideMark/>
          </w:tcPr>
          <w:p w14:paraId="590B24D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1B92572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0.25</w:t>
            </w:r>
          </w:p>
        </w:tc>
      </w:tr>
      <w:tr w:rsidR="00734244" w:rsidRPr="00734244" w14:paraId="0D5B54DB"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2CC636E"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P-121(2)</w:t>
            </w:r>
          </w:p>
        </w:tc>
        <w:tc>
          <w:tcPr>
            <w:tcW w:w="931" w:type="dxa"/>
            <w:shd w:val="clear" w:color="auto" w:fill="FFFFFF" w:themeFill="background1"/>
            <w:hideMark/>
          </w:tcPr>
          <w:p w14:paraId="560F703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462</w:t>
            </w:r>
          </w:p>
        </w:tc>
        <w:tc>
          <w:tcPr>
            <w:tcW w:w="1144" w:type="dxa"/>
            <w:shd w:val="clear" w:color="auto" w:fill="FFFFFF" w:themeFill="background1"/>
            <w:hideMark/>
          </w:tcPr>
          <w:p w14:paraId="2951C8F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4197D91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7971138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2066A9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4B34398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2D90215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0.39</w:t>
            </w:r>
          </w:p>
        </w:tc>
      </w:tr>
      <w:tr w:rsidR="00734244" w:rsidRPr="00734244" w14:paraId="291792A7"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3D3180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P-138</w:t>
            </w:r>
          </w:p>
        </w:tc>
        <w:tc>
          <w:tcPr>
            <w:tcW w:w="931" w:type="dxa"/>
            <w:shd w:val="clear" w:color="auto" w:fill="FFFFFF" w:themeFill="background1"/>
            <w:hideMark/>
          </w:tcPr>
          <w:p w14:paraId="544D561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35</w:t>
            </w:r>
          </w:p>
        </w:tc>
        <w:tc>
          <w:tcPr>
            <w:tcW w:w="1144" w:type="dxa"/>
            <w:shd w:val="clear" w:color="auto" w:fill="FFFFFF" w:themeFill="background1"/>
            <w:hideMark/>
          </w:tcPr>
          <w:p w14:paraId="35EC041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3A65195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53898FD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F6033A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08A9590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63C8CAC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0.39</w:t>
            </w:r>
          </w:p>
        </w:tc>
      </w:tr>
      <w:tr w:rsidR="00734244" w:rsidRPr="00734244" w14:paraId="7DE3F32B"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861D528"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P-2(2)</w:t>
            </w:r>
          </w:p>
        </w:tc>
        <w:tc>
          <w:tcPr>
            <w:tcW w:w="931" w:type="dxa"/>
            <w:shd w:val="clear" w:color="auto" w:fill="FFFFFF" w:themeFill="background1"/>
            <w:hideMark/>
          </w:tcPr>
          <w:p w14:paraId="2C3B13C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121</w:t>
            </w:r>
          </w:p>
        </w:tc>
        <w:tc>
          <w:tcPr>
            <w:tcW w:w="1144" w:type="dxa"/>
            <w:shd w:val="clear" w:color="auto" w:fill="FFFFFF" w:themeFill="background1"/>
            <w:hideMark/>
          </w:tcPr>
          <w:p w14:paraId="7171C41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347D165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3DCF4CB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4BFEAE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-1.02</w:t>
            </w:r>
          </w:p>
        </w:tc>
        <w:tc>
          <w:tcPr>
            <w:tcW w:w="1053" w:type="dxa"/>
            <w:shd w:val="clear" w:color="auto" w:fill="FFFFFF" w:themeFill="background1"/>
            <w:noWrap/>
            <w:hideMark/>
          </w:tcPr>
          <w:p w14:paraId="61A30CC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472F553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0.39</w:t>
            </w:r>
          </w:p>
        </w:tc>
      </w:tr>
      <w:tr w:rsidR="00734244" w:rsidRPr="00734244" w14:paraId="0D631AD2"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CF4A59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P-165</w:t>
            </w:r>
          </w:p>
        </w:tc>
        <w:tc>
          <w:tcPr>
            <w:tcW w:w="931" w:type="dxa"/>
            <w:shd w:val="clear" w:color="auto" w:fill="FFFFFF" w:themeFill="background1"/>
            <w:hideMark/>
          </w:tcPr>
          <w:p w14:paraId="408089B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240</w:t>
            </w:r>
          </w:p>
        </w:tc>
        <w:tc>
          <w:tcPr>
            <w:tcW w:w="1144" w:type="dxa"/>
            <w:shd w:val="clear" w:color="auto" w:fill="FFFFFF" w:themeFill="background1"/>
            <w:hideMark/>
          </w:tcPr>
          <w:p w14:paraId="1E2FE36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78.85</w:t>
            </w:r>
          </w:p>
        </w:tc>
        <w:tc>
          <w:tcPr>
            <w:tcW w:w="1437" w:type="dxa"/>
            <w:shd w:val="clear" w:color="auto" w:fill="FFFFFF" w:themeFill="background1"/>
            <w:noWrap/>
            <w:hideMark/>
          </w:tcPr>
          <w:p w14:paraId="2E32FF6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57C828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4A8882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0.8</w:t>
            </w:r>
          </w:p>
        </w:tc>
        <w:tc>
          <w:tcPr>
            <w:tcW w:w="1053" w:type="dxa"/>
            <w:shd w:val="clear" w:color="auto" w:fill="FFFFFF" w:themeFill="background1"/>
            <w:noWrap/>
            <w:hideMark/>
          </w:tcPr>
          <w:p w14:paraId="107B230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5EFC3AA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0.46</w:t>
            </w:r>
          </w:p>
        </w:tc>
      </w:tr>
      <w:tr w:rsidR="00734244" w:rsidRPr="00734244" w14:paraId="126DA5ED"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E08B15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P-167</w:t>
            </w:r>
          </w:p>
        </w:tc>
        <w:tc>
          <w:tcPr>
            <w:tcW w:w="931" w:type="dxa"/>
            <w:shd w:val="clear" w:color="auto" w:fill="FFFFFF" w:themeFill="background1"/>
            <w:hideMark/>
          </w:tcPr>
          <w:p w14:paraId="1E87782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354</w:t>
            </w:r>
          </w:p>
        </w:tc>
        <w:tc>
          <w:tcPr>
            <w:tcW w:w="1144" w:type="dxa"/>
            <w:shd w:val="clear" w:color="auto" w:fill="FFFFFF" w:themeFill="background1"/>
            <w:hideMark/>
          </w:tcPr>
          <w:p w14:paraId="4E18153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78.85</w:t>
            </w:r>
          </w:p>
        </w:tc>
        <w:tc>
          <w:tcPr>
            <w:tcW w:w="1437" w:type="dxa"/>
            <w:shd w:val="clear" w:color="auto" w:fill="FFFFFF" w:themeFill="background1"/>
            <w:noWrap/>
            <w:hideMark/>
          </w:tcPr>
          <w:p w14:paraId="0CF3355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9528B0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EAC2A0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0.8</w:t>
            </w:r>
          </w:p>
        </w:tc>
        <w:tc>
          <w:tcPr>
            <w:tcW w:w="1053" w:type="dxa"/>
            <w:shd w:val="clear" w:color="auto" w:fill="FFFFFF" w:themeFill="background1"/>
            <w:noWrap/>
            <w:hideMark/>
          </w:tcPr>
          <w:p w14:paraId="4DD598B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0.16</w:t>
            </w:r>
          </w:p>
        </w:tc>
        <w:tc>
          <w:tcPr>
            <w:tcW w:w="1161" w:type="dxa"/>
            <w:shd w:val="clear" w:color="auto" w:fill="FFFFFF" w:themeFill="background1"/>
            <w:noWrap/>
            <w:hideMark/>
          </w:tcPr>
          <w:p w14:paraId="164FE76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0.46</w:t>
            </w:r>
          </w:p>
        </w:tc>
      </w:tr>
      <w:tr w:rsidR="00734244" w:rsidRPr="00734244" w14:paraId="00D589E3"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383357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P-80</w:t>
            </w:r>
          </w:p>
        </w:tc>
        <w:tc>
          <w:tcPr>
            <w:tcW w:w="931" w:type="dxa"/>
            <w:shd w:val="clear" w:color="auto" w:fill="FFFFFF" w:themeFill="background1"/>
            <w:hideMark/>
          </w:tcPr>
          <w:p w14:paraId="2BA6CAD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116</w:t>
            </w:r>
          </w:p>
        </w:tc>
        <w:tc>
          <w:tcPr>
            <w:tcW w:w="1144" w:type="dxa"/>
            <w:shd w:val="clear" w:color="auto" w:fill="FFFFFF" w:themeFill="background1"/>
            <w:hideMark/>
          </w:tcPr>
          <w:p w14:paraId="38C0147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3BDEC15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BAC472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B336D0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2.61</w:t>
            </w:r>
          </w:p>
        </w:tc>
        <w:tc>
          <w:tcPr>
            <w:tcW w:w="1053" w:type="dxa"/>
            <w:shd w:val="clear" w:color="auto" w:fill="FFFFFF" w:themeFill="background1"/>
            <w:noWrap/>
            <w:hideMark/>
          </w:tcPr>
          <w:p w14:paraId="0EE9895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3045CCF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0.25</w:t>
            </w:r>
          </w:p>
        </w:tc>
      </w:tr>
      <w:tr w:rsidR="00734244" w:rsidRPr="00734244" w14:paraId="2BD995C5"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B176EA2"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P-67(2)</w:t>
            </w:r>
          </w:p>
        </w:tc>
        <w:tc>
          <w:tcPr>
            <w:tcW w:w="931" w:type="dxa"/>
            <w:shd w:val="clear" w:color="auto" w:fill="FFFFFF" w:themeFill="background1"/>
            <w:hideMark/>
          </w:tcPr>
          <w:p w14:paraId="6CFBF3E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240</w:t>
            </w:r>
          </w:p>
        </w:tc>
        <w:tc>
          <w:tcPr>
            <w:tcW w:w="1144" w:type="dxa"/>
            <w:shd w:val="clear" w:color="auto" w:fill="FFFFFF" w:themeFill="background1"/>
            <w:hideMark/>
          </w:tcPr>
          <w:p w14:paraId="18C99D7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09AB59C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D9F852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BC2FD0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1.25</w:t>
            </w:r>
          </w:p>
        </w:tc>
        <w:tc>
          <w:tcPr>
            <w:tcW w:w="1053" w:type="dxa"/>
            <w:shd w:val="clear" w:color="auto" w:fill="FFFFFF" w:themeFill="background1"/>
            <w:noWrap/>
            <w:hideMark/>
          </w:tcPr>
          <w:p w14:paraId="4272F98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4FDB51A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w:t>
            </w:r>
          </w:p>
        </w:tc>
      </w:tr>
      <w:tr w:rsidR="00734244" w:rsidRPr="00734244" w14:paraId="1C28DB4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5536F52"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P-158</w:t>
            </w:r>
          </w:p>
        </w:tc>
        <w:tc>
          <w:tcPr>
            <w:tcW w:w="931" w:type="dxa"/>
            <w:shd w:val="clear" w:color="auto" w:fill="FFFFFF" w:themeFill="background1"/>
            <w:hideMark/>
          </w:tcPr>
          <w:p w14:paraId="7CE284F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153</w:t>
            </w:r>
          </w:p>
        </w:tc>
        <w:tc>
          <w:tcPr>
            <w:tcW w:w="1144" w:type="dxa"/>
            <w:shd w:val="clear" w:color="auto" w:fill="FFFFFF" w:themeFill="background1"/>
            <w:hideMark/>
          </w:tcPr>
          <w:p w14:paraId="1912D77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02E08F7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BED0B5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FD9088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1.25</w:t>
            </w:r>
          </w:p>
        </w:tc>
        <w:tc>
          <w:tcPr>
            <w:tcW w:w="1053" w:type="dxa"/>
            <w:shd w:val="clear" w:color="auto" w:fill="FFFFFF" w:themeFill="background1"/>
            <w:noWrap/>
            <w:hideMark/>
          </w:tcPr>
          <w:p w14:paraId="5428566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2A871B2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w:t>
            </w:r>
          </w:p>
        </w:tc>
      </w:tr>
      <w:tr w:rsidR="00734244" w:rsidRPr="00734244" w14:paraId="7A5EB70B"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670997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P-105</w:t>
            </w:r>
          </w:p>
        </w:tc>
        <w:tc>
          <w:tcPr>
            <w:tcW w:w="931" w:type="dxa"/>
            <w:shd w:val="clear" w:color="auto" w:fill="FFFFFF" w:themeFill="background1"/>
            <w:hideMark/>
          </w:tcPr>
          <w:p w14:paraId="08BC5B4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142</w:t>
            </w:r>
          </w:p>
        </w:tc>
        <w:tc>
          <w:tcPr>
            <w:tcW w:w="1144" w:type="dxa"/>
            <w:shd w:val="clear" w:color="auto" w:fill="FFFFFF" w:themeFill="background1"/>
            <w:hideMark/>
          </w:tcPr>
          <w:p w14:paraId="3D07501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5C99831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0847BED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36FEBC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37B536A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3DFEFDE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0.44</w:t>
            </w:r>
          </w:p>
        </w:tc>
      </w:tr>
      <w:tr w:rsidR="00734244" w:rsidRPr="00734244" w14:paraId="03554F9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EA1091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P-106</w:t>
            </w:r>
          </w:p>
        </w:tc>
        <w:tc>
          <w:tcPr>
            <w:tcW w:w="931" w:type="dxa"/>
            <w:shd w:val="clear" w:color="auto" w:fill="FFFFFF" w:themeFill="background1"/>
            <w:hideMark/>
          </w:tcPr>
          <w:p w14:paraId="22E5DCE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104</w:t>
            </w:r>
          </w:p>
        </w:tc>
        <w:tc>
          <w:tcPr>
            <w:tcW w:w="1144" w:type="dxa"/>
            <w:shd w:val="clear" w:color="auto" w:fill="FFFFFF" w:themeFill="background1"/>
            <w:hideMark/>
          </w:tcPr>
          <w:p w14:paraId="6758F3F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5A95423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B1959B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693D4B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7054476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6C43E28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0.44</w:t>
            </w:r>
          </w:p>
        </w:tc>
      </w:tr>
      <w:tr w:rsidR="00734244" w:rsidRPr="00734244" w14:paraId="1FC8BDB0"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ADB673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P-107</w:t>
            </w:r>
          </w:p>
        </w:tc>
        <w:tc>
          <w:tcPr>
            <w:tcW w:w="931" w:type="dxa"/>
            <w:shd w:val="clear" w:color="auto" w:fill="FFFFFF" w:themeFill="background1"/>
            <w:hideMark/>
          </w:tcPr>
          <w:p w14:paraId="4E14740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153</w:t>
            </w:r>
          </w:p>
        </w:tc>
        <w:tc>
          <w:tcPr>
            <w:tcW w:w="1144" w:type="dxa"/>
            <w:shd w:val="clear" w:color="auto" w:fill="FFFFFF" w:themeFill="background1"/>
            <w:hideMark/>
          </w:tcPr>
          <w:p w14:paraId="01B39AB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624423F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B24BCB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B69486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110B2B4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7487FB8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0.44</w:t>
            </w:r>
          </w:p>
        </w:tc>
      </w:tr>
      <w:tr w:rsidR="00734244" w:rsidRPr="00734244" w14:paraId="28034FAD"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321CE65"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P-131</w:t>
            </w:r>
          </w:p>
        </w:tc>
        <w:tc>
          <w:tcPr>
            <w:tcW w:w="931" w:type="dxa"/>
            <w:shd w:val="clear" w:color="auto" w:fill="FFFFFF" w:themeFill="background1"/>
            <w:hideMark/>
          </w:tcPr>
          <w:p w14:paraId="72F7E12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286</w:t>
            </w:r>
          </w:p>
        </w:tc>
        <w:tc>
          <w:tcPr>
            <w:tcW w:w="1144" w:type="dxa"/>
            <w:shd w:val="clear" w:color="auto" w:fill="FFFFFF" w:themeFill="background1"/>
            <w:hideMark/>
          </w:tcPr>
          <w:p w14:paraId="2A85040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4BF7AA2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7747637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8BEFEF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2248B2A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59FBB2B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0.44</w:t>
            </w:r>
          </w:p>
        </w:tc>
      </w:tr>
      <w:tr w:rsidR="00734244" w:rsidRPr="00734244" w14:paraId="03D327B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21460B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P-153</w:t>
            </w:r>
          </w:p>
        </w:tc>
        <w:tc>
          <w:tcPr>
            <w:tcW w:w="931" w:type="dxa"/>
            <w:shd w:val="clear" w:color="auto" w:fill="FFFFFF" w:themeFill="background1"/>
            <w:hideMark/>
          </w:tcPr>
          <w:p w14:paraId="02CFF1A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320</w:t>
            </w:r>
          </w:p>
        </w:tc>
        <w:tc>
          <w:tcPr>
            <w:tcW w:w="1144" w:type="dxa"/>
            <w:shd w:val="clear" w:color="auto" w:fill="FFFFFF" w:themeFill="background1"/>
            <w:hideMark/>
          </w:tcPr>
          <w:p w14:paraId="7E774A7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4170C88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EC9688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FBB4D6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w:t>
            </w:r>
          </w:p>
        </w:tc>
        <w:tc>
          <w:tcPr>
            <w:tcW w:w="1053" w:type="dxa"/>
            <w:shd w:val="clear" w:color="auto" w:fill="FFFFFF" w:themeFill="background1"/>
            <w:noWrap/>
            <w:hideMark/>
          </w:tcPr>
          <w:p w14:paraId="3F94F36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0.17</w:t>
            </w:r>
          </w:p>
        </w:tc>
        <w:tc>
          <w:tcPr>
            <w:tcW w:w="1161" w:type="dxa"/>
            <w:shd w:val="clear" w:color="auto" w:fill="FFFFFF" w:themeFill="background1"/>
            <w:noWrap/>
            <w:hideMark/>
          </w:tcPr>
          <w:p w14:paraId="504BB7B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0.44</w:t>
            </w:r>
          </w:p>
        </w:tc>
      </w:tr>
      <w:tr w:rsidR="00734244" w:rsidRPr="00734244" w14:paraId="400388F0"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6A7819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P-101(1)</w:t>
            </w:r>
          </w:p>
        </w:tc>
        <w:tc>
          <w:tcPr>
            <w:tcW w:w="931" w:type="dxa"/>
            <w:shd w:val="clear" w:color="auto" w:fill="FFFFFF" w:themeFill="background1"/>
            <w:hideMark/>
          </w:tcPr>
          <w:p w14:paraId="7322EC6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44</w:t>
            </w:r>
          </w:p>
        </w:tc>
        <w:tc>
          <w:tcPr>
            <w:tcW w:w="1144" w:type="dxa"/>
            <w:shd w:val="clear" w:color="auto" w:fill="FFFFFF" w:themeFill="background1"/>
            <w:hideMark/>
          </w:tcPr>
          <w:p w14:paraId="1DD3D28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109.75</w:t>
            </w:r>
          </w:p>
        </w:tc>
        <w:tc>
          <w:tcPr>
            <w:tcW w:w="1437" w:type="dxa"/>
            <w:shd w:val="clear" w:color="auto" w:fill="FFFFFF" w:themeFill="background1"/>
            <w:noWrap/>
            <w:hideMark/>
          </w:tcPr>
          <w:p w14:paraId="62407E5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F3C1F7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08FA06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1.68</w:t>
            </w:r>
          </w:p>
        </w:tc>
        <w:tc>
          <w:tcPr>
            <w:tcW w:w="1053" w:type="dxa"/>
            <w:shd w:val="clear" w:color="auto" w:fill="FFFFFF" w:themeFill="background1"/>
            <w:noWrap/>
            <w:hideMark/>
          </w:tcPr>
          <w:p w14:paraId="41093B2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1A300A3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0.36</w:t>
            </w:r>
          </w:p>
        </w:tc>
      </w:tr>
      <w:tr w:rsidR="00734244" w:rsidRPr="00734244" w14:paraId="65AEB5C5"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2A92D30"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P-88</w:t>
            </w:r>
          </w:p>
        </w:tc>
        <w:tc>
          <w:tcPr>
            <w:tcW w:w="931" w:type="dxa"/>
            <w:shd w:val="clear" w:color="auto" w:fill="FFFFFF" w:themeFill="background1"/>
            <w:hideMark/>
          </w:tcPr>
          <w:p w14:paraId="0F3767A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198</w:t>
            </w:r>
          </w:p>
        </w:tc>
        <w:tc>
          <w:tcPr>
            <w:tcW w:w="1144" w:type="dxa"/>
            <w:shd w:val="clear" w:color="auto" w:fill="FFFFFF" w:themeFill="background1"/>
            <w:hideMark/>
          </w:tcPr>
          <w:p w14:paraId="5B9023A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43B450B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788C21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48B994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0A83B18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793E4A2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0.43</w:t>
            </w:r>
          </w:p>
        </w:tc>
      </w:tr>
      <w:tr w:rsidR="00734244" w:rsidRPr="00734244" w14:paraId="081AA563"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A80220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lastRenderedPageBreak/>
              <w:t>P-101(2)</w:t>
            </w:r>
          </w:p>
        </w:tc>
        <w:tc>
          <w:tcPr>
            <w:tcW w:w="931" w:type="dxa"/>
            <w:shd w:val="clear" w:color="auto" w:fill="FFFFFF" w:themeFill="background1"/>
            <w:hideMark/>
          </w:tcPr>
          <w:p w14:paraId="20A7449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300</w:t>
            </w:r>
          </w:p>
        </w:tc>
        <w:tc>
          <w:tcPr>
            <w:tcW w:w="1144" w:type="dxa"/>
            <w:shd w:val="clear" w:color="auto" w:fill="FFFFFF" w:themeFill="background1"/>
            <w:hideMark/>
          </w:tcPr>
          <w:p w14:paraId="4BFFE02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96.4</w:t>
            </w:r>
          </w:p>
        </w:tc>
        <w:tc>
          <w:tcPr>
            <w:tcW w:w="1437" w:type="dxa"/>
            <w:shd w:val="clear" w:color="auto" w:fill="FFFFFF" w:themeFill="background1"/>
            <w:noWrap/>
            <w:hideMark/>
          </w:tcPr>
          <w:p w14:paraId="3246021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2CB1DB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540153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067B35C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3FCBCA3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0.43</w:t>
            </w:r>
          </w:p>
        </w:tc>
      </w:tr>
      <w:tr w:rsidR="00734244" w:rsidRPr="00734244" w14:paraId="48B7CAF1"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14779E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P-122</w:t>
            </w:r>
          </w:p>
        </w:tc>
        <w:tc>
          <w:tcPr>
            <w:tcW w:w="931" w:type="dxa"/>
            <w:shd w:val="clear" w:color="auto" w:fill="FFFFFF" w:themeFill="background1"/>
            <w:hideMark/>
          </w:tcPr>
          <w:p w14:paraId="2E1CF3A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w:t>
            </w:r>
          </w:p>
        </w:tc>
        <w:tc>
          <w:tcPr>
            <w:tcW w:w="1144" w:type="dxa"/>
            <w:shd w:val="clear" w:color="auto" w:fill="FFFFFF" w:themeFill="background1"/>
            <w:hideMark/>
          </w:tcPr>
          <w:p w14:paraId="27BB375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5447C1E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5FE6148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8ADF57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w:t>
            </w:r>
          </w:p>
        </w:tc>
        <w:tc>
          <w:tcPr>
            <w:tcW w:w="1053" w:type="dxa"/>
            <w:shd w:val="clear" w:color="auto" w:fill="FFFFFF" w:themeFill="background1"/>
            <w:noWrap/>
            <w:hideMark/>
          </w:tcPr>
          <w:p w14:paraId="64AE336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09F64B6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0.47</w:t>
            </w:r>
          </w:p>
        </w:tc>
      </w:tr>
      <w:tr w:rsidR="00734244" w:rsidRPr="00734244" w14:paraId="05A21A4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DF16A8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P-70</w:t>
            </w:r>
          </w:p>
        </w:tc>
        <w:tc>
          <w:tcPr>
            <w:tcW w:w="931" w:type="dxa"/>
            <w:shd w:val="clear" w:color="auto" w:fill="FFFFFF" w:themeFill="background1"/>
            <w:hideMark/>
          </w:tcPr>
          <w:p w14:paraId="4191656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385</w:t>
            </w:r>
          </w:p>
        </w:tc>
        <w:tc>
          <w:tcPr>
            <w:tcW w:w="1144" w:type="dxa"/>
            <w:shd w:val="clear" w:color="auto" w:fill="FFFFFF" w:themeFill="background1"/>
            <w:hideMark/>
          </w:tcPr>
          <w:p w14:paraId="01EB495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130</w:t>
            </w:r>
          </w:p>
        </w:tc>
        <w:tc>
          <w:tcPr>
            <w:tcW w:w="1437" w:type="dxa"/>
            <w:shd w:val="clear" w:color="auto" w:fill="FFFFFF" w:themeFill="background1"/>
            <w:noWrap/>
            <w:hideMark/>
          </w:tcPr>
          <w:p w14:paraId="3A69D8F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09B62CD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CE3172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2.4</w:t>
            </w:r>
          </w:p>
        </w:tc>
        <w:tc>
          <w:tcPr>
            <w:tcW w:w="1053" w:type="dxa"/>
            <w:shd w:val="clear" w:color="auto" w:fill="FFFFFF" w:themeFill="background1"/>
            <w:noWrap/>
            <w:hideMark/>
          </w:tcPr>
          <w:p w14:paraId="1EFC5EA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52C90A6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0.31</w:t>
            </w:r>
          </w:p>
        </w:tc>
      </w:tr>
      <w:tr w:rsidR="00734244" w:rsidRPr="00734244" w14:paraId="2CD87677"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6D689A8"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P-60</w:t>
            </w:r>
          </w:p>
        </w:tc>
        <w:tc>
          <w:tcPr>
            <w:tcW w:w="931" w:type="dxa"/>
            <w:shd w:val="clear" w:color="auto" w:fill="FFFFFF" w:themeFill="background1"/>
            <w:hideMark/>
          </w:tcPr>
          <w:p w14:paraId="5F6BBB8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226</w:t>
            </w:r>
          </w:p>
        </w:tc>
        <w:tc>
          <w:tcPr>
            <w:tcW w:w="1144" w:type="dxa"/>
            <w:shd w:val="clear" w:color="auto" w:fill="FFFFFF" w:themeFill="background1"/>
            <w:hideMark/>
          </w:tcPr>
          <w:p w14:paraId="430657E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656615C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85F22C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4C5125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1.16</w:t>
            </w:r>
          </w:p>
        </w:tc>
        <w:tc>
          <w:tcPr>
            <w:tcW w:w="1053" w:type="dxa"/>
            <w:shd w:val="clear" w:color="auto" w:fill="FFFFFF" w:themeFill="background1"/>
            <w:noWrap/>
            <w:hideMark/>
          </w:tcPr>
          <w:p w14:paraId="675C7CD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622E7F5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w:t>
            </w:r>
          </w:p>
        </w:tc>
      </w:tr>
      <w:tr w:rsidR="00734244" w:rsidRPr="00734244" w14:paraId="3E6A4514"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74573B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P-61</w:t>
            </w:r>
          </w:p>
        </w:tc>
        <w:tc>
          <w:tcPr>
            <w:tcW w:w="931" w:type="dxa"/>
            <w:shd w:val="clear" w:color="auto" w:fill="FFFFFF" w:themeFill="background1"/>
            <w:hideMark/>
          </w:tcPr>
          <w:p w14:paraId="0E7628E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202</w:t>
            </w:r>
          </w:p>
        </w:tc>
        <w:tc>
          <w:tcPr>
            <w:tcW w:w="1144" w:type="dxa"/>
            <w:shd w:val="clear" w:color="auto" w:fill="FFFFFF" w:themeFill="background1"/>
            <w:hideMark/>
          </w:tcPr>
          <w:p w14:paraId="660CCAF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13D3286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6C25DA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990704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1.16</w:t>
            </w:r>
          </w:p>
        </w:tc>
        <w:tc>
          <w:tcPr>
            <w:tcW w:w="1053" w:type="dxa"/>
            <w:shd w:val="clear" w:color="auto" w:fill="FFFFFF" w:themeFill="background1"/>
            <w:noWrap/>
            <w:hideMark/>
          </w:tcPr>
          <w:p w14:paraId="0530BAC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0.18</w:t>
            </w:r>
          </w:p>
        </w:tc>
        <w:tc>
          <w:tcPr>
            <w:tcW w:w="1161" w:type="dxa"/>
            <w:shd w:val="clear" w:color="auto" w:fill="FFFFFF" w:themeFill="background1"/>
            <w:noWrap/>
            <w:hideMark/>
          </w:tcPr>
          <w:p w14:paraId="397AFDE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0.5</w:t>
            </w:r>
          </w:p>
        </w:tc>
      </w:tr>
      <w:tr w:rsidR="00734244" w:rsidRPr="00734244" w14:paraId="7D084206"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DE8EDC8"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P-34</w:t>
            </w:r>
          </w:p>
        </w:tc>
        <w:tc>
          <w:tcPr>
            <w:tcW w:w="931" w:type="dxa"/>
            <w:shd w:val="clear" w:color="auto" w:fill="FFFFFF" w:themeFill="background1"/>
            <w:hideMark/>
          </w:tcPr>
          <w:p w14:paraId="3BF6B92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228</w:t>
            </w:r>
          </w:p>
        </w:tc>
        <w:tc>
          <w:tcPr>
            <w:tcW w:w="1144" w:type="dxa"/>
            <w:shd w:val="clear" w:color="auto" w:fill="FFFFFF" w:themeFill="background1"/>
            <w:hideMark/>
          </w:tcPr>
          <w:p w14:paraId="03298FB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6C7B401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F5584D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ED5697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4.5</w:t>
            </w:r>
          </w:p>
        </w:tc>
        <w:tc>
          <w:tcPr>
            <w:tcW w:w="1053" w:type="dxa"/>
            <w:shd w:val="clear" w:color="auto" w:fill="FFFFFF" w:themeFill="background1"/>
            <w:noWrap/>
            <w:hideMark/>
          </w:tcPr>
          <w:p w14:paraId="7C3CF49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4981362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0.23</w:t>
            </w:r>
          </w:p>
        </w:tc>
      </w:tr>
      <w:tr w:rsidR="00734244" w:rsidRPr="00734244" w14:paraId="7C6AA371"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0D9CCA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P-35</w:t>
            </w:r>
          </w:p>
        </w:tc>
        <w:tc>
          <w:tcPr>
            <w:tcW w:w="931" w:type="dxa"/>
            <w:shd w:val="clear" w:color="auto" w:fill="FFFFFF" w:themeFill="background1"/>
            <w:hideMark/>
          </w:tcPr>
          <w:p w14:paraId="7E8DE34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164</w:t>
            </w:r>
          </w:p>
        </w:tc>
        <w:tc>
          <w:tcPr>
            <w:tcW w:w="1144" w:type="dxa"/>
            <w:shd w:val="clear" w:color="auto" w:fill="FFFFFF" w:themeFill="background1"/>
            <w:hideMark/>
          </w:tcPr>
          <w:p w14:paraId="24554A9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771AC85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9846A6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7F2BF4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4.5</w:t>
            </w:r>
          </w:p>
        </w:tc>
        <w:tc>
          <w:tcPr>
            <w:tcW w:w="1053" w:type="dxa"/>
            <w:shd w:val="clear" w:color="auto" w:fill="FFFFFF" w:themeFill="background1"/>
            <w:noWrap/>
            <w:hideMark/>
          </w:tcPr>
          <w:p w14:paraId="46A0895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17C1AF3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0.23</w:t>
            </w:r>
          </w:p>
        </w:tc>
      </w:tr>
      <w:tr w:rsidR="00734244" w:rsidRPr="00734244" w14:paraId="01D57EC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20D328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P-36(1)</w:t>
            </w:r>
          </w:p>
        </w:tc>
        <w:tc>
          <w:tcPr>
            <w:tcW w:w="931" w:type="dxa"/>
            <w:shd w:val="clear" w:color="auto" w:fill="FFFFFF" w:themeFill="background1"/>
            <w:hideMark/>
          </w:tcPr>
          <w:p w14:paraId="6F58C82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147</w:t>
            </w:r>
          </w:p>
        </w:tc>
        <w:tc>
          <w:tcPr>
            <w:tcW w:w="1144" w:type="dxa"/>
            <w:shd w:val="clear" w:color="auto" w:fill="FFFFFF" w:themeFill="background1"/>
            <w:hideMark/>
          </w:tcPr>
          <w:p w14:paraId="3C0348D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650E8E2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A70B93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17EA2F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4.5</w:t>
            </w:r>
          </w:p>
        </w:tc>
        <w:tc>
          <w:tcPr>
            <w:tcW w:w="1053" w:type="dxa"/>
            <w:shd w:val="clear" w:color="auto" w:fill="FFFFFF" w:themeFill="background1"/>
            <w:noWrap/>
            <w:hideMark/>
          </w:tcPr>
          <w:p w14:paraId="023F915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5BB675E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0.23</w:t>
            </w:r>
          </w:p>
        </w:tc>
      </w:tr>
      <w:tr w:rsidR="00734244" w:rsidRPr="00734244" w14:paraId="62FA17AD"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66D65B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P-51</w:t>
            </w:r>
          </w:p>
        </w:tc>
        <w:tc>
          <w:tcPr>
            <w:tcW w:w="931" w:type="dxa"/>
            <w:shd w:val="clear" w:color="auto" w:fill="FFFFFF" w:themeFill="background1"/>
            <w:hideMark/>
          </w:tcPr>
          <w:p w14:paraId="5DE3297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226</w:t>
            </w:r>
          </w:p>
        </w:tc>
        <w:tc>
          <w:tcPr>
            <w:tcW w:w="1144" w:type="dxa"/>
            <w:shd w:val="clear" w:color="auto" w:fill="FFFFFF" w:themeFill="background1"/>
            <w:hideMark/>
          </w:tcPr>
          <w:p w14:paraId="6EBBB0C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317A5CC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E45E9A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B22723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1.97</w:t>
            </w:r>
          </w:p>
        </w:tc>
        <w:tc>
          <w:tcPr>
            <w:tcW w:w="1053" w:type="dxa"/>
            <w:shd w:val="clear" w:color="auto" w:fill="FFFFFF" w:themeFill="background1"/>
            <w:noWrap/>
            <w:hideMark/>
          </w:tcPr>
          <w:p w14:paraId="1384255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4F9A068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0.41</w:t>
            </w:r>
          </w:p>
        </w:tc>
      </w:tr>
      <w:tr w:rsidR="00734244" w:rsidRPr="00734244" w14:paraId="2B249332"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F6B3A7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P-52</w:t>
            </w:r>
          </w:p>
        </w:tc>
        <w:tc>
          <w:tcPr>
            <w:tcW w:w="931" w:type="dxa"/>
            <w:shd w:val="clear" w:color="auto" w:fill="FFFFFF" w:themeFill="background1"/>
            <w:hideMark/>
          </w:tcPr>
          <w:p w14:paraId="3FAFA3C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531</w:t>
            </w:r>
          </w:p>
        </w:tc>
        <w:tc>
          <w:tcPr>
            <w:tcW w:w="1144" w:type="dxa"/>
            <w:shd w:val="clear" w:color="auto" w:fill="FFFFFF" w:themeFill="background1"/>
            <w:hideMark/>
          </w:tcPr>
          <w:p w14:paraId="502BD9D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3D52172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14F168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21FE6F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1.97</w:t>
            </w:r>
          </w:p>
        </w:tc>
        <w:tc>
          <w:tcPr>
            <w:tcW w:w="1053" w:type="dxa"/>
            <w:shd w:val="clear" w:color="auto" w:fill="FFFFFF" w:themeFill="background1"/>
            <w:noWrap/>
            <w:hideMark/>
          </w:tcPr>
          <w:p w14:paraId="3CECC58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6263D66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0.41</w:t>
            </w:r>
          </w:p>
        </w:tc>
      </w:tr>
      <w:tr w:rsidR="00734244" w:rsidRPr="00734244" w14:paraId="2C048AF3"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52FA8F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P-53</w:t>
            </w:r>
          </w:p>
        </w:tc>
        <w:tc>
          <w:tcPr>
            <w:tcW w:w="931" w:type="dxa"/>
            <w:shd w:val="clear" w:color="auto" w:fill="FFFFFF" w:themeFill="background1"/>
            <w:hideMark/>
          </w:tcPr>
          <w:p w14:paraId="0072411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209</w:t>
            </w:r>
          </w:p>
        </w:tc>
        <w:tc>
          <w:tcPr>
            <w:tcW w:w="1144" w:type="dxa"/>
            <w:shd w:val="clear" w:color="auto" w:fill="FFFFFF" w:themeFill="background1"/>
            <w:hideMark/>
          </w:tcPr>
          <w:p w14:paraId="3A36A5C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5D83A30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E115A7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AC97A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1.97</w:t>
            </w:r>
          </w:p>
        </w:tc>
        <w:tc>
          <w:tcPr>
            <w:tcW w:w="1053" w:type="dxa"/>
            <w:shd w:val="clear" w:color="auto" w:fill="FFFFFF" w:themeFill="background1"/>
            <w:noWrap/>
            <w:hideMark/>
          </w:tcPr>
          <w:p w14:paraId="3E731B3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60E77F1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0.41</w:t>
            </w:r>
          </w:p>
        </w:tc>
      </w:tr>
      <w:tr w:rsidR="00734244" w:rsidRPr="00734244" w14:paraId="78F11C7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553591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P-86</w:t>
            </w:r>
          </w:p>
        </w:tc>
        <w:tc>
          <w:tcPr>
            <w:tcW w:w="931" w:type="dxa"/>
            <w:shd w:val="clear" w:color="auto" w:fill="FFFFFF" w:themeFill="background1"/>
            <w:hideMark/>
          </w:tcPr>
          <w:p w14:paraId="298D351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313</w:t>
            </w:r>
          </w:p>
        </w:tc>
        <w:tc>
          <w:tcPr>
            <w:tcW w:w="1144" w:type="dxa"/>
            <w:shd w:val="clear" w:color="auto" w:fill="FFFFFF" w:themeFill="background1"/>
            <w:hideMark/>
          </w:tcPr>
          <w:p w14:paraId="2939E77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2D7126E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8EE5CF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B720D0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1.97</w:t>
            </w:r>
          </w:p>
        </w:tc>
        <w:tc>
          <w:tcPr>
            <w:tcW w:w="1053" w:type="dxa"/>
            <w:shd w:val="clear" w:color="auto" w:fill="FFFFFF" w:themeFill="background1"/>
            <w:noWrap/>
            <w:hideMark/>
          </w:tcPr>
          <w:p w14:paraId="016BC64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0.19</w:t>
            </w:r>
          </w:p>
        </w:tc>
        <w:tc>
          <w:tcPr>
            <w:tcW w:w="1161" w:type="dxa"/>
            <w:shd w:val="clear" w:color="auto" w:fill="FFFFFF" w:themeFill="background1"/>
            <w:noWrap/>
            <w:hideMark/>
          </w:tcPr>
          <w:p w14:paraId="1EA3474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0.41</w:t>
            </w:r>
          </w:p>
        </w:tc>
      </w:tr>
      <w:tr w:rsidR="00734244" w:rsidRPr="00734244" w14:paraId="285CBB1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4DE121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P-42</w:t>
            </w:r>
          </w:p>
        </w:tc>
        <w:tc>
          <w:tcPr>
            <w:tcW w:w="931" w:type="dxa"/>
            <w:shd w:val="clear" w:color="auto" w:fill="FFFFFF" w:themeFill="background1"/>
            <w:hideMark/>
          </w:tcPr>
          <w:p w14:paraId="6669644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177</w:t>
            </w:r>
          </w:p>
        </w:tc>
        <w:tc>
          <w:tcPr>
            <w:tcW w:w="1144" w:type="dxa"/>
            <w:shd w:val="clear" w:color="auto" w:fill="FFFFFF" w:themeFill="background1"/>
            <w:hideMark/>
          </w:tcPr>
          <w:p w14:paraId="743818A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122.9</w:t>
            </w:r>
          </w:p>
        </w:tc>
        <w:tc>
          <w:tcPr>
            <w:tcW w:w="1437" w:type="dxa"/>
            <w:shd w:val="clear" w:color="auto" w:fill="FFFFFF" w:themeFill="background1"/>
            <w:noWrap/>
            <w:hideMark/>
          </w:tcPr>
          <w:p w14:paraId="2715E4D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DF87B1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0973F0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2.34</w:t>
            </w:r>
          </w:p>
        </w:tc>
        <w:tc>
          <w:tcPr>
            <w:tcW w:w="1053" w:type="dxa"/>
            <w:shd w:val="clear" w:color="auto" w:fill="FFFFFF" w:themeFill="background1"/>
            <w:noWrap/>
            <w:hideMark/>
          </w:tcPr>
          <w:p w14:paraId="1558E9C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0F0E082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0.39</w:t>
            </w:r>
          </w:p>
        </w:tc>
      </w:tr>
      <w:tr w:rsidR="00734244" w:rsidRPr="00734244" w14:paraId="55BC96F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881DD7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P-67(1)</w:t>
            </w:r>
          </w:p>
        </w:tc>
        <w:tc>
          <w:tcPr>
            <w:tcW w:w="931" w:type="dxa"/>
            <w:shd w:val="clear" w:color="auto" w:fill="FFFFFF" w:themeFill="background1"/>
            <w:hideMark/>
          </w:tcPr>
          <w:p w14:paraId="7919C09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616</w:t>
            </w:r>
          </w:p>
        </w:tc>
        <w:tc>
          <w:tcPr>
            <w:tcW w:w="1144" w:type="dxa"/>
            <w:shd w:val="clear" w:color="auto" w:fill="FFFFFF" w:themeFill="background1"/>
            <w:hideMark/>
          </w:tcPr>
          <w:p w14:paraId="6BFF7BE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122.9</w:t>
            </w:r>
          </w:p>
        </w:tc>
        <w:tc>
          <w:tcPr>
            <w:tcW w:w="1437" w:type="dxa"/>
            <w:shd w:val="clear" w:color="auto" w:fill="FFFFFF" w:themeFill="background1"/>
            <w:noWrap/>
            <w:hideMark/>
          </w:tcPr>
          <w:p w14:paraId="4341861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3C10DB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03839F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2.34</w:t>
            </w:r>
          </w:p>
        </w:tc>
        <w:tc>
          <w:tcPr>
            <w:tcW w:w="1053" w:type="dxa"/>
            <w:shd w:val="clear" w:color="auto" w:fill="FFFFFF" w:themeFill="background1"/>
            <w:noWrap/>
            <w:hideMark/>
          </w:tcPr>
          <w:p w14:paraId="6815793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1AD76EA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0.39</w:t>
            </w:r>
          </w:p>
        </w:tc>
      </w:tr>
      <w:tr w:rsidR="00734244" w:rsidRPr="00734244" w14:paraId="62351D40"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EF8789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P-139</w:t>
            </w:r>
          </w:p>
        </w:tc>
        <w:tc>
          <w:tcPr>
            <w:tcW w:w="931" w:type="dxa"/>
            <w:shd w:val="clear" w:color="auto" w:fill="FFFFFF" w:themeFill="background1"/>
            <w:hideMark/>
          </w:tcPr>
          <w:p w14:paraId="5D362FA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255</w:t>
            </w:r>
          </w:p>
        </w:tc>
        <w:tc>
          <w:tcPr>
            <w:tcW w:w="1144" w:type="dxa"/>
            <w:shd w:val="clear" w:color="auto" w:fill="FFFFFF" w:themeFill="background1"/>
            <w:hideMark/>
          </w:tcPr>
          <w:p w14:paraId="02CF503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146.3</w:t>
            </w:r>
          </w:p>
        </w:tc>
        <w:tc>
          <w:tcPr>
            <w:tcW w:w="1437" w:type="dxa"/>
            <w:shd w:val="clear" w:color="auto" w:fill="FFFFFF" w:themeFill="background1"/>
            <w:noWrap/>
            <w:hideMark/>
          </w:tcPr>
          <w:p w14:paraId="664453E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65462B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E5B2EF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3.34</w:t>
            </w:r>
          </w:p>
        </w:tc>
        <w:tc>
          <w:tcPr>
            <w:tcW w:w="1053" w:type="dxa"/>
            <w:shd w:val="clear" w:color="auto" w:fill="FFFFFF" w:themeFill="background1"/>
            <w:noWrap/>
            <w:hideMark/>
          </w:tcPr>
          <w:p w14:paraId="1B258D9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0AB5241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0.32</w:t>
            </w:r>
          </w:p>
        </w:tc>
      </w:tr>
      <w:tr w:rsidR="00734244" w:rsidRPr="00734244" w14:paraId="1EEA7413"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AB01D3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P-145</w:t>
            </w:r>
          </w:p>
        </w:tc>
        <w:tc>
          <w:tcPr>
            <w:tcW w:w="931" w:type="dxa"/>
            <w:shd w:val="clear" w:color="auto" w:fill="FFFFFF" w:themeFill="background1"/>
            <w:hideMark/>
          </w:tcPr>
          <w:p w14:paraId="415E396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w:t>
            </w:r>
          </w:p>
        </w:tc>
        <w:tc>
          <w:tcPr>
            <w:tcW w:w="1144" w:type="dxa"/>
            <w:shd w:val="clear" w:color="auto" w:fill="FFFFFF" w:themeFill="background1"/>
            <w:hideMark/>
          </w:tcPr>
          <w:p w14:paraId="56CBE2A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122.9</w:t>
            </w:r>
          </w:p>
        </w:tc>
        <w:tc>
          <w:tcPr>
            <w:tcW w:w="1437" w:type="dxa"/>
            <w:shd w:val="clear" w:color="auto" w:fill="FFFFFF" w:themeFill="background1"/>
            <w:noWrap/>
            <w:hideMark/>
          </w:tcPr>
          <w:p w14:paraId="66C3052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2A94C8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3E9F36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2.4</w:t>
            </w:r>
          </w:p>
        </w:tc>
        <w:tc>
          <w:tcPr>
            <w:tcW w:w="1053" w:type="dxa"/>
            <w:shd w:val="clear" w:color="auto" w:fill="FFFFFF" w:themeFill="background1"/>
            <w:noWrap/>
            <w:hideMark/>
          </w:tcPr>
          <w:p w14:paraId="112C2CE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66C4973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w:t>
            </w:r>
          </w:p>
        </w:tc>
      </w:tr>
      <w:tr w:rsidR="00734244" w:rsidRPr="00734244" w14:paraId="1F288DC3"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373B4E0"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P-48</w:t>
            </w:r>
          </w:p>
        </w:tc>
        <w:tc>
          <w:tcPr>
            <w:tcW w:w="931" w:type="dxa"/>
            <w:shd w:val="clear" w:color="auto" w:fill="FFFFFF" w:themeFill="background1"/>
            <w:hideMark/>
          </w:tcPr>
          <w:p w14:paraId="28EEC32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70</w:t>
            </w:r>
          </w:p>
        </w:tc>
        <w:tc>
          <w:tcPr>
            <w:tcW w:w="1144" w:type="dxa"/>
            <w:shd w:val="clear" w:color="auto" w:fill="FFFFFF" w:themeFill="background1"/>
            <w:hideMark/>
          </w:tcPr>
          <w:p w14:paraId="6AC1777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1B1141A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010CF0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FE3293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7.67</w:t>
            </w:r>
          </w:p>
        </w:tc>
        <w:tc>
          <w:tcPr>
            <w:tcW w:w="1053" w:type="dxa"/>
            <w:shd w:val="clear" w:color="auto" w:fill="FFFFFF" w:themeFill="background1"/>
            <w:noWrap/>
            <w:hideMark/>
          </w:tcPr>
          <w:p w14:paraId="68B01AF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4708296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r>
      <w:tr w:rsidR="00734244" w:rsidRPr="00734244" w14:paraId="2B05D89A"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1D340A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P-49</w:t>
            </w:r>
          </w:p>
        </w:tc>
        <w:tc>
          <w:tcPr>
            <w:tcW w:w="931" w:type="dxa"/>
            <w:shd w:val="clear" w:color="auto" w:fill="FFFFFF" w:themeFill="background1"/>
            <w:hideMark/>
          </w:tcPr>
          <w:p w14:paraId="506496E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126</w:t>
            </w:r>
          </w:p>
        </w:tc>
        <w:tc>
          <w:tcPr>
            <w:tcW w:w="1144" w:type="dxa"/>
            <w:shd w:val="clear" w:color="auto" w:fill="FFFFFF" w:themeFill="background1"/>
            <w:hideMark/>
          </w:tcPr>
          <w:p w14:paraId="3DFDA0A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4608781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DF2D86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864B20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7.67</w:t>
            </w:r>
          </w:p>
        </w:tc>
        <w:tc>
          <w:tcPr>
            <w:tcW w:w="1053" w:type="dxa"/>
            <w:shd w:val="clear" w:color="auto" w:fill="FFFFFF" w:themeFill="background1"/>
            <w:noWrap/>
            <w:hideMark/>
          </w:tcPr>
          <w:p w14:paraId="4A0F4CE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w:t>
            </w:r>
          </w:p>
        </w:tc>
        <w:tc>
          <w:tcPr>
            <w:tcW w:w="1161" w:type="dxa"/>
            <w:shd w:val="clear" w:color="auto" w:fill="FFFFFF" w:themeFill="background1"/>
            <w:noWrap/>
            <w:hideMark/>
          </w:tcPr>
          <w:p w14:paraId="48060BF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r>
      <w:tr w:rsidR="00734244" w:rsidRPr="00734244" w14:paraId="283662C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A53459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P-77</w:t>
            </w:r>
          </w:p>
        </w:tc>
        <w:tc>
          <w:tcPr>
            <w:tcW w:w="931" w:type="dxa"/>
            <w:shd w:val="clear" w:color="auto" w:fill="FFFFFF" w:themeFill="background1"/>
            <w:hideMark/>
          </w:tcPr>
          <w:p w14:paraId="07A0994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146</w:t>
            </w:r>
          </w:p>
        </w:tc>
        <w:tc>
          <w:tcPr>
            <w:tcW w:w="1144" w:type="dxa"/>
            <w:shd w:val="clear" w:color="auto" w:fill="FFFFFF" w:themeFill="background1"/>
            <w:hideMark/>
          </w:tcPr>
          <w:p w14:paraId="3725FFB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47CF895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7FD4862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72A6A5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513D867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405C18F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0.62</w:t>
            </w:r>
          </w:p>
        </w:tc>
      </w:tr>
      <w:tr w:rsidR="00734244" w:rsidRPr="00734244" w14:paraId="5E3A82A3"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977EB65"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P-89</w:t>
            </w:r>
          </w:p>
        </w:tc>
        <w:tc>
          <w:tcPr>
            <w:tcW w:w="931" w:type="dxa"/>
            <w:shd w:val="clear" w:color="auto" w:fill="FFFFFF" w:themeFill="background1"/>
            <w:hideMark/>
          </w:tcPr>
          <w:p w14:paraId="188E54A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275</w:t>
            </w:r>
          </w:p>
        </w:tc>
        <w:tc>
          <w:tcPr>
            <w:tcW w:w="1144" w:type="dxa"/>
            <w:shd w:val="clear" w:color="auto" w:fill="FFFFFF" w:themeFill="background1"/>
            <w:hideMark/>
          </w:tcPr>
          <w:p w14:paraId="2751CDF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0857C4B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A22729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6935AC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5E0E868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6E4B6A5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0.62</w:t>
            </w:r>
          </w:p>
        </w:tc>
      </w:tr>
      <w:tr w:rsidR="00734244" w:rsidRPr="00734244" w14:paraId="48CDCA46"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5B27F8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P-90</w:t>
            </w:r>
          </w:p>
        </w:tc>
        <w:tc>
          <w:tcPr>
            <w:tcW w:w="931" w:type="dxa"/>
            <w:shd w:val="clear" w:color="auto" w:fill="FFFFFF" w:themeFill="background1"/>
            <w:hideMark/>
          </w:tcPr>
          <w:p w14:paraId="2BD44A5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267</w:t>
            </w:r>
          </w:p>
        </w:tc>
        <w:tc>
          <w:tcPr>
            <w:tcW w:w="1144" w:type="dxa"/>
            <w:shd w:val="clear" w:color="auto" w:fill="FFFFFF" w:themeFill="background1"/>
            <w:hideMark/>
          </w:tcPr>
          <w:p w14:paraId="0A34F10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2C106CD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0D2B79C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7EA7CD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59C3FF8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4F2E931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0.62</w:t>
            </w:r>
          </w:p>
        </w:tc>
      </w:tr>
      <w:tr w:rsidR="00734244" w:rsidRPr="00734244" w14:paraId="3442F7DA"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9D5AF02"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P-92</w:t>
            </w:r>
          </w:p>
        </w:tc>
        <w:tc>
          <w:tcPr>
            <w:tcW w:w="931" w:type="dxa"/>
            <w:shd w:val="clear" w:color="auto" w:fill="FFFFFF" w:themeFill="background1"/>
            <w:hideMark/>
          </w:tcPr>
          <w:p w14:paraId="35A78F7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265</w:t>
            </w:r>
          </w:p>
        </w:tc>
        <w:tc>
          <w:tcPr>
            <w:tcW w:w="1144" w:type="dxa"/>
            <w:shd w:val="clear" w:color="auto" w:fill="FFFFFF" w:themeFill="background1"/>
            <w:hideMark/>
          </w:tcPr>
          <w:p w14:paraId="78374A0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7C1FD62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C68118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F7637A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2541A4A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6256BAA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0.62</w:t>
            </w:r>
          </w:p>
        </w:tc>
      </w:tr>
      <w:tr w:rsidR="00734244" w:rsidRPr="00734244" w14:paraId="00A5022F"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82B2A9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P-117</w:t>
            </w:r>
          </w:p>
        </w:tc>
        <w:tc>
          <w:tcPr>
            <w:tcW w:w="931" w:type="dxa"/>
            <w:shd w:val="clear" w:color="auto" w:fill="FFFFFF" w:themeFill="background1"/>
            <w:hideMark/>
          </w:tcPr>
          <w:p w14:paraId="7B0E4FE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391</w:t>
            </w:r>
          </w:p>
        </w:tc>
        <w:tc>
          <w:tcPr>
            <w:tcW w:w="1144" w:type="dxa"/>
            <w:shd w:val="clear" w:color="auto" w:fill="FFFFFF" w:themeFill="background1"/>
            <w:hideMark/>
          </w:tcPr>
          <w:p w14:paraId="6F1D2C3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4D35E9D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859797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B9563D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7D24A70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02292CB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0.62</w:t>
            </w:r>
          </w:p>
        </w:tc>
      </w:tr>
      <w:tr w:rsidR="00734244" w:rsidRPr="00734244" w14:paraId="5784300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551842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P-142</w:t>
            </w:r>
          </w:p>
        </w:tc>
        <w:tc>
          <w:tcPr>
            <w:tcW w:w="931" w:type="dxa"/>
            <w:shd w:val="clear" w:color="auto" w:fill="FFFFFF" w:themeFill="background1"/>
            <w:hideMark/>
          </w:tcPr>
          <w:p w14:paraId="33482DD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45</w:t>
            </w:r>
          </w:p>
        </w:tc>
        <w:tc>
          <w:tcPr>
            <w:tcW w:w="1144" w:type="dxa"/>
            <w:shd w:val="clear" w:color="auto" w:fill="FFFFFF" w:themeFill="background1"/>
            <w:hideMark/>
          </w:tcPr>
          <w:p w14:paraId="7313A87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89.45</w:t>
            </w:r>
          </w:p>
        </w:tc>
        <w:tc>
          <w:tcPr>
            <w:tcW w:w="1437" w:type="dxa"/>
            <w:shd w:val="clear" w:color="auto" w:fill="FFFFFF" w:themeFill="background1"/>
            <w:noWrap/>
            <w:hideMark/>
          </w:tcPr>
          <w:p w14:paraId="54328D6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267C73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25178A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1.3</w:t>
            </w:r>
          </w:p>
        </w:tc>
        <w:tc>
          <w:tcPr>
            <w:tcW w:w="1053" w:type="dxa"/>
            <w:shd w:val="clear" w:color="auto" w:fill="FFFFFF" w:themeFill="background1"/>
            <w:noWrap/>
            <w:hideMark/>
          </w:tcPr>
          <w:p w14:paraId="1A8F181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7E9C916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0.62</w:t>
            </w:r>
          </w:p>
        </w:tc>
      </w:tr>
      <w:tr w:rsidR="00734244" w:rsidRPr="00734244" w14:paraId="5BC29F97"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534761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P-28</w:t>
            </w:r>
          </w:p>
        </w:tc>
        <w:tc>
          <w:tcPr>
            <w:tcW w:w="931" w:type="dxa"/>
            <w:shd w:val="clear" w:color="auto" w:fill="FFFFFF" w:themeFill="background1"/>
            <w:hideMark/>
          </w:tcPr>
          <w:p w14:paraId="48A3CEA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137</w:t>
            </w:r>
          </w:p>
        </w:tc>
        <w:tc>
          <w:tcPr>
            <w:tcW w:w="1144" w:type="dxa"/>
            <w:shd w:val="clear" w:color="auto" w:fill="FFFFFF" w:themeFill="background1"/>
            <w:hideMark/>
          </w:tcPr>
          <w:p w14:paraId="4F3C15F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4F23862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0DDCB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7DA7E7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7.98</w:t>
            </w:r>
          </w:p>
        </w:tc>
        <w:tc>
          <w:tcPr>
            <w:tcW w:w="1053" w:type="dxa"/>
            <w:shd w:val="clear" w:color="auto" w:fill="FFFFFF" w:themeFill="background1"/>
            <w:noWrap/>
            <w:hideMark/>
          </w:tcPr>
          <w:p w14:paraId="143268E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6CF05A3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0.22</w:t>
            </w:r>
          </w:p>
        </w:tc>
      </w:tr>
      <w:tr w:rsidR="00734244" w:rsidRPr="00734244" w14:paraId="54360C36"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4713DFE"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P-29(1)</w:t>
            </w:r>
          </w:p>
        </w:tc>
        <w:tc>
          <w:tcPr>
            <w:tcW w:w="931" w:type="dxa"/>
            <w:shd w:val="clear" w:color="auto" w:fill="FFFFFF" w:themeFill="background1"/>
            <w:hideMark/>
          </w:tcPr>
          <w:p w14:paraId="176426D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221</w:t>
            </w:r>
          </w:p>
        </w:tc>
        <w:tc>
          <w:tcPr>
            <w:tcW w:w="1144" w:type="dxa"/>
            <w:shd w:val="clear" w:color="auto" w:fill="FFFFFF" w:themeFill="background1"/>
            <w:hideMark/>
          </w:tcPr>
          <w:p w14:paraId="78320F3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337DC0E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A5DA87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615D66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7.98</w:t>
            </w:r>
          </w:p>
        </w:tc>
        <w:tc>
          <w:tcPr>
            <w:tcW w:w="1053" w:type="dxa"/>
            <w:shd w:val="clear" w:color="auto" w:fill="FFFFFF" w:themeFill="background1"/>
            <w:noWrap/>
            <w:hideMark/>
          </w:tcPr>
          <w:p w14:paraId="3ECFAF6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40889E8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r>
      <w:tr w:rsidR="00734244" w:rsidRPr="00734244" w14:paraId="05C4AAB8"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87F60C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lastRenderedPageBreak/>
              <w:t>P-98</w:t>
            </w:r>
          </w:p>
        </w:tc>
        <w:tc>
          <w:tcPr>
            <w:tcW w:w="931" w:type="dxa"/>
            <w:shd w:val="clear" w:color="auto" w:fill="FFFFFF" w:themeFill="background1"/>
            <w:hideMark/>
          </w:tcPr>
          <w:p w14:paraId="09B0F1D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154</w:t>
            </w:r>
          </w:p>
        </w:tc>
        <w:tc>
          <w:tcPr>
            <w:tcW w:w="1144" w:type="dxa"/>
            <w:shd w:val="clear" w:color="auto" w:fill="FFFFFF" w:themeFill="background1"/>
            <w:hideMark/>
          </w:tcPr>
          <w:p w14:paraId="6439768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0B84FB3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7A5AB6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9AE042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8.14</w:t>
            </w:r>
          </w:p>
        </w:tc>
        <w:tc>
          <w:tcPr>
            <w:tcW w:w="1053" w:type="dxa"/>
            <w:shd w:val="clear" w:color="auto" w:fill="FFFFFF" w:themeFill="background1"/>
            <w:noWrap/>
            <w:hideMark/>
          </w:tcPr>
          <w:p w14:paraId="23E3508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6294E93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0.23</w:t>
            </w:r>
          </w:p>
        </w:tc>
      </w:tr>
      <w:tr w:rsidR="00734244" w:rsidRPr="00734244" w14:paraId="71A580D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4D61B5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P-99</w:t>
            </w:r>
          </w:p>
        </w:tc>
        <w:tc>
          <w:tcPr>
            <w:tcW w:w="931" w:type="dxa"/>
            <w:shd w:val="clear" w:color="auto" w:fill="FFFFFF" w:themeFill="background1"/>
            <w:hideMark/>
          </w:tcPr>
          <w:p w14:paraId="04E4229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127</w:t>
            </w:r>
          </w:p>
        </w:tc>
        <w:tc>
          <w:tcPr>
            <w:tcW w:w="1144" w:type="dxa"/>
            <w:shd w:val="clear" w:color="auto" w:fill="FFFFFF" w:themeFill="background1"/>
            <w:hideMark/>
          </w:tcPr>
          <w:p w14:paraId="3F10AF7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7E2908B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73FC75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4D0433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8.14</w:t>
            </w:r>
          </w:p>
        </w:tc>
        <w:tc>
          <w:tcPr>
            <w:tcW w:w="1053" w:type="dxa"/>
            <w:shd w:val="clear" w:color="auto" w:fill="FFFFFF" w:themeFill="background1"/>
            <w:noWrap/>
            <w:hideMark/>
          </w:tcPr>
          <w:p w14:paraId="34AFFF5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5EE4267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0.23</w:t>
            </w:r>
          </w:p>
        </w:tc>
      </w:tr>
      <w:tr w:rsidR="00734244" w:rsidRPr="00734244" w14:paraId="6CD6B7C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54CCCD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P-100</w:t>
            </w:r>
          </w:p>
        </w:tc>
        <w:tc>
          <w:tcPr>
            <w:tcW w:w="931" w:type="dxa"/>
            <w:shd w:val="clear" w:color="auto" w:fill="FFFFFF" w:themeFill="background1"/>
            <w:hideMark/>
          </w:tcPr>
          <w:p w14:paraId="1E5B1D0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123</w:t>
            </w:r>
          </w:p>
        </w:tc>
        <w:tc>
          <w:tcPr>
            <w:tcW w:w="1144" w:type="dxa"/>
            <w:shd w:val="clear" w:color="auto" w:fill="FFFFFF" w:themeFill="background1"/>
            <w:hideMark/>
          </w:tcPr>
          <w:p w14:paraId="2874CBE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23BEAE7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537CD6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8CF5E1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8.14</w:t>
            </w:r>
          </w:p>
        </w:tc>
        <w:tc>
          <w:tcPr>
            <w:tcW w:w="1053" w:type="dxa"/>
            <w:shd w:val="clear" w:color="auto" w:fill="FFFFFF" w:themeFill="background1"/>
            <w:noWrap/>
            <w:hideMark/>
          </w:tcPr>
          <w:p w14:paraId="3658FC8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0.21</w:t>
            </w:r>
          </w:p>
        </w:tc>
        <w:tc>
          <w:tcPr>
            <w:tcW w:w="1161" w:type="dxa"/>
            <w:shd w:val="clear" w:color="auto" w:fill="FFFFFF" w:themeFill="background1"/>
            <w:noWrap/>
            <w:hideMark/>
          </w:tcPr>
          <w:p w14:paraId="0EDDC4E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0.23</w:t>
            </w:r>
          </w:p>
        </w:tc>
      </w:tr>
      <w:tr w:rsidR="00734244" w:rsidRPr="00734244" w14:paraId="48D2D00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455A83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P-112</w:t>
            </w:r>
          </w:p>
        </w:tc>
        <w:tc>
          <w:tcPr>
            <w:tcW w:w="931" w:type="dxa"/>
            <w:shd w:val="clear" w:color="auto" w:fill="FFFFFF" w:themeFill="background1"/>
            <w:hideMark/>
          </w:tcPr>
          <w:p w14:paraId="6523D65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1144" w:type="dxa"/>
            <w:shd w:val="clear" w:color="auto" w:fill="FFFFFF" w:themeFill="background1"/>
            <w:hideMark/>
          </w:tcPr>
          <w:p w14:paraId="2AE2D1E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109.75</w:t>
            </w:r>
          </w:p>
        </w:tc>
        <w:tc>
          <w:tcPr>
            <w:tcW w:w="1437" w:type="dxa"/>
            <w:shd w:val="clear" w:color="auto" w:fill="FFFFFF" w:themeFill="background1"/>
            <w:noWrap/>
            <w:hideMark/>
          </w:tcPr>
          <w:p w14:paraId="5A9C306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34FA18A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990260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2.04</w:t>
            </w:r>
          </w:p>
        </w:tc>
        <w:tc>
          <w:tcPr>
            <w:tcW w:w="1053" w:type="dxa"/>
            <w:shd w:val="clear" w:color="auto" w:fill="FFFFFF" w:themeFill="background1"/>
            <w:noWrap/>
            <w:hideMark/>
          </w:tcPr>
          <w:p w14:paraId="2A0F4A8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27AA3C2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0.52</w:t>
            </w:r>
          </w:p>
        </w:tc>
      </w:tr>
      <w:tr w:rsidR="00734244" w:rsidRPr="00734244" w14:paraId="7674A839"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A8476C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P-36(2)</w:t>
            </w:r>
          </w:p>
        </w:tc>
        <w:tc>
          <w:tcPr>
            <w:tcW w:w="931" w:type="dxa"/>
            <w:shd w:val="clear" w:color="auto" w:fill="FFFFFF" w:themeFill="background1"/>
            <w:hideMark/>
          </w:tcPr>
          <w:p w14:paraId="26CDE4B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147</w:t>
            </w:r>
          </w:p>
        </w:tc>
        <w:tc>
          <w:tcPr>
            <w:tcW w:w="1144" w:type="dxa"/>
            <w:shd w:val="clear" w:color="auto" w:fill="FFFFFF" w:themeFill="background1"/>
            <w:hideMark/>
          </w:tcPr>
          <w:p w14:paraId="43CC4FA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162.6</w:t>
            </w:r>
          </w:p>
        </w:tc>
        <w:tc>
          <w:tcPr>
            <w:tcW w:w="1437" w:type="dxa"/>
            <w:shd w:val="clear" w:color="auto" w:fill="FFFFFF" w:themeFill="background1"/>
            <w:noWrap/>
            <w:hideMark/>
          </w:tcPr>
          <w:p w14:paraId="1019316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188436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38EDF9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4.5</w:t>
            </w:r>
          </w:p>
        </w:tc>
        <w:tc>
          <w:tcPr>
            <w:tcW w:w="1053" w:type="dxa"/>
            <w:shd w:val="clear" w:color="auto" w:fill="FFFFFF" w:themeFill="background1"/>
            <w:noWrap/>
            <w:hideMark/>
          </w:tcPr>
          <w:p w14:paraId="2B23C85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16CAA04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0.33</w:t>
            </w:r>
          </w:p>
        </w:tc>
      </w:tr>
      <w:tr w:rsidR="00734244" w:rsidRPr="00734244" w14:paraId="17912072"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466956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P-32</w:t>
            </w:r>
          </w:p>
        </w:tc>
        <w:tc>
          <w:tcPr>
            <w:tcW w:w="931" w:type="dxa"/>
            <w:shd w:val="clear" w:color="auto" w:fill="FFFFFF" w:themeFill="background1"/>
            <w:hideMark/>
          </w:tcPr>
          <w:p w14:paraId="1E7DA20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150</w:t>
            </w:r>
          </w:p>
        </w:tc>
        <w:tc>
          <w:tcPr>
            <w:tcW w:w="1144" w:type="dxa"/>
            <w:shd w:val="clear" w:color="auto" w:fill="FFFFFF" w:themeFill="background1"/>
            <w:hideMark/>
          </w:tcPr>
          <w:p w14:paraId="54BE914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2DD858B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FD02AF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00E02D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448F4D7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489BAEE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0.42</w:t>
            </w:r>
          </w:p>
        </w:tc>
      </w:tr>
      <w:tr w:rsidR="00734244" w:rsidRPr="00734244" w14:paraId="7CFAB384"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596710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P-33</w:t>
            </w:r>
          </w:p>
        </w:tc>
        <w:tc>
          <w:tcPr>
            <w:tcW w:w="931" w:type="dxa"/>
            <w:shd w:val="clear" w:color="auto" w:fill="FFFFFF" w:themeFill="background1"/>
            <w:hideMark/>
          </w:tcPr>
          <w:p w14:paraId="677C166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234</w:t>
            </w:r>
          </w:p>
        </w:tc>
        <w:tc>
          <w:tcPr>
            <w:tcW w:w="1144" w:type="dxa"/>
            <w:shd w:val="clear" w:color="auto" w:fill="FFFFFF" w:themeFill="background1"/>
            <w:hideMark/>
          </w:tcPr>
          <w:p w14:paraId="1E7451F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6F798E2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54F601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124FCE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3306575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1551C4E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31A7462F"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38C5CF9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P-31(1)</w:t>
            </w:r>
          </w:p>
        </w:tc>
        <w:tc>
          <w:tcPr>
            <w:tcW w:w="931" w:type="dxa"/>
            <w:shd w:val="clear" w:color="auto" w:fill="FFFFFF" w:themeFill="background1"/>
            <w:hideMark/>
          </w:tcPr>
          <w:p w14:paraId="17BA428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244</w:t>
            </w:r>
          </w:p>
        </w:tc>
        <w:tc>
          <w:tcPr>
            <w:tcW w:w="1144" w:type="dxa"/>
            <w:shd w:val="clear" w:color="auto" w:fill="FFFFFF" w:themeFill="background1"/>
            <w:hideMark/>
          </w:tcPr>
          <w:p w14:paraId="5F96167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1BE9D27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43CE2C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ED485D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1A1F871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468D314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0.42</w:t>
            </w:r>
          </w:p>
        </w:tc>
      </w:tr>
      <w:tr w:rsidR="00734244" w:rsidRPr="00734244" w14:paraId="30B4315A"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93C3C0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P-31(2)</w:t>
            </w:r>
          </w:p>
        </w:tc>
        <w:tc>
          <w:tcPr>
            <w:tcW w:w="931" w:type="dxa"/>
            <w:shd w:val="clear" w:color="auto" w:fill="FFFFFF" w:themeFill="background1"/>
            <w:hideMark/>
          </w:tcPr>
          <w:p w14:paraId="16D8F42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32</w:t>
            </w:r>
          </w:p>
        </w:tc>
        <w:tc>
          <w:tcPr>
            <w:tcW w:w="1144" w:type="dxa"/>
            <w:shd w:val="clear" w:color="auto" w:fill="FFFFFF" w:themeFill="background1"/>
            <w:hideMark/>
          </w:tcPr>
          <w:p w14:paraId="1C1A400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3616FC3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AD5F81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D9B296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748F295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33326E0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1A6B4D89"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BD61A9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P-30(2)</w:t>
            </w:r>
          </w:p>
        </w:tc>
        <w:tc>
          <w:tcPr>
            <w:tcW w:w="931" w:type="dxa"/>
            <w:shd w:val="clear" w:color="auto" w:fill="FFFFFF" w:themeFill="background1"/>
            <w:hideMark/>
          </w:tcPr>
          <w:p w14:paraId="2FC7FFD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30</w:t>
            </w:r>
          </w:p>
        </w:tc>
        <w:tc>
          <w:tcPr>
            <w:tcW w:w="1144" w:type="dxa"/>
            <w:shd w:val="clear" w:color="auto" w:fill="FFFFFF" w:themeFill="background1"/>
            <w:hideMark/>
          </w:tcPr>
          <w:p w14:paraId="26AE5F7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0A90AD2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B4F53A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D485CF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3C237E5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38B1DCA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0.42</w:t>
            </w:r>
          </w:p>
        </w:tc>
      </w:tr>
      <w:tr w:rsidR="00734244" w:rsidRPr="00734244" w14:paraId="4F44CAE2" w14:textId="77777777" w:rsidTr="00734244">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18A4A3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P-30(1)(2)</w:t>
            </w:r>
          </w:p>
        </w:tc>
        <w:tc>
          <w:tcPr>
            <w:tcW w:w="931" w:type="dxa"/>
            <w:shd w:val="clear" w:color="auto" w:fill="FFFFFF" w:themeFill="background1"/>
            <w:hideMark/>
          </w:tcPr>
          <w:p w14:paraId="514D60A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29</w:t>
            </w:r>
          </w:p>
        </w:tc>
        <w:tc>
          <w:tcPr>
            <w:tcW w:w="1144" w:type="dxa"/>
            <w:shd w:val="clear" w:color="auto" w:fill="FFFFFF" w:themeFill="background1"/>
            <w:hideMark/>
          </w:tcPr>
          <w:p w14:paraId="2082474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140.45</w:t>
            </w:r>
          </w:p>
        </w:tc>
        <w:tc>
          <w:tcPr>
            <w:tcW w:w="1437" w:type="dxa"/>
            <w:shd w:val="clear" w:color="auto" w:fill="FFFFFF" w:themeFill="background1"/>
            <w:noWrap/>
            <w:hideMark/>
          </w:tcPr>
          <w:p w14:paraId="40F6443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2A4CE3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7892AE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3.49</w:t>
            </w:r>
          </w:p>
        </w:tc>
        <w:tc>
          <w:tcPr>
            <w:tcW w:w="1053" w:type="dxa"/>
            <w:shd w:val="clear" w:color="auto" w:fill="FFFFFF" w:themeFill="background1"/>
            <w:noWrap/>
            <w:hideMark/>
          </w:tcPr>
          <w:p w14:paraId="74403FA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0.22</w:t>
            </w:r>
          </w:p>
        </w:tc>
        <w:tc>
          <w:tcPr>
            <w:tcW w:w="1161" w:type="dxa"/>
            <w:shd w:val="clear" w:color="auto" w:fill="FFFFFF" w:themeFill="background1"/>
            <w:noWrap/>
            <w:hideMark/>
          </w:tcPr>
          <w:p w14:paraId="5FD6D20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6348E090"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D28269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P-3(1)</w:t>
            </w:r>
          </w:p>
        </w:tc>
        <w:tc>
          <w:tcPr>
            <w:tcW w:w="931" w:type="dxa"/>
            <w:shd w:val="clear" w:color="auto" w:fill="FFFFFF" w:themeFill="background1"/>
            <w:hideMark/>
          </w:tcPr>
          <w:p w14:paraId="285DCE5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483</w:t>
            </w:r>
          </w:p>
        </w:tc>
        <w:tc>
          <w:tcPr>
            <w:tcW w:w="1144" w:type="dxa"/>
            <w:shd w:val="clear" w:color="auto" w:fill="FFFFFF" w:themeFill="background1"/>
            <w:hideMark/>
          </w:tcPr>
          <w:p w14:paraId="31C2BF9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173DF79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3F4FA0D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CD9204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2.32</w:t>
            </w:r>
          </w:p>
        </w:tc>
        <w:tc>
          <w:tcPr>
            <w:tcW w:w="1053" w:type="dxa"/>
            <w:shd w:val="clear" w:color="auto" w:fill="FFFFFF" w:themeFill="background1"/>
            <w:noWrap/>
            <w:hideMark/>
          </w:tcPr>
          <w:p w14:paraId="60B93AE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0.23</w:t>
            </w:r>
          </w:p>
        </w:tc>
        <w:tc>
          <w:tcPr>
            <w:tcW w:w="1161" w:type="dxa"/>
            <w:shd w:val="clear" w:color="auto" w:fill="FFFFFF" w:themeFill="background1"/>
            <w:noWrap/>
            <w:hideMark/>
          </w:tcPr>
          <w:p w14:paraId="3D14D55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0.55</w:t>
            </w:r>
          </w:p>
        </w:tc>
      </w:tr>
      <w:tr w:rsidR="00734244" w:rsidRPr="00734244" w14:paraId="62D4FD86"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DDBE77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P-140</w:t>
            </w:r>
          </w:p>
        </w:tc>
        <w:tc>
          <w:tcPr>
            <w:tcW w:w="931" w:type="dxa"/>
            <w:shd w:val="clear" w:color="auto" w:fill="FFFFFF" w:themeFill="background1"/>
            <w:hideMark/>
          </w:tcPr>
          <w:p w14:paraId="784C142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119</w:t>
            </w:r>
          </w:p>
        </w:tc>
        <w:tc>
          <w:tcPr>
            <w:tcW w:w="1144" w:type="dxa"/>
            <w:shd w:val="clear" w:color="auto" w:fill="FFFFFF" w:themeFill="background1"/>
            <w:hideMark/>
          </w:tcPr>
          <w:p w14:paraId="19AD038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113.9</w:t>
            </w:r>
          </w:p>
        </w:tc>
        <w:tc>
          <w:tcPr>
            <w:tcW w:w="1437" w:type="dxa"/>
            <w:shd w:val="clear" w:color="auto" w:fill="FFFFFF" w:themeFill="background1"/>
            <w:noWrap/>
            <w:hideMark/>
          </w:tcPr>
          <w:p w14:paraId="1D6D9EF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178882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80B336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2.32</w:t>
            </w:r>
          </w:p>
        </w:tc>
        <w:tc>
          <w:tcPr>
            <w:tcW w:w="1053" w:type="dxa"/>
            <w:shd w:val="clear" w:color="auto" w:fill="FFFFFF" w:themeFill="background1"/>
            <w:noWrap/>
            <w:hideMark/>
          </w:tcPr>
          <w:p w14:paraId="40BEDE7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0.23</w:t>
            </w:r>
          </w:p>
        </w:tc>
        <w:tc>
          <w:tcPr>
            <w:tcW w:w="1161" w:type="dxa"/>
            <w:shd w:val="clear" w:color="auto" w:fill="FFFFFF" w:themeFill="background1"/>
            <w:noWrap/>
            <w:hideMark/>
          </w:tcPr>
          <w:p w14:paraId="756946F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0.55</w:t>
            </w:r>
          </w:p>
        </w:tc>
      </w:tr>
      <w:tr w:rsidR="00734244" w:rsidRPr="00734244" w14:paraId="7EF8609B"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00EDEB7"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P-46</w:t>
            </w:r>
          </w:p>
        </w:tc>
        <w:tc>
          <w:tcPr>
            <w:tcW w:w="931" w:type="dxa"/>
            <w:shd w:val="clear" w:color="auto" w:fill="FFFFFF" w:themeFill="background1"/>
            <w:hideMark/>
          </w:tcPr>
          <w:p w14:paraId="7582CE9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160</w:t>
            </w:r>
          </w:p>
        </w:tc>
        <w:tc>
          <w:tcPr>
            <w:tcW w:w="1144" w:type="dxa"/>
            <w:shd w:val="clear" w:color="auto" w:fill="FFFFFF" w:themeFill="background1"/>
            <w:hideMark/>
          </w:tcPr>
          <w:p w14:paraId="363BAAC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158</w:t>
            </w:r>
          </w:p>
        </w:tc>
        <w:tc>
          <w:tcPr>
            <w:tcW w:w="1437" w:type="dxa"/>
            <w:shd w:val="clear" w:color="auto" w:fill="FFFFFF" w:themeFill="background1"/>
            <w:noWrap/>
            <w:hideMark/>
          </w:tcPr>
          <w:p w14:paraId="2A146CB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C9C689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764A80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4.69</w:t>
            </w:r>
          </w:p>
        </w:tc>
        <w:tc>
          <w:tcPr>
            <w:tcW w:w="1053" w:type="dxa"/>
            <w:shd w:val="clear" w:color="auto" w:fill="FFFFFF" w:themeFill="background1"/>
            <w:noWrap/>
            <w:hideMark/>
          </w:tcPr>
          <w:p w14:paraId="7B8F835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0.24</w:t>
            </w:r>
          </w:p>
        </w:tc>
        <w:tc>
          <w:tcPr>
            <w:tcW w:w="1161" w:type="dxa"/>
            <w:shd w:val="clear" w:color="auto" w:fill="FFFFFF" w:themeFill="background1"/>
            <w:noWrap/>
            <w:hideMark/>
          </w:tcPr>
          <w:p w14:paraId="4BAE762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0.41</w:t>
            </w:r>
          </w:p>
        </w:tc>
      </w:tr>
      <w:tr w:rsidR="00734244" w:rsidRPr="00734244" w14:paraId="48CC44EF"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99F065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P-62</w:t>
            </w:r>
          </w:p>
        </w:tc>
        <w:tc>
          <w:tcPr>
            <w:tcW w:w="931" w:type="dxa"/>
            <w:shd w:val="clear" w:color="auto" w:fill="FFFFFF" w:themeFill="background1"/>
            <w:hideMark/>
          </w:tcPr>
          <w:p w14:paraId="04C3A83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120</w:t>
            </w:r>
          </w:p>
        </w:tc>
        <w:tc>
          <w:tcPr>
            <w:tcW w:w="1144" w:type="dxa"/>
            <w:shd w:val="clear" w:color="auto" w:fill="FFFFFF" w:themeFill="background1"/>
            <w:hideMark/>
          </w:tcPr>
          <w:p w14:paraId="61188FE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311.65</w:t>
            </w:r>
          </w:p>
        </w:tc>
        <w:tc>
          <w:tcPr>
            <w:tcW w:w="1437" w:type="dxa"/>
            <w:shd w:val="clear" w:color="auto" w:fill="FFFFFF" w:themeFill="background1"/>
            <w:noWrap/>
            <w:hideMark/>
          </w:tcPr>
          <w:p w14:paraId="0654A56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859FAC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EF7153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18.86</w:t>
            </w:r>
          </w:p>
        </w:tc>
        <w:tc>
          <w:tcPr>
            <w:tcW w:w="1053" w:type="dxa"/>
            <w:shd w:val="clear" w:color="auto" w:fill="FFFFFF" w:themeFill="background1"/>
            <w:noWrap/>
            <w:hideMark/>
          </w:tcPr>
          <w:p w14:paraId="57F4AB6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0.25</w:t>
            </w:r>
          </w:p>
        </w:tc>
        <w:tc>
          <w:tcPr>
            <w:tcW w:w="1161" w:type="dxa"/>
            <w:shd w:val="clear" w:color="auto" w:fill="FFFFFF" w:themeFill="background1"/>
            <w:noWrap/>
            <w:hideMark/>
          </w:tcPr>
          <w:p w14:paraId="605F730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w:t>
            </w:r>
          </w:p>
        </w:tc>
      </w:tr>
      <w:tr w:rsidR="00734244" w:rsidRPr="00734244" w14:paraId="4CD7BEC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F7D4E8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P-50</w:t>
            </w:r>
          </w:p>
        </w:tc>
        <w:tc>
          <w:tcPr>
            <w:tcW w:w="931" w:type="dxa"/>
            <w:shd w:val="clear" w:color="auto" w:fill="FFFFFF" w:themeFill="background1"/>
            <w:hideMark/>
          </w:tcPr>
          <w:p w14:paraId="653B6D3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271</w:t>
            </w:r>
          </w:p>
        </w:tc>
        <w:tc>
          <w:tcPr>
            <w:tcW w:w="1144" w:type="dxa"/>
            <w:shd w:val="clear" w:color="auto" w:fill="FFFFFF" w:themeFill="background1"/>
            <w:hideMark/>
          </w:tcPr>
          <w:p w14:paraId="33DA73D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158</w:t>
            </w:r>
          </w:p>
        </w:tc>
        <w:tc>
          <w:tcPr>
            <w:tcW w:w="1437" w:type="dxa"/>
            <w:shd w:val="clear" w:color="auto" w:fill="FFFFFF" w:themeFill="background1"/>
            <w:noWrap/>
            <w:hideMark/>
          </w:tcPr>
          <w:p w14:paraId="5E9B895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FF01D2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99B3F8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4.96</w:t>
            </w:r>
          </w:p>
        </w:tc>
        <w:tc>
          <w:tcPr>
            <w:tcW w:w="1053" w:type="dxa"/>
            <w:shd w:val="clear" w:color="auto" w:fill="FFFFFF" w:themeFill="background1"/>
            <w:noWrap/>
            <w:hideMark/>
          </w:tcPr>
          <w:p w14:paraId="23E005A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0.25</w:t>
            </w:r>
          </w:p>
        </w:tc>
        <w:tc>
          <w:tcPr>
            <w:tcW w:w="1161" w:type="dxa"/>
            <w:shd w:val="clear" w:color="auto" w:fill="FFFFFF" w:themeFill="background1"/>
            <w:noWrap/>
            <w:hideMark/>
          </w:tcPr>
          <w:p w14:paraId="64452CE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0.46</w:t>
            </w:r>
          </w:p>
        </w:tc>
      </w:tr>
      <w:tr w:rsidR="00734244" w:rsidRPr="00734244" w14:paraId="722E6A7C"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BBFC37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P-58</w:t>
            </w:r>
          </w:p>
        </w:tc>
        <w:tc>
          <w:tcPr>
            <w:tcW w:w="931" w:type="dxa"/>
            <w:shd w:val="clear" w:color="auto" w:fill="FFFFFF" w:themeFill="background1"/>
            <w:hideMark/>
          </w:tcPr>
          <w:p w14:paraId="56BABC3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198</w:t>
            </w:r>
          </w:p>
        </w:tc>
        <w:tc>
          <w:tcPr>
            <w:tcW w:w="1144" w:type="dxa"/>
            <w:shd w:val="clear" w:color="auto" w:fill="FFFFFF" w:themeFill="background1"/>
            <w:hideMark/>
          </w:tcPr>
          <w:p w14:paraId="54D474B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758E29F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9EC6C8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E0D414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6.24</w:t>
            </w:r>
          </w:p>
        </w:tc>
        <w:tc>
          <w:tcPr>
            <w:tcW w:w="1053" w:type="dxa"/>
            <w:shd w:val="clear" w:color="auto" w:fill="FFFFFF" w:themeFill="background1"/>
            <w:noWrap/>
            <w:hideMark/>
          </w:tcPr>
          <w:p w14:paraId="4D8D20E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0.26</w:t>
            </w:r>
          </w:p>
        </w:tc>
        <w:tc>
          <w:tcPr>
            <w:tcW w:w="1161" w:type="dxa"/>
            <w:shd w:val="clear" w:color="auto" w:fill="FFFFFF" w:themeFill="background1"/>
            <w:noWrap/>
            <w:hideMark/>
          </w:tcPr>
          <w:p w14:paraId="3A33D99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28DA81AF"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9B81CF1"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P-59</w:t>
            </w:r>
          </w:p>
        </w:tc>
        <w:tc>
          <w:tcPr>
            <w:tcW w:w="931" w:type="dxa"/>
            <w:shd w:val="clear" w:color="auto" w:fill="FFFFFF" w:themeFill="background1"/>
            <w:hideMark/>
          </w:tcPr>
          <w:p w14:paraId="273B3A2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226</w:t>
            </w:r>
          </w:p>
        </w:tc>
        <w:tc>
          <w:tcPr>
            <w:tcW w:w="1144" w:type="dxa"/>
            <w:shd w:val="clear" w:color="auto" w:fill="FFFFFF" w:themeFill="background1"/>
            <w:hideMark/>
          </w:tcPr>
          <w:p w14:paraId="26335DC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1BA0C90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024CB41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3A57FB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6.24</w:t>
            </w:r>
          </w:p>
        </w:tc>
        <w:tc>
          <w:tcPr>
            <w:tcW w:w="1053" w:type="dxa"/>
            <w:shd w:val="clear" w:color="auto" w:fill="FFFFFF" w:themeFill="background1"/>
            <w:noWrap/>
            <w:hideMark/>
          </w:tcPr>
          <w:p w14:paraId="0F21738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0.26</w:t>
            </w:r>
          </w:p>
        </w:tc>
        <w:tc>
          <w:tcPr>
            <w:tcW w:w="1161" w:type="dxa"/>
            <w:shd w:val="clear" w:color="auto" w:fill="FFFFFF" w:themeFill="background1"/>
            <w:noWrap/>
            <w:hideMark/>
          </w:tcPr>
          <w:p w14:paraId="115945E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0.42</w:t>
            </w:r>
          </w:p>
        </w:tc>
      </w:tr>
      <w:tr w:rsidR="00734244" w:rsidRPr="00734244" w14:paraId="52D7F23C" w14:textId="77777777" w:rsidTr="00734244">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1ADF236"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P-27(2)(1)(2)</w:t>
            </w:r>
          </w:p>
        </w:tc>
        <w:tc>
          <w:tcPr>
            <w:tcW w:w="931" w:type="dxa"/>
            <w:shd w:val="clear" w:color="auto" w:fill="FFFFFF" w:themeFill="background1"/>
            <w:hideMark/>
          </w:tcPr>
          <w:p w14:paraId="6931E11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299</w:t>
            </w:r>
          </w:p>
        </w:tc>
        <w:tc>
          <w:tcPr>
            <w:tcW w:w="1144" w:type="dxa"/>
            <w:shd w:val="clear" w:color="auto" w:fill="FFFFFF" w:themeFill="background1"/>
            <w:hideMark/>
          </w:tcPr>
          <w:p w14:paraId="39947F7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245.9</w:t>
            </w:r>
          </w:p>
        </w:tc>
        <w:tc>
          <w:tcPr>
            <w:tcW w:w="1437" w:type="dxa"/>
            <w:shd w:val="clear" w:color="auto" w:fill="FFFFFF" w:themeFill="background1"/>
            <w:noWrap/>
            <w:hideMark/>
          </w:tcPr>
          <w:p w14:paraId="10EB428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C646C1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393A4E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12.31</w:t>
            </w:r>
          </w:p>
        </w:tc>
        <w:tc>
          <w:tcPr>
            <w:tcW w:w="1053" w:type="dxa"/>
            <w:shd w:val="clear" w:color="auto" w:fill="FFFFFF" w:themeFill="background1"/>
            <w:noWrap/>
            <w:hideMark/>
          </w:tcPr>
          <w:p w14:paraId="7229A64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0.26</w:t>
            </w:r>
          </w:p>
        </w:tc>
        <w:tc>
          <w:tcPr>
            <w:tcW w:w="1161" w:type="dxa"/>
            <w:shd w:val="clear" w:color="auto" w:fill="FFFFFF" w:themeFill="background1"/>
            <w:noWrap/>
            <w:hideMark/>
          </w:tcPr>
          <w:p w14:paraId="42DDD24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0.29</w:t>
            </w:r>
          </w:p>
        </w:tc>
      </w:tr>
      <w:tr w:rsidR="00734244" w:rsidRPr="00734244" w14:paraId="4AB334CF"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174D3D8"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P-63</w:t>
            </w:r>
          </w:p>
        </w:tc>
        <w:tc>
          <w:tcPr>
            <w:tcW w:w="931" w:type="dxa"/>
            <w:shd w:val="clear" w:color="auto" w:fill="FFFFFF" w:themeFill="background1"/>
            <w:hideMark/>
          </w:tcPr>
          <w:p w14:paraId="39EFDC7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114</w:t>
            </w:r>
          </w:p>
        </w:tc>
        <w:tc>
          <w:tcPr>
            <w:tcW w:w="1144" w:type="dxa"/>
            <w:shd w:val="clear" w:color="auto" w:fill="FFFFFF" w:themeFill="background1"/>
            <w:hideMark/>
          </w:tcPr>
          <w:p w14:paraId="41E9704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311.65</w:t>
            </w:r>
          </w:p>
        </w:tc>
        <w:tc>
          <w:tcPr>
            <w:tcW w:w="1437" w:type="dxa"/>
            <w:shd w:val="clear" w:color="auto" w:fill="FFFFFF" w:themeFill="background1"/>
            <w:noWrap/>
            <w:hideMark/>
          </w:tcPr>
          <w:p w14:paraId="33857D0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31B687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6D826F2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19.88</w:t>
            </w:r>
          </w:p>
        </w:tc>
        <w:tc>
          <w:tcPr>
            <w:tcW w:w="1053" w:type="dxa"/>
            <w:shd w:val="clear" w:color="auto" w:fill="FFFFFF" w:themeFill="background1"/>
            <w:noWrap/>
            <w:hideMark/>
          </w:tcPr>
          <w:p w14:paraId="3FEFC6B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0.26</w:t>
            </w:r>
          </w:p>
        </w:tc>
        <w:tc>
          <w:tcPr>
            <w:tcW w:w="1161" w:type="dxa"/>
            <w:shd w:val="clear" w:color="auto" w:fill="FFFFFF" w:themeFill="background1"/>
            <w:noWrap/>
            <w:hideMark/>
          </w:tcPr>
          <w:p w14:paraId="6CA6811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0.22</w:t>
            </w:r>
          </w:p>
        </w:tc>
      </w:tr>
      <w:tr w:rsidR="00734244" w:rsidRPr="00734244" w14:paraId="3B83BB60" w14:textId="77777777" w:rsidTr="00734244">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7FDC0F0"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P-27(2)(1)(1)</w:t>
            </w:r>
          </w:p>
        </w:tc>
        <w:tc>
          <w:tcPr>
            <w:tcW w:w="931" w:type="dxa"/>
            <w:shd w:val="clear" w:color="auto" w:fill="FFFFFF" w:themeFill="background1"/>
            <w:hideMark/>
          </w:tcPr>
          <w:p w14:paraId="3CDFABE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38</w:t>
            </w:r>
          </w:p>
        </w:tc>
        <w:tc>
          <w:tcPr>
            <w:tcW w:w="1144" w:type="dxa"/>
            <w:shd w:val="clear" w:color="auto" w:fill="FFFFFF" w:themeFill="background1"/>
            <w:hideMark/>
          </w:tcPr>
          <w:p w14:paraId="6BD37CC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245.9</w:t>
            </w:r>
          </w:p>
        </w:tc>
        <w:tc>
          <w:tcPr>
            <w:tcW w:w="1437" w:type="dxa"/>
            <w:shd w:val="clear" w:color="auto" w:fill="FFFFFF" w:themeFill="background1"/>
            <w:noWrap/>
            <w:hideMark/>
          </w:tcPr>
          <w:p w14:paraId="2B67151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2CA2018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E218BE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12.63</w:t>
            </w:r>
          </w:p>
        </w:tc>
        <w:tc>
          <w:tcPr>
            <w:tcW w:w="1053" w:type="dxa"/>
            <w:shd w:val="clear" w:color="auto" w:fill="FFFFFF" w:themeFill="background1"/>
            <w:noWrap/>
            <w:hideMark/>
          </w:tcPr>
          <w:p w14:paraId="48002FE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4A3A596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w:t>
            </w:r>
          </w:p>
        </w:tc>
      </w:tr>
      <w:tr w:rsidR="00734244" w:rsidRPr="00734244" w14:paraId="085E3B5D"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7B8233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P-102(1)</w:t>
            </w:r>
          </w:p>
        </w:tc>
        <w:tc>
          <w:tcPr>
            <w:tcW w:w="931" w:type="dxa"/>
            <w:shd w:val="clear" w:color="auto" w:fill="FFFFFF" w:themeFill="background1"/>
            <w:hideMark/>
          </w:tcPr>
          <w:p w14:paraId="7E2D0BC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199</w:t>
            </w:r>
          </w:p>
        </w:tc>
        <w:tc>
          <w:tcPr>
            <w:tcW w:w="1144" w:type="dxa"/>
            <w:shd w:val="clear" w:color="auto" w:fill="FFFFFF" w:themeFill="background1"/>
            <w:hideMark/>
          </w:tcPr>
          <w:p w14:paraId="21293CE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395.25</w:t>
            </w:r>
          </w:p>
        </w:tc>
        <w:tc>
          <w:tcPr>
            <w:tcW w:w="1437" w:type="dxa"/>
            <w:shd w:val="clear" w:color="auto" w:fill="FFFFFF" w:themeFill="background1"/>
            <w:noWrap/>
            <w:hideMark/>
          </w:tcPr>
          <w:p w14:paraId="4612A74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54A78F6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B3548F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32.75</w:t>
            </w:r>
          </w:p>
        </w:tc>
        <w:tc>
          <w:tcPr>
            <w:tcW w:w="1053" w:type="dxa"/>
            <w:shd w:val="clear" w:color="auto" w:fill="FFFFFF" w:themeFill="background1"/>
            <w:noWrap/>
            <w:hideMark/>
          </w:tcPr>
          <w:p w14:paraId="063E2BA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1A1DE81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0.17</w:t>
            </w:r>
          </w:p>
        </w:tc>
      </w:tr>
      <w:tr w:rsidR="00734244" w:rsidRPr="00734244" w14:paraId="79F93999" w14:textId="77777777" w:rsidTr="00734244">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2181350"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P-27(2)(2)</w:t>
            </w:r>
          </w:p>
        </w:tc>
        <w:tc>
          <w:tcPr>
            <w:tcW w:w="931" w:type="dxa"/>
            <w:shd w:val="clear" w:color="auto" w:fill="FFFFFF" w:themeFill="background1"/>
            <w:hideMark/>
          </w:tcPr>
          <w:p w14:paraId="10A9A43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128</w:t>
            </w:r>
          </w:p>
        </w:tc>
        <w:tc>
          <w:tcPr>
            <w:tcW w:w="1144" w:type="dxa"/>
            <w:shd w:val="clear" w:color="auto" w:fill="FFFFFF" w:themeFill="background1"/>
            <w:hideMark/>
          </w:tcPr>
          <w:p w14:paraId="570D24F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245.9</w:t>
            </w:r>
          </w:p>
        </w:tc>
        <w:tc>
          <w:tcPr>
            <w:tcW w:w="1437" w:type="dxa"/>
            <w:shd w:val="clear" w:color="auto" w:fill="FFFFFF" w:themeFill="background1"/>
            <w:noWrap/>
            <w:hideMark/>
          </w:tcPr>
          <w:p w14:paraId="2E4F51C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33FFF39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D2FB9B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12.94</w:t>
            </w:r>
          </w:p>
        </w:tc>
        <w:tc>
          <w:tcPr>
            <w:tcW w:w="1053" w:type="dxa"/>
            <w:shd w:val="clear" w:color="auto" w:fill="FFFFFF" w:themeFill="background1"/>
            <w:noWrap/>
            <w:hideMark/>
          </w:tcPr>
          <w:p w14:paraId="2AF4C2F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0AE7CEE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0.31</w:t>
            </w:r>
          </w:p>
        </w:tc>
      </w:tr>
      <w:tr w:rsidR="00734244" w:rsidRPr="00734244" w14:paraId="3AF44D71"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9239FEF"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P-47</w:t>
            </w:r>
          </w:p>
        </w:tc>
        <w:tc>
          <w:tcPr>
            <w:tcW w:w="931" w:type="dxa"/>
            <w:shd w:val="clear" w:color="auto" w:fill="FFFFFF" w:themeFill="background1"/>
            <w:hideMark/>
          </w:tcPr>
          <w:p w14:paraId="16BB8FA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218</w:t>
            </w:r>
          </w:p>
        </w:tc>
        <w:tc>
          <w:tcPr>
            <w:tcW w:w="1144" w:type="dxa"/>
            <w:shd w:val="clear" w:color="auto" w:fill="FFFFFF" w:themeFill="background1"/>
            <w:hideMark/>
          </w:tcPr>
          <w:p w14:paraId="3483E9B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175.55</w:t>
            </w:r>
          </w:p>
        </w:tc>
        <w:tc>
          <w:tcPr>
            <w:tcW w:w="1437" w:type="dxa"/>
            <w:shd w:val="clear" w:color="auto" w:fill="FFFFFF" w:themeFill="background1"/>
            <w:noWrap/>
            <w:hideMark/>
          </w:tcPr>
          <w:p w14:paraId="43A9F3B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9F76BF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3F62E0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6.65</w:t>
            </w:r>
          </w:p>
        </w:tc>
        <w:tc>
          <w:tcPr>
            <w:tcW w:w="1053" w:type="dxa"/>
            <w:shd w:val="clear" w:color="auto" w:fill="FFFFFF" w:themeFill="background1"/>
            <w:noWrap/>
            <w:hideMark/>
          </w:tcPr>
          <w:p w14:paraId="264FFAE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6559A3F8"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0.47</w:t>
            </w:r>
          </w:p>
        </w:tc>
      </w:tr>
      <w:tr w:rsidR="00734244" w:rsidRPr="00734244" w14:paraId="4E5A8FB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494BB48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P-23</w:t>
            </w:r>
          </w:p>
        </w:tc>
        <w:tc>
          <w:tcPr>
            <w:tcW w:w="931" w:type="dxa"/>
            <w:shd w:val="clear" w:color="auto" w:fill="FFFFFF" w:themeFill="background1"/>
            <w:hideMark/>
          </w:tcPr>
          <w:p w14:paraId="785A708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660</w:t>
            </w:r>
          </w:p>
        </w:tc>
        <w:tc>
          <w:tcPr>
            <w:tcW w:w="1144" w:type="dxa"/>
            <w:shd w:val="clear" w:color="auto" w:fill="FFFFFF" w:themeFill="background1"/>
            <w:hideMark/>
          </w:tcPr>
          <w:p w14:paraId="409B7C5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203.4</w:t>
            </w:r>
          </w:p>
        </w:tc>
        <w:tc>
          <w:tcPr>
            <w:tcW w:w="1437" w:type="dxa"/>
            <w:shd w:val="clear" w:color="auto" w:fill="FFFFFF" w:themeFill="background1"/>
            <w:noWrap/>
            <w:hideMark/>
          </w:tcPr>
          <w:p w14:paraId="27FE610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64DD7607"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F05C9A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8.93</w:t>
            </w:r>
          </w:p>
        </w:tc>
        <w:tc>
          <w:tcPr>
            <w:tcW w:w="1053" w:type="dxa"/>
            <w:shd w:val="clear" w:color="auto" w:fill="FFFFFF" w:themeFill="background1"/>
            <w:noWrap/>
            <w:hideMark/>
          </w:tcPr>
          <w:p w14:paraId="3C14EC3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09B70C2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w:t>
            </w:r>
          </w:p>
        </w:tc>
      </w:tr>
      <w:tr w:rsidR="00734244" w:rsidRPr="00734244" w14:paraId="3FD832DE"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347F48A"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lastRenderedPageBreak/>
              <w:t>P-24</w:t>
            </w:r>
          </w:p>
        </w:tc>
        <w:tc>
          <w:tcPr>
            <w:tcW w:w="931" w:type="dxa"/>
            <w:shd w:val="clear" w:color="auto" w:fill="FFFFFF" w:themeFill="background1"/>
            <w:hideMark/>
          </w:tcPr>
          <w:p w14:paraId="7A7D072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391</w:t>
            </w:r>
          </w:p>
        </w:tc>
        <w:tc>
          <w:tcPr>
            <w:tcW w:w="1144" w:type="dxa"/>
            <w:shd w:val="clear" w:color="auto" w:fill="FFFFFF" w:themeFill="background1"/>
            <w:hideMark/>
          </w:tcPr>
          <w:p w14:paraId="298960A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203.4</w:t>
            </w:r>
          </w:p>
        </w:tc>
        <w:tc>
          <w:tcPr>
            <w:tcW w:w="1437" w:type="dxa"/>
            <w:shd w:val="clear" w:color="auto" w:fill="FFFFFF" w:themeFill="background1"/>
            <w:noWrap/>
            <w:hideMark/>
          </w:tcPr>
          <w:p w14:paraId="164CE71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1F49443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8CA4E3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8.93</w:t>
            </w:r>
          </w:p>
        </w:tc>
        <w:tc>
          <w:tcPr>
            <w:tcW w:w="1053" w:type="dxa"/>
            <w:shd w:val="clear" w:color="auto" w:fill="FFFFFF" w:themeFill="background1"/>
            <w:noWrap/>
            <w:hideMark/>
          </w:tcPr>
          <w:p w14:paraId="642861B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0.27</w:t>
            </w:r>
          </w:p>
        </w:tc>
        <w:tc>
          <w:tcPr>
            <w:tcW w:w="1161" w:type="dxa"/>
            <w:shd w:val="clear" w:color="auto" w:fill="FFFFFF" w:themeFill="background1"/>
            <w:noWrap/>
            <w:hideMark/>
          </w:tcPr>
          <w:p w14:paraId="7C395E0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w:t>
            </w:r>
          </w:p>
        </w:tc>
      </w:tr>
      <w:tr w:rsidR="00734244" w:rsidRPr="00734244" w14:paraId="3CADD869"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42434B4"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P-38</w:t>
            </w:r>
          </w:p>
        </w:tc>
        <w:tc>
          <w:tcPr>
            <w:tcW w:w="931" w:type="dxa"/>
            <w:shd w:val="clear" w:color="auto" w:fill="FFFFFF" w:themeFill="background1"/>
            <w:hideMark/>
          </w:tcPr>
          <w:p w14:paraId="5C06D73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72</w:t>
            </w:r>
          </w:p>
        </w:tc>
        <w:tc>
          <w:tcPr>
            <w:tcW w:w="1144" w:type="dxa"/>
            <w:shd w:val="clear" w:color="auto" w:fill="FFFFFF" w:themeFill="background1"/>
            <w:hideMark/>
          </w:tcPr>
          <w:p w14:paraId="0D7B8CE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158</w:t>
            </w:r>
          </w:p>
        </w:tc>
        <w:tc>
          <w:tcPr>
            <w:tcW w:w="1437" w:type="dxa"/>
            <w:shd w:val="clear" w:color="auto" w:fill="FFFFFF" w:themeFill="background1"/>
            <w:noWrap/>
            <w:hideMark/>
          </w:tcPr>
          <w:p w14:paraId="57D89883"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2B5FAE5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10AFDD6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5.59</w:t>
            </w:r>
          </w:p>
        </w:tc>
        <w:tc>
          <w:tcPr>
            <w:tcW w:w="1053" w:type="dxa"/>
            <w:shd w:val="clear" w:color="auto" w:fill="FFFFFF" w:themeFill="background1"/>
            <w:noWrap/>
            <w:hideMark/>
          </w:tcPr>
          <w:p w14:paraId="45CE83A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0.29</w:t>
            </w:r>
          </w:p>
        </w:tc>
        <w:tc>
          <w:tcPr>
            <w:tcW w:w="1161" w:type="dxa"/>
            <w:shd w:val="clear" w:color="auto" w:fill="FFFFFF" w:themeFill="background1"/>
            <w:noWrap/>
            <w:hideMark/>
          </w:tcPr>
          <w:p w14:paraId="1E9E5EF6"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0.57</w:t>
            </w:r>
          </w:p>
        </w:tc>
      </w:tr>
      <w:tr w:rsidR="00734244" w:rsidRPr="00734244" w14:paraId="44837148"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4541433"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P-133</w:t>
            </w:r>
          </w:p>
        </w:tc>
        <w:tc>
          <w:tcPr>
            <w:tcW w:w="931" w:type="dxa"/>
            <w:shd w:val="clear" w:color="auto" w:fill="FFFFFF" w:themeFill="background1"/>
            <w:hideMark/>
          </w:tcPr>
          <w:p w14:paraId="5897E37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33</w:t>
            </w:r>
          </w:p>
        </w:tc>
        <w:tc>
          <w:tcPr>
            <w:tcW w:w="1144" w:type="dxa"/>
            <w:shd w:val="clear" w:color="auto" w:fill="FFFFFF" w:themeFill="background1"/>
            <w:hideMark/>
          </w:tcPr>
          <w:p w14:paraId="55FEE8B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158</w:t>
            </w:r>
          </w:p>
        </w:tc>
        <w:tc>
          <w:tcPr>
            <w:tcW w:w="1437" w:type="dxa"/>
            <w:shd w:val="clear" w:color="auto" w:fill="FFFFFF" w:themeFill="background1"/>
            <w:noWrap/>
            <w:hideMark/>
          </w:tcPr>
          <w:p w14:paraId="2F334239"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16</w:t>
            </w:r>
          </w:p>
        </w:tc>
        <w:tc>
          <w:tcPr>
            <w:tcW w:w="1192" w:type="dxa"/>
            <w:shd w:val="clear" w:color="auto" w:fill="FFFFFF" w:themeFill="background1"/>
            <w:noWrap/>
            <w:hideMark/>
          </w:tcPr>
          <w:p w14:paraId="5C805AF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432DF8B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5.59</w:t>
            </w:r>
          </w:p>
        </w:tc>
        <w:tc>
          <w:tcPr>
            <w:tcW w:w="1053" w:type="dxa"/>
            <w:shd w:val="clear" w:color="auto" w:fill="FFFFFF" w:themeFill="background1"/>
            <w:noWrap/>
            <w:hideMark/>
          </w:tcPr>
          <w:p w14:paraId="55AC4A0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0.29</w:t>
            </w:r>
          </w:p>
        </w:tc>
        <w:tc>
          <w:tcPr>
            <w:tcW w:w="1161" w:type="dxa"/>
            <w:shd w:val="clear" w:color="auto" w:fill="FFFFFF" w:themeFill="background1"/>
            <w:noWrap/>
            <w:hideMark/>
          </w:tcPr>
          <w:p w14:paraId="4DA16A9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0.57</w:t>
            </w:r>
          </w:p>
        </w:tc>
      </w:tr>
      <w:tr w:rsidR="00734244" w:rsidRPr="00734244" w14:paraId="6DF4F84D"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019DC11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P-25</w:t>
            </w:r>
          </w:p>
        </w:tc>
        <w:tc>
          <w:tcPr>
            <w:tcW w:w="931" w:type="dxa"/>
            <w:shd w:val="clear" w:color="auto" w:fill="FFFFFF" w:themeFill="background1"/>
            <w:hideMark/>
          </w:tcPr>
          <w:p w14:paraId="1C05FC82"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52</w:t>
            </w:r>
          </w:p>
        </w:tc>
        <w:tc>
          <w:tcPr>
            <w:tcW w:w="1144" w:type="dxa"/>
            <w:shd w:val="clear" w:color="auto" w:fill="FFFFFF" w:themeFill="background1"/>
            <w:hideMark/>
          </w:tcPr>
          <w:p w14:paraId="2CB4B69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2BCD4FA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E76845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3C0C42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11.33</w:t>
            </w:r>
          </w:p>
        </w:tc>
        <w:tc>
          <w:tcPr>
            <w:tcW w:w="1053" w:type="dxa"/>
            <w:shd w:val="clear" w:color="auto" w:fill="FFFFFF" w:themeFill="background1"/>
            <w:noWrap/>
            <w:hideMark/>
          </w:tcPr>
          <w:p w14:paraId="3532F99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w:t>
            </w:r>
          </w:p>
        </w:tc>
        <w:tc>
          <w:tcPr>
            <w:tcW w:w="1161" w:type="dxa"/>
            <w:shd w:val="clear" w:color="auto" w:fill="FFFFFF" w:themeFill="background1"/>
            <w:noWrap/>
            <w:hideMark/>
          </w:tcPr>
          <w:p w14:paraId="7F9E10B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19817747"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9E6937D"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P-26</w:t>
            </w:r>
          </w:p>
        </w:tc>
        <w:tc>
          <w:tcPr>
            <w:tcW w:w="931" w:type="dxa"/>
            <w:shd w:val="clear" w:color="auto" w:fill="FFFFFF" w:themeFill="background1"/>
            <w:hideMark/>
          </w:tcPr>
          <w:p w14:paraId="4DB5037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83</w:t>
            </w:r>
          </w:p>
        </w:tc>
        <w:tc>
          <w:tcPr>
            <w:tcW w:w="1144" w:type="dxa"/>
            <w:shd w:val="clear" w:color="auto" w:fill="FFFFFF" w:themeFill="background1"/>
            <w:hideMark/>
          </w:tcPr>
          <w:p w14:paraId="3451E88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455190A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5263C5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6E4C26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11.33</w:t>
            </w:r>
          </w:p>
        </w:tc>
        <w:tc>
          <w:tcPr>
            <w:tcW w:w="1053" w:type="dxa"/>
            <w:shd w:val="clear" w:color="auto" w:fill="FFFFFF" w:themeFill="background1"/>
            <w:noWrap/>
            <w:hideMark/>
          </w:tcPr>
          <w:p w14:paraId="11019347"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w:t>
            </w:r>
          </w:p>
        </w:tc>
        <w:tc>
          <w:tcPr>
            <w:tcW w:w="1161" w:type="dxa"/>
            <w:shd w:val="clear" w:color="auto" w:fill="FFFFFF" w:themeFill="background1"/>
            <w:noWrap/>
            <w:hideMark/>
          </w:tcPr>
          <w:p w14:paraId="047BB95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0.43</w:t>
            </w:r>
          </w:p>
        </w:tc>
      </w:tr>
      <w:tr w:rsidR="00734244" w:rsidRPr="00734244" w14:paraId="59BAE1BB" w14:textId="77777777" w:rsidTr="00734244">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16C99545"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P-27(1)(2)</w:t>
            </w:r>
          </w:p>
        </w:tc>
        <w:tc>
          <w:tcPr>
            <w:tcW w:w="931" w:type="dxa"/>
            <w:shd w:val="clear" w:color="auto" w:fill="FFFFFF" w:themeFill="background1"/>
            <w:hideMark/>
          </w:tcPr>
          <w:p w14:paraId="4E702D91"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65</w:t>
            </w:r>
          </w:p>
        </w:tc>
        <w:tc>
          <w:tcPr>
            <w:tcW w:w="1144" w:type="dxa"/>
            <w:shd w:val="clear" w:color="auto" w:fill="FFFFFF" w:themeFill="background1"/>
            <w:hideMark/>
          </w:tcPr>
          <w:p w14:paraId="4090E1A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112E8710"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410022CA"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D437F2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11.33</w:t>
            </w:r>
          </w:p>
        </w:tc>
        <w:tc>
          <w:tcPr>
            <w:tcW w:w="1053" w:type="dxa"/>
            <w:shd w:val="clear" w:color="auto" w:fill="FFFFFF" w:themeFill="background1"/>
            <w:noWrap/>
            <w:hideMark/>
          </w:tcPr>
          <w:p w14:paraId="61716729"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w:t>
            </w:r>
          </w:p>
        </w:tc>
        <w:tc>
          <w:tcPr>
            <w:tcW w:w="1161" w:type="dxa"/>
            <w:shd w:val="clear" w:color="auto" w:fill="FFFFFF" w:themeFill="background1"/>
            <w:noWrap/>
            <w:hideMark/>
          </w:tcPr>
          <w:p w14:paraId="568F7CF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001437AF"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7172AB62"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P-127</w:t>
            </w:r>
          </w:p>
        </w:tc>
        <w:tc>
          <w:tcPr>
            <w:tcW w:w="931" w:type="dxa"/>
            <w:shd w:val="clear" w:color="auto" w:fill="FFFFFF" w:themeFill="background1"/>
            <w:hideMark/>
          </w:tcPr>
          <w:p w14:paraId="5725B06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30</w:t>
            </w:r>
          </w:p>
        </w:tc>
        <w:tc>
          <w:tcPr>
            <w:tcW w:w="1144" w:type="dxa"/>
            <w:shd w:val="clear" w:color="auto" w:fill="FFFFFF" w:themeFill="background1"/>
            <w:hideMark/>
          </w:tcPr>
          <w:p w14:paraId="5BEC7B1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1A3AF2E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2846D3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0D5DC745"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11.33</w:t>
            </w:r>
          </w:p>
        </w:tc>
        <w:tc>
          <w:tcPr>
            <w:tcW w:w="1053" w:type="dxa"/>
            <w:shd w:val="clear" w:color="auto" w:fill="FFFFFF" w:themeFill="background1"/>
            <w:noWrap/>
            <w:hideMark/>
          </w:tcPr>
          <w:p w14:paraId="61B26D11"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w:t>
            </w:r>
          </w:p>
        </w:tc>
        <w:tc>
          <w:tcPr>
            <w:tcW w:w="1161" w:type="dxa"/>
            <w:shd w:val="clear" w:color="auto" w:fill="FFFFFF" w:themeFill="background1"/>
            <w:noWrap/>
            <w:hideMark/>
          </w:tcPr>
          <w:p w14:paraId="150F1E90"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0.43</w:t>
            </w:r>
          </w:p>
        </w:tc>
      </w:tr>
      <w:tr w:rsidR="00734244" w:rsidRPr="00734244" w14:paraId="6EF0D96C"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2A8DEF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P-128</w:t>
            </w:r>
          </w:p>
        </w:tc>
        <w:tc>
          <w:tcPr>
            <w:tcW w:w="931" w:type="dxa"/>
            <w:shd w:val="clear" w:color="auto" w:fill="FFFFFF" w:themeFill="background1"/>
            <w:hideMark/>
          </w:tcPr>
          <w:p w14:paraId="437F3C0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150</w:t>
            </w:r>
          </w:p>
        </w:tc>
        <w:tc>
          <w:tcPr>
            <w:tcW w:w="1144" w:type="dxa"/>
            <w:shd w:val="clear" w:color="auto" w:fill="FFFFFF" w:themeFill="background1"/>
            <w:hideMark/>
          </w:tcPr>
          <w:p w14:paraId="032F58F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219.6</w:t>
            </w:r>
          </w:p>
        </w:tc>
        <w:tc>
          <w:tcPr>
            <w:tcW w:w="1437" w:type="dxa"/>
            <w:shd w:val="clear" w:color="auto" w:fill="FFFFFF" w:themeFill="background1"/>
            <w:noWrap/>
            <w:hideMark/>
          </w:tcPr>
          <w:p w14:paraId="4A742BC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65C078C4"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23E5D14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11.33</w:t>
            </w:r>
          </w:p>
        </w:tc>
        <w:tc>
          <w:tcPr>
            <w:tcW w:w="1053" w:type="dxa"/>
            <w:shd w:val="clear" w:color="auto" w:fill="FFFFFF" w:themeFill="background1"/>
            <w:noWrap/>
            <w:hideMark/>
          </w:tcPr>
          <w:p w14:paraId="429A044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0.3</w:t>
            </w:r>
          </w:p>
        </w:tc>
        <w:tc>
          <w:tcPr>
            <w:tcW w:w="1161" w:type="dxa"/>
            <w:shd w:val="clear" w:color="auto" w:fill="FFFFFF" w:themeFill="background1"/>
            <w:noWrap/>
            <w:hideMark/>
          </w:tcPr>
          <w:p w14:paraId="29A30B2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0.42</w:t>
            </w:r>
          </w:p>
        </w:tc>
      </w:tr>
      <w:tr w:rsidR="00734244" w:rsidRPr="00734244" w14:paraId="2F8A1539"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28D1EBC9"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P-102(2)</w:t>
            </w:r>
          </w:p>
        </w:tc>
        <w:tc>
          <w:tcPr>
            <w:tcW w:w="931" w:type="dxa"/>
            <w:shd w:val="clear" w:color="auto" w:fill="FFFFFF" w:themeFill="background1"/>
            <w:hideMark/>
          </w:tcPr>
          <w:p w14:paraId="184F590F"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342</w:t>
            </w:r>
          </w:p>
        </w:tc>
        <w:tc>
          <w:tcPr>
            <w:tcW w:w="1144" w:type="dxa"/>
            <w:shd w:val="clear" w:color="auto" w:fill="FFFFFF" w:themeFill="background1"/>
            <w:hideMark/>
          </w:tcPr>
          <w:p w14:paraId="3718628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351.35</w:t>
            </w:r>
          </w:p>
        </w:tc>
        <w:tc>
          <w:tcPr>
            <w:tcW w:w="1437" w:type="dxa"/>
            <w:shd w:val="clear" w:color="auto" w:fill="FFFFFF" w:themeFill="background1"/>
            <w:noWrap/>
            <w:hideMark/>
          </w:tcPr>
          <w:p w14:paraId="3D8892D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3B76D62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59020336"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29.7</w:t>
            </w:r>
          </w:p>
        </w:tc>
        <w:tc>
          <w:tcPr>
            <w:tcW w:w="1053" w:type="dxa"/>
            <w:shd w:val="clear" w:color="auto" w:fill="FFFFFF" w:themeFill="background1"/>
            <w:noWrap/>
            <w:hideMark/>
          </w:tcPr>
          <w:p w14:paraId="3D420A2E"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0.31</w:t>
            </w:r>
          </w:p>
        </w:tc>
        <w:tc>
          <w:tcPr>
            <w:tcW w:w="1161" w:type="dxa"/>
            <w:shd w:val="clear" w:color="auto" w:fill="FFFFFF" w:themeFill="background1"/>
            <w:noWrap/>
            <w:hideMark/>
          </w:tcPr>
          <w:p w14:paraId="298D5F3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0.26</w:t>
            </w:r>
          </w:p>
        </w:tc>
      </w:tr>
      <w:tr w:rsidR="00734244" w:rsidRPr="00734244" w14:paraId="68F71385" w14:textId="77777777" w:rsidTr="0073424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5F5D028C"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P-103(1)</w:t>
            </w:r>
          </w:p>
        </w:tc>
        <w:tc>
          <w:tcPr>
            <w:tcW w:w="931" w:type="dxa"/>
            <w:shd w:val="clear" w:color="auto" w:fill="FFFFFF" w:themeFill="background1"/>
            <w:hideMark/>
          </w:tcPr>
          <w:p w14:paraId="0E37A2B5"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675</w:t>
            </w:r>
          </w:p>
        </w:tc>
        <w:tc>
          <w:tcPr>
            <w:tcW w:w="1144" w:type="dxa"/>
            <w:shd w:val="clear" w:color="auto" w:fill="FFFFFF" w:themeFill="background1"/>
            <w:hideMark/>
          </w:tcPr>
          <w:p w14:paraId="0769B82C"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189</w:t>
            </w:r>
          </w:p>
        </w:tc>
        <w:tc>
          <w:tcPr>
            <w:tcW w:w="1437" w:type="dxa"/>
            <w:shd w:val="clear" w:color="auto" w:fill="FFFFFF" w:themeFill="background1"/>
            <w:noWrap/>
            <w:hideMark/>
          </w:tcPr>
          <w:p w14:paraId="7DCB2F38"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76DF833B"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77BA736E"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21.44</w:t>
            </w:r>
          </w:p>
        </w:tc>
        <w:tc>
          <w:tcPr>
            <w:tcW w:w="1053" w:type="dxa"/>
            <w:shd w:val="clear" w:color="auto" w:fill="FFFFFF" w:themeFill="background1"/>
            <w:noWrap/>
            <w:hideMark/>
          </w:tcPr>
          <w:p w14:paraId="46EB2CAF"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0.76</w:t>
            </w:r>
          </w:p>
        </w:tc>
        <w:tc>
          <w:tcPr>
            <w:tcW w:w="1161" w:type="dxa"/>
            <w:shd w:val="clear" w:color="auto" w:fill="FFFFFF" w:themeFill="background1"/>
            <w:noWrap/>
            <w:hideMark/>
          </w:tcPr>
          <w:p w14:paraId="471E1ACD" w14:textId="77777777" w:rsidR="00255F83" w:rsidRPr="00734244" w:rsidRDefault="00255F83" w:rsidP="00255F83">
            <w:pPr>
              <w:widowControl w:val="0"/>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734244">
              <w:rPr>
                <w:rFonts w:cs="Times New Roman"/>
                <w:sz w:val="22"/>
              </w:rPr>
              <w:t>2.88</w:t>
            </w:r>
          </w:p>
        </w:tc>
      </w:tr>
      <w:tr w:rsidR="00734244" w:rsidRPr="00734244" w14:paraId="4406143F" w14:textId="77777777" w:rsidTr="00734244">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83" w:type="dxa"/>
            <w:shd w:val="clear" w:color="auto" w:fill="FFFFFF" w:themeFill="background1"/>
            <w:hideMark/>
          </w:tcPr>
          <w:p w14:paraId="69B4C87B" w14:textId="77777777" w:rsidR="00255F83" w:rsidRPr="00734244" w:rsidRDefault="00255F83" w:rsidP="00255F83">
            <w:pPr>
              <w:widowControl w:val="0"/>
              <w:autoSpaceDE w:val="0"/>
              <w:autoSpaceDN w:val="0"/>
              <w:adjustRightInd w:val="0"/>
              <w:spacing w:line="240" w:lineRule="auto"/>
              <w:jc w:val="center"/>
              <w:rPr>
                <w:rFonts w:cs="Times New Roman"/>
                <w:sz w:val="22"/>
              </w:rPr>
            </w:pPr>
            <w:r w:rsidRPr="00734244">
              <w:rPr>
                <w:rFonts w:cs="Times New Roman"/>
                <w:sz w:val="22"/>
              </w:rPr>
              <w:t>P-103(2)</w:t>
            </w:r>
          </w:p>
        </w:tc>
        <w:tc>
          <w:tcPr>
            <w:tcW w:w="931" w:type="dxa"/>
            <w:shd w:val="clear" w:color="auto" w:fill="FFFFFF" w:themeFill="background1"/>
            <w:hideMark/>
          </w:tcPr>
          <w:p w14:paraId="577BF77D"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55</w:t>
            </w:r>
          </w:p>
        </w:tc>
        <w:tc>
          <w:tcPr>
            <w:tcW w:w="1144" w:type="dxa"/>
            <w:shd w:val="clear" w:color="auto" w:fill="FFFFFF" w:themeFill="background1"/>
            <w:hideMark/>
          </w:tcPr>
          <w:p w14:paraId="49D26A53"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152.4</w:t>
            </w:r>
          </w:p>
        </w:tc>
        <w:tc>
          <w:tcPr>
            <w:tcW w:w="1437" w:type="dxa"/>
            <w:shd w:val="clear" w:color="auto" w:fill="FFFFFF" w:themeFill="background1"/>
            <w:noWrap/>
            <w:hideMark/>
          </w:tcPr>
          <w:p w14:paraId="2845CBEB"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HDPE PN 10</w:t>
            </w:r>
          </w:p>
        </w:tc>
        <w:tc>
          <w:tcPr>
            <w:tcW w:w="1192" w:type="dxa"/>
            <w:shd w:val="clear" w:color="auto" w:fill="FFFFFF" w:themeFill="background1"/>
            <w:noWrap/>
            <w:hideMark/>
          </w:tcPr>
          <w:p w14:paraId="18ACC114"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145</w:t>
            </w:r>
          </w:p>
        </w:tc>
        <w:tc>
          <w:tcPr>
            <w:tcW w:w="926" w:type="dxa"/>
            <w:shd w:val="clear" w:color="auto" w:fill="FFFFFF" w:themeFill="background1"/>
            <w:noWrap/>
            <w:hideMark/>
          </w:tcPr>
          <w:p w14:paraId="3677D36A"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21.44</w:t>
            </w:r>
          </w:p>
        </w:tc>
        <w:tc>
          <w:tcPr>
            <w:tcW w:w="1053" w:type="dxa"/>
            <w:shd w:val="clear" w:color="auto" w:fill="FFFFFF" w:themeFill="background1"/>
            <w:noWrap/>
            <w:hideMark/>
          </w:tcPr>
          <w:p w14:paraId="2DF6575C"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1.18</w:t>
            </w:r>
          </w:p>
        </w:tc>
        <w:tc>
          <w:tcPr>
            <w:tcW w:w="1161" w:type="dxa"/>
            <w:shd w:val="clear" w:color="auto" w:fill="FFFFFF" w:themeFill="background1"/>
            <w:noWrap/>
            <w:hideMark/>
          </w:tcPr>
          <w:p w14:paraId="5E8233B2" w14:textId="77777777" w:rsidR="00255F83" w:rsidRPr="00734244" w:rsidRDefault="00255F83" w:rsidP="00255F83">
            <w:pPr>
              <w:widowControl w:val="0"/>
              <w:autoSpaceDE w:val="0"/>
              <w:autoSpaceDN w:val="0"/>
              <w:adjustRightInd w:val="0"/>
              <w:spacing w:line="240" w:lineRule="auto"/>
              <w:jc w:val="center"/>
              <w:cnfStyle w:val="000000010000" w:firstRow="0" w:lastRow="0" w:firstColumn="0" w:lastColumn="0" w:oddVBand="0" w:evenVBand="0" w:oddHBand="0" w:evenHBand="1" w:firstRowFirstColumn="0" w:firstRowLastColumn="0" w:lastRowFirstColumn="0" w:lastRowLastColumn="0"/>
              <w:rPr>
                <w:rFonts w:cs="Times New Roman"/>
                <w:sz w:val="22"/>
              </w:rPr>
            </w:pPr>
            <w:r w:rsidRPr="00734244">
              <w:rPr>
                <w:rFonts w:cs="Times New Roman"/>
                <w:sz w:val="22"/>
              </w:rPr>
              <w:t>8.19</w:t>
            </w:r>
          </w:p>
        </w:tc>
      </w:tr>
    </w:tbl>
    <w:p w14:paraId="384393E6" w14:textId="77777777" w:rsidR="005E26B2" w:rsidRPr="00ED33E7" w:rsidRDefault="005E26B2" w:rsidP="005E26B2">
      <w:pPr>
        <w:widowControl w:val="0"/>
        <w:autoSpaceDE w:val="0"/>
        <w:autoSpaceDN w:val="0"/>
        <w:adjustRightInd w:val="0"/>
        <w:spacing w:line="240" w:lineRule="auto"/>
        <w:rPr>
          <w:rFonts w:cs="Times New Roman"/>
          <w:color w:val="000000" w:themeColor="text1"/>
          <w:szCs w:val="24"/>
        </w:rPr>
      </w:pPr>
    </w:p>
    <w:p w14:paraId="26FF5223" w14:textId="77777777" w:rsidR="0085261F" w:rsidRDefault="0085261F" w:rsidP="0085261F">
      <w:bookmarkStart w:id="223" w:name="_Toc62434217"/>
    </w:p>
    <w:p w14:paraId="6918B7DB" w14:textId="77777777" w:rsidR="0085261F" w:rsidRDefault="0085261F" w:rsidP="0085261F"/>
    <w:p w14:paraId="10D3EEFE" w14:textId="77777777" w:rsidR="0085261F" w:rsidRDefault="0085261F" w:rsidP="0085261F"/>
    <w:p w14:paraId="482EE3D0" w14:textId="77777777" w:rsidR="0085261F" w:rsidRDefault="0085261F" w:rsidP="0085261F"/>
    <w:p w14:paraId="2BBABC05" w14:textId="77777777" w:rsidR="0085261F" w:rsidRDefault="0085261F" w:rsidP="0085261F"/>
    <w:p w14:paraId="691C7C60" w14:textId="77777777" w:rsidR="0085261F" w:rsidRDefault="0085261F" w:rsidP="0085261F"/>
    <w:p w14:paraId="14D54403" w14:textId="77777777" w:rsidR="0085261F" w:rsidRDefault="0085261F" w:rsidP="0085261F"/>
    <w:p w14:paraId="70D154B4" w14:textId="7E16609E" w:rsidR="0085261F" w:rsidRDefault="0085261F" w:rsidP="0085261F"/>
    <w:p w14:paraId="3B858DD3" w14:textId="0D9EBE62" w:rsidR="00734244" w:rsidRDefault="00734244" w:rsidP="0085261F"/>
    <w:p w14:paraId="1DFA6A34" w14:textId="77777777" w:rsidR="00734244" w:rsidRDefault="00734244" w:rsidP="0085261F"/>
    <w:bookmarkEnd w:id="223"/>
    <w:p w14:paraId="45207F14" w14:textId="64787AD0" w:rsidR="003A2E72" w:rsidRDefault="003A2E72" w:rsidP="00945C77"/>
    <w:p w14:paraId="7D0C67F5" w14:textId="77777777" w:rsidR="00945C77" w:rsidRPr="00945C77" w:rsidRDefault="00945C77" w:rsidP="00945C77"/>
    <w:p w14:paraId="3AD0F425" w14:textId="1E12713B" w:rsidR="000A3DE8" w:rsidRPr="00ED33E7" w:rsidRDefault="003A2E72" w:rsidP="003A2E72">
      <w:bookmarkStart w:id="224" w:name="_Toc62434219"/>
      <w:r>
        <w:lastRenderedPageBreak/>
        <w:t>A</w:t>
      </w:r>
      <w:r w:rsidR="003A6CD7" w:rsidRPr="00ED33E7">
        <w:t>PPENDEX</w:t>
      </w:r>
      <w:r>
        <w:t xml:space="preserve"> </w:t>
      </w:r>
      <w:r w:rsidR="00945C77">
        <w:t>F</w:t>
      </w:r>
      <w:r>
        <w:t>:</w:t>
      </w:r>
      <w:r w:rsidR="003A6CD7" w:rsidRPr="00ED33E7">
        <w:t xml:space="preserve"> HDPE Pipe Dimensions</w:t>
      </w:r>
      <w:bookmarkEnd w:id="224"/>
    </w:p>
    <w:p w14:paraId="7D32F845" w14:textId="77777777" w:rsidR="000A3DE8" w:rsidRPr="00ED33E7" w:rsidRDefault="003A6CD7" w:rsidP="000A3DE8">
      <w:pPr>
        <w:tabs>
          <w:tab w:val="left" w:pos="3690"/>
        </w:tabs>
        <w:rPr>
          <w:rFonts w:cs="Times New Roman"/>
          <w:szCs w:val="24"/>
        </w:rPr>
      </w:pPr>
      <w:r w:rsidRPr="00ED33E7">
        <w:rPr>
          <w:rFonts w:cs="Times New Roman"/>
          <w:noProof/>
          <w:szCs w:val="24"/>
        </w:rPr>
        <w:drawing>
          <wp:inline distT="0" distB="0" distL="0" distR="0" wp14:anchorId="208C3ACA" wp14:editId="3EB829F4">
            <wp:extent cx="6153150" cy="7814834"/>
            <wp:effectExtent l="0" t="0" r="0" b="0"/>
            <wp:docPr id="27" name="Picture 27" descr="C:\Users\My\Desktop\HDP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y\Desktop\HDP 2.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57343" cy="7820159"/>
                    </a:xfrm>
                    <a:prstGeom prst="rect">
                      <a:avLst/>
                    </a:prstGeom>
                    <a:noFill/>
                    <a:ln>
                      <a:noFill/>
                    </a:ln>
                  </pic:spPr>
                </pic:pic>
              </a:graphicData>
            </a:graphic>
          </wp:inline>
        </w:drawing>
      </w:r>
    </w:p>
    <w:p w14:paraId="276B5E30" w14:textId="5AE0DBC6" w:rsidR="000A3DE8" w:rsidRPr="00ED33E7" w:rsidRDefault="000A3DE8" w:rsidP="000A3DE8">
      <w:pPr>
        <w:jc w:val="center"/>
        <w:rPr>
          <w:rFonts w:cs="Times New Roman"/>
          <w:szCs w:val="24"/>
        </w:rPr>
      </w:pPr>
      <w:r w:rsidRPr="00ED33E7">
        <w:rPr>
          <w:rFonts w:cs="Times New Roman"/>
          <w:noProof/>
          <w:szCs w:val="24"/>
        </w:rPr>
        <w:lastRenderedPageBreak/>
        <w:drawing>
          <wp:inline distT="0" distB="0" distL="0" distR="0" wp14:anchorId="3A2E55ED" wp14:editId="1EA3283C">
            <wp:extent cx="5943600" cy="8248650"/>
            <wp:effectExtent l="0" t="0" r="0" b="0"/>
            <wp:docPr id="6" name="Picture 6" descr="C:\Users\My\Desktop\HDP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y\Desktop\HDP 3.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7650" cy="8254271"/>
                    </a:xfrm>
                    <a:prstGeom prst="rect">
                      <a:avLst/>
                    </a:prstGeom>
                    <a:noFill/>
                    <a:ln>
                      <a:noFill/>
                    </a:ln>
                  </pic:spPr>
                </pic:pic>
              </a:graphicData>
            </a:graphic>
          </wp:inline>
        </w:drawing>
      </w:r>
    </w:p>
    <w:sectPr w:rsidR="000A3DE8" w:rsidRPr="00ED33E7" w:rsidSect="00DB6103">
      <w:pgSz w:w="11907" w:h="16839" w:code="9"/>
      <w:pgMar w:top="1699" w:right="1123" w:bottom="1411" w:left="1973" w:header="576"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96A9A3" w14:textId="77777777" w:rsidR="00C7446F" w:rsidRDefault="00C7446F" w:rsidP="00E02E94">
      <w:pPr>
        <w:spacing w:after="0" w:line="240" w:lineRule="auto"/>
      </w:pPr>
      <w:r>
        <w:separator/>
      </w:r>
    </w:p>
  </w:endnote>
  <w:endnote w:type="continuationSeparator" w:id="0">
    <w:p w14:paraId="0B9E4482" w14:textId="77777777" w:rsidR="00C7446F" w:rsidRDefault="00C7446F" w:rsidP="00E02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PS"/>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0556417"/>
      <w:docPartObj>
        <w:docPartGallery w:val="Page Numbers (Bottom of Page)"/>
        <w:docPartUnique/>
      </w:docPartObj>
    </w:sdtPr>
    <w:sdtEndPr>
      <w:rPr>
        <w:noProof/>
      </w:rPr>
    </w:sdtEndPr>
    <w:sdtContent>
      <w:p w14:paraId="6E850C1F" w14:textId="77777777" w:rsidR="006F1528" w:rsidRDefault="006F1528">
        <w:pPr>
          <w:pStyle w:val="Footer"/>
          <w:jc w:val="center"/>
        </w:pPr>
        <w:r>
          <w:fldChar w:fldCharType="begin"/>
        </w:r>
        <w:r>
          <w:instrText xml:space="preserve"> PAGE   \* MERGEFORMAT </w:instrText>
        </w:r>
        <w:r>
          <w:fldChar w:fldCharType="separate"/>
        </w:r>
        <w:r>
          <w:rPr>
            <w:noProof/>
          </w:rPr>
          <w:t>59</w:t>
        </w:r>
        <w:r>
          <w:rPr>
            <w:noProof/>
          </w:rPr>
          <w:fldChar w:fldCharType="end"/>
        </w:r>
      </w:p>
    </w:sdtContent>
  </w:sdt>
  <w:p w14:paraId="012EEC43" w14:textId="77777777" w:rsidR="006F1528" w:rsidRDefault="006F1528" w:rsidP="00816171">
    <w:pPr>
      <w:tabs>
        <w:tab w:val="left" w:pos="664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37F3F" w14:textId="77777777" w:rsidR="006F1528" w:rsidRDefault="006F1528" w:rsidP="00816171">
    <w:pPr>
      <w:tabs>
        <w:tab w:val="left" w:pos="345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B28D4E" w14:textId="77777777" w:rsidR="00C7446F" w:rsidRDefault="00C7446F" w:rsidP="00E02E94">
      <w:pPr>
        <w:spacing w:after="0" w:line="240" w:lineRule="auto"/>
      </w:pPr>
      <w:r>
        <w:separator/>
      </w:r>
    </w:p>
  </w:footnote>
  <w:footnote w:type="continuationSeparator" w:id="0">
    <w:p w14:paraId="69E6EA86" w14:textId="77777777" w:rsidR="00C7446F" w:rsidRDefault="00C7446F" w:rsidP="00E02E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3" type="#_x0000_t75" style="width:11.5pt;height:11.5pt" o:bullet="t">
        <v:imagedata r:id="rId1" o:title="msoCDA2"/>
      </v:shape>
    </w:pict>
  </w:numPicBullet>
  <w:abstractNum w:abstractNumId="0" w15:restartNumberingAfterBreak="0">
    <w:nsid w:val="02651B89"/>
    <w:multiLevelType w:val="hybridMultilevel"/>
    <w:tmpl w:val="8D6E212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270271"/>
    <w:multiLevelType w:val="hybridMultilevel"/>
    <w:tmpl w:val="F372FFF4"/>
    <w:lvl w:ilvl="0" w:tplc="96C8F4C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8A528F"/>
    <w:multiLevelType w:val="hybridMultilevel"/>
    <w:tmpl w:val="F8A466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56A74"/>
    <w:multiLevelType w:val="hybridMultilevel"/>
    <w:tmpl w:val="1A64F416"/>
    <w:lvl w:ilvl="0" w:tplc="0D4A534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B57F63"/>
    <w:multiLevelType w:val="multilevel"/>
    <w:tmpl w:val="0409001D"/>
    <w:styleLink w:val="CHAPTER"/>
    <w:lvl w:ilvl="0">
      <w:start w:val="1"/>
      <w:numFmt w:val="decimal"/>
      <w:lvlText w:val="%1)"/>
      <w:lvlJc w:val="left"/>
      <w:pPr>
        <w:ind w:left="360" w:hanging="360"/>
      </w:pPr>
      <w:rPr>
        <w:rFonts w:ascii="Times New Roman" w:hAnsi="Times New Roman"/>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BEB750A"/>
    <w:multiLevelType w:val="hybridMultilevel"/>
    <w:tmpl w:val="31304F62"/>
    <w:lvl w:ilvl="0" w:tplc="C0A86E8A">
      <w:start w:val="1"/>
      <w:numFmt w:val="lowerRoman"/>
      <w:lvlText w:val="%1."/>
      <w:lvlJc w:val="left"/>
      <w:pPr>
        <w:ind w:left="1080" w:hanging="72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202E4F"/>
    <w:multiLevelType w:val="hybridMultilevel"/>
    <w:tmpl w:val="8ADC85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014D33"/>
    <w:multiLevelType w:val="hybridMultilevel"/>
    <w:tmpl w:val="DD5E1A0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9454F3"/>
    <w:multiLevelType w:val="hybridMultilevel"/>
    <w:tmpl w:val="6B0E65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4A297B"/>
    <w:multiLevelType w:val="hybridMultilevel"/>
    <w:tmpl w:val="DC007A4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5869F2"/>
    <w:multiLevelType w:val="hybridMultilevel"/>
    <w:tmpl w:val="59C8D1CE"/>
    <w:lvl w:ilvl="0" w:tplc="04090007">
      <w:start w:val="1"/>
      <w:numFmt w:val="bullet"/>
      <w:lvlText w:val=""/>
      <w:lvlPicBulletId w:val="0"/>
      <w:lvlJc w:val="left"/>
      <w:pPr>
        <w:ind w:left="720" w:hanging="360"/>
      </w:pPr>
      <w:rPr>
        <w:rFonts w:ascii="Symbol" w:hAnsi="Symbo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B3358B"/>
    <w:multiLevelType w:val="hybridMultilevel"/>
    <w:tmpl w:val="A05A42B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A9E1BA8"/>
    <w:multiLevelType w:val="hybridMultilevel"/>
    <w:tmpl w:val="B9E2B216"/>
    <w:lvl w:ilvl="0" w:tplc="0409000B">
      <w:start w:val="1"/>
      <w:numFmt w:val="bullet"/>
      <w:lvlText w:val=""/>
      <w:lvlJc w:val="left"/>
      <w:pPr>
        <w:ind w:left="720" w:hanging="360"/>
      </w:pPr>
      <w:rPr>
        <w:rFonts w:ascii="Wingdings" w:hAnsi="Wingdings" w:hint="default"/>
      </w:rPr>
    </w:lvl>
    <w:lvl w:ilvl="1" w:tplc="9B06B866">
      <w:numFmt w:val="bullet"/>
      <w:lvlText w:val="•"/>
      <w:lvlJc w:val="left"/>
      <w:pPr>
        <w:ind w:left="1440" w:hanging="360"/>
      </w:pPr>
      <w:rPr>
        <w:rFonts w:ascii="Times New Roman" w:eastAsiaTheme="maj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DB3AD4"/>
    <w:multiLevelType w:val="hybridMultilevel"/>
    <w:tmpl w:val="0D5A9A2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984966"/>
    <w:multiLevelType w:val="hybridMultilevel"/>
    <w:tmpl w:val="44C841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3C66C3"/>
    <w:multiLevelType w:val="hybridMultilevel"/>
    <w:tmpl w:val="D158CAA2"/>
    <w:lvl w:ilvl="0" w:tplc="2B7CB09C">
      <w:start w:val="1"/>
      <w:numFmt w:val="lowerRoman"/>
      <w:lvlText w:val="%1."/>
      <w:lvlJc w:val="left"/>
      <w:pPr>
        <w:ind w:left="1080" w:hanging="72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F34F5D"/>
    <w:multiLevelType w:val="hybridMultilevel"/>
    <w:tmpl w:val="C960F31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3675F6"/>
    <w:multiLevelType w:val="hybridMultilevel"/>
    <w:tmpl w:val="4DC859FA"/>
    <w:lvl w:ilvl="0" w:tplc="3692E398">
      <w:start w:val="1"/>
      <w:numFmt w:val="decimal"/>
      <w:lvlText w:val="%1."/>
      <w:lvlJc w:val="left"/>
      <w:pPr>
        <w:ind w:left="900" w:hanging="360"/>
      </w:pPr>
      <w:rPr>
        <w:rFonts w:ascii="Times New Roman" w:eastAsiaTheme="majorEastAsia" w:hAnsi="Times New Roman" w:cstheme="minorBidi"/>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 w15:restartNumberingAfterBreak="0">
    <w:nsid w:val="37DE0FFC"/>
    <w:multiLevelType w:val="hybridMultilevel"/>
    <w:tmpl w:val="8B3AD71C"/>
    <w:lvl w:ilvl="0" w:tplc="E364F0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FD7B86"/>
    <w:multiLevelType w:val="hybridMultilevel"/>
    <w:tmpl w:val="51023B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C775FF"/>
    <w:multiLevelType w:val="hybridMultilevel"/>
    <w:tmpl w:val="11CC205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1031A9"/>
    <w:multiLevelType w:val="hybridMultilevel"/>
    <w:tmpl w:val="4E1CF990"/>
    <w:lvl w:ilvl="0" w:tplc="F2BEF6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207B81"/>
    <w:multiLevelType w:val="hybridMultilevel"/>
    <w:tmpl w:val="89EC87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E40664"/>
    <w:multiLevelType w:val="hybridMultilevel"/>
    <w:tmpl w:val="DA8A9B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C05EAA"/>
    <w:multiLevelType w:val="hybridMultilevel"/>
    <w:tmpl w:val="93A00C7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A36846"/>
    <w:multiLevelType w:val="hybridMultilevel"/>
    <w:tmpl w:val="91CCCBDE"/>
    <w:lvl w:ilvl="0" w:tplc="C3204496">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665F0693"/>
    <w:multiLevelType w:val="hybridMultilevel"/>
    <w:tmpl w:val="A8880412"/>
    <w:lvl w:ilvl="0" w:tplc="4BE4D958">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15:restartNumberingAfterBreak="0">
    <w:nsid w:val="66B27799"/>
    <w:multiLevelType w:val="hybridMultilevel"/>
    <w:tmpl w:val="D25C97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DA7FF9"/>
    <w:multiLevelType w:val="multilevel"/>
    <w:tmpl w:val="8A820AE0"/>
    <w:lvl w:ilvl="0">
      <w:start w:val="1"/>
      <w:numFmt w:val="decimal"/>
      <w:lvlText w:val="%1."/>
      <w:lvlJc w:val="left"/>
      <w:pPr>
        <w:ind w:left="360" w:hanging="360"/>
      </w:pPr>
      <w:rPr>
        <w:rFonts w:ascii="Times New Roman" w:eastAsiaTheme="minorEastAsia" w:hAnsi="Times New Roman" w:cstheme="minorBidi"/>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8E84044"/>
    <w:multiLevelType w:val="hybridMultilevel"/>
    <w:tmpl w:val="885CB5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EC376F"/>
    <w:multiLevelType w:val="multilevel"/>
    <w:tmpl w:val="02746718"/>
    <w:lvl w:ilvl="0">
      <w:start w:val="1"/>
      <w:numFmt w:val="decimal"/>
      <w:pStyle w:val="chapter0"/>
      <w:suff w:val="space"/>
      <w:lvlText w:val="CHAPTER %1"/>
      <w:lvlJc w:val="left"/>
      <w:pPr>
        <w:ind w:left="0" w:firstLine="360"/>
      </w:pPr>
      <w:rPr>
        <w:rFonts w:ascii="Times New Roman" w:hAnsi="Times New Roman" w:hint="default"/>
        <w:b/>
        <w:bCs w:val="0"/>
        <w:i w:val="0"/>
        <w:iCs w:val="0"/>
        <w:caps w:val="0"/>
        <w:small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suff w:val="space"/>
      <w:lvlText w:val="%1.%2"/>
      <w:lvlJc w:val="left"/>
      <w:pPr>
        <w:ind w:left="0" w:firstLine="0"/>
      </w:pPr>
      <w:rPr>
        <w:rFonts w:hint="default"/>
        <w:b/>
      </w:rPr>
    </w:lvl>
    <w:lvl w:ilvl="2">
      <w:start w:val="1"/>
      <w:numFmt w:val="decimal"/>
      <w:suff w:val="space"/>
      <w:lvlText w:val="%1.%2.%3"/>
      <w:lvlJc w:val="left"/>
      <w:pPr>
        <w:ind w:left="720" w:hanging="720"/>
      </w:pPr>
      <w:rPr>
        <w:rFonts w:hint="default"/>
        <w:color w:val="auto"/>
      </w:rPr>
    </w:lvl>
    <w:lvl w:ilvl="3">
      <w:start w:val="1"/>
      <w:numFmt w:val="decimal"/>
      <w:pStyle w:val="Heading4"/>
      <w:suff w:val="space"/>
      <w:lvlText w:val="%1.%2.%3.%4"/>
      <w:lvlJc w:val="left"/>
      <w:pPr>
        <w:ind w:left="1080" w:hanging="3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E890FDC"/>
    <w:multiLevelType w:val="hybridMultilevel"/>
    <w:tmpl w:val="AFCEE6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5"/>
  </w:num>
  <w:num w:numId="3">
    <w:abstractNumId w:val="0"/>
  </w:num>
  <w:num w:numId="4">
    <w:abstractNumId w:val="24"/>
  </w:num>
  <w:num w:numId="5">
    <w:abstractNumId w:val="4"/>
  </w:num>
  <w:num w:numId="6">
    <w:abstractNumId w:val="30"/>
  </w:num>
  <w:num w:numId="7">
    <w:abstractNumId w:val="10"/>
  </w:num>
  <w:num w:numId="8">
    <w:abstractNumId w:val="17"/>
  </w:num>
  <w:num w:numId="9">
    <w:abstractNumId w:val="28"/>
  </w:num>
  <w:num w:numId="10">
    <w:abstractNumId w:val="21"/>
  </w:num>
  <w:num w:numId="11">
    <w:abstractNumId w:val="26"/>
  </w:num>
  <w:num w:numId="12">
    <w:abstractNumId w:val="18"/>
  </w:num>
  <w:num w:numId="13">
    <w:abstractNumId w:val="19"/>
  </w:num>
  <w:num w:numId="14">
    <w:abstractNumId w:val="29"/>
  </w:num>
  <w:num w:numId="15">
    <w:abstractNumId w:val="8"/>
  </w:num>
  <w:num w:numId="16">
    <w:abstractNumId w:val="23"/>
  </w:num>
  <w:num w:numId="17">
    <w:abstractNumId w:val="12"/>
  </w:num>
  <w:num w:numId="18">
    <w:abstractNumId w:val="27"/>
  </w:num>
  <w:num w:numId="19">
    <w:abstractNumId w:val="5"/>
  </w:num>
  <w:num w:numId="20">
    <w:abstractNumId w:val="2"/>
  </w:num>
  <w:num w:numId="21">
    <w:abstractNumId w:val="13"/>
  </w:num>
  <w:num w:numId="22">
    <w:abstractNumId w:val="9"/>
  </w:num>
  <w:num w:numId="23">
    <w:abstractNumId w:val="14"/>
  </w:num>
  <w:num w:numId="24">
    <w:abstractNumId w:val="22"/>
  </w:num>
  <w:num w:numId="25">
    <w:abstractNumId w:val="3"/>
  </w:num>
  <w:num w:numId="26">
    <w:abstractNumId w:val="15"/>
  </w:num>
  <w:num w:numId="27">
    <w:abstractNumId w:val="31"/>
  </w:num>
  <w:num w:numId="28">
    <w:abstractNumId w:val="16"/>
  </w:num>
  <w:num w:numId="29">
    <w:abstractNumId w:val="20"/>
  </w:num>
  <w:num w:numId="30">
    <w:abstractNumId w:val="7"/>
  </w:num>
  <w:num w:numId="31">
    <w:abstractNumId w:val="6"/>
  </w:num>
  <w:num w:numId="32">
    <w:abstractNumId w:val="1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M3BUJjMxMLAwtLIyUdpeDU4uLM/DyQAvNaAFJbhcQsAAAA"/>
  </w:docVars>
  <w:rsids>
    <w:rsidRoot w:val="003670D2"/>
    <w:rsid w:val="00000CA1"/>
    <w:rsid w:val="00001A23"/>
    <w:rsid w:val="00003C45"/>
    <w:rsid w:val="00005DBB"/>
    <w:rsid w:val="00005EC3"/>
    <w:rsid w:val="000065A3"/>
    <w:rsid w:val="0000671F"/>
    <w:rsid w:val="00006C3E"/>
    <w:rsid w:val="00011D06"/>
    <w:rsid w:val="00012099"/>
    <w:rsid w:val="00013424"/>
    <w:rsid w:val="00013A34"/>
    <w:rsid w:val="00013D27"/>
    <w:rsid w:val="00014067"/>
    <w:rsid w:val="0001468E"/>
    <w:rsid w:val="00015CE2"/>
    <w:rsid w:val="0001630B"/>
    <w:rsid w:val="00017114"/>
    <w:rsid w:val="000171B7"/>
    <w:rsid w:val="000209F0"/>
    <w:rsid w:val="00020CC4"/>
    <w:rsid w:val="000211EB"/>
    <w:rsid w:val="00022B23"/>
    <w:rsid w:val="00023DA0"/>
    <w:rsid w:val="0002412C"/>
    <w:rsid w:val="00025B6B"/>
    <w:rsid w:val="00025F5A"/>
    <w:rsid w:val="00026727"/>
    <w:rsid w:val="0002704C"/>
    <w:rsid w:val="000276F4"/>
    <w:rsid w:val="00027BAD"/>
    <w:rsid w:val="00030633"/>
    <w:rsid w:val="00030681"/>
    <w:rsid w:val="000315F3"/>
    <w:rsid w:val="000327B5"/>
    <w:rsid w:val="000349B5"/>
    <w:rsid w:val="00034EA8"/>
    <w:rsid w:val="000354F6"/>
    <w:rsid w:val="00035D4C"/>
    <w:rsid w:val="00036E3F"/>
    <w:rsid w:val="00037195"/>
    <w:rsid w:val="0003740A"/>
    <w:rsid w:val="00040AB0"/>
    <w:rsid w:val="00040EA3"/>
    <w:rsid w:val="000419E1"/>
    <w:rsid w:val="00042ADD"/>
    <w:rsid w:val="000434C0"/>
    <w:rsid w:val="00043707"/>
    <w:rsid w:val="00043D44"/>
    <w:rsid w:val="00043E20"/>
    <w:rsid w:val="00045869"/>
    <w:rsid w:val="000458BB"/>
    <w:rsid w:val="00046235"/>
    <w:rsid w:val="0004664A"/>
    <w:rsid w:val="00046ED5"/>
    <w:rsid w:val="00046F36"/>
    <w:rsid w:val="000478E3"/>
    <w:rsid w:val="000503D3"/>
    <w:rsid w:val="00051540"/>
    <w:rsid w:val="00052657"/>
    <w:rsid w:val="00054C9E"/>
    <w:rsid w:val="00055978"/>
    <w:rsid w:val="00057B7F"/>
    <w:rsid w:val="00057FB6"/>
    <w:rsid w:val="00060D27"/>
    <w:rsid w:val="000613FC"/>
    <w:rsid w:val="00062562"/>
    <w:rsid w:val="00063B33"/>
    <w:rsid w:val="00065219"/>
    <w:rsid w:val="000707DA"/>
    <w:rsid w:val="00070A07"/>
    <w:rsid w:val="00071161"/>
    <w:rsid w:val="00071606"/>
    <w:rsid w:val="00071F4E"/>
    <w:rsid w:val="000728FC"/>
    <w:rsid w:val="00072BEA"/>
    <w:rsid w:val="00072CC1"/>
    <w:rsid w:val="000732F9"/>
    <w:rsid w:val="00074732"/>
    <w:rsid w:val="000755F8"/>
    <w:rsid w:val="000762C1"/>
    <w:rsid w:val="0007730B"/>
    <w:rsid w:val="00080031"/>
    <w:rsid w:val="0008017A"/>
    <w:rsid w:val="00080D00"/>
    <w:rsid w:val="00080E21"/>
    <w:rsid w:val="000811C9"/>
    <w:rsid w:val="00081B20"/>
    <w:rsid w:val="000826D9"/>
    <w:rsid w:val="000834FA"/>
    <w:rsid w:val="00083B80"/>
    <w:rsid w:val="00083E2A"/>
    <w:rsid w:val="000840F0"/>
    <w:rsid w:val="00085519"/>
    <w:rsid w:val="00085F52"/>
    <w:rsid w:val="00086A8D"/>
    <w:rsid w:val="000871EE"/>
    <w:rsid w:val="0008737F"/>
    <w:rsid w:val="00090370"/>
    <w:rsid w:val="00090D27"/>
    <w:rsid w:val="00091294"/>
    <w:rsid w:val="00092269"/>
    <w:rsid w:val="00092530"/>
    <w:rsid w:val="00092D3A"/>
    <w:rsid w:val="0009302F"/>
    <w:rsid w:val="000930CE"/>
    <w:rsid w:val="00093505"/>
    <w:rsid w:val="0009459C"/>
    <w:rsid w:val="00094ADE"/>
    <w:rsid w:val="000958AF"/>
    <w:rsid w:val="0009624F"/>
    <w:rsid w:val="000A02AB"/>
    <w:rsid w:val="000A12A9"/>
    <w:rsid w:val="000A19F9"/>
    <w:rsid w:val="000A370A"/>
    <w:rsid w:val="000A3869"/>
    <w:rsid w:val="000A3DE8"/>
    <w:rsid w:val="000A54D3"/>
    <w:rsid w:val="000A57FF"/>
    <w:rsid w:val="000A59FE"/>
    <w:rsid w:val="000A73F8"/>
    <w:rsid w:val="000A76C5"/>
    <w:rsid w:val="000B09EB"/>
    <w:rsid w:val="000B17A9"/>
    <w:rsid w:val="000B2492"/>
    <w:rsid w:val="000B4315"/>
    <w:rsid w:val="000B4BE3"/>
    <w:rsid w:val="000B5F92"/>
    <w:rsid w:val="000B6E3F"/>
    <w:rsid w:val="000C0ABC"/>
    <w:rsid w:val="000C0F26"/>
    <w:rsid w:val="000C1DE8"/>
    <w:rsid w:val="000C3BF9"/>
    <w:rsid w:val="000C4BBD"/>
    <w:rsid w:val="000C4E48"/>
    <w:rsid w:val="000C5751"/>
    <w:rsid w:val="000C6E00"/>
    <w:rsid w:val="000C7370"/>
    <w:rsid w:val="000D0445"/>
    <w:rsid w:val="000D244B"/>
    <w:rsid w:val="000D35CA"/>
    <w:rsid w:val="000D428B"/>
    <w:rsid w:val="000D4803"/>
    <w:rsid w:val="000D4AFC"/>
    <w:rsid w:val="000D6218"/>
    <w:rsid w:val="000D6B79"/>
    <w:rsid w:val="000D743B"/>
    <w:rsid w:val="000D7CE0"/>
    <w:rsid w:val="000E0336"/>
    <w:rsid w:val="000E2C21"/>
    <w:rsid w:val="000E4DD2"/>
    <w:rsid w:val="000E5907"/>
    <w:rsid w:val="000E6133"/>
    <w:rsid w:val="000E6529"/>
    <w:rsid w:val="000E67D8"/>
    <w:rsid w:val="000E690E"/>
    <w:rsid w:val="000F019D"/>
    <w:rsid w:val="000F0279"/>
    <w:rsid w:val="000F23AD"/>
    <w:rsid w:val="000F2483"/>
    <w:rsid w:val="000F411E"/>
    <w:rsid w:val="000F44A6"/>
    <w:rsid w:val="000F452B"/>
    <w:rsid w:val="000F6C37"/>
    <w:rsid w:val="000F71FC"/>
    <w:rsid w:val="000F7287"/>
    <w:rsid w:val="000F78CB"/>
    <w:rsid w:val="000F7B65"/>
    <w:rsid w:val="000F7C7D"/>
    <w:rsid w:val="00100ECD"/>
    <w:rsid w:val="0010200C"/>
    <w:rsid w:val="00102058"/>
    <w:rsid w:val="001023E3"/>
    <w:rsid w:val="001033F8"/>
    <w:rsid w:val="00103514"/>
    <w:rsid w:val="001036A8"/>
    <w:rsid w:val="00103C89"/>
    <w:rsid w:val="00103EC1"/>
    <w:rsid w:val="001058B2"/>
    <w:rsid w:val="001100D9"/>
    <w:rsid w:val="00110940"/>
    <w:rsid w:val="00111E58"/>
    <w:rsid w:val="00111E7C"/>
    <w:rsid w:val="001120D0"/>
    <w:rsid w:val="00112C2C"/>
    <w:rsid w:val="00113507"/>
    <w:rsid w:val="00114F1A"/>
    <w:rsid w:val="0011527E"/>
    <w:rsid w:val="00116293"/>
    <w:rsid w:val="00116BA8"/>
    <w:rsid w:val="001179F6"/>
    <w:rsid w:val="001200E5"/>
    <w:rsid w:val="00120B7E"/>
    <w:rsid w:val="00120D4A"/>
    <w:rsid w:val="00120F86"/>
    <w:rsid w:val="001215B5"/>
    <w:rsid w:val="00121714"/>
    <w:rsid w:val="00121800"/>
    <w:rsid w:val="00121F21"/>
    <w:rsid w:val="00122168"/>
    <w:rsid w:val="00122309"/>
    <w:rsid w:val="00122B11"/>
    <w:rsid w:val="00123261"/>
    <w:rsid w:val="001245C3"/>
    <w:rsid w:val="001247F1"/>
    <w:rsid w:val="00125553"/>
    <w:rsid w:val="001257DB"/>
    <w:rsid w:val="00125AFE"/>
    <w:rsid w:val="00126CBF"/>
    <w:rsid w:val="00127077"/>
    <w:rsid w:val="001279D6"/>
    <w:rsid w:val="00127AA8"/>
    <w:rsid w:val="00127EDD"/>
    <w:rsid w:val="0013013C"/>
    <w:rsid w:val="00131B1E"/>
    <w:rsid w:val="00131BA1"/>
    <w:rsid w:val="0013201C"/>
    <w:rsid w:val="00132292"/>
    <w:rsid w:val="00132D3B"/>
    <w:rsid w:val="00134105"/>
    <w:rsid w:val="00134FE3"/>
    <w:rsid w:val="00135235"/>
    <w:rsid w:val="001373AF"/>
    <w:rsid w:val="00137B41"/>
    <w:rsid w:val="001409C9"/>
    <w:rsid w:val="00141383"/>
    <w:rsid w:val="001417A4"/>
    <w:rsid w:val="00142802"/>
    <w:rsid w:val="001428CB"/>
    <w:rsid w:val="00142C3A"/>
    <w:rsid w:val="00143B88"/>
    <w:rsid w:val="001448CE"/>
    <w:rsid w:val="00144B62"/>
    <w:rsid w:val="00144C58"/>
    <w:rsid w:val="00147147"/>
    <w:rsid w:val="001472D9"/>
    <w:rsid w:val="00147889"/>
    <w:rsid w:val="0015049E"/>
    <w:rsid w:val="001510FA"/>
    <w:rsid w:val="00151415"/>
    <w:rsid w:val="00152F25"/>
    <w:rsid w:val="00154146"/>
    <w:rsid w:val="00154998"/>
    <w:rsid w:val="00154C02"/>
    <w:rsid w:val="001552CF"/>
    <w:rsid w:val="00156A70"/>
    <w:rsid w:val="00156C07"/>
    <w:rsid w:val="0015775F"/>
    <w:rsid w:val="00157781"/>
    <w:rsid w:val="001604C3"/>
    <w:rsid w:val="00161073"/>
    <w:rsid w:val="00161525"/>
    <w:rsid w:val="00161C17"/>
    <w:rsid w:val="00162164"/>
    <w:rsid w:val="0016254E"/>
    <w:rsid w:val="001628D0"/>
    <w:rsid w:val="00163763"/>
    <w:rsid w:val="00163CCD"/>
    <w:rsid w:val="001644A1"/>
    <w:rsid w:val="001646BD"/>
    <w:rsid w:val="00164E89"/>
    <w:rsid w:val="00165065"/>
    <w:rsid w:val="00166C14"/>
    <w:rsid w:val="00167E02"/>
    <w:rsid w:val="0017027D"/>
    <w:rsid w:val="00171FFA"/>
    <w:rsid w:val="0017429B"/>
    <w:rsid w:val="001755ED"/>
    <w:rsid w:val="00175765"/>
    <w:rsid w:val="0017710D"/>
    <w:rsid w:val="00180F99"/>
    <w:rsid w:val="001836DA"/>
    <w:rsid w:val="00183737"/>
    <w:rsid w:val="00186252"/>
    <w:rsid w:val="00186DD7"/>
    <w:rsid w:val="00187025"/>
    <w:rsid w:val="0019013E"/>
    <w:rsid w:val="00190412"/>
    <w:rsid w:val="00190E8E"/>
    <w:rsid w:val="00191101"/>
    <w:rsid w:val="00191A62"/>
    <w:rsid w:val="0019270F"/>
    <w:rsid w:val="0019313D"/>
    <w:rsid w:val="00195252"/>
    <w:rsid w:val="00196550"/>
    <w:rsid w:val="001A0E07"/>
    <w:rsid w:val="001A1CC1"/>
    <w:rsid w:val="001A2291"/>
    <w:rsid w:val="001A2888"/>
    <w:rsid w:val="001A330A"/>
    <w:rsid w:val="001A3DAC"/>
    <w:rsid w:val="001A414A"/>
    <w:rsid w:val="001A4769"/>
    <w:rsid w:val="001A57AC"/>
    <w:rsid w:val="001A6EFD"/>
    <w:rsid w:val="001A76D7"/>
    <w:rsid w:val="001A7FFC"/>
    <w:rsid w:val="001B0000"/>
    <w:rsid w:val="001B0ACB"/>
    <w:rsid w:val="001B1751"/>
    <w:rsid w:val="001B311E"/>
    <w:rsid w:val="001B46CC"/>
    <w:rsid w:val="001B4E08"/>
    <w:rsid w:val="001B54D7"/>
    <w:rsid w:val="001B59A3"/>
    <w:rsid w:val="001B6225"/>
    <w:rsid w:val="001B6E42"/>
    <w:rsid w:val="001B7451"/>
    <w:rsid w:val="001C0566"/>
    <w:rsid w:val="001C09F8"/>
    <w:rsid w:val="001C1B03"/>
    <w:rsid w:val="001C1CE5"/>
    <w:rsid w:val="001C227A"/>
    <w:rsid w:val="001C2E49"/>
    <w:rsid w:val="001C3122"/>
    <w:rsid w:val="001C4018"/>
    <w:rsid w:val="001C492F"/>
    <w:rsid w:val="001C534D"/>
    <w:rsid w:val="001C62FA"/>
    <w:rsid w:val="001C6D01"/>
    <w:rsid w:val="001C7587"/>
    <w:rsid w:val="001D26A8"/>
    <w:rsid w:val="001D3313"/>
    <w:rsid w:val="001D3837"/>
    <w:rsid w:val="001D52F4"/>
    <w:rsid w:val="001D5A08"/>
    <w:rsid w:val="001D6380"/>
    <w:rsid w:val="001E1250"/>
    <w:rsid w:val="001E1ED7"/>
    <w:rsid w:val="001E5E67"/>
    <w:rsid w:val="001E666D"/>
    <w:rsid w:val="001E6931"/>
    <w:rsid w:val="001F138C"/>
    <w:rsid w:val="001F169D"/>
    <w:rsid w:val="001F1E53"/>
    <w:rsid w:val="001F5236"/>
    <w:rsid w:val="001F5DB4"/>
    <w:rsid w:val="001F7B87"/>
    <w:rsid w:val="00201351"/>
    <w:rsid w:val="00201CAE"/>
    <w:rsid w:val="0020369C"/>
    <w:rsid w:val="0020392E"/>
    <w:rsid w:val="002039B4"/>
    <w:rsid w:val="002039DB"/>
    <w:rsid w:val="00203FC5"/>
    <w:rsid w:val="002059AC"/>
    <w:rsid w:val="002065DE"/>
    <w:rsid w:val="002065F2"/>
    <w:rsid w:val="00206612"/>
    <w:rsid w:val="002069FC"/>
    <w:rsid w:val="00206DE6"/>
    <w:rsid w:val="0020707B"/>
    <w:rsid w:val="0020722F"/>
    <w:rsid w:val="0021010F"/>
    <w:rsid w:val="00210CEA"/>
    <w:rsid w:val="00212FC3"/>
    <w:rsid w:val="002132C8"/>
    <w:rsid w:val="0021391B"/>
    <w:rsid w:val="002144EC"/>
    <w:rsid w:val="00214A5E"/>
    <w:rsid w:val="0021502A"/>
    <w:rsid w:val="0021566A"/>
    <w:rsid w:val="00215761"/>
    <w:rsid w:val="00216847"/>
    <w:rsid w:val="00216921"/>
    <w:rsid w:val="002205A4"/>
    <w:rsid w:val="0022112B"/>
    <w:rsid w:val="00221FEA"/>
    <w:rsid w:val="002224D0"/>
    <w:rsid w:val="0022294A"/>
    <w:rsid w:val="00223B73"/>
    <w:rsid w:val="00224311"/>
    <w:rsid w:val="0022487B"/>
    <w:rsid w:val="00225770"/>
    <w:rsid w:val="00225832"/>
    <w:rsid w:val="00226453"/>
    <w:rsid w:val="00230702"/>
    <w:rsid w:val="00231A0C"/>
    <w:rsid w:val="0023397D"/>
    <w:rsid w:val="00235210"/>
    <w:rsid w:val="002352E7"/>
    <w:rsid w:val="0023589E"/>
    <w:rsid w:val="00235AF0"/>
    <w:rsid w:val="002362B9"/>
    <w:rsid w:val="002366B0"/>
    <w:rsid w:val="00236891"/>
    <w:rsid w:val="00236EF5"/>
    <w:rsid w:val="00237B89"/>
    <w:rsid w:val="00240B38"/>
    <w:rsid w:val="00240CE1"/>
    <w:rsid w:val="00241E98"/>
    <w:rsid w:val="00242992"/>
    <w:rsid w:val="00242C4C"/>
    <w:rsid w:val="00243277"/>
    <w:rsid w:val="00243EA7"/>
    <w:rsid w:val="002441BE"/>
    <w:rsid w:val="002445C8"/>
    <w:rsid w:val="0024552F"/>
    <w:rsid w:val="00245D0A"/>
    <w:rsid w:val="00245FB3"/>
    <w:rsid w:val="00246498"/>
    <w:rsid w:val="002466C3"/>
    <w:rsid w:val="002506EB"/>
    <w:rsid w:val="00251160"/>
    <w:rsid w:val="00251610"/>
    <w:rsid w:val="002522CF"/>
    <w:rsid w:val="00252715"/>
    <w:rsid w:val="0025320C"/>
    <w:rsid w:val="002553CE"/>
    <w:rsid w:val="00255F83"/>
    <w:rsid w:val="00256E41"/>
    <w:rsid w:val="00257334"/>
    <w:rsid w:val="00257E22"/>
    <w:rsid w:val="0026047E"/>
    <w:rsid w:val="00261F62"/>
    <w:rsid w:val="00262166"/>
    <w:rsid w:val="0026217A"/>
    <w:rsid w:val="00262782"/>
    <w:rsid w:val="002628E3"/>
    <w:rsid w:val="00262C42"/>
    <w:rsid w:val="00262CFC"/>
    <w:rsid w:val="00263404"/>
    <w:rsid w:val="00264A59"/>
    <w:rsid w:val="0026578D"/>
    <w:rsid w:val="00265F1F"/>
    <w:rsid w:val="00266A63"/>
    <w:rsid w:val="00267FA3"/>
    <w:rsid w:val="00270001"/>
    <w:rsid w:val="002720D5"/>
    <w:rsid w:val="00273214"/>
    <w:rsid w:val="00275C2C"/>
    <w:rsid w:val="00275F82"/>
    <w:rsid w:val="00276AF2"/>
    <w:rsid w:val="00277F1E"/>
    <w:rsid w:val="00281791"/>
    <w:rsid w:val="00281FEC"/>
    <w:rsid w:val="00282137"/>
    <w:rsid w:val="002831FA"/>
    <w:rsid w:val="00284BE0"/>
    <w:rsid w:val="002854C8"/>
    <w:rsid w:val="00285C5B"/>
    <w:rsid w:val="00287402"/>
    <w:rsid w:val="002938E7"/>
    <w:rsid w:val="002951BE"/>
    <w:rsid w:val="00295DBA"/>
    <w:rsid w:val="002965DD"/>
    <w:rsid w:val="0029661A"/>
    <w:rsid w:val="002A05A8"/>
    <w:rsid w:val="002A0A3A"/>
    <w:rsid w:val="002A1F28"/>
    <w:rsid w:val="002A20F4"/>
    <w:rsid w:val="002A2204"/>
    <w:rsid w:val="002A2417"/>
    <w:rsid w:val="002A2C9E"/>
    <w:rsid w:val="002A4D9C"/>
    <w:rsid w:val="002A5B5C"/>
    <w:rsid w:val="002A69BB"/>
    <w:rsid w:val="002A7185"/>
    <w:rsid w:val="002A72C7"/>
    <w:rsid w:val="002B0C20"/>
    <w:rsid w:val="002B0D8D"/>
    <w:rsid w:val="002B1AB4"/>
    <w:rsid w:val="002B1BB1"/>
    <w:rsid w:val="002B2BEE"/>
    <w:rsid w:val="002B3199"/>
    <w:rsid w:val="002B3BB0"/>
    <w:rsid w:val="002B4889"/>
    <w:rsid w:val="002B528F"/>
    <w:rsid w:val="002B7976"/>
    <w:rsid w:val="002C00C9"/>
    <w:rsid w:val="002C0EB9"/>
    <w:rsid w:val="002C10C4"/>
    <w:rsid w:val="002C1BDE"/>
    <w:rsid w:val="002C2D77"/>
    <w:rsid w:val="002C2E1D"/>
    <w:rsid w:val="002C4C00"/>
    <w:rsid w:val="002C57E3"/>
    <w:rsid w:val="002C5ABB"/>
    <w:rsid w:val="002C5F8A"/>
    <w:rsid w:val="002C61B1"/>
    <w:rsid w:val="002C653F"/>
    <w:rsid w:val="002C6A9C"/>
    <w:rsid w:val="002C7CBC"/>
    <w:rsid w:val="002C7D72"/>
    <w:rsid w:val="002D0557"/>
    <w:rsid w:val="002D0B4D"/>
    <w:rsid w:val="002D0D04"/>
    <w:rsid w:val="002D0D22"/>
    <w:rsid w:val="002D1A32"/>
    <w:rsid w:val="002D1F3D"/>
    <w:rsid w:val="002D20B1"/>
    <w:rsid w:val="002D22F5"/>
    <w:rsid w:val="002D4115"/>
    <w:rsid w:val="002D422B"/>
    <w:rsid w:val="002D5161"/>
    <w:rsid w:val="002D52B4"/>
    <w:rsid w:val="002D5736"/>
    <w:rsid w:val="002D5B98"/>
    <w:rsid w:val="002D7870"/>
    <w:rsid w:val="002D7E48"/>
    <w:rsid w:val="002E0315"/>
    <w:rsid w:val="002E08DA"/>
    <w:rsid w:val="002E0EA2"/>
    <w:rsid w:val="002E159E"/>
    <w:rsid w:val="002E1E51"/>
    <w:rsid w:val="002E1F59"/>
    <w:rsid w:val="002E36DC"/>
    <w:rsid w:val="002E50B6"/>
    <w:rsid w:val="002E5445"/>
    <w:rsid w:val="002E59C0"/>
    <w:rsid w:val="002E5AB5"/>
    <w:rsid w:val="002E5B99"/>
    <w:rsid w:val="002E5E92"/>
    <w:rsid w:val="002E62DE"/>
    <w:rsid w:val="002E7110"/>
    <w:rsid w:val="002E72D4"/>
    <w:rsid w:val="002F15DD"/>
    <w:rsid w:val="002F2D2E"/>
    <w:rsid w:val="002F2D61"/>
    <w:rsid w:val="002F3B9D"/>
    <w:rsid w:val="002F7EC7"/>
    <w:rsid w:val="00300DC8"/>
    <w:rsid w:val="00301404"/>
    <w:rsid w:val="00301C3C"/>
    <w:rsid w:val="003023F5"/>
    <w:rsid w:val="003024EE"/>
    <w:rsid w:val="00303331"/>
    <w:rsid w:val="00303745"/>
    <w:rsid w:val="00303884"/>
    <w:rsid w:val="0030411A"/>
    <w:rsid w:val="0030455C"/>
    <w:rsid w:val="00304C2A"/>
    <w:rsid w:val="00305B59"/>
    <w:rsid w:val="00306045"/>
    <w:rsid w:val="003079BA"/>
    <w:rsid w:val="003079EC"/>
    <w:rsid w:val="00310309"/>
    <w:rsid w:val="00310A14"/>
    <w:rsid w:val="00312A3E"/>
    <w:rsid w:val="0031326C"/>
    <w:rsid w:val="00313355"/>
    <w:rsid w:val="003152F4"/>
    <w:rsid w:val="003158A0"/>
    <w:rsid w:val="0031610F"/>
    <w:rsid w:val="00316880"/>
    <w:rsid w:val="00316E02"/>
    <w:rsid w:val="00320D6F"/>
    <w:rsid w:val="003211EE"/>
    <w:rsid w:val="00322A0C"/>
    <w:rsid w:val="00324D1F"/>
    <w:rsid w:val="00326885"/>
    <w:rsid w:val="00327415"/>
    <w:rsid w:val="00327637"/>
    <w:rsid w:val="00327883"/>
    <w:rsid w:val="00330C60"/>
    <w:rsid w:val="00331EE4"/>
    <w:rsid w:val="00332B1F"/>
    <w:rsid w:val="00332EF4"/>
    <w:rsid w:val="00332F7F"/>
    <w:rsid w:val="00333246"/>
    <w:rsid w:val="003340A5"/>
    <w:rsid w:val="00334726"/>
    <w:rsid w:val="00335A62"/>
    <w:rsid w:val="00336258"/>
    <w:rsid w:val="003363B6"/>
    <w:rsid w:val="003377D8"/>
    <w:rsid w:val="00337A5C"/>
    <w:rsid w:val="00340B74"/>
    <w:rsid w:val="00341164"/>
    <w:rsid w:val="003429B3"/>
    <w:rsid w:val="00343A65"/>
    <w:rsid w:val="00343ADA"/>
    <w:rsid w:val="003440B3"/>
    <w:rsid w:val="00344D00"/>
    <w:rsid w:val="00346E8A"/>
    <w:rsid w:val="00346FE6"/>
    <w:rsid w:val="0034734C"/>
    <w:rsid w:val="00350EE7"/>
    <w:rsid w:val="00351100"/>
    <w:rsid w:val="0035118D"/>
    <w:rsid w:val="00352006"/>
    <w:rsid w:val="00353869"/>
    <w:rsid w:val="00354BFA"/>
    <w:rsid w:val="00355F57"/>
    <w:rsid w:val="003564DA"/>
    <w:rsid w:val="0035696D"/>
    <w:rsid w:val="00357747"/>
    <w:rsid w:val="00360078"/>
    <w:rsid w:val="00360768"/>
    <w:rsid w:val="003610F0"/>
    <w:rsid w:val="00361826"/>
    <w:rsid w:val="00361A48"/>
    <w:rsid w:val="003659E0"/>
    <w:rsid w:val="00366A66"/>
    <w:rsid w:val="003670D2"/>
    <w:rsid w:val="0036733E"/>
    <w:rsid w:val="003673C5"/>
    <w:rsid w:val="00367C37"/>
    <w:rsid w:val="00367D6A"/>
    <w:rsid w:val="0037029A"/>
    <w:rsid w:val="0037053F"/>
    <w:rsid w:val="0037117C"/>
    <w:rsid w:val="003715A8"/>
    <w:rsid w:val="003718E6"/>
    <w:rsid w:val="00371DD9"/>
    <w:rsid w:val="00372815"/>
    <w:rsid w:val="00372AB4"/>
    <w:rsid w:val="00372B91"/>
    <w:rsid w:val="0037408D"/>
    <w:rsid w:val="00375FD7"/>
    <w:rsid w:val="00377E6A"/>
    <w:rsid w:val="003815E1"/>
    <w:rsid w:val="00381A10"/>
    <w:rsid w:val="00382897"/>
    <w:rsid w:val="00382D03"/>
    <w:rsid w:val="00382DBD"/>
    <w:rsid w:val="00382DD1"/>
    <w:rsid w:val="00382F19"/>
    <w:rsid w:val="0038300F"/>
    <w:rsid w:val="0038451F"/>
    <w:rsid w:val="00384EE9"/>
    <w:rsid w:val="003854F9"/>
    <w:rsid w:val="00385B87"/>
    <w:rsid w:val="00385EBC"/>
    <w:rsid w:val="00386510"/>
    <w:rsid w:val="003879D2"/>
    <w:rsid w:val="00390D46"/>
    <w:rsid w:val="00392EEE"/>
    <w:rsid w:val="003938DD"/>
    <w:rsid w:val="00393AC4"/>
    <w:rsid w:val="003942EC"/>
    <w:rsid w:val="003948B1"/>
    <w:rsid w:val="00395173"/>
    <w:rsid w:val="0039543E"/>
    <w:rsid w:val="00395487"/>
    <w:rsid w:val="00395794"/>
    <w:rsid w:val="00395F2A"/>
    <w:rsid w:val="00396ED5"/>
    <w:rsid w:val="00396F07"/>
    <w:rsid w:val="003A1290"/>
    <w:rsid w:val="003A2143"/>
    <w:rsid w:val="003A2E72"/>
    <w:rsid w:val="003A41C2"/>
    <w:rsid w:val="003A5389"/>
    <w:rsid w:val="003A6A85"/>
    <w:rsid w:val="003A6CD7"/>
    <w:rsid w:val="003A7502"/>
    <w:rsid w:val="003A7A4B"/>
    <w:rsid w:val="003B084F"/>
    <w:rsid w:val="003B0C7F"/>
    <w:rsid w:val="003B15E4"/>
    <w:rsid w:val="003B171F"/>
    <w:rsid w:val="003B1DF8"/>
    <w:rsid w:val="003B2FEC"/>
    <w:rsid w:val="003B3319"/>
    <w:rsid w:val="003B476C"/>
    <w:rsid w:val="003B4A42"/>
    <w:rsid w:val="003B51C0"/>
    <w:rsid w:val="003B54F3"/>
    <w:rsid w:val="003B6166"/>
    <w:rsid w:val="003B6480"/>
    <w:rsid w:val="003B718A"/>
    <w:rsid w:val="003B7291"/>
    <w:rsid w:val="003B7458"/>
    <w:rsid w:val="003B77F9"/>
    <w:rsid w:val="003C0CF8"/>
    <w:rsid w:val="003C14DB"/>
    <w:rsid w:val="003C2CE6"/>
    <w:rsid w:val="003C405B"/>
    <w:rsid w:val="003C7C31"/>
    <w:rsid w:val="003D0062"/>
    <w:rsid w:val="003D1139"/>
    <w:rsid w:val="003D165D"/>
    <w:rsid w:val="003D17CA"/>
    <w:rsid w:val="003D18FB"/>
    <w:rsid w:val="003D1C9D"/>
    <w:rsid w:val="003D1E9B"/>
    <w:rsid w:val="003D1EEB"/>
    <w:rsid w:val="003D2626"/>
    <w:rsid w:val="003D37B3"/>
    <w:rsid w:val="003D3F42"/>
    <w:rsid w:val="003D5495"/>
    <w:rsid w:val="003D5B15"/>
    <w:rsid w:val="003D5D5F"/>
    <w:rsid w:val="003D6490"/>
    <w:rsid w:val="003D6ADA"/>
    <w:rsid w:val="003D758D"/>
    <w:rsid w:val="003E0037"/>
    <w:rsid w:val="003E2176"/>
    <w:rsid w:val="003E3B56"/>
    <w:rsid w:val="003E3F6D"/>
    <w:rsid w:val="003E4872"/>
    <w:rsid w:val="003E514A"/>
    <w:rsid w:val="003E5FD5"/>
    <w:rsid w:val="003E6BA8"/>
    <w:rsid w:val="003F285A"/>
    <w:rsid w:val="003F3950"/>
    <w:rsid w:val="003F6849"/>
    <w:rsid w:val="003F6FBB"/>
    <w:rsid w:val="003F7579"/>
    <w:rsid w:val="003F78BF"/>
    <w:rsid w:val="00400668"/>
    <w:rsid w:val="00400A53"/>
    <w:rsid w:val="00400ACD"/>
    <w:rsid w:val="00400FA8"/>
    <w:rsid w:val="004010E5"/>
    <w:rsid w:val="0040194F"/>
    <w:rsid w:val="00401D94"/>
    <w:rsid w:val="0040379D"/>
    <w:rsid w:val="0040442A"/>
    <w:rsid w:val="004077AF"/>
    <w:rsid w:val="00407B72"/>
    <w:rsid w:val="004108E1"/>
    <w:rsid w:val="00410910"/>
    <w:rsid w:val="00411789"/>
    <w:rsid w:val="00411D01"/>
    <w:rsid w:val="0041203F"/>
    <w:rsid w:val="004125BF"/>
    <w:rsid w:val="00414BAC"/>
    <w:rsid w:val="00415274"/>
    <w:rsid w:val="00415476"/>
    <w:rsid w:val="00415489"/>
    <w:rsid w:val="00415503"/>
    <w:rsid w:val="00415558"/>
    <w:rsid w:val="00415E75"/>
    <w:rsid w:val="00415EF8"/>
    <w:rsid w:val="0042047F"/>
    <w:rsid w:val="0042049D"/>
    <w:rsid w:val="0042054C"/>
    <w:rsid w:val="004212C4"/>
    <w:rsid w:val="00421B87"/>
    <w:rsid w:val="00422739"/>
    <w:rsid w:val="00423B4F"/>
    <w:rsid w:val="004243B8"/>
    <w:rsid w:val="00425FB4"/>
    <w:rsid w:val="00427066"/>
    <w:rsid w:val="00427311"/>
    <w:rsid w:val="004274EB"/>
    <w:rsid w:val="00430C90"/>
    <w:rsid w:val="00430DFB"/>
    <w:rsid w:val="00430F11"/>
    <w:rsid w:val="004313E4"/>
    <w:rsid w:val="00432F1C"/>
    <w:rsid w:val="00433A0B"/>
    <w:rsid w:val="00433A8C"/>
    <w:rsid w:val="00434FFA"/>
    <w:rsid w:val="004374BC"/>
    <w:rsid w:val="00441231"/>
    <w:rsid w:val="0044130A"/>
    <w:rsid w:val="00441F69"/>
    <w:rsid w:val="00442618"/>
    <w:rsid w:val="00443357"/>
    <w:rsid w:val="0044390F"/>
    <w:rsid w:val="004445B9"/>
    <w:rsid w:val="00444A08"/>
    <w:rsid w:val="00445889"/>
    <w:rsid w:val="00446582"/>
    <w:rsid w:val="004465B3"/>
    <w:rsid w:val="00447D56"/>
    <w:rsid w:val="00447FA3"/>
    <w:rsid w:val="00447FC3"/>
    <w:rsid w:val="00451740"/>
    <w:rsid w:val="00452387"/>
    <w:rsid w:val="004535C9"/>
    <w:rsid w:val="00453665"/>
    <w:rsid w:val="00453845"/>
    <w:rsid w:val="00455450"/>
    <w:rsid w:val="00455A08"/>
    <w:rsid w:val="004564D3"/>
    <w:rsid w:val="00456E73"/>
    <w:rsid w:val="00460E50"/>
    <w:rsid w:val="00461AC5"/>
    <w:rsid w:val="00461B5E"/>
    <w:rsid w:val="00461B94"/>
    <w:rsid w:val="00461CA8"/>
    <w:rsid w:val="004622C8"/>
    <w:rsid w:val="0046279E"/>
    <w:rsid w:val="004628F7"/>
    <w:rsid w:val="00463274"/>
    <w:rsid w:val="00463780"/>
    <w:rsid w:val="004644D2"/>
    <w:rsid w:val="00464C71"/>
    <w:rsid w:val="004653B4"/>
    <w:rsid w:val="004667E1"/>
    <w:rsid w:val="00466F4B"/>
    <w:rsid w:val="00467A12"/>
    <w:rsid w:val="00467CDD"/>
    <w:rsid w:val="00472C5E"/>
    <w:rsid w:val="0047331D"/>
    <w:rsid w:val="00474642"/>
    <w:rsid w:val="00474770"/>
    <w:rsid w:val="00475500"/>
    <w:rsid w:val="004757A4"/>
    <w:rsid w:val="00475AF9"/>
    <w:rsid w:val="004764EF"/>
    <w:rsid w:val="004800EA"/>
    <w:rsid w:val="0048022D"/>
    <w:rsid w:val="00480585"/>
    <w:rsid w:val="00480B5D"/>
    <w:rsid w:val="004817BF"/>
    <w:rsid w:val="00481FE5"/>
    <w:rsid w:val="00482F34"/>
    <w:rsid w:val="00484A2F"/>
    <w:rsid w:val="00484C0F"/>
    <w:rsid w:val="00485D4A"/>
    <w:rsid w:val="00485D73"/>
    <w:rsid w:val="00486CEB"/>
    <w:rsid w:val="00487361"/>
    <w:rsid w:val="004873FB"/>
    <w:rsid w:val="00487F98"/>
    <w:rsid w:val="004949CB"/>
    <w:rsid w:val="0049572C"/>
    <w:rsid w:val="00495E13"/>
    <w:rsid w:val="00496687"/>
    <w:rsid w:val="00497824"/>
    <w:rsid w:val="00497D01"/>
    <w:rsid w:val="004A05DC"/>
    <w:rsid w:val="004A0AA7"/>
    <w:rsid w:val="004A0B04"/>
    <w:rsid w:val="004A14DB"/>
    <w:rsid w:val="004A14F0"/>
    <w:rsid w:val="004A1532"/>
    <w:rsid w:val="004A1B52"/>
    <w:rsid w:val="004A2CAB"/>
    <w:rsid w:val="004A315C"/>
    <w:rsid w:val="004A4A7C"/>
    <w:rsid w:val="004A4C0E"/>
    <w:rsid w:val="004A4EED"/>
    <w:rsid w:val="004A50DB"/>
    <w:rsid w:val="004A5252"/>
    <w:rsid w:val="004A57CA"/>
    <w:rsid w:val="004A7A24"/>
    <w:rsid w:val="004B15F9"/>
    <w:rsid w:val="004B246E"/>
    <w:rsid w:val="004B2542"/>
    <w:rsid w:val="004B2B6E"/>
    <w:rsid w:val="004B2E10"/>
    <w:rsid w:val="004B435F"/>
    <w:rsid w:val="004B45D8"/>
    <w:rsid w:val="004B5891"/>
    <w:rsid w:val="004B6077"/>
    <w:rsid w:val="004B63E8"/>
    <w:rsid w:val="004B6E5B"/>
    <w:rsid w:val="004B71B5"/>
    <w:rsid w:val="004C24C8"/>
    <w:rsid w:val="004C2AD0"/>
    <w:rsid w:val="004C4121"/>
    <w:rsid w:val="004C681E"/>
    <w:rsid w:val="004C74FC"/>
    <w:rsid w:val="004C7865"/>
    <w:rsid w:val="004D0EAB"/>
    <w:rsid w:val="004D1AC9"/>
    <w:rsid w:val="004D2101"/>
    <w:rsid w:val="004D23F3"/>
    <w:rsid w:val="004D27AF"/>
    <w:rsid w:val="004D2D39"/>
    <w:rsid w:val="004D30A2"/>
    <w:rsid w:val="004D355A"/>
    <w:rsid w:val="004D3D5E"/>
    <w:rsid w:val="004D41A8"/>
    <w:rsid w:val="004D449C"/>
    <w:rsid w:val="004D467A"/>
    <w:rsid w:val="004D5A54"/>
    <w:rsid w:val="004D65E1"/>
    <w:rsid w:val="004D6679"/>
    <w:rsid w:val="004D66EE"/>
    <w:rsid w:val="004D6C2C"/>
    <w:rsid w:val="004D6D94"/>
    <w:rsid w:val="004D7712"/>
    <w:rsid w:val="004E019B"/>
    <w:rsid w:val="004E2AFA"/>
    <w:rsid w:val="004E46CF"/>
    <w:rsid w:val="004E57AD"/>
    <w:rsid w:val="004E6C68"/>
    <w:rsid w:val="004E6E28"/>
    <w:rsid w:val="004F0E7D"/>
    <w:rsid w:val="004F178E"/>
    <w:rsid w:val="004F1BA0"/>
    <w:rsid w:val="004F1F2D"/>
    <w:rsid w:val="004F2263"/>
    <w:rsid w:val="004F26B7"/>
    <w:rsid w:val="004F2C70"/>
    <w:rsid w:val="004F3B38"/>
    <w:rsid w:val="004F4A13"/>
    <w:rsid w:val="004F5741"/>
    <w:rsid w:val="004F590A"/>
    <w:rsid w:val="004F5B95"/>
    <w:rsid w:val="004F6537"/>
    <w:rsid w:val="004F6A69"/>
    <w:rsid w:val="004F744E"/>
    <w:rsid w:val="00500216"/>
    <w:rsid w:val="00500DD3"/>
    <w:rsid w:val="0050149B"/>
    <w:rsid w:val="00502D0B"/>
    <w:rsid w:val="00502E3D"/>
    <w:rsid w:val="00502E78"/>
    <w:rsid w:val="00506089"/>
    <w:rsid w:val="00506A97"/>
    <w:rsid w:val="00506B86"/>
    <w:rsid w:val="00506C5C"/>
    <w:rsid w:val="00507CFD"/>
    <w:rsid w:val="00512653"/>
    <w:rsid w:val="00512D8F"/>
    <w:rsid w:val="005133ED"/>
    <w:rsid w:val="0051352F"/>
    <w:rsid w:val="0051686B"/>
    <w:rsid w:val="00516F8B"/>
    <w:rsid w:val="00517B26"/>
    <w:rsid w:val="005223BE"/>
    <w:rsid w:val="005225A2"/>
    <w:rsid w:val="0052481D"/>
    <w:rsid w:val="005258A4"/>
    <w:rsid w:val="00526009"/>
    <w:rsid w:val="005271B1"/>
    <w:rsid w:val="005278E0"/>
    <w:rsid w:val="005307E1"/>
    <w:rsid w:val="00531FF7"/>
    <w:rsid w:val="005326A9"/>
    <w:rsid w:val="005342EB"/>
    <w:rsid w:val="00535744"/>
    <w:rsid w:val="00537A0A"/>
    <w:rsid w:val="00537AC9"/>
    <w:rsid w:val="005404AC"/>
    <w:rsid w:val="00540756"/>
    <w:rsid w:val="00540CB8"/>
    <w:rsid w:val="00540D7C"/>
    <w:rsid w:val="00541469"/>
    <w:rsid w:val="00541D2D"/>
    <w:rsid w:val="00542079"/>
    <w:rsid w:val="00546F45"/>
    <w:rsid w:val="0055000F"/>
    <w:rsid w:val="00550A14"/>
    <w:rsid w:val="00551080"/>
    <w:rsid w:val="005511DC"/>
    <w:rsid w:val="00551341"/>
    <w:rsid w:val="005519C0"/>
    <w:rsid w:val="0055229D"/>
    <w:rsid w:val="005528D6"/>
    <w:rsid w:val="00552D4C"/>
    <w:rsid w:val="00553076"/>
    <w:rsid w:val="00553456"/>
    <w:rsid w:val="00554D5B"/>
    <w:rsid w:val="00556252"/>
    <w:rsid w:val="0055657F"/>
    <w:rsid w:val="0055666E"/>
    <w:rsid w:val="00557E68"/>
    <w:rsid w:val="00557EC8"/>
    <w:rsid w:val="005614EC"/>
    <w:rsid w:val="005623E2"/>
    <w:rsid w:val="00562754"/>
    <w:rsid w:val="00562FE9"/>
    <w:rsid w:val="0056340C"/>
    <w:rsid w:val="00563B4E"/>
    <w:rsid w:val="00564F5E"/>
    <w:rsid w:val="0056765E"/>
    <w:rsid w:val="005702A9"/>
    <w:rsid w:val="005710A2"/>
    <w:rsid w:val="00571987"/>
    <w:rsid w:val="00572098"/>
    <w:rsid w:val="00573173"/>
    <w:rsid w:val="0057394F"/>
    <w:rsid w:val="00575812"/>
    <w:rsid w:val="00576016"/>
    <w:rsid w:val="00576580"/>
    <w:rsid w:val="00580255"/>
    <w:rsid w:val="005812C0"/>
    <w:rsid w:val="00585127"/>
    <w:rsid w:val="00585AA5"/>
    <w:rsid w:val="0058746F"/>
    <w:rsid w:val="00587787"/>
    <w:rsid w:val="00587EED"/>
    <w:rsid w:val="0059093C"/>
    <w:rsid w:val="005911DD"/>
    <w:rsid w:val="005916D4"/>
    <w:rsid w:val="00591A8C"/>
    <w:rsid w:val="00592320"/>
    <w:rsid w:val="00592C31"/>
    <w:rsid w:val="005940FB"/>
    <w:rsid w:val="0059638C"/>
    <w:rsid w:val="005972FE"/>
    <w:rsid w:val="005A0404"/>
    <w:rsid w:val="005A117B"/>
    <w:rsid w:val="005A3362"/>
    <w:rsid w:val="005A3836"/>
    <w:rsid w:val="005A39CF"/>
    <w:rsid w:val="005A47E9"/>
    <w:rsid w:val="005A5BBF"/>
    <w:rsid w:val="005A5D09"/>
    <w:rsid w:val="005B0417"/>
    <w:rsid w:val="005B1BF3"/>
    <w:rsid w:val="005B1EBA"/>
    <w:rsid w:val="005B20A2"/>
    <w:rsid w:val="005B2668"/>
    <w:rsid w:val="005B3819"/>
    <w:rsid w:val="005B47C3"/>
    <w:rsid w:val="005B4F1E"/>
    <w:rsid w:val="005B531E"/>
    <w:rsid w:val="005B5D8B"/>
    <w:rsid w:val="005B6005"/>
    <w:rsid w:val="005B6C34"/>
    <w:rsid w:val="005B71BF"/>
    <w:rsid w:val="005C00CA"/>
    <w:rsid w:val="005C0F41"/>
    <w:rsid w:val="005C1255"/>
    <w:rsid w:val="005C4AE9"/>
    <w:rsid w:val="005C52BD"/>
    <w:rsid w:val="005D0F24"/>
    <w:rsid w:val="005D127A"/>
    <w:rsid w:val="005D18F2"/>
    <w:rsid w:val="005D1F5A"/>
    <w:rsid w:val="005D2C3C"/>
    <w:rsid w:val="005D3174"/>
    <w:rsid w:val="005D4E71"/>
    <w:rsid w:val="005D50D3"/>
    <w:rsid w:val="005D5A13"/>
    <w:rsid w:val="005D5FA9"/>
    <w:rsid w:val="005D63A1"/>
    <w:rsid w:val="005D6E39"/>
    <w:rsid w:val="005D7522"/>
    <w:rsid w:val="005D794C"/>
    <w:rsid w:val="005E0218"/>
    <w:rsid w:val="005E26B2"/>
    <w:rsid w:val="005E37D3"/>
    <w:rsid w:val="005E456E"/>
    <w:rsid w:val="005E4751"/>
    <w:rsid w:val="005E5458"/>
    <w:rsid w:val="005E6267"/>
    <w:rsid w:val="005E7831"/>
    <w:rsid w:val="005E7AA2"/>
    <w:rsid w:val="005E7DE5"/>
    <w:rsid w:val="005F01A2"/>
    <w:rsid w:val="005F02C7"/>
    <w:rsid w:val="005F0B93"/>
    <w:rsid w:val="005F140C"/>
    <w:rsid w:val="005F2127"/>
    <w:rsid w:val="005F3057"/>
    <w:rsid w:val="005F3BDC"/>
    <w:rsid w:val="005F3E81"/>
    <w:rsid w:val="005F4AAE"/>
    <w:rsid w:val="005F4B4D"/>
    <w:rsid w:val="005F62AA"/>
    <w:rsid w:val="005F7566"/>
    <w:rsid w:val="006021EC"/>
    <w:rsid w:val="0060320B"/>
    <w:rsid w:val="006036B8"/>
    <w:rsid w:val="006044BF"/>
    <w:rsid w:val="00605F84"/>
    <w:rsid w:val="00606524"/>
    <w:rsid w:val="00610AA8"/>
    <w:rsid w:val="00611AED"/>
    <w:rsid w:val="0061204E"/>
    <w:rsid w:val="006122B6"/>
    <w:rsid w:val="00612FA0"/>
    <w:rsid w:val="0061330E"/>
    <w:rsid w:val="00613BA7"/>
    <w:rsid w:val="00614C32"/>
    <w:rsid w:val="00614D74"/>
    <w:rsid w:val="00614F88"/>
    <w:rsid w:val="006153E6"/>
    <w:rsid w:val="006163F3"/>
    <w:rsid w:val="006173FD"/>
    <w:rsid w:val="006175BA"/>
    <w:rsid w:val="00620060"/>
    <w:rsid w:val="006207A3"/>
    <w:rsid w:val="00620BA4"/>
    <w:rsid w:val="006217A7"/>
    <w:rsid w:val="00622270"/>
    <w:rsid w:val="0062260A"/>
    <w:rsid w:val="0062307A"/>
    <w:rsid w:val="006242E2"/>
    <w:rsid w:val="00624623"/>
    <w:rsid w:val="0062530F"/>
    <w:rsid w:val="006302BC"/>
    <w:rsid w:val="00630F3F"/>
    <w:rsid w:val="00631ECF"/>
    <w:rsid w:val="00632E60"/>
    <w:rsid w:val="006355CB"/>
    <w:rsid w:val="006379F1"/>
    <w:rsid w:val="0064206A"/>
    <w:rsid w:val="00645642"/>
    <w:rsid w:val="006461B1"/>
    <w:rsid w:val="006468D7"/>
    <w:rsid w:val="00646CFF"/>
    <w:rsid w:val="00646FD3"/>
    <w:rsid w:val="0064798B"/>
    <w:rsid w:val="00650410"/>
    <w:rsid w:val="00650DAE"/>
    <w:rsid w:val="00652000"/>
    <w:rsid w:val="006523EB"/>
    <w:rsid w:val="00652DAB"/>
    <w:rsid w:val="0065303B"/>
    <w:rsid w:val="006535C7"/>
    <w:rsid w:val="00653EAA"/>
    <w:rsid w:val="00656548"/>
    <w:rsid w:val="00657548"/>
    <w:rsid w:val="006579BE"/>
    <w:rsid w:val="006601A0"/>
    <w:rsid w:val="00660FF2"/>
    <w:rsid w:val="006656C4"/>
    <w:rsid w:val="00666DC4"/>
    <w:rsid w:val="0066718E"/>
    <w:rsid w:val="0067014C"/>
    <w:rsid w:val="00670ECD"/>
    <w:rsid w:val="006715F9"/>
    <w:rsid w:val="00671DEE"/>
    <w:rsid w:val="0067227B"/>
    <w:rsid w:val="00673BEF"/>
    <w:rsid w:val="00673C06"/>
    <w:rsid w:val="006740FE"/>
    <w:rsid w:val="006749BD"/>
    <w:rsid w:val="006769F1"/>
    <w:rsid w:val="00680141"/>
    <w:rsid w:val="00680805"/>
    <w:rsid w:val="00680D71"/>
    <w:rsid w:val="00680D76"/>
    <w:rsid w:val="006813A9"/>
    <w:rsid w:val="006815DF"/>
    <w:rsid w:val="00681B3F"/>
    <w:rsid w:val="00682519"/>
    <w:rsid w:val="00683004"/>
    <w:rsid w:val="006848E4"/>
    <w:rsid w:val="006852D9"/>
    <w:rsid w:val="00685513"/>
    <w:rsid w:val="006859DD"/>
    <w:rsid w:val="006867A6"/>
    <w:rsid w:val="00687AFC"/>
    <w:rsid w:val="00687C67"/>
    <w:rsid w:val="006926BA"/>
    <w:rsid w:val="006933B6"/>
    <w:rsid w:val="006939D7"/>
    <w:rsid w:val="00693ACE"/>
    <w:rsid w:val="0069463A"/>
    <w:rsid w:val="00695C36"/>
    <w:rsid w:val="0069632F"/>
    <w:rsid w:val="00696825"/>
    <w:rsid w:val="006970DB"/>
    <w:rsid w:val="006A37DA"/>
    <w:rsid w:val="006A4B73"/>
    <w:rsid w:val="006A5185"/>
    <w:rsid w:val="006A5249"/>
    <w:rsid w:val="006A592A"/>
    <w:rsid w:val="006A5A3D"/>
    <w:rsid w:val="006A5BC8"/>
    <w:rsid w:val="006A7205"/>
    <w:rsid w:val="006A7756"/>
    <w:rsid w:val="006B083D"/>
    <w:rsid w:val="006B0CA8"/>
    <w:rsid w:val="006B0CD3"/>
    <w:rsid w:val="006B1CD6"/>
    <w:rsid w:val="006B26F8"/>
    <w:rsid w:val="006B28CE"/>
    <w:rsid w:val="006B2FFF"/>
    <w:rsid w:val="006B324A"/>
    <w:rsid w:val="006B332B"/>
    <w:rsid w:val="006B33D4"/>
    <w:rsid w:val="006B53E4"/>
    <w:rsid w:val="006B5F10"/>
    <w:rsid w:val="006B6D3B"/>
    <w:rsid w:val="006B79AB"/>
    <w:rsid w:val="006B7C6D"/>
    <w:rsid w:val="006C055A"/>
    <w:rsid w:val="006C0BED"/>
    <w:rsid w:val="006C1533"/>
    <w:rsid w:val="006C1DE7"/>
    <w:rsid w:val="006C2522"/>
    <w:rsid w:val="006C2E02"/>
    <w:rsid w:val="006C34AA"/>
    <w:rsid w:val="006C6621"/>
    <w:rsid w:val="006C6835"/>
    <w:rsid w:val="006C6960"/>
    <w:rsid w:val="006D068C"/>
    <w:rsid w:val="006D08E6"/>
    <w:rsid w:val="006D0B9B"/>
    <w:rsid w:val="006D1082"/>
    <w:rsid w:val="006D2F72"/>
    <w:rsid w:val="006D311A"/>
    <w:rsid w:val="006D3BCE"/>
    <w:rsid w:val="006D437D"/>
    <w:rsid w:val="006D4BE0"/>
    <w:rsid w:val="006D543B"/>
    <w:rsid w:val="006D639B"/>
    <w:rsid w:val="006D6A45"/>
    <w:rsid w:val="006E087E"/>
    <w:rsid w:val="006E2167"/>
    <w:rsid w:val="006E3AA9"/>
    <w:rsid w:val="006E405A"/>
    <w:rsid w:val="006E4972"/>
    <w:rsid w:val="006E4A47"/>
    <w:rsid w:val="006E66D0"/>
    <w:rsid w:val="006E7571"/>
    <w:rsid w:val="006E7C5A"/>
    <w:rsid w:val="006F02B8"/>
    <w:rsid w:val="006F0E10"/>
    <w:rsid w:val="006F11EA"/>
    <w:rsid w:val="006F1215"/>
    <w:rsid w:val="006F1528"/>
    <w:rsid w:val="006F1842"/>
    <w:rsid w:val="006F2B66"/>
    <w:rsid w:val="006F3E2D"/>
    <w:rsid w:val="006F3F0F"/>
    <w:rsid w:val="006F4711"/>
    <w:rsid w:val="006F514E"/>
    <w:rsid w:val="006F51D2"/>
    <w:rsid w:val="006F5B44"/>
    <w:rsid w:val="006F5C45"/>
    <w:rsid w:val="006F5C91"/>
    <w:rsid w:val="006F6138"/>
    <w:rsid w:val="0070025F"/>
    <w:rsid w:val="00702EFE"/>
    <w:rsid w:val="00703704"/>
    <w:rsid w:val="00704CBA"/>
    <w:rsid w:val="007051C4"/>
    <w:rsid w:val="00705499"/>
    <w:rsid w:val="00706F93"/>
    <w:rsid w:val="00706FDE"/>
    <w:rsid w:val="007104F6"/>
    <w:rsid w:val="00710D2B"/>
    <w:rsid w:val="0071111B"/>
    <w:rsid w:val="007129BB"/>
    <w:rsid w:val="00713491"/>
    <w:rsid w:val="00713645"/>
    <w:rsid w:val="0071386B"/>
    <w:rsid w:val="00713DDB"/>
    <w:rsid w:val="007147DA"/>
    <w:rsid w:val="007149BC"/>
    <w:rsid w:val="00714D9C"/>
    <w:rsid w:val="00715C1B"/>
    <w:rsid w:val="007178D8"/>
    <w:rsid w:val="00717919"/>
    <w:rsid w:val="0072194F"/>
    <w:rsid w:val="00722B05"/>
    <w:rsid w:val="00723B64"/>
    <w:rsid w:val="00724167"/>
    <w:rsid w:val="007244EE"/>
    <w:rsid w:val="00724FB4"/>
    <w:rsid w:val="007258DC"/>
    <w:rsid w:val="00726BD7"/>
    <w:rsid w:val="0072759A"/>
    <w:rsid w:val="007328E6"/>
    <w:rsid w:val="00733407"/>
    <w:rsid w:val="007337F9"/>
    <w:rsid w:val="00733A89"/>
    <w:rsid w:val="00734244"/>
    <w:rsid w:val="0073431E"/>
    <w:rsid w:val="00734806"/>
    <w:rsid w:val="00734C4F"/>
    <w:rsid w:val="00734CAF"/>
    <w:rsid w:val="007360B0"/>
    <w:rsid w:val="007361F2"/>
    <w:rsid w:val="007371BF"/>
    <w:rsid w:val="007374EE"/>
    <w:rsid w:val="00737D91"/>
    <w:rsid w:val="00737D9F"/>
    <w:rsid w:val="0074176A"/>
    <w:rsid w:val="007419C4"/>
    <w:rsid w:val="00741F5A"/>
    <w:rsid w:val="007428C4"/>
    <w:rsid w:val="007428FA"/>
    <w:rsid w:val="007432F7"/>
    <w:rsid w:val="00743B7F"/>
    <w:rsid w:val="00744023"/>
    <w:rsid w:val="00744F80"/>
    <w:rsid w:val="00745A9F"/>
    <w:rsid w:val="00745C80"/>
    <w:rsid w:val="00746999"/>
    <w:rsid w:val="007472DA"/>
    <w:rsid w:val="00747411"/>
    <w:rsid w:val="00750721"/>
    <w:rsid w:val="00750DDB"/>
    <w:rsid w:val="00751298"/>
    <w:rsid w:val="00751B0B"/>
    <w:rsid w:val="00752555"/>
    <w:rsid w:val="00753711"/>
    <w:rsid w:val="00753779"/>
    <w:rsid w:val="00753C0E"/>
    <w:rsid w:val="007551BA"/>
    <w:rsid w:val="00755AED"/>
    <w:rsid w:val="007576C5"/>
    <w:rsid w:val="00757EB8"/>
    <w:rsid w:val="00760B5F"/>
    <w:rsid w:val="00761169"/>
    <w:rsid w:val="00761ADB"/>
    <w:rsid w:val="00762076"/>
    <w:rsid w:val="00763F78"/>
    <w:rsid w:val="00764CBB"/>
    <w:rsid w:val="007665BD"/>
    <w:rsid w:val="00770674"/>
    <w:rsid w:val="00770E50"/>
    <w:rsid w:val="007711C6"/>
    <w:rsid w:val="00771FF6"/>
    <w:rsid w:val="007727A9"/>
    <w:rsid w:val="00772C76"/>
    <w:rsid w:val="007735FF"/>
    <w:rsid w:val="007739A4"/>
    <w:rsid w:val="0077512F"/>
    <w:rsid w:val="007752FA"/>
    <w:rsid w:val="00775778"/>
    <w:rsid w:val="00775B9D"/>
    <w:rsid w:val="00776AED"/>
    <w:rsid w:val="00777376"/>
    <w:rsid w:val="00784C2B"/>
    <w:rsid w:val="007856F3"/>
    <w:rsid w:val="00785B31"/>
    <w:rsid w:val="0079078B"/>
    <w:rsid w:val="00790996"/>
    <w:rsid w:val="00791695"/>
    <w:rsid w:val="007923EF"/>
    <w:rsid w:val="00793306"/>
    <w:rsid w:val="0079365B"/>
    <w:rsid w:val="00793AC8"/>
    <w:rsid w:val="007943C8"/>
    <w:rsid w:val="00795D9F"/>
    <w:rsid w:val="00796649"/>
    <w:rsid w:val="007971B4"/>
    <w:rsid w:val="007A0588"/>
    <w:rsid w:val="007A0AB5"/>
    <w:rsid w:val="007A117A"/>
    <w:rsid w:val="007A1F8D"/>
    <w:rsid w:val="007A3741"/>
    <w:rsid w:val="007A4F50"/>
    <w:rsid w:val="007A5372"/>
    <w:rsid w:val="007A6AA1"/>
    <w:rsid w:val="007A6AB3"/>
    <w:rsid w:val="007B1876"/>
    <w:rsid w:val="007B202D"/>
    <w:rsid w:val="007B203C"/>
    <w:rsid w:val="007B3095"/>
    <w:rsid w:val="007B3186"/>
    <w:rsid w:val="007B36BC"/>
    <w:rsid w:val="007B4A3B"/>
    <w:rsid w:val="007B4AC8"/>
    <w:rsid w:val="007B515C"/>
    <w:rsid w:val="007B518C"/>
    <w:rsid w:val="007B5703"/>
    <w:rsid w:val="007B5FE6"/>
    <w:rsid w:val="007B6409"/>
    <w:rsid w:val="007B7736"/>
    <w:rsid w:val="007B7DBA"/>
    <w:rsid w:val="007C00FE"/>
    <w:rsid w:val="007C07B2"/>
    <w:rsid w:val="007C18D3"/>
    <w:rsid w:val="007C1E98"/>
    <w:rsid w:val="007C2432"/>
    <w:rsid w:val="007C3430"/>
    <w:rsid w:val="007C3E0A"/>
    <w:rsid w:val="007C562C"/>
    <w:rsid w:val="007C633E"/>
    <w:rsid w:val="007C6924"/>
    <w:rsid w:val="007C7B37"/>
    <w:rsid w:val="007C7C27"/>
    <w:rsid w:val="007D1CA8"/>
    <w:rsid w:val="007D1F90"/>
    <w:rsid w:val="007D200F"/>
    <w:rsid w:val="007D2DFF"/>
    <w:rsid w:val="007D6627"/>
    <w:rsid w:val="007D672B"/>
    <w:rsid w:val="007E0DB5"/>
    <w:rsid w:val="007E0FA3"/>
    <w:rsid w:val="007E1A4C"/>
    <w:rsid w:val="007E1EDA"/>
    <w:rsid w:val="007E247E"/>
    <w:rsid w:val="007E36F7"/>
    <w:rsid w:val="007F0975"/>
    <w:rsid w:val="007F1FE7"/>
    <w:rsid w:val="007F2FBA"/>
    <w:rsid w:val="007F3C76"/>
    <w:rsid w:val="007F6E4D"/>
    <w:rsid w:val="008000CB"/>
    <w:rsid w:val="00800134"/>
    <w:rsid w:val="00800B82"/>
    <w:rsid w:val="0080132F"/>
    <w:rsid w:val="00803010"/>
    <w:rsid w:val="00803070"/>
    <w:rsid w:val="0080375E"/>
    <w:rsid w:val="00803955"/>
    <w:rsid w:val="00804441"/>
    <w:rsid w:val="008045CB"/>
    <w:rsid w:val="008048DC"/>
    <w:rsid w:val="00804971"/>
    <w:rsid w:val="00804B16"/>
    <w:rsid w:val="00804D30"/>
    <w:rsid w:val="00805481"/>
    <w:rsid w:val="00805604"/>
    <w:rsid w:val="00805C17"/>
    <w:rsid w:val="0080600F"/>
    <w:rsid w:val="008064C8"/>
    <w:rsid w:val="00806621"/>
    <w:rsid w:val="0080690C"/>
    <w:rsid w:val="00810910"/>
    <w:rsid w:val="00810BA9"/>
    <w:rsid w:val="00811548"/>
    <w:rsid w:val="00811FA5"/>
    <w:rsid w:val="00812EAA"/>
    <w:rsid w:val="0081332B"/>
    <w:rsid w:val="008145DE"/>
    <w:rsid w:val="00814C16"/>
    <w:rsid w:val="00814E0B"/>
    <w:rsid w:val="00815210"/>
    <w:rsid w:val="00815F82"/>
    <w:rsid w:val="00816171"/>
    <w:rsid w:val="00816335"/>
    <w:rsid w:val="008225AF"/>
    <w:rsid w:val="00822A64"/>
    <w:rsid w:val="00824947"/>
    <w:rsid w:val="00825BDE"/>
    <w:rsid w:val="00825BFA"/>
    <w:rsid w:val="00826175"/>
    <w:rsid w:val="008261B3"/>
    <w:rsid w:val="008263C8"/>
    <w:rsid w:val="008277D2"/>
    <w:rsid w:val="00827960"/>
    <w:rsid w:val="00827CC6"/>
    <w:rsid w:val="00830788"/>
    <w:rsid w:val="008317BC"/>
    <w:rsid w:val="00832840"/>
    <w:rsid w:val="00833816"/>
    <w:rsid w:val="00833B24"/>
    <w:rsid w:val="00834C83"/>
    <w:rsid w:val="008355BE"/>
    <w:rsid w:val="00835899"/>
    <w:rsid w:val="008359C6"/>
    <w:rsid w:val="008370CD"/>
    <w:rsid w:val="008408DA"/>
    <w:rsid w:val="008412F0"/>
    <w:rsid w:val="00841E13"/>
    <w:rsid w:val="00842A36"/>
    <w:rsid w:val="00842CDC"/>
    <w:rsid w:val="00843E68"/>
    <w:rsid w:val="008442C6"/>
    <w:rsid w:val="00845AD4"/>
    <w:rsid w:val="00846AA6"/>
    <w:rsid w:val="00846EE6"/>
    <w:rsid w:val="00846F06"/>
    <w:rsid w:val="00846F82"/>
    <w:rsid w:val="00847443"/>
    <w:rsid w:val="00850731"/>
    <w:rsid w:val="0085261F"/>
    <w:rsid w:val="00852C7C"/>
    <w:rsid w:val="00855FCF"/>
    <w:rsid w:val="00857F3F"/>
    <w:rsid w:val="0086025C"/>
    <w:rsid w:val="00861452"/>
    <w:rsid w:val="00862654"/>
    <w:rsid w:val="00863030"/>
    <w:rsid w:val="008634EC"/>
    <w:rsid w:val="00863918"/>
    <w:rsid w:val="00864126"/>
    <w:rsid w:val="0086491C"/>
    <w:rsid w:val="008655D2"/>
    <w:rsid w:val="008657C5"/>
    <w:rsid w:val="00866D15"/>
    <w:rsid w:val="008679B0"/>
    <w:rsid w:val="008716F9"/>
    <w:rsid w:val="00871784"/>
    <w:rsid w:val="0087248F"/>
    <w:rsid w:val="00872A8A"/>
    <w:rsid w:val="00873B4C"/>
    <w:rsid w:val="008745A6"/>
    <w:rsid w:val="00874CA0"/>
    <w:rsid w:val="008771CF"/>
    <w:rsid w:val="00877262"/>
    <w:rsid w:val="00877A90"/>
    <w:rsid w:val="008818A6"/>
    <w:rsid w:val="00882030"/>
    <w:rsid w:val="008821E6"/>
    <w:rsid w:val="0088312F"/>
    <w:rsid w:val="00883393"/>
    <w:rsid w:val="00887014"/>
    <w:rsid w:val="008870FA"/>
    <w:rsid w:val="00887418"/>
    <w:rsid w:val="008908D5"/>
    <w:rsid w:val="0089157E"/>
    <w:rsid w:val="00892DE4"/>
    <w:rsid w:val="00893735"/>
    <w:rsid w:val="0089533D"/>
    <w:rsid w:val="0089539F"/>
    <w:rsid w:val="008953E5"/>
    <w:rsid w:val="008956E4"/>
    <w:rsid w:val="00896360"/>
    <w:rsid w:val="00896410"/>
    <w:rsid w:val="0089730F"/>
    <w:rsid w:val="008A2BFD"/>
    <w:rsid w:val="008A3EEF"/>
    <w:rsid w:val="008A4A6C"/>
    <w:rsid w:val="008A5260"/>
    <w:rsid w:val="008A5744"/>
    <w:rsid w:val="008A59C9"/>
    <w:rsid w:val="008A64A5"/>
    <w:rsid w:val="008A6DF7"/>
    <w:rsid w:val="008B09BF"/>
    <w:rsid w:val="008B1DC1"/>
    <w:rsid w:val="008B269D"/>
    <w:rsid w:val="008B2A01"/>
    <w:rsid w:val="008B2A8D"/>
    <w:rsid w:val="008B3F48"/>
    <w:rsid w:val="008B4C3A"/>
    <w:rsid w:val="008B55D1"/>
    <w:rsid w:val="008B6BEB"/>
    <w:rsid w:val="008B726E"/>
    <w:rsid w:val="008B74CF"/>
    <w:rsid w:val="008C00D7"/>
    <w:rsid w:val="008C0EF0"/>
    <w:rsid w:val="008C267F"/>
    <w:rsid w:val="008C3024"/>
    <w:rsid w:val="008C4F82"/>
    <w:rsid w:val="008C5CBF"/>
    <w:rsid w:val="008C6CA9"/>
    <w:rsid w:val="008C6D4E"/>
    <w:rsid w:val="008D0030"/>
    <w:rsid w:val="008D162C"/>
    <w:rsid w:val="008D1D4E"/>
    <w:rsid w:val="008D1EA3"/>
    <w:rsid w:val="008D1F98"/>
    <w:rsid w:val="008D2859"/>
    <w:rsid w:val="008D4288"/>
    <w:rsid w:val="008D431C"/>
    <w:rsid w:val="008D4970"/>
    <w:rsid w:val="008D4E6A"/>
    <w:rsid w:val="008D5247"/>
    <w:rsid w:val="008D5533"/>
    <w:rsid w:val="008D69B2"/>
    <w:rsid w:val="008D73A6"/>
    <w:rsid w:val="008D7D09"/>
    <w:rsid w:val="008E0283"/>
    <w:rsid w:val="008E0363"/>
    <w:rsid w:val="008E07AF"/>
    <w:rsid w:val="008E315F"/>
    <w:rsid w:val="008E3369"/>
    <w:rsid w:val="008E41BD"/>
    <w:rsid w:val="008E7557"/>
    <w:rsid w:val="008E7EED"/>
    <w:rsid w:val="008F07D2"/>
    <w:rsid w:val="008F0BA1"/>
    <w:rsid w:val="008F19F2"/>
    <w:rsid w:val="008F1B94"/>
    <w:rsid w:val="008F2AD1"/>
    <w:rsid w:val="008F2AFC"/>
    <w:rsid w:val="008F2BA3"/>
    <w:rsid w:val="008F329D"/>
    <w:rsid w:val="008F3301"/>
    <w:rsid w:val="008F669C"/>
    <w:rsid w:val="008F73BE"/>
    <w:rsid w:val="008F750A"/>
    <w:rsid w:val="00900270"/>
    <w:rsid w:val="0090044C"/>
    <w:rsid w:val="00900485"/>
    <w:rsid w:val="00900E65"/>
    <w:rsid w:val="0090238D"/>
    <w:rsid w:val="00902417"/>
    <w:rsid w:val="0090317A"/>
    <w:rsid w:val="00903FE3"/>
    <w:rsid w:val="00904368"/>
    <w:rsid w:val="009065B0"/>
    <w:rsid w:val="00906698"/>
    <w:rsid w:val="009070E2"/>
    <w:rsid w:val="0090755A"/>
    <w:rsid w:val="009106B5"/>
    <w:rsid w:val="009109EA"/>
    <w:rsid w:val="009132BE"/>
    <w:rsid w:val="009134D8"/>
    <w:rsid w:val="00913DBD"/>
    <w:rsid w:val="009149D7"/>
    <w:rsid w:val="00914B8E"/>
    <w:rsid w:val="009160E2"/>
    <w:rsid w:val="0091628B"/>
    <w:rsid w:val="00916D65"/>
    <w:rsid w:val="0091796A"/>
    <w:rsid w:val="00917BEF"/>
    <w:rsid w:val="00917FA0"/>
    <w:rsid w:val="00920B4B"/>
    <w:rsid w:val="00920EF0"/>
    <w:rsid w:val="00923179"/>
    <w:rsid w:val="0092318A"/>
    <w:rsid w:val="00923989"/>
    <w:rsid w:val="00923CA7"/>
    <w:rsid w:val="00924B77"/>
    <w:rsid w:val="00925F70"/>
    <w:rsid w:val="00926D06"/>
    <w:rsid w:val="009319CF"/>
    <w:rsid w:val="009330E0"/>
    <w:rsid w:val="009334BA"/>
    <w:rsid w:val="00935C5C"/>
    <w:rsid w:val="00936A69"/>
    <w:rsid w:val="00936C4D"/>
    <w:rsid w:val="00936C65"/>
    <w:rsid w:val="00937146"/>
    <w:rsid w:val="009401B8"/>
    <w:rsid w:val="00940244"/>
    <w:rsid w:val="00941BA2"/>
    <w:rsid w:val="00943800"/>
    <w:rsid w:val="00944CB8"/>
    <w:rsid w:val="00945984"/>
    <w:rsid w:val="00945C77"/>
    <w:rsid w:val="00952B97"/>
    <w:rsid w:val="00952ECF"/>
    <w:rsid w:val="00953D96"/>
    <w:rsid w:val="00954046"/>
    <w:rsid w:val="00954A47"/>
    <w:rsid w:val="00954F87"/>
    <w:rsid w:val="0095675A"/>
    <w:rsid w:val="00956DF3"/>
    <w:rsid w:val="00957374"/>
    <w:rsid w:val="00957E28"/>
    <w:rsid w:val="0096073E"/>
    <w:rsid w:val="009611F7"/>
    <w:rsid w:val="00962A4C"/>
    <w:rsid w:val="0096300C"/>
    <w:rsid w:val="0096311E"/>
    <w:rsid w:val="00963AA5"/>
    <w:rsid w:val="00963F64"/>
    <w:rsid w:val="00966C03"/>
    <w:rsid w:val="00966D34"/>
    <w:rsid w:val="00967F4A"/>
    <w:rsid w:val="009703AE"/>
    <w:rsid w:val="00970BC6"/>
    <w:rsid w:val="0097186F"/>
    <w:rsid w:val="0097226B"/>
    <w:rsid w:val="00972934"/>
    <w:rsid w:val="00973308"/>
    <w:rsid w:val="00974A19"/>
    <w:rsid w:val="0097545A"/>
    <w:rsid w:val="0097589D"/>
    <w:rsid w:val="00976C19"/>
    <w:rsid w:val="00976F55"/>
    <w:rsid w:val="009771AE"/>
    <w:rsid w:val="009773A3"/>
    <w:rsid w:val="009777CB"/>
    <w:rsid w:val="009777F0"/>
    <w:rsid w:val="00977CA5"/>
    <w:rsid w:val="009807DF"/>
    <w:rsid w:val="009843FD"/>
    <w:rsid w:val="00987C3B"/>
    <w:rsid w:val="00990596"/>
    <w:rsid w:val="00990F89"/>
    <w:rsid w:val="00991F8F"/>
    <w:rsid w:val="00992743"/>
    <w:rsid w:val="00992E55"/>
    <w:rsid w:val="009947D9"/>
    <w:rsid w:val="00994FF0"/>
    <w:rsid w:val="0099558F"/>
    <w:rsid w:val="00995B36"/>
    <w:rsid w:val="00996AE5"/>
    <w:rsid w:val="009A03E9"/>
    <w:rsid w:val="009A2D06"/>
    <w:rsid w:val="009A32C8"/>
    <w:rsid w:val="009A3E95"/>
    <w:rsid w:val="009A4FDC"/>
    <w:rsid w:val="009A502D"/>
    <w:rsid w:val="009A553B"/>
    <w:rsid w:val="009A6923"/>
    <w:rsid w:val="009B1A37"/>
    <w:rsid w:val="009B1B79"/>
    <w:rsid w:val="009B1D92"/>
    <w:rsid w:val="009B1FED"/>
    <w:rsid w:val="009B2852"/>
    <w:rsid w:val="009B50D8"/>
    <w:rsid w:val="009B5647"/>
    <w:rsid w:val="009B59C8"/>
    <w:rsid w:val="009B5CE0"/>
    <w:rsid w:val="009B6B9A"/>
    <w:rsid w:val="009B716C"/>
    <w:rsid w:val="009B7DE0"/>
    <w:rsid w:val="009C04F6"/>
    <w:rsid w:val="009C4124"/>
    <w:rsid w:val="009C44BA"/>
    <w:rsid w:val="009C485C"/>
    <w:rsid w:val="009C7787"/>
    <w:rsid w:val="009C7BE2"/>
    <w:rsid w:val="009D036A"/>
    <w:rsid w:val="009D0549"/>
    <w:rsid w:val="009D0A13"/>
    <w:rsid w:val="009D2F7D"/>
    <w:rsid w:val="009D3554"/>
    <w:rsid w:val="009D4367"/>
    <w:rsid w:val="009D496F"/>
    <w:rsid w:val="009D6490"/>
    <w:rsid w:val="009E06BC"/>
    <w:rsid w:val="009E0C7E"/>
    <w:rsid w:val="009E0F6A"/>
    <w:rsid w:val="009E169C"/>
    <w:rsid w:val="009E1D2D"/>
    <w:rsid w:val="009E1DDF"/>
    <w:rsid w:val="009E2274"/>
    <w:rsid w:val="009E29E3"/>
    <w:rsid w:val="009E4D17"/>
    <w:rsid w:val="009E4DD3"/>
    <w:rsid w:val="009E509D"/>
    <w:rsid w:val="009E5939"/>
    <w:rsid w:val="009E5B5C"/>
    <w:rsid w:val="009E6502"/>
    <w:rsid w:val="009E72ED"/>
    <w:rsid w:val="009F02D0"/>
    <w:rsid w:val="009F0438"/>
    <w:rsid w:val="009F06D9"/>
    <w:rsid w:val="009F23BE"/>
    <w:rsid w:val="009F2A39"/>
    <w:rsid w:val="009F32F5"/>
    <w:rsid w:val="009F35F4"/>
    <w:rsid w:val="009F399A"/>
    <w:rsid w:val="009F3C6E"/>
    <w:rsid w:val="009F3DE2"/>
    <w:rsid w:val="009F56A0"/>
    <w:rsid w:val="009F5D6C"/>
    <w:rsid w:val="009F6287"/>
    <w:rsid w:val="009F6832"/>
    <w:rsid w:val="009F6C5A"/>
    <w:rsid w:val="009F7194"/>
    <w:rsid w:val="009F7847"/>
    <w:rsid w:val="00A01638"/>
    <w:rsid w:val="00A01ED0"/>
    <w:rsid w:val="00A0208C"/>
    <w:rsid w:val="00A02F3C"/>
    <w:rsid w:val="00A04941"/>
    <w:rsid w:val="00A05478"/>
    <w:rsid w:val="00A05BCF"/>
    <w:rsid w:val="00A10839"/>
    <w:rsid w:val="00A109AD"/>
    <w:rsid w:val="00A11D19"/>
    <w:rsid w:val="00A11D25"/>
    <w:rsid w:val="00A11E1C"/>
    <w:rsid w:val="00A15DE0"/>
    <w:rsid w:val="00A15EF4"/>
    <w:rsid w:val="00A174D5"/>
    <w:rsid w:val="00A20D5A"/>
    <w:rsid w:val="00A21A99"/>
    <w:rsid w:val="00A21D16"/>
    <w:rsid w:val="00A21EBE"/>
    <w:rsid w:val="00A22099"/>
    <w:rsid w:val="00A2343B"/>
    <w:rsid w:val="00A23959"/>
    <w:rsid w:val="00A246C1"/>
    <w:rsid w:val="00A2486E"/>
    <w:rsid w:val="00A255A9"/>
    <w:rsid w:val="00A26331"/>
    <w:rsid w:val="00A26DD5"/>
    <w:rsid w:val="00A27BCD"/>
    <w:rsid w:val="00A31447"/>
    <w:rsid w:val="00A32C93"/>
    <w:rsid w:val="00A3311C"/>
    <w:rsid w:val="00A3317B"/>
    <w:rsid w:val="00A33CF7"/>
    <w:rsid w:val="00A3425F"/>
    <w:rsid w:val="00A342E8"/>
    <w:rsid w:val="00A34CDF"/>
    <w:rsid w:val="00A34DE2"/>
    <w:rsid w:val="00A355CD"/>
    <w:rsid w:val="00A37F87"/>
    <w:rsid w:val="00A416B5"/>
    <w:rsid w:val="00A42938"/>
    <w:rsid w:val="00A43BD6"/>
    <w:rsid w:val="00A4519A"/>
    <w:rsid w:val="00A46329"/>
    <w:rsid w:val="00A46D05"/>
    <w:rsid w:val="00A4722F"/>
    <w:rsid w:val="00A5193D"/>
    <w:rsid w:val="00A519E3"/>
    <w:rsid w:val="00A51E38"/>
    <w:rsid w:val="00A527EE"/>
    <w:rsid w:val="00A52B4C"/>
    <w:rsid w:val="00A52F7A"/>
    <w:rsid w:val="00A541BA"/>
    <w:rsid w:val="00A5421A"/>
    <w:rsid w:val="00A54932"/>
    <w:rsid w:val="00A54B3F"/>
    <w:rsid w:val="00A56A4D"/>
    <w:rsid w:val="00A56B04"/>
    <w:rsid w:val="00A57BE5"/>
    <w:rsid w:val="00A57CDB"/>
    <w:rsid w:val="00A609C6"/>
    <w:rsid w:val="00A60BAB"/>
    <w:rsid w:val="00A6275D"/>
    <w:rsid w:val="00A63602"/>
    <w:rsid w:val="00A63BE1"/>
    <w:rsid w:val="00A643DA"/>
    <w:rsid w:val="00A64904"/>
    <w:rsid w:val="00A65B91"/>
    <w:rsid w:val="00A65F54"/>
    <w:rsid w:val="00A66C85"/>
    <w:rsid w:val="00A67FC3"/>
    <w:rsid w:val="00A70940"/>
    <w:rsid w:val="00A709CE"/>
    <w:rsid w:val="00A70D84"/>
    <w:rsid w:val="00A70F5B"/>
    <w:rsid w:val="00A746C8"/>
    <w:rsid w:val="00A747E6"/>
    <w:rsid w:val="00A76246"/>
    <w:rsid w:val="00A76FA0"/>
    <w:rsid w:val="00A773E7"/>
    <w:rsid w:val="00A80741"/>
    <w:rsid w:val="00A80B1F"/>
    <w:rsid w:val="00A8144B"/>
    <w:rsid w:val="00A82BC0"/>
    <w:rsid w:val="00A84130"/>
    <w:rsid w:val="00A84607"/>
    <w:rsid w:val="00A8633F"/>
    <w:rsid w:val="00A91418"/>
    <w:rsid w:val="00A91AD7"/>
    <w:rsid w:val="00A92212"/>
    <w:rsid w:val="00A927B2"/>
    <w:rsid w:val="00A936EF"/>
    <w:rsid w:val="00A9373F"/>
    <w:rsid w:val="00A9482B"/>
    <w:rsid w:val="00A958A9"/>
    <w:rsid w:val="00A96670"/>
    <w:rsid w:val="00A969C8"/>
    <w:rsid w:val="00A96AD2"/>
    <w:rsid w:val="00A97329"/>
    <w:rsid w:val="00A9735B"/>
    <w:rsid w:val="00AA0569"/>
    <w:rsid w:val="00AA0C8A"/>
    <w:rsid w:val="00AA0F40"/>
    <w:rsid w:val="00AA1E8F"/>
    <w:rsid w:val="00AA32AE"/>
    <w:rsid w:val="00AA483B"/>
    <w:rsid w:val="00AA4DE5"/>
    <w:rsid w:val="00AA54EE"/>
    <w:rsid w:val="00AA6175"/>
    <w:rsid w:val="00AA7704"/>
    <w:rsid w:val="00AA78EA"/>
    <w:rsid w:val="00AB07E0"/>
    <w:rsid w:val="00AB1F58"/>
    <w:rsid w:val="00AB26F4"/>
    <w:rsid w:val="00AB3118"/>
    <w:rsid w:val="00AB4F61"/>
    <w:rsid w:val="00AB4FC7"/>
    <w:rsid w:val="00AB503C"/>
    <w:rsid w:val="00AB51A4"/>
    <w:rsid w:val="00AB5C4E"/>
    <w:rsid w:val="00AB5DD5"/>
    <w:rsid w:val="00AB5F5A"/>
    <w:rsid w:val="00AB63EC"/>
    <w:rsid w:val="00AB6B88"/>
    <w:rsid w:val="00AC08F8"/>
    <w:rsid w:val="00AC21AF"/>
    <w:rsid w:val="00AC2510"/>
    <w:rsid w:val="00AC2997"/>
    <w:rsid w:val="00AC2C1E"/>
    <w:rsid w:val="00AC32AF"/>
    <w:rsid w:val="00AC3488"/>
    <w:rsid w:val="00AC3A61"/>
    <w:rsid w:val="00AC3DE4"/>
    <w:rsid w:val="00AC580E"/>
    <w:rsid w:val="00AC58CE"/>
    <w:rsid w:val="00AC6E54"/>
    <w:rsid w:val="00AC7C82"/>
    <w:rsid w:val="00AD04D2"/>
    <w:rsid w:val="00AD13E6"/>
    <w:rsid w:val="00AD227E"/>
    <w:rsid w:val="00AD34EC"/>
    <w:rsid w:val="00AD4BB9"/>
    <w:rsid w:val="00AD63D5"/>
    <w:rsid w:val="00AD6982"/>
    <w:rsid w:val="00AD6CB8"/>
    <w:rsid w:val="00AD7953"/>
    <w:rsid w:val="00AD7AC8"/>
    <w:rsid w:val="00AE012A"/>
    <w:rsid w:val="00AE0815"/>
    <w:rsid w:val="00AE0F41"/>
    <w:rsid w:val="00AE1049"/>
    <w:rsid w:val="00AE11AF"/>
    <w:rsid w:val="00AE1AEC"/>
    <w:rsid w:val="00AE25CB"/>
    <w:rsid w:val="00AE3627"/>
    <w:rsid w:val="00AE454A"/>
    <w:rsid w:val="00AE4DCE"/>
    <w:rsid w:val="00AE547F"/>
    <w:rsid w:val="00AE704A"/>
    <w:rsid w:val="00AE7895"/>
    <w:rsid w:val="00AF0493"/>
    <w:rsid w:val="00AF1178"/>
    <w:rsid w:val="00AF1B48"/>
    <w:rsid w:val="00AF371E"/>
    <w:rsid w:val="00AF4327"/>
    <w:rsid w:val="00AF5581"/>
    <w:rsid w:val="00AF562F"/>
    <w:rsid w:val="00AF5B67"/>
    <w:rsid w:val="00AF788B"/>
    <w:rsid w:val="00AF794C"/>
    <w:rsid w:val="00AF7A8C"/>
    <w:rsid w:val="00B008D0"/>
    <w:rsid w:val="00B01925"/>
    <w:rsid w:val="00B01A2E"/>
    <w:rsid w:val="00B02D7C"/>
    <w:rsid w:val="00B02D80"/>
    <w:rsid w:val="00B034EA"/>
    <w:rsid w:val="00B055B1"/>
    <w:rsid w:val="00B064EE"/>
    <w:rsid w:val="00B066E2"/>
    <w:rsid w:val="00B06F65"/>
    <w:rsid w:val="00B0724F"/>
    <w:rsid w:val="00B079D2"/>
    <w:rsid w:val="00B105E3"/>
    <w:rsid w:val="00B1112E"/>
    <w:rsid w:val="00B11439"/>
    <w:rsid w:val="00B119A8"/>
    <w:rsid w:val="00B12DEC"/>
    <w:rsid w:val="00B13A7A"/>
    <w:rsid w:val="00B13B86"/>
    <w:rsid w:val="00B14E94"/>
    <w:rsid w:val="00B14EA0"/>
    <w:rsid w:val="00B14FB8"/>
    <w:rsid w:val="00B15AFE"/>
    <w:rsid w:val="00B160B0"/>
    <w:rsid w:val="00B16844"/>
    <w:rsid w:val="00B16D1F"/>
    <w:rsid w:val="00B17218"/>
    <w:rsid w:val="00B175E8"/>
    <w:rsid w:val="00B17A81"/>
    <w:rsid w:val="00B17AD8"/>
    <w:rsid w:val="00B17FD1"/>
    <w:rsid w:val="00B20FF3"/>
    <w:rsid w:val="00B2112D"/>
    <w:rsid w:val="00B21CF1"/>
    <w:rsid w:val="00B22128"/>
    <w:rsid w:val="00B224E8"/>
    <w:rsid w:val="00B245A7"/>
    <w:rsid w:val="00B24FA0"/>
    <w:rsid w:val="00B25EFF"/>
    <w:rsid w:val="00B272D7"/>
    <w:rsid w:val="00B279D7"/>
    <w:rsid w:val="00B27A0F"/>
    <w:rsid w:val="00B30E9F"/>
    <w:rsid w:val="00B310F1"/>
    <w:rsid w:val="00B31962"/>
    <w:rsid w:val="00B31CC3"/>
    <w:rsid w:val="00B33512"/>
    <w:rsid w:val="00B34920"/>
    <w:rsid w:val="00B349D0"/>
    <w:rsid w:val="00B34AAA"/>
    <w:rsid w:val="00B35015"/>
    <w:rsid w:val="00B35092"/>
    <w:rsid w:val="00B36ABC"/>
    <w:rsid w:val="00B374EC"/>
    <w:rsid w:val="00B37AEC"/>
    <w:rsid w:val="00B37BFC"/>
    <w:rsid w:val="00B40683"/>
    <w:rsid w:val="00B41356"/>
    <w:rsid w:val="00B4149D"/>
    <w:rsid w:val="00B43E2A"/>
    <w:rsid w:val="00B454D7"/>
    <w:rsid w:val="00B470A7"/>
    <w:rsid w:val="00B478F0"/>
    <w:rsid w:val="00B517A5"/>
    <w:rsid w:val="00B52891"/>
    <w:rsid w:val="00B52966"/>
    <w:rsid w:val="00B53B03"/>
    <w:rsid w:val="00B54922"/>
    <w:rsid w:val="00B55A17"/>
    <w:rsid w:val="00B55BA6"/>
    <w:rsid w:val="00B56707"/>
    <w:rsid w:val="00B57465"/>
    <w:rsid w:val="00B60F4C"/>
    <w:rsid w:val="00B628CA"/>
    <w:rsid w:val="00B63375"/>
    <w:rsid w:val="00B63910"/>
    <w:rsid w:val="00B64B10"/>
    <w:rsid w:val="00B65156"/>
    <w:rsid w:val="00B6615E"/>
    <w:rsid w:val="00B6740C"/>
    <w:rsid w:val="00B67EC4"/>
    <w:rsid w:val="00B70669"/>
    <w:rsid w:val="00B71090"/>
    <w:rsid w:val="00B71A2E"/>
    <w:rsid w:val="00B71E8B"/>
    <w:rsid w:val="00B72AA3"/>
    <w:rsid w:val="00B731CE"/>
    <w:rsid w:val="00B73283"/>
    <w:rsid w:val="00B73F92"/>
    <w:rsid w:val="00B74654"/>
    <w:rsid w:val="00B750A1"/>
    <w:rsid w:val="00B75B1F"/>
    <w:rsid w:val="00B760A6"/>
    <w:rsid w:val="00B763F5"/>
    <w:rsid w:val="00B77EEC"/>
    <w:rsid w:val="00B8077B"/>
    <w:rsid w:val="00B80EB2"/>
    <w:rsid w:val="00B81CB9"/>
    <w:rsid w:val="00B83AA1"/>
    <w:rsid w:val="00B84023"/>
    <w:rsid w:val="00B84A3C"/>
    <w:rsid w:val="00B85A49"/>
    <w:rsid w:val="00B87300"/>
    <w:rsid w:val="00B90A61"/>
    <w:rsid w:val="00B91895"/>
    <w:rsid w:val="00B91C2C"/>
    <w:rsid w:val="00B9283F"/>
    <w:rsid w:val="00B92D47"/>
    <w:rsid w:val="00B93261"/>
    <w:rsid w:val="00B93410"/>
    <w:rsid w:val="00B936EE"/>
    <w:rsid w:val="00B9568D"/>
    <w:rsid w:val="00B95A32"/>
    <w:rsid w:val="00B96306"/>
    <w:rsid w:val="00B96BC3"/>
    <w:rsid w:val="00B96CA3"/>
    <w:rsid w:val="00B97005"/>
    <w:rsid w:val="00BA0341"/>
    <w:rsid w:val="00BA1B69"/>
    <w:rsid w:val="00BA1C39"/>
    <w:rsid w:val="00BA2A73"/>
    <w:rsid w:val="00BA2C9B"/>
    <w:rsid w:val="00BA2F2B"/>
    <w:rsid w:val="00BA3DF3"/>
    <w:rsid w:val="00BA41F6"/>
    <w:rsid w:val="00BA4252"/>
    <w:rsid w:val="00BA4906"/>
    <w:rsid w:val="00BA6865"/>
    <w:rsid w:val="00BA6E6C"/>
    <w:rsid w:val="00BA717E"/>
    <w:rsid w:val="00BB2F97"/>
    <w:rsid w:val="00BB3438"/>
    <w:rsid w:val="00BB35D7"/>
    <w:rsid w:val="00BB37E4"/>
    <w:rsid w:val="00BB3FF5"/>
    <w:rsid w:val="00BB40FD"/>
    <w:rsid w:val="00BB4520"/>
    <w:rsid w:val="00BB50B7"/>
    <w:rsid w:val="00BB56E2"/>
    <w:rsid w:val="00BB7060"/>
    <w:rsid w:val="00BB788E"/>
    <w:rsid w:val="00BC2561"/>
    <w:rsid w:val="00BC341C"/>
    <w:rsid w:val="00BC374F"/>
    <w:rsid w:val="00BC54A4"/>
    <w:rsid w:val="00BC5B18"/>
    <w:rsid w:val="00BC6D60"/>
    <w:rsid w:val="00BC721F"/>
    <w:rsid w:val="00BC76C9"/>
    <w:rsid w:val="00BD08BF"/>
    <w:rsid w:val="00BD178A"/>
    <w:rsid w:val="00BD19DC"/>
    <w:rsid w:val="00BD1FF6"/>
    <w:rsid w:val="00BD23C6"/>
    <w:rsid w:val="00BD4055"/>
    <w:rsid w:val="00BD5627"/>
    <w:rsid w:val="00BD5744"/>
    <w:rsid w:val="00BE142B"/>
    <w:rsid w:val="00BE1F28"/>
    <w:rsid w:val="00BE329B"/>
    <w:rsid w:val="00BE3398"/>
    <w:rsid w:val="00BE3736"/>
    <w:rsid w:val="00BE3E9F"/>
    <w:rsid w:val="00BE4C1C"/>
    <w:rsid w:val="00BE6692"/>
    <w:rsid w:val="00BE767A"/>
    <w:rsid w:val="00BE780E"/>
    <w:rsid w:val="00BE7B11"/>
    <w:rsid w:val="00BE7C6D"/>
    <w:rsid w:val="00BF31E8"/>
    <w:rsid w:val="00BF3A6A"/>
    <w:rsid w:val="00BF4119"/>
    <w:rsid w:val="00BF682F"/>
    <w:rsid w:val="00BF6BD7"/>
    <w:rsid w:val="00BF6C9C"/>
    <w:rsid w:val="00BF72C0"/>
    <w:rsid w:val="00BF72CC"/>
    <w:rsid w:val="00BF78CF"/>
    <w:rsid w:val="00BF7F3C"/>
    <w:rsid w:val="00C0134A"/>
    <w:rsid w:val="00C01970"/>
    <w:rsid w:val="00C02090"/>
    <w:rsid w:val="00C0253C"/>
    <w:rsid w:val="00C02878"/>
    <w:rsid w:val="00C03135"/>
    <w:rsid w:val="00C035B3"/>
    <w:rsid w:val="00C038F7"/>
    <w:rsid w:val="00C03FD6"/>
    <w:rsid w:val="00C0437D"/>
    <w:rsid w:val="00C047B8"/>
    <w:rsid w:val="00C049B1"/>
    <w:rsid w:val="00C04C83"/>
    <w:rsid w:val="00C04E50"/>
    <w:rsid w:val="00C04FCE"/>
    <w:rsid w:val="00C06045"/>
    <w:rsid w:val="00C0780B"/>
    <w:rsid w:val="00C1099A"/>
    <w:rsid w:val="00C10B5A"/>
    <w:rsid w:val="00C111CA"/>
    <w:rsid w:val="00C112BA"/>
    <w:rsid w:val="00C112F0"/>
    <w:rsid w:val="00C13531"/>
    <w:rsid w:val="00C13B7B"/>
    <w:rsid w:val="00C13CB3"/>
    <w:rsid w:val="00C13F2C"/>
    <w:rsid w:val="00C140D9"/>
    <w:rsid w:val="00C158B3"/>
    <w:rsid w:val="00C1604A"/>
    <w:rsid w:val="00C169A9"/>
    <w:rsid w:val="00C1727F"/>
    <w:rsid w:val="00C1759D"/>
    <w:rsid w:val="00C20843"/>
    <w:rsid w:val="00C20D87"/>
    <w:rsid w:val="00C21793"/>
    <w:rsid w:val="00C217D8"/>
    <w:rsid w:val="00C21A35"/>
    <w:rsid w:val="00C21E36"/>
    <w:rsid w:val="00C23BD4"/>
    <w:rsid w:val="00C24504"/>
    <w:rsid w:val="00C26AE9"/>
    <w:rsid w:val="00C27463"/>
    <w:rsid w:val="00C2782C"/>
    <w:rsid w:val="00C31620"/>
    <w:rsid w:val="00C33E3C"/>
    <w:rsid w:val="00C352D9"/>
    <w:rsid w:val="00C354B2"/>
    <w:rsid w:val="00C368E7"/>
    <w:rsid w:val="00C36A96"/>
    <w:rsid w:val="00C3772F"/>
    <w:rsid w:val="00C3780A"/>
    <w:rsid w:val="00C40376"/>
    <w:rsid w:val="00C41277"/>
    <w:rsid w:val="00C427FF"/>
    <w:rsid w:val="00C43B96"/>
    <w:rsid w:val="00C44A2D"/>
    <w:rsid w:val="00C44D1E"/>
    <w:rsid w:val="00C472E3"/>
    <w:rsid w:val="00C50A36"/>
    <w:rsid w:val="00C50C97"/>
    <w:rsid w:val="00C50DDE"/>
    <w:rsid w:val="00C512EF"/>
    <w:rsid w:val="00C5175C"/>
    <w:rsid w:val="00C52332"/>
    <w:rsid w:val="00C5270F"/>
    <w:rsid w:val="00C52D2F"/>
    <w:rsid w:val="00C544F6"/>
    <w:rsid w:val="00C549FE"/>
    <w:rsid w:val="00C55145"/>
    <w:rsid w:val="00C57C2B"/>
    <w:rsid w:val="00C57EB9"/>
    <w:rsid w:val="00C601A7"/>
    <w:rsid w:val="00C6142A"/>
    <w:rsid w:val="00C6242D"/>
    <w:rsid w:val="00C62D33"/>
    <w:rsid w:val="00C63C4C"/>
    <w:rsid w:val="00C64200"/>
    <w:rsid w:val="00C64681"/>
    <w:rsid w:val="00C6497B"/>
    <w:rsid w:val="00C653D5"/>
    <w:rsid w:val="00C6579A"/>
    <w:rsid w:val="00C71502"/>
    <w:rsid w:val="00C72292"/>
    <w:rsid w:val="00C72881"/>
    <w:rsid w:val="00C73A72"/>
    <w:rsid w:val="00C73D8E"/>
    <w:rsid w:val="00C7446F"/>
    <w:rsid w:val="00C7484C"/>
    <w:rsid w:val="00C74CE0"/>
    <w:rsid w:val="00C74D41"/>
    <w:rsid w:val="00C751D2"/>
    <w:rsid w:val="00C76F99"/>
    <w:rsid w:val="00C778CD"/>
    <w:rsid w:val="00C77DF0"/>
    <w:rsid w:val="00C8005B"/>
    <w:rsid w:val="00C809A8"/>
    <w:rsid w:val="00C824B5"/>
    <w:rsid w:val="00C825C2"/>
    <w:rsid w:val="00C830C3"/>
    <w:rsid w:val="00C83CA9"/>
    <w:rsid w:val="00C8437F"/>
    <w:rsid w:val="00C847B7"/>
    <w:rsid w:val="00C85441"/>
    <w:rsid w:val="00C8556D"/>
    <w:rsid w:val="00C85744"/>
    <w:rsid w:val="00C85C13"/>
    <w:rsid w:val="00C87555"/>
    <w:rsid w:val="00C87A9E"/>
    <w:rsid w:val="00C943A5"/>
    <w:rsid w:val="00C9483D"/>
    <w:rsid w:val="00C95262"/>
    <w:rsid w:val="00C953EB"/>
    <w:rsid w:val="00C9729A"/>
    <w:rsid w:val="00C97585"/>
    <w:rsid w:val="00CA103C"/>
    <w:rsid w:val="00CA13A1"/>
    <w:rsid w:val="00CA2627"/>
    <w:rsid w:val="00CA26A6"/>
    <w:rsid w:val="00CA2922"/>
    <w:rsid w:val="00CA4507"/>
    <w:rsid w:val="00CA53DC"/>
    <w:rsid w:val="00CA54F8"/>
    <w:rsid w:val="00CA5C9C"/>
    <w:rsid w:val="00CA5E44"/>
    <w:rsid w:val="00CA6598"/>
    <w:rsid w:val="00CB0293"/>
    <w:rsid w:val="00CB0DF6"/>
    <w:rsid w:val="00CB1B31"/>
    <w:rsid w:val="00CB1B7E"/>
    <w:rsid w:val="00CB4B94"/>
    <w:rsid w:val="00CB527D"/>
    <w:rsid w:val="00CB584B"/>
    <w:rsid w:val="00CB63B5"/>
    <w:rsid w:val="00CB7682"/>
    <w:rsid w:val="00CB7A73"/>
    <w:rsid w:val="00CC160C"/>
    <w:rsid w:val="00CC1984"/>
    <w:rsid w:val="00CC1ACC"/>
    <w:rsid w:val="00CC2C2A"/>
    <w:rsid w:val="00CC5A37"/>
    <w:rsid w:val="00CC60F3"/>
    <w:rsid w:val="00CC6A87"/>
    <w:rsid w:val="00CC6A92"/>
    <w:rsid w:val="00CC6F46"/>
    <w:rsid w:val="00CD040C"/>
    <w:rsid w:val="00CD0862"/>
    <w:rsid w:val="00CD1400"/>
    <w:rsid w:val="00CD3093"/>
    <w:rsid w:val="00CD4781"/>
    <w:rsid w:val="00CD4A39"/>
    <w:rsid w:val="00CD5EFC"/>
    <w:rsid w:val="00CD6258"/>
    <w:rsid w:val="00CD713F"/>
    <w:rsid w:val="00CD79AA"/>
    <w:rsid w:val="00CE0700"/>
    <w:rsid w:val="00CE07E9"/>
    <w:rsid w:val="00CE0FAE"/>
    <w:rsid w:val="00CE1858"/>
    <w:rsid w:val="00CE2DCD"/>
    <w:rsid w:val="00CE3B42"/>
    <w:rsid w:val="00CE5490"/>
    <w:rsid w:val="00CE6348"/>
    <w:rsid w:val="00CE642D"/>
    <w:rsid w:val="00CE7F12"/>
    <w:rsid w:val="00CF22AA"/>
    <w:rsid w:val="00CF2568"/>
    <w:rsid w:val="00CF3083"/>
    <w:rsid w:val="00CF3625"/>
    <w:rsid w:val="00CF43AB"/>
    <w:rsid w:val="00CF460F"/>
    <w:rsid w:val="00CF560F"/>
    <w:rsid w:val="00CF5D28"/>
    <w:rsid w:val="00CF6208"/>
    <w:rsid w:val="00CF7ECE"/>
    <w:rsid w:val="00D00995"/>
    <w:rsid w:val="00D009F7"/>
    <w:rsid w:val="00D00C7B"/>
    <w:rsid w:val="00D01816"/>
    <w:rsid w:val="00D01FFE"/>
    <w:rsid w:val="00D0372E"/>
    <w:rsid w:val="00D04050"/>
    <w:rsid w:val="00D043AB"/>
    <w:rsid w:val="00D04A3E"/>
    <w:rsid w:val="00D05618"/>
    <w:rsid w:val="00D06656"/>
    <w:rsid w:val="00D0701D"/>
    <w:rsid w:val="00D075DD"/>
    <w:rsid w:val="00D07851"/>
    <w:rsid w:val="00D10630"/>
    <w:rsid w:val="00D107C6"/>
    <w:rsid w:val="00D12EE4"/>
    <w:rsid w:val="00D1302B"/>
    <w:rsid w:val="00D133BE"/>
    <w:rsid w:val="00D13DE4"/>
    <w:rsid w:val="00D147ED"/>
    <w:rsid w:val="00D15010"/>
    <w:rsid w:val="00D154CB"/>
    <w:rsid w:val="00D158C2"/>
    <w:rsid w:val="00D15906"/>
    <w:rsid w:val="00D16C8E"/>
    <w:rsid w:val="00D2096F"/>
    <w:rsid w:val="00D215F6"/>
    <w:rsid w:val="00D21BD2"/>
    <w:rsid w:val="00D21DAD"/>
    <w:rsid w:val="00D2239B"/>
    <w:rsid w:val="00D235E9"/>
    <w:rsid w:val="00D23E79"/>
    <w:rsid w:val="00D24A95"/>
    <w:rsid w:val="00D2565C"/>
    <w:rsid w:val="00D2614A"/>
    <w:rsid w:val="00D26226"/>
    <w:rsid w:val="00D26741"/>
    <w:rsid w:val="00D277E0"/>
    <w:rsid w:val="00D27A96"/>
    <w:rsid w:val="00D27B83"/>
    <w:rsid w:val="00D30D7D"/>
    <w:rsid w:val="00D318E5"/>
    <w:rsid w:val="00D331CC"/>
    <w:rsid w:val="00D356FB"/>
    <w:rsid w:val="00D35752"/>
    <w:rsid w:val="00D35D58"/>
    <w:rsid w:val="00D363D5"/>
    <w:rsid w:val="00D37137"/>
    <w:rsid w:val="00D3713B"/>
    <w:rsid w:val="00D4034D"/>
    <w:rsid w:val="00D4118B"/>
    <w:rsid w:val="00D42053"/>
    <w:rsid w:val="00D42B21"/>
    <w:rsid w:val="00D4317B"/>
    <w:rsid w:val="00D4388F"/>
    <w:rsid w:val="00D440DE"/>
    <w:rsid w:val="00D44DB5"/>
    <w:rsid w:val="00D461C7"/>
    <w:rsid w:val="00D47891"/>
    <w:rsid w:val="00D47893"/>
    <w:rsid w:val="00D50380"/>
    <w:rsid w:val="00D503F7"/>
    <w:rsid w:val="00D520E6"/>
    <w:rsid w:val="00D52A56"/>
    <w:rsid w:val="00D52C16"/>
    <w:rsid w:val="00D53360"/>
    <w:rsid w:val="00D539B4"/>
    <w:rsid w:val="00D54218"/>
    <w:rsid w:val="00D54569"/>
    <w:rsid w:val="00D55829"/>
    <w:rsid w:val="00D57477"/>
    <w:rsid w:val="00D57CAA"/>
    <w:rsid w:val="00D603CD"/>
    <w:rsid w:val="00D6209D"/>
    <w:rsid w:val="00D62433"/>
    <w:rsid w:val="00D62494"/>
    <w:rsid w:val="00D6254F"/>
    <w:rsid w:val="00D630B0"/>
    <w:rsid w:val="00D6372C"/>
    <w:rsid w:val="00D64947"/>
    <w:rsid w:val="00D64A26"/>
    <w:rsid w:val="00D65689"/>
    <w:rsid w:val="00D662F6"/>
    <w:rsid w:val="00D667ED"/>
    <w:rsid w:val="00D67152"/>
    <w:rsid w:val="00D67AE7"/>
    <w:rsid w:val="00D70F40"/>
    <w:rsid w:val="00D73197"/>
    <w:rsid w:val="00D742E9"/>
    <w:rsid w:val="00D74768"/>
    <w:rsid w:val="00D76A89"/>
    <w:rsid w:val="00D77E75"/>
    <w:rsid w:val="00D81A56"/>
    <w:rsid w:val="00D8225F"/>
    <w:rsid w:val="00D82A0C"/>
    <w:rsid w:val="00D832E7"/>
    <w:rsid w:val="00D839A1"/>
    <w:rsid w:val="00D8496E"/>
    <w:rsid w:val="00D86CCF"/>
    <w:rsid w:val="00D8763A"/>
    <w:rsid w:val="00D87FCE"/>
    <w:rsid w:val="00D90025"/>
    <w:rsid w:val="00D91002"/>
    <w:rsid w:val="00D918EC"/>
    <w:rsid w:val="00D9313E"/>
    <w:rsid w:val="00D94000"/>
    <w:rsid w:val="00D941ED"/>
    <w:rsid w:val="00D95D2C"/>
    <w:rsid w:val="00D96819"/>
    <w:rsid w:val="00D9762F"/>
    <w:rsid w:val="00DA5152"/>
    <w:rsid w:val="00DA6191"/>
    <w:rsid w:val="00DA63F7"/>
    <w:rsid w:val="00DA6B75"/>
    <w:rsid w:val="00DA6F71"/>
    <w:rsid w:val="00DA779A"/>
    <w:rsid w:val="00DA7BEA"/>
    <w:rsid w:val="00DA7D93"/>
    <w:rsid w:val="00DA7EB8"/>
    <w:rsid w:val="00DB0B8E"/>
    <w:rsid w:val="00DB10B4"/>
    <w:rsid w:val="00DB1212"/>
    <w:rsid w:val="00DB1B4B"/>
    <w:rsid w:val="00DB3A08"/>
    <w:rsid w:val="00DB4009"/>
    <w:rsid w:val="00DB4156"/>
    <w:rsid w:val="00DB4B85"/>
    <w:rsid w:val="00DB6103"/>
    <w:rsid w:val="00DB6C22"/>
    <w:rsid w:val="00DB7BBB"/>
    <w:rsid w:val="00DB7E4B"/>
    <w:rsid w:val="00DC031C"/>
    <w:rsid w:val="00DC0A86"/>
    <w:rsid w:val="00DC0F38"/>
    <w:rsid w:val="00DC279A"/>
    <w:rsid w:val="00DC2982"/>
    <w:rsid w:val="00DC2A71"/>
    <w:rsid w:val="00DC2AA4"/>
    <w:rsid w:val="00DC58C4"/>
    <w:rsid w:val="00DD01FC"/>
    <w:rsid w:val="00DD0E54"/>
    <w:rsid w:val="00DD141F"/>
    <w:rsid w:val="00DD1808"/>
    <w:rsid w:val="00DD2F47"/>
    <w:rsid w:val="00DD3081"/>
    <w:rsid w:val="00DD3D19"/>
    <w:rsid w:val="00DD4628"/>
    <w:rsid w:val="00DD4D42"/>
    <w:rsid w:val="00DD5DAE"/>
    <w:rsid w:val="00DD65FC"/>
    <w:rsid w:val="00DD70C4"/>
    <w:rsid w:val="00DD78A7"/>
    <w:rsid w:val="00DD7D99"/>
    <w:rsid w:val="00DE0403"/>
    <w:rsid w:val="00DE0BCF"/>
    <w:rsid w:val="00DE0CAE"/>
    <w:rsid w:val="00DE1EDF"/>
    <w:rsid w:val="00DE25A9"/>
    <w:rsid w:val="00DE30BD"/>
    <w:rsid w:val="00DE4805"/>
    <w:rsid w:val="00DE4979"/>
    <w:rsid w:val="00DE56F4"/>
    <w:rsid w:val="00DE6C2C"/>
    <w:rsid w:val="00DE701F"/>
    <w:rsid w:val="00DE72A2"/>
    <w:rsid w:val="00DE7EC5"/>
    <w:rsid w:val="00DE7FE5"/>
    <w:rsid w:val="00DF04AE"/>
    <w:rsid w:val="00DF0733"/>
    <w:rsid w:val="00DF1BAF"/>
    <w:rsid w:val="00DF1CCE"/>
    <w:rsid w:val="00DF1DA4"/>
    <w:rsid w:val="00DF28D5"/>
    <w:rsid w:val="00DF3A94"/>
    <w:rsid w:val="00DF3D1B"/>
    <w:rsid w:val="00DF3F9C"/>
    <w:rsid w:val="00DF6294"/>
    <w:rsid w:val="00E02A9B"/>
    <w:rsid w:val="00E02E94"/>
    <w:rsid w:val="00E03DE7"/>
    <w:rsid w:val="00E050E2"/>
    <w:rsid w:val="00E051EA"/>
    <w:rsid w:val="00E055D2"/>
    <w:rsid w:val="00E06CC1"/>
    <w:rsid w:val="00E07472"/>
    <w:rsid w:val="00E105F5"/>
    <w:rsid w:val="00E10AC3"/>
    <w:rsid w:val="00E10DA4"/>
    <w:rsid w:val="00E110A4"/>
    <w:rsid w:val="00E1154C"/>
    <w:rsid w:val="00E119CA"/>
    <w:rsid w:val="00E12D4F"/>
    <w:rsid w:val="00E132A5"/>
    <w:rsid w:val="00E14C69"/>
    <w:rsid w:val="00E20AC9"/>
    <w:rsid w:val="00E229FD"/>
    <w:rsid w:val="00E22E8E"/>
    <w:rsid w:val="00E23ABA"/>
    <w:rsid w:val="00E25749"/>
    <w:rsid w:val="00E26C6D"/>
    <w:rsid w:val="00E26E4D"/>
    <w:rsid w:val="00E27985"/>
    <w:rsid w:val="00E314FC"/>
    <w:rsid w:val="00E344AD"/>
    <w:rsid w:val="00E36217"/>
    <w:rsid w:val="00E362EC"/>
    <w:rsid w:val="00E40702"/>
    <w:rsid w:val="00E41CB8"/>
    <w:rsid w:val="00E41DA6"/>
    <w:rsid w:val="00E425AD"/>
    <w:rsid w:val="00E428D4"/>
    <w:rsid w:val="00E432A5"/>
    <w:rsid w:val="00E43C4B"/>
    <w:rsid w:val="00E4416B"/>
    <w:rsid w:val="00E44A6B"/>
    <w:rsid w:val="00E44B6E"/>
    <w:rsid w:val="00E46C5E"/>
    <w:rsid w:val="00E46F1D"/>
    <w:rsid w:val="00E47B60"/>
    <w:rsid w:val="00E50926"/>
    <w:rsid w:val="00E50ABF"/>
    <w:rsid w:val="00E519CF"/>
    <w:rsid w:val="00E539CD"/>
    <w:rsid w:val="00E53E93"/>
    <w:rsid w:val="00E54F52"/>
    <w:rsid w:val="00E56CDB"/>
    <w:rsid w:val="00E56DAF"/>
    <w:rsid w:val="00E57CA1"/>
    <w:rsid w:val="00E57EB8"/>
    <w:rsid w:val="00E60802"/>
    <w:rsid w:val="00E60D13"/>
    <w:rsid w:val="00E6306A"/>
    <w:rsid w:val="00E63D2D"/>
    <w:rsid w:val="00E6406D"/>
    <w:rsid w:val="00E64865"/>
    <w:rsid w:val="00E65F98"/>
    <w:rsid w:val="00E673D9"/>
    <w:rsid w:val="00E67912"/>
    <w:rsid w:val="00E7036A"/>
    <w:rsid w:val="00E7064D"/>
    <w:rsid w:val="00E7241B"/>
    <w:rsid w:val="00E73436"/>
    <w:rsid w:val="00E739D7"/>
    <w:rsid w:val="00E73EA4"/>
    <w:rsid w:val="00E754B8"/>
    <w:rsid w:val="00E76932"/>
    <w:rsid w:val="00E7768F"/>
    <w:rsid w:val="00E77ADE"/>
    <w:rsid w:val="00E800DC"/>
    <w:rsid w:val="00E828CB"/>
    <w:rsid w:val="00E84C7D"/>
    <w:rsid w:val="00E8508A"/>
    <w:rsid w:val="00E85508"/>
    <w:rsid w:val="00E86477"/>
    <w:rsid w:val="00E86813"/>
    <w:rsid w:val="00E8723C"/>
    <w:rsid w:val="00E917FB"/>
    <w:rsid w:val="00E92523"/>
    <w:rsid w:val="00E92A1E"/>
    <w:rsid w:val="00E933C0"/>
    <w:rsid w:val="00E93E87"/>
    <w:rsid w:val="00E941D0"/>
    <w:rsid w:val="00E945CA"/>
    <w:rsid w:val="00E946F5"/>
    <w:rsid w:val="00E9569B"/>
    <w:rsid w:val="00EA2005"/>
    <w:rsid w:val="00EA364A"/>
    <w:rsid w:val="00EA40A0"/>
    <w:rsid w:val="00EA480D"/>
    <w:rsid w:val="00EA5330"/>
    <w:rsid w:val="00EA67F3"/>
    <w:rsid w:val="00EA727D"/>
    <w:rsid w:val="00EB05C5"/>
    <w:rsid w:val="00EB13F5"/>
    <w:rsid w:val="00EB270C"/>
    <w:rsid w:val="00EB47D6"/>
    <w:rsid w:val="00EB6F60"/>
    <w:rsid w:val="00EB7493"/>
    <w:rsid w:val="00EB7FD3"/>
    <w:rsid w:val="00EC3A3B"/>
    <w:rsid w:val="00EC3BF7"/>
    <w:rsid w:val="00EC4A32"/>
    <w:rsid w:val="00EC52F6"/>
    <w:rsid w:val="00EC6CC6"/>
    <w:rsid w:val="00ED06D5"/>
    <w:rsid w:val="00ED173A"/>
    <w:rsid w:val="00ED228F"/>
    <w:rsid w:val="00ED2412"/>
    <w:rsid w:val="00ED2476"/>
    <w:rsid w:val="00ED2C47"/>
    <w:rsid w:val="00ED33E7"/>
    <w:rsid w:val="00ED4B31"/>
    <w:rsid w:val="00ED5BC9"/>
    <w:rsid w:val="00ED5D24"/>
    <w:rsid w:val="00EE070F"/>
    <w:rsid w:val="00EE0A90"/>
    <w:rsid w:val="00EE4E8C"/>
    <w:rsid w:val="00EE5278"/>
    <w:rsid w:val="00EE55F8"/>
    <w:rsid w:val="00EE5804"/>
    <w:rsid w:val="00EE6035"/>
    <w:rsid w:val="00EE6216"/>
    <w:rsid w:val="00EE6D70"/>
    <w:rsid w:val="00EE7985"/>
    <w:rsid w:val="00EF1C28"/>
    <w:rsid w:val="00EF22CE"/>
    <w:rsid w:val="00EF2397"/>
    <w:rsid w:val="00EF2E46"/>
    <w:rsid w:val="00EF307C"/>
    <w:rsid w:val="00EF3209"/>
    <w:rsid w:val="00EF34D9"/>
    <w:rsid w:val="00EF3940"/>
    <w:rsid w:val="00EF3F21"/>
    <w:rsid w:val="00EF6B59"/>
    <w:rsid w:val="00EF7366"/>
    <w:rsid w:val="00EF7914"/>
    <w:rsid w:val="00F02B1B"/>
    <w:rsid w:val="00F036C3"/>
    <w:rsid w:val="00F040AA"/>
    <w:rsid w:val="00F045DA"/>
    <w:rsid w:val="00F049FC"/>
    <w:rsid w:val="00F04A2F"/>
    <w:rsid w:val="00F054D7"/>
    <w:rsid w:val="00F07A42"/>
    <w:rsid w:val="00F07CF4"/>
    <w:rsid w:val="00F07FDD"/>
    <w:rsid w:val="00F100B5"/>
    <w:rsid w:val="00F10296"/>
    <w:rsid w:val="00F10E33"/>
    <w:rsid w:val="00F11ED9"/>
    <w:rsid w:val="00F1484D"/>
    <w:rsid w:val="00F151FA"/>
    <w:rsid w:val="00F16329"/>
    <w:rsid w:val="00F1729A"/>
    <w:rsid w:val="00F176E7"/>
    <w:rsid w:val="00F20F04"/>
    <w:rsid w:val="00F2207A"/>
    <w:rsid w:val="00F223AC"/>
    <w:rsid w:val="00F26652"/>
    <w:rsid w:val="00F26AE4"/>
    <w:rsid w:val="00F27BE9"/>
    <w:rsid w:val="00F30451"/>
    <w:rsid w:val="00F308C8"/>
    <w:rsid w:val="00F31A0E"/>
    <w:rsid w:val="00F31B1A"/>
    <w:rsid w:val="00F332CE"/>
    <w:rsid w:val="00F336BE"/>
    <w:rsid w:val="00F338E6"/>
    <w:rsid w:val="00F34006"/>
    <w:rsid w:val="00F34E35"/>
    <w:rsid w:val="00F353CF"/>
    <w:rsid w:val="00F376C8"/>
    <w:rsid w:val="00F41947"/>
    <w:rsid w:val="00F41F4F"/>
    <w:rsid w:val="00F44273"/>
    <w:rsid w:val="00F44503"/>
    <w:rsid w:val="00F447C9"/>
    <w:rsid w:val="00F44B34"/>
    <w:rsid w:val="00F459F1"/>
    <w:rsid w:val="00F45AFD"/>
    <w:rsid w:val="00F47182"/>
    <w:rsid w:val="00F53AE1"/>
    <w:rsid w:val="00F53E56"/>
    <w:rsid w:val="00F54667"/>
    <w:rsid w:val="00F54D70"/>
    <w:rsid w:val="00F55265"/>
    <w:rsid w:val="00F55638"/>
    <w:rsid w:val="00F55B87"/>
    <w:rsid w:val="00F56E7D"/>
    <w:rsid w:val="00F56F06"/>
    <w:rsid w:val="00F57F89"/>
    <w:rsid w:val="00F606AF"/>
    <w:rsid w:val="00F62121"/>
    <w:rsid w:val="00F6339C"/>
    <w:rsid w:val="00F66DBB"/>
    <w:rsid w:val="00F7021A"/>
    <w:rsid w:val="00F7021E"/>
    <w:rsid w:val="00F711C0"/>
    <w:rsid w:val="00F7406B"/>
    <w:rsid w:val="00F74181"/>
    <w:rsid w:val="00F751B1"/>
    <w:rsid w:val="00F758E4"/>
    <w:rsid w:val="00F75E60"/>
    <w:rsid w:val="00F76B24"/>
    <w:rsid w:val="00F76CF9"/>
    <w:rsid w:val="00F77C35"/>
    <w:rsid w:val="00F805CA"/>
    <w:rsid w:val="00F812CB"/>
    <w:rsid w:val="00F819BB"/>
    <w:rsid w:val="00F826E9"/>
    <w:rsid w:val="00F83A63"/>
    <w:rsid w:val="00F84077"/>
    <w:rsid w:val="00F844FF"/>
    <w:rsid w:val="00F84A3A"/>
    <w:rsid w:val="00F84E6F"/>
    <w:rsid w:val="00F86B4E"/>
    <w:rsid w:val="00F925C0"/>
    <w:rsid w:val="00F9309E"/>
    <w:rsid w:val="00F93B9E"/>
    <w:rsid w:val="00F945CA"/>
    <w:rsid w:val="00F94BAE"/>
    <w:rsid w:val="00F94FA1"/>
    <w:rsid w:val="00F9552F"/>
    <w:rsid w:val="00F955E8"/>
    <w:rsid w:val="00F9616A"/>
    <w:rsid w:val="00F96328"/>
    <w:rsid w:val="00F96EBE"/>
    <w:rsid w:val="00FA0180"/>
    <w:rsid w:val="00FA09A7"/>
    <w:rsid w:val="00FA111F"/>
    <w:rsid w:val="00FA2313"/>
    <w:rsid w:val="00FA3059"/>
    <w:rsid w:val="00FA557B"/>
    <w:rsid w:val="00FA5A6F"/>
    <w:rsid w:val="00FA7A8F"/>
    <w:rsid w:val="00FA7E5B"/>
    <w:rsid w:val="00FB1D5D"/>
    <w:rsid w:val="00FB3465"/>
    <w:rsid w:val="00FB3558"/>
    <w:rsid w:val="00FB48A5"/>
    <w:rsid w:val="00FB4FC8"/>
    <w:rsid w:val="00FB7223"/>
    <w:rsid w:val="00FB740C"/>
    <w:rsid w:val="00FB7951"/>
    <w:rsid w:val="00FB7F99"/>
    <w:rsid w:val="00FC1C41"/>
    <w:rsid w:val="00FC2716"/>
    <w:rsid w:val="00FC283A"/>
    <w:rsid w:val="00FC28FA"/>
    <w:rsid w:val="00FC2AD6"/>
    <w:rsid w:val="00FC2E42"/>
    <w:rsid w:val="00FC33DA"/>
    <w:rsid w:val="00FC411E"/>
    <w:rsid w:val="00FC413C"/>
    <w:rsid w:val="00FC42F1"/>
    <w:rsid w:val="00FC5700"/>
    <w:rsid w:val="00FC5E46"/>
    <w:rsid w:val="00FC7153"/>
    <w:rsid w:val="00FD0548"/>
    <w:rsid w:val="00FD1708"/>
    <w:rsid w:val="00FD1904"/>
    <w:rsid w:val="00FD21D5"/>
    <w:rsid w:val="00FD2235"/>
    <w:rsid w:val="00FD2594"/>
    <w:rsid w:val="00FD2ECD"/>
    <w:rsid w:val="00FD3790"/>
    <w:rsid w:val="00FD37F8"/>
    <w:rsid w:val="00FD48DB"/>
    <w:rsid w:val="00FD51D3"/>
    <w:rsid w:val="00FD7424"/>
    <w:rsid w:val="00FD772E"/>
    <w:rsid w:val="00FD7D70"/>
    <w:rsid w:val="00FE0CE1"/>
    <w:rsid w:val="00FE1162"/>
    <w:rsid w:val="00FE122D"/>
    <w:rsid w:val="00FE2A6C"/>
    <w:rsid w:val="00FE3BB5"/>
    <w:rsid w:val="00FE4605"/>
    <w:rsid w:val="00FE49F5"/>
    <w:rsid w:val="00FE5510"/>
    <w:rsid w:val="00FE5E1F"/>
    <w:rsid w:val="00FE634A"/>
    <w:rsid w:val="00FE691C"/>
    <w:rsid w:val="00FF054F"/>
    <w:rsid w:val="00FF11C7"/>
    <w:rsid w:val="00FF17C8"/>
    <w:rsid w:val="00FF19AA"/>
    <w:rsid w:val="00FF1A40"/>
    <w:rsid w:val="00FF1E7E"/>
    <w:rsid w:val="00FF26E4"/>
    <w:rsid w:val="00FF2D55"/>
    <w:rsid w:val="00FF3933"/>
    <w:rsid w:val="00FF526B"/>
    <w:rsid w:val="00FF5CDD"/>
    <w:rsid w:val="00FF6187"/>
    <w:rsid w:val="00FF71C7"/>
    <w:rsid w:val="00FF77E0"/>
    <w:rsid w:val="00FF7E0F"/>
    <w:rsid w:val="00FF7E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8B50429"/>
  <w15:docId w15:val="{F1D52940-E891-4F9D-93BF-6BCDE11B1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3261"/>
    <w:pPr>
      <w:spacing w:line="360" w:lineRule="auto"/>
      <w:jc w:val="both"/>
    </w:pPr>
    <w:rPr>
      <w:rFonts w:ascii="Times New Roman" w:eastAsiaTheme="minorEastAsia" w:hAnsi="Times New Roman"/>
      <w:sz w:val="24"/>
    </w:rPr>
  </w:style>
  <w:style w:type="paragraph" w:styleId="Heading1">
    <w:name w:val="heading 1"/>
    <w:basedOn w:val="Normal"/>
    <w:next w:val="Normal"/>
    <w:link w:val="Heading1Char"/>
    <w:autoRedefine/>
    <w:uiPriority w:val="9"/>
    <w:qFormat/>
    <w:rsid w:val="00864126"/>
    <w:pPr>
      <w:keepNext/>
      <w:spacing w:before="120" w:after="120"/>
      <w:ind w:left="360"/>
      <w:jc w:val="center"/>
      <w:outlineLvl w:val="0"/>
    </w:pPr>
    <w:rPr>
      <w:b/>
      <w:bCs/>
      <w:color w:val="000000" w:themeColor="text1"/>
      <w:kern w:val="32"/>
      <w:sz w:val="28"/>
      <w:szCs w:val="32"/>
    </w:rPr>
  </w:style>
  <w:style w:type="paragraph" w:styleId="Heading2">
    <w:name w:val="heading 2"/>
    <w:basedOn w:val="Normal"/>
    <w:next w:val="Normal"/>
    <w:link w:val="Heading2Char"/>
    <w:autoRedefine/>
    <w:uiPriority w:val="9"/>
    <w:unhideWhenUsed/>
    <w:qFormat/>
    <w:rsid w:val="001033F8"/>
    <w:pPr>
      <w:keepNext/>
      <w:keepLines/>
      <w:numPr>
        <w:ilvl w:val="1"/>
        <w:numId w:val="9"/>
      </w:numPr>
      <w:spacing w:before="320" w:after="0"/>
      <w:jc w:val="left"/>
      <w:outlineLvl w:val="1"/>
    </w:pPr>
    <w:rPr>
      <w:rFonts w:eastAsiaTheme="majorEastAsia" w:cs="Times New Roman"/>
      <w:b/>
      <w:bCs/>
      <w:color w:val="000000" w:themeColor="text1"/>
      <w:szCs w:val="24"/>
      <w:lang w:val="en-GB"/>
    </w:rPr>
  </w:style>
  <w:style w:type="paragraph" w:styleId="Heading3">
    <w:name w:val="heading 3"/>
    <w:basedOn w:val="Normal"/>
    <w:next w:val="Normal"/>
    <w:link w:val="Heading3Char"/>
    <w:autoRedefine/>
    <w:uiPriority w:val="9"/>
    <w:unhideWhenUsed/>
    <w:qFormat/>
    <w:rsid w:val="00093505"/>
    <w:pPr>
      <w:keepNext/>
      <w:keepLines/>
      <w:spacing w:after="0"/>
      <w:outlineLvl w:val="2"/>
    </w:pPr>
    <w:rPr>
      <w:rFonts w:eastAsiaTheme="minorHAnsi" w:cs="Times New Roman"/>
      <w:b/>
      <w:iCs/>
      <w:lang w:val="en-GB"/>
    </w:rPr>
  </w:style>
  <w:style w:type="paragraph" w:styleId="Heading4">
    <w:name w:val="heading 4"/>
    <w:basedOn w:val="Normal"/>
    <w:next w:val="Normal"/>
    <w:link w:val="Heading4Char"/>
    <w:uiPriority w:val="9"/>
    <w:unhideWhenUsed/>
    <w:qFormat/>
    <w:rsid w:val="00715C1B"/>
    <w:pPr>
      <w:keepNext/>
      <w:keepLines/>
      <w:numPr>
        <w:ilvl w:val="3"/>
        <w:numId w:val="6"/>
      </w:numPr>
      <w:spacing w:before="200" w:after="0"/>
      <w:outlineLvl w:val="3"/>
    </w:pPr>
    <w:rPr>
      <w:rFonts w:asciiTheme="majorHAnsi" w:eastAsiaTheme="majorEastAsia" w:hAnsiTheme="majorHAnsi" w:cstheme="majorBidi"/>
      <w:bCs/>
      <w:iCs/>
    </w:rPr>
  </w:style>
  <w:style w:type="paragraph" w:styleId="Heading5">
    <w:name w:val="heading 5"/>
    <w:basedOn w:val="Normal"/>
    <w:next w:val="Normal"/>
    <w:link w:val="Heading5Char"/>
    <w:uiPriority w:val="9"/>
    <w:semiHidden/>
    <w:unhideWhenUsed/>
    <w:qFormat/>
    <w:rsid w:val="00DA6B7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4126"/>
    <w:rPr>
      <w:rFonts w:ascii="Times New Roman" w:eastAsiaTheme="minorEastAsia" w:hAnsi="Times New Roman"/>
      <w:b/>
      <w:bCs/>
      <w:color w:val="000000" w:themeColor="text1"/>
      <w:kern w:val="32"/>
      <w:sz w:val="28"/>
      <w:szCs w:val="32"/>
    </w:rPr>
  </w:style>
  <w:style w:type="character" w:customStyle="1" w:styleId="Heading2Char">
    <w:name w:val="Heading 2 Char"/>
    <w:basedOn w:val="DefaultParagraphFont"/>
    <w:link w:val="Heading2"/>
    <w:uiPriority w:val="9"/>
    <w:rsid w:val="001033F8"/>
    <w:rPr>
      <w:rFonts w:ascii="Times New Roman" w:eastAsiaTheme="majorEastAsia" w:hAnsi="Times New Roman" w:cs="Times New Roman"/>
      <w:b/>
      <w:bCs/>
      <w:color w:val="000000" w:themeColor="text1"/>
      <w:sz w:val="24"/>
      <w:szCs w:val="24"/>
      <w:lang w:val="en-GB"/>
    </w:rPr>
  </w:style>
  <w:style w:type="character" w:customStyle="1" w:styleId="Heading3Char">
    <w:name w:val="Heading 3 Char"/>
    <w:basedOn w:val="DefaultParagraphFont"/>
    <w:link w:val="Heading3"/>
    <w:uiPriority w:val="9"/>
    <w:rsid w:val="00093505"/>
    <w:rPr>
      <w:rFonts w:ascii="Times New Roman" w:hAnsi="Times New Roman" w:cs="Times New Roman"/>
      <w:b/>
      <w:iCs/>
      <w:sz w:val="24"/>
      <w:lang w:val="en-GB"/>
    </w:rPr>
  </w:style>
  <w:style w:type="character" w:customStyle="1" w:styleId="Heading4Char">
    <w:name w:val="Heading 4 Char"/>
    <w:basedOn w:val="DefaultParagraphFont"/>
    <w:link w:val="Heading4"/>
    <w:uiPriority w:val="9"/>
    <w:rsid w:val="00715C1B"/>
    <w:rPr>
      <w:rFonts w:asciiTheme="majorHAnsi" w:eastAsiaTheme="majorEastAsia" w:hAnsiTheme="majorHAnsi" w:cstheme="majorBidi"/>
      <w:bCs/>
      <w:iCs/>
      <w:sz w:val="24"/>
    </w:rPr>
  </w:style>
  <w:style w:type="character" w:customStyle="1" w:styleId="Heading5Char">
    <w:name w:val="Heading 5 Char"/>
    <w:basedOn w:val="DefaultParagraphFont"/>
    <w:link w:val="Heading5"/>
    <w:uiPriority w:val="9"/>
    <w:semiHidden/>
    <w:rsid w:val="00DA6B75"/>
    <w:rPr>
      <w:rFonts w:asciiTheme="majorHAnsi" w:eastAsiaTheme="majorEastAsia" w:hAnsiTheme="majorHAnsi" w:cstheme="majorBidi"/>
      <w:color w:val="243F60" w:themeColor="accent1" w:themeShade="7F"/>
      <w:sz w:val="24"/>
    </w:rPr>
  </w:style>
  <w:style w:type="paragraph" w:styleId="ListParagraph">
    <w:name w:val="List Paragraph"/>
    <w:aliases w:val="Heading II"/>
    <w:basedOn w:val="Normal"/>
    <w:next w:val="Heading2"/>
    <w:link w:val="ListParagraphChar"/>
    <w:uiPriority w:val="34"/>
    <w:qFormat/>
    <w:rsid w:val="00F9616A"/>
    <w:pPr>
      <w:ind w:left="720"/>
    </w:pPr>
  </w:style>
  <w:style w:type="character" w:customStyle="1" w:styleId="ListParagraphChar">
    <w:name w:val="List Paragraph Char"/>
    <w:aliases w:val="Heading II Char"/>
    <w:link w:val="ListParagraph"/>
    <w:uiPriority w:val="34"/>
    <w:rsid w:val="00F9616A"/>
    <w:rPr>
      <w:rFonts w:ascii="Times New Roman" w:eastAsiaTheme="minorEastAsia" w:hAnsi="Times New Roman"/>
      <w:sz w:val="24"/>
    </w:rPr>
  </w:style>
  <w:style w:type="paragraph" w:styleId="Caption">
    <w:name w:val="caption"/>
    <w:aliases w:val="style3,Caption-Table,Caption [+C],0-Caption-Table,Légende tableaux et figures,Légende tableaux et figures Car,Légende1,Légende tableaux et figures1 Car,... Char Char,... Char,style3 Char Char,style3 Char Char Char Char Char Char,Char1"/>
    <w:basedOn w:val="Normal"/>
    <w:next w:val="Normal"/>
    <w:link w:val="CaptionChar"/>
    <w:unhideWhenUsed/>
    <w:qFormat/>
    <w:rsid w:val="00281FEC"/>
    <w:pPr>
      <w:spacing w:line="240" w:lineRule="auto"/>
    </w:pPr>
    <w:rPr>
      <w:b/>
      <w:bCs/>
      <w:color w:val="4F81BD" w:themeColor="accent1"/>
      <w:sz w:val="18"/>
      <w:szCs w:val="18"/>
    </w:rPr>
  </w:style>
  <w:style w:type="table" w:customStyle="1" w:styleId="TableGrid1">
    <w:name w:val="Table Grid1"/>
    <w:basedOn w:val="TableNormal"/>
    <w:next w:val="TableGrid"/>
    <w:uiPriority w:val="59"/>
    <w:rsid w:val="00281F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281F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B34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3438"/>
    <w:rPr>
      <w:rFonts w:ascii="Tahoma" w:eastAsiaTheme="minorEastAsia" w:hAnsi="Tahoma" w:cs="Tahoma"/>
      <w:sz w:val="16"/>
      <w:szCs w:val="16"/>
    </w:rPr>
  </w:style>
  <w:style w:type="paragraph" w:styleId="TableofFigures">
    <w:name w:val="table of figures"/>
    <w:basedOn w:val="Normal"/>
    <w:next w:val="Normal"/>
    <w:uiPriority w:val="99"/>
    <w:unhideWhenUsed/>
    <w:rsid w:val="002A4D9C"/>
    <w:pPr>
      <w:spacing w:after="0"/>
    </w:pPr>
  </w:style>
  <w:style w:type="character" w:styleId="Hyperlink">
    <w:name w:val="Hyperlink"/>
    <w:basedOn w:val="DefaultParagraphFont"/>
    <w:uiPriority w:val="99"/>
    <w:unhideWhenUsed/>
    <w:rsid w:val="002A4D9C"/>
    <w:rPr>
      <w:color w:val="0000FF" w:themeColor="hyperlink"/>
      <w:u w:val="single"/>
    </w:rPr>
  </w:style>
  <w:style w:type="paragraph" w:customStyle="1" w:styleId="Default">
    <w:name w:val="Default"/>
    <w:rsid w:val="00F07CF4"/>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customStyle="1" w:styleId="NormalTNR12">
    <w:name w:val="Normal TNR12"/>
    <w:basedOn w:val="Normal"/>
    <w:link w:val="NormalTNR12CharChar"/>
    <w:qFormat/>
    <w:rsid w:val="00B066E2"/>
    <w:pPr>
      <w:spacing w:before="120" w:after="120" w:line="264" w:lineRule="auto"/>
      <w:ind w:left="680"/>
    </w:pPr>
    <w:rPr>
      <w:rFonts w:eastAsia="Times New Roman" w:cs="Times New Roman"/>
      <w:spacing w:val="-5"/>
      <w:szCs w:val="20"/>
    </w:rPr>
  </w:style>
  <w:style w:type="character" w:customStyle="1" w:styleId="NormalTNR12CharChar">
    <w:name w:val="Normal TNR12 Char Char"/>
    <w:link w:val="NormalTNR12"/>
    <w:rsid w:val="00B066E2"/>
    <w:rPr>
      <w:rFonts w:ascii="Times New Roman" w:eastAsia="Times New Roman" w:hAnsi="Times New Roman" w:cs="Times New Roman"/>
      <w:spacing w:val="-5"/>
      <w:sz w:val="24"/>
      <w:szCs w:val="20"/>
    </w:rPr>
  </w:style>
  <w:style w:type="paragraph" w:styleId="Bibliography">
    <w:name w:val="Bibliography"/>
    <w:basedOn w:val="Normal"/>
    <w:next w:val="Normal"/>
    <w:uiPriority w:val="37"/>
    <w:unhideWhenUsed/>
    <w:rsid w:val="007A6AA1"/>
  </w:style>
  <w:style w:type="paragraph" w:styleId="Header">
    <w:name w:val="header"/>
    <w:basedOn w:val="Normal"/>
    <w:link w:val="HeaderChar"/>
    <w:uiPriority w:val="99"/>
    <w:unhideWhenUsed/>
    <w:rsid w:val="00E02E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2E94"/>
    <w:rPr>
      <w:rFonts w:ascii="Times New Roman" w:eastAsiaTheme="minorEastAsia" w:hAnsi="Times New Roman"/>
      <w:sz w:val="24"/>
    </w:rPr>
  </w:style>
  <w:style w:type="paragraph" w:styleId="Footer">
    <w:name w:val="footer"/>
    <w:basedOn w:val="Normal"/>
    <w:link w:val="FooterChar"/>
    <w:uiPriority w:val="99"/>
    <w:unhideWhenUsed/>
    <w:rsid w:val="00E02E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2E94"/>
    <w:rPr>
      <w:rFonts w:ascii="Times New Roman" w:eastAsiaTheme="minorEastAsia" w:hAnsi="Times New Roman"/>
      <w:sz w:val="24"/>
    </w:rPr>
  </w:style>
  <w:style w:type="character" w:styleId="PlaceholderText">
    <w:name w:val="Placeholder Text"/>
    <w:basedOn w:val="DefaultParagraphFont"/>
    <w:uiPriority w:val="99"/>
    <w:semiHidden/>
    <w:rsid w:val="008F750A"/>
    <w:rPr>
      <w:color w:val="808080"/>
    </w:rPr>
  </w:style>
  <w:style w:type="table" w:customStyle="1" w:styleId="TableGrid2">
    <w:name w:val="Table Grid2"/>
    <w:basedOn w:val="TableNormal"/>
    <w:next w:val="TableGrid"/>
    <w:uiPriority w:val="59"/>
    <w:rsid w:val="00796649"/>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F826E9"/>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qFormat/>
    <w:rsid w:val="00486CEB"/>
    <w:pPr>
      <w:spacing w:before="120" w:after="120" w:line="240" w:lineRule="auto"/>
      <w:jc w:val="both"/>
    </w:pPr>
    <w:rPr>
      <w:rFonts w:ascii="Times New Roman" w:eastAsiaTheme="minorEastAsia" w:hAnsi="Times New Roman"/>
      <w:sz w:val="28"/>
    </w:rPr>
  </w:style>
  <w:style w:type="paragraph" w:styleId="Subtitle">
    <w:name w:val="Subtitle"/>
    <w:basedOn w:val="Normal"/>
    <w:next w:val="Normal"/>
    <w:link w:val="SubtitleChar"/>
    <w:uiPriority w:val="11"/>
    <w:qFormat/>
    <w:rsid w:val="00486CEB"/>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86CEB"/>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486CEB"/>
    <w:rPr>
      <w:i/>
      <w:iCs/>
      <w:color w:val="808080" w:themeColor="text1" w:themeTint="7F"/>
    </w:rPr>
  </w:style>
  <w:style w:type="character" w:styleId="Emphasis">
    <w:name w:val="Emphasis"/>
    <w:basedOn w:val="DefaultParagraphFont"/>
    <w:uiPriority w:val="20"/>
    <w:qFormat/>
    <w:rsid w:val="00486CEB"/>
    <w:rPr>
      <w:i/>
      <w:iCs/>
    </w:rPr>
  </w:style>
  <w:style w:type="character" w:styleId="IntenseEmphasis">
    <w:name w:val="Intense Emphasis"/>
    <w:basedOn w:val="DefaultParagraphFont"/>
    <w:uiPriority w:val="21"/>
    <w:qFormat/>
    <w:rsid w:val="00486CEB"/>
    <w:rPr>
      <w:b/>
      <w:bCs/>
      <w:i/>
      <w:iCs/>
      <w:color w:val="4F81BD" w:themeColor="accent1"/>
    </w:rPr>
  </w:style>
  <w:style w:type="character" w:styleId="Strong">
    <w:name w:val="Strong"/>
    <w:basedOn w:val="DefaultParagraphFont"/>
    <w:uiPriority w:val="22"/>
    <w:qFormat/>
    <w:rsid w:val="00486CEB"/>
    <w:rPr>
      <w:b/>
      <w:bCs/>
    </w:rPr>
  </w:style>
  <w:style w:type="paragraph" w:styleId="Quote">
    <w:name w:val="Quote"/>
    <w:basedOn w:val="Normal"/>
    <w:next w:val="Normal"/>
    <w:link w:val="QuoteChar"/>
    <w:uiPriority w:val="29"/>
    <w:qFormat/>
    <w:rsid w:val="00486CEB"/>
    <w:rPr>
      <w:i/>
      <w:iCs/>
      <w:color w:val="000000" w:themeColor="text1"/>
    </w:rPr>
  </w:style>
  <w:style w:type="character" w:customStyle="1" w:styleId="QuoteChar">
    <w:name w:val="Quote Char"/>
    <w:basedOn w:val="DefaultParagraphFont"/>
    <w:link w:val="Quote"/>
    <w:uiPriority w:val="29"/>
    <w:rsid w:val="00486CEB"/>
    <w:rPr>
      <w:rFonts w:ascii="Times New Roman" w:eastAsiaTheme="minorEastAsia" w:hAnsi="Times New Roman"/>
      <w:i/>
      <w:iCs/>
      <w:color w:val="000000" w:themeColor="text1"/>
      <w:sz w:val="24"/>
    </w:rPr>
  </w:style>
  <w:style w:type="paragraph" w:styleId="IntenseQuote">
    <w:name w:val="Intense Quote"/>
    <w:basedOn w:val="Normal"/>
    <w:next w:val="Normal"/>
    <w:link w:val="IntenseQuoteChar"/>
    <w:uiPriority w:val="30"/>
    <w:qFormat/>
    <w:rsid w:val="00486CEB"/>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86CEB"/>
    <w:rPr>
      <w:rFonts w:ascii="Times New Roman" w:eastAsiaTheme="minorEastAsia" w:hAnsi="Times New Roman"/>
      <w:b/>
      <w:bCs/>
      <w:i/>
      <w:iCs/>
      <w:color w:val="4F81BD" w:themeColor="accent1"/>
      <w:sz w:val="24"/>
    </w:rPr>
  </w:style>
  <w:style w:type="character" w:styleId="SubtleReference">
    <w:name w:val="Subtle Reference"/>
    <w:basedOn w:val="DefaultParagraphFont"/>
    <w:uiPriority w:val="31"/>
    <w:qFormat/>
    <w:rsid w:val="00486CEB"/>
    <w:rPr>
      <w:smallCaps/>
      <w:color w:val="C0504D" w:themeColor="accent2"/>
      <w:u w:val="single"/>
    </w:rPr>
  </w:style>
  <w:style w:type="character" w:styleId="IntenseReference">
    <w:name w:val="Intense Reference"/>
    <w:basedOn w:val="DefaultParagraphFont"/>
    <w:uiPriority w:val="32"/>
    <w:qFormat/>
    <w:rsid w:val="00486CEB"/>
    <w:rPr>
      <w:b/>
      <w:bCs/>
      <w:smallCaps/>
      <w:color w:val="C0504D" w:themeColor="accent2"/>
      <w:spacing w:val="5"/>
      <w:u w:val="single"/>
    </w:rPr>
  </w:style>
  <w:style w:type="character" w:styleId="BookTitle">
    <w:name w:val="Book Title"/>
    <w:basedOn w:val="DefaultParagraphFont"/>
    <w:uiPriority w:val="33"/>
    <w:qFormat/>
    <w:rsid w:val="00486CEB"/>
    <w:rPr>
      <w:b/>
      <w:bCs/>
      <w:smallCaps/>
      <w:spacing w:val="5"/>
    </w:rPr>
  </w:style>
  <w:style w:type="paragraph" w:styleId="TOCHeading">
    <w:name w:val="TOC Heading"/>
    <w:basedOn w:val="Heading1"/>
    <w:next w:val="Normal"/>
    <w:uiPriority w:val="39"/>
    <w:unhideWhenUsed/>
    <w:qFormat/>
    <w:rsid w:val="00AC6E54"/>
    <w:pPr>
      <w:keepLines/>
      <w:spacing w:before="480" w:after="0" w:line="276" w:lineRule="auto"/>
      <w:jc w:val="left"/>
      <w:outlineLvl w:val="9"/>
    </w:pPr>
    <w:rPr>
      <w:rFonts w:asciiTheme="majorHAnsi" w:eastAsiaTheme="majorEastAsia" w:hAnsiTheme="majorHAnsi" w:cstheme="majorBidi"/>
      <w:color w:val="365F91" w:themeColor="accent1" w:themeShade="BF"/>
      <w:kern w:val="0"/>
      <w:szCs w:val="28"/>
      <w:lang w:eastAsia="ja-JP"/>
    </w:rPr>
  </w:style>
  <w:style w:type="paragraph" w:styleId="TOC1">
    <w:name w:val="toc 1"/>
    <w:basedOn w:val="Normal"/>
    <w:next w:val="Normal"/>
    <w:autoRedefine/>
    <w:uiPriority w:val="39"/>
    <w:unhideWhenUsed/>
    <w:rsid w:val="009B1B79"/>
    <w:pPr>
      <w:spacing w:before="120" w:after="120"/>
      <w:jc w:val="left"/>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AC6E54"/>
    <w:pPr>
      <w:spacing w:after="0"/>
      <w:ind w:left="240"/>
      <w:jc w:val="left"/>
    </w:pPr>
    <w:rPr>
      <w:rFonts w:asciiTheme="minorHAnsi" w:hAnsiTheme="minorHAnsi" w:cstheme="minorHAnsi"/>
      <w:smallCaps/>
      <w:sz w:val="20"/>
      <w:szCs w:val="20"/>
    </w:rPr>
  </w:style>
  <w:style w:type="paragraph" w:styleId="TOC3">
    <w:name w:val="toc 3"/>
    <w:basedOn w:val="Normal"/>
    <w:next w:val="Normal"/>
    <w:autoRedefine/>
    <w:uiPriority w:val="39"/>
    <w:unhideWhenUsed/>
    <w:rsid w:val="00AC6E54"/>
    <w:pPr>
      <w:spacing w:after="0"/>
      <w:ind w:left="480"/>
      <w:jc w:val="left"/>
    </w:pPr>
    <w:rPr>
      <w:rFonts w:asciiTheme="minorHAnsi" w:hAnsiTheme="minorHAnsi" w:cstheme="minorHAnsi"/>
      <w:i/>
      <w:iCs/>
      <w:sz w:val="20"/>
      <w:szCs w:val="20"/>
    </w:rPr>
  </w:style>
  <w:style w:type="table" w:styleId="MediumShading1-Accent1">
    <w:name w:val="Medium Shading 1 Accent 1"/>
    <w:basedOn w:val="TableNormal"/>
    <w:uiPriority w:val="63"/>
    <w:rsid w:val="00BA717E"/>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rsid w:val="00BA717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5">
    <w:name w:val="Light List Accent 5"/>
    <w:basedOn w:val="TableNormal"/>
    <w:uiPriority w:val="61"/>
    <w:rsid w:val="00CC198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TOC4">
    <w:name w:val="toc 4"/>
    <w:basedOn w:val="Normal"/>
    <w:next w:val="Normal"/>
    <w:autoRedefine/>
    <w:uiPriority w:val="39"/>
    <w:unhideWhenUsed/>
    <w:rsid w:val="006036B8"/>
    <w:pPr>
      <w:spacing w:after="0"/>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6036B8"/>
    <w:pPr>
      <w:spacing w:after="0"/>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6036B8"/>
    <w:pPr>
      <w:spacing w:after="0"/>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6036B8"/>
    <w:pPr>
      <w:spacing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6036B8"/>
    <w:pPr>
      <w:spacing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6036B8"/>
    <w:pPr>
      <w:spacing w:after="0"/>
      <w:ind w:left="1920"/>
      <w:jc w:val="left"/>
    </w:pPr>
    <w:rPr>
      <w:rFonts w:asciiTheme="minorHAnsi" w:hAnsiTheme="minorHAnsi" w:cstheme="minorHAnsi"/>
      <w:sz w:val="18"/>
      <w:szCs w:val="18"/>
    </w:rPr>
  </w:style>
  <w:style w:type="paragraph" w:styleId="CommentText">
    <w:name w:val="annotation text"/>
    <w:basedOn w:val="Normal"/>
    <w:link w:val="CommentTextChar"/>
    <w:uiPriority w:val="99"/>
    <w:rsid w:val="005404AC"/>
    <w:pPr>
      <w:spacing w:line="240" w:lineRule="auto"/>
    </w:pPr>
    <w:rPr>
      <w:sz w:val="20"/>
      <w:szCs w:val="20"/>
    </w:rPr>
  </w:style>
  <w:style w:type="character" w:customStyle="1" w:styleId="CommentTextChar">
    <w:name w:val="Comment Text Char"/>
    <w:basedOn w:val="DefaultParagraphFont"/>
    <w:link w:val="CommentText"/>
    <w:uiPriority w:val="99"/>
    <w:rsid w:val="005404AC"/>
    <w:rPr>
      <w:rFonts w:ascii="Times New Roman" w:eastAsiaTheme="minorEastAsia" w:hAnsi="Times New Roman"/>
      <w:sz w:val="20"/>
      <w:szCs w:val="20"/>
    </w:rPr>
  </w:style>
  <w:style w:type="numbering" w:customStyle="1" w:styleId="CHAPTER">
    <w:name w:val="CHAPTER"/>
    <w:uiPriority w:val="99"/>
    <w:rsid w:val="002B7976"/>
    <w:pPr>
      <w:numPr>
        <w:numId w:val="5"/>
      </w:numPr>
    </w:pPr>
  </w:style>
  <w:style w:type="paragraph" w:customStyle="1" w:styleId="chapter0">
    <w:name w:val="chapter"/>
    <w:basedOn w:val="Heading1"/>
    <w:link w:val="chapterChar"/>
    <w:autoRedefine/>
    <w:qFormat/>
    <w:rsid w:val="00B349D0"/>
    <w:pPr>
      <w:numPr>
        <w:numId w:val="6"/>
      </w:numPr>
    </w:pPr>
  </w:style>
  <w:style w:type="character" w:customStyle="1" w:styleId="chapterChar">
    <w:name w:val="chapter Char"/>
    <w:basedOn w:val="Heading1Char"/>
    <w:link w:val="chapter0"/>
    <w:rsid w:val="00B349D0"/>
    <w:rPr>
      <w:rFonts w:ascii="Times New Roman" w:eastAsiaTheme="minorEastAsia" w:hAnsi="Times New Roman"/>
      <w:b/>
      <w:bCs/>
      <w:color w:val="000000" w:themeColor="text1"/>
      <w:kern w:val="32"/>
      <w:sz w:val="28"/>
      <w:szCs w:val="32"/>
    </w:rPr>
  </w:style>
  <w:style w:type="paragraph" w:styleId="TOAHeading">
    <w:name w:val="toa heading"/>
    <w:basedOn w:val="Normal"/>
    <w:next w:val="Normal"/>
    <w:uiPriority w:val="99"/>
    <w:semiHidden/>
    <w:unhideWhenUsed/>
    <w:rsid w:val="009E4D17"/>
    <w:pPr>
      <w:spacing w:before="120"/>
    </w:pPr>
    <w:rPr>
      <w:rFonts w:asciiTheme="majorHAnsi" w:eastAsiaTheme="majorEastAsia" w:hAnsiTheme="majorHAnsi" w:cstheme="majorBidi"/>
      <w:b/>
      <w:bCs/>
      <w:szCs w:val="24"/>
    </w:rPr>
  </w:style>
  <w:style w:type="character" w:customStyle="1" w:styleId="fontstyle01">
    <w:name w:val="fontstyle01"/>
    <w:basedOn w:val="DefaultParagraphFont"/>
    <w:rsid w:val="00C169A9"/>
    <w:rPr>
      <w:rFonts w:ascii="Times New Roman" w:hAnsi="Times New Roman" w:cs="Times New Roman" w:hint="default"/>
      <w:b w:val="0"/>
      <w:bCs w:val="0"/>
      <w:i w:val="0"/>
      <w:iCs w:val="0"/>
      <w:color w:val="000000"/>
      <w:sz w:val="24"/>
      <w:szCs w:val="24"/>
    </w:rPr>
  </w:style>
  <w:style w:type="character" w:styleId="UnresolvedMention">
    <w:name w:val="Unresolved Mention"/>
    <w:basedOn w:val="DefaultParagraphFont"/>
    <w:uiPriority w:val="99"/>
    <w:semiHidden/>
    <w:unhideWhenUsed/>
    <w:rsid w:val="004757A4"/>
    <w:rPr>
      <w:color w:val="605E5C"/>
      <w:shd w:val="clear" w:color="auto" w:fill="E1DFDD"/>
    </w:rPr>
  </w:style>
  <w:style w:type="table" w:customStyle="1" w:styleId="TableGrid4">
    <w:name w:val="Table Grid4"/>
    <w:basedOn w:val="TableNormal"/>
    <w:next w:val="TableGrid"/>
    <w:uiPriority w:val="59"/>
    <w:rsid w:val="00611A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ionChar">
    <w:name w:val="Caption Char"/>
    <w:aliases w:val="style3 Char,Caption-Table Char,Caption [+C] Char,0-Caption-Table Char,Légende tableaux et figures Char,Légende tableaux et figures Car Char,Légende1 Char,Légende tableaux et figures1 Car Char,... Char Char Char,... Char Char1,Char1 Char"/>
    <w:link w:val="Caption"/>
    <w:rsid w:val="00034EA8"/>
    <w:rPr>
      <w:rFonts w:ascii="Times New Roman" w:eastAsiaTheme="minorEastAsia" w:hAnsi="Times New Roman"/>
      <w:b/>
      <w:bCs/>
      <w:color w:val="4F81BD" w:themeColor="accent1"/>
      <w:sz w:val="18"/>
      <w:szCs w:val="18"/>
    </w:rPr>
  </w:style>
  <w:style w:type="table" w:customStyle="1" w:styleId="TableGrid5">
    <w:name w:val="Table Grid5"/>
    <w:basedOn w:val="TableNormal"/>
    <w:next w:val="TableGrid"/>
    <w:uiPriority w:val="59"/>
    <w:rsid w:val="00B93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
    <w:name w:val="p"/>
    <w:basedOn w:val="Normal"/>
    <w:rsid w:val="00C50DDE"/>
    <w:pPr>
      <w:spacing w:before="100" w:beforeAutospacing="1" w:after="100" w:afterAutospacing="1" w:line="240" w:lineRule="auto"/>
      <w:jc w:val="left"/>
    </w:pPr>
    <w:rPr>
      <w:rFonts w:eastAsia="Times New Roman" w:cs="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5341">
      <w:bodyDiv w:val="1"/>
      <w:marLeft w:val="0"/>
      <w:marRight w:val="0"/>
      <w:marTop w:val="0"/>
      <w:marBottom w:val="0"/>
      <w:divBdr>
        <w:top w:val="none" w:sz="0" w:space="0" w:color="auto"/>
        <w:left w:val="none" w:sz="0" w:space="0" w:color="auto"/>
        <w:bottom w:val="none" w:sz="0" w:space="0" w:color="auto"/>
        <w:right w:val="none" w:sz="0" w:space="0" w:color="auto"/>
      </w:divBdr>
    </w:div>
    <w:div w:id="6178722">
      <w:bodyDiv w:val="1"/>
      <w:marLeft w:val="0"/>
      <w:marRight w:val="0"/>
      <w:marTop w:val="0"/>
      <w:marBottom w:val="0"/>
      <w:divBdr>
        <w:top w:val="none" w:sz="0" w:space="0" w:color="auto"/>
        <w:left w:val="none" w:sz="0" w:space="0" w:color="auto"/>
        <w:bottom w:val="none" w:sz="0" w:space="0" w:color="auto"/>
        <w:right w:val="none" w:sz="0" w:space="0" w:color="auto"/>
      </w:divBdr>
    </w:div>
    <w:div w:id="51850953">
      <w:bodyDiv w:val="1"/>
      <w:marLeft w:val="0"/>
      <w:marRight w:val="0"/>
      <w:marTop w:val="0"/>
      <w:marBottom w:val="0"/>
      <w:divBdr>
        <w:top w:val="none" w:sz="0" w:space="0" w:color="auto"/>
        <w:left w:val="none" w:sz="0" w:space="0" w:color="auto"/>
        <w:bottom w:val="none" w:sz="0" w:space="0" w:color="auto"/>
        <w:right w:val="none" w:sz="0" w:space="0" w:color="auto"/>
      </w:divBdr>
    </w:div>
    <w:div w:id="55200274">
      <w:bodyDiv w:val="1"/>
      <w:marLeft w:val="0"/>
      <w:marRight w:val="0"/>
      <w:marTop w:val="0"/>
      <w:marBottom w:val="0"/>
      <w:divBdr>
        <w:top w:val="none" w:sz="0" w:space="0" w:color="auto"/>
        <w:left w:val="none" w:sz="0" w:space="0" w:color="auto"/>
        <w:bottom w:val="none" w:sz="0" w:space="0" w:color="auto"/>
        <w:right w:val="none" w:sz="0" w:space="0" w:color="auto"/>
      </w:divBdr>
    </w:div>
    <w:div w:id="80297629">
      <w:bodyDiv w:val="1"/>
      <w:marLeft w:val="0"/>
      <w:marRight w:val="0"/>
      <w:marTop w:val="0"/>
      <w:marBottom w:val="0"/>
      <w:divBdr>
        <w:top w:val="none" w:sz="0" w:space="0" w:color="auto"/>
        <w:left w:val="none" w:sz="0" w:space="0" w:color="auto"/>
        <w:bottom w:val="none" w:sz="0" w:space="0" w:color="auto"/>
        <w:right w:val="none" w:sz="0" w:space="0" w:color="auto"/>
      </w:divBdr>
    </w:div>
    <w:div w:id="145634936">
      <w:bodyDiv w:val="1"/>
      <w:marLeft w:val="0"/>
      <w:marRight w:val="0"/>
      <w:marTop w:val="0"/>
      <w:marBottom w:val="0"/>
      <w:divBdr>
        <w:top w:val="none" w:sz="0" w:space="0" w:color="auto"/>
        <w:left w:val="none" w:sz="0" w:space="0" w:color="auto"/>
        <w:bottom w:val="none" w:sz="0" w:space="0" w:color="auto"/>
        <w:right w:val="none" w:sz="0" w:space="0" w:color="auto"/>
      </w:divBdr>
      <w:divsChild>
        <w:div w:id="1948466821">
          <w:marLeft w:val="0"/>
          <w:marRight w:val="0"/>
          <w:marTop w:val="0"/>
          <w:marBottom w:val="0"/>
          <w:divBdr>
            <w:top w:val="none" w:sz="0" w:space="0" w:color="auto"/>
            <w:left w:val="none" w:sz="0" w:space="0" w:color="auto"/>
            <w:bottom w:val="none" w:sz="0" w:space="0" w:color="auto"/>
            <w:right w:val="none" w:sz="0" w:space="0" w:color="auto"/>
          </w:divBdr>
          <w:divsChild>
            <w:div w:id="23416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29442">
      <w:bodyDiv w:val="1"/>
      <w:marLeft w:val="0"/>
      <w:marRight w:val="0"/>
      <w:marTop w:val="0"/>
      <w:marBottom w:val="0"/>
      <w:divBdr>
        <w:top w:val="none" w:sz="0" w:space="0" w:color="auto"/>
        <w:left w:val="none" w:sz="0" w:space="0" w:color="auto"/>
        <w:bottom w:val="none" w:sz="0" w:space="0" w:color="auto"/>
        <w:right w:val="none" w:sz="0" w:space="0" w:color="auto"/>
      </w:divBdr>
    </w:div>
    <w:div w:id="218979989">
      <w:bodyDiv w:val="1"/>
      <w:marLeft w:val="0"/>
      <w:marRight w:val="0"/>
      <w:marTop w:val="0"/>
      <w:marBottom w:val="0"/>
      <w:divBdr>
        <w:top w:val="none" w:sz="0" w:space="0" w:color="auto"/>
        <w:left w:val="none" w:sz="0" w:space="0" w:color="auto"/>
        <w:bottom w:val="none" w:sz="0" w:space="0" w:color="auto"/>
        <w:right w:val="none" w:sz="0" w:space="0" w:color="auto"/>
      </w:divBdr>
    </w:div>
    <w:div w:id="260144776">
      <w:bodyDiv w:val="1"/>
      <w:marLeft w:val="0"/>
      <w:marRight w:val="0"/>
      <w:marTop w:val="0"/>
      <w:marBottom w:val="0"/>
      <w:divBdr>
        <w:top w:val="none" w:sz="0" w:space="0" w:color="auto"/>
        <w:left w:val="none" w:sz="0" w:space="0" w:color="auto"/>
        <w:bottom w:val="none" w:sz="0" w:space="0" w:color="auto"/>
        <w:right w:val="none" w:sz="0" w:space="0" w:color="auto"/>
      </w:divBdr>
    </w:div>
    <w:div w:id="365104557">
      <w:bodyDiv w:val="1"/>
      <w:marLeft w:val="0"/>
      <w:marRight w:val="0"/>
      <w:marTop w:val="0"/>
      <w:marBottom w:val="0"/>
      <w:divBdr>
        <w:top w:val="none" w:sz="0" w:space="0" w:color="auto"/>
        <w:left w:val="none" w:sz="0" w:space="0" w:color="auto"/>
        <w:bottom w:val="none" w:sz="0" w:space="0" w:color="auto"/>
        <w:right w:val="none" w:sz="0" w:space="0" w:color="auto"/>
      </w:divBdr>
    </w:div>
    <w:div w:id="373504189">
      <w:bodyDiv w:val="1"/>
      <w:marLeft w:val="0"/>
      <w:marRight w:val="0"/>
      <w:marTop w:val="0"/>
      <w:marBottom w:val="0"/>
      <w:divBdr>
        <w:top w:val="none" w:sz="0" w:space="0" w:color="auto"/>
        <w:left w:val="none" w:sz="0" w:space="0" w:color="auto"/>
        <w:bottom w:val="none" w:sz="0" w:space="0" w:color="auto"/>
        <w:right w:val="none" w:sz="0" w:space="0" w:color="auto"/>
      </w:divBdr>
    </w:div>
    <w:div w:id="402485662">
      <w:bodyDiv w:val="1"/>
      <w:marLeft w:val="0"/>
      <w:marRight w:val="0"/>
      <w:marTop w:val="0"/>
      <w:marBottom w:val="0"/>
      <w:divBdr>
        <w:top w:val="none" w:sz="0" w:space="0" w:color="auto"/>
        <w:left w:val="none" w:sz="0" w:space="0" w:color="auto"/>
        <w:bottom w:val="none" w:sz="0" w:space="0" w:color="auto"/>
        <w:right w:val="none" w:sz="0" w:space="0" w:color="auto"/>
      </w:divBdr>
    </w:div>
    <w:div w:id="404838936">
      <w:bodyDiv w:val="1"/>
      <w:marLeft w:val="0"/>
      <w:marRight w:val="0"/>
      <w:marTop w:val="0"/>
      <w:marBottom w:val="0"/>
      <w:divBdr>
        <w:top w:val="none" w:sz="0" w:space="0" w:color="auto"/>
        <w:left w:val="none" w:sz="0" w:space="0" w:color="auto"/>
        <w:bottom w:val="none" w:sz="0" w:space="0" w:color="auto"/>
        <w:right w:val="none" w:sz="0" w:space="0" w:color="auto"/>
      </w:divBdr>
    </w:div>
    <w:div w:id="405149051">
      <w:bodyDiv w:val="1"/>
      <w:marLeft w:val="0"/>
      <w:marRight w:val="0"/>
      <w:marTop w:val="0"/>
      <w:marBottom w:val="0"/>
      <w:divBdr>
        <w:top w:val="none" w:sz="0" w:space="0" w:color="auto"/>
        <w:left w:val="none" w:sz="0" w:space="0" w:color="auto"/>
        <w:bottom w:val="none" w:sz="0" w:space="0" w:color="auto"/>
        <w:right w:val="none" w:sz="0" w:space="0" w:color="auto"/>
      </w:divBdr>
    </w:div>
    <w:div w:id="430703560">
      <w:bodyDiv w:val="1"/>
      <w:marLeft w:val="0"/>
      <w:marRight w:val="0"/>
      <w:marTop w:val="0"/>
      <w:marBottom w:val="0"/>
      <w:divBdr>
        <w:top w:val="none" w:sz="0" w:space="0" w:color="auto"/>
        <w:left w:val="none" w:sz="0" w:space="0" w:color="auto"/>
        <w:bottom w:val="none" w:sz="0" w:space="0" w:color="auto"/>
        <w:right w:val="none" w:sz="0" w:space="0" w:color="auto"/>
      </w:divBdr>
    </w:div>
    <w:div w:id="451677901">
      <w:bodyDiv w:val="1"/>
      <w:marLeft w:val="0"/>
      <w:marRight w:val="0"/>
      <w:marTop w:val="0"/>
      <w:marBottom w:val="0"/>
      <w:divBdr>
        <w:top w:val="none" w:sz="0" w:space="0" w:color="auto"/>
        <w:left w:val="none" w:sz="0" w:space="0" w:color="auto"/>
        <w:bottom w:val="none" w:sz="0" w:space="0" w:color="auto"/>
        <w:right w:val="none" w:sz="0" w:space="0" w:color="auto"/>
      </w:divBdr>
    </w:div>
    <w:div w:id="460921894">
      <w:bodyDiv w:val="1"/>
      <w:marLeft w:val="0"/>
      <w:marRight w:val="0"/>
      <w:marTop w:val="0"/>
      <w:marBottom w:val="0"/>
      <w:divBdr>
        <w:top w:val="none" w:sz="0" w:space="0" w:color="auto"/>
        <w:left w:val="none" w:sz="0" w:space="0" w:color="auto"/>
        <w:bottom w:val="none" w:sz="0" w:space="0" w:color="auto"/>
        <w:right w:val="none" w:sz="0" w:space="0" w:color="auto"/>
      </w:divBdr>
    </w:div>
    <w:div w:id="474493363">
      <w:bodyDiv w:val="1"/>
      <w:marLeft w:val="0"/>
      <w:marRight w:val="0"/>
      <w:marTop w:val="0"/>
      <w:marBottom w:val="0"/>
      <w:divBdr>
        <w:top w:val="none" w:sz="0" w:space="0" w:color="auto"/>
        <w:left w:val="none" w:sz="0" w:space="0" w:color="auto"/>
        <w:bottom w:val="none" w:sz="0" w:space="0" w:color="auto"/>
        <w:right w:val="none" w:sz="0" w:space="0" w:color="auto"/>
      </w:divBdr>
    </w:div>
    <w:div w:id="490102074">
      <w:bodyDiv w:val="1"/>
      <w:marLeft w:val="0"/>
      <w:marRight w:val="0"/>
      <w:marTop w:val="0"/>
      <w:marBottom w:val="0"/>
      <w:divBdr>
        <w:top w:val="none" w:sz="0" w:space="0" w:color="auto"/>
        <w:left w:val="none" w:sz="0" w:space="0" w:color="auto"/>
        <w:bottom w:val="none" w:sz="0" w:space="0" w:color="auto"/>
        <w:right w:val="none" w:sz="0" w:space="0" w:color="auto"/>
      </w:divBdr>
    </w:div>
    <w:div w:id="494953404">
      <w:bodyDiv w:val="1"/>
      <w:marLeft w:val="0"/>
      <w:marRight w:val="0"/>
      <w:marTop w:val="0"/>
      <w:marBottom w:val="0"/>
      <w:divBdr>
        <w:top w:val="none" w:sz="0" w:space="0" w:color="auto"/>
        <w:left w:val="none" w:sz="0" w:space="0" w:color="auto"/>
        <w:bottom w:val="none" w:sz="0" w:space="0" w:color="auto"/>
        <w:right w:val="none" w:sz="0" w:space="0" w:color="auto"/>
      </w:divBdr>
    </w:div>
    <w:div w:id="503084219">
      <w:bodyDiv w:val="1"/>
      <w:marLeft w:val="0"/>
      <w:marRight w:val="0"/>
      <w:marTop w:val="0"/>
      <w:marBottom w:val="0"/>
      <w:divBdr>
        <w:top w:val="none" w:sz="0" w:space="0" w:color="auto"/>
        <w:left w:val="none" w:sz="0" w:space="0" w:color="auto"/>
        <w:bottom w:val="none" w:sz="0" w:space="0" w:color="auto"/>
        <w:right w:val="none" w:sz="0" w:space="0" w:color="auto"/>
      </w:divBdr>
    </w:div>
    <w:div w:id="534734144">
      <w:bodyDiv w:val="1"/>
      <w:marLeft w:val="0"/>
      <w:marRight w:val="0"/>
      <w:marTop w:val="0"/>
      <w:marBottom w:val="0"/>
      <w:divBdr>
        <w:top w:val="none" w:sz="0" w:space="0" w:color="auto"/>
        <w:left w:val="none" w:sz="0" w:space="0" w:color="auto"/>
        <w:bottom w:val="none" w:sz="0" w:space="0" w:color="auto"/>
        <w:right w:val="none" w:sz="0" w:space="0" w:color="auto"/>
      </w:divBdr>
    </w:div>
    <w:div w:id="549341495">
      <w:bodyDiv w:val="1"/>
      <w:marLeft w:val="0"/>
      <w:marRight w:val="0"/>
      <w:marTop w:val="0"/>
      <w:marBottom w:val="0"/>
      <w:divBdr>
        <w:top w:val="none" w:sz="0" w:space="0" w:color="auto"/>
        <w:left w:val="none" w:sz="0" w:space="0" w:color="auto"/>
        <w:bottom w:val="none" w:sz="0" w:space="0" w:color="auto"/>
        <w:right w:val="none" w:sz="0" w:space="0" w:color="auto"/>
      </w:divBdr>
    </w:div>
    <w:div w:id="564491270">
      <w:bodyDiv w:val="1"/>
      <w:marLeft w:val="0"/>
      <w:marRight w:val="0"/>
      <w:marTop w:val="0"/>
      <w:marBottom w:val="0"/>
      <w:divBdr>
        <w:top w:val="none" w:sz="0" w:space="0" w:color="auto"/>
        <w:left w:val="none" w:sz="0" w:space="0" w:color="auto"/>
        <w:bottom w:val="none" w:sz="0" w:space="0" w:color="auto"/>
        <w:right w:val="none" w:sz="0" w:space="0" w:color="auto"/>
      </w:divBdr>
    </w:div>
    <w:div w:id="588924574">
      <w:bodyDiv w:val="1"/>
      <w:marLeft w:val="0"/>
      <w:marRight w:val="0"/>
      <w:marTop w:val="0"/>
      <w:marBottom w:val="0"/>
      <w:divBdr>
        <w:top w:val="none" w:sz="0" w:space="0" w:color="auto"/>
        <w:left w:val="none" w:sz="0" w:space="0" w:color="auto"/>
        <w:bottom w:val="none" w:sz="0" w:space="0" w:color="auto"/>
        <w:right w:val="none" w:sz="0" w:space="0" w:color="auto"/>
      </w:divBdr>
    </w:div>
    <w:div w:id="643047948">
      <w:bodyDiv w:val="1"/>
      <w:marLeft w:val="0"/>
      <w:marRight w:val="0"/>
      <w:marTop w:val="0"/>
      <w:marBottom w:val="0"/>
      <w:divBdr>
        <w:top w:val="none" w:sz="0" w:space="0" w:color="auto"/>
        <w:left w:val="none" w:sz="0" w:space="0" w:color="auto"/>
        <w:bottom w:val="none" w:sz="0" w:space="0" w:color="auto"/>
        <w:right w:val="none" w:sz="0" w:space="0" w:color="auto"/>
      </w:divBdr>
    </w:div>
    <w:div w:id="653025892">
      <w:bodyDiv w:val="1"/>
      <w:marLeft w:val="0"/>
      <w:marRight w:val="0"/>
      <w:marTop w:val="0"/>
      <w:marBottom w:val="0"/>
      <w:divBdr>
        <w:top w:val="none" w:sz="0" w:space="0" w:color="auto"/>
        <w:left w:val="none" w:sz="0" w:space="0" w:color="auto"/>
        <w:bottom w:val="none" w:sz="0" w:space="0" w:color="auto"/>
        <w:right w:val="none" w:sz="0" w:space="0" w:color="auto"/>
      </w:divBdr>
    </w:div>
    <w:div w:id="728721887">
      <w:bodyDiv w:val="1"/>
      <w:marLeft w:val="0"/>
      <w:marRight w:val="0"/>
      <w:marTop w:val="0"/>
      <w:marBottom w:val="0"/>
      <w:divBdr>
        <w:top w:val="none" w:sz="0" w:space="0" w:color="auto"/>
        <w:left w:val="none" w:sz="0" w:space="0" w:color="auto"/>
        <w:bottom w:val="none" w:sz="0" w:space="0" w:color="auto"/>
        <w:right w:val="none" w:sz="0" w:space="0" w:color="auto"/>
      </w:divBdr>
    </w:div>
    <w:div w:id="775638233">
      <w:bodyDiv w:val="1"/>
      <w:marLeft w:val="0"/>
      <w:marRight w:val="0"/>
      <w:marTop w:val="0"/>
      <w:marBottom w:val="0"/>
      <w:divBdr>
        <w:top w:val="none" w:sz="0" w:space="0" w:color="auto"/>
        <w:left w:val="none" w:sz="0" w:space="0" w:color="auto"/>
        <w:bottom w:val="none" w:sz="0" w:space="0" w:color="auto"/>
        <w:right w:val="none" w:sz="0" w:space="0" w:color="auto"/>
      </w:divBdr>
    </w:div>
    <w:div w:id="781077328">
      <w:bodyDiv w:val="1"/>
      <w:marLeft w:val="0"/>
      <w:marRight w:val="0"/>
      <w:marTop w:val="0"/>
      <w:marBottom w:val="0"/>
      <w:divBdr>
        <w:top w:val="none" w:sz="0" w:space="0" w:color="auto"/>
        <w:left w:val="none" w:sz="0" w:space="0" w:color="auto"/>
        <w:bottom w:val="none" w:sz="0" w:space="0" w:color="auto"/>
        <w:right w:val="none" w:sz="0" w:space="0" w:color="auto"/>
      </w:divBdr>
    </w:div>
    <w:div w:id="805701154">
      <w:bodyDiv w:val="1"/>
      <w:marLeft w:val="0"/>
      <w:marRight w:val="0"/>
      <w:marTop w:val="0"/>
      <w:marBottom w:val="0"/>
      <w:divBdr>
        <w:top w:val="none" w:sz="0" w:space="0" w:color="auto"/>
        <w:left w:val="none" w:sz="0" w:space="0" w:color="auto"/>
        <w:bottom w:val="none" w:sz="0" w:space="0" w:color="auto"/>
        <w:right w:val="none" w:sz="0" w:space="0" w:color="auto"/>
      </w:divBdr>
    </w:div>
    <w:div w:id="829447897">
      <w:bodyDiv w:val="1"/>
      <w:marLeft w:val="0"/>
      <w:marRight w:val="0"/>
      <w:marTop w:val="0"/>
      <w:marBottom w:val="0"/>
      <w:divBdr>
        <w:top w:val="none" w:sz="0" w:space="0" w:color="auto"/>
        <w:left w:val="none" w:sz="0" w:space="0" w:color="auto"/>
        <w:bottom w:val="none" w:sz="0" w:space="0" w:color="auto"/>
        <w:right w:val="none" w:sz="0" w:space="0" w:color="auto"/>
      </w:divBdr>
    </w:div>
    <w:div w:id="857735997">
      <w:bodyDiv w:val="1"/>
      <w:marLeft w:val="0"/>
      <w:marRight w:val="0"/>
      <w:marTop w:val="0"/>
      <w:marBottom w:val="0"/>
      <w:divBdr>
        <w:top w:val="none" w:sz="0" w:space="0" w:color="auto"/>
        <w:left w:val="none" w:sz="0" w:space="0" w:color="auto"/>
        <w:bottom w:val="none" w:sz="0" w:space="0" w:color="auto"/>
        <w:right w:val="none" w:sz="0" w:space="0" w:color="auto"/>
      </w:divBdr>
    </w:div>
    <w:div w:id="862325019">
      <w:bodyDiv w:val="1"/>
      <w:marLeft w:val="0"/>
      <w:marRight w:val="0"/>
      <w:marTop w:val="0"/>
      <w:marBottom w:val="0"/>
      <w:divBdr>
        <w:top w:val="none" w:sz="0" w:space="0" w:color="auto"/>
        <w:left w:val="none" w:sz="0" w:space="0" w:color="auto"/>
        <w:bottom w:val="none" w:sz="0" w:space="0" w:color="auto"/>
        <w:right w:val="none" w:sz="0" w:space="0" w:color="auto"/>
      </w:divBdr>
    </w:div>
    <w:div w:id="876310015">
      <w:bodyDiv w:val="1"/>
      <w:marLeft w:val="0"/>
      <w:marRight w:val="0"/>
      <w:marTop w:val="0"/>
      <w:marBottom w:val="0"/>
      <w:divBdr>
        <w:top w:val="none" w:sz="0" w:space="0" w:color="auto"/>
        <w:left w:val="none" w:sz="0" w:space="0" w:color="auto"/>
        <w:bottom w:val="none" w:sz="0" w:space="0" w:color="auto"/>
        <w:right w:val="none" w:sz="0" w:space="0" w:color="auto"/>
      </w:divBdr>
    </w:div>
    <w:div w:id="916355460">
      <w:bodyDiv w:val="1"/>
      <w:marLeft w:val="0"/>
      <w:marRight w:val="0"/>
      <w:marTop w:val="0"/>
      <w:marBottom w:val="0"/>
      <w:divBdr>
        <w:top w:val="none" w:sz="0" w:space="0" w:color="auto"/>
        <w:left w:val="none" w:sz="0" w:space="0" w:color="auto"/>
        <w:bottom w:val="none" w:sz="0" w:space="0" w:color="auto"/>
        <w:right w:val="none" w:sz="0" w:space="0" w:color="auto"/>
      </w:divBdr>
    </w:div>
    <w:div w:id="1018116879">
      <w:bodyDiv w:val="1"/>
      <w:marLeft w:val="0"/>
      <w:marRight w:val="0"/>
      <w:marTop w:val="0"/>
      <w:marBottom w:val="0"/>
      <w:divBdr>
        <w:top w:val="none" w:sz="0" w:space="0" w:color="auto"/>
        <w:left w:val="none" w:sz="0" w:space="0" w:color="auto"/>
        <w:bottom w:val="none" w:sz="0" w:space="0" w:color="auto"/>
        <w:right w:val="none" w:sz="0" w:space="0" w:color="auto"/>
      </w:divBdr>
    </w:div>
    <w:div w:id="1026831262">
      <w:bodyDiv w:val="1"/>
      <w:marLeft w:val="0"/>
      <w:marRight w:val="0"/>
      <w:marTop w:val="0"/>
      <w:marBottom w:val="0"/>
      <w:divBdr>
        <w:top w:val="none" w:sz="0" w:space="0" w:color="auto"/>
        <w:left w:val="none" w:sz="0" w:space="0" w:color="auto"/>
        <w:bottom w:val="none" w:sz="0" w:space="0" w:color="auto"/>
        <w:right w:val="none" w:sz="0" w:space="0" w:color="auto"/>
      </w:divBdr>
    </w:div>
    <w:div w:id="1116678611">
      <w:bodyDiv w:val="1"/>
      <w:marLeft w:val="0"/>
      <w:marRight w:val="0"/>
      <w:marTop w:val="0"/>
      <w:marBottom w:val="0"/>
      <w:divBdr>
        <w:top w:val="none" w:sz="0" w:space="0" w:color="auto"/>
        <w:left w:val="none" w:sz="0" w:space="0" w:color="auto"/>
        <w:bottom w:val="none" w:sz="0" w:space="0" w:color="auto"/>
        <w:right w:val="none" w:sz="0" w:space="0" w:color="auto"/>
      </w:divBdr>
    </w:div>
    <w:div w:id="1135417646">
      <w:bodyDiv w:val="1"/>
      <w:marLeft w:val="0"/>
      <w:marRight w:val="0"/>
      <w:marTop w:val="0"/>
      <w:marBottom w:val="0"/>
      <w:divBdr>
        <w:top w:val="none" w:sz="0" w:space="0" w:color="auto"/>
        <w:left w:val="none" w:sz="0" w:space="0" w:color="auto"/>
        <w:bottom w:val="none" w:sz="0" w:space="0" w:color="auto"/>
        <w:right w:val="none" w:sz="0" w:space="0" w:color="auto"/>
      </w:divBdr>
    </w:div>
    <w:div w:id="1136066899">
      <w:bodyDiv w:val="1"/>
      <w:marLeft w:val="0"/>
      <w:marRight w:val="0"/>
      <w:marTop w:val="0"/>
      <w:marBottom w:val="0"/>
      <w:divBdr>
        <w:top w:val="none" w:sz="0" w:space="0" w:color="auto"/>
        <w:left w:val="none" w:sz="0" w:space="0" w:color="auto"/>
        <w:bottom w:val="none" w:sz="0" w:space="0" w:color="auto"/>
        <w:right w:val="none" w:sz="0" w:space="0" w:color="auto"/>
      </w:divBdr>
    </w:div>
    <w:div w:id="1175075799">
      <w:bodyDiv w:val="1"/>
      <w:marLeft w:val="0"/>
      <w:marRight w:val="0"/>
      <w:marTop w:val="0"/>
      <w:marBottom w:val="0"/>
      <w:divBdr>
        <w:top w:val="none" w:sz="0" w:space="0" w:color="auto"/>
        <w:left w:val="none" w:sz="0" w:space="0" w:color="auto"/>
        <w:bottom w:val="none" w:sz="0" w:space="0" w:color="auto"/>
        <w:right w:val="none" w:sz="0" w:space="0" w:color="auto"/>
      </w:divBdr>
    </w:div>
    <w:div w:id="1194076208">
      <w:bodyDiv w:val="1"/>
      <w:marLeft w:val="0"/>
      <w:marRight w:val="0"/>
      <w:marTop w:val="0"/>
      <w:marBottom w:val="0"/>
      <w:divBdr>
        <w:top w:val="none" w:sz="0" w:space="0" w:color="auto"/>
        <w:left w:val="none" w:sz="0" w:space="0" w:color="auto"/>
        <w:bottom w:val="none" w:sz="0" w:space="0" w:color="auto"/>
        <w:right w:val="none" w:sz="0" w:space="0" w:color="auto"/>
      </w:divBdr>
    </w:div>
    <w:div w:id="1205287123">
      <w:bodyDiv w:val="1"/>
      <w:marLeft w:val="0"/>
      <w:marRight w:val="0"/>
      <w:marTop w:val="0"/>
      <w:marBottom w:val="0"/>
      <w:divBdr>
        <w:top w:val="none" w:sz="0" w:space="0" w:color="auto"/>
        <w:left w:val="none" w:sz="0" w:space="0" w:color="auto"/>
        <w:bottom w:val="none" w:sz="0" w:space="0" w:color="auto"/>
        <w:right w:val="none" w:sz="0" w:space="0" w:color="auto"/>
      </w:divBdr>
    </w:div>
    <w:div w:id="1222332289">
      <w:bodyDiv w:val="1"/>
      <w:marLeft w:val="0"/>
      <w:marRight w:val="0"/>
      <w:marTop w:val="0"/>
      <w:marBottom w:val="0"/>
      <w:divBdr>
        <w:top w:val="none" w:sz="0" w:space="0" w:color="auto"/>
        <w:left w:val="none" w:sz="0" w:space="0" w:color="auto"/>
        <w:bottom w:val="none" w:sz="0" w:space="0" w:color="auto"/>
        <w:right w:val="none" w:sz="0" w:space="0" w:color="auto"/>
      </w:divBdr>
    </w:div>
    <w:div w:id="1238712643">
      <w:bodyDiv w:val="1"/>
      <w:marLeft w:val="0"/>
      <w:marRight w:val="0"/>
      <w:marTop w:val="0"/>
      <w:marBottom w:val="0"/>
      <w:divBdr>
        <w:top w:val="none" w:sz="0" w:space="0" w:color="auto"/>
        <w:left w:val="none" w:sz="0" w:space="0" w:color="auto"/>
        <w:bottom w:val="none" w:sz="0" w:space="0" w:color="auto"/>
        <w:right w:val="none" w:sz="0" w:space="0" w:color="auto"/>
      </w:divBdr>
    </w:div>
    <w:div w:id="1256131604">
      <w:bodyDiv w:val="1"/>
      <w:marLeft w:val="0"/>
      <w:marRight w:val="0"/>
      <w:marTop w:val="0"/>
      <w:marBottom w:val="0"/>
      <w:divBdr>
        <w:top w:val="none" w:sz="0" w:space="0" w:color="auto"/>
        <w:left w:val="none" w:sz="0" w:space="0" w:color="auto"/>
        <w:bottom w:val="none" w:sz="0" w:space="0" w:color="auto"/>
        <w:right w:val="none" w:sz="0" w:space="0" w:color="auto"/>
      </w:divBdr>
    </w:div>
    <w:div w:id="1270118764">
      <w:bodyDiv w:val="1"/>
      <w:marLeft w:val="0"/>
      <w:marRight w:val="0"/>
      <w:marTop w:val="0"/>
      <w:marBottom w:val="0"/>
      <w:divBdr>
        <w:top w:val="none" w:sz="0" w:space="0" w:color="auto"/>
        <w:left w:val="none" w:sz="0" w:space="0" w:color="auto"/>
        <w:bottom w:val="none" w:sz="0" w:space="0" w:color="auto"/>
        <w:right w:val="none" w:sz="0" w:space="0" w:color="auto"/>
      </w:divBdr>
    </w:div>
    <w:div w:id="1278564931">
      <w:bodyDiv w:val="1"/>
      <w:marLeft w:val="0"/>
      <w:marRight w:val="0"/>
      <w:marTop w:val="0"/>
      <w:marBottom w:val="0"/>
      <w:divBdr>
        <w:top w:val="none" w:sz="0" w:space="0" w:color="auto"/>
        <w:left w:val="none" w:sz="0" w:space="0" w:color="auto"/>
        <w:bottom w:val="none" w:sz="0" w:space="0" w:color="auto"/>
        <w:right w:val="none" w:sz="0" w:space="0" w:color="auto"/>
      </w:divBdr>
      <w:divsChild>
        <w:div w:id="2076538583">
          <w:marLeft w:val="0"/>
          <w:marRight w:val="0"/>
          <w:marTop w:val="0"/>
          <w:marBottom w:val="0"/>
          <w:divBdr>
            <w:top w:val="none" w:sz="0" w:space="0" w:color="auto"/>
            <w:left w:val="none" w:sz="0" w:space="0" w:color="auto"/>
            <w:bottom w:val="none" w:sz="0" w:space="0" w:color="auto"/>
            <w:right w:val="none" w:sz="0" w:space="0" w:color="auto"/>
          </w:divBdr>
          <w:divsChild>
            <w:div w:id="206583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275798">
      <w:bodyDiv w:val="1"/>
      <w:marLeft w:val="0"/>
      <w:marRight w:val="0"/>
      <w:marTop w:val="0"/>
      <w:marBottom w:val="0"/>
      <w:divBdr>
        <w:top w:val="none" w:sz="0" w:space="0" w:color="auto"/>
        <w:left w:val="none" w:sz="0" w:space="0" w:color="auto"/>
        <w:bottom w:val="none" w:sz="0" w:space="0" w:color="auto"/>
        <w:right w:val="none" w:sz="0" w:space="0" w:color="auto"/>
      </w:divBdr>
    </w:div>
    <w:div w:id="1333988442">
      <w:bodyDiv w:val="1"/>
      <w:marLeft w:val="0"/>
      <w:marRight w:val="0"/>
      <w:marTop w:val="0"/>
      <w:marBottom w:val="0"/>
      <w:divBdr>
        <w:top w:val="none" w:sz="0" w:space="0" w:color="auto"/>
        <w:left w:val="none" w:sz="0" w:space="0" w:color="auto"/>
        <w:bottom w:val="none" w:sz="0" w:space="0" w:color="auto"/>
        <w:right w:val="none" w:sz="0" w:space="0" w:color="auto"/>
      </w:divBdr>
      <w:divsChild>
        <w:div w:id="1417508858">
          <w:marLeft w:val="0"/>
          <w:marRight w:val="0"/>
          <w:marTop w:val="0"/>
          <w:marBottom w:val="0"/>
          <w:divBdr>
            <w:top w:val="none" w:sz="0" w:space="0" w:color="auto"/>
            <w:left w:val="none" w:sz="0" w:space="0" w:color="auto"/>
            <w:bottom w:val="none" w:sz="0" w:space="0" w:color="auto"/>
            <w:right w:val="none" w:sz="0" w:space="0" w:color="auto"/>
          </w:divBdr>
          <w:divsChild>
            <w:div w:id="1727415601">
              <w:marLeft w:val="-75"/>
              <w:marRight w:val="-75"/>
              <w:marTop w:val="75"/>
              <w:marBottom w:val="75"/>
              <w:divBdr>
                <w:top w:val="none" w:sz="0" w:space="0" w:color="auto"/>
                <w:left w:val="none" w:sz="0" w:space="0" w:color="auto"/>
                <w:bottom w:val="none" w:sz="0" w:space="0" w:color="auto"/>
                <w:right w:val="none" w:sz="0" w:space="0" w:color="auto"/>
              </w:divBdr>
            </w:div>
            <w:div w:id="1837190398">
              <w:marLeft w:val="0"/>
              <w:marRight w:val="0"/>
              <w:marTop w:val="0"/>
              <w:marBottom w:val="0"/>
              <w:divBdr>
                <w:top w:val="none" w:sz="0" w:space="0" w:color="auto"/>
                <w:left w:val="none" w:sz="0" w:space="0" w:color="auto"/>
                <w:bottom w:val="none" w:sz="0" w:space="0" w:color="auto"/>
                <w:right w:val="none" w:sz="0" w:space="0" w:color="auto"/>
              </w:divBdr>
            </w:div>
            <w:div w:id="123516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421667">
      <w:bodyDiv w:val="1"/>
      <w:marLeft w:val="0"/>
      <w:marRight w:val="0"/>
      <w:marTop w:val="0"/>
      <w:marBottom w:val="0"/>
      <w:divBdr>
        <w:top w:val="none" w:sz="0" w:space="0" w:color="auto"/>
        <w:left w:val="none" w:sz="0" w:space="0" w:color="auto"/>
        <w:bottom w:val="none" w:sz="0" w:space="0" w:color="auto"/>
        <w:right w:val="none" w:sz="0" w:space="0" w:color="auto"/>
      </w:divBdr>
    </w:div>
    <w:div w:id="1357272068">
      <w:bodyDiv w:val="1"/>
      <w:marLeft w:val="0"/>
      <w:marRight w:val="0"/>
      <w:marTop w:val="0"/>
      <w:marBottom w:val="0"/>
      <w:divBdr>
        <w:top w:val="none" w:sz="0" w:space="0" w:color="auto"/>
        <w:left w:val="none" w:sz="0" w:space="0" w:color="auto"/>
        <w:bottom w:val="none" w:sz="0" w:space="0" w:color="auto"/>
        <w:right w:val="none" w:sz="0" w:space="0" w:color="auto"/>
      </w:divBdr>
    </w:div>
    <w:div w:id="1430851388">
      <w:bodyDiv w:val="1"/>
      <w:marLeft w:val="0"/>
      <w:marRight w:val="0"/>
      <w:marTop w:val="0"/>
      <w:marBottom w:val="0"/>
      <w:divBdr>
        <w:top w:val="none" w:sz="0" w:space="0" w:color="auto"/>
        <w:left w:val="none" w:sz="0" w:space="0" w:color="auto"/>
        <w:bottom w:val="none" w:sz="0" w:space="0" w:color="auto"/>
        <w:right w:val="none" w:sz="0" w:space="0" w:color="auto"/>
      </w:divBdr>
    </w:div>
    <w:div w:id="1440636365">
      <w:bodyDiv w:val="1"/>
      <w:marLeft w:val="0"/>
      <w:marRight w:val="0"/>
      <w:marTop w:val="0"/>
      <w:marBottom w:val="0"/>
      <w:divBdr>
        <w:top w:val="none" w:sz="0" w:space="0" w:color="auto"/>
        <w:left w:val="none" w:sz="0" w:space="0" w:color="auto"/>
        <w:bottom w:val="none" w:sz="0" w:space="0" w:color="auto"/>
        <w:right w:val="none" w:sz="0" w:space="0" w:color="auto"/>
      </w:divBdr>
    </w:div>
    <w:div w:id="1446776722">
      <w:bodyDiv w:val="1"/>
      <w:marLeft w:val="0"/>
      <w:marRight w:val="0"/>
      <w:marTop w:val="0"/>
      <w:marBottom w:val="0"/>
      <w:divBdr>
        <w:top w:val="none" w:sz="0" w:space="0" w:color="auto"/>
        <w:left w:val="none" w:sz="0" w:space="0" w:color="auto"/>
        <w:bottom w:val="none" w:sz="0" w:space="0" w:color="auto"/>
        <w:right w:val="none" w:sz="0" w:space="0" w:color="auto"/>
      </w:divBdr>
    </w:div>
    <w:div w:id="1481652547">
      <w:bodyDiv w:val="1"/>
      <w:marLeft w:val="0"/>
      <w:marRight w:val="0"/>
      <w:marTop w:val="0"/>
      <w:marBottom w:val="0"/>
      <w:divBdr>
        <w:top w:val="none" w:sz="0" w:space="0" w:color="auto"/>
        <w:left w:val="none" w:sz="0" w:space="0" w:color="auto"/>
        <w:bottom w:val="none" w:sz="0" w:space="0" w:color="auto"/>
        <w:right w:val="none" w:sz="0" w:space="0" w:color="auto"/>
      </w:divBdr>
      <w:divsChild>
        <w:div w:id="685443103">
          <w:marLeft w:val="0"/>
          <w:marRight w:val="0"/>
          <w:marTop w:val="0"/>
          <w:marBottom w:val="0"/>
          <w:divBdr>
            <w:top w:val="none" w:sz="0" w:space="0" w:color="auto"/>
            <w:left w:val="none" w:sz="0" w:space="0" w:color="auto"/>
            <w:bottom w:val="none" w:sz="0" w:space="0" w:color="auto"/>
            <w:right w:val="none" w:sz="0" w:space="0" w:color="auto"/>
          </w:divBdr>
        </w:div>
        <w:div w:id="642195294">
          <w:marLeft w:val="0"/>
          <w:marRight w:val="0"/>
          <w:marTop w:val="0"/>
          <w:marBottom w:val="0"/>
          <w:divBdr>
            <w:top w:val="none" w:sz="0" w:space="0" w:color="auto"/>
            <w:left w:val="none" w:sz="0" w:space="0" w:color="auto"/>
            <w:bottom w:val="none" w:sz="0" w:space="0" w:color="auto"/>
            <w:right w:val="none" w:sz="0" w:space="0" w:color="auto"/>
          </w:divBdr>
        </w:div>
      </w:divsChild>
    </w:div>
    <w:div w:id="1490175986">
      <w:bodyDiv w:val="1"/>
      <w:marLeft w:val="0"/>
      <w:marRight w:val="0"/>
      <w:marTop w:val="0"/>
      <w:marBottom w:val="0"/>
      <w:divBdr>
        <w:top w:val="none" w:sz="0" w:space="0" w:color="auto"/>
        <w:left w:val="none" w:sz="0" w:space="0" w:color="auto"/>
        <w:bottom w:val="none" w:sz="0" w:space="0" w:color="auto"/>
        <w:right w:val="none" w:sz="0" w:space="0" w:color="auto"/>
      </w:divBdr>
    </w:div>
    <w:div w:id="1495755313">
      <w:bodyDiv w:val="1"/>
      <w:marLeft w:val="0"/>
      <w:marRight w:val="0"/>
      <w:marTop w:val="0"/>
      <w:marBottom w:val="0"/>
      <w:divBdr>
        <w:top w:val="none" w:sz="0" w:space="0" w:color="auto"/>
        <w:left w:val="none" w:sz="0" w:space="0" w:color="auto"/>
        <w:bottom w:val="none" w:sz="0" w:space="0" w:color="auto"/>
        <w:right w:val="none" w:sz="0" w:space="0" w:color="auto"/>
      </w:divBdr>
    </w:div>
    <w:div w:id="1514874334">
      <w:bodyDiv w:val="1"/>
      <w:marLeft w:val="0"/>
      <w:marRight w:val="0"/>
      <w:marTop w:val="0"/>
      <w:marBottom w:val="0"/>
      <w:divBdr>
        <w:top w:val="none" w:sz="0" w:space="0" w:color="auto"/>
        <w:left w:val="none" w:sz="0" w:space="0" w:color="auto"/>
        <w:bottom w:val="none" w:sz="0" w:space="0" w:color="auto"/>
        <w:right w:val="none" w:sz="0" w:space="0" w:color="auto"/>
      </w:divBdr>
    </w:div>
    <w:div w:id="1525053446">
      <w:bodyDiv w:val="1"/>
      <w:marLeft w:val="0"/>
      <w:marRight w:val="0"/>
      <w:marTop w:val="0"/>
      <w:marBottom w:val="0"/>
      <w:divBdr>
        <w:top w:val="none" w:sz="0" w:space="0" w:color="auto"/>
        <w:left w:val="none" w:sz="0" w:space="0" w:color="auto"/>
        <w:bottom w:val="none" w:sz="0" w:space="0" w:color="auto"/>
        <w:right w:val="none" w:sz="0" w:space="0" w:color="auto"/>
      </w:divBdr>
    </w:div>
    <w:div w:id="1525947417">
      <w:bodyDiv w:val="1"/>
      <w:marLeft w:val="0"/>
      <w:marRight w:val="0"/>
      <w:marTop w:val="0"/>
      <w:marBottom w:val="0"/>
      <w:divBdr>
        <w:top w:val="none" w:sz="0" w:space="0" w:color="auto"/>
        <w:left w:val="none" w:sz="0" w:space="0" w:color="auto"/>
        <w:bottom w:val="none" w:sz="0" w:space="0" w:color="auto"/>
        <w:right w:val="none" w:sz="0" w:space="0" w:color="auto"/>
      </w:divBdr>
    </w:div>
    <w:div w:id="1547571323">
      <w:bodyDiv w:val="1"/>
      <w:marLeft w:val="0"/>
      <w:marRight w:val="0"/>
      <w:marTop w:val="0"/>
      <w:marBottom w:val="0"/>
      <w:divBdr>
        <w:top w:val="none" w:sz="0" w:space="0" w:color="auto"/>
        <w:left w:val="none" w:sz="0" w:space="0" w:color="auto"/>
        <w:bottom w:val="none" w:sz="0" w:space="0" w:color="auto"/>
        <w:right w:val="none" w:sz="0" w:space="0" w:color="auto"/>
      </w:divBdr>
    </w:div>
    <w:div w:id="1589998352">
      <w:bodyDiv w:val="1"/>
      <w:marLeft w:val="0"/>
      <w:marRight w:val="0"/>
      <w:marTop w:val="0"/>
      <w:marBottom w:val="0"/>
      <w:divBdr>
        <w:top w:val="none" w:sz="0" w:space="0" w:color="auto"/>
        <w:left w:val="none" w:sz="0" w:space="0" w:color="auto"/>
        <w:bottom w:val="none" w:sz="0" w:space="0" w:color="auto"/>
        <w:right w:val="none" w:sz="0" w:space="0" w:color="auto"/>
      </w:divBdr>
    </w:div>
    <w:div w:id="1611545966">
      <w:bodyDiv w:val="1"/>
      <w:marLeft w:val="0"/>
      <w:marRight w:val="0"/>
      <w:marTop w:val="0"/>
      <w:marBottom w:val="0"/>
      <w:divBdr>
        <w:top w:val="none" w:sz="0" w:space="0" w:color="auto"/>
        <w:left w:val="none" w:sz="0" w:space="0" w:color="auto"/>
        <w:bottom w:val="none" w:sz="0" w:space="0" w:color="auto"/>
        <w:right w:val="none" w:sz="0" w:space="0" w:color="auto"/>
      </w:divBdr>
    </w:div>
    <w:div w:id="1645357734">
      <w:bodyDiv w:val="1"/>
      <w:marLeft w:val="0"/>
      <w:marRight w:val="0"/>
      <w:marTop w:val="0"/>
      <w:marBottom w:val="0"/>
      <w:divBdr>
        <w:top w:val="none" w:sz="0" w:space="0" w:color="auto"/>
        <w:left w:val="none" w:sz="0" w:space="0" w:color="auto"/>
        <w:bottom w:val="none" w:sz="0" w:space="0" w:color="auto"/>
        <w:right w:val="none" w:sz="0" w:space="0" w:color="auto"/>
      </w:divBdr>
    </w:div>
    <w:div w:id="1650404227">
      <w:bodyDiv w:val="1"/>
      <w:marLeft w:val="0"/>
      <w:marRight w:val="0"/>
      <w:marTop w:val="0"/>
      <w:marBottom w:val="0"/>
      <w:divBdr>
        <w:top w:val="none" w:sz="0" w:space="0" w:color="auto"/>
        <w:left w:val="none" w:sz="0" w:space="0" w:color="auto"/>
        <w:bottom w:val="none" w:sz="0" w:space="0" w:color="auto"/>
        <w:right w:val="none" w:sz="0" w:space="0" w:color="auto"/>
      </w:divBdr>
    </w:div>
    <w:div w:id="1675766958">
      <w:bodyDiv w:val="1"/>
      <w:marLeft w:val="0"/>
      <w:marRight w:val="0"/>
      <w:marTop w:val="0"/>
      <w:marBottom w:val="0"/>
      <w:divBdr>
        <w:top w:val="none" w:sz="0" w:space="0" w:color="auto"/>
        <w:left w:val="none" w:sz="0" w:space="0" w:color="auto"/>
        <w:bottom w:val="none" w:sz="0" w:space="0" w:color="auto"/>
        <w:right w:val="none" w:sz="0" w:space="0" w:color="auto"/>
      </w:divBdr>
    </w:div>
    <w:div w:id="1692877421">
      <w:bodyDiv w:val="1"/>
      <w:marLeft w:val="0"/>
      <w:marRight w:val="0"/>
      <w:marTop w:val="0"/>
      <w:marBottom w:val="0"/>
      <w:divBdr>
        <w:top w:val="none" w:sz="0" w:space="0" w:color="auto"/>
        <w:left w:val="none" w:sz="0" w:space="0" w:color="auto"/>
        <w:bottom w:val="none" w:sz="0" w:space="0" w:color="auto"/>
        <w:right w:val="none" w:sz="0" w:space="0" w:color="auto"/>
      </w:divBdr>
    </w:div>
    <w:div w:id="1751000877">
      <w:bodyDiv w:val="1"/>
      <w:marLeft w:val="0"/>
      <w:marRight w:val="0"/>
      <w:marTop w:val="0"/>
      <w:marBottom w:val="0"/>
      <w:divBdr>
        <w:top w:val="none" w:sz="0" w:space="0" w:color="auto"/>
        <w:left w:val="none" w:sz="0" w:space="0" w:color="auto"/>
        <w:bottom w:val="none" w:sz="0" w:space="0" w:color="auto"/>
        <w:right w:val="none" w:sz="0" w:space="0" w:color="auto"/>
      </w:divBdr>
    </w:div>
    <w:div w:id="1767576416">
      <w:bodyDiv w:val="1"/>
      <w:marLeft w:val="0"/>
      <w:marRight w:val="0"/>
      <w:marTop w:val="0"/>
      <w:marBottom w:val="0"/>
      <w:divBdr>
        <w:top w:val="none" w:sz="0" w:space="0" w:color="auto"/>
        <w:left w:val="none" w:sz="0" w:space="0" w:color="auto"/>
        <w:bottom w:val="none" w:sz="0" w:space="0" w:color="auto"/>
        <w:right w:val="none" w:sz="0" w:space="0" w:color="auto"/>
      </w:divBdr>
    </w:div>
    <w:div w:id="1771270452">
      <w:bodyDiv w:val="1"/>
      <w:marLeft w:val="0"/>
      <w:marRight w:val="0"/>
      <w:marTop w:val="0"/>
      <w:marBottom w:val="0"/>
      <w:divBdr>
        <w:top w:val="none" w:sz="0" w:space="0" w:color="auto"/>
        <w:left w:val="none" w:sz="0" w:space="0" w:color="auto"/>
        <w:bottom w:val="none" w:sz="0" w:space="0" w:color="auto"/>
        <w:right w:val="none" w:sz="0" w:space="0" w:color="auto"/>
      </w:divBdr>
    </w:div>
    <w:div w:id="1773815985">
      <w:bodyDiv w:val="1"/>
      <w:marLeft w:val="0"/>
      <w:marRight w:val="0"/>
      <w:marTop w:val="0"/>
      <w:marBottom w:val="0"/>
      <w:divBdr>
        <w:top w:val="none" w:sz="0" w:space="0" w:color="auto"/>
        <w:left w:val="none" w:sz="0" w:space="0" w:color="auto"/>
        <w:bottom w:val="none" w:sz="0" w:space="0" w:color="auto"/>
        <w:right w:val="none" w:sz="0" w:space="0" w:color="auto"/>
      </w:divBdr>
    </w:div>
    <w:div w:id="1774591828">
      <w:bodyDiv w:val="1"/>
      <w:marLeft w:val="0"/>
      <w:marRight w:val="0"/>
      <w:marTop w:val="0"/>
      <w:marBottom w:val="0"/>
      <w:divBdr>
        <w:top w:val="none" w:sz="0" w:space="0" w:color="auto"/>
        <w:left w:val="none" w:sz="0" w:space="0" w:color="auto"/>
        <w:bottom w:val="none" w:sz="0" w:space="0" w:color="auto"/>
        <w:right w:val="none" w:sz="0" w:space="0" w:color="auto"/>
      </w:divBdr>
    </w:div>
    <w:div w:id="1802458013">
      <w:bodyDiv w:val="1"/>
      <w:marLeft w:val="0"/>
      <w:marRight w:val="0"/>
      <w:marTop w:val="0"/>
      <w:marBottom w:val="0"/>
      <w:divBdr>
        <w:top w:val="none" w:sz="0" w:space="0" w:color="auto"/>
        <w:left w:val="none" w:sz="0" w:space="0" w:color="auto"/>
        <w:bottom w:val="none" w:sz="0" w:space="0" w:color="auto"/>
        <w:right w:val="none" w:sz="0" w:space="0" w:color="auto"/>
      </w:divBdr>
      <w:divsChild>
        <w:div w:id="499269499">
          <w:marLeft w:val="0"/>
          <w:marRight w:val="0"/>
          <w:marTop w:val="0"/>
          <w:marBottom w:val="0"/>
          <w:divBdr>
            <w:top w:val="none" w:sz="0" w:space="0" w:color="auto"/>
            <w:left w:val="none" w:sz="0" w:space="0" w:color="auto"/>
            <w:bottom w:val="none" w:sz="0" w:space="0" w:color="auto"/>
            <w:right w:val="none" w:sz="0" w:space="0" w:color="auto"/>
          </w:divBdr>
        </w:div>
      </w:divsChild>
    </w:div>
    <w:div w:id="1820884276">
      <w:bodyDiv w:val="1"/>
      <w:marLeft w:val="0"/>
      <w:marRight w:val="0"/>
      <w:marTop w:val="0"/>
      <w:marBottom w:val="0"/>
      <w:divBdr>
        <w:top w:val="none" w:sz="0" w:space="0" w:color="auto"/>
        <w:left w:val="none" w:sz="0" w:space="0" w:color="auto"/>
        <w:bottom w:val="none" w:sz="0" w:space="0" w:color="auto"/>
        <w:right w:val="none" w:sz="0" w:space="0" w:color="auto"/>
      </w:divBdr>
    </w:div>
    <w:div w:id="1850560747">
      <w:bodyDiv w:val="1"/>
      <w:marLeft w:val="0"/>
      <w:marRight w:val="0"/>
      <w:marTop w:val="0"/>
      <w:marBottom w:val="0"/>
      <w:divBdr>
        <w:top w:val="none" w:sz="0" w:space="0" w:color="auto"/>
        <w:left w:val="none" w:sz="0" w:space="0" w:color="auto"/>
        <w:bottom w:val="none" w:sz="0" w:space="0" w:color="auto"/>
        <w:right w:val="none" w:sz="0" w:space="0" w:color="auto"/>
      </w:divBdr>
    </w:div>
    <w:div w:id="1853297581">
      <w:bodyDiv w:val="1"/>
      <w:marLeft w:val="0"/>
      <w:marRight w:val="0"/>
      <w:marTop w:val="0"/>
      <w:marBottom w:val="0"/>
      <w:divBdr>
        <w:top w:val="none" w:sz="0" w:space="0" w:color="auto"/>
        <w:left w:val="none" w:sz="0" w:space="0" w:color="auto"/>
        <w:bottom w:val="none" w:sz="0" w:space="0" w:color="auto"/>
        <w:right w:val="none" w:sz="0" w:space="0" w:color="auto"/>
      </w:divBdr>
      <w:divsChild>
        <w:div w:id="1584871838">
          <w:marLeft w:val="0"/>
          <w:marRight w:val="0"/>
          <w:marTop w:val="0"/>
          <w:marBottom w:val="0"/>
          <w:divBdr>
            <w:top w:val="none" w:sz="0" w:space="0" w:color="auto"/>
            <w:left w:val="none" w:sz="0" w:space="0" w:color="auto"/>
            <w:bottom w:val="none" w:sz="0" w:space="0" w:color="auto"/>
            <w:right w:val="none" w:sz="0" w:space="0" w:color="auto"/>
          </w:divBdr>
          <w:divsChild>
            <w:div w:id="177046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871630">
      <w:bodyDiv w:val="1"/>
      <w:marLeft w:val="0"/>
      <w:marRight w:val="0"/>
      <w:marTop w:val="0"/>
      <w:marBottom w:val="0"/>
      <w:divBdr>
        <w:top w:val="none" w:sz="0" w:space="0" w:color="auto"/>
        <w:left w:val="none" w:sz="0" w:space="0" w:color="auto"/>
        <w:bottom w:val="none" w:sz="0" w:space="0" w:color="auto"/>
        <w:right w:val="none" w:sz="0" w:space="0" w:color="auto"/>
      </w:divBdr>
      <w:divsChild>
        <w:div w:id="146166906">
          <w:marLeft w:val="0"/>
          <w:marRight w:val="0"/>
          <w:marTop w:val="0"/>
          <w:marBottom w:val="0"/>
          <w:divBdr>
            <w:top w:val="none" w:sz="0" w:space="0" w:color="auto"/>
            <w:left w:val="none" w:sz="0" w:space="0" w:color="auto"/>
            <w:bottom w:val="none" w:sz="0" w:space="0" w:color="auto"/>
            <w:right w:val="none" w:sz="0" w:space="0" w:color="auto"/>
          </w:divBdr>
        </w:div>
      </w:divsChild>
    </w:div>
    <w:div w:id="1878082477">
      <w:bodyDiv w:val="1"/>
      <w:marLeft w:val="0"/>
      <w:marRight w:val="0"/>
      <w:marTop w:val="0"/>
      <w:marBottom w:val="0"/>
      <w:divBdr>
        <w:top w:val="none" w:sz="0" w:space="0" w:color="auto"/>
        <w:left w:val="none" w:sz="0" w:space="0" w:color="auto"/>
        <w:bottom w:val="none" w:sz="0" w:space="0" w:color="auto"/>
        <w:right w:val="none" w:sz="0" w:space="0" w:color="auto"/>
      </w:divBdr>
    </w:div>
    <w:div w:id="1885017973">
      <w:bodyDiv w:val="1"/>
      <w:marLeft w:val="0"/>
      <w:marRight w:val="0"/>
      <w:marTop w:val="0"/>
      <w:marBottom w:val="0"/>
      <w:divBdr>
        <w:top w:val="none" w:sz="0" w:space="0" w:color="auto"/>
        <w:left w:val="none" w:sz="0" w:space="0" w:color="auto"/>
        <w:bottom w:val="none" w:sz="0" w:space="0" w:color="auto"/>
        <w:right w:val="none" w:sz="0" w:space="0" w:color="auto"/>
      </w:divBdr>
    </w:div>
    <w:div w:id="1893811874">
      <w:bodyDiv w:val="1"/>
      <w:marLeft w:val="0"/>
      <w:marRight w:val="0"/>
      <w:marTop w:val="0"/>
      <w:marBottom w:val="0"/>
      <w:divBdr>
        <w:top w:val="none" w:sz="0" w:space="0" w:color="auto"/>
        <w:left w:val="none" w:sz="0" w:space="0" w:color="auto"/>
        <w:bottom w:val="none" w:sz="0" w:space="0" w:color="auto"/>
        <w:right w:val="none" w:sz="0" w:space="0" w:color="auto"/>
      </w:divBdr>
    </w:div>
    <w:div w:id="1896114102">
      <w:bodyDiv w:val="1"/>
      <w:marLeft w:val="0"/>
      <w:marRight w:val="0"/>
      <w:marTop w:val="0"/>
      <w:marBottom w:val="0"/>
      <w:divBdr>
        <w:top w:val="none" w:sz="0" w:space="0" w:color="auto"/>
        <w:left w:val="none" w:sz="0" w:space="0" w:color="auto"/>
        <w:bottom w:val="none" w:sz="0" w:space="0" w:color="auto"/>
        <w:right w:val="none" w:sz="0" w:space="0" w:color="auto"/>
      </w:divBdr>
    </w:div>
    <w:div w:id="1915427932">
      <w:bodyDiv w:val="1"/>
      <w:marLeft w:val="0"/>
      <w:marRight w:val="0"/>
      <w:marTop w:val="0"/>
      <w:marBottom w:val="0"/>
      <w:divBdr>
        <w:top w:val="none" w:sz="0" w:space="0" w:color="auto"/>
        <w:left w:val="none" w:sz="0" w:space="0" w:color="auto"/>
        <w:bottom w:val="none" w:sz="0" w:space="0" w:color="auto"/>
        <w:right w:val="none" w:sz="0" w:space="0" w:color="auto"/>
      </w:divBdr>
      <w:divsChild>
        <w:div w:id="1113554184">
          <w:marLeft w:val="0"/>
          <w:marRight w:val="0"/>
          <w:marTop w:val="0"/>
          <w:marBottom w:val="0"/>
          <w:divBdr>
            <w:top w:val="none" w:sz="0" w:space="0" w:color="auto"/>
            <w:left w:val="none" w:sz="0" w:space="0" w:color="auto"/>
            <w:bottom w:val="none" w:sz="0" w:space="0" w:color="auto"/>
            <w:right w:val="none" w:sz="0" w:space="0" w:color="auto"/>
          </w:divBdr>
          <w:divsChild>
            <w:div w:id="2116247697">
              <w:marLeft w:val="0"/>
              <w:marRight w:val="0"/>
              <w:marTop w:val="0"/>
              <w:marBottom w:val="0"/>
              <w:divBdr>
                <w:top w:val="none" w:sz="0" w:space="0" w:color="auto"/>
                <w:left w:val="none" w:sz="0" w:space="0" w:color="auto"/>
                <w:bottom w:val="none" w:sz="0" w:space="0" w:color="auto"/>
                <w:right w:val="none" w:sz="0" w:space="0" w:color="auto"/>
              </w:divBdr>
              <w:divsChild>
                <w:div w:id="1114984116">
                  <w:marLeft w:val="0"/>
                  <w:marRight w:val="0"/>
                  <w:marTop w:val="0"/>
                  <w:marBottom w:val="0"/>
                  <w:divBdr>
                    <w:top w:val="none" w:sz="0" w:space="0" w:color="auto"/>
                    <w:left w:val="none" w:sz="0" w:space="0" w:color="auto"/>
                    <w:bottom w:val="none" w:sz="0" w:space="0" w:color="auto"/>
                    <w:right w:val="none" w:sz="0" w:space="0" w:color="auto"/>
                  </w:divBdr>
                </w:div>
                <w:div w:id="1805537572">
                  <w:marLeft w:val="0"/>
                  <w:marRight w:val="0"/>
                  <w:marTop w:val="0"/>
                  <w:marBottom w:val="0"/>
                  <w:divBdr>
                    <w:top w:val="none" w:sz="0" w:space="0" w:color="auto"/>
                    <w:left w:val="none" w:sz="0" w:space="0" w:color="auto"/>
                    <w:bottom w:val="none" w:sz="0" w:space="0" w:color="auto"/>
                    <w:right w:val="none" w:sz="0" w:space="0" w:color="auto"/>
                  </w:divBdr>
                </w:div>
                <w:div w:id="1726293061">
                  <w:marLeft w:val="0"/>
                  <w:marRight w:val="0"/>
                  <w:marTop w:val="0"/>
                  <w:marBottom w:val="0"/>
                  <w:divBdr>
                    <w:top w:val="none" w:sz="0" w:space="0" w:color="auto"/>
                    <w:left w:val="none" w:sz="0" w:space="0" w:color="auto"/>
                    <w:bottom w:val="none" w:sz="0" w:space="0" w:color="auto"/>
                    <w:right w:val="none" w:sz="0" w:space="0" w:color="auto"/>
                  </w:divBdr>
                </w:div>
                <w:div w:id="2031637142">
                  <w:marLeft w:val="0"/>
                  <w:marRight w:val="0"/>
                  <w:marTop w:val="0"/>
                  <w:marBottom w:val="0"/>
                  <w:divBdr>
                    <w:top w:val="none" w:sz="0" w:space="0" w:color="auto"/>
                    <w:left w:val="none" w:sz="0" w:space="0" w:color="auto"/>
                    <w:bottom w:val="none" w:sz="0" w:space="0" w:color="auto"/>
                    <w:right w:val="none" w:sz="0" w:space="0" w:color="auto"/>
                  </w:divBdr>
                </w:div>
                <w:div w:id="1731535367">
                  <w:marLeft w:val="0"/>
                  <w:marRight w:val="0"/>
                  <w:marTop w:val="0"/>
                  <w:marBottom w:val="0"/>
                  <w:divBdr>
                    <w:top w:val="none" w:sz="0" w:space="0" w:color="auto"/>
                    <w:left w:val="none" w:sz="0" w:space="0" w:color="auto"/>
                    <w:bottom w:val="none" w:sz="0" w:space="0" w:color="auto"/>
                    <w:right w:val="none" w:sz="0" w:space="0" w:color="auto"/>
                  </w:divBdr>
                </w:div>
                <w:div w:id="2037660369">
                  <w:marLeft w:val="0"/>
                  <w:marRight w:val="0"/>
                  <w:marTop w:val="0"/>
                  <w:marBottom w:val="0"/>
                  <w:divBdr>
                    <w:top w:val="none" w:sz="0" w:space="0" w:color="auto"/>
                    <w:left w:val="none" w:sz="0" w:space="0" w:color="auto"/>
                    <w:bottom w:val="none" w:sz="0" w:space="0" w:color="auto"/>
                    <w:right w:val="none" w:sz="0" w:space="0" w:color="auto"/>
                  </w:divBdr>
                </w:div>
                <w:div w:id="1853300943">
                  <w:marLeft w:val="0"/>
                  <w:marRight w:val="0"/>
                  <w:marTop w:val="0"/>
                  <w:marBottom w:val="0"/>
                  <w:divBdr>
                    <w:top w:val="none" w:sz="0" w:space="0" w:color="auto"/>
                    <w:left w:val="none" w:sz="0" w:space="0" w:color="auto"/>
                    <w:bottom w:val="none" w:sz="0" w:space="0" w:color="auto"/>
                    <w:right w:val="none" w:sz="0" w:space="0" w:color="auto"/>
                  </w:divBdr>
                </w:div>
                <w:div w:id="924653392">
                  <w:marLeft w:val="0"/>
                  <w:marRight w:val="0"/>
                  <w:marTop w:val="0"/>
                  <w:marBottom w:val="0"/>
                  <w:divBdr>
                    <w:top w:val="none" w:sz="0" w:space="0" w:color="auto"/>
                    <w:left w:val="none" w:sz="0" w:space="0" w:color="auto"/>
                    <w:bottom w:val="none" w:sz="0" w:space="0" w:color="auto"/>
                    <w:right w:val="none" w:sz="0" w:space="0" w:color="auto"/>
                  </w:divBdr>
                </w:div>
                <w:div w:id="1534540718">
                  <w:marLeft w:val="0"/>
                  <w:marRight w:val="0"/>
                  <w:marTop w:val="0"/>
                  <w:marBottom w:val="0"/>
                  <w:divBdr>
                    <w:top w:val="none" w:sz="0" w:space="0" w:color="auto"/>
                    <w:left w:val="none" w:sz="0" w:space="0" w:color="auto"/>
                    <w:bottom w:val="none" w:sz="0" w:space="0" w:color="auto"/>
                    <w:right w:val="none" w:sz="0" w:space="0" w:color="auto"/>
                  </w:divBdr>
                </w:div>
                <w:div w:id="697582747">
                  <w:marLeft w:val="0"/>
                  <w:marRight w:val="0"/>
                  <w:marTop w:val="0"/>
                  <w:marBottom w:val="0"/>
                  <w:divBdr>
                    <w:top w:val="none" w:sz="0" w:space="0" w:color="auto"/>
                    <w:left w:val="none" w:sz="0" w:space="0" w:color="auto"/>
                    <w:bottom w:val="none" w:sz="0" w:space="0" w:color="auto"/>
                    <w:right w:val="none" w:sz="0" w:space="0" w:color="auto"/>
                  </w:divBdr>
                </w:div>
                <w:div w:id="494420291">
                  <w:marLeft w:val="0"/>
                  <w:marRight w:val="0"/>
                  <w:marTop w:val="0"/>
                  <w:marBottom w:val="0"/>
                  <w:divBdr>
                    <w:top w:val="none" w:sz="0" w:space="0" w:color="auto"/>
                    <w:left w:val="none" w:sz="0" w:space="0" w:color="auto"/>
                    <w:bottom w:val="none" w:sz="0" w:space="0" w:color="auto"/>
                    <w:right w:val="none" w:sz="0" w:space="0" w:color="auto"/>
                  </w:divBdr>
                </w:div>
                <w:div w:id="1388263346">
                  <w:marLeft w:val="0"/>
                  <w:marRight w:val="0"/>
                  <w:marTop w:val="0"/>
                  <w:marBottom w:val="0"/>
                  <w:divBdr>
                    <w:top w:val="none" w:sz="0" w:space="0" w:color="auto"/>
                    <w:left w:val="none" w:sz="0" w:space="0" w:color="auto"/>
                    <w:bottom w:val="none" w:sz="0" w:space="0" w:color="auto"/>
                    <w:right w:val="none" w:sz="0" w:space="0" w:color="auto"/>
                  </w:divBdr>
                </w:div>
                <w:div w:id="116065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053509">
          <w:marLeft w:val="0"/>
          <w:marRight w:val="0"/>
          <w:marTop w:val="0"/>
          <w:marBottom w:val="0"/>
          <w:divBdr>
            <w:top w:val="none" w:sz="0" w:space="0" w:color="auto"/>
            <w:left w:val="none" w:sz="0" w:space="0" w:color="auto"/>
            <w:bottom w:val="none" w:sz="0" w:space="0" w:color="auto"/>
            <w:right w:val="none" w:sz="0" w:space="0" w:color="auto"/>
          </w:divBdr>
          <w:divsChild>
            <w:div w:id="1587182734">
              <w:marLeft w:val="0"/>
              <w:marRight w:val="0"/>
              <w:marTop w:val="0"/>
              <w:marBottom w:val="0"/>
              <w:divBdr>
                <w:top w:val="none" w:sz="0" w:space="0" w:color="auto"/>
                <w:left w:val="none" w:sz="0" w:space="0" w:color="auto"/>
                <w:bottom w:val="none" w:sz="0" w:space="0" w:color="auto"/>
                <w:right w:val="none" w:sz="0" w:space="0" w:color="auto"/>
              </w:divBdr>
              <w:divsChild>
                <w:div w:id="993023296">
                  <w:marLeft w:val="0"/>
                  <w:marRight w:val="0"/>
                  <w:marTop w:val="0"/>
                  <w:marBottom w:val="0"/>
                  <w:divBdr>
                    <w:top w:val="none" w:sz="0" w:space="0" w:color="auto"/>
                    <w:left w:val="none" w:sz="0" w:space="0" w:color="auto"/>
                    <w:bottom w:val="none" w:sz="0" w:space="0" w:color="auto"/>
                    <w:right w:val="none" w:sz="0" w:space="0" w:color="auto"/>
                  </w:divBdr>
                </w:div>
                <w:div w:id="614138396">
                  <w:marLeft w:val="0"/>
                  <w:marRight w:val="0"/>
                  <w:marTop w:val="0"/>
                  <w:marBottom w:val="0"/>
                  <w:divBdr>
                    <w:top w:val="none" w:sz="0" w:space="0" w:color="auto"/>
                    <w:left w:val="none" w:sz="0" w:space="0" w:color="auto"/>
                    <w:bottom w:val="none" w:sz="0" w:space="0" w:color="auto"/>
                    <w:right w:val="none" w:sz="0" w:space="0" w:color="auto"/>
                  </w:divBdr>
                </w:div>
                <w:div w:id="2085256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430874">
          <w:marLeft w:val="0"/>
          <w:marRight w:val="0"/>
          <w:marTop w:val="0"/>
          <w:marBottom w:val="0"/>
          <w:divBdr>
            <w:top w:val="none" w:sz="0" w:space="0" w:color="auto"/>
            <w:left w:val="none" w:sz="0" w:space="0" w:color="auto"/>
            <w:bottom w:val="none" w:sz="0" w:space="0" w:color="auto"/>
            <w:right w:val="none" w:sz="0" w:space="0" w:color="auto"/>
          </w:divBdr>
          <w:divsChild>
            <w:div w:id="179714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499084">
      <w:bodyDiv w:val="1"/>
      <w:marLeft w:val="0"/>
      <w:marRight w:val="0"/>
      <w:marTop w:val="0"/>
      <w:marBottom w:val="0"/>
      <w:divBdr>
        <w:top w:val="none" w:sz="0" w:space="0" w:color="auto"/>
        <w:left w:val="none" w:sz="0" w:space="0" w:color="auto"/>
        <w:bottom w:val="none" w:sz="0" w:space="0" w:color="auto"/>
        <w:right w:val="none" w:sz="0" w:space="0" w:color="auto"/>
      </w:divBdr>
    </w:div>
    <w:div w:id="1973242633">
      <w:bodyDiv w:val="1"/>
      <w:marLeft w:val="0"/>
      <w:marRight w:val="0"/>
      <w:marTop w:val="0"/>
      <w:marBottom w:val="0"/>
      <w:divBdr>
        <w:top w:val="none" w:sz="0" w:space="0" w:color="auto"/>
        <w:left w:val="none" w:sz="0" w:space="0" w:color="auto"/>
        <w:bottom w:val="none" w:sz="0" w:space="0" w:color="auto"/>
        <w:right w:val="none" w:sz="0" w:space="0" w:color="auto"/>
      </w:divBdr>
    </w:div>
    <w:div w:id="1991135378">
      <w:bodyDiv w:val="1"/>
      <w:marLeft w:val="0"/>
      <w:marRight w:val="0"/>
      <w:marTop w:val="0"/>
      <w:marBottom w:val="0"/>
      <w:divBdr>
        <w:top w:val="none" w:sz="0" w:space="0" w:color="auto"/>
        <w:left w:val="none" w:sz="0" w:space="0" w:color="auto"/>
        <w:bottom w:val="none" w:sz="0" w:space="0" w:color="auto"/>
        <w:right w:val="none" w:sz="0" w:space="0" w:color="auto"/>
      </w:divBdr>
      <w:divsChild>
        <w:div w:id="2067532801">
          <w:marLeft w:val="0"/>
          <w:marRight w:val="0"/>
          <w:marTop w:val="0"/>
          <w:marBottom w:val="0"/>
          <w:divBdr>
            <w:top w:val="none" w:sz="0" w:space="0" w:color="auto"/>
            <w:left w:val="none" w:sz="0" w:space="0" w:color="auto"/>
            <w:bottom w:val="none" w:sz="0" w:space="0" w:color="auto"/>
            <w:right w:val="none" w:sz="0" w:space="0" w:color="auto"/>
          </w:divBdr>
        </w:div>
        <w:div w:id="1746993921">
          <w:marLeft w:val="0"/>
          <w:marRight w:val="0"/>
          <w:marTop w:val="0"/>
          <w:marBottom w:val="0"/>
          <w:divBdr>
            <w:top w:val="none" w:sz="0" w:space="0" w:color="auto"/>
            <w:left w:val="none" w:sz="0" w:space="0" w:color="auto"/>
            <w:bottom w:val="none" w:sz="0" w:space="0" w:color="auto"/>
            <w:right w:val="none" w:sz="0" w:space="0" w:color="auto"/>
          </w:divBdr>
        </w:div>
        <w:div w:id="863978137">
          <w:marLeft w:val="0"/>
          <w:marRight w:val="0"/>
          <w:marTop w:val="0"/>
          <w:marBottom w:val="0"/>
          <w:divBdr>
            <w:top w:val="none" w:sz="0" w:space="0" w:color="auto"/>
            <w:left w:val="none" w:sz="0" w:space="0" w:color="auto"/>
            <w:bottom w:val="none" w:sz="0" w:space="0" w:color="auto"/>
            <w:right w:val="none" w:sz="0" w:space="0" w:color="auto"/>
          </w:divBdr>
        </w:div>
      </w:divsChild>
    </w:div>
    <w:div w:id="2024893354">
      <w:bodyDiv w:val="1"/>
      <w:marLeft w:val="0"/>
      <w:marRight w:val="0"/>
      <w:marTop w:val="0"/>
      <w:marBottom w:val="0"/>
      <w:divBdr>
        <w:top w:val="none" w:sz="0" w:space="0" w:color="auto"/>
        <w:left w:val="none" w:sz="0" w:space="0" w:color="auto"/>
        <w:bottom w:val="none" w:sz="0" w:space="0" w:color="auto"/>
        <w:right w:val="none" w:sz="0" w:space="0" w:color="auto"/>
      </w:divBdr>
    </w:div>
    <w:div w:id="2057704495">
      <w:bodyDiv w:val="1"/>
      <w:marLeft w:val="0"/>
      <w:marRight w:val="0"/>
      <w:marTop w:val="0"/>
      <w:marBottom w:val="0"/>
      <w:divBdr>
        <w:top w:val="none" w:sz="0" w:space="0" w:color="auto"/>
        <w:left w:val="none" w:sz="0" w:space="0" w:color="auto"/>
        <w:bottom w:val="none" w:sz="0" w:space="0" w:color="auto"/>
        <w:right w:val="none" w:sz="0" w:space="0" w:color="auto"/>
      </w:divBdr>
    </w:div>
    <w:div w:id="2080129662">
      <w:bodyDiv w:val="1"/>
      <w:marLeft w:val="0"/>
      <w:marRight w:val="0"/>
      <w:marTop w:val="0"/>
      <w:marBottom w:val="0"/>
      <w:divBdr>
        <w:top w:val="none" w:sz="0" w:space="0" w:color="auto"/>
        <w:left w:val="none" w:sz="0" w:space="0" w:color="auto"/>
        <w:bottom w:val="none" w:sz="0" w:space="0" w:color="auto"/>
        <w:right w:val="none" w:sz="0" w:space="0" w:color="auto"/>
      </w:divBdr>
    </w:div>
    <w:div w:id="2100442727">
      <w:bodyDiv w:val="1"/>
      <w:marLeft w:val="0"/>
      <w:marRight w:val="0"/>
      <w:marTop w:val="0"/>
      <w:marBottom w:val="0"/>
      <w:divBdr>
        <w:top w:val="none" w:sz="0" w:space="0" w:color="auto"/>
        <w:left w:val="none" w:sz="0" w:space="0" w:color="auto"/>
        <w:bottom w:val="none" w:sz="0" w:space="0" w:color="auto"/>
        <w:right w:val="none" w:sz="0" w:space="0" w:color="auto"/>
      </w:divBdr>
    </w:div>
    <w:div w:id="2106262344">
      <w:bodyDiv w:val="1"/>
      <w:marLeft w:val="0"/>
      <w:marRight w:val="0"/>
      <w:marTop w:val="0"/>
      <w:marBottom w:val="0"/>
      <w:divBdr>
        <w:top w:val="none" w:sz="0" w:space="0" w:color="auto"/>
        <w:left w:val="none" w:sz="0" w:space="0" w:color="auto"/>
        <w:bottom w:val="none" w:sz="0" w:space="0" w:color="auto"/>
        <w:right w:val="none" w:sz="0" w:space="0" w:color="auto"/>
      </w:divBdr>
    </w:div>
    <w:div w:id="2118137490">
      <w:bodyDiv w:val="1"/>
      <w:marLeft w:val="0"/>
      <w:marRight w:val="0"/>
      <w:marTop w:val="0"/>
      <w:marBottom w:val="0"/>
      <w:divBdr>
        <w:top w:val="none" w:sz="0" w:space="0" w:color="auto"/>
        <w:left w:val="none" w:sz="0" w:space="0" w:color="auto"/>
        <w:bottom w:val="none" w:sz="0" w:space="0" w:color="auto"/>
        <w:right w:val="none" w:sz="0" w:space="0" w:color="auto"/>
      </w:divBdr>
    </w:div>
    <w:div w:id="2126536546">
      <w:bodyDiv w:val="1"/>
      <w:marLeft w:val="0"/>
      <w:marRight w:val="0"/>
      <w:marTop w:val="0"/>
      <w:marBottom w:val="0"/>
      <w:divBdr>
        <w:top w:val="none" w:sz="0" w:space="0" w:color="auto"/>
        <w:left w:val="none" w:sz="0" w:space="0" w:color="auto"/>
        <w:bottom w:val="none" w:sz="0" w:space="0" w:color="auto"/>
        <w:right w:val="none" w:sz="0" w:space="0" w:color="auto"/>
      </w:divBdr>
    </w:div>
    <w:div w:id="2139252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2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23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180.png"/><Relationship Id="rId40" Type="http://schemas.openxmlformats.org/officeDocument/2006/relationships/image" Target="media/image27.GI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170.png"/><Relationship Id="rId10" Type="http://schemas.openxmlformats.org/officeDocument/2006/relationships/footer" Target="footer2.xml"/><Relationship Id="rId19" Type="http://schemas.openxmlformats.org/officeDocument/2006/relationships/image" Target="media/image11.png"/><Relationship Id="rId31" Type="http://schemas.openxmlformats.org/officeDocument/2006/relationships/image" Target="media/image22.GIF"/><Relationship Id="rId44" Type="http://schemas.openxmlformats.org/officeDocument/2006/relationships/image" Target="media/image3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chart" Target="charts/chart1.xml"/><Relationship Id="rId35" Type="http://schemas.openxmlformats.org/officeDocument/2006/relationships/image" Target="media/image26.png"/><Relationship Id="rId43" Type="http://schemas.openxmlformats.org/officeDocument/2006/relationships/image" Target="media/image29.jpeg"/><Relationship Id="rId8" Type="http://schemas.openxmlformats.org/officeDocument/2006/relationships/image" Target="media/image2.png"/><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190.png"/><Relationship Id="rId46"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28.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obs</c:v>
          </c:tx>
          <c:spPr>
            <a:ln w="25400" cap="rnd">
              <a:no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trendline>
            <c:spPr>
              <a:ln w="9525" cap="rnd">
                <a:solidFill>
                  <a:schemeClr val="accent1"/>
                </a:solidFill>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trendlineLbl>
          </c:trendline>
          <c:xVal>
            <c:numRef>
              <c:f>Sheet1!$A$3:$A$12</c:f>
              <c:numCache>
                <c:formatCode>General</c:formatCode>
                <c:ptCount val="10"/>
                <c:pt idx="0">
                  <c:v>85</c:v>
                </c:pt>
                <c:pt idx="1">
                  <c:v>55</c:v>
                </c:pt>
                <c:pt idx="2">
                  <c:v>67</c:v>
                </c:pt>
                <c:pt idx="3">
                  <c:v>76</c:v>
                </c:pt>
                <c:pt idx="4">
                  <c:v>33</c:v>
                </c:pt>
                <c:pt idx="5">
                  <c:v>59</c:v>
                </c:pt>
                <c:pt idx="6">
                  <c:v>45</c:v>
                </c:pt>
                <c:pt idx="7">
                  <c:v>23</c:v>
                </c:pt>
                <c:pt idx="8">
                  <c:v>68</c:v>
                </c:pt>
                <c:pt idx="9">
                  <c:v>49</c:v>
                </c:pt>
              </c:numCache>
            </c:numRef>
          </c:xVal>
          <c:yVal>
            <c:numRef>
              <c:f>Sheet1!$B$3:$B$12</c:f>
              <c:numCache>
                <c:formatCode>General</c:formatCode>
                <c:ptCount val="10"/>
                <c:pt idx="0">
                  <c:v>87.77</c:v>
                </c:pt>
                <c:pt idx="1">
                  <c:v>57.13</c:v>
                </c:pt>
                <c:pt idx="2">
                  <c:v>63.23</c:v>
                </c:pt>
                <c:pt idx="3">
                  <c:v>74.94</c:v>
                </c:pt>
                <c:pt idx="4">
                  <c:v>30.01</c:v>
                </c:pt>
                <c:pt idx="5">
                  <c:v>56.86</c:v>
                </c:pt>
                <c:pt idx="6">
                  <c:v>41.69</c:v>
                </c:pt>
                <c:pt idx="7">
                  <c:v>20.54</c:v>
                </c:pt>
                <c:pt idx="8">
                  <c:v>66.39</c:v>
                </c:pt>
                <c:pt idx="9">
                  <c:v>46.23</c:v>
                </c:pt>
              </c:numCache>
            </c:numRef>
          </c:yVal>
          <c:smooth val="0"/>
          <c:extLst>
            <c:ext xmlns:c16="http://schemas.microsoft.com/office/drawing/2014/chart" uri="{C3380CC4-5D6E-409C-BE32-E72D297353CC}">
              <c16:uniqueId val="{00000001-373E-4535-B60F-CC49E303303B}"/>
            </c:ext>
          </c:extLst>
        </c:ser>
        <c:dLbls>
          <c:showLegendKey val="0"/>
          <c:showVal val="0"/>
          <c:showCatName val="0"/>
          <c:showSerName val="0"/>
          <c:showPercent val="0"/>
          <c:showBubbleSize val="0"/>
        </c:dLbls>
        <c:axId val="431826104"/>
        <c:axId val="431829712"/>
      </c:scatterChart>
      <c:valAx>
        <c:axId val="431826104"/>
        <c:scaling>
          <c:orientation val="minMax"/>
          <c:max val="100"/>
        </c:scaling>
        <c:delete val="0"/>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Observed Pressure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31829712"/>
        <c:crosses val="autoZero"/>
        <c:crossBetween val="midCat"/>
        <c:majorUnit val="10"/>
      </c:valAx>
      <c:valAx>
        <c:axId val="431829712"/>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Simulated Pressure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31826104"/>
        <c:crosses val="autoZero"/>
        <c:crossBetween val="midCat"/>
      </c:valAx>
      <c:spPr>
        <a:noFill/>
        <a:ln>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Sha08</b:Tag>
    <b:SourceType>Book</b:SourceType>
    <b:Guid>{C6AF24DF-69E1-4B99-8C06-93BA1F3F46D2}</b:Guid>
    <b:Author>
      <b:Author>
        <b:NameList>
          <b:Person>
            <b:Last>Sharma</b:Last>
            <b:First>S</b:First>
          </b:Person>
        </b:NameList>
      </b:Author>
    </b:Author>
    <b:Title>Performance Indicators of Water Losses in Distribution System</b:Title>
    <b:Year>2008</b:Year>
    <b:RefOrder>19</b:RefOrder>
  </b:Source>
  <b:Source>
    <b:Tag>Gar10</b:Tag>
    <b:SourceType>Book</b:SourceType>
    <b:Guid>{534B8D66-A573-48ED-B066-B9B809566D9A}</b:Guid>
    <b:Author>
      <b:Author>
        <b:NameList>
          <b:Person>
            <b:Last>Garg</b:Last>
          </b:Person>
        </b:NameList>
      </b:Author>
    </b:Author>
    <b:Title>Water Supply Engineering</b:Title>
    <b:Year>2010</b:Year>
    <b:RefOrder>1</b:RefOrder>
  </b:Source>
  <b:Source>
    <b:Tag>KBK07</b:Tag>
    <b:SourceType>ConferenceProceedings</b:SourceType>
    <b:Guid>{7905C081-983B-41AB-B9AD-05269FB95D8B}</b:Guid>
    <b:Author>
      <b:Author>
        <b:NameList>
          <b:Person>
            <b:Last>KB Khatri</b:Last>
            <b:First>K</b:First>
            <b:Middle>Vairavamoorthy</b:Middle>
          </b:Person>
        </b:NameList>
      </b:Author>
    </b:Author>
    <b:Title>CHALLENGES FOR URBAN WATER SUPPLY AND SANITATION IN THE DEVELOPING COUNTRIES</b:Title>
    <b:Year>2007</b:Year>
    <b:ConferenceName>UNESCO-IHE,Institute for Water Education</b:ConferenceName>
    <b:RefOrder>2</b:RefOrder>
  </b:Source>
  <b:Source>
    <b:Tag>Vic12</b:Tag>
    <b:SourceType>ConferenceProceedings</b:SourceType>
    <b:Guid>{D45B7839-45DE-42C1-A1E7-D76336F5CD3A}</b:Guid>
    <b:Author>
      <b:Author>
        <b:NameList>
          <b:Person>
            <b:Last>Kimey</b:Last>
            <b:First>Victor</b:First>
          </b:Person>
        </b:NameList>
      </b:Author>
    </b:Author>
    <b:Title>Assessment of the Performance of Urban Water Supply Utilities: A case study of Korogwe and M uheza towns, Tanzania</b:Title>
    <b:Year>2012</b:Year>
    <b:RefOrder>3</b:RefOrder>
  </b:Source>
  <b:Source>
    <b:Tag>Tah20</b:Tag>
    <b:SourceType>JournalArticle</b:SourceType>
    <b:Guid>{92AFD73B-DDA2-4714-928D-0FE2D31DFE3B}</b:Guid>
    <b:Author>
      <b:Author>
        <b:NameList>
          <b:Person>
            <b:Last>Taha AL-Washali</b:Last>
          </b:Person>
          <b:Person>
            <b:Last>Saroj Sharma</b:Last>
          </b:Person>
          <b:Person>
            <b:Last>Robert Lupoja</b:Last>
          </b:Person>
          <b:Person>
            <b:Last>Fadhl AL-Nozaily</b:Last>
          </b:Person>
          <b:Person>
            <b:Last>Mansour Haidera</b:Last>
          </b:Person>
          <b:Person>
            <b:Last>Kennedy.</b:Last>
            <b:First>and</b:First>
            <b:Middle>Maria</b:Middle>
          </b:Person>
        </b:NameList>
      </b:Author>
    </b:Author>
    <b:Title>Assessment of water losses in distribution networks: Methods, applications,uncertainties, and implications in intermittent supply</b:Title>
    <b:Year>2020</b:Year>
    <b:JournalName>ELSEVIER,Resources, Conservation &amp; Recycling</b:JournalName>
    <b:RefOrder>4</b:RefOrder>
  </b:Source>
  <b:Source>
    <b:Tag>WHO11</b:Tag>
    <b:SourceType>Report</b:SourceType>
    <b:Guid>{F40FADBB-F6ED-45A2-B858-A3F0BE6DAADB}</b:Guid>
    <b:Title>Small-scale water Supplies in the Pan-European region</b:Title>
    <b:Year>2011</b:Year>
    <b:Author>
      <b:Author>
        <b:NameList>
          <b:Person>
            <b:Last>WHO</b:Last>
          </b:Person>
        </b:NameList>
      </b:Author>
    </b:Author>
    <b:Publisher>WHO, Regional Office for Europe</b:Publisher>
    <b:City>Copenhagen, Denmark</b:City>
    <b:RefOrder>5</b:RefOrder>
  </b:Source>
  <b:Source>
    <b:Tag>Wel05</b:Tag>
    <b:SourceType>Report</b:SourceType>
    <b:Guid>{3A3C7867-F2D1-4CC0-A7A4-AEF3A329F551}</b:Guid>
    <b:Author>
      <b:Author>
        <b:NameList>
          <b:Person>
            <b:Last>Welday</b:Last>
            <b:First>Berhe</b:First>
            <b:Middle>Desalegn,</b:Middle>
          </b:Person>
        </b:NameList>
      </b:Author>
    </b:Author>
    <b:Title>Water Supply Coverage and Water Loss in Distribution Systems</b:Title>
    <b:Year>2005</b:Year>
    <b:Publisher>Thesis</b:Publisher>
    <b:City>Addis Abeba</b:City>
    <b:RefOrder>17</b:RefOrder>
  </b:Source>
  <b:Source>
    <b:Tag>ABA15</b:Tag>
    <b:SourceType>ElectronicSource</b:SourceType>
    <b:Guid>{F53868DA-5FF2-4EFA-B52E-6164AD549317}</b:Guid>
    <b:Title>ASSESSMENT OF WATER LOSSES  IN DISTRIBUTION SYSTEM</b:Title>
    <b:Year>2015</b:Year>
    <b:Author>
      <b:Author>
        <b:NameList>
          <b:Person>
            <b:Last>Abaynesh</b:Last>
            <b:First>Kebede</b:First>
            <b:Middle>Getnet</b:Middle>
          </b:Person>
        </b:NameList>
      </b:Author>
    </b:Author>
    <b:JournalName>Msc Thesis</b:JournalName>
    <b:RefOrder>7</b:RefOrder>
  </b:Source>
  <b:Source>
    <b:Tag>Jan05</b:Tag>
    <b:SourceType>Report</b:SourceType>
    <b:Guid>{593FD430-EE8C-4FC1-8050-FF10C43FA67C}</b:Guid>
    <b:Author>
      <b:Author>
        <b:NameList>
          <b:Person>
            <b:Last>Thornton</b:Last>
            <b:First>J.</b:First>
            <b:Middle>and Lambert,</b:Middle>
          </b:Person>
        </b:NameList>
      </b:Author>
    </b:Author>
    <b:Title>Progress in practical prediction of pressure: leakage, pressure: burst frequency and pressure: consumption relationships</b:Title>
    <b:Year>2005</b:Year>
    <b:City>Canada</b:City>
    <b:Publisher>Proceedings of the IWA Specialized Conference ‘Leakage 2005’, Halifax, Nova Scotia,</b:Publisher>
    <b:RefOrder>13</b:RefOrder>
  </b:Source>
  <b:Source>
    <b:Tag>Far01</b:Tag>
    <b:SourceType>Book</b:SourceType>
    <b:Guid>{D8A64E1B-D990-4130-987F-E175B1578519}</b:Guid>
    <b:Author>
      <b:Author>
        <b:NameList>
          <b:Person>
            <b:Last>Farley</b:Last>
            <b:First>M.</b:First>
          </b:Person>
        </b:NameList>
      </b:Author>
    </b:Author>
    <b:Title> Leakage Management and Control</b:Title>
    <b:Year>2001</b:Year>
    <b:Publisher>WHO</b:Publisher>
    <b:City> Geneva</b:City>
    <b:RefOrder>14</b:RefOrder>
  </b:Source>
  <b:Source>
    <b:Tag>WHO00</b:Tag>
    <b:SourceType>Report</b:SourceType>
    <b:Guid>{F4CE4943-D295-4276-AAB7-BF6057A49F99}</b:Guid>
    <b:Title>World Health Organization</b:Title>
    <b:Year> 2000</b:Year>
    <b:City>Ganev</b:City>
    <b:Publisher>Global Water Supply and Sanitation assessment2000 reported</b:Publisher>
    <b:Author>
      <b:Author>
        <b:NameList>
          <b:Person>
            <b:Last>WHO</b:Last>
          </b:Person>
        </b:NameList>
      </b:Author>
    </b:Author>
    <b:RefOrder>15</b:RefOrder>
  </b:Source>
  <b:Source>
    <b:Tag>Tho08</b:Tag>
    <b:SourceType>Report</b:SourceType>
    <b:Guid>{825F2B78-7086-43A0-B07F-7F699CA1F405}</b:Guid>
    <b:Author>
      <b:Author>
        <b:NameList>
          <b:Person>
            <b:Last>Thornton</b:Last>
            <b:First>J.,</b:First>
            <b:Middle>Sturm, R. and Kunkel, G.</b:Middle>
          </b:Person>
        </b:NameList>
      </b:Author>
    </b:Author>
    <b:Title>Water Loss Control. </b:Title>
    <b:Year>2008</b:Year>
    <b:Publisher>McGraw-Hill.</b:Publisher>
    <b:City>McGraw-Hill.</b:City>
    <b:RefOrder>16</b:RefOrder>
  </b:Source>
  <b:Source>
    <b:Tag>Lam01</b:Tag>
    <b:SourceType>Report</b:SourceType>
    <b:Guid>{45BC3A2B-3E2F-4553-BAB8-56F71E51CDC1}</b:Guid>
    <b:Author>
      <b:Author>
        <b:NameList>
          <b:Person>
            <b:Last>Lambert</b:Last>
          </b:Person>
        </b:NameList>
      </b:Author>
    </b:Author>
    <b:Title> A review of performance indicators for real losses from water supply systems. </b:Title>
    <b:Year>2001</b:Year>
    <b:Publisher>THESIS</b:Publisher>
    <b:City>ARBAMINCH U</b:City>
    <b:RefOrder>18</b:RefOrder>
  </b:Source>
  <b:Source>
    <b:Tag>Eth15</b:Tag>
    <b:SourceType>Report</b:SourceType>
    <b:Guid>{1A73514B-2E0F-4361-8575-0170BB60566C}</b:Guid>
    <b:Title>Second Growth and Transformation National Plan for the Water Supply and Sanitation Sub</b:Title>
    <b:Year>2015</b:Year>
    <b:Author>
      <b:Author>
        <b:NameList>
          <b:Person>
            <b:Last>strategy</b:Last>
            <b:First>Ethiopian</b:First>
            <b:Middle>water sector</b:Middle>
          </b:Person>
        </b:NameList>
      </b:Author>
    </b:Author>
    <b:Publisher>GTP-2</b:Publisher>
    <b:City>Addis Ababa</b:City>
    <b:RefOrder>10</b:RefOrder>
  </b:Source>
  <b:Source>
    <b:Tag>Har08</b:Tag>
    <b:SourceType>ElectronicSource</b:SourceType>
    <b:Guid>{7ED29160-17DE-4B04-A4BE-CFA0F3126380}</b:Guid>
    <b:Author>
      <b:Author>
        <b:NameList>
          <b:Person>
            <b:Last>Harry</b:Last>
            <b:First>E.Hickey</b:First>
          </b:Person>
        </b:NameList>
      </b:Author>
    </b:Author>
    <b:Title>Water Supply System and Evaluation Method.</b:Title>
    <b:Year>2008</b:Year>
    <b:RefOrder>9</b:RefOrder>
  </b:Source>
  <b:Source>
    <b:Tag>AMC15</b:Tag>
    <b:SourceType>ElectronicSource</b:SourceType>
    <b:Guid>{D6CE558C-BF5D-4578-B8CA-6F4E754643C3}</b:Guid>
    <b:Author>
      <b:Author>
        <b:NameList>
          <b:Person>
            <b:Last>AMCOW</b:Last>
          </b:Person>
        </b:NameList>
      </b:Author>
    </b:Author>
    <b:Title>Water Supply and Sanitation in Uganda </b:Title>
    <b:Year>2015</b:Year>
    <b:RefOrder>8</b:RefOrder>
  </b:Source>
  <b:Source>
    <b:Tag>SHO171</b:Tag>
    <b:SourceType>Report</b:SourceType>
    <b:Guid>{ECCB1D3A-4894-4952-9171-9884B63C685E}</b:Guid>
    <b:Title>PERFORMANCE EVALUATION OF GOBA TOWN WATER SUPPLY DISTRIBUTION SYSTEM</b:Title>
    <b:Year>2017</b:Year>
    <b:City>ARBA MINCH</b:City>
    <b:Publisher>MSc. thesis</b:Publisher>
    <b:Author>
      <b:Author>
        <b:NameList>
          <b:Person>
            <b:Last>ABOMA</b:Last>
            <b:First>SHONE</b:First>
            <b:Middle>TARESSA</b:Middle>
          </b:Person>
        </b:NameList>
      </b:Author>
    </b:Author>
    <b:RefOrder>11</b:RefOrder>
  </b:Source>
  <b:Source>
    <b:Tag>Giz01</b:Tag>
    <b:SourceType>DocumentFromInternetSite</b:SourceType>
    <b:Guid>{2EA307DE-DD34-419B-B111-796CC034767B}</b:Guid>
    <b:Title>Guide line for water loss reduction</b:Title>
    <b:Year>2001</b:Year>
    <b:Publisher>journal</b:Publisher>
    <b:City>Germany</b:City>
    <b:Author>
      <b:Author>
        <b:NameList>
          <b:Person>
            <b:Last>GIZ</b:Last>
          </b:Person>
        </b:NameList>
      </b:Author>
    </b:Author>
    <b:RefOrder>12</b:RefOrder>
  </b:Source>
  <b:Source xmlns:b="http://schemas.openxmlformats.org/officeDocument/2006/bibliography">
    <b:Tag>Hus03</b:Tag>
    <b:SourceType>DocumentFromInternetSite</b:SourceType>
    <b:Guid>{ED12AE30-7092-4AEB-94AB-83801314D53B}</b:Guid>
    <b:Author>
      <b:Author>
        <b:Corporate>Hussni, S. &amp; Zyoud, A.R. </b:Corporate>
      </b:Author>
    </b:Author>
    <b:Title>Hydraulic performance of Palestinian water distribution System: Jenin water supply networks as a case study. Thesis submitted to An-Najah National University, Nablus, Palestine</b:Title>
    <b:Year>2003</b:Year>
    <b:RefOrder>6</b:RefOrder>
  </b:Source>
  <b:Source>
    <b:Tag>Tom03</b:Tag>
    <b:SourceType>ArticleInAPeriodical</b:SourceType>
    <b:Guid>{538CA5B2-6E16-4913-A707-86908E23849D}</b:Guid>
    <b:Author>
      <b:Author>
        <b:Corporate> Tomas, M.W.; Donald, V.C.; Dragan, A.S., ; Walter, G.,; Stephen, B.,; &amp; Edmundo</b:Corporate>
      </b:Author>
    </b:Author>
    <b:Title>Advanced water distribution modeling and management: Haestad Press, USA Published.</b:Title>
    <b:Year>2003</b:Year>
    <b:ConferenceName>(1stEd.) Advanced water distribution modeling and management:  USA Published.</b:ConferenceName>
    <b:City>USA</b:City>
    <b:Publisher>Haestad Press,</b:Publisher>
    <b:RefOrder>20</b:RefOrder>
  </b:Source>
  <b:Source>
    <b:Tag>UNH10</b:Tag>
    <b:SourceType>JournalArticle</b:SourceType>
    <b:Guid>{E649958B-869A-4274-8E26-8CFC8E8619BC}</b:Guid>
    <b:Title>Slums of the World: the faces of urban poverty in the new millennium</b:Title>
    <b:Year>2010</b:Year>
    <b:Author>
      <b:Author>
        <b:NameList>
          <b:Person>
            <b:Last>EPA</b:Last>
          </b:Person>
        </b:NameList>
      </b:Author>
    </b:Author>
    <b:JournalName>MDG</b:JournalName>
    <b:Pages>NO</b:Pages>
    <b:RefOrder>18</b:RefOrder>
  </b:Source>
</b:Sources>
</file>

<file path=customXml/itemProps1.xml><?xml version="1.0" encoding="utf-8"?>
<ds:datastoreItem xmlns:ds="http://schemas.openxmlformats.org/officeDocument/2006/customXml" ds:itemID="{9D8C2F48-C07E-4FDE-9190-234B76EB0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2230</TotalTime>
  <Pages>112</Pages>
  <Words>32503</Words>
  <Characters>185269</Characters>
  <Application>Microsoft Office Word</Application>
  <DocSecurity>0</DocSecurity>
  <Lines>1543</Lines>
  <Paragraphs>434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Gizaw Mesfin Lemma</cp:lastModifiedBy>
  <cp:revision>18</cp:revision>
  <cp:lastPrinted>2021-05-17T14:56:00Z</cp:lastPrinted>
  <dcterms:created xsi:type="dcterms:W3CDTF">2021-02-25T12:13:00Z</dcterms:created>
  <dcterms:modified xsi:type="dcterms:W3CDTF">2021-05-21T11:53:00Z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2cffda69-b70d-38ca-812a-6c191b68a0c3</vt:lpwstr>
  </property>
  <property fmtid="{D5CDD505-2E9C-101B-9397-08002B2CF9AE}" pid="24" name="Mendeley Citation Style_1">
    <vt:lpwstr>http://www.zotero.org/styles/apa</vt:lpwstr>
  </property>
</Properties>
</file>