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1EF0" w:rsidRPr="007C65CF" w:rsidRDefault="00F72915" w:rsidP="00731EF0">
      <w:pPr>
        <w:rPr>
          <w:rFonts w:ascii="Times New Roman" w:hAnsi="Times New Roman" w:cs="Times New Roman"/>
          <w:color w:val="000000" w:themeColor="text1"/>
          <w:sz w:val="24"/>
          <w:szCs w:val="24"/>
        </w:rPr>
      </w:pPr>
      <w:r w:rsidRPr="007C65CF">
        <w:rPr>
          <w:rFonts w:ascii="Times New Roman" w:hAnsi="Times New Roman" w:cs="Times New Roman"/>
          <w:b/>
          <w:bCs/>
          <w:color w:val="000000" w:themeColor="text1"/>
          <w:sz w:val="24"/>
          <w:szCs w:val="24"/>
        </w:rPr>
        <w:t xml:space="preserve"> </w:t>
      </w:r>
      <w:r w:rsidR="00731EF0" w:rsidRPr="007C65CF">
        <w:rPr>
          <w:rFonts w:ascii="Times New Roman" w:hAnsi="Times New Roman" w:cs="Times New Roman"/>
          <w:color w:val="000000" w:themeColor="text1"/>
          <w:sz w:val="24"/>
          <w:szCs w:val="24"/>
        </w:rPr>
        <w:t>ASSESING PERFORMANCE EVALUATION PRACTICE OF BUILDING   CONSTRUCTION PROJECT IN HAWASSA CITY</w:t>
      </w:r>
    </w:p>
    <w:p w:rsidR="00731EF0" w:rsidRPr="007C65CF" w:rsidRDefault="00731EF0" w:rsidP="00F72915">
      <w:pPr>
        <w:spacing w:line="360" w:lineRule="auto"/>
        <w:jc w:val="both"/>
        <w:rPr>
          <w:rFonts w:ascii="Times New Roman" w:hAnsi="Times New Roman" w:cs="Times New Roman"/>
          <w:b/>
          <w:bCs/>
          <w:color w:val="000000" w:themeColor="text1"/>
          <w:sz w:val="24"/>
          <w:szCs w:val="24"/>
        </w:rPr>
      </w:pPr>
    </w:p>
    <w:p w:rsidR="00F72915" w:rsidRPr="007C65CF" w:rsidRDefault="00F72915" w:rsidP="00731EF0">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b/>
          <w:bCs/>
          <w:color w:val="000000" w:themeColor="text1"/>
        </w:rPr>
        <w:t xml:space="preserve">  </w:t>
      </w:r>
      <w:r w:rsidRPr="007C65CF">
        <w:rPr>
          <w:rFonts w:ascii="Times New Roman" w:hAnsi="Times New Roman" w:cs="Times New Roman"/>
          <w:color w:val="000000" w:themeColor="text1"/>
          <w:sz w:val="24"/>
          <w:szCs w:val="24"/>
        </w:rPr>
        <w:t xml:space="preserve">               </w:t>
      </w:r>
    </w:p>
    <w:p w:rsidR="00F72915" w:rsidRPr="007C65CF" w:rsidRDefault="00F72915" w:rsidP="00F72915">
      <w:pPr>
        <w:tabs>
          <w:tab w:val="left" w:pos="2370"/>
        </w:tabs>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r w:rsidR="00BB767F"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color w:val="000000" w:themeColor="text1"/>
          <w:sz w:val="24"/>
          <w:szCs w:val="24"/>
        </w:rPr>
        <w:t xml:space="preserve">   MSc. THESIS    </w:t>
      </w:r>
    </w:p>
    <w:p w:rsidR="00F72915" w:rsidRPr="007C65CF" w:rsidRDefault="00F72915" w:rsidP="00F72915">
      <w:pPr>
        <w:tabs>
          <w:tab w:val="left" w:pos="2370"/>
        </w:tabs>
        <w:spacing w:line="360" w:lineRule="auto"/>
        <w:jc w:val="both"/>
        <w:rPr>
          <w:rFonts w:ascii="Times New Roman" w:hAnsi="Times New Roman" w:cs="Times New Roman"/>
          <w:color w:val="000000" w:themeColor="text1"/>
          <w:sz w:val="24"/>
          <w:szCs w:val="24"/>
        </w:rPr>
      </w:pPr>
    </w:p>
    <w:p w:rsidR="00F72915" w:rsidRPr="007C65CF" w:rsidRDefault="00F72915" w:rsidP="00F72915">
      <w:pPr>
        <w:tabs>
          <w:tab w:val="left" w:pos="2370"/>
        </w:tabs>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p>
    <w:p w:rsidR="00F72915" w:rsidRPr="007C65CF" w:rsidRDefault="00F72915" w:rsidP="00F72915">
      <w:pPr>
        <w:tabs>
          <w:tab w:val="left" w:pos="2370"/>
        </w:tabs>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r w:rsidR="00BB767F"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color w:val="000000" w:themeColor="text1"/>
          <w:sz w:val="24"/>
          <w:szCs w:val="24"/>
        </w:rPr>
        <w:t xml:space="preserve"> BIRUK KEBEDE BEKELE</w:t>
      </w:r>
    </w:p>
    <w:p w:rsidR="00F72915" w:rsidRPr="007C65CF" w:rsidRDefault="00F72915" w:rsidP="00F72915">
      <w:pPr>
        <w:spacing w:line="360" w:lineRule="auto"/>
        <w:jc w:val="both"/>
        <w:rPr>
          <w:rFonts w:ascii="Times New Roman" w:hAnsi="Times New Roman" w:cs="Times New Roman"/>
          <w:color w:val="000000" w:themeColor="text1"/>
          <w:sz w:val="24"/>
          <w:szCs w:val="24"/>
        </w:rPr>
      </w:pPr>
    </w:p>
    <w:p w:rsidR="00F72915" w:rsidRPr="007C65CF" w:rsidRDefault="00F72915" w:rsidP="00F72915">
      <w:pPr>
        <w:tabs>
          <w:tab w:val="left" w:pos="2250"/>
          <w:tab w:val="left" w:pos="2685"/>
        </w:tabs>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p>
    <w:p w:rsidR="00F72915" w:rsidRPr="007C65CF" w:rsidRDefault="00F72915" w:rsidP="00F72915">
      <w:pPr>
        <w:spacing w:line="360" w:lineRule="auto"/>
        <w:jc w:val="both"/>
        <w:rPr>
          <w:rFonts w:ascii="Times New Roman" w:hAnsi="Times New Roman" w:cs="Times New Roman"/>
          <w:color w:val="000000" w:themeColor="text1"/>
          <w:sz w:val="24"/>
          <w:szCs w:val="24"/>
        </w:rPr>
      </w:pPr>
    </w:p>
    <w:p w:rsidR="00F72915" w:rsidRPr="007C65CF" w:rsidRDefault="00F72915" w:rsidP="00F72915">
      <w:pPr>
        <w:tabs>
          <w:tab w:val="left" w:pos="1890"/>
        </w:tabs>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b/>
        <w:t>HAWASSA UNIVERSITY, HAWASSA, ETHIOPIA</w:t>
      </w:r>
    </w:p>
    <w:p w:rsidR="00F72915" w:rsidRPr="007C65CF" w:rsidRDefault="00F72915" w:rsidP="00F72915">
      <w:pPr>
        <w:rPr>
          <w:rFonts w:ascii="Times New Roman" w:hAnsi="Times New Roman" w:cs="Times New Roman"/>
          <w:color w:val="000000" w:themeColor="text1"/>
          <w:sz w:val="24"/>
          <w:szCs w:val="24"/>
        </w:rPr>
      </w:pPr>
    </w:p>
    <w:p w:rsidR="00F72915" w:rsidRPr="007C65CF" w:rsidRDefault="00F72915" w:rsidP="00F72915">
      <w:pPr>
        <w:rPr>
          <w:rFonts w:ascii="Times New Roman" w:hAnsi="Times New Roman" w:cs="Times New Roman"/>
          <w:color w:val="000000" w:themeColor="text1"/>
          <w:sz w:val="24"/>
          <w:szCs w:val="24"/>
        </w:rPr>
      </w:pPr>
    </w:p>
    <w:p w:rsidR="00F72915" w:rsidRPr="007C65CF" w:rsidRDefault="00F72915" w:rsidP="00F72915">
      <w:pPr>
        <w:rPr>
          <w:rFonts w:ascii="Times New Roman" w:hAnsi="Times New Roman" w:cs="Times New Roman"/>
          <w:color w:val="000000" w:themeColor="text1"/>
          <w:sz w:val="24"/>
          <w:szCs w:val="24"/>
        </w:rPr>
      </w:pPr>
    </w:p>
    <w:p w:rsidR="00F72915" w:rsidRPr="007C65CF" w:rsidRDefault="00F72915" w:rsidP="00F72915">
      <w:pPr>
        <w:rPr>
          <w:rFonts w:ascii="Times New Roman" w:hAnsi="Times New Roman" w:cs="Times New Roman"/>
          <w:color w:val="000000" w:themeColor="text1"/>
          <w:sz w:val="24"/>
          <w:szCs w:val="24"/>
        </w:rPr>
      </w:pPr>
    </w:p>
    <w:p w:rsidR="00F72915" w:rsidRPr="007C65CF" w:rsidRDefault="00F72915" w:rsidP="00F72915">
      <w:pPr>
        <w:rPr>
          <w:rFonts w:ascii="Times New Roman" w:hAnsi="Times New Roman" w:cs="Times New Roman"/>
          <w:color w:val="000000" w:themeColor="text1"/>
          <w:sz w:val="24"/>
          <w:szCs w:val="24"/>
        </w:rPr>
      </w:pPr>
    </w:p>
    <w:p w:rsidR="00F72915" w:rsidRPr="007C65CF" w:rsidRDefault="00F72915" w:rsidP="00F72915">
      <w:pPr>
        <w:rPr>
          <w:rFonts w:ascii="Times New Roman" w:hAnsi="Times New Roman" w:cs="Times New Roman"/>
          <w:color w:val="000000" w:themeColor="text1"/>
          <w:sz w:val="24"/>
          <w:szCs w:val="24"/>
        </w:rPr>
      </w:pPr>
    </w:p>
    <w:p w:rsidR="00F72915" w:rsidRPr="007C65CF" w:rsidRDefault="00F72915" w:rsidP="00F72915">
      <w:pPr>
        <w:tabs>
          <w:tab w:val="left" w:pos="7515"/>
        </w:tabs>
        <w:rPr>
          <w:rFonts w:ascii="Times New Roman" w:hAnsi="Times New Roman" w:cs="Times New Roman"/>
          <w:color w:val="000000" w:themeColor="text1"/>
          <w:sz w:val="24"/>
          <w:szCs w:val="24"/>
        </w:rPr>
      </w:pPr>
    </w:p>
    <w:p w:rsidR="00F72915" w:rsidRPr="007C65CF" w:rsidRDefault="00F72915" w:rsidP="00F72915">
      <w:pPr>
        <w:rPr>
          <w:rFonts w:ascii="Times New Roman" w:hAnsi="Times New Roman" w:cs="Times New Roman"/>
          <w:color w:val="000000" w:themeColor="text1"/>
          <w:sz w:val="24"/>
          <w:szCs w:val="24"/>
        </w:rPr>
      </w:pPr>
    </w:p>
    <w:p w:rsidR="00CB1D6D" w:rsidRDefault="00F72915" w:rsidP="00F72915">
      <w:pPr>
        <w:tabs>
          <w:tab w:val="left" w:pos="7108"/>
        </w:tabs>
        <w:rPr>
          <w:rFonts w:ascii="Times New Roman" w:hAnsi="Times New Roman" w:cs="Times New Roman"/>
          <w:color w:val="000000" w:themeColor="text1"/>
          <w:sz w:val="24"/>
          <w:szCs w:val="24"/>
        </w:rPr>
        <w:sectPr w:rsidR="00CB1D6D" w:rsidSect="00CB1D6D">
          <w:headerReference w:type="default" r:id="rId9"/>
          <w:footerReference w:type="default" r:id="rId10"/>
          <w:pgSz w:w="12240" w:h="15840"/>
          <w:pgMar w:top="1872" w:right="1296" w:bottom="1584" w:left="1728" w:header="720" w:footer="720" w:gutter="0"/>
          <w:cols w:space="720"/>
          <w:titlePg/>
          <w:docGrid w:linePitch="360"/>
        </w:sectPr>
      </w:pPr>
      <w:r w:rsidRPr="007C65CF">
        <w:rPr>
          <w:rFonts w:ascii="Times New Roman" w:hAnsi="Times New Roman" w:cs="Times New Roman"/>
          <w:color w:val="000000" w:themeColor="text1"/>
          <w:sz w:val="24"/>
          <w:szCs w:val="24"/>
        </w:rPr>
        <w:t xml:space="preserve">                                                                                                                          JUNE 2021</w:t>
      </w:r>
    </w:p>
    <w:p w:rsidR="00731EF0" w:rsidRPr="007C65CF" w:rsidRDefault="00731EF0" w:rsidP="00F72915">
      <w:pPr>
        <w:rPr>
          <w:rFonts w:ascii="Times New Roman" w:hAnsi="Times New Roman" w:cs="Times New Roman"/>
          <w:color w:val="000000" w:themeColor="text1"/>
          <w:sz w:val="24"/>
          <w:szCs w:val="24"/>
        </w:rPr>
      </w:pPr>
    </w:p>
    <w:p w:rsidR="006A0D85" w:rsidRPr="007C65CF" w:rsidRDefault="006A0D85" w:rsidP="00F72915">
      <w:pPr>
        <w:tabs>
          <w:tab w:val="left" w:pos="1845"/>
        </w:tabs>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ASSESING PERFORMANCE EVALUATION PRACTICE OF BUILDING   CONSTRUCTION PROJECT IN HAWASSA CITY</w:t>
      </w:r>
      <w:r w:rsidR="00F72915" w:rsidRPr="007C65CF">
        <w:rPr>
          <w:rFonts w:ascii="Times New Roman" w:hAnsi="Times New Roman" w:cs="Times New Roman"/>
          <w:color w:val="000000" w:themeColor="text1"/>
          <w:sz w:val="24"/>
          <w:szCs w:val="24"/>
        </w:rPr>
        <w:t xml:space="preserve">                                            </w:t>
      </w:r>
    </w:p>
    <w:p w:rsidR="00F72915" w:rsidRPr="007C65CF" w:rsidRDefault="006A0D85" w:rsidP="00F72915">
      <w:pPr>
        <w:tabs>
          <w:tab w:val="left" w:pos="1845"/>
        </w:tabs>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r w:rsidR="00F72915" w:rsidRPr="007C65CF">
        <w:rPr>
          <w:rFonts w:ascii="Times New Roman" w:hAnsi="Times New Roman" w:cs="Times New Roman"/>
          <w:color w:val="000000" w:themeColor="text1"/>
          <w:sz w:val="24"/>
          <w:szCs w:val="24"/>
        </w:rPr>
        <w:t xml:space="preserve">   BIRUK KEBEDE BEKELE</w:t>
      </w:r>
    </w:p>
    <w:p w:rsidR="00F72915" w:rsidRPr="007C65CF" w:rsidRDefault="00F72915" w:rsidP="00F72915">
      <w:pPr>
        <w:tabs>
          <w:tab w:val="left" w:pos="2250"/>
          <w:tab w:val="left" w:pos="2685"/>
        </w:tabs>
        <w:spacing w:line="360" w:lineRule="auto"/>
        <w:jc w:val="both"/>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 xml:space="preserve">                                   </w:t>
      </w:r>
    </w:p>
    <w:p w:rsidR="00F72915" w:rsidRPr="007C65CF" w:rsidRDefault="00F72915" w:rsidP="00F72915">
      <w:pPr>
        <w:tabs>
          <w:tab w:val="left" w:pos="2250"/>
          <w:tab w:val="left" w:pos="2685"/>
        </w:tabs>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p>
    <w:p w:rsidR="00F72915" w:rsidRPr="007C65CF" w:rsidRDefault="00F72915" w:rsidP="00F7291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A THESIS SUBMITTED TO THE DEPARTMENT OF COSTRUCTION TECHNOLOGY </w:t>
      </w:r>
    </w:p>
    <w:p w:rsidR="00F72915" w:rsidRPr="007C65CF" w:rsidRDefault="00F72915" w:rsidP="00F72915">
      <w:pPr>
        <w:ind w:firstLine="72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AND MANAGEMENT, FACULTY OF CIVIL ENGINERING AND BUILT</w:t>
      </w:r>
    </w:p>
    <w:p w:rsidR="00F72915" w:rsidRPr="007C65CF" w:rsidRDefault="00F72915" w:rsidP="00F7291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ENVIRONMENT, INSTITUTE OF TECHNOLOGY</w:t>
      </w:r>
    </w:p>
    <w:p w:rsidR="00F72915" w:rsidRPr="007C65CF" w:rsidRDefault="00F72915" w:rsidP="00F72915">
      <w:pPr>
        <w:rPr>
          <w:rStyle w:val="fontstyle01"/>
          <w:rFonts w:ascii="Times New Roman" w:hAnsi="Times New Roman" w:cs="Times New Roman"/>
          <w:color w:val="000000" w:themeColor="text1"/>
          <w:sz w:val="24"/>
          <w:szCs w:val="24"/>
        </w:rPr>
      </w:pPr>
      <w:r w:rsidRPr="007C65CF">
        <w:rPr>
          <w:rStyle w:val="fontstyle01"/>
          <w:rFonts w:ascii="Times New Roman" w:hAnsi="Times New Roman" w:cs="Times New Roman"/>
          <w:color w:val="000000" w:themeColor="text1"/>
          <w:sz w:val="24"/>
          <w:szCs w:val="24"/>
        </w:rPr>
        <w:t xml:space="preserve">                                           </w:t>
      </w:r>
    </w:p>
    <w:p w:rsidR="00F72915" w:rsidRPr="007C65CF" w:rsidRDefault="00F72915" w:rsidP="00F72915">
      <w:pPr>
        <w:rPr>
          <w:rStyle w:val="fontstyle01"/>
          <w:rFonts w:ascii="Times New Roman" w:hAnsi="Times New Roman" w:cs="Times New Roman"/>
          <w:color w:val="000000" w:themeColor="text1"/>
          <w:sz w:val="24"/>
          <w:szCs w:val="24"/>
        </w:rPr>
      </w:pPr>
      <w:r w:rsidRPr="007C65CF">
        <w:rPr>
          <w:rStyle w:val="fontstyle01"/>
          <w:rFonts w:ascii="Times New Roman" w:hAnsi="Times New Roman" w:cs="Times New Roman"/>
          <w:color w:val="000000" w:themeColor="text1"/>
          <w:sz w:val="24"/>
          <w:szCs w:val="24"/>
        </w:rPr>
        <w:t xml:space="preserve">                                          HAWASSA UNIVERSITY</w:t>
      </w:r>
      <w:r w:rsidRPr="007C65CF">
        <w:rPr>
          <w:rFonts w:ascii="Times New Roman" w:hAnsi="Times New Roman" w:cs="Times New Roman"/>
          <w:color w:val="000000" w:themeColor="text1"/>
          <w:sz w:val="24"/>
          <w:szCs w:val="24"/>
        </w:rPr>
        <w:br/>
      </w:r>
      <w:r w:rsidRPr="007C65CF">
        <w:rPr>
          <w:rStyle w:val="fontstyle01"/>
          <w:rFonts w:ascii="Times New Roman" w:hAnsi="Times New Roman" w:cs="Times New Roman"/>
          <w:color w:val="000000" w:themeColor="text1"/>
          <w:sz w:val="24"/>
          <w:szCs w:val="24"/>
        </w:rPr>
        <w:t xml:space="preserve">                                              </w:t>
      </w:r>
    </w:p>
    <w:p w:rsidR="00F72915" w:rsidRPr="007C65CF" w:rsidRDefault="00F72915" w:rsidP="00F72915">
      <w:pPr>
        <w:rPr>
          <w:rFonts w:ascii="Times New Roman" w:hAnsi="Times New Roman" w:cs="Times New Roman"/>
          <w:color w:val="000000" w:themeColor="text1"/>
          <w:sz w:val="24"/>
          <w:szCs w:val="24"/>
        </w:rPr>
      </w:pPr>
      <w:r w:rsidRPr="007C65CF">
        <w:rPr>
          <w:rStyle w:val="fontstyle01"/>
          <w:rFonts w:ascii="Times New Roman" w:hAnsi="Times New Roman" w:cs="Times New Roman"/>
          <w:color w:val="000000" w:themeColor="text1"/>
          <w:sz w:val="24"/>
          <w:szCs w:val="24"/>
        </w:rPr>
        <w:t xml:space="preserve">                                          HAWASSA, ETHIOPIA</w:t>
      </w:r>
    </w:p>
    <w:p w:rsidR="00F72915" w:rsidRPr="007C65CF" w:rsidRDefault="00F72915" w:rsidP="00F7291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p>
    <w:p w:rsidR="00F72915" w:rsidRPr="007C65CF" w:rsidRDefault="00F72915" w:rsidP="00F7291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p>
    <w:p w:rsidR="00F72915" w:rsidRPr="007C65CF" w:rsidRDefault="00F72915" w:rsidP="00F7291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IN PARTIAL FULFILLMENT OF THE REQUIREMENT FOR THE DEGREE OF MASTER </w:t>
      </w:r>
    </w:p>
    <w:p w:rsidR="00F72915" w:rsidRPr="007C65CF" w:rsidRDefault="00F72915" w:rsidP="00F7291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OF SCIENCE IN CIVIL ENGINEERING</w:t>
      </w:r>
    </w:p>
    <w:p w:rsidR="00F72915" w:rsidRPr="007C65CF" w:rsidRDefault="00F72915" w:rsidP="00F72915">
      <w:pPr>
        <w:rPr>
          <w:rFonts w:ascii="Times New Roman" w:hAnsi="Times New Roman" w:cs="Times New Roman"/>
          <w:color w:val="000000" w:themeColor="text1"/>
          <w:sz w:val="24"/>
          <w:szCs w:val="24"/>
        </w:rPr>
      </w:pPr>
    </w:p>
    <w:p w:rsidR="00F72915" w:rsidRPr="007C65CF" w:rsidRDefault="00F72915" w:rsidP="00F7291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(SPECIALIZATION: CONSTRUCTION TECHNOLOGY AND MANAGEMENT)</w:t>
      </w:r>
    </w:p>
    <w:p w:rsidR="00F72915" w:rsidRPr="007C65CF" w:rsidRDefault="00F72915" w:rsidP="00F7291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p>
    <w:p w:rsidR="00F72915" w:rsidRPr="007C65CF" w:rsidRDefault="00F72915" w:rsidP="00F72915">
      <w:pPr>
        <w:rPr>
          <w:rFonts w:ascii="Times New Roman" w:hAnsi="Times New Roman" w:cs="Times New Roman"/>
          <w:color w:val="000000" w:themeColor="text1"/>
          <w:sz w:val="24"/>
          <w:szCs w:val="24"/>
        </w:rPr>
      </w:pPr>
    </w:p>
    <w:p w:rsidR="00F72915" w:rsidRPr="007C65CF" w:rsidRDefault="00F72915" w:rsidP="00F72915">
      <w:pPr>
        <w:rPr>
          <w:rFonts w:ascii="Times New Roman" w:hAnsi="Times New Roman" w:cs="Times New Roman"/>
          <w:color w:val="000000" w:themeColor="text1"/>
          <w:sz w:val="24"/>
          <w:szCs w:val="24"/>
        </w:rPr>
      </w:pPr>
    </w:p>
    <w:p w:rsidR="00F72915" w:rsidRPr="007C65CF" w:rsidRDefault="00F72915" w:rsidP="00F72915">
      <w:pPr>
        <w:tabs>
          <w:tab w:val="left" w:pos="8027"/>
        </w:tabs>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p>
    <w:p w:rsidR="00CB1D6D" w:rsidRDefault="00F72915" w:rsidP="00F72915">
      <w:pPr>
        <w:tabs>
          <w:tab w:val="left" w:pos="8027"/>
        </w:tabs>
        <w:rPr>
          <w:rFonts w:ascii="Times New Roman" w:hAnsi="Times New Roman" w:cs="Times New Roman"/>
          <w:color w:val="000000" w:themeColor="text1"/>
          <w:sz w:val="24"/>
          <w:szCs w:val="24"/>
        </w:rPr>
        <w:sectPr w:rsidR="00CB1D6D" w:rsidSect="00CB1D6D">
          <w:pgSz w:w="12240" w:h="15840"/>
          <w:pgMar w:top="1872" w:right="1296" w:bottom="1584" w:left="1728" w:header="720" w:footer="720" w:gutter="0"/>
          <w:cols w:space="720"/>
          <w:titlePg/>
          <w:docGrid w:linePitch="360"/>
        </w:sectPr>
      </w:pPr>
      <w:r w:rsidRPr="007C65CF">
        <w:rPr>
          <w:rFonts w:ascii="Times New Roman" w:hAnsi="Times New Roman" w:cs="Times New Roman"/>
          <w:color w:val="000000" w:themeColor="text1"/>
          <w:sz w:val="24"/>
          <w:szCs w:val="24"/>
        </w:rPr>
        <w:t xml:space="preserve">                                                                                                                                      JUNE 2021</w:t>
      </w:r>
    </w:p>
    <w:p w:rsidR="00F72915" w:rsidRPr="007C65CF" w:rsidRDefault="00F72915" w:rsidP="00F72915">
      <w:pPr>
        <w:tabs>
          <w:tab w:val="left" w:pos="8027"/>
        </w:tabs>
        <w:rPr>
          <w:rFonts w:ascii="Times New Roman" w:hAnsi="Times New Roman" w:cs="Times New Roman"/>
          <w:color w:val="000000" w:themeColor="text1"/>
          <w:sz w:val="24"/>
          <w:szCs w:val="24"/>
        </w:rPr>
      </w:pPr>
    </w:p>
    <w:p w:rsidR="00361BDF" w:rsidRPr="007C65CF" w:rsidRDefault="00361BDF" w:rsidP="001756D0">
      <w:pPr>
        <w:jc w:val="both"/>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b/>
          <w:color w:val="000000" w:themeColor="text1"/>
          <w:sz w:val="24"/>
          <w:szCs w:val="24"/>
        </w:rPr>
        <w:t>ADVISORS’ APPROVAL SHEET</w:t>
      </w:r>
    </w:p>
    <w:p w:rsidR="00361BDF" w:rsidRPr="007C65CF" w:rsidRDefault="00361BDF" w:rsidP="001756D0">
      <w:pPr>
        <w:jc w:val="both"/>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 xml:space="preserve">                                     SCHOOL OF GRADUATE STUDIES</w:t>
      </w:r>
    </w:p>
    <w:p w:rsidR="00361BDF" w:rsidRPr="007C65CF" w:rsidRDefault="00361BDF" w:rsidP="001756D0">
      <w:pPr>
        <w:jc w:val="both"/>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 xml:space="preserve">                   HAWASSA UNIVERSITY ADVISORS’ APPROVAL SHEET  </w:t>
      </w:r>
    </w:p>
    <w:p w:rsidR="00E046F4" w:rsidRPr="007C65CF" w:rsidRDefault="00E046F4" w:rsidP="00361BDF">
      <w:pPr>
        <w:spacing w:line="360" w:lineRule="auto"/>
        <w:jc w:val="both"/>
        <w:rPr>
          <w:rFonts w:ascii="Times New Roman" w:hAnsi="Times New Roman" w:cs="Times New Roman"/>
          <w:color w:val="000000" w:themeColor="text1"/>
          <w:sz w:val="24"/>
          <w:szCs w:val="24"/>
        </w:rPr>
      </w:pPr>
    </w:p>
    <w:p w:rsidR="00361BDF" w:rsidRPr="007C65CF" w:rsidRDefault="00361BDF" w:rsidP="00361BDF">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This is to certify that the thesis entitled “</w:t>
      </w:r>
      <w:r w:rsidRPr="007C65CF">
        <w:rPr>
          <w:rFonts w:ascii="Times New Roman" w:hAnsi="Times New Roman" w:cs="Times New Roman"/>
          <w:b/>
          <w:color w:val="000000" w:themeColor="text1"/>
          <w:sz w:val="24"/>
          <w:szCs w:val="24"/>
        </w:rPr>
        <w:t>Assessing performance evaluation practice of building construction project in Hawassa city”</w:t>
      </w:r>
      <w:r w:rsidRPr="007C65CF">
        <w:rPr>
          <w:rFonts w:ascii="Times New Roman" w:hAnsi="Times New Roman" w:cs="Times New Roman"/>
          <w:color w:val="000000" w:themeColor="text1"/>
          <w:sz w:val="24"/>
          <w:szCs w:val="24"/>
        </w:rPr>
        <w:t xml:space="preserve"> submitted in partial fulfillment of the requirements for the degree of Master’s with specialization in Construction Technology and Management, the Graduate Program of the School of Civil Engineering, and has been carried out by </w:t>
      </w:r>
      <w:r w:rsidRPr="007C65CF">
        <w:rPr>
          <w:rFonts w:ascii="Times New Roman" w:hAnsi="Times New Roman" w:cs="Times New Roman"/>
          <w:b/>
          <w:color w:val="000000" w:themeColor="text1"/>
          <w:sz w:val="24"/>
          <w:szCs w:val="24"/>
        </w:rPr>
        <w:t>Biruk Kebede</w:t>
      </w:r>
      <w:r w:rsidR="001756D0" w:rsidRPr="007C65CF">
        <w:rPr>
          <w:rFonts w:ascii="Times New Roman" w:hAnsi="Times New Roman" w:cs="Times New Roman"/>
          <w:b/>
          <w:color w:val="000000" w:themeColor="text1"/>
          <w:sz w:val="24"/>
          <w:szCs w:val="24"/>
        </w:rPr>
        <w:t xml:space="preserve"> Bekeles</w:t>
      </w:r>
      <w:r w:rsidRPr="007C65CF">
        <w:rPr>
          <w:rFonts w:ascii="Times New Roman" w:hAnsi="Times New Roman" w:cs="Times New Roman"/>
          <w:color w:val="000000" w:themeColor="text1"/>
          <w:sz w:val="24"/>
          <w:szCs w:val="24"/>
        </w:rPr>
        <w:t xml:space="preserve"> (ID. No. PGCoTM/013/11), under supervision. Therefore, we recommend that the student has fulfilled the requirements and hence hereby can submit the thesis to the department.     </w:t>
      </w:r>
    </w:p>
    <w:p w:rsidR="00361BDF" w:rsidRPr="007C65CF" w:rsidRDefault="00361BDF" w:rsidP="00361BDF">
      <w:pPr>
        <w:tabs>
          <w:tab w:val="left" w:pos="8085"/>
        </w:tabs>
        <w:spacing w:line="360" w:lineRule="auto"/>
        <w:rPr>
          <w:rFonts w:ascii="Times New Roman" w:hAnsi="Times New Roman" w:cs="Times New Roman"/>
          <w:color w:val="000000" w:themeColor="text1"/>
          <w:sz w:val="24"/>
          <w:szCs w:val="24"/>
        </w:rPr>
      </w:pPr>
    </w:p>
    <w:p w:rsidR="00361BDF" w:rsidRPr="007C65CF" w:rsidRDefault="00361BDF" w:rsidP="00361BDF">
      <w:pPr>
        <w:tabs>
          <w:tab w:val="left" w:pos="8085"/>
        </w:tabs>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 xml:space="preserve">Desalegn Girma </w:t>
      </w:r>
      <w:r w:rsidR="00D90824" w:rsidRPr="007C65CF">
        <w:rPr>
          <w:rFonts w:ascii="Times New Roman" w:hAnsi="Times New Roman" w:cs="Times New Roman"/>
          <w:b/>
          <w:color w:val="000000" w:themeColor="text1"/>
          <w:sz w:val="24"/>
          <w:szCs w:val="24"/>
        </w:rPr>
        <w:t>(PhD)</w:t>
      </w:r>
      <w:r w:rsidR="00D90824"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color w:val="000000" w:themeColor="text1"/>
          <w:sz w:val="24"/>
          <w:szCs w:val="24"/>
        </w:rPr>
        <w:t xml:space="preserve">   __________________               _________________ Name of Major Advisor                                        Signature                                 Date </w:t>
      </w:r>
    </w:p>
    <w:p w:rsidR="00361BDF" w:rsidRPr="007C65CF" w:rsidRDefault="00361BDF" w:rsidP="00361BDF">
      <w:pPr>
        <w:tabs>
          <w:tab w:val="left" w:pos="8085"/>
        </w:tabs>
        <w:spacing w:line="360" w:lineRule="auto"/>
        <w:rPr>
          <w:rFonts w:ascii="Times New Roman" w:hAnsi="Times New Roman" w:cs="Times New Roman"/>
          <w:color w:val="000000" w:themeColor="text1"/>
          <w:sz w:val="24"/>
          <w:szCs w:val="24"/>
        </w:rPr>
      </w:pPr>
    </w:p>
    <w:p w:rsidR="00361BDF" w:rsidRPr="007C65CF" w:rsidRDefault="00845772" w:rsidP="00361BDF">
      <w:pPr>
        <w:tabs>
          <w:tab w:val="left" w:pos="8085"/>
        </w:tabs>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Endris</w:t>
      </w:r>
      <w:r w:rsidR="00361BDF" w:rsidRPr="007C65CF">
        <w:rPr>
          <w:rFonts w:ascii="Times New Roman" w:hAnsi="Times New Roman" w:cs="Times New Roman"/>
          <w:b/>
          <w:color w:val="000000" w:themeColor="text1"/>
          <w:sz w:val="24"/>
          <w:szCs w:val="24"/>
        </w:rPr>
        <w:t xml:space="preserve"> Mohammed</w:t>
      </w:r>
      <w:r w:rsidR="00D90824" w:rsidRPr="007C65CF">
        <w:rPr>
          <w:rFonts w:ascii="Times New Roman" w:hAnsi="Times New Roman" w:cs="Times New Roman"/>
          <w:b/>
          <w:color w:val="000000" w:themeColor="text1"/>
          <w:sz w:val="24"/>
          <w:szCs w:val="24"/>
        </w:rPr>
        <w:t xml:space="preserve"> (MSc)</w:t>
      </w:r>
      <w:r w:rsidR="00361BDF" w:rsidRPr="007C65CF">
        <w:rPr>
          <w:rFonts w:ascii="Times New Roman" w:hAnsi="Times New Roman" w:cs="Times New Roman"/>
          <w:color w:val="000000" w:themeColor="text1"/>
          <w:sz w:val="24"/>
          <w:szCs w:val="24"/>
        </w:rPr>
        <w:t xml:space="preserve">         </w:t>
      </w:r>
      <w:r w:rsidR="00D90824" w:rsidRPr="007C65CF">
        <w:rPr>
          <w:rFonts w:ascii="Times New Roman" w:hAnsi="Times New Roman" w:cs="Times New Roman"/>
          <w:color w:val="000000" w:themeColor="text1"/>
          <w:sz w:val="24"/>
          <w:szCs w:val="24"/>
        </w:rPr>
        <w:t xml:space="preserve">                </w:t>
      </w:r>
      <w:r w:rsidR="00361BDF" w:rsidRPr="007C65CF">
        <w:rPr>
          <w:rFonts w:ascii="Times New Roman" w:hAnsi="Times New Roman" w:cs="Times New Roman"/>
          <w:color w:val="000000" w:themeColor="text1"/>
          <w:sz w:val="24"/>
          <w:szCs w:val="24"/>
        </w:rPr>
        <w:t xml:space="preserve">  __________________               ______________</w:t>
      </w:r>
      <w:r w:rsidR="00D90824" w:rsidRPr="007C65CF">
        <w:rPr>
          <w:rFonts w:ascii="Times New Roman" w:hAnsi="Times New Roman" w:cs="Times New Roman"/>
          <w:color w:val="000000" w:themeColor="text1"/>
          <w:sz w:val="24"/>
          <w:szCs w:val="24"/>
        </w:rPr>
        <w:t>_ Name</w:t>
      </w:r>
      <w:r w:rsidR="00361BDF" w:rsidRPr="007C65CF">
        <w:rPr>
          <w:rFonts w:ascii="Times New Roman" w:hAnsi="Times New Roman" w:cs="Times New Roman"/>
          <w:color w:val="000000" w:themeColor="text1"/>
          <w:sz w:val="24"/>
          <w:szCs w:val="24"/>
        </w:rPr>
        <w:t xml:space="preserve"> of Co-advisor                                              Signature                                 Date    </w:t>
      </w:r>
    </w:p>
    <w:p w:rsidR="00CB1D6D" w:rsidRDefault="00CB1D6D">
      <w:pPr>
        <w:rPr>
          <w:rFonts w:ascii="Times New Roman" w:hAnsi="Times New Roman" w:cs="Times New Roman"/>
          <w:color w:val="000000" w:themeColor="text1"/>
        </w:rPr>
        <w:sectPr w:rsidR="00CB1D6D" w:rsidSect="00CB1D6D">
          <w:pgSz w:w="12240" w:h="15840"/>
          <w:pgMar w:top="1872" w:right="1296" w:bottom="1584" w:left="1728" w:header="720" w:footer="720" w:gutter="0"/>
          <w:cols w:space="720"/>
          <w:titlePg/>
          <w:docGrid w:linePitch="360"/>
        </w:sectPr>
      </w:pPr>
    </w:p>
    <w:p w:rsidR="00FA6434" w:rsidRDefault="00E97BA8" w:rsidP="00E97BA8">
      <w:pPr>
        <w:pStyle w:val="NoSpacing"/>
        <w:spacing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lastRenderedPageBreak/>
        <w:t xml:space="preserve">                                        </w:t>
      </w:r>
    </w:p>
    <w:p w:rsidR="00E97BA8" w:rsidRPr="007C65CF" w:rsidRDefault="00FA6434" w:rsidP="00E97BA8">
      <w:pPr>
        <w:pStyle w:val="NoSpacing"/>
        <w:spacing w:line="276"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r w:rsidR="00E97BA8" w:rsidRPr="007C65CF">
        <w:rPr>
          <w:rFonts w:ascii="Times New Roman" w:hAnsi="Times New Roman" w:cs="Times New Roman"/>
          <w:b/>
          <w:color w:val="000000" w:themeColor="text1"/>
          <w:sz w:val="24"/>
          <w:szCs w:val="24"/>
        </w:rPr>
        <w:t xml:space="preserve"> EXAMINER’S APPROVAL SHEET-I</w:t>
      </w:r>
    </w:p>
    <w:p w:rsidR="00E97BA8" w:rsidRPr="007C65CF" w:rsidRDefault="00E97BA8" w:rsidP="00E97BA8">
      <w:pPr>
        <w:pStyle w:val="NoSpacing"/>
        <w:spacing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 xml:space="preserve">                                         SCHOOL OF GRADUATE STUDIES</w:t>
      </w:r>
    </w:p>
    <w:p w:rsidR="00E97BA8" w:rsidRPr="007C65CF" w:rsidRDefault="00E97BA8" w:rsidP="00E97BA8">
      <w:pPr>
        <w:pStyle w:val="NoSpacing"/>
        <w:spacing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 xml:space="preserve">                      HAWASSA UNIVERSITY EXAMINERS’ APPROVAL SHEET</w:t>
      </w:r>
    </w:p>
    <w:p w:rsidR="007E3BE2" w:rsidRPr="007C65CF" w:rsidRDefault="00E97BA8" w:rsidP="00E97BA8">
      <w:pPr>
        <w:pStyle w:val="NoSpacing"/>
        <w:spacing w:line="276" w:lineRule="auto"/>
        <w:rPr>
          <w:rFonts w:ascii="Times New Roman" w:hAnsi="Times New Roman" w:cs="Times New Roman"/>
          <w:color w:val="000000" w:themeColor="text1"/>
        </w:rPr>
      </w:pPr>
      <w:r w:rsidRPr="007C65CF">
        <w:rPr>
          <w:rFonts w:ascii="Times New Roman" w:hAnsi="Times New Roman" w:cs="Times New Roman"/>
          <w:b/>
          <w:color w:val="000000" w:themeColor="text1"/>
          <w:sz w:val="24"/>
          <w:szCs w:val="24"/>
        </w:rPr>
        <w:t xml:space="preserve">                                         EXAMINERS APPROVAL SHEET</w:t>
      </w:r>
    </w:p>
    <w:p w:rsidR="00E97BA8" w:rsidRPr="007C65CF" w:rsidRDefault="00E97BA8" w:rsidP="007E3BE2">
      <w:pPr>
        <w:spacing w:line="360" w:lineRule="auto"/>
        <w:jc w:val="both"/>
        <w:rPr>
          <w:rFonts w:ascii="Times New Roman" w:hAnsi="Times New Roman" w:cs="Times New Roman"/>
          <w:color w:val="000000" w:themeColor="text1"/>
          <w:sz w:val="24"/>
          <w:szCs w:val="24"/>
        </w:rPr>
      </w:pPr>
    </w:p>
    <w:p w:rsidR="00E046F4" w:rsidRPr="007C65CF" w:rsidRDefault="00E046F4" w:rsidP="007E3BE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 the undersigned, members of the Board of Examiners of the final open defense by Biruk Kebede Bekele have read and evaluated his thesis entitled “</w:t>
      </w:r>
      <w:r w:rsidRPr="007C65CF">
        <w:rPr>
          <w:rFonts w:ascii="Times New Roman" w:hAnsi="Times New Roman" w:cs="Times New Roman"/>
          <w:b/>
          <w:color w:val="000000" w:themeColor="text1"/>
          <w:sz w:val="24"/>
          <w:szCs w:val="24"/>
        </w:rPr>
        <w:t>Assessing performance evaluation</w:t>
      </w:r>
      <w:r w:rsidR="00EF05DC" w:rsidRPr="007C65CF">
        <w:rPr>
          <w:rFonts w:ascii="Times New Roman" w:hAnsi="Times New Roman" w:cs="Times New Roman"/>
          <w:b/>
          <w:color w:val="000000" w:themeColor="text1"/>
          <w:sz w:val="24"/>
          <w:szCs w:val="24"/>
        </w:rPr>
        <w:t xml:space="preserve"> Practice of B</w:t>
      </w:r>
      <w:r w:rsidRPr="007C65CF">
        <w:rPr>
          <w:rFonts w:ascii="Times New Roman" w:hAnsi="Times New Roman" w:cs="Times New Roman"/>
          <w:b/>
          <w:color w:val="000000" w:themeColor="text1"/>
          <w:sz w:val="24"/>
          <w:szCs w:val="24"/>
        </w:rPr>
        <w:t>uilding construction project in Hawassa city”</w:t>
      </w:r>
      <w:r w:rsidRPr="007C65CF">
        <w:rPr>
          <w:rFonts w:ascii="Times New Roman" w:hAnsi="Times New Roman" w:cs="Times New Roman"/>
          <w:color w:val="000000" w:themeColor="text1"/>
          <w:sz w:val="24"/>
          <w:szCs w:val="24"/>
        </w:rPr>
        <w:t xml:space="preserve">, and examined the candidate. This is, therefore, to certify that the thesis has been accepted in partial fulfillment of the requirements for the degree.  </w:t>
      </w:r>
    </w:p>
    <w:p w:rsidR="00EF05DC" w:rsidRPr="007C65CF" w:rsidRDefault="00EF05DC" w:rsidP="00E046F4">
      <w:pPr>
        <w:rPr>
          <w:rFonts w:ascii="Times New Roman" w:hAnsi="Times New Roman" w:cs="Times New Roman"/>
          <w:b/>
          <w:color w:val="000000" w:themeColor="text1"/>
          <w:sz w:val="24"/>
          <w:szCs w:val="24"/>
        </w:rPr>
      </w:pPr>
    </w:p>
    <w:p w:rsidR="00E046F4" w:rsidRPr="007C65CF" w:rsidRDefault="00E046F4" w:rsidP="00E046F4">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Dr. –Desalegn Girma</w:t>
      </w:r>
      <w:r w:rsidRPr="007C65CF">
        <w:rPr>
          <w:rFonts w:ascii="Times New Roman" w:hAnsi="Times New Roman" w:cs="Times New Roman"/>
          <w:color w:val="000000" w:themeColor="text1"/>
          <w:sz w:val="24"/>
          <w:szCs w:val="24"/>
        </w:rPr>
        <w:t xml:space="preserve">                             ______________                  ________________     </w:t>
      </w:r>
    </w:p>
    <w:p w:rsidR="00E046F4" w:rsidRPr="007C65CF" w:rsidRDefault="00E046F4" w:rsidP="00E046F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Name of Advisor                                     Signature                                              Date  </w:t>
      </w:r>
    </w:p>
    <w:p w:rsidR="00E046F4" w:rsidRPr="007C65CF" w:rsidRDefault="00E046F4" w:rsidP="00E046F4">
      <w:pPr>
        <w:rPr>
          <w:rFonts w:ascii="Times New Roman" w:hAnsi="Times New Roman" w:cs="Times New Roman"/>
          <w:color w:val="000000" w:themeColor="text1"/>
          <w:sz w:val="24"/>
          <w:szCs w:val="24"/>
        </w:rPr>
      </w:pPr>
    </w:p>
    <w:p w:rsidR="00E046F4" w:rsidRPr="007C65CF" w:rsidRDefault="00E046F4" w:rsidP="00E046F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_____________________                     _______________                 _________________   Name of Internal Examiner                      Signature                                              Date</w:t>
      </w:r>
    </w:p>
    <w:p w:rsidR="00E046F4" w:rsidRPr="007C65CF" w:rsidRDefault="00E046F4" w:rsidP="00E046F4">
      <w:pPr>
        <w:tabs>
          <w:tab w:val="left" w:pos="3810"/>
          <w:tab w:val="left" w:pos="6540"/>
          <w:tab w:val="left" w:pos="6855"/>
        </w:tabs>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softHyphen/>
      </w:r>
      <w:r w:rsidRPr="007C65CF">
        <w:rPr>
          <w:rFonts w:ascii="Times New Roman" w:hAnsi="Times New Roman" w:cs="Times New Roman"/>
          <w:color w:val="000000" w:themeColor="text1"/>
          <w:sz w:val="24"/>
          <w:szCs w:val="24"/>
        </w:rPr>
        <w:softHyphen/>
      </w:r>
      <w:r w:rsidRPr="007C65CF">
        <w:rPr>
          <w:rFonts w:ascii="Times New Roman" w:hAnsi="Times New Roman" w:cs="Times New Roman"/>
          <w:color w:val="000000" w:themeColor="text1"/>
          <w:sz w:val="24"/>
          <w:szCs w:val="24"/>
        </w:rPr>
        <w:softHyphen/>
      </w:r>
      <w:r w:rsidRPr="007C65CF">
        <w:rPr>
          <w:rFonts w:ascii="Times New Roman" w:hAnsi="Times New Roman" w:cs="Times New Roman"/>
          <w:color w:val="000000" w:themeColor="text1"/>
          <w:sz w:val="24"/>
          <w:szCs w:val="24"/>
        </w:rPr>
        <w:softHyphen/>
      </w:r>
      <w:r w:rsidRPr="007C65CF">
        <w:rPr>
          <w:rFonts w:ascii="Times New Roman" w:hAnsi="Times New Roman" w:cs="Times New Roman"/>
          <w:color w:val="000000" w:themeColor="text1"/>
          <w:sz w:val="24"/>
          <w:szCs w:val="24"/>
        </w:rPr>
        <w:softHyphen/>
      </w:r>
      <w:r w:rsidRPr="007C65CF">
        <w:rPr>
          <w:rFonts w:ascii="Times New Roman" w:hAnsi="Times New Roman" w:cs="Times New Roman"/>
          <w:color w:val="000000" w:themeColor="text1"/>
          <w:sz w:val="24"/>
          <w:szCs w:val="24"/>
        </w:rPr>
        <w:softHyphen/>
      </w:r>
      <w:r w:rsidRPr="007C65CF">
        <w:rPr>
          <w:rFonts w:ascii="Times New Roman" w:hAnsi="Times New Roman" w:cs="Times New Roman"/>
          <w:color w:val="000000" w:themeColor="text1"/>
          <w:sz w:val="24"/>
          <w:szCs w:val="24"/>
        </w:rPr>
        <w:softHyphen/>
      </w:r>
      <w:r w:rsidRPr="007C65CF">
        <w:rPr>
          <w:rFonts w:ascii="Times New Roman" w:hAnsi="Times New Roman" w:cs="Times New Roman"/>
          <w:color w:val="000000" w:themeColor="text1"/>
          <w:sz w:val="24"/>
          <w:szCs w:val="24"/>
        </w:rPr>
        <w:softHyphen/>
      </w:r>
      <w:r w:rsidRPr="007C65CF">
        <w:rPr>
          <w:rFonts w:ascii="Times New Roman" w:hAnsi="Times New Roman" w:cs="Times New Roman"/>
          <w:color w:val="000000" w:themeColor="text1"/>
          <w:sz w:val="24"/>
          <w:szCs w:val="24"/>
        </w:rPr>
        <w:softHyphen/>
      </w:r>
      <w:r w:rsidRPr="007C65CF">
        <w:rPr>
          <w:rFonts w:ascii="Times New Roman" w:hAnsi="Times New Roman" w:cs="Times New Roman"/>
          <w:color w:val="000000" w:themeColor="text1"/>
          <w:sz w:val="24"/>
          <w:szCs w:val="24"/>
        </w:rPr>
        <w:softHyphen/>
      </w:r>
      <w:r w:rsidRPr="007C65CF">
        <w:rPr>
          <w:rFonts w:ascii="Times New Roman" w:hAnsi="Times New Roman" w:cs="Times New Roman"/>
          <w:color w:val="000000" w:themeColor="text1"/>
          <w:sz w:val="24"/>
          <w:szCs w:val="24"/>
        </w:rPr>
        <w:softHyphen/>
      </w:r>
      <w:r w:rsidRPr="007C65CF">
        <w:rPr>
          <w:rFonts w:ascii="Times New Roman" w:hAnsi="Times New Roman" w:cs="Times New Roman"/>
          <w:color w:val="000000" w:themeColor="text1"/>
          <w:sz w:val="24"/>
          <w:szCs w:val="24"/>
        </w:rPr>
        <w:softHyphen/>
      </w:r>
      <w:r w:rsidRPr="007C65CF">
        <w:rPr>
          <w:rFonts w:ascii="Times New Roman" w:hAnsi="Times New Roman" w:cs="Times New Roman"/>
          <w:color w:val="000000" w:themeColor="text1"/>
          <w:sz w:val="24"/>
          <w:szCs w:val="24"/>
        </w:rPr>
        <w:softHyphen/>
      </w:r>
    </w:p>
    <w:p w:rsidR="00E046F4" w:rsidRPr="007C65CF" w:rsidRDefault="00E046F4" w:rsidP="00E046F4">
      <w:pPr>
        <w:tabs>
          <w:tab w:val="left" w:pos="3810"/>
          <w:tab w:val="left" w:pos="6540"/>
          <w:tab w:val="left" w:pos="6855"/>
        </w:tabs>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_____________________</w:t>
      </w:r>
      <w:r w:rsidRPr="007C65CF">
        <w:rPr>
          <w:rFonts w:ascii="Times New Roman" w:hAnsi="Times New Roman" w:cs="Times New Roman"/>
          <w:color w:val="000000" w:themeColor="text1"/>
          <w:sz w:val="24"/>
          <w:szCs w:val="24"/>
        </w:rPr>
        <w:tab/>
        <w:t>_______________</w:t>
      </w:r>
      <w:r w:rsidRPr="007C65CF">
        <w:rPr>
          <w:rFonts w:ascii="Times New Roman" w:hAnsi="Times New Roman" w:cs="Times New Roman"/>
          <w:color w:val="000000" w:themeColor="text1"/>
          <w:sz w:val="24"/>
          <w:szCs w:val="24"/>
        </w:rPr>
        <w:tab/>
        <w:t>__________________</w:t>
      </w:r>
      <w:r w:rsidRPr="007C65CF">
        <w:rPr>
          <w:rFonts w:ascii="Times New Roman" w:hAnsi="Times New Roman" w:cs="Times New Roman"/>
          <w:color w:val="000000" w:themeColor="text1"/>
          <w:sz w:val="24"/>
          <w:szCs w:val="24"/>
        </w:rPr>
        <w:tab/>
      </w:r>
    </w:p>
    <w:p w:rsidR="00E046F4" w:rsidRPr="007C65CF" w:rsidRDefault="00E046F4" w:rsidP="00E046F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Name of External examiner                      Signature                                              Date  </w:t>
      </w:r>
    </w:p>
    <w:p w:rsidR="00E046F4" w:rsidRPr="007C65CF" w:rsidRDefault="00E046F4" w:rsidP="00E046F4">
      <w:pPr>
        <w:tabs>
          <w:tab w:val="left" w:pos="3765"/>
          <w:tab w:val="left" w:pos="6570"/>
        </w:tabs>
        <w:rPr>
          <w:rFonts w:ascii="Times New Roman" w:hAnsi="Times New Roman" w:cs="Times New Roman"/>
          <w:color w:val="000000" w:themeColor="text1"/>
          <w:sz w:val="24"/>
          <w:szCs w:val="24"/>
        </w:rPr>
      </w:pPr>
    </w:p>
    <w:p w:rsidR="00E046F4" w:rsidRPr="007C65CF" w:rsidRDefault="00E046F4" w:rsidP="00E046F4">
      <w:pPr>
        <w:tabs>
          <w:tab w:val="left" w:pos="3765"/>
          <w:tab w:val="left" w:pos="6570"/>
        </w:tabs>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_____________________</w:t>
      </w:r>
      <w:r w:rsidRPr="007C65CF">
        <w:rPr>
          <w:rFonts w:ascii="Times New Roman" w:hAnsi="Times New Roman" w:cs="Times New Roman"/>
          <w:color w:val="000000" w:themeColor="text1"/>
          <w:sz w:val="24"/>
          <w:szCs w:val="24"/>
        </w:rPr>
        <w:tab/>
        <w:t>________________</w:t>
      </w:r>
      <w:r w:rsidRPr="007C65CF">
        <w:rPr>
          <w:rFonts w:ascii="Times New Roman" w:hAnsi="Times New Roman" w:cs="Times New Roman"/>
          <w:color w:val="000000" w:themeColor="text1"/>
          <w:sz w:val="24"/>
          <w:szCs w:val="24"/>
        </w:rPr>
        <w:tab/>
        <w:t>__________________</w:t>
      </w:r>
    </w:p>
    <w:p w:rsidR="00E046F4" w:rsidRPr="007C65CF" w:rsidRDefault="00E046F4" w:rsidP="00E046F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Name of the Chairperson                         Signature                                               Date</w:t>
      </w:r>
    </w:p>
    <w:p w:rsidR="00E046F4" w:rsidRPr="007C65CF" w:rsidRDefault="00E046F4" w:rsidP="00E046F4">
      <w:pPr>
        <w:tabs>
          <w:tab w:val="left" w:pos="3720"/>
          <w:tab w:val="left" w:pos="6510"/>
        </w:tabs>
        <w:rPr>
          <w:rFonts w:ascii="Times New Roman" w:hAnsi="Times New Roman" w:cs="Times New Roman"/>
          <w:color w:val="000000" w:themeColor="text1"/>
          <w:sz w:val="24"/>
          <w:szCs w:val="24"/>
        </w:rPr>
      </w:pPr>
    </w:p>
    <w:p w:rsidR="00E046F4" w:rsidRPr="007C65CF" w:rsidRDefault="00E046F4" w:rsidP="00E046F4">
      <w:pPr>
        <w:tabs>
          <w:tab w:val="left" w:pos="3720"/>
          <w:tab w:val="left" w:pos="6510"/>
        </w:tabs>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_____________________</w:t>
      </w:r>
      <w:r w:rsidRPr="007C65CF">
        <w:rPr>
          <w:rFonts w:ascii="Times New Roman" w:hAnsi="Times New Roman" w:cs="Times New Roman"/>
          <w:color w:val="000000" w:themeColor="text1"/>
          <w:sz w:val="24"/>
          <w:szCs w:val="24"/>
        </w:rPr>
        <w:tab/>
        <w:t>_________________</w:t>
      </w:r>
      <w:r w:rsidRPr="007C65CF">
        <w:rPr>
          <w:rFonts w:ascii="Times New Roman" w:hAnsi="Times New Roman" w:cs="Times New Roman"/>
          <w:color w:val="000000" w:themeColor="text1"/>
          <w:sz w:val="24"/>
          <w:szCs w:val="24"/>
        </w:rPr>
        <w:tab/>
        <w:t>__________________</w:t>
      </w:r>
    </w:p>
    <w:p w:rsidR="00CB1D6D" w:rsidRDefault="00E046F4" w:rsidP="00E046F4">
      <w:pPr>
        <w:rPr>
          <w:rFonts w:ascii="Times New Roman" w:hAnsi="Times New Roman" w:cs="Times New Roman"/>
          <w:color w:val="000000" w:themeColor="text1"/>
          <w:sz w:val="24"/>
          <w:szCs w:val="24"/>
        </w:rPr>
        <w:sectPr w:rsidR="00CB1D6D" w:rsidSect="00CB1D6D">
          <w:pgSz w:w="12240" w:h="15840"/>
          <w:pgMar w:top="1872" w:right="1296" w:bottom="1584" w:left="1728" w:header="720" w:footer="720" w:gutter="0"/>
          <w:cols w:space="720"/>
          <w:titlePg/>
          <w:docGrid w:linePitch="360"/>
        </w:sectPr>
      </w:pPr>
      <w:r w:rsidRPr="007C65CF">
        <w:rPr>
          <w:rFonts w:ascii="Times New Roman" w:hAnsi="Times New Roman" w:cs="Times New Roman"/>
          <w:color w:val="000000" w:themeColor="text1"/>
          <w:sz w:val="24"/>
          <w:szCs w:val="24"/>
        </w:rPr>
        <w:t>SGS Approval                                          Signature                                               Date</w:t>
      </w:r>
    </w:p>
    <w:p w:rsidR="00775E94" w:rsidRPr="007C65CF" w:rsidRDefault="00B076CF" w:rsidP="008F4C85">
      <w:pPr>
        <w:pStyle w:val="Heading1"/>
        <w:rPr>
          <w:rFonts w:ascii="Times New Roman" w:hAnsi="Times New Roman" w:cs="Times New Roman"/>
          <w:color w:val="000000" w:themeColor="text1"/>
        </w:rPr>
      </w:pPr>
      <w:r w:rsidRPr="007C65CF">
        <w:rPr>
          <w:rFonts w:ascii="Times New Roman" w:hAnsi="Times New Roman" w:cs="Times New Roman"/>
          <w:color w:val="000000" w:themeColor="text1"/>
        </w:rPr>
        <w:lastRenderedPageBreak/>
        <w:t xml:space="preserve">                                               </w:t>
      </w:r>
      <w:r w:rsidR="00775E94" w:rsidRPr="007C65CF">
        <w:rPr>
          <w:rFonts w:ascii="Times New Roman" w:hAnsi="Times New Roman" w:cs="Times New Roman"/>
          <w:color w:val="000000" w:themeColor="text1"/>
        </w:rPr>
        <w:t xml:space="preserve"> </w:t>
      </w:r>
      <w:bookmarkStart w:id="0" w:name="_Toc75612893"/>
      <w:bookmarkStart w:id="1" w:name="_Toc81994437"/>
      <w:bookmarkStart w:id="2" w:name="_Toc85033351"/>
      <w:r w:rsidR="00775E94" w:rsidRPr="007C65CF">
        <w:rPr>
          <w:rFonts w:ascii="Times New Roman" w:hAnsi="Times New Roman" w:cs="Times New Roman"/>
          <w:color w:val="000000" w:themeColor="text1"/>
        </w:rPr>
        <w:t>DECLARATION</w:t>
      </w:r>
      <w:bookmarkEnd w:id="0"/>
      <w:bookmarkEnd w:id="1"/>
      <w:bookmarkEnd w:id="2"/>
      <w:r w:rsidR="00775E94" w:rsidRPr="007C65CF">
        <w:rPr>
          <w:rFonts w:ascii="Times New Roman" w:hAnsi="Times New Roman" w:cs="Times New Roman"/>
          <w:color w:val="000000" w:themeColor="text1"/>
        </w:rPr>
        <w:t xml:space="preserve"> </w:t>
      </w:r>
    </w:p>
    <w:p w:rsidR="00775E94" w:rsidRPr="007C65CF" w:rsidRDefault="00775E94" w:rsidP="00775E9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p>
    <w:p w:rsidR="00E046F4" w:rsidRPr="007C65CF" w:rsidRDefault="00775E94" w:rsidP="002E6FF0">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I hereby declare that this MSc thesis entitled </w:t>
      </w:r>
      <w:r w:rsidRPr="007C65CF">
        <w:rPr>
          <w:rFonts w:ascii="Times New Roman" w:hAnsi="Times New Roman" w:cs="Times New Roman"/>
          <w:b/>
          <w:color w:val="000000" w:themeColor="text1"/>
          <w:sz w:val="24"/>
          <w:szCs w:val="24"/>
        </w:rPr>
        <w:t>“Assessing performance evaluation Practice of building construction project in Hawassa city”</w:t>
      </w:r>
      <w:r w:rsidRPr="007C65CF">
        <w:rPr>
          <w:rFonts w:ascii="Times New Roman" w:hAnsi="Times New Roman" w:cs="Times New Roman"/>
          <w:color w:val="000000" w:themeColor="text1"/>
          <w:sz w:val="24"/>
          <w:szCs w:val="24"/>
        </w:rPr>
        <w:t xml:space="preserve"> is my original work and has not been presented for a degree in any other university, and all sources of material used for this thesis</w:t>
      </w:r>
      <w:r w:rsidR="002E6FF0" w:rsidRPr="007C65CF">
        <w:rPr>
          <w:rFonts w:ascii="Times New Roman" w:hAnsi="Times New Roman" w:cs="Times New Roman"/>
          <w:color w:val="000000" w:themeColor="text1"/>
          <w:sz w:val="24"/>
          <w:szCs w:val="24"/>
        </w:rPr>
        <w:t xml:space="preserve"> have been duly acknowledged.  </w:t>
      </w:r>
    </w:p>
    <w:p w:rsidR="002E6FF0" w:rsidRPr="007C65CF" w:rsidRDefault="002E6FF0" w:rsidP="00E046F4">
      <w:pPr>
        <w:rPr>
          <w:rFonts w:ascii="Times New Roman" w:hAnsi="Times New Roman" w:cs="Times New Roman"/>
          <w:color w:val="000000" w:themeColor="text1"/>
          <w:sz w:val="24"/>
          <w:szCs w:val="24"/>
        </w:rPr>
      </w:pPr>
    </w:p>
    <w:p w:rsidR="002E6FF0" w:rsidRPr="007C65CF" w:rsidRDefault="008B23FF" w:rsidP="00E046F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Full Name: </w:t>
      </w:r>
      <w:r w:rsidRPr="007C65CF">
        <w:rPr>
          <w:rFonts w:ascii="Times New Roman" w:hAnsi="Times New Roman" w:cs="Times New Roman"/>
          <w:b/>
          <w:color w:val="000000" w:themeColor="text1"/>
          <w:sz w:val="24"/>
          <w:szCs w:val="24"/>
        </w:rPr>
        <w:t>Biruk Kebede Bekele</w:t>
      </w:r>
      <w:r w:rsidR="00775E94" w:rsidRPr="007C65CF">
        <w:rPr>
          <w:rFonts w:ascii="Times New Roman" w:hAnsi="Times New Roman" w:cs="Times New Roman"/>
          <w:color w:val="000000" w:themeColor="text1"/>
        </w:rPr>
        <w:br/>
      </w:r>
    </w:p>
    <w:p w:rsidR="002E6FF0" w:rsidRPr="007C65CF" w:rsidRDefault="00775E94" w:rsidP="00E046F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Signature: ___________________</w:t>
      </w:r>
      <w:r w:rsidR="002E6FF0" w:rsidRPr="007C65CF">
        <w:rPr>
          <w:rFonts w:ascii="Times New Roman" w:hAnsi="Times New Roman" w:cs="Times New Roman"/>
          <w:color w:val="000000" w:themeColor="text1"/>
          <w:sz w:val="24"/>
          <w:szCs w:val="24"/>
        </w:rPr>
        <w:t>______</w:t>
      </w:r>
      <w:r w:rsidRPr="007C65CF">
        <w:rPr>
          <w:rFonts w:ascii="Times New Roman" w:hAnsi="Times New Roman" w:cs="Times New Roman"/>
          <w:color w:val="000000" w:themeColor="text1"/>
        </w:rPr>
        <w:br/>
      </w:r>
    </w:p>
    <w:p w:rsidR="003E0969" w:rsidRPr="007C65CF" w:rsidRDefault="00775E94" w:rsidP="003E096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w:t>
      </w:r>
      <w:r w:rsidR="002E6FF0" w:rsidRPr="007C65CF">
        <w:rPr>
          <w:rFonts w:ascii="Times New Roman" w:hAnsi="Times New Roman" w:cs="Times New Roman"/>
          <w:color w:val="000000" w:themeColor="text1"/>
          <w:sz w:val="24"/>
          <w:szCs w:val="24"/>
        </w:rPr>
        <w:t>la</w:t>
      </w:r>
      <w:r w:rsidR="003E0969" w:rsidRPr="007C65CF">
        <w:rPr>
          <w:rFonts w:ascii="Times New Roman" w:hAnsi="Times New Roman" w:cs="Times New Roman"/>
          <w:color w:val="000000" w:themeColor="text1"/>
          <w:sz w:val="24"/>
          <w:szCs w:val="24"/>
        </w:rPr>
        <w:t>ce and Date of submission: June 2021,</w:t>
      </w:r>
      <w:r w:rsidR="003E0969" w:rsidRPr="007C65CF">
        <w:rPr>
          <w:rStyle w:val="fontstyle01"/>
          <w:rFonts w:ascii="Times New Roman" w:hAnsi="Times New Roman" w:cs="Times New Roman"/>
          <w:color w:val="000000" w:themeColor="text1"/>
          <w:sz w:val="24"/>
          <w:szCs w:val="24"/>
        </w:rPr>
        <w:t xml:space="preserve"> Hawassa University, Hawassa, Ethiopia</w:t>
      </w:r>
      <w:r w:rsidR="003E0969" w:rsidRPr="007C65CF">
        <w:rPr>
          <w:rFonts w:ascii="Times New Roman" w:hAnsi="Times New Roman" w:cs="Times New Roman"/>
          <w:color w:val="000000" w:themeColor="text1"/>
          <w:sz w:val="24"/>
          <w:szCs w:val="24"/>
        </w:rPr>
        <w:br/>
      </w:r>
    </w:p>
    <w:p w:rsidR="002E6FF0" w:rsidRPr="007C65CF" w:rsidRDefault="003E0969" w:rsidP="002E6FF0">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p>
    <w:p w:rsidR="002E6FF0" w:rsidRPr="007C65CF" w:rsidRDefault="002E6FF0" w:rsidP="002E6FF0">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This MSc thesis entitled “</w:t>
      </w:r>
      <w:r w:rsidRPr="007C65CF">
        <w:rPr>
          <w:rFonts w:ascii="Times New Roman" w:hAnsi="Times New Roman" w:cs="Times New Roman"/>
          <w:b/>
          <w:color w:val="000000" w:themeColor="text1"/>
          <w:sz w:val="24"/>
          <w:szCs w:val="24"/>
        </w:rPr>
        <w:t>Assessing performance evaluation Practice of building construction project in Hawassa city”</w:t>
      </w:r>
      <w:r w:rsidRPr="007C65CF">
        <w:rPr>
          <w:rFonts w:ascii="Times New Roman" w:hAnsi="Times New Roman" w:cs="Times New Roman"/>
          <w:color w:val="000000" w:themeColor="text1"/>
          <w:sz w:val="24"/>
          <w:szCs w:val="24"/>
        </w:rPr>
        <w:t xml:space="preserve"> has been submitted for examination with my approval as thesis advisor.  </w:t>
      </w:r>
    </w:p>
    <w:p w:rsidR="002E6FF0" w:rsidRPr="007C65CF" w:rsidRDefault="002E6FF0" w:rsidP="002E6FF0">
      <w:pPr>
        <w:rPr>
          <w:rFonts w:ascii="Times New Roman" w:hAnsi="Times New Roman" w:cs="Times New Roman"/>
          <w:color w:val="000000" w:themeColor="text1"/>
          <w:sz w:val="24"/>
          <w:szCs w:val="24"/>
        </w:rPr>
      </w:pPr>
    </w:p>
    <w:p w:rsidR="002731FF" w:rsidRPr="007C65CF" w:rsidRDefault="008B23FF" w:rsidP="002E6FF0">
      <w:pPr>
        <w:rPr>
          <w:rFonts w:ascii="Times New Roman" w:hAnsi="Times New Roman" w:cs="Times New Roman"/>
          <w:b/>
          <w:color w:val="000000" w:themeColor="text1"/>
          <w:sz w:val="24"/>
          <w:szCs w:val="24"/>
        </w:rPr>
        <w:sectPr w:rsidR="002731FF" w:rsidRPr="007C65CF" w:rsidSect="00CB1D6D">
          <w:pgSz w:w="12240" w:h="15840"/>
          <w:pgMar w:top="1872" w:right="1296" w:bottom="1584" w:left="1728" w:header="720" w:footer="720" w:gutter="0"/>
          <w:cols w:space="720"/>
          <w:titlePg/>
          <w:docGrid w:linePitch="360"/>
        </w:sectPr>
      </w:pPr>
      <w:r w:rsidRPr="007C65CF">
        <w:rPr>
          <w:rFonts w:ascii="Times New Roman" w:hAnsi="Times New Roman" w:cs="Times New Roman"/>
          <w:b/>
          <w:color w:val="000000" w:themeColor="text1"/>
          <w:sz w:val="24"/>
          <w:szCs w:val="24"/>
        </w:rPr>
        <w:t>Full Name</w:t>
      </w:r>
      <w:r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b/>
          <w:color w:val="000000" w:themeColor="text1"/>
          <w:sz w:val="24"/>
          <w:szCs w:val="24"/>
        </w:rPr>
        <w:t>Desalegh Girma (PhD)</w:t>
      </w:r>
    </w:p>
    <w:p w:rsidR="00CA5545" w:rsidRPr="007C65CF" w:rsidRDefault="003E0969" w:rsidP="008F4C85">
      <w:pPr>
        <w:pStyle w:val="Heading1"/>
        <w:rPr>
          <w:rFonts w:ascii="Times New Roman" w:hAnsi="Times New Roman" w:cs="Times New Roman"/>
          <w:color w:val="000000" w:themeColor="text1"/>
        </w:rPr>
      </w:pPr>
      <w:bookmarkStart w:id="3" w:name="_Toc75612894"/>
      <w:r w:rsidRPr="007C65CF">
        <w:rPr>
          <w:rFonts w:ascii="Times New Roman" w:hAnsi="Times New Roman" w:cs="Times New Roman"/>
          <w:color w:val="000000" w:themeColor="text1"/>
        </w:rPr>
        <w:lastRenderedPageBreak/>
        <w:t xml:space="preserve">                                               </w:t>
      </w:r>
      <w:r w:rsidR="00CA5545" w:rsidRPr="007C65CF">
        <w:rPr>
          <w:rFonts w:ascii="Times New Roman" w:hAnsi="Times New Roman" w:cs="Times New Roman"/>
          <w:color w:val="000000" w:themeColor="text1"/>
        </w:rPr>
        <w:t xml:space="preserve"> </w:t>
      </w:r>
      <w:bookmarkStart w:id="4" w:name="_Toc85033352"/>
      <w:r w:rsidR="00CA5545" w:rsidRPr="007C65CF">
        <w:rPr>
          <w:rFonts w:ascii="Times New Roman" w:hAnsi="Times New Roman" w:cs="Times New Roman"/>
          <w:color w:val="000000" w:themeColor="text1"/>
        </w:rPr>
        <w:t>ACKNOWLEDGMENTS</w:t>
      </w:r>
      <w:bookmarkEnd w:id="3"/>
      <w:bookmarkEnd w:id="4"/>
      <w:r w:rsidR="00CA5545" w:rsidRPr="007C65CF">
        <w:rPr>
          <w:rFonts w:ascii="Times New Roman" w:hAnsi="Times New Roman" w:cs="Times New Roman"/>
          <w:color w:val="000000" w:themeColor="text1"/>
        </w:rPr>
        <w:t xml:space="preserve"> </w:t>
      </w:r>
    </w:p>
    <w:p w:rsidR="00CA5545" w:rsidRPr="007C65CF" w:rsidRDefault="00CA5545" w:rsidP="00CA554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p>
    <w:p w:rsidR="00CA5545" w:rsidRPr="007C65CF" w:rsidRDefault="00CA5545" w:rsidP="00CA554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 would like to express my deepest appreciation to my advisor, Dr-Desalegn Girma and my co</w:t>
      </w:r>
      <w:r w:rsidR="00626DF8" w:rsidRPr="007C65CF">
        <w:rPr>
          <w:rFonts w:ascii="Times New Roman" w:hAnsi="Times New Roman" w:cs="Times New Roman"/>
          <w:color w:val="000000" w:themeColor="text1"/>
          <w:sz w:val="24"/>
          <w:szCs w:val="24"/>
        </w:rPr>
        <w:t xml:space="preserve">-advisor, </w:t>
      </w:r>
      <w:r w:rsidRPr="007C65CF">
        <w:rPr>
          <w:rFonts w:ascii="Times New Roman" w:hAnsi="Times New Roman" w:cs="Times New Roman"/>
          <w:color w:val="000000" w:themeColor="text1"/>
          <w:sz w:val="24"/>
          <w:szCs w:val="24"/>
        </w:rPr>
        <w:t>Endris Mohammed, for their supervi</w:t>
      </w:r>
      <w:r w:rsidR="00626DF8" w:rsidRPr="007C65CF">
        <w:rPr>
          <w:rFonts w:ascii="Times New Roman" w:hAnsi="Times New Roman" w:cs="Times New Roman"/>
          <w:color w:val="000000" w:themeColor="text1"/>
          <w:sz w:val="24"/>
          <w:szCs w:val="24"/>
        </w:rPr>
        <w:t>sion and excellent advice during</w:t>
      </w:r>
      <w:r w:rsidRPr="007C65CF">
        <w:rPr>
          <w:rFonts w:ascii="Times New Roman" w:hAnsi="Times New Roman" w:cs="Times New Roman"/>
          <w:color w:val="000000" w:themeColor="text1"/>
          <w:sz w:val="24"/>
          <w:szCs w:val="24"/>
        </w:rPr>
        <w:t xml:space="preserve"> the preparation of this thesis. </w:t>
      </w:r>
    </w:p>
    <w:p w:rsidR="00CA5545" w:rsidRPr="007C65CF" w:rsidRDefault="00CA5545" w:rsidP="00CA554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I am thankful to my employer, Hawassa University and the sponsor Ethiopian Road Authority (ERA), for giving me the opportunity to attend this MSc program in Hawassa University. It is a pleasure to record my gratitude to all survey respondents and case study respondents for spending their time to respond to the questionnaire by giving such important information.   </w:t>
      </w:r>
    </w:p>
    <w:p w:rsidR="00CA5545" w:rsidRPr="007C65CF" w:rsidRDefault="00CA5545" w:rsidP="00CA554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My thanks are also extended to my family who has constantly encouraged me throughout the period of the course and thesis work. </w:t>
      </w:r>
    </w:p>
    <w:p w:rsidR="00CA5545" w:rsidRPr="007C65CF" w:rsidRDefault="00CA5545" w:rsidP="00CA5545">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Above all, my thanks to the Almighty God, helps me in the various obstacles and come up to the accomplishment of the thesis</w:t>
      </w:r>
    </w:p>
    <w:p w:rsidR="00CA5545" w:rsidRPr="007C65CF" w:rsidRDefault="00CA5545" w:rsidP="002E6FF0">
      <w:pPr>
        <w:rPr>
          <w:rFonts w:ascii="Times New Roman" w:hAnsi="Times New Roman" w:cs="Times New Roman"/>
          <w:color w:val="000000" w:themeColor="text1"/>
        </w:rPr>
      </w:pPr>
    </w:p>
    <w:p w:rsidR="00822E3F" w:rsidRPr="007C65CF" w:rsidRDefault="00822E3F" w:rsidP="002E6FF0">
      <w:pPr>
        <w:rPr>
          <w:rFonts w:ascii="Times New Roman" w:hAnsi="Times New Roman" w:cs="Times New Roman"/>
          <w:color w:val="000000" w:themeColor="text1"/>
        </w:rPr>
      </w:pPr>
    </w:p>
    <w:p w:rsidR="00822E3F" w:rsidRPr="007C65CF" w:rsidRDefault="00822E3F" w:rsidP="002E6FF0">
      <w:pPr>
        <w:rPr>
          <w:rFonts w:ascii="Times New Roman" w:hAnsi="Times New Roman" w:cs="Times New Roman"/>
          <w:color w:val="000000" w:themeColor="text1"/>
        </w:rPr>
      </w:pPr>
    </w:p>
    <w:p w:rsidR="00822E3F" w:rsidRDefault="00822E3F" w:rsidP="002E6FF0">
      <w:pPr>
        <w:rPr>
          <w:rFonts w:ascii="Times New Roman" w:hAnsi="Times New Roman" w:cs="Times New Roman"/>
          <w:color w:val="000000" w:themeColor="text1"/>
        </w:rPr>
      </w:pPr>
    </w:p>
    <w:p w:rsidR="00647FC2" w:rsidRPr="007C65CF" w:rsidRDefault="00647FC2" w:rsidP="002E6FF0">
      <w:pPr>
        <w:rPr>
          <w:rFonts w:ascii="Times New Roman" w:hAnsi="Times New Roman" w:cs="Times New Roman"/>
          <w:color w:val="000000" w:themeColor="text1"/>
        </w:rPr>
      </w:pPr>
    </w:p>
    <w:p w:rsidR="00822E3F" w:rsidRPr="007C65CF" w:rsidRDefault="00822E3F" w:rsidP="002E6FF0">
      <w:pPr>
        <w:rPr>
          <w:rFonts w:ascii="Times New Roman" w:hAnsi="Times New Roman" w:cs="Times New Roman"/>
          <w:color w:val="000000" w:themeColor="text1"/>
        </w:rPr>
      </w:pPr>
    </w:p>
    <w:p w:rsidR="00822E3F" w:rsidRPr="007C65CF" w:rsidRDefault="00822E3F" w:rsidP="002E6FF0">
      <w:pPr>
        <w:rPr>
          <w:rFonts w:ascii="Times New Roman" w:hAnsi="Times New Roman" w:cs="Times New Roman"/>
          <w:color w:val="000000" w:themeColor="text1"/>
        </w:rPr>
      </w:pPr>
    </w:p>
    <w:p w:rsidR="00822E3F" w:rsidRPr="007C65CF" w:rsidRDefault="00822E3F" w:rsidP="002E6FF0">
      <w:pPr>
        <w:rPr>
          <w:rFonts w:ascii="Times New Roman" w:hAnsi="Times New Roman" w:cs="Times New Roman"/>
          <w:color w:val="000000" w:themeColor="text1"/>
        </w:rPr>
      </w:pPr>
    </w:p>
    <w:p w:rsidR="00643CB7" w:rsidRPr="007C65CF" w:rsidRDefault="00643CB7" w:rsidP="002E6FF0">
      <w:pPr>
        <w:rPr>
          <w:rFonts w:ascii="Times New Roman" w:hAnsi="Times New Roman" w:cs="Times New Roman"/>
          <w:color w:val="000000" w:themeColor="text1"/>
        </w:rPr>
      </w:pPr>
    </w:p>
    <w:p w:rsidR="00643CB7" w:rsidRPr="007C65CF" w:rsidRDefault="00643CB7" w:rsidP="002E6FF0">
      <w:pPr>
        <w:rPr>
          <w:rFonts w:ascii="Times New Roman" w:hAnsi="Times New Roman" w:cs="Times New Roman"/>
          <w:color w:val="000000" w:themeColor="text1"/>
        </w:rPr>
      </w:pPr>
    </w:p>
    <w:p w:rsidR="00643CB7" w:rsidRPr="007C65CF" w:rsidRDefault="00643CB7" w:rsidP="002E6FF0">
      <w:pPr>
        <w:rPr>
          <w:rFonts w:ascii="Times New Roman" w:hAnsi="Times New Roman" w:cs="Times New Roman"/>
          <w:color w:val="000000" w:themeColor="text1"/>
        </w:rPr>
      </w:pPr>
    </w:p>
    <w:p w:rsidR="00822E3F" w:rsidRPr="007C65CF" w:rsidRDefault="00822E3F" w:rsidP="002E6FF0">
      <w:pPr>
        <w:rPr>
          <w:rFonts w:ascii="Times New Roman" w:hAnsi="Times New Roman" w:cs="Times New Roman"/>
          <w:color w:val="000000" w:themeColor="text1"/>
        </w:rPr>
      </w:pPr>
    </w:p>
    <w:sdt>
      <w:sdtPr>
        <w:rPr>
          <w:rFonts w:ascii="Times New Roman" w:eastAsiaTheme="minorHAnsi" w:hAnsi="Times New Roman" w:cs="Times New Roman"/>
          <w:b w:val="0"/>
          <w:bCs w:val="0"/>
          <w:color w:val="000000" w:themeColor="text1"/>
          <w:sz w:val="22"/>
          <w:szCs w:val="22"/>
        </w:rPr>
        <w:id w:val="7389798"/>
        <w:docPartObj>
          <w:docPartGallery w:val="Table of Contents"/>
          <w:docPartUnique/>
        </w:docPartObj>
      </w:sdtPr>
      <w:sdtEndPr/>
      <w:sdtContent>
        <w:p w:rsidR="00643CB7" w:rsidRPr="007C65CF" w:rsidRDefault="00643CB7" w:rsidP="00B974A1">
          <w:pPr>
            <w:pStyle w:val="TOCHeading"/>
            <w:jc w:val="cente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Table of Contents</w:t>
          </w:r>
        </w:p>
        <w:p w:rsidR="00647FC2" w:rsidRDefault="00070D48">
          <w:pPr>
            <w:pStyle w:val="TOC1"/>
            <w:tabs>
              <w:tab w:val="right" w:leader="dot" w:pos="9350"/>
            </w:tabs>
            <w:rPr>
              <w:rFonts w:eastAsiaTheme="minorEastAsia"/>
              <w:noProof/>
            </w:rPr>
          </w:pPr>
          <w:r w:rsidRPr="007C65CF">
            <w:rPr>
              <w:rFonts w:ascii="Times New Roman" w:hAnsi="Times New Roman" w:cs="Times New Roman"/>
              <w:color w:val="000000" w:themeColor="text1"/>
              <w:sz w:val="24"/>
              <w:szCs w:val="24"/>
            </w:rPr>
            <w:fldChar w:fldCharType="begin"/>
          </w:r>
          <w:r w:rsidR="00643CB7" w:rsidRPr="007C65CF">
            <w:rPr>
              <w:rFonts w:ascii="Times New Roman" w:hAnsi="Times New Roman" w:cs="Times New Roman"/>
              <w:color w:val="000000" w:themeColor="text1"/>
              <w:sz w:val="24"/>
              <w:szCs w:val="24"/>
            </w:rPr>
            <w:instrText xml:space="preserve"> TOC \o "1-3" \h \z \u </w:instrText>
          </w:r>
          <w:r w:rsidRPr="007C65CF">
            <w:rPr>
              <w:rFonts w:ascii="Times New Roman" w:hAnsi="Times New Roman" w:cs="Times New Roman"/>
              <w:color w:val="000000" w:themeColor="text1"/>
              <w:sz w:val="24"/>
              <w:szCs w:val="24"/>
            </w:rPr>
            <w:fldChar w:fldCharType="separate"/>
          </w:r>
          <w:hyperlink w:anchor="_Toc85033352" w:history="1">
            <w:r w:rsidR="00647FC2" w:rsidRPr="00180A5F">
              <w:rPr>
                <w:rStyle w:val="Hyperlink"/>
                <w:rFonts w:ascii="Times New Roman" w:hAnsi="Times New Roman" w:cs="Times New Roman"/>
                <w:noProof/>
              </w:rPr>
              <w:t>ACKNOWLEDGMENTS</w:t>
            </w:r>
            <w:r w:rsidR="00647FC2">
              <w:rPr>
                <w:noProof/>
                <w:webHidden/>
              </w:rPr>
              <w:tab/>
            </w:r>
            <w:r w:rsidR="00647FC2">
              <w:rPr>
                <w:noProof/>
                <w:webHidden/>
              </w:rPr>
              <w:fldChar w:fldCharType="begin"/>
            </w:r>
            <w:r w:rsidR="00647FC2">
              <w:rPr>
                <w:noProof/>
                <w:webHidden/>
              </w:rPr>
              <w:instrText xml:space="preserve"> PAGEREF _Toc85033352 \h </w:instrText>
            </w:r>
            <w:r w:rsidR="00647FC2">
              <w:rPr>
                <w:noProof/>
                <w:webHidden/>
              </w:rPr>
            </w:r>
            <w:r w:rsidR="00647FC2">
              <w:rPr>
                <w:noProof/>
                <w:webHidden/>
              </w:rPr>
              <w:fldChar w:fldCharType="separate"/>
            </w:r>
            <w:r w:rsidR="00647FC2">
              <w:rPr>
                <w:noProof/>
                <w:webHidden/>
              </w:rPr>
              <w:t>i</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353" w:history="1">
            <w:r w:rsidR="00647FC2" w:rsidRPr="00180A5F">
              <w:rPr>
                <w:rStyle w:val="Hyperlink"/>
                <w:rFonts w:ascii="Times New Roman" w:hAnsi="Times New Roman" w:cs="Times New Roman"/>
                <w:noProof/>
              </w:rPr>
              <w:t>ABBREVIATIONS</w:t>
            </w:r>
            <w:r w:rsidR="00647FC2">
              <w:rPr>
                <w:noProof/>
                <w:webHidden/>
              </w:rPr>
              <w:tab/>
            </w:r>
            <w:r w:rsidR="00647FC2">
              <w:rPr>
                <w:noProof/>
                <w:webHidden/>
              </w:rPr>
              <w:fldChar w:fldCharType="begin"/>
            </w:r>
            <w:r w:rsidR="00647FC2">
              <w:rPr>
                <w:noProof/>
                <w:webHidden/>
              </w:rPr>
              <w:instrText xml:space="preserve"> PAGEREF _Toc85033353 \h </w:instrText>
            </w:r>
            <w:r w:rsidR="00647FC2">
              <w:rPr>
                <w:noProof/>
                <w:webHidden/>
              </w:rPr>
            </w:r>
            <w:r w:rsidR="00647FC2">
              <w:rPr>
                <w:noProof/>
                <w:webHidden/>
              </w:rPr>
              <w:fldChar w:fldCharType="separate"/>
            </w:r>
            <w:r w:rsidR="00647FC2">
              <w:rPr>
                <w:noProof/>
                <w:webHidden/>
              </w:rPr>
              <w:t>vii</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354" w:history="1">
            <w:r w:rsidR="00647FC2" w:rsidRPr="00180A5F">
              <w:rPr>
                <w:rStyle w:val="Hyperlink"/>
                <w:rFonts w:ascii="Times New Roman" w:hAnsi="Times New Roman" w:cs="Times New Roman"/>
                <w:noProof/>
              </w:rPr>
              <w:t>List of table</w:t>
            </w:r>
            <w:r w:rsidR="00647FC2">
              <w:rPr>
                <w:noProof/>
                <w:webHidden/>
              </w:rPr>
              <w:tab/>
            </w:r>
            <w:r w:rsidR="00647FC2">
              <w:rPr>
                <w:noProof/>
                <w:webHidden/>
              </w:rPr>
              <w:fldChar w:fldCharType="begin"/>
            </w:r>
            <w:r w:rsidR="00647FC2">
              <w:rPr>
                <w:noProof/>
                <w:webHidden/>
              </w:rPr>
              <w:instrText xml:space="preserve"> PAGEREF _Toc85033354 \h </w:instrText>
            </w:r>
            <w:r w:rsidR="00647FC2">
              <w:rPr>
                <w:noProof/>
                <w:webHidden/>
              </w:rPr>
            </w:r>
            <w:r w:rsidR="00647FC2">
              <w:rPr>
                <w:noProof/>
                <w:webHidden/>
              </w:rPr>
              <w:fldChar w:fldCharType="separate"/>
            </w:r>
            <w:r w:rsidR="00647FC2">
              <w:rPr>
                <w:noProof/>
                <w:webHidden/>
              </w:rPr>
              <w:t>ix</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355" w:history="1">
            <w:r w:rsidR="00647FC2" w:rsidRPr="00180A5F">
              <w:rPr>
                <w:rStyle w:val="Hyperlink"/>
                <w:rFonts w:ascii="Times New Roman" w:hAnsi="Times New Roman" w:cs="Times New Roman"/>
                <w:noProof/>
              </w:rPr>
              <w:t>Lits of Figure</w:t>
            </w:r>
            <w:r w:rsidR="00647FC2">
              <w:rPr>
                <w:noProof/>
                <w:webHidden/>
              </w:rPr>
              <w:tab/>
            </w:r>
            <w:r w:rsidR="00647FC2">
              <w:rPr>
                <w:noProof/>
                <w:webHidden/>
              </w:rPr>
              <w:fldChar w:fldCharType="begin"/>
            </w:r>
            <w:r w:rsidR="00647FC2">
              <w:rPr>
                <w:noProof/>
                <w:webHidden/>
              </w:rPr>
              <w:instrText xml:space="preserve"> PAGEREF _Toc85033355 \h </w:instrText>
            </w:r>
            <w:r w:rsidR="00647FC2">
              <w:rPr>
                <w:noProof/>
                <w:webHidden/>
              </w:rPr>
            </w:r>
            <w:r w:rsidR="00647FC2">
              <w:rPr>
                <w:noProof/>
                <w:webHidden/>
              </w:rPr>
              <w:fldChar w:fldCharType="separate"/>
            </w:r>
            <w:r w:rsidR="00647FC2">
              <w:rPr>
                <w:noProof/>
                <w:webHidden/>
              </w:rPr>
              <w:t>x</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357" w:history="1">
            <w:r w:rsidR="00647FC2" w:rsidRPr="00180A5F">
              <w:rPr>
                <w:rStyle w:val="Hyperlink"/>
                <w:rFonts w:ascii="Times New Roman" w:hAnsi="Times New Roman" w:cs="Times New Roman"/>
                <w:noProof/>
              </w:rPr>
              <w:t>ABSTRACT</w:t>
            </w:r>
            <w:r w:rsidR="00647FC2">
              <w:rPr>
                <w:noProof/>
                <w:webHidden/>
              </w:rPr>
              <w:tab/>
            </w:r>
            <w:r w:rsidR="00647FC2">
              <w:rPr>
                <w:noProof/>
                <w:webHidden/>
              </w:rPr>
              <w:fldChar w:fldCharType="begin"/>
            </w:r>
            <w:r w:rsidR="00647FC2">
              <w:rPr>
                <w:noProof/>
                <w:webHidden/>
              </w:rPr>
              <w:instrText xml:space="preserve"> PAGEREF _Toc85033357 \h </w:instrText>
            </w:r>
            <w:r w:rsidR="00647FC2">
              <w:rPr>
                <w:noProof/>
                <w:webHidden/>
              </w:rPr>
            </w:r>
            <w:r w:rsidR="00647FC2">
              <w:rPr>
                <w:noProof/>
                <w:webHidden/>
              </w:rPr>
              <w:fldChar w:fldCharType="separate"/>
            </w:r>
            <w:r w:rsidR="00647FC2">
              <w:rPr>
                <w:noProof/>
                <w:webHidden/>
              </w:rPr>
              <w:t>xi</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358" w:history="1">
            <w:r w:rsidR="00647FC2" w:rsidRPr="00180A5F">
              <w:rPr>
                <w:rStyle w:val="Hyperlink"/>
                <w:rFonts w:ascii="Times New Roman" w:hAnsi="Times New Roman" w:cs="Times New Roman"/>
                <w:noProof/>
              </w:rPr>
              <w:t>CHAPTER ONE</w:t>
            </w:r>
            <w:r w:rsidR="00647FC2">
              <w:rPr>
                <w:noProof/>
                <w:webHidden/>
              </w:rPr>
              <w:tab/>
            </w:r>
            <w:r w:rsidR="00647FC2">
              <w:rPr>
                <w:noProof/>
                <w:webHidden/>
              </w:rPr>
              <w:fldChar w:fldCharType="begin"/>
            </w:r>
            <w:r w:rsidR="00647FC2">
              <w:rPr>
                <w:noProof/>
                <w:webHidden/>
              </w:rPr>
              <w:instrText xml:space="preserve"> PAGEREF _Toc85033358 \h </w:instrText>
            </w:r>
            <w:r w:rsidR="00647FC2">
              <w:rPr>
                <w:noProof/>
                <w:webHidden/>
              </w:rPr>
            </w:r>
            <w:r w:rsidR="00647FC2">
              <w:rPr>
                <w:noProof/>
                <w:webHidden/>
              </w:rPr>
              <w:fldChar w:fldCharType="separate"/>
            </w:r>
            <w:r w:rsidR="00647FC2">
              <w:rPr>
                <w:noProof/>
                <w:webHidden/>
              </w:rPr>
              <w:t>1</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359" w:history="1">
            <w:r w:rsidR="00647FC2" w:rsidRPr="00180A5F">
              <w:rPr>
                <w:rStyle w:val="Hyperlink"/>
                <w:rFonts w:ascii="Times New Roman" w:hAnsi="Times New Roman" w:cs="Times New Roman"/>
                <w:noProof/>
              </w:rPr>
              <w:t>1. INTRODUCTION</w:t>
            </w:r>
            <w:r w:rsidR="00647FC2">
              <w:rPr>
                <w:noProof/>
                <w:webHidden/>
              </w:rPr>
              <w:tab/>
            </w:r>
            <w:r w:rsidR="00647FC2">
              <w:rPr>
                <w:noProof/>
                <w:webHidden/>
              </w:rPr>
              <w:fldChar w:fldCharType="begin"/>
            </w:r>
            <w:r w:rsidR="00647FC2">
              <w:rPr>
                <w:noProof/>
                <w:webHidden/>
              </w:rPr>
              <w:instrText xml:space="preserve"> PAGEREF _Toc85033359 \h </w:instrText>
            </w:r>
            <w:r w:rsidR="00647FC2">
              <w:rPr>
                <w:noProof/>
                <w:webHidden/>
              </w:rPr>
            </w:r>
            <w:r w:rsidR="00647FC2">
              <w:rPr>
                <w:noProof/>
                <w:webHidden/>
              </w:rPr>
              <w:fldChar w:fldCharType="separate"/>
            </w:r>
            <w:r w:rsidR="00647FC2">
              <w:rPr>
                <w:noProof/>
                <w:webHidden/>
              </w:rPr>
              <w:t>1</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60" w:history="1">
            <w:r w:rsidR="00647FC2" w:rsidRPr="00180A5F">
              <w:rPr>
                <w:rStyle w:val="Hyperlink"/>
                <w:rFonts w:ascii="Times New Roman" w:hAnsi="Times New Roman" w:cs="Times New Roman"/>
                <w:noProof/>
              </w:rPr>
              <w:t>1.1. Background of the Study</w:t>
            </w:r>
            <w:r w:rsidR="00647FC2">
              <w:rPr>
                <w:noProof/>
                <w:webHidden/>
              </w:rPr>
              <w:tab/>
            </w:r>
            <w:r w:rsidR="00647FC2">
              <w:rPr>
                <w:noProof/>
                <w:webHidden/>
              </w:rPr>
              <w:fldChar w:fldCharType="begin"/>
            </w:r>
            <w:r w:rsidR="00647FC2">
              <w:rPr>
                <w:noProof/>
                <w:webHidden/>
              </w:rPr>
              <w:instrText xml:space="preserve"> PAGEREF _Toc85033360 \h </w:instrText>
            </w:r>
            <w:r w:rsidR="00647FC2">
              <w:rPr>
                <w:noProof/>
                <w:webHidden/>
              </w:rPr>
            </w:r>
            <w:r w:rsidR="00647FC2">
              <w:rPr>
                <w:noProof/>
                <w:webHidden/>
              </w:rPr>
              <w:fldChar w:fldCharType="separate"/>
            </w:r>
            <w:r w:rsidR="00647FC2">
              <w:rPr>
                <w:noProof/>
                <w:webHidden/>
              </w:rPr>
              <w:t>1</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61" w:history="1">
            <w:r w:rsidR="00647FC2" w:rsidRPr="00180A5F">
              <w:rPr>
                <w:rStyle w:val="Hyperlink"/>
                <w:rFonts w:ascii="Times New Roman" w:hAnsi="Times New Roman" w:cs="Times New Roman"/>
                <w:noProof/>
              </w:rPr>
              <w:t>1.2. Statement of the Problem</w:t>
            </w:r>
            <w:r w:rsidR="00647FC2">
              <w:rPr>
                <w:noProof/>
                <w:webHidden/>
              </w:rPr>
              <w:tab/>
            </w:r>
            <w:r w:rsidR="00647FC2">
              <w:rPr>
                <w:noProof/>
                <w:webHidden/>
              </w:rPr>
              <w:fldChar w:fldCharType="begin"/>
            </w:r>
            <w:r w:rsidR="00647FC2">
              <w:rPr>
                <w:noProof/>
                <w:webHidden/>
              </w:rPr>
              <w:instrText xml:space="preserve"> PAGEREF _Toc85033361 \h </w:instrText>
            </w:r>
            <w:r w:rsidR="00647FC2">
              <w:rPr>
                <w:noProof/>
                <w:webHidden/>
              </w:rPr>
            </w:r>
            <w:r w:rsidR="00647FC2">
              <w:rPr>
                <w:noProof/>
                <w:webHidden/>
              </w:rPr>
              <w:fldChar w:fldCharType="separate"/>
            </w:r>
            <w:r w:rsidR="00647FC2">
              <w:rPr>
                <w:noProof/>
                <w:webHidden/>
              </w:rPr>
              <w:t>2</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62" w:history="1">
            <w:r w:rsidR="00647FC2" w:rsidRPr="00180A5F">
              <w:rPr>
                <w:rStyle w:val="Hyperlink"/>
                <w:rFonts w:ascii="Times New Roman" w:hAnsi="Times New Roman" w:cs="Times New Roman"/>
                <w:noProof/>
              </w:rPr>
              <w:t>1.3. Research Questions</w:t>
            </w:r>
            <w:r w:rsidR="00647FC2">
              <w:rPr>
                <w:noProof/>
                <w:webHidden/>
              </w:rPr>
              <w:tab/>
            </w:r>
            <w:r w:rsidR="00647FC2">
              <w:rPr>
                <w:noProof/>
                <w:webHidden/>
              </w:rPr>
              <w:fldChar w:fldCharType="begin"/>
            </w:r>
            <w:r w:rsidR="00647FC2">
              <w:rPr>
                <w:noProof/>
                <w:webHidden/>
              </w:rPr>
              <w:instrText xml:space="preserve"> PAGEREF _Toc85033362 \h </w:instrText>
            </w:r>
            <w:r w:rsidR="00647FC2">
              <w:rPr>
                <w:noProof/>
                <w:webHidden/>
              </w:rPr>
            </w:r>
            <w:r w:rsidR="00647FC2">
              <w:rPr>
                <w:noProof/>
                <w:webHidden/>
              </w:rPr>
              <w:fldChar w:fldCharType="separate"/>
            </w:r>
            <w:r w:rsidR="00647FC2">
              <w:rPr>
                <w:noProof/>
                <w:webHidden/>
              </w:rPr>
              <w:t>3</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63" w:history="1">
            <w:r w:rsidR="00647FC2" w:rsidRPr="00180A5F">
              <w:rPr>
                <w:rStyle w:val="Hyperlink"/>
                <w:rFonts w:ascii="Times New Roman" w:hAnsi="Times New Roman" w:cs="Times New Roman"/>
                <w:noProof/>
              </w:rPr>
              <w:t>1.4. Research Objectives</w:t>
            </w:r>
            <w:r w:rsidR="00647FC2">
              <w:rPr>
                <w:noProof/>
                <w:webHidden/>
              </w:rPr>
              <w:tab/>
            </w:r>
            <w:r w:rsidR="00647FC2">
              <w:rPr>
                <w:noProof/>
                <w:webHidden/>
              </w:rPr>
              <w:fldChar w:fldCharType="begin"/>
            </w:r>
            <w:r w:rsidR="00647FC2">
              <w:rPr>
                <w:noProof/>
                <w:webHidden/>
              </w:rPr>
              <w:instrText xml:space="preserve"> PAGEREF _Toc85033363 \h </w:instrText>
            </w:r>
            <w:r w:rsidR="00647FC2">
              <w:rPr>
                <w:noProof/>
                <w:webHidden/>
              </w:rPr>
            </w:r>
            <w:r w:rsidR="00647FC2">
              <w:rPr>
                <w:noProof/>
                <w:webHidden/>
              </w:rPr>
              <w:fldChar w:fldCharType="separate"/>
            </w:r>
            <w:r w:rsidR="00647FC2">
              <w:rPr>
                <w:noProof/>
                <w:webHidden/>
              </w:rPr>
              <w:t>3</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364" w:history="1">
            <w:r w:rsidR="00647FC2" w:rsidRPr="00180A5F">
              <w:rPr>
                <w:rStyle w:val="Hyperlink"/>
                <w:rFonts w:ascii="Times New Roman" w:hAnsi="Times New Roman" w:cs="Times New Roman"/>
                <w:noProof/>
              </w:rPr>
              <w:t>1.4.1 General Objective</w:t>
            </w:r>
            <w:r w:rsidR="00647FC2">
              <w:rPr>
                <w:noProof/>
                <w:webHidden/>
              </w:rPr>
              <w:tab/>
            </w:r>
            <w:r w:rsidR="00647FC2">
              <w:rPr>
                <w:noProof/>
                <w:webHidden/>
              </w:rPr>
              <w:fldChar w:fldCharType="begin"/>
            </w:r>
            <w:r w:rsidR="00647FC2">
              <w:rPr>
                <w:noProof/>
                <w:webHidden/>
              </w:rPr>
              <w:instrText xml:space="preserve"> PAGEREF _Toc85033364 \h </w:instrText>
            </w:r>
            <w:r w:rsidR="00647FC2">
              <w:rPr>
                <w:noProof/>
                <w:webHidden/>
              </w:rPr>
            </w:r>
            <w:r w:rsidR="00647FC2">
              <w:rPr>
                <w:noProof/>
                <w:webHidden/>
              </w:rPr>
              <w:fldChar w:fldCharType="separate"/>
            </w:r>
            <w:r w:rsidR="00647FC2">
              <w:rPr>
                <w:noProof/>
                <w:webHidden/>
              </w:rPr>
              <w:t>3</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365" w:history="1">
            <w:r w:rsidR="00647FC2" w:rsidRPr="00180A5F">
              <w:rPr>
                <w:rStyle w:val="Hyperlink"/>
                <w:rFonts w:ascii="Times New Roman" w:hAnsi="Times New Roman" w:cs="Times New Roman"/>
                <w:noProof/>
              </w:rPr>
              <w:t>1.4.2 Specific Objectives</w:t>
            </w:r>
            <w:r w:rsidR="00647FC2">
              <w:rPr>
                <w:noProof/>
                <w:webHidden/>
              </w:rPr>
              <w:tab/>
            </w:r>
            <w:r w:rsidR="00647FC2">
              <w:rPr>
                <w:noProof/>
                <w:webHidden/>
              </w:rPr>
              <w:fldChar w:fldCharType="begin"/>
            </w:r>
            <w:r w:rsidR="00647FC2">
              <w:rPr>
                <w:noProof/>
                <w:webHidden/>
              </w:rPr>
              <w:instrText xml:space="preserve"> PAGEREF _Toc85033365 \h </w:instrText>
            </w:r>
            <w:r w:rsidR="00647FC2">
              <w:rPr>
                <w:noProof/>
                <w:webHidden/>
              </w:rPr>
            </w:r>
            <w:r w:rsidR="00647FC2">
              <w:rPr>
                <w:noProof/>
                <w:webHidden/>
              </w:rPr>
              <w:fldChar w:fldCharType="separate"/>
            </w:r>
            <w:r w:rsidR="00647FC2">
              <w:rPr>
                <w:noProof/>
                <w:webHidden/>
              </w:rPr>
              <w:t>4</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66" w:history="1">
            <w:r w:rsidR="00647FC2" w:rsidRPr="00180A5F">
              <w:rPr>
                <w:rStyle w:val="Hyperlink"/>
                <w:rFonts w:ascii="Times New Roman" w:hAnsi="Times New Roman" w:cs="Times New Roman"/>
                <w:noProof/>
              </w:rPr>
              <w:t>1.5. Significance of the Study</w:t>
            </w:r>
            <w:r w:rsidR="00647FC2">
              <w:rPr>
                <w:noProof/>
                <w:webHidden/>
              </w:rPr>
              <w:tab/>
            </w:r>
            <w:r w:rsidR="00647FC2">
              <w:rPr>
                <w:noProof/>
                <w:webHidden/>
              </w:rPr>
              <w:fldChar w:fldCharType="begin"/>
            </w:r>
            <w:r w:rsidR="00647FC2">
              <w:rPr>
                <w:noProof/>
                <w:webHidden/>
              </w:rPr>
              <w:instrText xml:space="preserve"> PAGEREF _Toc85033366 \h </w:instrText>
            </w:r>
            <w:r w:rsidR="00647FC2">
              <w:rPr>
                <w:noProof/>
                <w:webHidden/>
              </w:rPr>
            </w:r>
            <w:r w:rsidR="00647FC2">
              <w:rPr>
                <w:noProof/>
                <w:webHidden/>
              </w:rPr>
              <w:fldChar w:fldCharType="separate"/>
            </w:r>
            <w:r w:rsidR="00647FC2">
              <w:rPr>
                <w:noProof/>
                <w:webHidden/>
              </w:rPr>
              <w:t>4</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67" w:history="1">
            <w:r w:rsidR="00647FC2" w:rsidRPr="00180A5F">
              <w:rPr>
                <w:rStyle w:val="Hyperlink"/>
                <w:rFonts w:ascii="Times New Roman" w:hAnsi="Times New Roman" w:cs="Times New Roman"/>
                <w:noProof/>
              </w:rPr>
              <w:t>1.6. Scope and Limitation of the Study</w:t>
            </w:r>
            <w:r w:rsidR="00647FC2">
              <w:rPr>
                <w:noProof/>
                <w:webHidden/>
              </w:rPr>
              <w:tab/>
            </w:r>
            <w:r w:rsidR="00647FC2">
              <w:rPr>
                <w:noProof/>
                <w:webHidden/>
              </w:rPr>
              <w:fldChar w:fldCharType="begin"/>
            </w:r>
            <w:r w:rsidR="00647FC2">
              <w:rPr>
                <w:noProof/>
                <w:webHidden/>
              </w:rPr>
              <w:instrText xml:space="preserve"> PAGEREF _Toc85033367 \h </w:instrText>
            </w:r>
            <w:r w:rsidR="00647FC2">
              <w:rPr>
                <w:noProof/>
                <w:webHidden/>
              </w:rPr>
            </w:r>
            <w:r w:rsidR="00647FC2">
              <w:rPr>
                <w:noProof/>
                <w:webHidden/>
              </w:rPr>
              <w:fldChar w:fldCharType="separate"/>
            </w:r>
            <w:r w:rsidR="00647FC2">
              <w:rPr>
                <w:noProof/>
                <w:webHidden/>
              </w:rPr>
              <w:t>4</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68" w:history="1">
            <w:r w:rsidR="00647FC2" w:rsidRPr="00180A5F">
              <w:rPr>
                <w:rStyle w:val="Hyperlink"/>
                <w:rFonts w:ascii="Times New Roman" w:hAnsi="Times New Roman" w:cs="Times New Roman"/>
                <w:noProof/>
              </w:rPr>
              <w:t>1.8. Organization of the study</w:t>
            </w:r>
            <w:r w:rsidR="00647FC2">
              <w:rPr>
                <w:noProof/>
                <w:webHidden/>
              </w:rPr>
              <w:tab/>
            </w:r>
            <w:r w:rsidR="00647FC2">
              <w:rPr>
                <w:noProof/>
                <w:webHidden/>
              </w:rPr>
              <w:fldChar w:fldCharType="begin"/>
            </w:r>
            <w:r w:rsidR="00647FC2">
              <w:rPr>
                <w:noProof/>
                <w:webHidden/>
              </w:rPr>
              <w:instrText xml:space="preserve"> PAGEREF _Toc85033368 \h </w:instrText>
            </w:r>
            <w:r w:rsidR="00647FC2">
              <w:rPr>
                <w:noProof/>
                <w:webHidden/>
              </w:rPr>
            </w:r>
            <w:r w:rsidR="00647FC2">
              <w:rPr>
                <w:noProof/>
                <w:webHidden/>
              </w:rPr>
              <w:fldChar w:fldCharType="separate"/>
            </w:r>
            <w:r w:rsidR="00647FC2">
              <w:rPr>
                <w:noProof/>
                <w:webHidden/>
              </w:rPr>
              <w:t>5</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369" w:history="1">
            <w:r w:rsidR="00647FC2" w:rsidRPr="00180A5F">
              <w:rPr>
                <w:rStyle w:val="Hyperlink"/>
                <w:rFonts w:ascii="Times New Roman" w:hAnsi="Times New Roman" w:cs="Times New Roman"/>
                <w:noProof/>
              </w:rPr>
              <w:t>CHAPTER TWO</w:t>
            </w:r>
            <w:r w:rsidR="00647FC2">
              <w:rPr>
                <w:noProof/>
                <w:webHidden/>
              </w:rPr>
              <w:tab/>
            </w:r>
            <w:r w:rsidR="00647FC2">
              <w:rPr>
                <w:noProof/>
                <w:webHidden/>
              </w:rPr>
              <w:fldChar w:fldCharType="begin"/>
            </w:r>
            <w:r w:rsidR="00647FC2">
              <w:rPr>
                <w:noProof/>
                <w:webHidden/>
              </w:rPr>
              <w:instrText xml:space="preserve"> PAGEREF _Toc85033369 \h </w:instrText>
            </w:r>
            <w:r w:rsidR="00647FC2">
              <w:rPr>
                <w:noProof/>
                <w:webHidden/>
              </w:rPr>
            </w:r>
            <w:r w:rsidR="00647FC2">
              <w:rPr>
                <w:noProof/>
                <w:webHidden/>
              </w:rPr>
              <w:fldChar w:fldCharType="separate"/>
            </w:r>
            <w:r w:rsidR="00647FC2">
              <w:rPr>
                <w:noProof/>
                <w:webHidden/>
              </w:rPr>
              <w:t>6</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370" w:history="1">
            <w:r w:rsidR="00647FC2" w:rsidRPr="00180A5F">
              <w:rPr>
                <w:rStyle w:val="Hyperlink"/>
                <w:rFonts w:ascii="Times New Roman" w:hAnsi="Times New Roman" w:cs="Times New Roman"/>
                <w:noProof/>
              </w:rPr>
              <w:t>2. LITERATURE REVIEW</w:t>
            </w:r>
            <w:r w:rsidR="00647FC2">
              <w:rPr>
                <w:noProof/>
                <w:webHidden/>
              </w:rPr>
              <w:tab/>
            </w:r>
            <w:r w:rsidR="00647FC2">
              <w:rPr>
                <w:noProof/>
                <w:webHidden/>
              </w:rPr>
              <w:fldChar w:fldCharType="begin"/>
            </w:r>
            <w:r w:rsidR="00647FC2">
              <w:rPr>
                <w:noProof/>
                <w:webHidden/>
              </w:rPr>
              <w:instrText xml:space="preserve"> PAGEREF _Toc85033370 \h </w:instrText>
            </w:r>
            <w:r w:rsidR="00647FC2">
              <w:rPr>
                <w:noProof/>
                <w:webHidden/>
              </w:rPr>
            </w:r>
            <w:r w:rsidR="00647FC2">
              <w:rPr>
                <w:noProof/>
                <w:webHidden/>
              </w:rPr>
              <w:fldChar w:fldCharType="separate"/>
            </w:r>
            <w:r w:rsidR="00647FC2">
              <w:rPr>
                <w:noProof/>
                <w:webHidden/>
              </w:rPr>
              <w:t>6</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71" w:history="1">
            <w:r w:rsidR="00647FC2" w:rsidRPr="00180A5F">
              <w:rPr>
                <w:rStyle w:val="Hyperlink"/>
                <w:rFonts w:ascii="Times New Roman" w:hAnsi="Times New Roman" w:cs="Times New Roman"/>
                <w:noProof/>
              </w:rPr>
              <w:t>2.1. Introduction</w:t>
            </w:r>
            <w:r w:rsidR="00647FC2">
              <w:rPr>
                <w:noProof/>
                <w:webHidden/>
              </w:rPr>
              <w:tab/>
            </w:r>
            <w:r w:rsidR="00647FC2">
              <w:rPr>
                <w:noProof/>
                <w:webHidden/>
              </w:rPr>
              <w:fldChar w:fldCharType="begin"/>
            </w:r>
            <w:r w:rsidR="00647FC2">
              <w:rPr>
                <w:noProof/>
                <w:webHidden/>
              </w:rPr>
              <w:instrText xml:space="preserve"> PAGEREF _Toc85033371 \h </w:instrText>
            </w:r>
            <w:r w:rsidR="00647FC2">
              <w:rPr>
                <w:noProof/>
                <w:webHidden/>
              </w:rPr>
            </w:r>
            <w:r w:rsidR="00647FC2">
              <w:rPr>
                <w:noProof/>
                <w:webHidden/>
              </w:rPr>
              <w:fldChar w:fldCharType="separate"/>
            </w:r>
            <w:r w:rsidR="00647FC2">
              <w:rPr>
                <w:noProof/>
                <w:webHidden/>
              </w:rPr>
              <w:t>6</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72" w:history="1">
            <w:r w:rsidR="00647FC2" w:rsidRPr="00180A5F">
              <w:rPr>
                <w:rStyle w:val="Hyperlink"/>
                <w:rFonts w:ascii="Times New Roman" w:hAnsi="Times New Roman" w:cs="Times New Roman"/>
                <w:noProof/>
              </w:rPr>
              <w:t>2.2. Performance Dimensions in construction project</w:t>
            </w:r>
            <w:r w:rsidR="00647FC2">
              <w:rPr>
                <w:noProof/>
                <w:webHidden/>
              </w:rPr>
              <w:tab/>
            </w:r>
            <w:r w:rsidR="00647FC2">
              <w:rPr>
                <w:noProof/>
                <w:webHidden/>
              </w:rPr>
              <w:fldChar w:fldCharType="begin"/>
            </w:r>
            <w:r w:rsidR="00647FC2">
              <w:rPr>
                <w:noProof/>
                <w:webHidden/>
              </w:rPr>
              <w:instrText xml:space="preserve"> PAGEREF _Toc85033372 \h </w:instrText>
            </w:r>
            <w:r w:rsidR="00647FC2">
              <w:rPr>
                <w:noProof/>
                <w:webHidden/>
              </w:rPr>
            </w:r>
            <w:r w:rsidR="00647FC2">
              <w:rPr>
                <w:noProof/>
                <w:webHidden/>
              </w:rPr>
              <w:fldChar w:fldCharType="separate"/>
            </w:r>
            <w:r w:rsidR="00647FC2">
              <w:rPr>
                <w:noProof/>
                <w:webHidden/>
              </w:rPr>
              <w:t>7</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373" w:history="1">
            <w:r w:rsidR="00647FC2" w:rsidRPr="00180A5F">
              <w:rPr>
                <w:rStyle w:val="Hyperlink"/>
                <w:rFonts w:ascii="Times New Roman" w:hAnsi="Times New Roman" w:cs="Times New Roman"/>
                <w:noProof/>
              </w:rPr>
              <w:t>2.2.1 Time Dimension</w:t>
            </w:r>
            <w:r w:rsidR="00647FC2">
              <w:rPr>
                <w:noProof/>
                <w:webHidden/>
              </w:rPr>
              <w:tab/>
            </w:r>
            <w:r w:rsidR="00647FC2">
              <w:rPr>
                <w:noProof/>
                <w:webHidden/>
              </w:rPr>
              <w:fldChar w:fldCharType="begin"/>
            </w:r>
            <w:r w:rsidR="00647FC2">
              <w:rPr>
                <w:noProof/>
                <w:webHidden/>
              </w:rPr>
              <w:instrText xml:space="preserve"> PAGEREF _Toc85033373 \h </w:instrText>
            </w:r>
            <w:r w:rsidR="00647FC2">
              <w:rPr>
                <w:noProof/>
                <w:webHidden/>
              </w:rPr>
            </w:r>
            <w:r w:rsidR="00647FC2">
              <w:rPr>
                <w:noProof/>
                <w:webHidden/>
              </w:rPr>
              <w:fldChar w:fldCharType="separate"/>
            </w:r>
            <w:r w:rsidR="00647FC2">
              <w:rPr>
                <w:noProof/>
                <w:webHidden/>
              </w:rPr>
              <w:t>8</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374" w:history="1">
            <w:r w:rsidR="00647FC2" w:rsidRPr="00180A5F">
              <w:rPr>
                <w:rStyle w:val="Hyperlink"/>
                <w:rFonts w:ascii="Times New Roman" w:hAnsi="Times New Roman" w:cs="Times New Roman"/>
                <w:noProof/>
              </w:rPr>
              <w:t>2.2.2 Cost Dimension</w:t>
            </w:r>
            <w:r w:rsidR="00647FC2">
              <w:rPr>
                <w:noProof/>
                <w:webHidden/>
              </w:rPr>
              <w:tab/>
            </w:r>
            <w:r w:rsidR="00647FC2">
              <w:rPr>
                <w:noProof/>
                <w:webHidden/>
              </w:rPr>
              <w:fldChar w:fldCharType="begin"/>
            </w:r>
            <w:r w:rsidR="00647FC2">
              <w:rPr>
                <w:noProof/>
                <w:webHidden/>
              </w:rPr>
              <w:instrText xml:space="preserve"> PAGEREF _Toc85033374 \h </w:instrText>
            </w:r>
            <w:r w:rsidR="00647FC2">
              <w:rPr>
                <w:noProof/>
                <w:webHidden/>
              </w:rPr>
            </w:r>
            <w:r w:rsidR="00647FC2">
              <w:rPr>
                <w:noProof/>
                <w:webHidden/>
              </w:rPr>
              <w:fldChar w:fldCharType="separate"/>
            </w:r>
            <w:r w:rsidR="00647FC2">
              <w:rPr>
                <w:noProof/>
                <w:webHidden/>
              </w:rPr>
              <w:t>8</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375" w:history="1">
            <w:r w:rsidR="00647FC2" w:rsidRPr="00180A5F">
              <w:rPr>
                <w:rStyle w:val="Hyperlink"/>
                <w:rFonts w:ascii="Times New Roman" w:hAnsi="Times New Roman" w:cs="Times New Roman"/>
                <w:noProof/>
              </w:rPr>
              <w:t>2.1.3 Quality Dimension</w:t>
            </w:r>
            <w:r w:rsidR="00647FC2">
              <w:rPr>
                <w:noProof/>
                <w:webHidden/>
              </w:rPr>
              <w:tab/>
            </w:r>
            <w:r w:rsidR="00647FC2">
              <w:rPr>
                <w:noProof/>
                <w:webHidden/>
              </w:rPr>
              <w:fldChar w:fldCharType="begin"/>
            </w:r>
            <w:r w:rsidR="00647FC2">
              <w:rPr>
                <w:noProof/>
                <w:webHidden/>
              </w:rPr>
              <w:instrText xml:space="preserve"> PAGEREF _Toc85033375 \h </w:instrText>
            </w:r>
            <w:r w:rsidR="00647FC2">
              <w:rPr>
                <w:noProof/>
                <w:webHidden/>
              </w:rPr>
            </w:r>
            <w:r w:rsidR="00647FC2">
              <w:rPr>
                <w:noProof/>
                <w:webHidden/>
              </w:rPr>
              <w:fldChar w:fldCharType="separate"/>
            </w:r>
            <w:r w:rsidR="00647FC2">
              <w:rPr>
                <w:noProof/>
                <w:webHidden/>
              </w:rPr>
              <w:t>9</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376" w:history="1">
            <w:r w:rsidR="00647FC2" w:rsidRPr="00180A5F">
              <w:rPr>
                <w:rStyle w:val="Hyperlink"/>
                <w:rFonts w:ascii="Times New Roman" w:hAnsi="Times New Roman" w:cs="Times New Roman"/>
                <w:noProof/>
              </w:rPr>
              <w:t>2.2.4 Health and Safety Dimension</w:t>
            </w:r>
            <w:r w:rsidR="00647FC2">
              <w:rPr>
                <w:noProof/>
                <w:webHidden/>
              </w:rPr>
              <w:tab/>
            </w:r>
            <w:r w:rsidR="00647FC2">
              <w:rPr>
                <w:noProof/>
                <w:webHidden/>
              </w:rPr>
              <w:fldChar w:fldCharType="begin"/>
            </w:r>
            <w:r w:rsidR="00647FC2">
              <w:rPr>
                <w:noProof/>
                <w:webHidden/>
              </w:rPr>
              <w:instrText xml:space="preserve"> PAGEREF _Toc85033376 \h </w:instrText>
            </w:r>
            <w:r w:rsidR="00647FC2">
              <w:rPr>
                <w:noProof/>
                <w:webHidden/>
              </w:rPr>
            </w:r>
            <w:r w:rsidR="00647FC2">
              <w:rPr>
                <w:noProof/>
                <w:webHidden/>
              </w:rPr>
              <w:fldChar w:fldCharType="separate"/>
            </w:r>
            <w:r w:rsidR="00647FC2">
              <w:rPr>
                <w:noProof/>
                <w:webHidden/>
              </w:rPr>
              <w:t>9</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77" w:history="1">
            <w:r w:rsidR="00647FC2" w:rsidRPr="00180A5F">
              <w:rPr>
                <w:rStyle w:val="Hyperlink"/>
                <w:rFonts w:ascii="Times New Roman" w:hAnsi="Times New Roman" w:cs="Times New Roman"/>
                <w:noProof/>
              </w:rPr>
              <w:t>2.3. Time and cost overruns in Ethiopia construction projects</w:t>
            </w:r>
            <w:r w:rsidR="00647FC2">
              <w:rPr>
                <w:noProof/>
                <w:webHidden/>
              </w:rPr>
              <w:tab/>
            </w:r>
            <w:r w:rsidR="00647FC2">
              <w:rPr>
                <w:noProof/>
                <w:webHidden/>
              </w:rPr>
              <w:fldChar w:fldCharType="begin"/>
            </w:r>
            <w:r w:rsidR="00647FC2">
              <w:rPr>
                <w:noProof/>
                <w:webHidden/>
              </w:rPr>
              <w:instrText xml:space="preserve"> PAGEREF _Toc85033377 \h </w:instrText>
            </w:r>
            <w:r w:rsidR="00647FC2">
              <w:rPr>
                <w:noProof/>
                <w:webHidden/>
              </w:rPr>
            </w:r>
            <w:r w:rsidR="00647FC2">
              <w:rPr>
                <w:noProof/>
                <w:webHidden/>
              </w:rPr>
              <w:fldChar w:fldCharType="separate"/>
            </w:r>
            <w:r w:rsidR="00647FC2">
              <w:rPr>
                <w:noProof/>
                <w:webHidden/>
              </w:rPr>
              <w:t>10</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78" w:history="1">
            <w:r w:rsidR="00647FC2" w:rsidRPr="00180A5F">
              <w:rPr>
                <w:rStyle w:val="Hyperlink"/>
                <w:rFonts w:ascii="Times New Roman" w:hAnsi="Times New Roman" w:cs="Times New Roman"/>
                <w:noProof/>
              </w:rPr>
              <w:t>2. 4. Quality in Ethiopia construction</w:t>
            </w:r>
            <w:r w:rsidR="00647FC2">
              <w:rPr>
                <w:noProof/>
                <w:webHidden/>
              </w:rPr>
              <w:tab/>
            </w:r>
            <w:r w:rsidR="00647FC2">
              <w:rPr>
                <w:noProof/>
                <w:webHidden/>
              </w:rPr>
              <w:fldChar w:fldCharType="begin"/>
            </w:r>
            <w:r w:rsidR="00647FC2">
              <w:rPr>
                <w:noProof/>
                <w:webHidden/>
              </w:rPr>
              <w:instrText xml:space="preserve"> PAGEREF _Toc85033378 \h </w:instrText>
            </w:r>
            <w:r w:rsidR="00647FC2">
              <w:rPr>
                <w:noProof/>
                <w:webHidden/>
              </w:rPr>
            </w:r>
            <w:r w:rsidR="00647FC2">
              <w:rPr>
                <w:noProof/>
                <w:webHidden/>
              </w:rPr>
              <w:fldChar w:fldCharType="separate"/>
            </w:r>
            <w:r w:rsidR="00647FC2">
              <w:rPr>
                <w:noProof/>
                <w:webHidden/>
              </w:rPr>
              <w:t>11</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79" w:history="1">
            <w:r w:rsidR="00647FC2" w:rsidRPr="00180A5F">
              <w:rPr>
                <w:rStyle w:val="Hyperlink"/>
                <w:rFonts w:ascii="Times New Roman" w:hAnsi="Times New Roman" w:cs="Times New Roman"/>
                <w:noProof/>
              </w:rPr>
              <w:t>2.5. Performance Evaluation</w:t>
            </w:r>
            <w:r w:rsidR="00647FC2">
              <w:rPr>
                <w:noProof/>
                <w:webHidden/>
              </w:rPr>
              <w:tab/>
            </w:r>
            <w:r w:rsidR="00647FC2">
              <w:rPr>
                <w:noProof/>
                <w:webHidden/>
              </w:rPr>
              <w:fldChar w:fldCharType="begin"/>
            </w:r>
            <w:r w:rsidR="00647FC2">
              <w:rPr>
                <w:noProof/>
                <w:webHidden/>
              </w:rPr>
              <w:instrText xml:space="preserve"> PAGEREF _Toc85033379 \h </w:instrText>
            </w:r>
            <w:r w:rsidR="00647FC2">
              <w:rPr>
                <w:noProof/>
                <w:webHidden/>
              </w:rPr>
            </w:r>
            <w:r w:rsidR="00647FC2">
              <w:rPr>
                <w:noProof/>
                <w:webHidden/>
              </w:rPr>
              <w:fldChar w:fldCharType="separate"/>
            </w:r>
            <w:r w:rsidR="00647FC2">
              <w:rPr>
                <w:noProof/>
                <w:webHidden/>
              </w:rPr>
              <w:t>11</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80" w:history="1">
            <w:r w:rsidR="00647FC2" w:rsidRPr="00180A5F">
              <w:rPr>
                <w:rStyle w:val="Hyperlink"/>
                <w:rFonts w:ascii="Times New Roman" w:hAnsi="Times New Roman" w:cs="Times New Roman"/>
                <w:noProof/>
              </w:rPr>
              <w:t>2.6. Benefits and Reasons for measuring performance</w:t>
            </w:r>
            <w:r w:rsidR="00647FC2">
              <w:rPr>
                <w:noProof/>
                <w:webHidden/>
              </w:rPr>
              <w:tab/>
            </w:r>
            <w:r w:rsidR="00647FC2">
              <w:rPr>
                <w:noProof/>
                <w:webHidden/>
              </w:rPr>
              <w:fldChar w:fldCharType="begin"/>
            </w:r>
            <w:r w:rsidR="00647FC2">
              <w:rPr>
                <w:noProof/>
                <w:webHidden/>
              </w:rPr>
              <w:instrText xml:space="preserve"> PAGEREF _Toc85033380 \h </w:instrText>
            </w:r>
            <w:r w:rsidR="00647FC2">
              <w:rPr>
                <w:noProof/>
                <w:webHidden/>
              </w:rPr>
            </w:r>
            <w:r w:rsidR="00647FC2">
              <w:rPr>
                <w:noProof/>
                <w:webHidden/>
              </w:rPr>
              <w:fldChar w:fldCharType="separate"/>
            </w:r>
            <w:r w:rsidR="00647FC2">
              <w:rPr>
                <w:noProof/>
                <w:webHidden/>
              </w:rPr>
              <w:t>12</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81" w:history="1">
            <w:r w:rsidR="00647FC2" w:rsidRPr="00180A5F">
              <w:rPr>
                <w:rStyle w:val="Hyperlink"/>
                <w:rFonts w:ascii="Times New Roman" w:hAnsi="Times New Roman" w:cs="Times New Roman"/>
                <w:noProof/>
              </w:rPr>
              <w:t>2.7. Construction Projects Performance</w:t>
            </w:r>
            <w:r w:rsidR="00647FC2">
              <w:rPr>
                <w:noProof/>
                <w:webHidden/>
              </w:rPr>
              <w:tab/>
            </w:r>
            <w:r w:rsidR="00647FC2">
              <w:rPr>
                <w:noProof/>
                <w:webHidden/>
              </w:rPr>
              <w:fldChar w:fldCharType="begin"/>
            </w:r>
            <w:r w:rsidR="00647FC2">
              <w:rPr>
                <w:noProof/>
                <w:webHidden/>
              </w:rPr>
              <w:instrText xml:space="preserve"> PAGEREF _Toc85033381 \h </w:instrText>
            </w:r>
            <w:r w:rsidR="00647FC2">
              <w:rPr>
                <w:noProof/>
                <w:webHidden/>
              </w:rPr>
            </w:r>
            <w:r w:rsidR="00647FC2">
              <w:rPr>
                <w:noProof/>
                <w:webHidden/>
              </w:rPr>
              <w:fldChar w:fldCharType="separate"/>
            </w:r>
            <w:r w:rsidR="00647FC2">
              <w:rPr>
                <w:noProof/>
                <w:webHidden/>
              </w:rPr>
              <w:t>12</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82" w:history="1">
            <w:r w:rsidR="00647FC2" w:rsidRPr="00180A5F">
              <w:rPr>
                <w:rStyle w:val="Hyperlink"/>
                <w:rFonts w:ascii="Times New Roman" w:hAnsi="Times New Roman" w:cs="Times New Roman"/>
                <w:noProof/>
              </w:rPr>
              <w:t>2.8. Performance evaluation in construction project</w:t>
            </w:r>
            <w:r w:rsidR="00647FC2">
              <w:rPr>
                <w:noProof/>
                <w:webHidden/>
              </w:rPr>
              <w:tab/>
            </w:r>
            <w:r w:rsidR="00647FC2">
              <w:rPr>
                <w:noProof/>
                <w:webHidden/>
              </w:rPr>
              <w:fldChar w:fldCharType="begin"/>
            </w:r>
            <w:r w:rsidR="00647FC2">
              <w:rPr>
                <w:noProof/>
                <w:webHidden/>
              </w:rPr>
              <w:instrText xml:space="preserve"> PAGEREF _Toc85033382 \h </w:instrText>
            </w:r>
            <w:r w:rsidR="00647FC2">
              <w:rPr>
                <w:noProof/>
                <w:webHidden/>
              </w:rPr>
            </w:r>
            <w:r w:rsidR="00647FC2">
              <w:rPr>
                <w:noProof/>
                <w:webHidden/>
              </w:rPr>
              <w:fldChar w:fldCharType="separate"/>
            </w:r>
            <w:r w:rsidR="00647FC2">
              <w:rPr>
                <w:noProof/>
                <w:webHidden/>
              </w:rPr>
              <w:t>13</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383" w:history="1">
            <w:r w:rsidR="00647FC2" w:rsidRPr="00180A5F">
              <w:rPr>
                <w:rStyle w:val="Hyperlink"/>
                <w:rFonts w:ascii="Times New Roman" w:hAnsi="Times New Roman" w:cs="Times New Roman"/>
                <w:noProof/>
              </w:rPr>
              <w:t>2.8.1 Criteria for Project performance Evaluation</w:t>
            </w:r>
            <w:r w:rsidR="00647FC2">
              <w:rPr>
                <w:noProof/>
                <w:webHidden/>
              </w:rPr>
              <w:tab/>
            </w:r>
            <w:r w:rsidR="00647FC2">
              <w:rPr>
                <w:noProof/>
                <w:webHidden/>
              </w:rPr>
              <w:fldChar w:fldCharType="begin"/>
            </w:r>
            <w:r w:rsidR="00647FC2">
              <w:rPr>
                <w:noProof/>
                <w:webHidden/>
              </w:rPr>
              <w:instrText xml:space="preserve"> PAGEREF _Toc85033383 \h </w:instrText>
            </w:r>
            <w:r w:rsidR="00647FC2">
              <w:rPr>
                <w:noProof/>
                <w:webHidden/>
              </w:rPr>
            </w:r>
            <w:r w:rsidR="00647FC2">
              <w:rPr>
                <w:noProof/>
                <w:webHidden/>
              </w:rPr>
              <w:fldChar w:fldCharType="separate"/>
            </w:r>
            <w:r w:rsidR="00647FC2">
              <w:rPr>
                <w:noProof/>
                <w:webHidden/>
              </w:rPr>
              <w:t>14</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84" w:history="1">
            <w:r w:rsidR="00647FC2" w:rsidRPr="00180A5F">
              <w:rPr>
                <w:rStyle w:val="Hyperlink"/>
                <w:rFonts w:ascii="Times New Roman" w:hAnsi="Times New Roman" w:cs="Times New Roman"/>
                <w:noProof/>
              </w:rPr>
              <w:t>2.9. Construction project measurement frameworks</w:t>
            </w:r>
            <w:r w:rsidR="00647FC2">
              <w:rPr>
                <w:noProof/>
                <w:webHidden/>
              </w:rPr>
              <w:tab/>
            </w:r>
            <w:r w:rsidR="00647FC2">
              <w:rPr>
                <w:noProof/>
                <w:webHidden/>
              </w:rPr>
              <w:fldChar w:fldCharType="begin"/>
            </w:r>
            <w:r w:rsidR="00647FC2">
              <w:rPr>
                <w:noProof/>
                <w:webHidden/>
              </w:rPr>
              <w:instrText xml:space="preserve"> PAGEREF _Toc85033384 \h </w:instrText>
            </w:r>
            <w:r w:rsidR="00647FC2">
              <w:rPr>
                <w:noProof/>
                <w:webHidden/>
              </w:rPr>
            </w:r>
            <w:r w:rsidR="00647FC2">
              <w:rPr>
                <w:noProof/>
                <w:webHidden/>
              </w:rPr>
              <w:fldChar w:fldCharType="separate"/>
            </w:r>
            <w:r w:rsidR="00647FC2">
              <w:rPr>
                <w:noProof/>
                <w:webHidden/>
              </w:rPr>
              <w:t>14</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85" w:history="1">
            <w:r w:rsidR="00647FC2" w:rsidRPr="00180A5F">
              <w:rPr>
                <w:rStyle w:val="Hyperlink"/>
                <w:rFonts w:ascii="Times New Roman" w:hAnsi="Times New Roman" w:cs="Times New Roman"/>
                <w:noProof/>
              </w:rPr>
              <w:t>2.10. Performance measurement frameworks in construction</w:t>
            </w:r>
            <w:r w:rsidR="00647FC2">
              <w:rPr>
                <w:noProof/>
                <w:webHidden/>
              </w:rPr>
              <w:tab/>
            </w:r>
            <w:r w:rsidR="00647FC2">
              <w:rPr>
                <w:noProof/>
                <w:webHidden/>
              </w:rPr>
              <w:fldChar w:fldCharType="begin"/>
            </w:r>
            <w:r w:rsidR="00647FC2">
              <w:rPr>
                <w:noProof/>
                <w:webHidden/>
              </w:rPr>
              <w:instrText xml:space="preserve"> PAGEREF _Toc85033385 \h </w:instrText>
            </w:r>
            <w:r w:rsidR="00647FC2">
              <w:rPr>
                <w:noProof/>
                <w:webHidden/>
              </w:rPr>
            </w:r>
            <w:r w:rsidR="00647FC2">
              <w:rPr>
                <w:noProof/>
                <w:webHidden/>
              </w:rPr>
              <w:fldChar w:fldCharType="separate"/>
            </w:r>
            <w:r w:rsidR="00647FC2">
              <w:rPr>
                <w:noProof/>
                <w:webHidden/>
              </w:rPr>
              <w:t>15</w:t>
            </w:r>
            <w:r w:rsidR="00647FC2">
              <w:rPr>
                <w:noProof/>
                <w:webHidden/>
              </w:rPr>
              <w:fldChar w:fldCharType="end"/>
            </w:r>
          </w:hyperlink>
        </w:p>
        <w:p w:rsidR="00647FC2" w:rsidRDefault="00697D1F" w:rsidP="00647FC2">
          <w:pPr>
            <w:pStyle w:val="TOC3"/>
            <w:tabs>
              <w:tab w:val="right" w:leader="dot" w:pos="9350"/>
            </w:tabs>
            <w:rPr>
              <w:rFonts w:eastAsiaTheme="minorEastAsia"/>
              <w:noProof/>
            </w:rPr>
          </w:pPr>
          <w:hyperlink w:anchor="_Toc85033386" w:history="1">
            <w:r w:rsidR="00647FC2" w:rsidRPr="00180A5F">
              <w:rPr>
                <w:rStyle w:val="Hyperlink"/>
                <w:rFonts w:ascii="Times New Roman" w:hAnsi="Times New Roman" w:cs="Times New Roman"/>
                <w:noProof/>
              </w:rPr>
              <w:t>2.10.1. Balanced Scorecard (BSC):</w:t>
            </w:r>
            <w:r w:rsidR="00647FC2">
              <w:rPr>
                <w:noProof/>
                <w:webHidden/>
              </w:rPr>
              <w:tab/>
            </w:r>
            <w:r w:rsidR="00647FC2">
              <w:rPr>
                <w:noProof/>
                <w:webHidden/>
              </w:rPr>
              <w:fldChar w:fldCharType="begin"/>
            </w:r>
            <w:r w:rsidR="00647FC2">
              <w:rPr>
                <w:noProof/>
                <w:webHidden/>
              </w:rPr>
              <w:instrText xml:space="preserve"> PAGEREF _Toc85033386 \h </w:instrText>
            </w:r>
            <w:r w:rsidR="00647FC2">
              <w:rPr>
                <w:noProof/>
                <w:webHidden/>
              </w:rPr>
            </w:r>
            <w:r w:rsidR="00647FC2">
              <w:rPr>
                <w:noProof/>
                <w:webHidden/>
              </w:rPr>
              <w:fldChar w:fldCharType="separate"/>
            </w:r>
            <w:r w:rsidR="00647FC2">
              <w:rPr>
                <w:noProof/>
                <w:webHidden/>
              </w:rPr>
              <w:t>15</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388" w:history="1">
            <w:r w:rsidR="00647FC2" w:rsidRPr="00180A5F">
              <w:rPr>
                <w:rStyle w:val="Hyperlink"/>
                <w:rFonts w:ascii="Times New Roman" w:hAnsi="Times New Roman" w:cs="Times New Roman"/>
                <w:noProof/>
              </w:rPr>
              <w:t>2.10.1.1. Balanced Scorecard in Construction Projects</w:t>
            </w:r>
            <w:r w:rsidR="00647FC2">
              <w:rPr>
                <w:noProof/>
                <w:webHidden/>
              </w:rPr>
              <w:tab/>
            </w:r>
            <w:r w:rsidR="00647FC2">
              <w:rPr>
                <w:noProof/>
                <w:webHidden/>
              </w:rPr>
              <w:fldChar w:fldCharType="begin"/>
            </w:r>
            <w:r w:rsidR="00647FC2">
              <w:rPr>
                <w:noProof/>
                <w:webHidden/>
              </w:rPr>
              <w:instrText xml:space="preserve"> PAGEREF _Toc85033388 \h </w:instrText>
            </w:r>
            <w:r w:rsidR="00647FC2">
              <w:rPr>
                <w:noProof/>
                <w:webHidden/>
              </w:rPr>
            </w:r>
            <w:r w:rsidR="00647FC2">
              <w:rPr>
                <w:noProof/>
                <w:webHidden/>
              </w:rPr>
              <w:fldChar w:fldCharType="separate"/>
            </w:r>
            <w:r w:rsidR="00647FC2">
              <w:rPr>
                <w:noProof/>
                <w:webHidden/>
              </w:rPr>
              <w:t>18</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390" w:history="1">
            <w:r w:rsidR="00647FC2" w:rsidRPr="00180A5F">
              <w:rPr>
                <w:rStyle w:val="Hyperlink"/>
                <w:rFonts w:ascii="Times New Roman" w:eastAsiaTheme="majorEastAsia" w:hAnsi="Times New Roman" w:cs="Times New Roman"/>
                <w:b/>
                <w:bCs/>
                <w:noProof/>
              </w:rPr>
              <w:t>2.10.2. European Foundation for Quality Management (EFQM)</w:t>
            </w:r>
            <w:r w:rsidR="00647FC2">
              <w:rPr>
                <w:noProof/>
                <w:webHidden/>
              </w:rPr>
              <w:tab/>
            </w:r>
            <w:r w:rsidR="00647FC2">
              <w:rPr>
                <w:noProof/>
                <w:webHidden/>
              </w:rPr>
              <w:fldChar w:fldCharType="begin"/>
            </w:r>
            <w:r w:rsidR="00647FC2">
              <w:rPr>
                <w:noProof/>
                <w:webHidden/>
              </w:rPr>
              <w:instrText xml:space="preserve"> PAGEREF _Toc85033390 \h </w:instrText>
            </w:r>
            <w:r w:rsidR="00647FC2">
              <w:rPr>
                <w:noProof/>
                <w:webHidden/>
              </w:rPr>
            </w:r>
            <w:r w:rsidR="00647FC2">
              <w:rPr>
                <w:noProof/>
                <w:webHidden/>
              </w:rPr>
              <w:fldChar w:fldCharType="separate"/>
            </w:r>
            <w:r w:rsidR="00647FC2">
              <w:rPr>
                <w:noProof/>
                <w:webHidden/>
              </w:rPr>
              <w:t>21</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393" w:history="1">
            <w:r w:rsidR="00647FC2" w:rsidRPr="00180A5F">
              <w:rPr>
                <w:rStyle w:val="Hyperlink"/>
                <w:rFonts w:ascii="Times New Roman" w:hAnsi="Times New Roman" w:cs="Times New Roman"/>
                <w:noProof/>
              </w:rPr>
              <w:t>2.10.3. Key performance indicator</w:t>
            </w:r>
            <w:r w:rsidR="00647FC2">
              <w:rPr>
                <w:noProof/>
                <w:webHidden/>
              </w:rPr>
              <w:tab/>
            </w:r>
            <w:r w:rsidR="00647FC2">
              <w:rPr>
                <w:noProof/>
                <w:webHidden/>
              </w:rPr>
              <w:fldChar w:fldCharType="begin"/>
            </w:r>
            <w:r w:rsidR="00647FC2">
              <w:rPr>
                <w:noProof/>
                <w:webHidden/>
              </w:rPr>
              <w:instrText xml:space="preserve"> PAGEREF _Toc85033393 \h </w:instrText>
            </w:r>
            <w:r w:rsidR="00647FC2">
              <w:rPr>
                <w:noProof/>
                <w:webHidden/>
              </w:rPr>
            </w:r>
            <w:r w:rsidR="00647FC2">
              <w:rPr>
                <w:noProof/>
                <w:webHidden/>
              </w:rPr>
              <w:fldChar w:fldCharType="separate"/>
            </w:r>
            <w:r w:rsidR="00647FC2">
              <w:rPr>
                <w:noProof/>
                <w:webHidden/>
              </w:rPr>
              <w:t>25</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394" w:history="1">
            <w:r w:rsidR="00647FC2" w:rsidRPr="00180A5F">
              <w:rPr>
                <w:rStyle w:val="Hyperlink"/>
                <w:rFonts w:ascii="Times New Roman" w:hAnsi="Times New Roman" w:cs="Times New Roman"/>
                <w:noProof/>
              </w:rPr>
              <w:t>2.10.4. Earned Value Management</w:t>
            </w:r>
            <w:r w:rsidR="00647FC2">
              <w:rPr>
                <w:noProof/>
                <w:webHidden/>
              </w:rPr>
              <w:tab/>
            </w:r>
            <w:r w:rsidR="00647FC2">
              <w:rPr>
                <w:noProof/>
                <w:webHidden/>
              </w:rPr>
              <w:fldChar w:fldCharType="begin"/>
            </w:r>
            <w:r w:rsidR="00647FC2">
              <w:rPr>
                <w:noProof/>
                <w:webHidden/>
              </w:rPr>
              <w:instrText xml:space="preserve"> PAGEREF _Toc85033394 \h </w:instrText>
            </w:r>
            <w:r w:rsidR="00647FC2">
              <w:rPr>
                <w:noProof/>
                <w:webHidden/>
              </w:rPr>
            </w:r>
            <w:r w:rsidR="00647FC2">
              <w:rPr>
                <w:noProof/>
                <w:webHidden/>
              </w:rPr>
              <w:fldChar w:fldCharType="separate"/>
            </w:r>
            <w:r w:rsidR="00647FC2">
              <w:rPr>
                <w:noProof/>
                <w:webHidden/>
              </w:rPr>
              <w:t>26</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95" w:history="1">
            <w:r w:rsidR="00647FC2" w:rsidRPr="00180A5F">
              <w:rPr>
                <w:rStyle w:val="Hyperlink"/>
                <w:rFonts w:ascii="Times New Roman" w:hAnsi="Times New Roman" w:cs="Times New Roman"/>
                <w:noProof/>
              </w:rPr>
              <w:t>2.11. Budget allocation for evaluation of projects</w:t>
            </w:r>
            <w:r w:rsidR="00647FC2">
              <w:rPr>
                <w:noProof/>
                <w:webHidden/>
              </w:rPr>
              <w:tab/>
            </w:r>
            <w:r w:rsidR="00647FC2">
              <w:rPr>
                <w:noProof/>
                <w:webHidden/>
              </w:rPr>
              <w:fldChar w:fldCharType="begin"/>
            </w:r>
            <w:r w:rsidR="00647FC2">
              <w:rPr>
                <w:noProof/>
                <w:webHidden/>
              </w:rPr>
              <w:instrText xml:space="preserve"> PAGEREF _Toc85033395 \h </w:instrText>
            </w:r>
            <w:r w:rsidR="00647FC2">
              <w:rPr>
                <w:noProof/>
                <w:webHidden/>
              </w:rPr>
            </w:r>
            <w:r w:rsidR="00647FC2">
              <w:rPr>
                <w:noProof/>
                <w:webHidden/>
              </w:rPr>
              <w:fldChar w:fldCharType="separate"/>
            </w:r>
            <w:r w:rsidR="00647FC2">
              <w:rPr>
                <w:noProof/>
                <w:webHidden/>
              </w:rPr>
              <w:t>29</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396" w:history="1">
            <w:r w:rsidR="00647FC2" w:rsidRPr="00180A5F">
              <w:rPr>
                <w:rStyle w:val="Hyperlink"/>
                <w:rFonts w:ascii="Times New Roman" w:hAnsi="Times New Roman" w:cs="Times New Roman"/>
                <w:noProof/>
              </w:rPr>
              <w:t>2.12. Challenges of Performance evaluation practice</w:t>
            </w:r>
            <w:r w:rsidR="00647FC2">
              <w:rPr>
                <w:noProof/>
                <w:webHidden/>
              </w:rPr>
              <w:tab/>
            </w:r>
            <w:r w:rsidR="00647FC2">
              <w:rPr>
                <w:noProof/>
                <w:webHidden/>
              </w:rPr>
              <w:fldChar w:fldCharType="begin"/>
            </w:r>
            <w:r w:rsidR="00647FC2">
              <w:rPr>
                <w:noProof/>
                <w:webHidden/>
              </w:rPr>
              <w:instrText xml:space="preserve"> PAGEREF _Toc85033396 \h </w:instrText>
            </w:r>
            <w:r w:rsidR="00647FC2">
              <w:rPr>
                <w:noProof/>
                <w:webHidden/>
              </w:rPr>
            </w:r>
            <w:r w:rsidR="00647FC2">
              <w:rPr>
                <w:noProof/>
                <w:webHidden/>
              </w:rPr>
              <w:fldChar w:fldCharType="separate"/>
            </w:r>
            <w:r w:rsidR="00647FC2">
              <w:rPr>
                <w:noProof/>
                <w:webHidden/>
              </w:rPr>
              <w:t>30</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397" w:history="1">
            <w:r w:rsidR="00647FC2" w:rsidRPr="00180A5F">
              <w:rPr>
                <w:rStyle w:val="Hyperlink"/>
                <w:rFonts w:ascii="Times New Roman" w:hAnsi="Times New Roman" w:cs="Times New Roman"/>
                <w:noProof/>
              </w:rPr>
              <w:t>2.12.1. Company Level Challenges</w:t>
            </w:r>
            <w:r w:rsidR="00647FC2">
              <w:rPr>
                <w:noProof/>
                <w:webHidden/>
              </w:rPr>
              <w:tab/>
            </w:r>
            <w:r w:rsidR="00647FC2">
              <w:rPr>
                <w:noProof/>
                <w:webHidden/>
              </w:rPr>
              <w:fldChar w:fldCharType="begin"/>
            </w:r>
            <w:r w:rsidR="00647FC2">
              <w:rPr>
                <w:noProof/>
                <w:webHidden/>
              </w:rPr>
              <w:instrText xml:space="preserve"> PAGEREF _Toc85033397 \h </w:instrText>
            </w:r>
            <w:r w:rsidR="00647FC2">
              <w:rPr>
                <w:noProof/>
                <w:webHidden/>
              </w:rPr>
            </w:r>
            <w:r w:rsidR="00647FC2">
              <w:rPr>
                <w:noProof/>
                <w:webHidden/>
              </w:rPr>
              <w:fldChar w:fldCharType="separate"/>
            </w:r>
            <w:r w:rsidR="00647FC2">
              <w:rPr>
                <w:noProof/>
                <w:webHidden/>
              </w:rPr>
              <w:t>30</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398" w:history="1">
            <w:r w:rsidR="00647FC2" w:rsidRPr="00180A5F">
              <w:rPr>
                <w:rStyle w:val="Hyperlink"/>
                <w:rFonts w:ascii="Times New Roman" w:hAnsi="Times New Roman" w:cs="Times New Roman"/>
                <w:noProof/>
              </w:rPr>
              <w:t>2.12.1. Project-Based Challenges</w:t>
            </w:r>
            <w:r w:rsidR="00647FC2">
              <w:rPr>
                <w:noProof/>
                <w:webHidden/>
              </w:rPr>
              <w:tab/>
            </w:r>
            <w:r w:rsidR="00647FC2">
              <w:rPr>
                <w:noProof/>
                <w:webHidden/>
              </w:rPr>
              <w:fldChar w:fldCharType="begin"/>
            </w:r>
            <w:r w:rsidR="00647FC2">
              <w:rPr>
                <w:noProof/>
                <w:webHidden/>
              </w:rPr>
              <w:instrText xml:space="preserve"> PAGEREF _Toc85033398 \h </w:instrText>
            </w:r>
            <w:r w:rsidR="00647FC2">
              <w:rPr>
                <w:noProof/>
                <w:webHidden/>
              </w:rPr>
            </w:r>
            <w:r w:rsidR="00647FC2">
              <w:rPr>
                <w:noProof/>
                <w:webHidden/>
              </w:rPr>
              <w:fldChar w:fldCharType="separate"/>
            </w:r>
            <w:r w:rsidR="00647FC2">
              <w:rPr>
                <w:noProof/>
                <w:webHidden/>
              </w:rPr>
              <w:t>31</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399" w:history="1">
            <w:r w:rsidR="00647FC2" w:rsidRPr="00180A5F">
              <w:rPr>
                <w:rStyle w:val="Hyperlink"/>
                <w:rFonts w:ascii="Times New Roman" w:hAnsi="Times New Roman" w:cs="Times New Roman"/>
                <w:noProof/>
              </w:rPr>
              <w:t>2.12.1. Technical-Based Challenges</w:t>
            </w:r>
            <w:r w:rsidR="00647FC2">
              <w:rPr>
                <w:noProof/>
                <w:webHidden/>
              </w:rPr>
              <w:tab/>
            </w:r>
            <w:r w:rsidR="00647FC2">
              <w:rPr>
                <w:noProof/>
                <w:webHidden/>
              </w:rPr>
              <w:fldChar w:fldCharType="begin"/>
            </w:r>
            <w:r w:rsidR="00647FC2">
              <w:rPr>
                <w:noProof/>
                <w:webHidden/>
              </w:rPr>
              <w:instrText xml:space="preserve"> PAGEREF _Toc85033399 \h </w:instrText>
            </w:r>
            <w:r w:rsidR="00647FC2">
              <w:rPr>
                <w:noProof/>
                <w:webHidden/>
              </w:rPr>
            </w:r>
            <w:r w:rsidR="00647FC2">
              <w:rPr>
                <w:noProof/>
                <w:webHidden/>
              </w:rPr>
              <w:fldChar w:fldCharType="separate"/>
            </w:r>
            <w:r w:rsidR="00647FC2">
              <w:rPr>
                <w:noProof/>
                <w:webHidden/>
              </w:rPr>
              <w:t>31</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01" w:history="1">
            <w:r w:rsidR="00647FC2" w:rsidRPr="00180A5F">
              <w:rPr>
                <w:rStyle w:val="Hyperlink"/>
                <w:rFonts w:ascii="Times New Roman" w:hAnsi="Times New Roman" w:cs="Times New Roman"/>
                <w:noProof/>
              </w:rPr>
              <w:t>2.13. Conceptual Framework</w:t>
            </w:r>
            <w:r w:rsidR="00647FC2">
              <w:rPr>
                <w:noProof/>
                <w:webHidden/>
              </w:rPr>
              <w:tab/>
            </w:r>
            <w:r w:rsidR="00647FC2">
              <w:rPr>
                <w:noProof/>
                <w:webHidden/>
              </w:rPr>
              <w:fldChar w:fldCharType="begin"/>
            </w:r>
            <w:r w:rsidR="00647FC2">
              <w:rPr>
                <w:noProof/>
                <w:webHidden/>
              </w:rPr>
              <w:instrText xml:space="preserve"> PAGEREF _Toc85033401 \h </w:instrText>
            </w:r>
            <w:r w:rsidR="00647FC2">
              <w:rPr>
                <w:noProof/>
                <w:webHidden/>
              </w:rPr>
            </w:r>
            <w:r w:rsidR="00647FC2">
              <w:rPr>
                <w:noProof/>
                <w:webHidden/>
              </w:rPr>
              <w:fldChar w:fldCharType="separate"/>
            </w:r>
            <w:r w:rsidR="00647FC2">
              <w:rPr>
                <w:noProof/>
                <w:webHidden/>
              </w:rPr>
              <w:t>33</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403" w:history="1">
            <w:r w:rsidR="00647FC2" w:rsidRPr="00180A5F">
              <w:rPr>
                <w:rStyle w:val="Hyperlink"/>
                <w:rFonts w:ascii="Times New Roman" w:hAnsi="Times New Roman" w:cs="Times New Roman"/>
                <w:noProof/>
              </w:rPr>
              <w:t>CHAPTER THREE</w:t>
            </w:r>
            <w:r w:rsidR="00647FC2">
              <w:rPr>
                <w:noProof/>
                <w:webHidden/>
              </w:rPr>
              <w:tab/>
            </w:r>
            <w:r w:rsidR="00647FC2">
              <w:rPr>
                <w:noProof/>
                <w:webHidden/>
              </w:rPr>
              <w:fldChar w:fldCharType="begin"/>
            </w:r>
            <w:r w:rsidR="00647FC2">
              <w:rPr>
                <w:noProof/>
                <w:webHidden/>
              </w:rPr>
              <w:instrText xml:space="preserve"> PAGEREF _Toc85033403 \h </w:instrText>
            </w:r>
            <w:r w:rsidR="00647FC2">
              <w:rPr>
                <w:noProof/>
                <w:webHidden/>
              </w:rPr>
            </w:r>
            <w:r w:rsidR="00647FC2">
              <w:rPr>
                <w:noProof/>
                <w:webHidden/>
              </w:rPr>
              <w:fldChar w:fldCharType="separate"/>
            </w:r>
            <w:r w:rsidR="00647FC2">
              <w:rPr>
                <w:noProof/>
                <w:webHidden/>
              </w:rPr>
              <w:t>35</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404" w:history="1">
            <w:r w:rsidR="00647FC2" w:rsidRPr="00180A5F">
              <w:rPr>
                <w:rStyle w:val="Hyperlink"/>
                <w:rFonts w:ascii="Times New Roman" w:hAnsi="Times New Roman" w:cs="Times New Roman"/>
                <w:noProof/>
              </w:rPr>
              <w:t>3. MATERIALS AND METHODS</w:t>
            </w:r>
            <w:r w:rsidR="00647FC2">
              <w:rPr>
                <w:noProof/>
                <w:webHidden/>
              </w:rPr>
              <w:tab/>
            </w:r>
            <w:r w:rsidR="00647FC2">
              <w:rPr>
                <w:noProof/>
                <w:webHidden/>
              </w:rPr>
              <w:fldChar w:fldCharType="begin"/>
            </w:r>
            <w:r w:rsidR="00647FC2">
              <w:rPr>
                <w:noProof/>
                <w:webHidden/>
              </w:rPr>
              <w:instrText xml:space="preserve"> PAGEREF _Toc85033404 \h </w:instrText>
            </w:r>
            <w:r w:rsidR="00647FC2">
              <w:rPr>
                <w:noProof/>
                <w:webHidden/>
              </w:rPr>
            </w:r>
            <w:r w:rsidR="00647FC2">
              <w:rPr>
                <w:noProof/>
                <w:webHidden/>
              </w:rPr>
              <w:fldChar w:fldCharType="separate"/>
            </w:r>
            <w:r w:rsidR="00647FC2">
              <w:rPr>
                <w:noProof/>
                <w:webHidden/>
              </w:rPr>
              <w:t>35</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05" w:history="1">
            <w:r w:rsidR="00647FC2" w:rsidRPr="00180A5F">
              <w:rPr>
                <w:rStyle w:val="Hyperlink"/>
                <w:rFonts w:ascii="Times New Roman" w:hAnsi="Times New Roman" w:cs="Times New Roman"/>
                <w:noProof/>
              </w:rPr>
              <w:t>3.1 Description of the Study Area</w:t>
            </w:r>
            <w:r w:rsidR="00647FC2">
              <w:rPr>
                <w:noProof/>
                <w:webHidden/>
              </w:rPr>
              <w:tab/>
            </w:r>
            <w:r w:rsidR="00647FC2">
              <w:rPr>
                <w:noProof/>
                <w:webHidden/>
              </w:rPr>
              <w:fldChar w:fldCharType="begin"/>
            </w:r>
            <w:r w:rsidR="00647FC2">
              <w:rPr>
                <w:noProof/>
                <w:webHidden/>
              </w:rPr>
              <w:instrText xml:space="preserve"> PAGEREF _Toc85033405 \h </w:instrText>
            </w:r>
            <w:r w:rsidR="00647FC2">
              <w:rPr>
                <w:noProof/>
                <w:webHidden/>
              </w:rPr>
            </w:r>
            <w:r w:rsidR="00647FC2">
              <w:rPr>
                <w:noProof/>
                <w:webHidden/>
              </w:rPr>
              <w:fldChar w:fldCharType="separate"/>
            </w:r>
            <w:r w:rsidR="00647FC2">
              <w:rPr>
                <w:noProof/>
                <w:webHidden/>
              </w:rPr>
              <w:t>35</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07" w:history="1">
            <w:r w:rsidR="00647FC2" w:rsidRPr="00180A5F">
              <w:rPr>
                <w:rStyle w:val="Hyperlink"/>
                <w:rFonts w:ascii="Times New Roman" w:hAnsi="Times New Roman" w:cs="Times New Roman"/>
                <w:noProof/>
              </w:rPr>
              <w:t>3.2. Study Subject</w:t>
            </w:r>
            <w:r w:rsidR="00647FC2">
              <w:rPr>
                <w:noProof/>
                <w:webHidden/>
              </w:rPr>
              <w:tab/>
            </w:r>
            <w:r w:rsidR="00647FC2">
              <w:rPr>
                <w:noProof/>
                <w:webHidden/>
              </w:rPr>
              <w:fldChar w:fldCharType="begin"/>
            </w:r>
            <w:r w:rsidR="00647FC2">
              <w:rPr>
                <w:noProof/>
                <w:webHidden/>
              </w:rPr>
              <w:instrText xml:space="preserve"> PAGEREF _Toc85033407 \h </w:instrText>
            </w:r>
            <w:r w:rsidR="00647FC2">
              <w:rPr>
                <w:noProof/>
                <w:webHidden/>
              </w:rPr>
            </w:r>
            <w:r w:rsidR="00647FC2">
              <w:rPr>
                <w:noProof/>
                <w:webHidden/>
              </w:rPr>
              <w:fldChar w:fldCharType="separate"/>
            </w:r>
            <w:r w:rsidR="00647FC2">
              <w:rPr>
                <w:noProof/>
                <w:webHidden/>
              </w:rPr>
              <w:t>36</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08" w:history="1">
            <w:r w:rsidR="00647FC2" w:rsidRPr="00180A5F">
              <w:rPr>
                <w:rStyle w:val="Hyperlink"/>
                <w:rFonts w:ascii="Times New Roman" w:hAnsi="Times New Roman" w:cs="Times New Roman"/>
                <w:noProof/>
              </w:rPr>
              <w:t>3.3. Study Design</w:t>
            </w:r>
            <w:r w:rsidR="00647FC2">
              <w:rPr>
                <w:noProof/>
                <w:webHidden/>
              </w:rPr>
              <w:tab/>
            </w:r>
            <w:r w:rsidR="00647FC2">
              <w:rPr>
                <w:noProof/>
                <w:webHidden/>
              </w:rPr>
              <w:fldChar w:fldCharType="begin"/>
            </w:r>
            <w:r w:rsidR="00647FC2">
              <w:rPr>
                <w:noProof/>
                <w:webHidden/>
              </w:rPr>
              <w:instrText xml:space="preserve"> PAGEREF _Toc85033408 \h </w:instrText>
            </w:r>
            <w:r w:rsidR="00647FC2">
              <w:rPr>
                <w:noProof/>
                <w:webHidden/>
              </w:rPr>
            </w:r>
            <w:r w:rsidR="00647FC2">
              <w:rPr>
                <w:noProof/>
                <w:webHidden/>
              </w:rPr>
              <w:fldChar w:fldCharType="separate"/>
            </w:r>
            <w:r w:rsidR="00647FC2">
              <w:rPr>
                <w:noProof/>
                <w:webHidden/>
              </w:rPr>
              <w:t>36</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10" w:history="1">
            <w:r w:rsidR="00647FC2" w:rsidRPr="00180A5F">
              <w:rPr>
                <w:rStyle w:val="Hyperlink"/>
                <w:rFonts w:ascii="Times New Roman" w:hAnsi="Times New Roman" w:cs="Times New Roman"/>
                <w:noProof/>
              </w:rPr>
              <w:t>3.3.1 Sampling Technique and Sample Size for the study</w:t>
            </w:r>
            <w:r w:rsidR="00647FC2">
              <w:rPr>
                <w:noProof/>
                <w:webHidden/>
              </w:rPr>
              <w:tab/>
            </w:r>
            <w:r w:rsidR="00647FC2">
              <w:rPr>
                <w:noProof/>
                <w:webHidden/>
              </w:rPr>
              <w:fldChar w:fldCharType="begin"/>
            </w:r>
            <w:r w:rsidR="00647FC2">
              <w:rPr>
                <w:noProof/>
                <w:webHidden/>
              </w:rPr>
              <w:instrText xml:space="preserve"> PAGEREF _Toc85033410 \h </w:instrText>
            </w:r>
            <w:r w:rsidR="00647FC2">
              <w:rPr>
                <w:noProof/>
                <w:webHidden/>
              </w:rPr>
            </w:r>
            <w:r w:rsidR="00647FC2">
              <w:rPr>
                <w:noProof/>
                <w:webHidden/>
              </w:rPr>
              <w:fldChar w:fldCharType="separate"/>
            </w:r>
            <w:r w:rsidR="00647FC2">
              <w:rPr>
                <w:noProof/>
                <w:webHidden/>
              </w:rPr>
              <w:t>37</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11" w:history="1">
            <w:r w:rsidR="00647FC2" w:rsidRPr="00180A5F">
              <w:rPr>
                <w:rStyle w:val="Hyperlink"/>
                <w:rFonts w:ascii="Times New Roman" w:hAnsi="Times New Roman" w:cs="Times New Roman"/>
                <w:noProof/>
              </w:rPr>
              <w:t>3.3.2 Sample Size Determination and Sampling</w:t>
            </w:r>
            <w:r w:rsidR="00647FC2">
              <w:rPr>
                <w:noProof/>
                <w:webHidden/>
              </w:rPr>
              <w:tab/>
            </w:r>
            <w:r w:rsidR="00647FC2">
              <w:rPr>
                <w:noProof/>
                <w:webHidden/>
              </w:rPr>
              <w:fldChar w:fldCharType="begin"/>
            </w:r>
            <w:r w:rsidR="00647FC2">
              <w:rPr>
                <w:noProof/>
                <w:webHidden/>
              </w:rPr>
              <w:instrText xml:space="preserve"> PAGEREF _Toc85033411 \h </w:instrText>
            </w:r>
            <w:r w:rsidR="00647FC2">
              <w:rPr>
                <w:noProof/>
                <w:webHidden/>
              </w:rPr>
            </w:r>
            <w:r w:rsidR="00647FC2">
              <w:rPr>
                <w:noProof/>
                <w:webHidden/>
              </w:rPr>
              <w:fldChar w:fldCharType="separate"/>
            </w:r>
            <w:r w:rsidR="00647FC2">
              <w:rPr>
                <w:noProof/>
                <w:webHidden/>
              </w:rPr>
              <w:t>38</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13" w:history="1">
            <w:r w:rsidR="00647FC2" w:rsidRPr="00180A5F">
              <w:rPr>
                <w:rStyle w:val="Hyperlink"/>
                <w:rFonts w:ascii="Times New Roman" w:hAnsi="Times New Roman" w:cs="Times New Roman"/>
                <w:noProof/>
              </w:rPr>
              <w:t>3.4 Study Methodology</w:t>
            </w:r>
            <w:r w:rsidR="00647FC2">
              <w:rPr>
                <w:noProof/>
                <w:webHidden/>
              </w:rPr>
              <w:tab/>
            </w:r>
            <w:r w:rsidR="00647FC2">
              <w:rPr>
                <w:noProof/>
                <w:webHidden/>
              </w:rPr>
              <w:fldChar w:fldCharType="begin"/>
            </w:r>
            <w:r w:rsidR="00647FC2">
              <w:rPr>
                <w:noProof/>
                <w:webHidden/>
              </w:rPr>
              <w:instrText xml:space="preserve"> PAGEREF _Toc85033413 \h </w:instrText>
            </w:r>
            <w:r w:rsidR="00647FC2">
              <w:rPr>
                <w:noProof/>
                <w:webHidden/>
              </w:rPr>
            </w:r>
            <w:r w:rsidR="00647FC2">
              <w:rPr>
                <w:noProof/>
                <w:webHidden/>
              </w:rPr>
              <w:fldChar w:fldCharType="separate"/>
            </w:r>
            <w:r w:rsidR="00647FC2">
              <w:rPr>
                <w:noProof/>
                <w:webHidden/>
              </w:rPr>
              <w:t>39</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14" w:history="1">
            <w:r w:rsidR="00647FC2" w:rsidRPr="00180A5F">
              <w:rPr>
                <w:rStyle w:val="Hyperlink"/>
                <w:rFonts w:ascii="Times New Roman" w:hAnsi="Times New Roman" w:cs="Times New Roman"/>
                <w:noProof/>
              </w:rPr>
              <w:t>3.4.1 Quantitative Approach</w:t>
            </w:r>
            <w:r w:rsidR="00647FC2">
              <w:rPr>
                <w:noProof/>
                <w:webHidden/>
              </w:rPr>
              <w:tab/>
            </w:r>
            <w:r w:rsidR="00647FC2">
              <w:rPr>
                <w:noProof/>
                <w:webHidden/>
              </w:rPr>
              <w:fldChar w:fldCharType="begin"/>
            </w:r>
            <w:r w:rsidR="00647FC2">
              <w:rPr>
                <w:noProof/>
                <w:webHidden/>
              </w:rPr>
              <w:instrText xml:space="preserve"> PAGEREF _Toc85033414 \h </w:instrText>
            </w:r>
            <w:r w:rsidR="00647FC2">
              <w:rPr>
                <w:noProof/>
                <w:webHidden/>
              </w:rPr>
            </w:r>
            <w:r w:rsidR="00647FC2">
              <w:rPr>
                <w:noProof/>
                <w:webHidden/>
              </w:rPr>
              <w:fldChar w:fldCharType="separate"/>
            </w:r>
            <w:r w:rsidR="00647FC2">
              <w:rPr>
                <w:noProof/>
                <w:webHidden/>
              </w:rPr>
              <w:t>40</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15" w:history="1">
            <w:r w:rsidR="00647FC2" w:rsidRPr="00180A5F">
              <w:rPr>
                <w:rStyle w:val="Hyperlink"/>
                <w:rFonts w:ascii="Times New Roman" w:hAnsi="Times New Roman" w:cs="Times New Roman"/>
                <w:noProof/>
              </w:rPr>
              <w:t>3.5. Questionnaire Design</w:t>
            </w:r>
            <w:r w:rsidR="00647FC2">
              <w:rPr>
                <w:noProof/>
                <w:webHidden/>
              </w:rPr>
              <w:tab/>
            </w:r>
            <w:r w:rsidR="00647FC2">
              <w:rPr>
                <w:noProof/>
                <w:webHidden/>
              </w:rPr>
              <w:fldChar w:fldCharType="begin"/>
            </w:r>
            <w:r w:rsidR="00647FC2">
              <w:rPr>
                <w:noProof/>
                <w:webHidden/>
              </w:rPr>
              <w:instrText xml:space="preserve"> PAGEREF _Toc85033415 \h </w:instrText>
            </w:r>
            <w:r w:rsidR="00647FC2">
              <w:rPr>
                <w:noProof/>
                <w:webHidden/>
              </w:rPr>
            </w:r>
            <w:r w:rsidR="00647FC2">
              <w:rPr>
                <w:noProof/>
                <w:webHidden/>
              </w:rPr>
              <w:fldChar w:fldCharType="separate"/>
            </w:r>
            <w:r w:rsidR="00647FC2">
              <w:rPr>
                <w:noProof/>
                <w:webHidden/>
              </w:rPr>
              <w:t>41</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16" w:history="1">
            <w:r w:rsidR="00647FC2" w:rsidRPr="00180A5F">
              <w:rPr>
                <w:rStyle w:val="Hyperlink"/>
                <w:rFonts w:ascii="Times New Roman" w:hAnsi="Times New Roman" w:cs="Times New Roman"/>
                <w:noProof/>
              </w:rPr>
              <w:t>3.6. Interview</w:t>
            </w:r>
            <w:r w:rsidR="00647FC2">
              <w:rPr>
                <w:noProof/>
                <w:webHidden/>
              </w:rPr>
              <w:tab/>
            </w:r>
            <w:r w:rsidR="00647FC2">
              <w:rPr>
                <w:noProof/>
                <w:webHidden/>
              </w:rPr>
              <w:fldChar w:fldCharType="begin"/>
            </w:r>
            <w:r w:rsidR="00647FC2">
              <w:rPr>
                <w:noProof/>
                <w:webHidden/>
              </w:rPr>
              <w:instrText xml:space="preserve"> PAGEREF _Toc85033416 \h </w:instrText>
            </w:r>
            <w:r w:rsidR="00647FC2">
              <w:rPr>
                <w:noProof/>
                <w:webHidden/>
              </w:rPr>
            </w:r>
            <w:r w:rsidR="00647FC2">
              <w:rPr>
                <w:noProof/>
                <w:webHidden/>
              </w:rPr>
              <w:fldChar w:fldCharType="separate"/>
            </w:r>
            <w:r w:rsidR="00647FC2">
              <w:rPr>
                <w:noProof/>
                <w:webHidden/>
              </w:rPr>
              <w:t>43</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18" w:history="1">
            <w:r w:rsidR="00647FC2" w:rsidRPr="00180A5F">
              <w:rPr>
                <w:rStyle w:val="Hyperlink"/>
                <w:rFonts w:ascii="Times New Roman" w:hAnsi="Times New Roman" w:cs="Times New Roman"/>
                <w:noProof/>
              </w:rPr>
              <w:t>3.7 Participants Selection and their Background</w:t>
            </w:r>
            <w:r w:rsidR="00647FC2">
              <w:rPr>
                <w:noProof/>
                <w:webHidden/>
              </w:rPr>
              <w:tab/>
            </w:r>
            <w:r w:rsidR="00647FC2">
              <w:rPr>
                <w:noProof/>
                <w:webHidden/>
              </w:rPr>
              <w:fldChar w:fldCharType="begin"/>
            </w:r>
            <w:r w:rsidR="00647FC2">
              <w:rPr>
                <w:noProof/>
                <w:webHidden/>
              </w:rPr>
              <w:instrText xml:space="preserve"> PAGEREF _Toc85033418 \h </w:instrText>
            </w:r>
            <w:r w:rsidR="00647FC2">
              <w:rPr>
                <w:noProof/>
                <w:webHidden/>
              </w:rPr>
            </w:r>
            <w:r w:rsidR="00647FC2">
              <w:rPr>
                <w:noProof/>
                <w:webHidden/>
              </w:rPr>
              <w:fldChar w:fldCharType="separate"/>
            </w:r>
            <w:r w:rsidR="00647FC2">
              <w:rPr>
                <w:noProof/>
                <w:webHidden/>
              </w:rPr>
              <w:t>43</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19" w:history="1">
            <w:r w:rsidR="00647FC2" w:rsidRPr="00180A5F">
              <w:rPr>
                <w:rStyle w:val="Hyperlink"/>
                <w:rFonts w:ascii="Times New Roman" w:hAnsi="Times New Roman" w:cs="Times New Roman"/>
                <w:noProof/>
              </w:rPr>
              <w:t>3.7.1 Selection of Interviewees</w:t>
            </w:r>
            <w:r w:rsidR="00647FC2">
              <w:rPr>
                <w:noProof/>
                <w:webHidden/>
              </w:rPr>
              <w:tab/>
            </w:r>
            <w:r w:rsidR="00647FC2">
              <w:rPr>
                <w:noProof/>
                <w:webHidden/>
              </w:rPr>
              <w:fldChar w:fldCharType="begin"/>
            </w:r>
            <w:r w:rsidR="00647FC2">
              <w:rPr>
                <w:noProof/>
                <w:webHidden/>
              </w:rPr>
              <w:instrText xml:space="preserve"> PAGEREF _Toc85033419 \h </w:instrText>
            </w:r>
            <w:r w:rsidR="00647FC2">
              <w:rPr>
                <w:noProof/>
                <w:webHidden/>
              </w:rPr>
            </w:r>
            <w:r w:rsidR="00647FC2">
              <w:rPr>
                <w:noProof/>
                <w:webHidden/>
              </w:rPr>
              <w:fldChar w:fldCharType="separate"/>
            </w:r>
            <w:r w:rsidR="00647FC2">
              <w:rPr>
                <w:noProof/>
                <w:webHidden/>
              </w:rPr>
              <w:t>43</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20" w:history="1">
            <w:r w:rsidR="00647FC2" w:rsidRPr="00180A5F">
              <w:rPr>
                <w:rStyle w:val="Hyperlink"/>
                <w:rFonts w:ascii="Times New Roman" w:hAnsi="Times New Roman" w:cs="Times New Roman"/>
                <w:noProof/>
              </w:rPr>
              <w:t>3.8 Interview Format and Structure</w:t>
            </w:r>
            <w:r w:rsidR="00647FC2">
              <w:rPr>
                <w:noProof/>
                <w:webHidden/>
              </w:rPr>
              <w:tab/>
            </w:r>
            <w:r w:rsidR="00647FC2">
              <w:rPr>
                <w:noProof/>
                <w:webHidden/>
              </w:rPr>
              <w:fldChar w:fldCharType="begin"/>
            </w:r>
            <w:r w:rsidR="00647FC2">
              <w:rPr>
                <w:noProof/>
                <w:webHidden/>
              </w:rPr>
              <w:instrText xml:space="preserve"> PAGEREF _Toc85033420 \h </w:instrText>
            </w:r>
            <w:r w:rsidR="00647FC2">
              <w:rPr>
                <w:noProof/>
                <w:webHidden/>
              </w:rPr>
            </w:r>
            <w:r w:rsidR="00647FC2">
              <w:rPr>
                <w:noProof/>
                <w:webHidden/>
              </w:rPr>
              <w:fldChar w:fldCharType="separate"/>
            </w:r>
            <w:r w:rsidR="00647FC2">
              <w:rPr>
                <w:noProof/>
                <w:webHidden/>
              </w:rPr>
              <w:t>43</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21" w:history="1">
            <w:r w:rsidR="00647FC2" w:rsidRPr="00180A5F">
              <w:rPr>
                <w:rStyle w:val="Hyperlink"/>
                <w:rFonts w:ascii="Times New Roman" w:hAnsi="Times New Roman" w:cs="Times New Roman"/>
                <w:noProof/>
              </w:rPr>
              <w:t>3.9 Case study</w:t>
            </w:r>
            <w:r w:rsidR="00647FC2">
              <w:rPr>
                <w:noProof/>
                <w:webHidden/>
              </w:rPr>
              <w:tab/>
            </w:r>
            <w:r w:rsidR="00647FC2">
              <w:rPr>
                <w:noProof/>
                <w:webHidden/>
              </w:rPr>
              <w:fldChar w:fldCharType="begin"/>
            </w:r>
            <w:r w:rsidR="00647FC2">
              <w:rPr>
                <w:noProof/>
                <w:webHidden/>
              </w:rPr>
              <w:instrText xml:space="preserve"> PAGEREF _Toc85033421 \h </w:instrText>
            </w:r>
            <w:r w:rsidR="00647FC2">
              <w:rPr>
                <w:noProof/>
                <w:webHidden/>
              </w:rPr>
            </w:r>
            <w:r w:rsidR="00647FC2">
              <w:rPr>
                <w:noProof/>
                <w:webHidden/>
              </w:rPr>
              <w:fldChar w:fldCharType="separate"/>
            </w:r>
            <w:r w:rsidR="00647FC2">
              <w:rPr>
                <w:noProof/>
                <w:webHidden/>
              </w:rPr>
              <w:t>44</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22" w:history="1">
            <w:r w:rsidR="00647FC2" w:rsidRPr="00180A5F">
              <w:rPr>
                <w:rStyle w:val="Hyperlink"/>
                <w:rFonts w:ascii="Times New Roman" w:hAnsi="Times New Roman" w:cs="Times New Roman"/>
                <w:noProof/>
              </w:rPr>
              <w:t>3.10 Data Management and Analysis</w:t>
            </w:r>
            <w:r w:rsidR="00647FC2">
              <w:rPr>
                <w:noProof/>
                <w:webHidden/>
              </w:rPr>
              <w:tab/>
            </w:r>
            <w:r w:rsidR="00647FC2">
              <w:rPr>
                <w:noProof/>
                <w:webHidden/>
              </w:rPr>
              <w:fldChar w:fldCharType="begin"/>
            </w:r>
            <w:r w:rsidR="00647FC2">
              <w:rPr>
                <w:noProof/>
                <w:webHidden/>
              </w:rPr>
              <w:instrText xml:space="preserve"> PAGEREF _Toc85033422 \h </w:instrText>
            </w:r>
            <w:r w:rsidR="00647FC2">
              <w:rPr>
                <w:noProof/>
                <w:webHidden/>
              </w:rPr>
            </w:r>
            <w:r w:rsidR="00647FC2">
              <w:rPr>
                <w:noProof/>
                <w:webHidden/>
              </w:rPr>
              <w:fldChar w:fldCharType="separate"/>
            </w:r>
            <w:r w:rsidR="00647FC2">
              <w:rPr>
                <w:noProof/>
                <w:webHidden/>
              </w:rPr>
              <w:t>45</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23" w:history="1">
            <w:r w:rsidR="00647FC2" w:rsidRPr="00180A5F">
              <w:rPr>
                <w:rStyle w:val="Hyperlink"/>
                <w:rFonts w:ascii="Times New Roman" w:hAnsi="Times New Roman" w:cs="Times New Roman"/>
                <w:noProof/>
              </w:rPr>
              <w:t>3.10.1 Processing of Data</w:t>
            </w:r>
            <w:r w:rsidR="00647FC2">
              <w:rPr>
                <w:noProof/>
                <w:webHidden/>
              </w:rPr>
              <w:tab/>
            </w:r>
            <w:r w:rsidR="00647FC2">
              <w:rPr>
                <w:noProof/>
                <w:webHidden/>
              </w:rPr>
              <w:fldChar w:fldCharType="begin"/>
            </w:r>
            <w:r w:rsidR="00647FC2">
              <w:rPr>
                <w:noProof/>
                <w:webHidden/>
              </w:rPr>
              <w:instrText xml:space="preserve"> PAGEREF _Toc85033423 \h </w:instrText>
            </w:r>
            <w:r w:rsidR="00647FC2">
              <w:rPr>
                <w:noProof/>
                <w:webHidden/>
              </w:rPr>
            </w:r>
            <w:r w:rsidR="00647FC2">
              <w:rPr>
                <w:noProof/>
                <w:webHidden/>
              </w:rPr>
              <w:fldChar w:fldCharType="separate"/>
            </w:r>
            <w:r w:rsidR="00647FC2">
              <w:rPr>
                <w:noProof/>
                <w:webHidden/>
              </w:rPr>
              <w:t>45</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24" w:history="1">
            <w:r w:rsidR="00647FC2" w:rsidRPr="00180A5F">
              <w:rPr>
                <w:rStyle w:val="Hyperlink"/>
                <w:rFonts w:ascii="Times New Roman" w:hAnsi="Times New Roman" w:cs="Times New Roman"/>
                <w:noProof/>
              </w:rPr>
              <w:t>3.10.2 Analysis of Data</w:t>
            </w:r>
            <w:r w:rsidR="00647FC2">
              <w:rPr>
                <w:noProof/>
                <w:webHidden/>
              </w:rPr>
              <w:tab/>
            </w:r>
            <w:r w:rsidR="00647FC2">
              <w:rPr>
                <w:noProof/>
                <w:webHidden/>
              </w:rPr>
              <w:fldChar w:fldCharType="begin"/>
            </w:r>
            <w:r w:rsidR="00647FC2">
              <w:rPr>
                <w:noProof/>
                <w:webHidden/>
              </w:rPr>
              <w:instrText xml:space="preserve"> PAGEREF _Toc85033424 \h </w:instrText>
            </w:r>
            <w:r w:rsidR="00647FC2">
              <w:rPr>
                <w:noProof/>
                <w:webHidden/>
              </w:rPr>
            </w:r>
            <w:r w:rsidR="00647FC2">
              <w:rPr>
                <w:noProof/>
                <w:webHidden/>
              </w:rPr>
              <w:fldChar w:fldCharType="separate"/>
            </w:r>
            <w:r w:rsidR="00647FC2">
              <w:rPr>
                <w:noProof/>
                <w:webHidden/>
              </w:rPr>
              <w:t>46</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27" w:history="1">
            <w:r w:rsidR="00647FC2" w:rsidRPr="00180A5F">
              <w:rPr>
                <w:rStyle w:val="Hyperlink"/>
                <w:rFonts w:ascii="Times New Roman" w:hAnsi="Times New Roman" w:cs="Times New Roman"/>
                <w:noProof/>
              </w:rPr>
              <w:t>3.11 Triangulation</w:t>
            </w:r>
            <w:r w:rsidR="00647FC2">
              <w:rPr>
                <w:noProof/>
                <w:webHidden/>
              </w:rPr>
              <w:tab/>
            </w:r>
            <w:r w:rsidR="00647FC2">
              <w:rPr>
                <w:noProof/>
                <w:webHidden/>
              </w:rPr>
              <w:fldChar w:fldCharType="begin"/>
            </w:r>
            <w:r w:rsidR="00647FC2">
              <w:rPr>
                <w:noProof/>
                <w:webHidden/>
              </w:rPr>
              <w:instrText xml:space="preserve"> PAGEREF _Toc85033427 \h </w:instrText>
            </w:r>
            <w:r w:rsidR="00647FC2">
              <w:rPr>
                <w:noProof/>
                <w:webHidden/>
              </w:rPr>
            </w:r>
            <w:r w:rsidR="00647FC2">
              <w:rPr>
                <w:noProof/>
                <w:webHidden/>
              </w:rPr>
              <w:fldChar w:fldCharType="separate"/>
            </w:r>
            <w:r w:rsidR="00647FC2">
              <w:rPr>
                <w:noProof/>
                <w:webHidden/>
              </w:rPr>
              <w:t>47</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28" w:history="1">
            <w:r w:rsidR="00647FC2" w:rsidRPr="00180A5F">
              <w:rPr>
                <w:rStyle w:val="Hyperlink"/>
                <w:rFonts w:ascii="Times New Roman" w:hAnsi="Times New Roman" w:cs="Times New Roman"/>
                <w:noProof/>
              </w:rPr>
              <w:t>3.12 Reliability and Validity of the research Design</w:t>
            </w:r>
            <w:r w:rsidR="00647FC2">
              <w:rPr>
                <w:noProof/>
                <w:webHidden/>
              </w:rPr>
              <w:tab/>
            </w:r>
            <w:r w:rsidR="00647FC2">
              <w:rPr>
                <w:noProof/>
                <w:webHidden/>
              </w:rPr>
              <w:fldChar w:fldCharType="begin"/>
            </w:r>
            <w:r w:rsidR="00647FC2">
              <w:rPr>
                <w:noProof/>
                <w:webHidden/>
              </w:rPr>
              <w:instrText xml:space="preserve"> PAGEREF _Toc85033428 \h </w:instrText>
            </w:r>
            <w:r w:rsidR="00647FC2">
              <w:rPr>
                <w:noProof/>
                <w:webHidden/>
              </w:rPr>
            </w:r>
            <w:r w:rsidR="00647FC2">
              <w:rPr>
                <w:noProof/>
                <w:webHidden/>
              </w:rPr>
              <w:fldChar w:fldCharType="separate"/>
            </w:r>
            <w:r w:rsidR="00647FC2">
              <w:rPr>
                <w:noProof/>
                <w:webHidden/>
              </w:rPr>
              <w:t>47</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29" w:history="1">
            <w:r w:rsidR="00647FC2" w:rsidRPr="00180A5F">
              <w:rPr>
                <w:rStyle w:val="Hyperlink"/>
                <w:rFonts w:ascii="Times New Roman" w:hAnsi="Times New Roman" w:cs="Times New Roman"/>
                <w:noProof/>
              </w:rPr>
              <w:t>3.13. Ethical consideration</w:t>
            </w:r>
            <w:r w:rsidR="00647FC2">
              <w:rPr>
                <w:noProof/>
                <w:webHidden/>
              </w:rPr>
              <w:tab/>
            </w:r>
            <w:r w:rsidR="00647FC2">
              <w:rPr>
                <w:noProof/>
                <w:webHidden/>
              </w:rPr>
              <w:fldChar w:fldCharType="begin"/>
            </w:r>
            <w:r w:rsidR="00647FC2">
              <w:rPr>
                <w:noProof/>
                <w:webHidden/>
              </w:rPr>
              <w:instrText xml:space="preserve"> PAGEREF _Toc85033429 \h </w:instrText>
            </w:r>
            <w:r w:rsidR="00647FC2">
              <w:rPr>
                <w:noProof/>
                <w:webHidden/>
              </w:rPr>
            </w:r>
            <w:r w:rsidR="00647FC2">
              <w:rPr>
                <w:noProof/>
                <w:webHidden/>
              </w:rPr>
              <w:fldChar w:fldCharType="separate"/>
            </w:r>
            <w:r w:rsidR="00647FC2">
              <w:rPr>
                <w:noProof/>
                <w:webHidden/>
              </w:rPr>
              <w:t>48</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430" w:history="1">
            <w:r w:rsidR="00647FC2" w:rsidRPr="00180A5F">
              <w:rPr>
                <w:rStyle w:val="Hyperlink"/>
                <w:rFonts w:ascii="Times New Roman" w:hAnsi="Times New Roman" w:cs="Times New Roman"/>
                <w:noProof/>
              </w:rPr>
              <w:t>CHAPTER FOUR</w:t>
            </w:r>
            <w:r w:rsidR="00647FC2">
              <w:rPr>
                <w:noProof/>
                <w:webHidden/>
              </w:rPr>
              <w:tab/>
            </w:r>
            <w:r w:rsidR="00647FC2">
              <w:rPr>
                <w:noProof/>
                <w:webHidden/>
              </w:rPr>
              <w:fldChar w:fldCharType="begin"/>
            </w:r>
            <w:r w:rsidR="00647FC2">
              <w:rPr>
                <w:noProof/>
                <w:webHidden/>
              </w:rPr>
              <w:instrText xml:space="preserve"> PAGEREF _Toc85033430 \h </w:instrText>
            </w:r>
            <w:r w:rsidR="00647FC2">
              <w:rPr>
                <w:noProof/>
                <w:webHidden/>
              </w:rPr>
            </w:r>
            <w:r w:rsidR="00647FC2">
              <w:rPr>
                <w:noProof/>
                <w:webHidden/>
              </w:rPr>
              <w:fldChar w:fldCharType="separate"/>
            </w:r>
            <w:r w:rsidR="00647FC2">
              <w:rPr>
                <w:noProof/>
                <w:webHidden/>
              </w:rPr>
              <w:t>50</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431" w:history="1">
            <w:r w:rsidR="00647FC2" w:rsidRPr="00180A5F">
              <w:rPr>
                <w:rStyle w:val="Hyperlink"/>
                <w:rFonts w:ascii="Times New Roman" w:hAnsi="Times New Roman" w:cs="Times New Roman"/>
                <w:noProof/>
              </w:rPr>
              <w:t>4. RESULTS AND DISCUSSION</w:t>
            </w:r>
            <w:r w:rsidR="00647FC2">
              <w:rPr>
                <w:noProof/>
                <w:webHidden/>
              </w:rPr>
              <w:tab/>
            </w:r>
            <w:r w:rsidR="00647FC2">
              <w:rPr>
                <w:noProof/>
                <w:webHidden/>
              </w:rPr>
              <w:fldChar w:fldCharType="begin"/>
            </w:r>
            <w:r w:rsidR="00647FC2">
              <w:rPr>
                <w:noProof/>
                <w:webHidden/>
              </w:rPr>
              <w:instrText xml:space="preserve"> PAGEREF _Toc85033431 \h </w:instrText>
            </w:r>
            <w:r w:rsidR="00647FC2">
              <w:rPr>
                <w:noProof/>
                <w:webHidden/>
              </w:rPr>
            </w:r>
            <w:r w:rsidR="00647FC2">
              <w:rPr>
                <w:noProof/>
                <w:webHidden/>
              </w:rPr>
              <w:fldChar w:fldCharType="separate"/>
            </w:r>
            <w:r w:rsidR="00647FC2">
              <w:rPr>
                <w:noProof/>
                <w:webHidden/>
              </w:rPr>
              <w:t>50</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32" w:history="1">
            <w:r w:rsidR="00647FC2" w:rsidRPr="00180A5F">
              <w:rPr>
                <w:rStyle w:val="Hyperlink"/>
                <w:rFonts w:ascii="Times New Roman" w:hAnsi="Times New Roman" w:cs="Times New Roman"/>
                <w:noProof/>
              </w:rPr>
              <w:t>4.1. The General Information of Questionnaire Response</w:t>
            </w:r>
            <w:r w:rsidR="00647FC2">
              <w:rPr>
                <w:noProof/>
                <w:webHidden/>
              </w:rPr>
              <w:tab/>
            </w:r>
            <w:r w:rsidR="00647FC2">
              <w:rPr>
                <w:noProof/>
                <w:webHidden/>
              </w:rPr>
              <w:fldChar w:fldCharType="begin"/>
            </w:r>
            <w:r w:rsidR="00647FC2">
              <w:rPr>
                <w:noProof/>
                <w:webHidden/>
              </w:rPr>
              <w:instrText xml:space="preserve"> PAGEREF _Toc85033432 \h </w:instrText>
            </w:r>
            <w:r w:rsidR="00647FC2">
              <w:rPr>
                <w:noProof/>
                <w:webHidden/>
              </w:rPr>
            </w:r>
            <w:r w:rsidR="00647FC2">
              <w:rPr>
                <w:noProof/>
                <w:webHidden/>
              </w:rPr>
              <w:fldChar w:fldCharType="separate"/>
            </w:r>
            <w:r w:rsidR="00647FC2">
              <w:rPr>
                <w:noProof/>
                <w:webHidden/>
              </w:rPr>
              <w:t>50</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34" w:history="1">
            <w:r w:rsidR="00647FC2" w:rsidRPr="00180A5F">
              <w:rPr>
                <w:rStyle w:val="Hyperlink"/>
                <w:rFonts w:ascii="Times New Roman" w:hAnsi="Times New Roman" w:cs="Times New Roman"/>
                <w:noProof/>
              </w:rPr>
              <w:t>4.2 Profile of Survey Respondents</w:t>
            </w:r>
            <w:r w:rsidR="00647FC2">
              <w:rPr>
                <w:noProof/>
                <w:webHidden/>
              </w:rPr>
              <w:tab/>
            </w:r>
            <w:r w:rsidR="00647FC2">
              <w:rPr>
                <w:noProof/>
                <w:webHidden/>
              </w:rPr>
              <w:fldChar w:fldCharType="begin"/>
            </w:r>
            <w:r w:rsidR="00647FC2">
              <w:rPr>
                <w:noProof/>
                <w:webHidden/>
              </w:rPr>
              <w:instrText xml:space="preserve"> PAGEREF _Toc85033434 \h </w:instrText>
            </w:r>
            <w:r w:rsidR="00647FC2">
              <w:rPr>
                <w:noProof/>
                <w:webHidden/>
              </w:rPr>
            </w:r>
            <w:r w:rsidR="00647FC2">
              <w:rPr>
                <w:noProof/>
                <w:webHidden/>
              </w:rPr>
              <w:fldChar w:fldCharType="separate"/>
            </w:r>
            <w:r w:rsidR="00647FC2">
              <w:rPr>
                <w:noProof/>
                <w:webHidden/>
              </w:rPr>
              <w:t>51</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35" w:history="1">
            <w:r w:rsidR="00647FC2" w:rsidRPr="00180A5F">
              <w:rPr>
                <w:rStyle w:val="Hyperlink"/>
                <w:rFonts w:ascii="Times New Roman" w:hAnsi="Times New Roman" w:cs="Times New Roman"/>
                <w:noProof/>
              </w:rPr>
              <w:t>4.2.1. Educational Level</w:t>
            </w:r>
            <w:r w:rsidR="00647FC2">
              <w:rPr>
                <w:noProof/>
                <w:webHidden/>
              </w:rPr>
              <w:tab/>
            </w:r>
            <w:r w:rsidR="00647FC2">
              <w:rPr>
                <w:noProof/>
                <w:webHidden/>
              </w:rPr>
              <w:fldChar w:fldCharType="begin"/>
            </w:r>
            <w:r w:rsidR="00647FC2">
              <w:rPr>
                <w:noProof/>
                <w:webHidden/>
              </w:rPr>
              <w:instrText xml:space="preserve"> PAGEREF _Toc85033435 \h </w:instrText>
            </w:r>
            <w:r w:rsidR="00647FC2">
              <w:rPr>
                <w:noProof/>
                <w:webHidden/>
              </w:rPr>
            </w:r>
            <w:r w:rsidR="00647FC2">
              <w:rPr>
                <w:noProof/>
                <w:webHidden/>
              </w:rPr>
              <w:fldChar w:fldCharType="separate"/>
            </w:r>
            <w:r w:rsidR="00647FC2">
              <w:rPr>
                <w:noProof/>
                <w:webHidden/>
              </w:rPr>
              <w:t>51</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36" w:history="1">
            <w:r w:rsidR="00647FC2" w:rsidRPr="00180A5F">
              <w:rPr>
                <w:rStyle w:val="Hyperlink"/>
                <w:rFonts w:ascii="Times New Roman" w:hAnsi="Times New Roman" w:cs="Times New Roman"/>
                <w:noProof/>
              </w:rPr>
              <w:t>4.2.2. Area of expertise</w:t>
            </w:r>
            <w:r w:rsidR="00647FC2">
              <w:rPr>
                <w:noProof/>
                <w:webHidden/>
              </w:rPr>
              <w:tab/>
            </w:r>
            <w:r w:rsidR="00647FC2">
              <w:rPr>
                <w:noProof/>
                <w:webHidden/>
              </w:rPr>
              <w:fldChar w:fldCharType="begin"/>
            </w:r>
            <w:r w:rsidR="00647FC2">
              <w:rPr>
                <w:noProof/>
                <w:webHidden/>
              </w:rPr>
              <w:instrText xml:space="preserve"> PAGEREF _Toc85033436 \h </w:instrText>
            </w:r>
            <w:r w:rsidR="00647FC2">
              <w:rPr>
                <w:noProof/>
                <w:webHidden/>
              </w:rPr>
            </w:r>
            <w:r w:rsidR="00647FC2">
              <w:rPr>
                <w:noProof/>
                <w:webHidden/>
              </w:rPr>
              <w:fldChar w:fldCharType="separate"/>
            </w:r>
            <w:r w:rsidR="00647FC2">
              <w:rPr>
                <w:noProof/>
                <w:webHidden/>
              </w:rPr>
              <w:t>51</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37" w:history="1">
            <w:r w:rsidR="00647FC2" w:rsidRPr="00180A5F">
              <w:rPr>
                <w:rStyle w:val="Hyperlink"/>
                <w:rFonts w:ascii="Times New Roman" w:hAnsi="Times New Roman" w:cs="Times New Roman"/>
                <w:noProof/>
              </w:rPr>
              <w:t>4.2.3 Experience of Respondents</w:t>
            </w:r>
            <w:r w:rsidR="00647FC2">
              <w:rPr>
                <w:noProof/>
                <w:webHidden/>
              </w:rPr>
              <w:tab/>
            </w:r>
            <w:r w:rsidR="00647FC2">
              <w:rPr>
                <w:noProof/>
                <w:webHidden/>
              </w:rPr>
              <w:fldChar w:fldCharType="begin"/>
            </w:r>
            <w:r w:rsidR="00647FC2">
              <w:rPr>
                <w:noProof/>
                <w:webHidden/>
              </w:rPr>
              <w:instrText xml:space="preserve"> PAGEREF _Toc85033437 \h </w:instrText>
            </w:r>
            <w:r w:rsidR="00647FC2">
              <w:rPr>
                <w:noProof/>
                <w:webHidden/>
              </w:rPr>
            </w:r>
            <w:r w:rsidR="00647FC2">
              <w:rPr>
                <w:noProof/>
                <w:webHidden/>
              </w:rPr>
              <w:fldChar w:fldCharType="separate"/>
            </w:r>
            <w:r w:rsidR="00647FC2">
              <w:rPr>
                <w:noProof/>
                <w:webHidden/>
              </w:rPr>
              <w:t>51</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39" w:history="1">
            <w:r w:rsidR="00647FC2" w:rsidRPr="00180A5F">
              <w:rPr>
                <w:rStyle w:val="Hyperlink"/>
                <w:rFonts w:ascii="Times New Roman" w:hAnsi="Times New Roman" w:cs="Times New Roman"/>
                <w:noProof/>
              </w:rPr>
              <w:t>4.3. Result of the survey</w:t>
            </w:r>
            <w:r w:rsidR="00647FC2">
              <w:rPr>
                <w:noProof/>
                <w:webHidden/>
              </w:rPr>
              <w:tab/>
            </w:r>
            <w:r w:rsidR="00647FC2">
              <w:rPr>
                <w:noProof/>
                <w:webHidden/>
              </w:rPr>
              <w:fldChar w:fldCharType="begin"/>
            </w:r>
            <w:r w:rsidR="00647FC2">
              <w:rPr>
                <w:noProof/>
                <w:webHidden/>
              </w:rPr>
              <w:instrText xml:space="preserve"> PAGEREF _Toc85033439 \h </w:instrText>
            </w:r>
            <w:r w:rsidR="00647FC2">
              <w:rPr>
                <w:noProof/>
                <w:webHidden/>
              </w:rPr>
            </w:r>
            <w:r w:rsidR="00647FC2">
              <w:rPr>
                <w:noProof/>
                <w:webHidden/>
              </w:rPr>
              <w:fldChar w:fldCharType="separate"/>
            </w:r>
            <w:r w:rsidR="00647FC2">
              <w:rPr>
                <w:noProof/>
                <w:webHidden/>
              </w:rPr>
              <w:t>52</w:t>
            </w:r>
            <w:r w:rsidR="00647FC2">
              <w:rPr>
                <w:noProof/>
                <w:webHidden/>
              </w:rPr>
              <w:fldChar w:fldCharType="end"/>
            </w:r>
          </w:hyperlink>
        </w:p>
        <w:p w:rsidR="00647FC2" w:rsidRDefault="00697D1F" w:rsidP="00647FC2">
          <w:pPr>
            <w:pStyle w:val="TOC3"/>
            <w:tabs>
              <w:tab w:val="right" w:leader="dot" w:pos="9350"/>
            </w:tabs>
            <w:rPr>
              <w:rFonts w:eastAsiaTheme="minorEastAsia"/>
              <w:noProof/>
            </w:rPr>
          </w:pPr>
          <w:hyperlink w:anchor="_Toc85033440" w:history="1">
            <w:r w:rsidR="00647FC2" w:rsidRPr="00180A5F">
              <w:rPr>
                <w:rStyle w:val="Hyperlink"/>
                <w:rFonts w:ascii="Times New Roman" w:hAnsi="Times New Roman" w:cs="Times New Roman"/>
                <w:noProof/>
              </w:rPr>
              <w:t>4.3.1 Performance evaluation types</w:t>
            </w:r>
            <w:r w:rsidR="00647FC2">
              <w:rPr>
                <w:noProof/>
                <w:webHidden/>
              </w:rPr>
              <w:tab/>
            </w:r>
            <w:r w:rsidR="00647FC2">
              <w:rPr>
                <w:noProof/>
                <w:webHidden/>
              </w:rPr>
              <w:fldChar w:fldCharType="begin"/>
            </w:r>
            <w:r w:rsidR="00647FC2">
              <w:rPr>
                <w:noProof/>
                <w:webHidden/>
              </w:rPr>
              <w:instrText xml:space="preserve"> PAGEREF _Toc85033440 \h </w:instrText>
            </w:r>
            <w:r w:rsidR="00647FC2">
              <w:rPr>
                <w:noProof/>
                <w:webHidden/>
              </w:rPr>
            </w:r>
            <w:r w:rsidR="00647FC2">
              <w:rPr>
                <w:noProof/>
                <w:webHidden/>
              </w:rPr>
              <w:fldChar w:fldCharType="separate"/>
            </w:r>
            <w:r w:rsidR="00647FC2">
              <w:rPr>
                <w:noProof/>
                <w:webHidden/>
              </w:rPr>
              <w:t>52</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42" w:history="1">
            <w:r w:rsidR="00647FC2" w:rsidRPr="00180A5F">
              <w:rPr>
                <w:rStyle w:val="Hyperlink"/>
                <w:rFonts w:ascii="Times New Roman" w:hAnsi="Times New Roman" w:cs="Times New Roman"/>
                <w:noProof/>
              </w:rPr>
              <w:t>4.3.2. Budgets set to carry out Monitoring and evaluation</w:t>
            </w:r>
            <w:r w:rsidR="00647FC2">
              <w:rPr>
                <w:noProof/>
                <w:webHidden/>
              </w:rPr>
              <w:tab/>
            </w:r>
            <w:r w:rsidR="00647FC2">
              <w:rPr>
                <w:noProof/>
                <w:webHidden/>
              </w:rPr>
              <w:fldChar w:fldCharType="begin"/>
            </w:r>
            <w:r w:rsidR="00647FC2">
              <w:rPr>
                <w:noProof/>
                <w:webHidden/>
              </w:rPr>
              <w:instrText xml:space="preserve"> PAGEREF _Toc85033442 \h </w:instrText>
            </w:r>
            <w:r w:rsidR="00647FC2">
              <w:rPr>
                <w:noProof/>
                <w:webHidden/>
              </w:rPr>
            </w:r>
            <w:r w:rsidR="00647FC2">
              <w:rPr>
                <w:noProof/>
                <w:webHidden/>
              </w:rPr>
              <w:fldChar w:fldCharType="separate"/>
            </w:r>
            <w:r w:rsidR="00647FC2">
              <w:rPr>
                <w:noProof/>
                <w:webHidden/>
              </w:rPr>
              <w:t>53</w:t>
            </w:r>
            <w:r w:rsidR="00647FC2">
              <w:rPr>
                <w:noProof/>
                <w:webHidden/>
              </w:rPr>
              <w:fldChar w:fldCharType="end"/>
            </w:r>
          </w:hyperlink>
        </w:p>
        <w:p w:rsidR="00647FC2" w:rsidRDefault="00697D1F" w:rsidP="00647FC2">
          <w:pPr>
            <w:pStyle w:val="TOC3"/>
            <w:tabs>
              <w:tab w:val="right" w:leader="dot" w:pos="9350"/>
            </w:tabs>
            <w:rPr>
              <w:rFonts w:eastAsiaTheme="minorEastAsia"/>
              <w:noProof/>
            </w:rPr>
          </w:pPr>
          <w:hyperlink w:anchor="_Toc85033444" w:history="1">
            <w:r w:rsidR="00647FC2" w:rsidRPr="00180A5F">
              <w:rPr>
                <w:rStyle w:val="Hyperlink"/>
                <w:rFonts w:ascii="Times New Roman" w:hAnsi="Times New Roman" w:cs="Times New Roman"/>
                <w:noProof/>
              </w:rPr>
              <w:t>4.3.3. Extent of money allocated for Monitoring and evaluation</w:t>
            </w:r>
            <w:r w:rsidR="00647FC2">
              <w:rPr>
                <w:noProof/>
                <w:webHidden/>
              </w:rPr>
              <w:tab/>
            </w:r>
            <w:r w:rsidR="00647FC2">
              <w:rPr>
                <w:noProof/>
                <w:webHidden/>
              </w:rPr>
              <w:fldChar w:fldCharType="begin"/>
            </w:r>
            <w:r w:rsidR="00647FC2">
              <w:rPr>
                <w:noProof/>
                <w:webHidden/>
              </w:rPr>
              <w:instrText xml:space="preserve"> PAGEREF _Toc85033444 \h </w:instrText>
            </w:r>
            <w:r w:rsidR="00647FC2">
              <w:rPr>
                <w:noProof/>
                <w:webHidden/>
              </w:rPr>
            </w:r>
            <w:r w:rsidR="00647FC2">
              <w:rPr>
                <w:noProof/>
                <w:webHidden/>
              </w:rPr>
              <w:fldChar w:fldCharType="separate"/>
            </w:r>
            <w:r w:rsidR="00647FC2">
              <w:rPr>
                <w:noProof/>
                <w:webHidden/>
              </w:rPr>
              <w:t>54</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46" w:history="1">
            <w:r w:rsidR="00647FC2" w:rsidRPr="00180A5F">
              <w:rPr>
                <w:rStyle w:val="Hyperlink"/>
                <w:rFonts w:ascii="Times New Roman" w:hAnsi="Times New Roman" w:cs="Times New Roman"/>
                <w:noProof/>
              </w:rPr>
              <w:t>4.3.4. Project performance measurement frameworks</w:t>
            </w:r>
            <w:r w:rsidR="00647FC2">
              <w:rPr>
                <w:noProof/>
                <w:webHidden/>
              </w:rPr>
              <w:tab/>
            </w:r>
            <w:r w:rsidR="00647FC2">
              <w:rPr>
                <w:noProof/>
                <w:webHidden/>
              </w:rPr>
              <w:fldChar w:fldCharType="begin"/>
            </w:r>
            <w:r w:rsidR="00647FC2">
              <w:rPr>
                <w:noProof/>
                <w:webHidden/>
              </w:rPr>
              <w:instrText xml:space="preserve"> PAGEREF _Toc85033446 \h </w:instrText>
            </w:r>
            <w:r w:rsidR="00647FC2">
              <w:rPr>
                <w:noProof/>
                <w:webHidden/>
              </w:rPr>
            </w:r>
            <w:r w:rsidR="00647FC2">
              <w:rPr>
                <w:noProof/>
                <w:webHidden/>
              </w:rPr>
              <w:fldChar w:fldCharType="separate"/>
            </w:r>
            <w:r w:rsidR="00647FC2">
              <w:rPr>
                <w:noProof/>
                <w:webHidden/>
              </w:rPr>
              <w:t>55</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48" w:history="1">
            <w:r w:rsidR="00647FC2" w:rsidRPr="00180A5F">
              <w:rPr>
                <w:rStyle w:val="Hyperlink"/>
                <w:rFonts w:ascii="Times New Roman" w:hAnsi="Times New Roman" w:cs="Times New Roman"/>
                <w:noProof/>
              </w:rPr>
              <w:t>4.3.5. Formulas to measure performance of time dimension in construction project</w:t>
            </w:r>
            <w:r w:rsidR="00647FC2">
              <w:rPr>
                <w:noProof/>
                <w:webHidden/>
              </w:rPr>
              <w:tab/>
            </w:r>
            <w:r w:rsidR="00647FC2">
              <w:rPr>
                <w:noProof/>
                <w:webHidden/>
              </w:rPr>
              <w:fldChar w:fldCharType="begin"/>
            </w:r>
            <w:r w:rsidR="00647FC2">
              <w:rPr>
                <w:noProof/>
                <w:webHidden/>
              </w:rPr>
              <w:instrText xml:space="preserve"> PAGEREF _Toc85033448 \h </w:instrText>
            </w:r>
            <w:r w:rsidR="00647FC2">
              <w:rPr>
                <w:noProof/>
                <w:webHidden/>
              </w:rPr>
            </w:r>
            <w:r w:rsidR="00647FC2">
              <w:rPr>
                <w:noProof/>
                <w:webHidden/>
              </w:rPr>
              <w:fldChar w:fldCharType="separate"/>
            </w:r>
            <w:r w:rsidR="00647FC2">
              <w:rPr>
                <w:noProof/>
                <w:webHidden/>
              </w:rPr>
              <w:t>56</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50" w:history="1">
            <w:r w:rsidR="00647FC2" w:rsidRPr="00180A5F">
              <w:rPr>
                <w:rStyle w:val="Hyperlink"/>
                <w:rFonts w:ascii="Times New Roman" w:hAnsi="Times New Roman" w:cs="Times New Roman"/>
                <w:noProof/>
              </w:rPr>
              <w:t>4.5. Formulas to measure performance of cost dimension in construction project</w:t>
            </w:r>
            <w:r w:rsidR="00647FC2">
              <w:rPr>
                <w:noProof/>
                <w:webHidden/>
              </w:rPr>
              <w:tab/>
            </w:r>
            <w:r w:rsidR="00647FC2">
              <w:rPr>
                <w:noProof/>
                <w:webHidden/>
              </w:rPr>
              <w:fldChar w:fldCharType="begin"/>
            </w:r>
            <w:r w:rsidR="00647FC2">
              <w:rPr>
                <w:noProof/>
                <w:webHidden/>
              </w:rPr>
              <w:instrText xml:space="preserve"> PAGEREF _Toc85033450 \h </w:instrText>
            </w:r>
            <w:r w:rsidR="00647FC2">
              <w:rPr>
                <w:noProof/>
                <w:webHidden/>
              </w:rPr>
            </w:r>
            <w:r w:rsidR="00647FC2">
              <w:rPr>
                <w:noProof/>
                <w:webHidden/>
              </w:rPr>
              <w:fldChar w:fldCharType="separate"/>
            </w:r>
            <w:r w:rsidR="00647FC2">
              <w:rPr>
                <w:noProof/>
                <w:webHidden/>
              </w:rPr>
              <w:t>57</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52" w:history="1">
            <w:r w:rsidR="00647FC2" w:rsidRPr="00180A5F">
              <w:rPr>
                <w:rStyle w:val="Hyperlink"/>
                <w:rFonts w:ascii="Times New Roman" w:hAnsi="Times New Roman" w:cs="Times New Roman"/>
                <w:noProof/>
              </w:rPr>
              <w:t>4.6. Formulas to measure performance of quality dimension in construction project</w:t>
            </w:r>
            <w:r w:rsidR="00647FC2">
              <w:rPr>
                <w:noProof/>
                <w:webHidden/>
              </w:rPr>
              <w:tab/>
            </w:r>
            <w:r w:rsidR="00647FC2">
              <w:rPr>
                <w:noProof/>
                <w:webHidden/>
              </w:rPr>
              <w:fldChar w:fldCharType="begin"/>
            </w:r>
            <w:r w:rsidR="00647FC2">
              <w:rPr>
                <w:noProof/>
                <w:webHidden/>
              </w:rPr>
              <w:instrText xml:space="preserve"> PAGEREF _Toc85033452 \h </w:instrText>
            </w:r>
            <w:r w:rsidR="00647FC2">
              <w:rPr>
                <w:noProof/>
                <w:webHidden/>
              </w:rPr>
            </w:r>
            <w:r w:rsidR="00647FC2">
              <w:rPr>
                <w:noProof/>
                <w:webHidden/>
              </w:rPr>
              <w:fldChar w:fldCharType="separate"/>
            </w:r>
            <w:r w:rsidR="00647FC2">
              <w:rPr>
                <w:noProof/>
                <w:webHidden/>
              </w:rPr>
              <w:t>58</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54" w:history="1">
            <w:r w:rsidR="00647FC2" w:rsidRPr="00180A5F">
              <w:rPr>
                <w:rStyle w:val="Hyperlink"/>
                <w:rFonts w:ascii="Times New Roman" w:hAnsi="Times New Roman" w:cs="Times New Roman"/>
                <w:noProof/>
              </w:rPr>
              <w:t>4.7. Challenges of Performance Evaluation Practice</w:t>
            </w:r>
            <w:r w:rsidR="00647FC2">
              <w:rPr>
                <w:noProof/>
                <w:webHidden/>
              </w:rPr>
              <w:tab/>
            </w:r>
            <w:r w:rsidR="00647FC2">
              <w:rPr>
                <w:noProof/>
                <w:webHidden/>
              </w:rPr>
              <w:fldChar w:fldCharType="begin"/>
            </w:r>
            <w:r w:rsidR="00647FC2">
              <w:rPr>
                <w:noProof/>
                <w:webHidden/>
              </w:rPr>
              <w:instrText xml:space="preserve"> PAGEREF _Toc85033454 \h </w:instrText>
            </w:r>
            <w:r w:rsidR="00647FC2">
              <w:rPr>
                <w:noProof/>
                <w:webHidden/>
              </w:rPr>
            </w:r>
            <w:r w:rsidR="00647FC2">
              <w:rPr>
                <w:noProof/>
                <w:webHidden/>
              </w:rPr>
              <w:fldChar w:fldCharType="separate"/>
            </w:r>
            <w:r w:rsidR="00647FC2">
              <w:rPr>
                <w:noProof/>
                <w:webHidden/>
              </w:rPr>
              <w:t>59</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55" w:history="1">
            <w:r w:rsidR="00647FC2" w:rsidRPr="00180A5F">
              <w:rPr>
                <w:rStyle w:val="Hyperlink"/>
                <w:rFonts w:ascii="Times New Roman" w:hAnsi="Times New Roman" w:cs="Times New Roman"/>
                <w:noProof/>
              </w:rPr>
              <w:t xml:space="preserve">4.7.1. </w:t>
            </w:r>
            <w:r w:rsidR="00647FC2" w:rsidRPr="00180A5F">
              <w:rPr>
                <w:rStyle w:val="Hyperlink"/>
                <w:rFonts w:ascii="Times New Roman" w:eastAsia="DejaVuSerif" w:hAnsi="Times New Roman" w:cs="Times New Roman"/>
                <w:noProof/>
              </w:rPr>
              <w:t>T-test computation result and discussion for</w:t>
            </w:r>
            <w:r w:rsidR="00647FC2" w:rsidRPr="00180A5F">
              <w:rPr>
                <w:rStyle w:val="Hyperlink"/>
                <w:rFonts w:ascii="Times New Roman" w:hAnsi="Times New Roman" w:cs="Times New Roman"/>
                <w:noProof/>
              </w:rPr>
              <w:t xml:space="preserve"> technical related challenges</w:t>
            </w:r>
            <w:r w:rsidR="00647FC2">
              <w:rPr>
                <w:noProof/>
                <w:webHidden/>
              </w:rPr>
              <w:tab/>
            </w:r>
            <w:r w:rsidR="00647FC2">
              <w:rPr>
                <w:noProof/>
                <w:webHidden/>
              </w:rPr>
              <w:fldChar w:fldCharType="begin"/>
            </w:r>
            <w:r w:rsidR="00647FC2">
              <w:rPr>
                <w:noProof/>
                <w:webHidden/>
              </w:rPr>
              <w:instrText xml:space="preserve"> PAGEREF _Toc85033455 \h </w:instrText>
            </w:r>
            <w:r w:rsidR="00647FC2">
              <w:rPr>
                <w:noProof/>
                <w:webHidden/>
              </w:rPr>
            </w:r>
            <w:r w:rsidR="00647FC2">
              <w:rPr>
                <w:noProof/>
                <w:webHidden/>
              </w:rPr>
              <w:fldChar w:fldCharType="separate"/>
            </w:r>
            <w:r w:rsidR="00647FC2">
              <w:rPr>
                <w:noProof/>
                <w:webHidden/>
              </w:rPr>
              <w:t>60</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59" w:history="1">
            <w:r w:rsidR="00647FC2" w:rsidRPr="00180A5F">
              <w:rPr>
                <w:rStyle w:val="Hyperlink"/>
                <w:rFonts w:ascii="Times New Roman" w:hAnsi="Times New Roman" w:cs="Times New Roman"/>
                <w:noProof/>
              </w:rPr>
              <w:t>4.7.2. T-test computation result and discussion for project related challenges</w:t>
            </w:r>
            <w:r w:rsidR="00647FC2">
              <w:rPr>
                <w:noProof/>
                <w:webHidden/>
              </w:rPr>
              <w:tab/>
            </w:r>
            <w:r w:rsidR="00647FC2">
              <w:rPr>
                <w:noProof/>
                <w:webHidden/>
              </w:rPr>
              <w:fldChar w:fldCharType="begin"/>
            </w:r>
            <w:r w:rsidR="00647FC2">
              <w:rPr>
                <w:noProof/>
                <w:webHidden/>
              </w:rPr>
              <w:instrText xml:space="preserve"> PAGEREF _Toc85033459 \h </w:instrText>
            </w:r>
            <w:r w:rsidR="00647FC2">
              <w:rPr>
                <w:noProof/>
                <w:webHidden/>
              </w:rPr>
            </w:r>
            <w:r w:rsidR="00647FC2">
              <w:rPr>
                <w:noProof/>
                <w:webHidden/>
              </w:rPr>
              <w:fldChar w:fldCharType="separate"/>
            </w:r>
            <w:r w:rsidR="00647FC2">
              <w:rPr>
                <w:noProof/>
                <w:webHidden/>
              </w:rPr>
              <w:t>63</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63" w:history="1">
            <w:r w:rsidR="00647FC2" w:rsidRPr="00180A5F">
              <w:rPr>
                <w:rStyle w:val="Hyperlink"/>
                <w:rFonts w:ascii="Times New Roman" w:hAnsi="Times New Roman" w:cs="Times New Roman"/>
                <w:noProof/>
              </w:rPr>
              <w:t>4.7.3.</w:t>
            </w:r>
            <w:r w:rsidR="00647FC2" w:rsidRPr="00180A5F">
              <w:rPr>
                <w:rStyle w:val="Hyperlink"/>
                <w:rFonts w:ascii="Times New Roman" w:eastAsia="DejaVuSerif" w:hAnsi="Times New Roman" w:cs="Times New Roman"/>
                <w:noProof/>
              </w:rPr>
              <w:t xml:space="preserve"> T-test computation result and discussion for</w:t>
            </w:r>
            <w:r w:rsidR="00647FC2" w:rsidRPr="00180A5F">
              <w:rPr>
                <w:rStyle w:val="Hyperlink"/>
                <w:rFonts w:ascii="Times New Roman" w:hAnsi="Times New Roman" w:cs="Times New Roman"/>
                <w:noProof/>
              </w:rPr>
              <w:t xml:space="preserve"> company related challenges</w:t>
            </w:r>
            <w:r w:rsidR="00647FC2">
              <w:rPr>
                <w:noProof/>
                <w:webHidden/>
              </w:rPr>
              <w:tab/>
            </w:r>
            <w:r w:rsidR="00647FC2">
              <w:rPr>
                <w:noProof/>
                <w:webHidden/>
              </w:rPr>
              <w:fldChar w:fldCharType="begin"/>
            </w:r>
            <w:r w:rsidR="00647FC2">
              <w:rPr>
                <w:noProof/>
                <w:webHidden/>
              </w:rPr>
              <w:instrText xml:space="preserve"> PAGEREF _Toc85033463 \h </w:instrText>
            </w:r>
            <w:r w:rsidR="00647FC2">
              <w:rPr>
                <w:noProof/>
                <w:webHidden/>
              </w:rPr>
            </w:r>
            <w:r w:rsidR="00647FC2">
              <w:rPr>
                <w:noProof/>
                <w:webHidden/>
              </w:rPr>
              <w:fldChar w:fldCharType="separate"/>
            </w:r>
            <w:r w:rsidR="00647FC2">
              <w:rPr>
                <w:noProof/>
                <w:webHidden/>
              </w:rPr>
              <w:t>65</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67" w:history="1">
            <w:r w:rsidR="00647FC2" w:rsidRPr="00180A5F">
              <w:rPr>
                <w:rStyle w:val="Hyperlink"/>
                <w:rFonts w:ascii="Times New Roman" w:hAnsi="Times New Roman" w:cs="Times New Roman"/>
                <w:noProof/>
              </w:rPr>
              <w:t>4.8. Top challenges which have major impact on performance evaluation practice</w:t>
            </w:r>
            <w:r w:rsidR="00647FC2">
              <w:rPr>
                <w:noProof/>
                <w:webHidden/>
              </w:rPr>
              <w:tab/>
            </w:r>
            <w:r w:rsidR="00647FC2">
              <w:rPr>
                <w:noProof/>
                <w:webHidden/>
              </w:rPr>
              <w:fldChar w:fldCharType="begin"/>
            </w:r>
            <w:r w:rsidR="00647FC2">
              <w:rPr>
                <w:noProof/>
                <w:webHidden/>
              </w:rPr>
              <w:instrText xml:space="preserve"> PAGEREF _Toc85033467 \h </w:instrText>
            </w:r>
            <w:r w:rsidR="00647FC2">
              <w:rPr>
                <w:noProof/>
                <w:webHidden/>
              </w:rPr>
            </w:r>
            <w:r w:rsidR="00647FC2">
              <w:rPr>
                <w:noProof/>
                <w:webHidden/>
              </w:rPr>
              <w:fldChar w:fldCharType="separate"/>
            </w:r>
            <w:r w:rsidR="00647FC2">
              <w:rPr>
                <w:noProof/>
                <w:webHidden/>
              </w:rPr>
              <w:t>66</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69" w:history="1">
            <w:r w:rsidR="00647FC2" w:rsidRPr="00180A5F">
              <w:rPr>
                <w:rStyle w:val="Hyperlink"/>
                <w:rFonts w:ascii="Times New Roman" w:hAnsi="Times New Roman" w:cs="Times New Roman"/>
                <w:noProof/>
              </w:rPr>
              <w:t>4.9. Reliability test for major challenges which have major impact level on performance evaluation practice</w:t>
            </w:r>
            <w:r w:rsidR="00647FC2">
              <w:rPr>
                <w:noProof/>
                <w:webHidden/>
              </w:rPr>
              <w:tab/>
            </w:r>
            <w:r w:rsidR="00647FC2">
              <w:rPr>
                <w:noProof/>
                <w:webHidden/>
              </w:rPr>
              <w:fldChar w:fldCharType="begin"/>
            </w:r>
            <w:r w:rsidR="00647FC2">
              <w:rPr>
                <w:noProof/>
                <w:webHidden/>
              </w:rPr>
              <w:instrText xml:space="preserve"> PAGEREF _Toc85033469 \h </w:instrText>
            </w:r>
            <w:r w:rsidR="00647FC2">
              <w:rPr>
                <w:noProof/>
                <w:webHidden/>
              </w:rPr>
            </w:r>
            <w:r w:rsidR="00647FC2">
              <w:rPr>
                <w:noProof/>
                <w:webHidden/>
              </w:rPr>
              <w:fldChar w:fldCharType="separate"/>
            </w:r>
            <w:r w:rsidR="00647FC2">
              <w:rPr>
                <w:noProof/>
                <w:webHidden/>
              </w:rPr>
              <w:t>67</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71" w:history="1">
            <w:r w:rsidR="00647FC2" w:rsidRPr="00180A5F">
              <w:rPr>
                <w:rStyle w:val="Hyperlink"/>
                <w:rFonts w:ascii="Times New Roman" w:hAnsi="Times New Roman" w:cs="Times New Roman"/>
                <w:noProof/>
              </w:rPr>
              <w:t>4.10. Discussion of top challenges from survey result</w:t>
            </w:r>
            <w:r w:rsidR="00647FC2">
              <w:rPr>
                <w:noProof/>
                <w:webHidden/>
              </w:rPr>
              <w:tab/>
            </w:r>
            <w:r w:rsidR="00647FC2">
              <w:rPr>
                <w:noProof/>
                <w:webHidden/>
              </w:rPr>
              <w:fldChar w:fldCharType="begin"/>
            </w:r>
            <w:r w:rsidR="00647FC2">
              <w:rPr>
                <w:noProof/>
                <w:webHidden/>
              </w:rPr>
              <w:instrText xml:space="preserve"> PAGEREF _Toc85033471 \h </w:instrText>
            </w:r>
            <w:r w:rsidR="00647FC2">
              <w:rPr>
                <w:noProof/>
                <w:webHidden/>
              </w:rPr>
            </w:r>
            <w:r w:rsidR="00647FC2">
              <w:rPr>
                <w:noProof/>
                <w:webHidden/>
              </w:rPr>
              <w:fldChar w:fldCharType="separate"/>
            </w:r>
            <w:r w:rsidR="00647FC2">
              <w:rPr>
                <w:noProof/>
                <w:webHidden/>
              </w:rPr>
              <w:t>68</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72" w:history="1">
            <w:r w:rsidR="00647FC2" w:rsidRPr="00180A5F">
              <w:rPr>
                <w:rStyle w:val="Hyperlink"/>
                <w:rFonts w:ascii="Times New Roman" w:hAnsi="Times New Roman" w:cs="Times New Roman"/>
                <w:noProof/>
              </w:rPr>
              <w:t>4.10.1. Company level challenges</w:t>
            </w:r>
            <w:r w:rsidR="00647FC2">
              <w:rPr>
                <w:noProof/>
                <w:webHidden/>
              </w:rPr>
              <w:tab/>
            </w:r>
            <w:r w:rsidR="00647FC2">
              <w:rPr>
                <w:noProof/>
                <w:webHidden/>
              </w:rPr>
              <w:fldChar w:fldCharType="begin"/>
            </w:r>
            <w:r w:rsidR="00647FC2">
              <w:rPr>
                <w:noProof/>
                <w:webHidden/>
              </w:rPr>
              <w:instrText xml:space="preserve"> PAGEREF _Toc85033472 \h </w:instrText>
            </w:r>
            <w:r w:rsidR="00647FC2">
              <w:rPr>
                <w:noProof/>
                <w:webHidden/>
              </w:rPr>
            </w:r>
            <w:r w:rsidR="00647FC2">
              <w:rPr>
                <w:noProof/>
                <w:webHidden/>
              </w:rPr>
              <w:fldChar w:fldCharType="separate"/>
            </w:r>
            <w:r w:rsidR="00647FC2">
              <w:rPr>
                <w:noProof/>
                <w:webHidden/>
              </w:rPr>
              <w:t>68</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76" w:history="1">
            <w:r w:rsidR="00647FC2" w:rsidRPr="00180A5F">
              <w:rPr>
                <w:rStyle w:val="Hyperlink"/>
                <w:rFonts w:ascii="Times New Roman" w:hAnsi="Times New Roman" w:cs="Times New Roman"/>
                <w:noProof/>
              </w:rPr>
              <w:t>4.10.2. Technical Related challenges</w:t>
            </w:r>
            <w:r w:rsidR="00647FC2">
              <w:rPr>
                <w:noProof/>
                <w:webHidden/>
              </w:rPr>
              <w:tab/>
            </w:r>
            <w:r w:rsidR="00647FC2">
              <w:rPr>
                <w:noProof/>
                <w:webHidden/>
              </w:rPr>
              <w:fldChar w:fldCharType="begin"/>
            </w:r>
            <w:r w:rsidR="00647FC2">
              <w:rPr>
                <w:noProof/>
                <w:webHidden/>
              </w:rPr>
              <w:instrText xml:space="preserve"> PAGEREF _Toc85033476 \h </w:instrText>
            </w:r>
            <w:r w:rsidR="00647FC2">
              <w:rPr>
                <w:noProof/>
                <w:webHidden/>
              </w:rPr>
            </w:r>
            <w:r w:rsidR="00647FC2">
              <w:rPr>
                <w:noProof/>
                <w:webHidden/>
              </w:rPr>
              <w:fldChar w:fldCharType="separate"/>
            </w:r>
            <w:r w:rsidR="00647FC2">
              <w:rPr>
                <w:noProof/>
                <w:webHidden/>
              </w:rPr>
              <w:t>69</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79" w:history="1">
            <w:r w:rsidR="00647FC2" w:rsidRPr="00180A5F">
              <w:rPr>
                <w:rStyle w:val="Hyperlink"/>
                <w:rFonts w:ascii="Times New Roman" w:hAnsi="Times New Roman" w:cs="Times New Roman"/>
                <w:noProof/>
              </w:rPr>
              <w:t>4.10.3. Project related challenges</w:t>
            </w:r>
            <w:r w:rsidR="00647FC2">
              <w:rPr>
                <w:noProof/>
                <w:webHidden/>
              </w:rPr>
              <w:tab/>
            </w:r>
            <w:r w:rsidR="00647FC2">
              <w:rPr>
                <w:noProof/>
                <w:webHidden/>
              </w:rPr>
              <w:fldChar w:fldCharType="begin"/>
            </w:r>
            <w:r w:rsidR="00647FC2">
              <w:rPr>
                <w:noProof/>
                <w:webHidden/>
              </w:rPr>
              <w:instrText xml:space="preserve"> PAGEREF _Toc85033479 \h </w:instrText>
            </w:r>
            <w:r w:rsidR="00647FC2">
              <w:rPr>
                <w:noProof/>
                <w:webHidden/>
              </w:rPr>
            </w:r>
            <w:r w:rsidR="00647FC2">
              <w:rPr>
                <w:noProof/>
                <w:webHidden/>
              </w:rPr>
              <w:fldChar w:fldCharType="separate"/>
            </w:r>
            <w:r w:rsidR="00647FC2">
              <w:rPr>
                <w:noProof/>
                <w:webHidden/>
              </w:rPr>
              <w:t>70</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83" w:history="1">
            <w:r w:rsidR="00647FC2" w:rsidRPr="00180A5F">
              <w:rPr>
                <w:rStyle w:val="Hyperlink"/>
                <w:rFonts w:ascii="Times New Roman" w:hAnsi="Times New Roman" w:cs="Times New Roman"/>
                <w:noProof/>
              </w:rPr>
              <w:t>4.11. Interview Result and Analysis</w:t>
            </w:r>
            <w:r w:rsidR="00647FC2">
              <w:rPr>
                <w:noProof/>
                <w:webHidden/>
              </w:rPr>
              <w:tab/>
            </w:r>
            <w:r w:rsidR="00647FC2">
              <w:rPr>
                <w:noProof/>
                <w:webHidden/>
              </w:rPr>
              <w:fldChar w:fldCharType="begin"/>
            </w:r>
            <w:r w:rsidR="00647FC2">
              <w:rPr>
                <w:noProof/>
                <w:webHidden/>
              </w:rPr>
              <w:instrText xml:space="preserve"> PAGEREF _Toc85033483 \h </w:instrText>
            </w:r>
            <w:r w:rsidR="00647FC2">
              <w:rPr>
                <w:noProof/>
                <w:webHidden/>
              </w:rPr>
            </w:r>
            <w:r w:rsidR="00647FC2">
              <w:rPr>
                <w:noProof/>
                <w:webHidden/>
              </w:rPr>
              <w:fldChar w:fldCharType="separate"/>
            </w:r>
            <w:r w:rsidR="00647FC2">
              <w:rPr>
                <w:noProof/>
                <w:webHidden/>
              </w:rPr>
              <w:t>71</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84" w:history="1">
            <w:r w:rsidR="00647FC2" w:rsidRPr="00180A5F">
              <w:rPr>
                <w:rStyle w:val="Hyperlink"/>
                <w:rFonts w:ascii="Times New Roman" w:hAnsi="Times New Roman" w:cs="Times New Roman"/>
                <w:noProof/>
              </w:rPr>
              <w:t>4.11.1. Formulas of performance evaluation</w:t>
            </w:r>
            <w:r w:rsidR="00647FC2">
              <w:rPr>
                <w:noProof/>
                <w:webHidden/>
              </w:rPr>
              <w:tab/>
            </w:r>
            <w:r w:rsidR="00647FC2">
              <w:rPr>
                <w:noProof/>
                <w:webHidden/>
              </w:rPr>
              <w:fldChar w:fldCharType="begin"/>
            </w:r>
            <w:r w:rsidR="00647FC2">
              <w:rPr>
                <w:noProof/>
                <w:webHidden/>
              </w:rPr>
              <w:instrText xml:space="preserve"> PAGEREF _Toc85033484 \h </w:instrText>
            </w:r>
            <w:r w:rsidR="00647FC2">
              <w:rPr>
                <w:noProof/>
                <w:webHidden/>
              </w:rPr>
            </w:r>
            <w:r w:rsidR="00647FC2">
              <w:rPr>
                <w:noProof/>
                <w:webHidden/>
              </w:rPr>
              <w:fldChar w:fldCharType="separate"/>
            </w:r>
            <w:r w:rsidR="00647FC2">
              <w:rPr>
                <w:noProof/>
                <w:webHidden/>
              </w:rPr>
              <w:t>72</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86" w:history="1">
            <w:r w:rsidR="00647FC2" w:rsidRPr="00180A5F">
              <w:rPr>
                <w:rStyle w:val="Hyperlink"/>
                <w:rFonts w:ascii="Times New Roman" w:hAnsi="Times New Roman" w:cs="Times New Roman"/>
                <w:noProof/>
              </w:rPr>
              <w:t>4.11.2 Major challenges which have impact on building performance evaluation practice</w:t>
            </w:r>
            <w:r w:rsidR="00647FC2">
              <w:rPr>
                <w:noProof/>
                <w:webHidden/>
              </w:rPr>
              <w:tab/>
            </w:r>
            <w:r w:rsidR="00647FC2">
              <w:rPr>
                <w:noProof/>
                <w:webHidden/>
              </w:rPr>
              <w:fldChar w:fldCharType="begin"/>
            </w:r>
            <w:r w:rsidR="00647FC2">
              <w:rPr>
                <w:noProof/>
                <w:webHidden/>
              </w:rPr>
              <w:instrText xml:space="preserve"> PAGEREF _Toc85033486 \h </w:instrText>
            </w:r>
            <w:r w:rsidR="00647FC2">
              <w:rPr>
                <w:noProof/>
                <w:webHidden/>
              </w:rPr>
            </w:r>
            <w:r w:rsidR="00647FC2">
              <w:rPr>
                <w:noProof/>
                <w:webHidden/>
              </w:rPr>
              <w:fldChar w:fldCharType="separate"/>
            </w:r>
            <w:r w:rsidR="00647FC2">
              <w:rPr>
                <w:noProof/>
                <w:webHidden/>
              </w:rPr>
              <w:t>73</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87" w:history="1">
            <w:r w:rsidR="00647FC2" w:rsidRPr="00180A5F">
              <w:rPr>
                <w:rStyle w:val="Hyperlink"/>
                <w:rFonts w:ascii="Times New Roman" w:hAnsi="Times New Roman" w:cs="Times New Roman"/>
                <w:noProof/>
              </w:rPr>
              <w:t>A) Interview result of technical related challenges</w:t>
            </w:r>
            <w:r w:rsidR="00647FC2">
              <w:rPr>
                <w:noProof/>
                <w:webHidden/>
              </w:rPr>
              <w:tab/>
            </w:r>
            <w:r w:rsidR="00647FC2">
              <w:rPr>
                <w:noProof/>
                <w:webHidden/>
              </w:rPr>
              <w:fldChar w:fldCharType="begin"/>
            </w:r>
            <w:r w:rsidR="00647FC2">
              <w:rPr>
                <w:noProof/>
                <w:webHidden/>
              </w:rPr>
              <w:instrText xml:space="preserve"> PAGEREF _Toc85033487 \h </w:instrText>
            </w:r>
            <w:r w:rsidR="00647FC2">
              <w:rPr>
                <w:noProof/>
                <w:webHidden/>
              </w:rPr>
            </w:r>
            <w:r w:rsidR="00647FC2">
              <w:rPr>
                <w:noProof/>
                <w:webHidden/>
              </w:rPr>
              <w:fldChar w:fldCharType="separate"/>
            </w:r>
            <w:r w:rsidR="00647FC2">
              <w:rPr>
                <w:noProof/>
                <w:webHidden/>
              </w:rPr>
              <w:t>74</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88" w:history="1">
            <w:r w:rsidR="00647FC2" w:rsidRPr="00180A5F">
              <w:rPr>
                <w:rStyle w:val="Hyperlink"/>
                <w:rFonts w:ascii="Times New Roman" w:hAnsi="Times New Roman" w:cs="Times New Roman"/>
                <w:noProof/>
              </w:rPr>
              <w:t>B) Interview result of project related challenges</w:t>
            </w:r>
            <w:r w:rsidR="00647FC2">
              <w:rPr>
                <w:noProof/>
                <w:webHidden/>
              </w:rPr>
              <w:tab/>
            </w:r>
            <w:r w:rsidR="00647FC2">
              <w:rPr>
                <w:noProof/>
                <w:webHidden/>
              </w:rPr>
              <w:fldChar w:fldCharType="begin"/>
            </w:r>
            <w:r w:rsidR="00647FC2">
              <w:rPr>
                <w:noProof/>
                <w:webHidden/>
              </w:rPr>
              <w:instrText xml:space="preserve"> PAGEREF _Toc85033488 \h </w:instrText>
            </w:r>
            <w:r w:rsidR="00647FC2">
              <w:rPr>
                <w:noProof/>
                <w:webHidden/>
              </w:rPr>
            </w:r>
            <w:r w:rsidR="00647FC2">
              <w:rPr>
                <w:noProof/>
                <w:webHidden/>
              </w:rPr>
              <w:fldChar w:fldCharType="separate"/>
            </w:r>
            <w:r w:rsidR="00647FC2">
              <w:rPr>
                <w:noProof/>
                <w:webHidden/>
              </w:rPr>
              <w:t>75</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89" w:history="1">
            <w:r w:rsidR="00647FC2" w:rsidRPr="00180A5F">
              <w:rPr>
                <w:rStyle w:val="Hyperlink"/>
                <w:rFonts w:ascii="Times New Roman" w:hAnsi="Times New Roman" w:cs="Times New Roman"/>
                <w:noProof/>
              </w:rPr>
              <w:t>C) Interview result of company related challenges</w:t>
            </w:r>
            <w:r w:rsidR="00647FC2">
              <w:rPr>
                <w:noProof/>
                <w:webHidden/>
              </w:rPr>
              <w:tab/>
            </w:r>
            <w:r w:rsidR="00647FC2">
              <w:rPr>
                <w:noProof/>
                <w:webHidden/>
              </w:rPr>
              <w:fldChar w:fldCharType="begin"/>
            </w:r>
            <w:r w:rsidR="00647FC2">
              <w:rPr>
                <w:noProof/>
                <w:webHidden/>
              </w:rPr>
              <w:instrText xml:space="preserve"> PAGEREF _Toc85033489 \h </w:instrText>
            </w:r>
            <w:r w:rsidR="00647FC2">
              <w:rPr>
                <w:noProof/>
                <w:webHidden/>
              </w:rPr>
            </w:r>
            <w:r w:rsidR="00647FC2">
              <w:rPr>
                <w:noProof/>
                <w:webHidden/>
              </w:rPr>
              <w:fldChar w:fldCharType="separate"/>
            </w:r>
            <w:r w:rsidR="00647FC2">
              <w:rPr>
                <w:noProof/>
                <w:webHidden/>
              </w:rPr>
              <w:t>75</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91" w:history="1">
            <w:r w:rsidR="00647FC2" w:rsidRPr="00180A5F">
              <w:rPr>
                <w:rStyle w:val="Hyperlink"/>
                <w:rFonts w:ascii="Times New Roman" w:hAnsi="Times New Roman" w:cs="Times New Roman"/>
                <w:noProof/>
              </w:rPr>
              <w:t>4.12 Summary on Questionnaire and Interview</w:t>
            </w:r>
            <w:r w:rsidR="00647FC2">
              <w:rPr>
                <w:noProof/>
                <w:webHidden/>
              </w:rPr>
              <w:tab/>
            </w:r>
            <w:r w:rsidR="00647FC2">
              <w:rPr>
                <w:noProof/>
                <w:webHidden/>
              </w:rPr>
              <w:fldChar w:fldCharType="begin"/>
            </w:r>
            <w:r w:rsidR="00647FC2">
              <w:rPr>
                <w:noProof/>
                <w:webHidden/>
              </w:rPr>
              <w:instrText xml:space="preserve"> PAGEREF _Toc85033491 \h </w:instrText>
            </w:r>
            <w:r w:rsidR="00647FC2">
              <w:rPr>
                <w:noProof/>
                <w:webHidden/>
              </w:rPr>
            </w:r>
            <w:r w:rsidR="00647FC2">
              <w:rPr>
                <w:noProof/>
                <w:webHidden/>
              </w:rPr>
              <w:fldChar w:fldCharType="separate"/>
            </w:r>
            <w:r w:rsidR="00647FC2">
              <w:rPr>
                <w:noProof/>
                <w:webHidden/>
              </w:rPr>
              <w:t>76</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92" w:history="1">
            <w:r w:rsidR="00647FC2" w:rsidRPr="00180A5F">
              <w:rPr>
                <w:rStyle w:val="Hyperlink"/>
                <w:rFonts w:ascii="Times New Roman" w:hAnsi="Times New Roman" w:cs="Times New Roman"/>
                <w:noProof/>
              </w:rPr>
              <w:t>4.13. Case study on selected site</w:t>
            </w:r>
            <w:r w:rsidR="00647FC2">
              <w:rPr>
                <w:noProof/>
                <w:webHidden/>
              </w:rPr>
              <w:tab/>
            </w:r>
            <w:r w:rsidR="00647FC2">
              <w:rPr>
                <w:noProof/>
                <w:webHidden/>
              </w:rPr>
              <w:fldChar w:fldCharType="begin"/>
            </w:r>
            <w:r w:rsidR="00647FC2">
              <w:rPr>
                <w:noProof/>
                <w:webHidden/>
              </w:rPr>
              <w:instrText xml:space="preserve"> PAGEREF _Toc85033492 \h </w:instrText>
            </w:r>
            <w:r w:rsidR="00647FC2">
              <w:rPr>
                <w:noProof/>
                <w:webHidden/>
              </w:rPr>
            </w:r>
            <w:r w:rsidR="00647FC2">
              <w:rPr>
                <w:noProof/>
                <w:webHidden/>
              </w:rPr>
              <w:fldChar w:fldCharType="separate"/>
            </w:r>
            <w:r w:rsidR="00647FC2">
              <w:rPr>
                <w:noProof/>
                <w:webHidden/>
              </w:rPr>
              <w:t>77</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93" w:history="1">
            <w:r w:rsidR="00647FC2" w:rsidRPr="00180A5F">
              <w:rPr>
                <w:rStyle w:val="Hyperlink"/>
                <w:rFonts w:ascii="Times New Roman" w:hAnsi="Times New Roman" w:cs="Times New Roman"/>
                <w:noProof/>
              </w:rPr>
              <w:t>4.13.1. Introduction</w:t>
            </w:r>
            <w:r w:rsidR="00647FC2">
              <w:rPr>
                <w:noProof/>
                <w:webHidden/>
              </w:rPr>
              <w:tab/>
            </w:r>
            <w:r w:rsidR="00647FC2">
              <w:rPr>
                <w:noProof/>
                <w:webHidden/>
              </w:rPr>
              <w:fldChar w:fldCharType="begin"/>
            </w:r>
            <w:r w:rsidR="00647FC2">
              <w:rPr>
                <w:noProof/>
                <w:webHidden/>
              </w:rPr>
              <w:instrText xml:space="preserve"> PAGEREF _Toc85033493 \h </w:instrText>
            </w:r>
            <w:r w:rsidR="00647FC2">
              <w:rPr>
                <w:noProof/>
                <w:webHidden/>
              </w:rPr>
            </w:r>
            <w:r w:rsidR="00647FC2">
              <w:rPr>
                <w:noProof/>
                <w:webHidden/>
              </w:rPr>
              <w:fldChar w:fldCharType="separate"/>
            </w:r>
            <w:r w:rsidR="00647FC2">
              <w:rPr>
                <w:noProof/>
                <w:webHidden/>
              </w:rPr>
              <w:t>77</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94" w:history="1">
            <w:r w:rsidR="00647FC2" w:rsidRPr="00180A5F">
              <w:rPr>
                <w:rStyle w:val="Hyperlink"/>
                <w:rFonts w:ascii="Times New Roman" w:hAnsi="Times New Roman" w:cs="Times New Roman"/>
                <w:noProof/>
              </w:rPr>
              <w:t>4.13.2. Case study analysis: Semi-structured interview</w:t>
            </w:r>
            <w:r w:rsidR="00647FC2">
              <w:rPr>
                <w:noProof/>
                <w:webHidden/>
              </w:rPr>
              <w:tab/>
            </w:r>
            <w:r w:rsidR="00647FC2">
              <w:rPr>
                <w:noProof/>
                <w:webHidden/>
              </w:rPr>
              <w:fldChar w:fldCharType="begin"/>
            </w:r>
            <w:r w:rsidR="00647FC2">
              <w:rPr>
                <w:noProof/>
                <w:webHidden/>
              </w:rPr>
              <w:instrText xml:space="preserve"> PAGEREF _Toc85033494 \h </w:instrText>
            </w:r>
            <w:r w:rsidR="00647FC2">
              <w:rPr>
                <w:noProof/>
                <w:webHidden/>
              </w:rPr>
            </w:r>
            <w:r w:rsidR="00647FC2">
              <w:rPr>
                <w:noProof/>
                <w:webHidden/>
              </w:rPr>
              <w:fldChar w:fldCharType="separate"/>
            </w:r>
            <w:r w:rsidR="00647FC2">
              <w:rPr>
                <w:noProof/>
                <w:webHidden/>
              </w:rPr>
              <w:t>78</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496" w:history="1">
            <w:r w:rsidR="00647FC2" w:rsidRPr="00180A5F">
              <w:rPr>
                <w:rStyle w:val="Hyperlink"/>
                <w:rFonts w:ascii="Times New Roman" w:hAnsi="Times New Roman" w:cs="Times New Roman"/>
                <w:noProof/>
              </w:rPr>
              <w:t>4.14. Framework development process</w:t>
            </w:r>
            <w:r w:rsidR="00647FC2">
              <w:rPr>
                <w:noProof/>
                <w:webHidden/>
              </w:rPr>
              <w:tab/>
            </w:r>
            <w:r w:rsidR="00647FC2">
              <w:rPr>
                <w:noProof/>
                <w:webHidden/>
              </w:rPr>
              <w:fldChar w:fldCharType="begin"/>
            </w:r>
            <w:r w:rsidR="00647FC2">
              <w:rPr>
                <w:noProof/>
                <w:webHidden/>
              </w:rPr>
              <w:instrText xml:space="preserve"> PAGEREF _Toc85033496 \h </w:instrText>
            </w:r>
            <w:r w:rsidR="00647FC2">
              <w:rPr>
                <w:noProof/>
                <w:webHidden/>
              </w:rPr>
            </w:r>
            <w:r w:rsidR="00647FC2">
              <w:rPr>
                <w:noProof/>
                <w:webHidden/>
              </w:rPr>
              <w:fldChar w:fldCharType="separate"/>
            </w:r>
            <w:r w:rsidR="00647FC2">
              <w:rPr>
                <w:noProof/>
                <w:webHidden/>
              </w:rPr>
              <w:t>83</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97" w:history="1">
            <w:r w:rsidR="00647FC2" w:rsidRPr="00180A5F">
              <w:rPr>
                <w:rStyle w:val="Hyperlink"/>
                <w:rFonts w:ascii="Times New Roman" w:hAnsi="Times New Roman" w:cs="Times New Roman"/>
                <w:noProof/>
              </w:rPr>
              <w:t xml:space="preserve">4.14.1. </w:t>
            </w:r>
            <w:r w:rsidR="00647FC2" w:rsidRPr="00180A5F">
              <w:rPr>
                <w:rStyle w:val="Hyperlink"/>
                <w:rFonts w:ascii="Times New Roman" w:eastAsia="Times New Roman" w:hAnsi="Times New Roman" w:cs="Times New Roman"/>
                <w:noProof/>
              </w:rPr>
              <w:t>Case study on selected sites</w:t>
            </w:r>
            <w:r w:rsidR="00647FC2">
              <w:rPr>
                <w:noProof/>
                <w:webHidden/>
              </w:rPr>
              <w:tab/>
            </w:r>
            <w:r w:rsidR="00647FC2">
              <w:rPr>
                <w:noProof/>
                <w:webHidden/>
              </w:rPr>
              <w:fldChar w:fldCharType="begin"/>
            </w:r>
            <w:r w:rsidR="00647FC2">
              <w:rPr>
                <w:noProof/>
                <w:webHidden/>
              </w:rPr>
              <w:instrText xml:space="preserve"> PAGEREF _Toc85033497 \h </w:instrText>
            </w:r>
            <w:r w:rsidR="00647FC2">
              <w:rPr>
                <w:noProof/>
                <w:webHidden/>
              </w:rPr>
            </w:r>
            <w:r w:rsidR="00647FC2">
              <w:rPr>
                <w:noProof/>
                <w:webHidden/>
              </w:rPr>
              <w:fldChar w:fldCharType="separate"/>
            </w:r>
            <w:r w:rsidR="00647FC2">
              <w:rPr>
                <w:noProof/>
                <w:webHidden/>
              </w:rPr>
              <w:t>83</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98" w:history="1">
            <w:r w:rsidR="00647FC2" w:rsidRPr="00180A5F">
              <w:rPr>
                <w:rStyle w:val="Hyperlink"/>
                <w:rFonts w:ascii="Times New Roman" w:hAnsi="Times New Roman" w:cs="Times New Roman"/>
                <w:noProof/>
              </w:rPr>
              <w:t xml:space="preserve">4.14.2. </w:t>
            </w:r>
            <w:r w:rsidR="00647FC2" w:rsidRPr="00180A5F">
              <w:rPr>
                <w:rStyle w:val="Hyperlink"/>
                <w:rFonts w:ascii="Times New Roman" w:eastAsia="Calibri" w:hAnsi="Times New Roman" w:cs="Times New Roman"/>
                <w:noProof/>
              </w:rPr>
              <w:t>The Most common Key performance indicator</w:t>
            </w:r>
            <w:r w:rsidR="00647FC2">
              <w:rPr>
                <w:noProof/>
                <w:webHidden/>
              </w:rPr>
              <w:tab/>
            </w:r>
            <w:r w:rsidR="00647FC2">
              <w:rPr>
                <w:noProof/>
                <w:webHidden/>
              </w:rPr>
              <w:fldChar w:fldCharType="begin"/>
            </w:r>
            <w:r w:rsidR="00647FC2">
              <w:rPr>
                <w:noProof/>
                <w:webHidden/>
              </w:rPr>
              <w:instrText xml:space="preserve"> PAGEREF _Toc85033498 \h </w:instrText>
            </w:r>
            <w:r w:rsidR="00647FC2">
              <w:rPr>
                <w:noProof/>
                <w:webHidden/>
              </w:rPr>
            </w:r>
            <w:r w:rsidR="00647FC2">
              <w:rPr>
                <w:noProof/>
                <w:webHidden/>
              </w:rPr>
              <w:fldChar w:fldCharType="separate"/>
            </w:r>
            <w:r w:rsidR="00647FC2">
              <w:rPr>
                <w:noProof/>
                <w:webHidden/>
              </w:rPr>
              <w:t>84</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499" w:history="1">
            <w:r w:rsidR="00647FC2" w:rsidRPr="00180A5F">
              <w:rPr>
                <w:rStyle w:val="Hyperlink"/>
                <w:rFonts w:ascii="Times New Roman" w:hAnsi="Times New Roman" w:cs="Times New Roman"/>
                <w:noProof/>
              </w:rPr>
              <w:t xml:space="preserve">4.14.3. </w:t>
            </w:r>
            <w:r w:rsidR="00647FC2" w:rsidRPr="00180A5F">
              <w:rPr>
                <w:rStyle w:val="Hyperlink"/>
                <w:rFonts w:ascii="Times New Roman" w:eastAsia="Calibri" w:hAnsi="Times New Roman" w:cs="Times New Roman"/>
                <w:noProof/>
              </w:rPr>
              <w:t>Identifying Sub-indexes (measurement criteria’s)</w:t>
            </w:r>
            <w:r w:rsidR="00647FC2">
              <w:rPr>
                <w:noProof/>
                <w:webHidden/>
              </w:rPr>
              <w:tab/>
            </w:r>
            <w:r w:rsidR="00647FC2">
              <w:rPr>
                <w:noProof/>
                <w:webHidden/>
              </w:rPr>
              <w:fldChar w:fldCharType="begin"/>
            </w:r>
            <w:r w:rsidR="00647FC2">
              <w:rPr>
                <w:noProof/>
                <w:webHidden/>
              </w:rPr>
              <w:instrText xml:space="preserve"> PAGEREF _Toc85033499 \h </w:instrText>
            </w:r>
            <w:r w:rsidR="00647FC2">
              <w:rPr>
                <w:noProof/>
                <w:webHidden/>
              </w:rPr>
            </w:r>
            <w:r w:rsidR="00647FC2">
              <w:rPr>
                <w:noProof/>
                <w:webHidden/>
              </w:rPr>
              <w:fldChar w:fldCharType="separate"/>
            </w:r>
            <w:r w:rsidR="00647FC2">
              <w:rPr>
                <w:noProof/>
                <w:webHidden/>
              </w:rPr>
              <w:t>84</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501" w:history="1">
            <w:r w:rsidR="00647FC2" w:rsidRPr="00180A5F">
              <w:rPr>
                <w:rStyle w:val="Hyperlink"/>
                <w:rFonts w:ascii="Times New Roman" w:hAnsi="Times New Roman" w:cs="Times New Roman"/>
                <w:noProof/>
              </w:rPr>
              <w:t xml:space="preserve">4.14.4. </w:t>
            </w:r>
            <w:r w:rsidR="00647FC2" w:rsidRPr="00180A5F">
              <w:rPr>
                <w:rStyle w:val="Hyperlink"/>
                <w:rFonts w:ascii="Times New Roman" w:eastAsia="Calibri" w:hAnsi="Times New Roman" w:cs="Times New Roman"/>
                <w:noProof/>
              </w:rPr>
              <w:t>Survey to assess the importance and applicability level of the sub-index</w:t>
            </w:r>
            <w:r w:rsidR="00647FC2">
              <w:rPr>
                <w:noProof/>
                <w:webHidden/>
              </w:rPr>
              <w:tab/>
            </w:r>
            <w:r w:rsidR="00647FC2">
              <w:rPr>
                <w:noProof/>
                <w:webHidden/>
              </w:rPr>
              <w:fldChar w:fldCharType="begin"/>
            </w:r>
            <w:r w:rsidR="00647FC2">
              <w:rPr>
                <w:noProof/>
                <w:webHidden/>
              </w:rPr>
              <w:instrText xml:space="preserve"> PAGEREF _Toc85033501 \h </w:instrText>
            </w:r>
            <w:r w:rsidR="00647FC2">
              <w:rPr>
                <w:noProof/>
                <w:webHidden/>
              </w:rPr>
            </w:r>
            <w:r w:rsidR="00647FC2">
              <w:rPr>
                <w:noProof/>
                <w:webHidden/>
              </w:rPr>
              <w:fldChar w:fldCharType="separate"/>
            </w:r>
            <w:r w:rsidR="00647FC2">
              <w:rPr>
                <w:noProof/>
                <w:webHidden/>
              </w:rPr>
              <w:t>86</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502" w:history="1">
            <w:r w:rsidR="00647FC2" w:rsidRPr="00180A5F">
              <w:rPr>
                <w:rStyle w:val="Hyperlink"/>
                <w:rFonts w:ascii="Times New Roman" w:hAnsi="Times New Roman" w:cs="Times New Roman"/>
                <w:noProof/>
              </w:rPr>
              <w:t xml:space="preserve">4.14.5. </w:t>
            </w:r>
            <w:r w:rsidR="00647FC2" w:rsidRPr="00180A5F">
              <w:rPr>
                <w:rStyle w:val="Hyperlink"/>
                <w:rFonts w:ascii="Times New Roman" w:eastAsia="Calibri" w:hAnsi="Times New Roman" w:cs="Times New Roman"/>
                <w:noProof/>
              </w:rPr>
              <w:t>Data collection</w:t>
            </w:r>
            <w:r w:rsidR="00647FC2">
              <w:rPr>
                <w:noProof/>
                <w:webHidden/>
              </w:rPr>
              <w:tab/>
            </w:r>
            <w:r w:rsidR="00647FC2">
              <w:rPr>
                <w:noProof/>
                <w:webHidden/>
              </w:rPr>
              <w:fldChar w:fldCharType="begin"/>
            </w:r>
            <w:r w:rsidR="00647FC2">
              <w:rPr>
                <w:noProof/>
                <w:webHidden/>
              </w:rPr>
              <w:instrText xml:space="preserve"> PAGEREF _Toc85033502 \h </w:instrText>
            </w:r>
            <w:r w:rsidR="00647FC2">
              <w:rPr>
                <w:noProof/>
                <w:webHidden/>
              </w:rPr>
            </w:r>
            <w:r w:rsidR="00647FC2">
              <w:rPr>
                <w:noProof/>
                <w:webHidden/>
              </w:rPr>
              <w:fldChar w:fldCharType="separate"/>
            </w:r>
            <w:r w:rsidR="00647FC2">
              <w:rPr>
                <w:noProof/>
                <w:webHidden/>
              </w:rPr>
              <w:t>86</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503" w:history="1">
            <w:r w:rsidR="00647FC2" w:rsidRPr="00180A5F">
              <w:rPr>
                <w:rStyle w:val="Hyperlink"/>
                <w:rFonts w:ascii="Times New Roman" w:hAnsi="Times New Roman" w:cs="Times New Roman"/>
                <w:noProof/>
              </w:rPr>
              <w:t>4.14.</w:t>
            </w:r>
            <w:r w:rsidR="00647FC2" w:rsidRPr="00180A5F">
              <w:rPr>
                <w:rStyle w:val="Hyperlink"/>
                <w:rFonts w:ascii="Times New Roman" w:eastAsia="Calibri" w:hAnsi="Times New Roman" w:cs="Times New Roman"/>
                <w:noProof/>
              </w:rPr>
              <w:t>6</w:t>
            </w:r>
            <w:r w:rsidR="00647FC2" w:rsidRPr="00180A5F">
              <w:rPr>
                <w:rStyle w:val="Hyperlink"/>
                <w:rFonts w:ascii="Times New Roman" w:hAnsi="Times New Roman" w:cs="Times New Roman"/>
                <w:noProof/>
              </w:rPr>
              <w:t xml:space="preserve">. </w:t>
            </w:r>
            <w:r w:rsidR="00647FC2" w:rsidRPr="00180A5F">
              <w:rPr>
                <w:rStyle w:val="Hyperlink"/>
                <w:rFonts w:ascii="Times New Roman" w:eastAsia="Calibri" w:hAnsi="Times New Roman" w:cs="Times New Roman"/>
                <w:noProof/>
              </w:rPr>
              <w:t>Survey Result</w:t>
            </w:r>
            <w:r w:rsidR="00647FC2">
              <w:rPr>
                <w:noProof/>
                <w:webHidden/>
              </w:rPr>
              <w:tab/>
            </w:r>
            <w:r w:rsidR="00647FC2">
              <w:rPr>
                <w:noProof/>
                <w:webHidden/>
              </w:rPr>
              <w:fldChar w:fldCharType="begin"/>
            </w:r>
            <w:r w:rsidR="00647FC2">
              <w:rPr>
                <w:noProof/>
                <w:webHidden/>
              </w:rPr>
              <w:instrText xml:space="preserve"> PAGEREF _Toc85033503 \h </w:instrText>
            </w:r>
            <w:r w:rsidR="00647FC2">
              <w:rPr>
                <w:noProof/>
                <w:webHidden/>
              </w:rPr>
            </w:r>
            <w:r w:rsidR="00647FC2">
              <w:rPr>
                <w:noProof/>
                <w:webHidden/>
              </w:rPr>
              <w:fldChar w:fldCharType="separate"/>
            </w:r>
            <w:r w:rsidR="00647FC2">
              <w:rPr>
                <w:noProof/>
                <w:webHidden/>
              </w:rPr>
              <w:t>87</w:t>
            </w:r>
            <w:r w:rsidR="00647FC2">
              <w:rPr>
                <w:noProof/>
                <w:webHidden/>
              </w:rPr>
              <w:fldChar w:fldCharType="end"/>
            </w:r>
          </w:hyperlink>
        </w:p>
        <w:p w:rsidR="00647FC2" w:rsidRDefault="00697D1F">
          <w:pPr>
            <w:pStyle w:val="TOC3"/>
            <w:tabs>
              <w:tab w:val="right" w:leader="dot" w:pos="9350"/>
            </w:tabs>
            <w:rPr>
              <w:rFonts w:eastAsiaTheme="minorEastAsia"/>
              <w:noProof/>
            </w:rPr>
          </w:pPr>
          <w:hyperlink w:anchor="_Toc85033504" w:history="1">
            <w:r w:rsidR="00647FC2" w:rsidRPr="00180A5F">
              <w:rPr>
                <w:rStyle w:val="Hyperlink"/>
                <w:rFonts w:ascii="Times New Roman" w:hAnsi="Times New Roman" w:cs="Times New Roman"/>
                <w:noProof/>
              </w:rPr>
              <w:t xml:space="preserve">4.14.7. </w:t>
            </w:r>
            <w:r w:rsidR="00647FC2" w:rsidRPr="00180A5F">
              <w:rPr>
                <w:rStyle w:val="Hyperlink"/>
                <w:rFonts w:ascii="Times New Roman" w:eastAsia="Calibri" w:hAnsi="Times New Roman" w:cs="Times New Roman"/>
                <w:noProof/>
              </w:rPr>
              <w:t>Reliability test for Indexes</w:t>
            </w:r>
            <w:r w:rsidR="00647FC2">
              <w:rPr>
                <w:noProof/>
                <w:webHidden/>
              </w:rPr>
              <w:tab/>
            </w:r>
            <w:r w:rsidR="00647FC2">
              <w:rPr>
                <w:noProof/>
                <w:webHidden/>
              </w:rPr>
              <w:fldChar w:fldCharType="begin"/>
            </w:r>
            <w:r w:rsidR="00647FC2">
              <w:rPr>
                <w:noProof/>
                <w:webHidden/>
              </w:rPr>
              <w:instrText xml:space="preserve"> PAGEREF _Toc85033504 \h </w:instrText>
            </w:r>
            <w:r w:rsidR="00647FC2">
              <w:rPr>
                <w:noProof/>
                <w:webHidden/>
              </w:rPr>
            </w:r>
            <w:r w:rsidR="00647FC2">
              <w:rPr>
                <w:noProof/>
                <w:webHidden/>
              </w:rPr>
              <w:fldChar w:fldCharType="separate"/>
            </w:r>
            <w:r w:rsidR="00647FC2">
              <w:rPr>
                <w:noProof/>
                <w:webHidden/>
              </w:rPr>
              <w:t>87</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508" w:history="1">
            <w:r w:rsidR="00647FC2" w:rsidRPr="00180A5F">
              <w:rPr>
                <w:rStyle w:val="Hyperlink"/>
                <w:rFonts w:ascii="Times New Roman" w:hAnsi="Times New Roman" w:cs="Times New Roman"/>
                <w:noProof/>
              </w:rPr>
              <w:t>CHAPTER FIVE</w:t>
            </w:r>
            <w:r w:rsidR="00647FC2">
              <w:rPr>
                <w:noProof/>
                <w:webHidden/>
              </w:rPr>
              <w:tab/>
            </w:r>
            <w:r w:rsidR="00647FC2">
              <w:rPr>
                <w:noProof/>
                <w:webHidden/>
              </w:rPr>
              <w:fldChar w:fldCharType="begin"/>
            </w:r>
            <w:r w:rsidR="00647FC2">
              <w:rPr>
                <w:noProof/>
                <w:webHidden/>
              </w:rPr>
              <w:instrText xml:space="preserve"> PAGEREF _Toc85033508 \h </w:instrText>
            </w:r>
            <w:r w:rsidR="00647FC2">
              <w:rPr>
                <w:noProof/>
                <w:webHidden/>
              </w:rPr>
            </w:r>
            <w:r w:rsidR="00647FC2">
              <w:rPr>
                <w:noProof/>
                <w:webHidden/>
              </w:rPr>
              <w:fldChar w:fldCharType="separate"/>
            </w:r>
            <w:r w:rsidR="00647FC2">
              <w:rPr>
                <w:noProof/>
                <w:webHidden/>
              </w:rPr>
              <w:t>91</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509" w:history="1">
            <w:r w:rsidR="00647FC2" w:rsidRPr="00180A5F">
              <w:rPr>
                <w:rStyle w:val="Hyperlink"/>
                <w:rFonts w:ascii="Times New Roman" w:hAnsi="Times New Roman" w:cs="Times New Roman"/>
                <w:noProof/>
              </w:rPr>
              <w:t>5.  CONCLUSIONS AND RECOMMENDATIONS</w:t>
            </w:r>
            <w:r w:rsidR="00647FC2">
              <w:rPr>
                <w:noProof/>
                <w:webHidden/>
              </w:rPr>
              <w:tab/>
            </w:r>
            <w:r w:rsidR="00647FC2">
              <w:rPr>
                <w:noProof/>
                <w:webHidden/>
              </w:rPr>
              <w:fldChar w:fldCharType="begin"/>
            </w:r>
            <w:r w:rsidR="00647FC2">
              <w:rPr>
                <w:noProof/>
                <w:webHidden/>
              </w:rPr>
              <w:instrText xml:space="preserve"> PAGEREF _Toc85033509 \h </w:instrText>
            </w:r>
            <w:r w:rsidR="00647FC2">
              <w:rPr>
                <w:noProof/>
                <w:webHidden/>
              </w:rPr>
            </w:r>
            <w:r w:rsidR="00647FC2">
              <w:rPr>
                <w:noProof/>
                <w:webHidden/>
              </w:rPr>
              <w:fldChar w:fldCharType="separate"/>
            </w:r>
            <w:r w:rsidR="00647FC2">
              <w:rPr>
                <w:noProof/>
                <w:webHidden/>
              </w:rPr>
              <w:t>91</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510" w:history="1">
            <w:r w:rsidR="00647FC2" w:rsidRPr="00180A5F">
              <w:rPr>
                <w:rStyle w:val="Hyperlink"/>
                <w:rFonts w:ascii="Times New Roman" w:hAnsi="Times New Roman" w:cs="Times New Roman"/>
                <w:noProof/>
              </w:rPr>
              <w:t>5.1. Conclusion</w:t>
            </w:r>
            <w:r w:rsidR="00647FC2">
              <w:rPr>
                <w:noProof/>
                <w:webHidden/>
              </w:rPr>
              <w:tab/>
            </w:r>
            <w:r w:rsidR="00647FC2">
              <w:rPr>
                <w:noProof/>
                <w:webHidden/>
              </w:rPr>
              <w:fldChar w:fldCharType="begin"/>
            </w:r>
            <w:r w:rsidR="00647FC2">
              <w:rPr>
                <w:noProof/>
                <w:webHidden/>
              </w:rPr>
              <w:instrText xml:space="preserve"> PAGEREF _Toc85033510 \h </w:instrText>
            </w:r>
            <w:r w:rsidR="00647FC2">
              <w:rPr>
                <w:noProof/>
                <w:webHidden/>
              </w:rPr>
            </w:r>
            <w:r w:rsidR="00647FC2">
              <w:rPr>
                <w:noProof/>
                <w:webHidden/>
              </w:rPr>
              <w:fldChar w:fldCharType="separate"/>
            </w:r>
            <w:r w:rsidR="00647FC2">
              <w:rPr>
                <w:noProof/>
                <w:webHidden/>
              </w:rPr>
              <w:t>91</w:t>
            </w:r>
            <w:r w:rsidR="00647FC2">
              <w:rPr>
                <w:noProof/>
                <w:webHidden/>
              </w:rPr>
              <w:fldChar w:fldCharType="end"/>
            </w:r>
          </w:hyperlink>
        </w:p>
        <w:p w:rsidR="00647FC2" w:rsidRDefault="00697D1F">
          <w:pPr>
            <w:pStyle w:val="TOC2"/>
            <w:tabs>
              <w:tab w:val="right" w:leader="dot" w:pos="9350"/>
            </w:tabs>
            <w:rPr>
              <w:rFonts w:eastAsiaTheme="minorEastAsia"/>
              <w:noProof/>
            </w:rPr>
          </w:pPr>
          <w:hyperlink w:anchor="_Toc85033511" w:history="1">
            <w:r w:rsidR="00647FC2" w:rsidRPr="00180A5F">
              <w:rPr>
                <w:rStyle w:val="Hyperlink"/>
                <w:rFonts w:ascii="Times New Roman" w:hAnsi="Times New Roman" w:cs="Times New Roman"/>
                <w:noProof/>
              </w:rPr>
              <w:t>5.2. Recommendation</w:t>
            </w:r>
            <w:r w:rsidR="00647FC2">
              <w:rPr>
                <w:noProof/>
                <w:webHidden/>
              </w:rPr>
              <w:tab/>
            </w:r>
            <w:r w:rsidR="00647FC2">
              <w:rPr>
                <w:noProof/>
                <w:webHidden/>
              </w:rPr>
              <w:fldChar w:fldCharType="begin"/>
            </w:r>
            <w:r w:rsidR="00647FC2">
              <w:rPr>
                <w:noProof/>
                <w:webHidden/>
              </w:rPr>
              <w:instrText xml:space="preserve"> PAGEREF _Toc85033511 \h </w:instrText>
            </w:r>
            <w:r w:rsidR="00647FC2">
              <w:rPr>
                <w:noProof/>
                <w:webHidden/>
              </w:rPr>
            </w:r>
            <w:r w:rsidR="00647FC2">
              <w:rPr>
                <w:noProof/>
                <w:webHidden/>
              </w:rPr>
              <w:fldChar w:fldCharType="separate"/>
            </w:r>
            <w:r w:rsidR="00647FC2">
              <w:rPr>
                <w:noProof/>
                <w:webHidden/>
              </w:rPr>
              <w:t>92</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512" w:history="1">
            <w:r w:rsidR="00647FC2" w:rsidRPr="00180A5F">
              <w:rPr>
                <w:rStyle w:val="Hyperlink"/>
                <w:rFonts w:ascii="Times New Roman" w:hAnsi="Times New Roman" w:cs="Times New Roman"/>
                <w:noProof/>
              </w:rPr>
              <w:t>References</w:t>
            </w:r>
            <w:r w:rsidR="00647FC2">
              <w:rPr>
                <w:noProof/>
                <w:webHidden/>
              </w:rPr>
              <w:tab/>
            </w:r>
            <w:r w:rsidR="00647FC2">
              <w:rPr>
                <w:noProof/>
                <w:webHidden/>
              </w:rPr>
              <w:fldChar w:fldCharType="begin"/>
            </w:r>
            <w:r w:rsidR="00647FC2">
              <w:rPr>
                <w:noProof/>
                <w:webHidden/>
              </w:rPr>
              <w:instrText xml:space="preserve"> PAGEREF _Toc85033512 \h </w:instrText>
            </w:r>
            <w:r w:rsidR="00647FC2">
              <w:rPr>
                <w:noProof/>
                <w:webHidden/>
              </w:rPr>
            </w:r>
            <w:r w:rsidR="00647FC2">
              <w:rPr>
                <w:noProof/>
                <w:webHidden/>
              </w:rPr>
              <w:fldChar w:fldCharType="separate"/>
            </w:r>
            <w:r w:rsidR="00647FC2">
              <w:rPr>
                <w:noProof/>
                <w:webHidden/>
              </w:rPr>
              <w:t>93</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513" w:history="1">
            <w:r>
              <w:rPr>
                <w:rStyle w:val="Hyperlink"/>
                <w:rFonts w:ascii="Times New Roman" w:eastAsiaTheme="majorEastAsia" w:hAnsi="Times New Roman" w:cs="Times New Roman"/>
                <w:b/>
                <w:bCs/>
                <w:noProof/>
              </w:rPr>
              <w:t xml:space="preserve">APPENDIX A: </w:t>
            </w:r>
            <w:bookmarkStart w:id="5" w:name="_GoBack"/>
            <w:bookmarkEnd w:id="5"/>
            <w:r w:rsidR="00647FC2">
              <w:rPr>
                <w:noProof/>
                <w:webHidden/>
              </w:rPr>
              <w:tab/>
            </w:r>
            <w:r w:rsidR="00647FC2">
              <w:rPr>
                <w:noProof/>
                <w:webHidden/>
              </w:rPr>
              <w:fldChar w:fldCharType="begin"/>
            </w:r>
            <w:r w:rsidR="00647FC2">
              <w:rPr>
                <w:noProof/>
                <w:webHidden/>
              </w:rPr>
              <w:instrText xml:space="preserve"> PAGEREF _Toc85033513 \h </w:instrText>
            </w:r>
            <w:r w:rsidR="00647FC2">
              <w:rPr>
                <w:noProof/>
                <w:webHidden/>
              </w:rPr>
            </w:r>
            <w:r w:rsidR="00647FC2">
              <w:rPr>
                <w:noProof/>
                <w:webHidden/>
              </w:rPr>
              <w:fldChar w:fldCharType="separate"/>
            </w:r>
            <w:r w:rsidR="00647FC2">
              <w:rPr>
                <w:noProof/>
                <w:webHidden/>
              </w:rPr>
              <w:t>100</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514" w:history="1">
            <w:r w:rsidR="00647FC2" w:rsidRPr="00180A5F">
              <w:rPr>
                <w:rStyle w:val="Hyperlink"/>
                <w:rFonts w:ascii="Times New Roman" w:hAnsi="Times New Roman" w:cs="Times New Roman"/>
                <w:noProof/>
              </w:rPr>
              <w:t>APPENDIX B:</w:t>
            </w:r>
            <w:r w:rsidR="00647FC2">
              <w:rPr>
                <w:noProof/>
                <w:webHidden/>
              </w:rPr>
              <w:tab/>
            </w:r>
            <w:r w:rsidR="00647FC2">
              <w:rPr>
                <w:noProof/>
                <w:webHidden/>
              </w:rPr>
              <w:fldChar w:fldCharType="begin"/>
            </w:r>
            <w:r w:rsidR="00647FC2">
              <w:rPr>
                <w:noProof/>
                <w:webHidden/>
              </w:rPr>
              <w:instrText xml:space="preserve"> PAGEREF _Toc85033514 \h </w:instrText>
            </w:r>
            <w:r w:rsidR="00647FC2">
              <w:rPr>
                <w:noProof/>
                <w:webHidden/>
              </w:rPr>
            </w:r>
            <w:r w:rsidR="00647FC2">
              <w:rPr>
                <w:noProof/>
                <w:webHidden/>
              </w:rPr>
              <w:fldChar w:fldCharType="separate"/>
            </w:r>
            <w:r w:rsidR="00647FC2">
              <w:rPr>
                <w:noProof/>
                <w:webHidden/>
              </w:rPr>
              <w:t>106</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515" w:history="1">
            <w:r w:rsidR="00647FC2" w:rsidRPr="00180A5F">
              <w:rPr>
                <w:rStyle w:val="Hyperlink"/>
                <w:rFonts w:ascii="Times New Roman" w:hAnsi="Times New Roman" w:cs="Times New Roman"/>
                <w:noProof/>
              </w:rPr>
              <w:t>APPENDIX C</w:t>
            </w:r>
            <w:r w:rsidR="00647FC2">
              <w:rPr>
                <w:noProof/>
                <w:webHidden/>
              </w:rPr>
              <w:tab/>
            </w:r>
            <w:r w:rsidR="00647FC2">
              <w:rPr>
                <w:noProof/>
                <w:webHidden/>
              </w:rPr>
              <w:fldChar w:fldCharType="begin"/>
            </w:r>
            <w:r w:rsidR="00647FC2">
              <w:rPr>
                <w:noProof/>
                <w:webHidden/>
              </w:rPr>
              <w:instrText xml:space="preserve"> PAGEREF _Toc85033515 \h </w:instrText>
            </w:r>
            <w:r w:rsidR="00647FC2">
              <w:rPr>
                <w:noProof/>
                <w:webHidden/>
              </w:rPr>
            </w:r>
            <w:r w:rsidR="00647FC2">
              <w:rPr>
                <w:noProof/>
                <w:webHidden/>
              </w:rPr>
              <w:fldChar w:fldCharType="separate"/>
            </w:r>
            <w:r w:rsidR="00647FC2">
              <w:rPr>
                <w:noProof/>
                <w:webHidden/>
              </w:rPr>
              <w:t>108</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516" w:history="1">
            <w:r w:rsidR="00647FC2" w:rsidRPr="00180A5F">
              <w:rPr>
                <w:rStyle w:val="Hyperlink"/>
                <w:rFonts w:ascii="Times New Roman" w:hAnsi="Times New Roman" w:cs="Times New Roman"/>
                <w:noProof/>
              </w:rPr>
              <w:t>APPENDIX D</w:t>
            </w:r>
            <w:r w:rsidR="00647FC2">
              <w:rPr>
                <w:noProof/>
                <w:webHidden/>
              </w:rPr>
              <w:tab/>
            </w:r>
            <w:r w:rsidR="00647FC2">
              <w:rPr>
                <w:noProof/>
                <w:webHidden/>
              </w:rPr>
              <w:fldChar w:fldCharType="begin"/>
            </w:r>
            <w:r w:rsidR="00647FC2">
              <w:rPr>
                <w:noProof/>
                <w:webHidden/>
              </w:rPr>
              <w:instrText xml:space="preserve"> PAGEREF _Toc85033516 \h </w:instrText>
            </w:r>
            <w:r w:rsidR="00647FC2">
              <w:rPr>
                <w:noProof/>
                <w:webHidden/>
              </w:rPr>
            </w:r>
            <w:r w:rsidR="00647FC2">
              <w:rPr>
                <w:noProof/>
                <w:webHidden/>
              </w:rPr>
              <w:fldChar w:fldCharType="separate"/>
            </w:r>
            <w:r w:rsidR="00647FC2">
              <w:rPr>
                <w:noProof/>
                <w:webHidden/>
              </w:rPr>
              <w:t>109</w:t>
            </w:r>
            <w:r w:rsidR="00647FC2">
              <w:rPr>
                <w:noProof/>
                <w:webHidden/>
              </w:rPr>
              <w:fldChar w:fldCharType="end"/>
            </w:r>
          </w:hyperlink>
        </w:p>
        <w:p w:rsidR="00647FC2" w:rsidRDefault="00697D1F">
          <w:pPr>
            <w:pStyle w:val="TOC1"/>
            <w:tabs>
              <w:tab w:val="right" w:leader="dot" w:pos="9350"/>
            </w:tabs>
            <w:rPr>
              <w:rFonts w:eastAsiaTheme="minorEastAsia"/>
              <w:noProof/>
            </w:rPr>
          </w:pPr>
          <w:hyperlink w:anchor="_Toc85033517" w:history="1">
            <w:r w:rsidR="00647FC2" w:rsidRPr="00180A5F">
              <w:rPr>
                <w:rStyle w:val="Hyperlink"/>
                <w:rFonts w:ascii="Times New Roman" w:hAnsi="Times New Roman" w:cs="Times New Roman"/>
                <w:noProof/>
              </w:rPr>
              <w:t>APPENDIX E</w:t>
            </w:r>
            <w:r w:rsidR="00647FC2">
              <w:rPr>
                <w:noProof/>
                <w:webHidden/>
              </w:rPr>
              <w:tab/>
            </w:r>
            <w:r w:rsidR="00647FC2">
              <w:rPr>
                <w:noProof/>
                <w:webHidden/>
              </w:rPr>
              <w:fldChar w:fldCharType="begin"/>
            </w:r>
            <w:r w:rsidR="00647FC2">
              <w:rPr>
                <w:noProof/>
                <w:webHidden/>
              </w:rPr>
              <w:instrText xml:space="preserve"> PAGEREF _Toc85033517 \h </w:instrText>
            </w:r>
            <w:r w:rsidR="00647FC2">
              <w:rPr>
                <w:noProof/>
                <w:webHidden/>
              </w:rPr>
            </w:r>
            <w:r w:rsidR="00647FC2">
              <w:rPr>
                <w:noProof/>
                <w:webHidden/>
              </w:rPr>
              <w:fldChar w:fldCharType="separate"/>
            </w:r>
            <w:r w:rsidR="00647FC2">
              <w:rPr>
                <w:noProof/>
                <w:webHidden/>
              </w:rPr>
              <w:t>110</w:t>
            </w:r>
            <w:r w:rsidR="00647FC2">
              <w:rPr>
                <w:noProof/>
                <w:webHidden/>
              </w:rPr>
              <w:fldChar w:fldCharType="end"/>
            </w:r>
          </w:hyperlink>
        </w:p>
        <w:p w:rsidR="001C1DD6" w:rsidRPr="007C65CF" w:rsidRDefault="00070D48" w:rsidP="004C526B">
          <w:pPr>
            <w:rPr>
              <w:rFonts w:ascii="Times New Roman" w:hAnsi="Times New Roman" w:cs="Times New Roman"/>
              <w:color w:val="000000" w:themeColor="text1"/>
            </w:rPr>
          </w:pPr>
          <w:r w:rsidRPr="007C65CF">
            <w:rPr>
              <w:rFonts w:ascii="Times New Roman" w:hAnsi="Times New Roman" w:cs="Times New Roman"/>
              <w:color w:val="000000" w:themeColor="text1"/>
              <w:sz w:val="24"/>
              <w:szCs w:val="24"/>
            </w:rPr>
            <w:fldChar w:fldCharType="end"/>
          </w:r>
        </w:p>
      </w:sdtContent>
    </w:sdt>
    <w:p w:rsidR="00BD47C8" w:rsidRDefault="00BD47C8" w:rsidP="00BD47C8">
      <w:pPr>
        <w:pStyle w:val="Heading1"/>
        <w:rPr>
          <w:rFonts w:ascii="Times New Roman" w:hAnsi="Times New Roman" w:cs="Times New Roman"/>
          <w:color w:val="000000" w:themeColor="text1"/>
          <w:sz w:val="24"/>
          <w:szCs w:val="24"/>
        </w:rPr>
      </w:pPr>
    </w:p>
    <w:p w:rsidR="00BD47C8" w:rsidRPr="00BD47C8" w:rsidRDefault="00BD47C8" w:rsidP="00BD47C8"/>
    <w:p w:rsidR="008E1760" w:rsidRDefault="00BD47C8" w:rsidP="00BD47C8">
      <w:pPr>
        <w:pStyle w:val="Heading1"/>
        <w:rPr>
          <w:rFonts w:ascii="Times New Roman" w:hAnsi="Times New Roman" w:cs="Times New Roman"/>
          <w:color w:val="000000" w:themeColor="text1"/>
          <w:sz w:val="24"/>
          <w:szCs w:val="24"/>
        </w:rPr>
      </w:pPr>
      <w:bookmarkStart w:id="6" w:name="_Toc85033353"/>
      <w:r w:rsidRPr="007C65CF">
        <w:rPr>
          <w:rFonts w:ascii="Times New Roman" w:hAnsi="Times New Roman" w:cs="Times New Roman"/>
          <w:color w:val="000000" w:themeColor="text1"/>
          <w:sz w:val="24"/>
          <w:szCs w:val="24"/>
        </w:rPr>
        <w:lastRenderedPageBreak/>
        <w:t>ABBREVIATIONS</w:t>
      </w:r>
      <w:bookmarkEnd w:id="6"/>
      <w:r w:rsidRPr="007C65CF">
        <w:rPr>
          <w:rFonts w:ascii="Times New Roman" w:hAnsi="Times New Roman" w:cs="Times New Roman"/>
          <w:color w:val="000000" w:themeColor="text1"/>
          <w:sz w:val="24"/>
          <w:szCs w:val="24"/>
        </w:rPr>
        <w:t xml:space="preserve">      </w:t>
      </w:r>
    </w:p>
    <w:p w:rsidR="00BD47C8" w:rsidRPr="007C65CF" w:rsidRDefault="008E1760" w:rsidP="00BD47C8">
      <w:pPr>
        <w:pStyle w:val="Heading1"/>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BD47C8" w:rsidRPr="007C65CF">
        <w:rPr>
          <w:rFonts w:ascii="Times New Roman" w:hAnsi="Times New Roman" w:cs="Times New Roman"/>
          <w:color w:val="000000" w:themeColor="text1"/>
          <w:sz w:val="24"/>
          <w:szCs w:val="24"/>
        </w:rPr>
        <w:t xml:space="preserve">                                 </w:t>
      </w:r>
    </w:p>
    <w:p w:rsidR="00BD47C8" w:rsidRPr="007C65CF" w:rsidRDefault="00BD47C8" w:rsidP="00BD47C8">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AC</w:t>
      </w:r>
      <w:r w:rsidRPr="007C65CF">
        <w:rPr>
          <w:rFonts w:ascii="Times New Roman" w:hAnsi="Times New Roman" w:cs="Times New Roman"/>
          <w:color w:val="000000" w:themeColor="text1"/>
          <w:sz w:val="24"/>
          <w:szCs w:val="24"/>
        </w:rPr>
        <w:t xml:space="preserve"> -Actual Cost</w:t>
      </w:r>
    </w:p>
    <w:p w:rsidR="00BD47C8" w:rsidRPr="007C65CF" w:rsidRDefault="00BD47C8" w:rsidP="00BD47C8">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ACWP</w:t>
      </w:r>
      <w:r w:rsidRPr="007C65CF">
        <w:rPr>
          <w:rFonts w:ascii="Times New Roman" w:hAnsi="Times New Roman" w:cs="Times New Roman"/>
          <w:color w:val="000000" w:themeColor="text1"/>
          <w:sz w:val="24"/>
          <w:szCs w:val="24"/>
        </w:rPr>
        <w:t>- Actual Cost of Work Performed</w:t>
      </w:r>
    </w:p>
    <w:p w:rsidR="00BD47C8" w:rsidRPr="007C65CF" w:rsidRDefault="00BD47C8" w:rsidP="00BD47C8">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BAC</w:t>
      </w:r>
      <w:r w:rsidRPr="007C65CF">
        <w:rPr>
          <w:rFonts w:ascii="Times New Roman" w:hAnsi="Times New Roman" w:cs="Times New Roman"/>
          <w:color w:val="000000" w:themeColor="text1"/>
          <w:sz w:val="24"/>
          <w:szCs w:val="24"/>
        </w:rPr>
        <w:t>- Budget at Completion</w:t>
      </w:r>
    </w:p>
    <w:p w:rsidR="00BD47C8" w:rsidRPr="007C65CF" w:rsidRDefault="00BD47C8" w:rsidP="00BD47C8">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BCWP</w:t>
      </w:r>
      <w:r w:rsidRPr="007C65CF">
        <w:rPr>
          <w:rFonts w:ascii="Times New Roman" w:hAnsi="Times New Roman" w:cs="Times New Roman"/>
          <w:color w:val="000000" w:themeColor="text1"/>
          <w:sz w:val="24"/>
          <w:szCs w:val="24"/>
        </w:rPr>
        <w:t>- Budgeted Cost for Work Performed</w:t>
      </w:r>
    </w:p>
    <w:p w:rsidR="00BD47C8" w:rsidRPr="007C65CF" w:rsidRDefault="00BD47C8" w:rsidP="00BD47C8">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BCWS</w:t>
      </w:r>
      <w:r w:rsidRPr="007C65CF">
        <w:rPr>
          <w:rFonts w:ascii="Times New Roman" w:hAnsi="Times New Roman" w:cs="Times New Roman"/>
          <w:color w:val="000000" w:themeColor="text1"/>
          <w:sz w:val="24"/>
          <w:szCs w:val="24"/>
        </w:rPr>
        <w:t>- Budgeted Cost for Work Scheduled</w:t>
      </w:r>
    </w:p>
    <w:p w:rsidR="00BD47C8" w:rsidRPr="007C65CF" w:rsidRDefault="00BD47C8" w:rsidP="00BD47C8">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BSC</w:t>
      </w:r>
      <w:r w:rsidRPr="007C65CF">
        <w:rPr>
          <w:rFonts w:ascii="Times New Roman" w:hAnsi="Times New Roman" w:cs="Times New Roman"/>
          <w:color w:val="000000" w:themeColor="text1"/>
          <w:sz w:val="24"/>
          <w:szCs w:val="24"/>
        </w:rPr>
        <w:t>- Balanced Scorecard</w:t>
      </w:r>
    </w:p>
    <w:p w:rsidR="00BD47C8" w:rsidRPr="007C65CF" w:rsidRDefault="00BD47C8" w:rsidP="00BD47C8">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CPMM</w:t>
      </w:r>
      <w:r w:rsidRPr="007C65CF">
        <w:rPr>
          <w:rFonts w:ascii="Times New Roman" w:hAnsi="Times New Roman" w:cs="Times New Roman"/>
          <w:color w:val="000000" w:themeColor="text1"/>
          <w:sz w:val="24"/>
          <w:szCs w:val="24"/>
        </w:rPr>
        <w:t xml:space="preserve"> -Construction Performance Measurement and Management</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CPI</w:t>
      </w:r>
      <w:r w:rsidRPr="007C65CF">
        <w:rPr>
          <w:rFonts w:ascii="Times New Roman" w:hAnsi="Times New Roman" w:cs="Times New Roman"/>
          <w:color w:val="000000" w:themeColor="text1"/>
          <w:sz w:val="24"/>
          <w:szCs w:val="24"/>
        </w:rPr>
        <w:t>- Cost Performance Index</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CSI</w:t>
      </w:r>
      <w:r w:rsidRPr="007C65CF">
        <w:rPr>
          <w:rFonts w:ascii="Times New Roman" w:hAnsi="Times New Roman" w:cs="Times New Roman"/>
          <w:color w:val="000000" w:themeColor="text1"/>
          <w:sz w:val="24"/>
          <w:szCs w:val="24"/>
        </w:rPr>
        <w:t>- Cost Schedule Index</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CV</w:t>
      </w:r>
      <w:r w:rsidRPr="007C65CF">
        <w:rPr>
          <w:rFonts w:ascii="Times New Roman" w:hAnsi="Times New Roman" w:cs="Times New Roman"/>
          <w:color w:val="000000" w:themeColor="text1"/>
          <w:sz w:val="24"/>
          <w:szCs w:val="24"/>
        </w:rPr>
        <w:t>- Cost Variance</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EAC</w:t>
      </w:r>
      <w:r w:rsidRPr="007C65CF">
        <w:rPr>
          <w:rFonts w:ascii="Times New Roman" w:hAnsi="Times New Roman" w:cs="Times New Roman"/>
          <w:color w:val="000000" w:themeColor="text1"/>
          <w:sz w:val="24"/>
          <w:szCs w:val="24"/>
        </w:rPr>
        <w:t>- Estimate at Completion</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EFQM</w:t>
      </w:r>
      <w:r w:rsidRPr="007C65CF">
        <w:rPr>
          <w:rFonts w:ascii="Times New Roman" w:hAnsi="Times New Roman" w:cs="Times New Roman"/>
          <w:color w:val="000000" w:themeColor="text1"/>
          <w:sz w:val="24"/>
          <w:szCs w:val="24"/>
        </w:rPr>
        <w:t>- European Foundation for Quality Management Excellence Model</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EV</w:t>
      </w:r>
      <w:r w:rsidRPr="007C65CF">
        <w:rPr>
          <w:rFonts w:ascii="Times New Roman" w:hAnsi="Times New Roman" w:cs="Times New Roman"/>
          <w:color w:val="000000" w:themeColor="text1"/>
          <w:sz w:val="24"/>
          <w:szCs w:val="24"/>
        </w:rPr>
        <w:t>- Earned Value</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EVM</w:t>
      </w:r>
      <w:r w:rsidRPr="007C65CF">
        <w:rPr>
          <w:rFonts w:ascii="Times New Roman" w:hAnsi="Times New Roman" w:cs="Times New Roman"/>
          <w:color w:val="000000" w:themeColor="text1"/>
          <w:sz w:val="24"/>
          <w:szCs w:val="24"/>
        </w:rPr>
        <w:t>- Earned Value Management</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KPI</w:t>
      </w:r>
      <w:r w:rsidRPr="007C65CF">
        <w:rPr>
          <w:rFonts w:ascii="Times New Roman" w:hAnsi="Times New Roman" w:cs="Times New Roman"/>
          <w:color w:val="000000" w:themeColor="text1"/>
          <w:sz w:val="24"/>
          <w:szCs w:val="24"/>
        </w:rPr>
        <w:t>- Key Performance Indicator</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NETVAR</w:t>
      </w:r>
      <w:r w:rsidRPr="007C65CF">
        <w:rPr>
          <w:rFonts w:ascii="Times New Roman" w:hAnsi="Times New Roman" w:cs="Times New Roman"/>
          <w:color w:val="000000" w:themeColor="text1"/>
          <w:sz w:val="24"/>
          <w:szCs w:val="24"/>
        </w:rPr>
        <w:t>- Percentage Net Variation Over Final Cost</w:t>
      </w:r>
    </w:p>
    <w:p w:rsidR="00BD47C8" w:rsidRPr="007C65CF" w:rsidRDefault="00BD47C8" w:rsidP="00BD47C8">
      <w:pPr>
        <w:spacing w:line="360" w:lineRule="auto"/>
        <w:rPr>
          <w:rFonts w:ascii="Times New Roman" w:hAnsi="Times New Roman" w:cs="Times New Roman"/>
          <w:color w:val="000000" w:themeColor="text1"/>
        </w:rPr>
      </w:pPr>
      <w:r w:rsidRPr="007C65CF">
        <w:rPr>
          <w:rFonts w:ascii="Times New Roman" w:hAnsi="Times New Roman" w:cs="Times New Roman"/>
          <w:b/>
          <w:color w:val="000000" w:themeColor="text1"/>
          <w:sz w:val="24"/>
          <w:szCs w:val="24"/>
        </w:rPr>
        <w:t>MBNQA</w:t>
      </w:r>
      <w:r w:rsidRPr="007C65CF">
        <w:rPr>
          <w:rFonts w:ascii="Times New Roman" w:hAnsi="Times New Roman" w:cs="Times New Roman"/>
          <w:color w:val="000000" w:themeColor="text1"/>
          <w:sz w:val="24"/>
          <w:szCs w:val="24"/>
        </w:rPr>
        <w:t>-Malcom Baldridg National Quality Award</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MR</w:t>
      </w:r>
      <w:r w:rsidRPr="007C65CF">
        <w:rPr>
          <w:rFonts w:ascii="Times New Roman" w:hAnsi="Times New Roman" w:cs="Times New Roman"/>
          <w:color w:val="000000" w:themeColor="text1"/>
          <w:sz w:val="24"/>
          <w:szCs w:val="24"/>
        </w:rPr>
        <w:t>- Management Reserve</w:t>
      </w:r>
    </w:p>
    <w:p w:rsidR="00BD47C8" w:rsidRPr="007C65CF" w:rsidRDefault="00BD47C8" w:rsidP="00BD47C8">
      <w:pPr>
        <w:spacing w:line="360"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OECD-</w:t>
      </w:r>
      <w:r w:rsidRPr="007C65CF">
        <w:rPr>
          <w:rFonts w:ascii="Times New Roman" w:hAnsi="Times New Roman" w:cs="Times New Roman"/>
          <w:color w:val="000000" w:themeColor="text1"/>
          <w:sz w:val="23"/>
          <w:szCs w:val="23"/>
        </w:rPr>
        <w:t xml:space="preserve"> </w:t>
      </w:r>
      <w:r w:rsidRPr="007C65CF">
        <w:rPr>
          <w:rFonts w:ascii="Times New Roman" w:hAnsi="Times New Roman" w:cs="Times New Roman"/>
          <w:color w:val="000000" w:themeColor="text1"/>
          <w:sz w:val="24"/>
          <w:szCs w:val="24"/>
        </w:rPr>
        <w:t>Organization for Economic Cooperation and Development</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PSC</w:t>
      </w:r>
      <w:r w:rsidRPr="007C65CF">
        <w:rPr>
          <w:rFonts w:ascii="Times New Roman" w:hAnsi="Times New Roman" w:cs="Times New Roman"/>
          <w:color w:val="000000" w:themeColor="text1"/>
          <w:sz w:val="24"/>
          <w:szCs w:val="24"/>
        </w:rPr>
        <w:t xml:space="preserve">- Project Scorecard </w:t>
      </w:r>
    </w:p>
    <w:p w:rsidR="00BD47C8" w:rsidRPr="007C65CF" w:rsidRDefault="00BD47C8" w:rsidP="00BD47C8">
      <w:pPr>
        <w:spacing w:line="360"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PV</w:t>
      </w:r>
      <w:r w:rsidRPr="007C65CF">
        <w:rPr>
          <w:rFonts w:ascii="Times New Roman" w:hAnsi="Times New Roman" w:cs="Times New Roman"/>
          <w:color w:val="000000" w:themeColor="text1"/>
          <w:sz w:val="24"/>
          <w:szCs w:val="24"/>
        </w:rPr>
        <w:t>- Planed Value</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lastRenderedPageBreak/>
        <w:t>SMART</w:t>
      </w:r>
      <w:r w:rsidRPr="007C65CF">
        <w:rPr>
          <w:rFonts w:ascii="Times New Roman" w:hAnsi="Times New Roman" w:cs="Times New Roman"/>
          <w:color w:val="000000" w:themeColor="text1"/>
          <w:sz w:val="24"/>
          <w:szCs w:val="24"/>
        </w:rPr>
        <w:t>-Simple Measurable</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SNNPRS</w:t>
      </w:r>
      <w:r w:rsidRPr="007C65CF">
        <w:rPr>
          <w:rFonts w:ascii="Times New Roman" w:hAnsi="Times New Roman" w:cs="Times New Roman"/>
          <w:color w:val="000000" w:themeColor="text1"/>
          <w:sz w:val="24"/>
          <w:szCs w:val="24"/>
        </w:rPr>
        <w:t>- South Nation Nationality People Regional</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SPI</w:t>
      </w:r>
      <w:r w:rsidRPr="007C65CF">
        <w:rPr>
          <w:rFonts w:ascii="Times New Roman" w:hAnsi="Times New Roman" w:cs="Times New Roman"/>
          <w:color w:val="000000" w:themeColor="text1"/>
          <w:sz w:val="24"/>
          <w:szCs w:val="24"/>
        </w:rPr>
        <w:t>- Schedule Performance Index</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SV-</w:t>
      </w:r>
      <w:r w:rsidRPr="007C65CF">
        <w:rPr>
          <w:rFonts w:ascii="Times New Roman" w:hAnsi="Times New Roman" w:cs="Times New Roman"/>
          <w:color w:val="000000" w:themeColor="text1"/>
          <w:sz w:val="24"/>
          <w:szCs w:val="24"/>
        </w:rPr>
        <w:t>Schedule Variance</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TQM</w:t>
      </w:r>
      <w:r w:rsidRPr="007C65CF">
        <w:rPr>
          <w:rFonts w:ascii="Times New Roman" w:hAnsi="Times New Roman" w:cs="Times New Roman"/>
          <w:color w:val="000000" w:themeColor="text1"/>
          <w:sz w:val="24"/>
          <w:szCs w:val="24"/>
        </w:rPr>
        <w:t>- Total Quality Management</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UK</w:t>
      </w:r>
      <w:r w:rsidRPr="007C65CF">
        <w:rPr>
          <w:rFonts w:ascii="Times New Roman" w:hAnsi="Times New Roman" w:cs="Times New Roman"/>
          <w:color w:val="000000" w:themeColor="text1"/>
          <w:sz w:val="24"/>
          <w:szCs w:val="24"/>
        </w:rPr>
        <w:t>- United Kingdom</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UNDP</w:t>
      </w:r>
      <w:r w:rsidRPr="007C65CF">
        <w:rPr>
          <w:rFonts w:ascii="Times New Roman" w:hAnsi="Times New Roman" w:cs="Times New Roman"/>
          <w:color w:val="000000" w:themeColor="text1"/>
          <w:sz w:val="24"/>
          <w:szCs w:val="24"/>
        </w:rPr>
        <w:t>-United Nation Development Program</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WBS</w:t>
      </w:r>
      <w:r w:rsidRPr="007C65CF">
        <w:rPr>
          <w:rFonts w:ascii="Times New Roman" w:hAnsi="Times New Roman" w:cs="Times New Roman"/>
          <w:color w:val="000000" w:themeColor="text1"/>
          <w:sz w:val="24"/>
          <w:szCs w:val="24"/>
        </w:rPr>
        <w:t>- Work Breakdown Structure</w:t>
      </w:r>
    </w:p>
    <w:p w:rsidR="00BD47C8" w:rsidRPr="007C65CF" w:rsidRDefault="00BD47C8" w:rsidP="00BD47C8">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rPr>
        <w:br/>
      </w:r>
      <w:r w:rsidRPr="007C65CF">
        <w:rPr>
          <w:rFonts w:ascii="Times New Roman" w:hAnsi="Times New Roman" w:cs="Times New Roman"/>
          <w:color w:val="000000" w:themeColor="text1"/>
        </w:rPr>
        <w:br/>
      </w:r>
      <w:r w:rsidRPr="007C65CF">
        <w:rPr>
          <w:rFonts w:ascii="Times New Roman" w:hAnsi="Times New Roman" w:cs="Times New Roman"/>
          <w:color w:val="000000" w:themeColor="text1"/>
        </w:rPr>
        <w:br/>
      </w:r>
    </w:p>
    <w:p w:rsidR="00BD47C8" w:rsidRPr="007C65CF" w:rsidRDefault="00BD47C8" w:rsidP="00BD47C8">
      <w:pPr>
        <w:spacing w:line="360" w:lineRule="auto"/>
        <w:rPr>
          <w:rFonts w:ascii="Times New Roman" w:hAnsi="Times New Roman" w:cs="Times New Roman"/>
          <w:color w:val="000000" w:themeColor="text1"/>
        </w:rPr>
      </w:pPr>
    </w:p>
    <w:p w:rsidR="00BD47C8" w:rsidRDefault="00BD47C8" w:rsidP="007C65CF">
      <w:pPr>
        <w:pStyle w:val="Heading1"/>
        <w:rPr>
          <w:rStyle w:val="Hyperlink"/>
          <w:rFonts w:ascii="Times New Roman" w:hAnsi="Times New Roman" w:cs="Times New Roman"/>
          <w:noProof/>
          <w:color w:val="000000" w:themeColor="text1"/>
          <w:sz w:val="24"/>
          <w:u w:val="none"/>
        </w:rPr>
      </w:pPr>
    </w:p>
    <w:p w:rsidR="00BD47C8" w:rsidRDefault="00BD47C8" w:rsidP="00BD47C8"/>
    <w:p w:rsidR="00BD47C8" w:rsidRDefault="00BD47C8" w:rsidP="00BD47C8"/>
    <w:p w:rsidR="00BD47C8" w:rsidRDefault="00BD47C8" w:rsidP="00BD47C8"/>
    <w:p w:rsidR="00BD47C8" w:rsidRDefault="00BD47C8" w:rsidP="00BD47C8"/>
    <w:p w:rsidR="00BD47C8" w:rsidRDefault="00BD47C8" w:rsidP="00BD47C8"/>
    <w:p w:rsidR="00BD47C8" w:rsidRDefault="00BD47C8" w:rsidP="00BD47C8"/>
    <w:p w:rsidR="00BD47C8" w:rsidRDefault="00BD47C8" w:rsidP="00BD47C8"/>
    <w:p w:rsidR="00BD47C8" w:rsidRDefault="00BD47C8" w:rsidP="00BD47C8"/>
    <w:p w:rsidR="00BD47C8" w:rsidRPr="00BD47C8" w:rsidRDefault="00BD47C8" w:rsidP="00BD47C8"/>
    <w:p w:rsidR="00BD47C8" w:rsidRPr="00BD47C8" w:rsidRDefault="00BD47C8" w:rsidP="00BD47C8"/>
    <w:p w:rsidR="001C1DD6" w:rsidRDefault="001C1DD6" w:rsidP="007C65CF">
      <w:pPr>
        <w:pStyle w:val="Heading1"/>
        <w:rPr>
          <w:rStyle w:val="Hyperlink"/>
          <w:rFonts w:ascii="Times New Roman" w:hAnsi="Times New Roman" w:cs="Times New Roman"/>
          <w:noProof/>
          <w:color w:val="000000" w:themeColor="text1"/>
          <w:sz w:val="24"/>
          <w:u w:val="none"/>
        </w:rPr>
      </w:pPr>
      <w:r w:rsidRPr="007C65CF">
        <w:rPr>
          <w:rStyle w:val="Hyperlink"/>
          <w:rFonts w:ascii="Times New Roman" w:hAnsi="Times New Roman" w:cs="Times New Roman"/>
          <w:noProof/>
          <w:color w:val="000000" w:themeColor="text1"/>
          <w:sz w:val="24"/>
          <w:u w:val="none"/>
        </w:rPr>
        <w:lastRenderedPageBreak/>
        <w:t xml:space="preserve">  </w:t>
      </w:r>
      <w:bookmarkStart w:id="7" w:name="_Toc85033354"/>
      <w:r w:rsidRPr="007C65CF">
        <w:rPr>
          <w:rStyle w:val="Hyperlink"/>
          <w:rFonts w:ascii="Times New Roman" w:hAnsi="Times New Roman" w:cs="Times New Roman"/>
          <w:noProof/>
          <w:color w:val="000000" w:themeColor="text1"/>
          <w:sz w:val="24"/>
          <w:u w:val="none"/>
        </w:rPr>
        <w:t>List of table</w:t>
      </w:r>
      <w:bookmarkEnd w:id="7"/>
      <w:r w:rsidRPr="007C65CF">
        <w:rPr>
          <w:rStyle w:val="Hyperlink"/>
          <w:rFonts w:ascii="Times New Roman" w:hAnsi="Times New Roman" w:cs="Times New Roman"/>
          <w:noProof/>
          <w:color w:val="000000" w:themeColor="text1"/>
          <w:sz w:val="24"/>
          <w:u w:val="none"/>
        </w:rPr>
        <w:t xml:space="preserve"> </w:t>
      </w:r>
    </w:p>
    <w:p w:rsidR="008E1760" w:rsidRPr="008E1760" w:rsidRDefault="008E1760" w:rsidP="008E1760"/>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472" w:history="1">
        <w:r w:rsidR="001C1DD6" w:rsidRPr="007C65CF">
          <w:rPr>
            <w:rStyle w:val="Hyperlink"/>
            <w:rFonts w:ascii="Times New Roman" w:eastAsiaTheme="majorEastAsia" w:hAnsi="Times New Roman" w:cs="Times New Roman"/>
            <w:bCs/>
            <w:noProof/>
            <w:color w:val="000000" w:themeColor="text1"/>
            <w:sz w:val="24"/>
            <w:u w:val="none"/>
          </w:rPr>
          <w:t>Table 2.1 The project scorecard (PSC)</w:t>
        </w:r>
        <w:r w:rsidR="001C1DD6" w:rsidRPr="007C65CF">
          <w:rPr>
            <w:rFonts w:ascii="Times New Roman" w:hAnsi="Times New Roman" w:cs="Times New Roman"/>
            <w:noProof/>
            <w:webHidden/>
            <w:color w:val="000000" w:themeColor="text1"/>
            <w:sz w:val="24"/>
          </w:rPr>
          <w:tab/>
          <w:t>19</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474" w:history="1">
        <w:r w:rsidR="001C1DD6" w:rsidRPr="007C65CF">
          <w:rPr>
            <w:rStyle w:val="Hyperlink"/>
            <w:rFonts w:ascii="Times New Roman" w:eastAsiaTheme="majorEastAsia" w:hAnsi="Times New Roman" w:cs="Times New Roman"/>
            <w:bCs/>
            <w:noProof/>
            <w:color w:val="000000" w:themeColor="text1"/>
            <w:sz w:val="24"/>
            <w:u w:val="none"/>
          </w:rPr>
          <w:t>Table2. 2: European Foundation for Quality Management (EFQM)</w:t>
        </w:r>
        <w:r w:rsidR="001C1DD6" w:rsidRPr="007C65CF">
          <w:rPr>
            <w:rFonts w:ascii="Times New Roman" w:hAnsi="Times New Roman" w:cs="Times New Roman"/>
            <w:noProof/>
            <w:webHidden/>
            <w:color w:val="000000" w:themeColor="text1"/>
            <w:sz w:val="24"/>
          </w:rPr>
          <w:tab/>
          <w:t>22</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483" w:history="1">
        <w:r w:rsidR="001C1DD6" w:rsidRPr="007C65CF">
          <w:rPr>
            <w:rStyle w:val="Hyperlink"/>
            <w:rFonts w:ascii="Times New Roman" w:hAnsi="Times New Roman" w:cs="Times New Roman"/>
            <w:noProof/>
            <w:color w:val="000000" w:themeColor="text1"/>
            <w:sz w:val="24"/>
            <w:u w:val="none"/>
          </w:rPr>
          <w:t>Table 2.</w:t>
        </w:r>
        <w:r w:rsidR="007C65CF" w:rsidRPr="007C65CF">
          <w:rPr>
            <w:rStyle w:val="Hyperlink"/>
            <w:rFonts w:ascii="Times New Roman" w:hAnsi="Times New Roman" w:cs="Times New Roman"/>
            <w:noProof/>
            <w:color w:val="000000" w:themeColor="text1"/>
            <w:sz w:val="24"/>
            <w:u w:val="none"/>
          </w:rPr>
          <w:t>3</w:t>
        </w:r>
        <w:r w:rsidR="001C1DD6" w:rsidRPr="007C65CF">
          <w:rPr>
            <w:rStyle w:val="Hyperlink"/>
            <w:rFonts w:ascii="Times New Roman" w:hAnsi="Times New Roman" w:cs="Times New Roman"/>
            <w:noProof/>
            <w:color w:val="000000" w:themeColor="text1"/>
            <w:sz w:val="24"/>
            <w:u w:val="none"/>
          </w:rPr>
          <w:t xml:space="preserve"> summary of different challenges of project evaluation performance</w:t>
        </w:r>
        <w:r w:rsidR="001C1DD6" w:rsidRPr="007C65CF">
          <w:rPr>
            <w:rFonts w:ascii="Times New Roman" w:hAnsi="Times New Roman" w:cs="Times New Roman"/>
            <w:noProof/>
            <w:webHidden/>
            <w:color w:val="000000" w:themeColor="text1"/>
            <w:sz w:val="24"/>
          </w:rPr>
          <w:tab/>
          <w:t>32</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495" w:history="1">
        <w:r w:rsidR="001C1DD6" w:rsidRPr="007C65CF">
          <w:rPr>
            <w:rStyle w:val="Hyperlink"/>
            <w:rFonts w:ascii="Times New Roman" w:eastAsiaTheme="majorEastAsia" w:hAnsi="Times New Roman" w:cs="Times New Roman"/>
            <w:bCs/>
            <w:noProof/>
            <w:color w:val="000000" w:themeColor="text1"/>
            <w:sz w:val="24"/>
            <w:u w:val="none"/>
          </w:rPr>
          <w:t>Table 3.1 Summary of Sample size Projects</w:t>
        </w:r>
        <w:r w:rsidR="001C1DD6" w:rsidRPr="007C65CF">
          <w:rPr>
            <w:rFonts w:ascii="Times New Roman" w:hAnsi="Times New Roman" w:cs="Times New Roman"/>
            <w:noProof/>
            <w:webHidden/>
            <w:color w:val="000000" w:themeColor="text1"/>
            <w:sz w:val="24"/>
          </w:rPr>
          <w:tab/>
          <w:t>39</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16" w:history="1">
        <w:r w:rsidR="001C1DD6" w:rsidRPr="007C65CF">
          <w:rPr>
            <w:rStyle w:val="Hyperlink"/>
            <w:rFonts w:ascii="Times New Roman" w:hAnsi="Times New Roman" w:cs="Times New Roman"/>
            <w:noProof/>
            <w:color w:val="000000" w:themeColor="text1"/>
            <w:sz w:val="24"/>
            <w:u w:val="none"/>
          </w:rPr>
          <w:t>Table: 4.1 General Information of Questionnaire Response</w:t>
        </w:r>
        <w:r w:rsidR="001C1DD6" w:rsidRPr="007C65CF">
          <w:rPr>
            <w:rFonts w:ascii="Times New Roman" w:hAnsi="Times New Roman" w:cs="Times New Roman"/>
            <w:noProof/>
            <w:webHidden/>
            <w:color w:val="000000" w:themeColor="text1"/>
            <w:sz w:val="24"/>
          </w:rPr>
          <w:tab/>
          <w:t>50</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21" w:history="1">
        <w:r w:rsidR="001C1DD6" w:rsidRPr="007C65CF">
          <w:rPr>
            <w:rStyle w:val="Hyperlink"/>
            <w:rFonts w:ascii="Times New Roman" w:hAnsi="Times New Roman" w:cs="Times New Roman"/>
            <w:noProof/>
            <w:color w:val="000000" w:themeColor="text1"/>
            <w:sz w:val="24"/>
            <w:u w:val="none"/>
          </w:rPr>
          <w:t>Table: 4.2 Profile of survey Respondent</w:t>
        </w:r>
        <w:r w:rsidR="001C1DD6" w:rsidRPr="007C65CF">
          <w:rPr>
            <w:rFonts w:ascii="Times New Roman" w:hAnsi="Times New Roman" w:cs="Times New Roman"/>
            <w:noProof/>
            <w:webHidden/>
            <w:color w:val="000000" w:themeColor="text1"/>
            <w:sz w:val="24"/>
          </w:rPr>
          <w:tab/>
          <w:t>52</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24" w:history="1">
        <w:r w:rsidR="001C1DD6" w:rsidRPr="007C65CF">
          <w:rPr>
            <w:rStyle w:val="Hyperlink"/>
            <w:rFonts w:ascii="Times New Roman" w:hAnsi="Times New Roman" w:cs="Times New Roman"/>
            <w:noProof/>
            <w:color w:val="000000" w:themeColor="text1"/>
            <w:sz w:val="24"/>
            <w:u w:val="none"/>
          </w:rPr>
          <w:t>Table 4.3 Frequency table on different performance evaluation types</w:t>
        </w:r>
        <w:r w:rsidR="001C1DD6" w:rsidRPr="007C65CF">
          <w:rPr>
            <w:rFonts w:ascii="Times New Roman" w:hAnsi="Times New Roman" w:cs="Times New Roman"/>
            <w:noProof/>
            <w:webHidden/>
            <w:color w:val="000000" w:themeColor="text1"/>
            <w:sz w:val="24"/>
          </w:rPr>
          <w:tab/>
          <w:t>53</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28" w:history="1">
        <w:r w:rsidR="00AF37A9">
          <w:rPr>
            <w:rStyle w:val="Hyperlink"/>
            <w:rFonts w:ascii="Times New Roman" w:hAnsi="Times New Roman" w:cs="Times New Roman"/>
            <w:noProof/>
            <w:color w:val="000000" w:themeColor="text1"/>
            <w:sz w:val="24"/>
            <w:u w:val="none"/>
          </w:rPr>
          <w:t xml:space="preserve">Table 4.4 </w:t>
        </w:r>
        <w:r w:rsidR="001C1DD6" w:rsidRPr="007C65CF">
          <w:rPr>
            <w:rStyle w:val="Hyperlink"/>
            <w:rFonts w:ascii="Times New Roman" w:hAnsi="Times New Roman" w:cs="Times New Roman"/>
            <w:noProof/>
            <w:color w:val="000000" w:themeColor="text1"/>
            <w:sz w:val="24"/>
            <w:u w:val="none"/>
          </w:rPr>
          <w:t>table shows extent of budget allocation</w:t>
        </w:r>
        <w:r w:rsidR="001C1DD6" w:rsidRPr="007C65CF">
          <w:rPr>
            <w:rFonts w:ascii="Times New Roman" w:hAnsi="Times New Roman" w:cs="Times New Roman"/>
            <w:noProof/>
            <w:webHidden/>
            <w:color w:val="000000" w:themeColor="text1"/>
            <w:sz w:val="24"/>
          </w:rPr>
          <w:tab/>
          <w:t>55</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30" w:history="1">
        <w:r w:rsidR="001C1DD6" w:rsidRPr="007C65CF">
          <w:rPr>
            <w:rStyle w:val="Hyperlink"/>
            <w:rFonts w:ascii="Times New Roman" w:hAnsi="Times New Roman" w:cs="Times New Roman"/>
            <w:noProof/>
            <w:color w:val="000000" w:themeColor="text1"/>
            <w:sz w:val="24"/>
            <w:u w:val="none"/>
          </w:rPr>
          <w:t>Table 4.</w:t>
        </w:r>
        <w:r w:rsidR="00AF37A9">
          <w:rPr>
            <w:rStyle w:val="Hyperlink"/>
            <w:rFonts w:ascii="Times New Roman" w:hAnsi="Times New Roman" w:cs="Times New Roman"/>
            <w:noProof/>
            <w:color w:val="000000" w:themeColor="text1"/>
            <w:sz w:val="24"/>
            <w:u w:val="none"/>
          </w:rPr>
          <w:t>5</w:t>
        </w:r>
        <w:r w:rsidR="001C1DD6" w:rsidRPr="007C65CF">
          <w:rPr>
            <w:rStyle w:val="Hyperlink"/>
            <w:rFonts w:ascii="Times New Roman" w:hAnsi="Times New Roman" w:cs="Times New Roman"/>
            <w:noProof/>
            <w:color w:val="000000" w:themeColor="text1"/>
            <w:sz w:val="24"/>
            <w:u w:val="none"/>
          </w:rPr>
          <w:t xml:space="preserve"> frequency of performance measurement frameworks</w:t>
        </w:r>
        <w:r w:rsidR="001C1DD6" w:rsidRPr="007C65CF">
          <w:rPr>
            <w:rFonts w:ascii="Times New Roman" w:hAnsi="Times New Roman" w:cs="Times New Roman"/>
            <w:noProof/>
            <w:webHidden/>
            <w:color w:val="000000" w:themeColor="text1"/>
            <w:sz w:val="24"/>
          </w:rPr>
          <w:tab/>
          <w:t>55</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32" w:history="1">
        <w:r w:rsidR="001C1DD6" w:rsidRPr="007C65CF">
          <w:rPr>
            <w:rStyle w:val="Hyperlink"/>
            <w:rFonts w:ascii="Times New Roman" w:hAnsi="Times New Roman" w:cs="Times New Roman"/>
            <w:noProof/>
            <w:color w:val="000000" w:themeColor="text1"/>
            <w:sz w:val="24"/>
            <w:u w:val="none"/>
          </w:rPr>
          <w:t>Table 4.</w:t>
        </w:r>
        <w:r w:rsidR="00AF37A9">
          <w:rPr>
            <w:rStyle w:val="Hyperlink"/>
            <w:rFonts w:ascii="Times New Roman" w:hAnsi="Times New Roman" w:cs="Times New Roman"/>
            <w:noProof/>
            <w:color w:val="000000" w:themeColor="text1"/>
            <w:sz w:val="24"/>
            <w:u w:val="none"/>
          </w:rPr>
          <w:t>6</w:t>
        </w:r>
        <w:r w:rsidR="001C1DD6" w:rsidRPr="007C65CF">
          <w:rPr>
            <w:rStyle w:val="Hyperlink"/>
            <w:rFonts w:ascii="Times New Roman" w:hAnsi="Times New Roman" w:cs="Times New Roman"/>
            <w:noProof/>
            <w:color w:val="000000" w:themeColor="text1"/>
            <w:sz w:val="24"/>
            <w:u w:val="none"/>
          </w:rPr>
          <w:t xml:space="preserve"> Mean table of Time performance measurement formulas</w:t>
        </w:r>
        <w:r w:rsidR="001C1DD6" w:rsidRPr="007C65CF">
          <w:rPr>
            <w:rFonts w:ascii="Times New Roman" w:hAnsi="Times New Roman" w:cs="Times New Roman"/>
            <w:noProof/>
            <w:webHidden/>
            <w:color w:val="000000" w:themeColor="text1"/>
            <w:sz w:val="24"/>
          </w:rPr>
          <w:tab/>
          <w:t>57</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34" w:history="1">
        <w:r w:rsidR="001C1DD6" w:rsidRPr="007C65CF">
          <w:rPr>
            <w:rStyle w:val="Hyperlink"/>
            <w:rFonts w:ascii="Times New Roman" w:hAnsi="Times New Roman" w:cs="Times New Roman"/>
            <w:noProof/>
            <w:color w:val="000000" w:themeColor="text1"/>
            <w:sz w:val="24"/>
            <w:u w:val="none"/>
          </w:rPr>
          <w:t>Table 4.</w:t>
        </w:r>
        <w:r w:rsidR="00AF37A9">
          <w:rPr>
            <w:rStyle w:val="Hyperlink"/>
            <w:rFonts w:ascii="Times New Roman" w:hAnsi="Times New Roman" w:cs="Times New Roman"/>
            <w:noProof/>
            <w:color w:val="000000" w:themeColor="text1"/>
            <w:sz w:val="24"/>
            <w:u w:val="none"/>
          </w:rPr>
          <w:t>7</w:t>
        </w:r>
        <w:r w:rsidR="001C1DD6" w:rsidRPr="007C65CF">
          <w:rPr>
            <w:rStyle w:val="Hyperlink"/>
            <w:rFonts w:ascii="Times New Roman" w:hAnsi="Times New Roman" w:cs="Times New Roman"/>
            <w:noProof/>
            <w:color w:val="000000" w:themeColor="text1"/>
            <w:sz w:val="24"/>
            <w:u w:val="none"/>
          </w:rPr>
          <w:t>. Means value of cost performance measurement techniques</w:t>
        </w:r>
        <w:r w:rsidR="001C1DD6" w:rsidRPr="007C65CF">
          <w:rPr>
            <w:rFonts w:ascii="Times New Roman" w:hAnsi="Times New Roman" w:cs="Times New Roman"/>
            <w:noProof/>
            <w:webHidden/>
            <w:color w:val="000000" w:themeColor="text1"/>
            <w:sz w:val="24"/>
          </w:rPr>
          <w:tab/>
          <w:t>58</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36" w:history="1">
        <w:r w:rsidR="001C1DD6" w:rsidRPr="007C65CF">
          <w:rPr>
            <w:rStyle w:val="Hyperlink"/>
            <w:rFonts w:ascii="Times New Roman" w:hAnsi="Times New Roman" w:cs="Times New Roman"/>
            <w:noProof/>
            <w:color w:val="000000" w:themeColor="text1"/>
            <w:sz w:val="24"/>
            <w:u w:val="none"/>
          </w:rPr>
          <w:t>Table 4.</w:t>
        </w:r>
        <w:r w:rsidR="00AF37A9">
          <w:rPr>
            <w:rStyle w:val="Hyperlink"/>
            <w:rFonts w:ascii="Times New Roman" w:hAnsi="Times New Roman" w:cs="Times New Roman"/>
            <w:noProof/>
            <w:color w:val="000000" w:themeColor="text1"/>
            <w:sz w:val="24"/>
            <w:u w:val="none"/>
          </w:rPr>
          <w:t>8</w:t>
        </w:r>
        <w:r w:rsidR="001C1DD6" w:rsidRPr="007C65CF">
          <w:rPr>
            <w:rStyle w:val="Hyperlink"/>
            <w:rFonts w:ascii="Times New Roman" w:hAnsi="Times New Roman" w:cs="Times New Roman"/>
            <w:noProof/>
            <w:color w:val="000000" w:themeColor="text1"/>
            <w:sz w:val="24"/>
            <w:u w:val="none"/>
          </w:rPr>
          <w:t>.Mean values of cost performance measurement formulas</w:t>
        </w:r>
        <w:r w:rsidR="001C1DD6" w:rsidRPr="007C65CF">
          <w:rPr>
            <w:rFonts w:ascii="Times New Roman" w:hAnsi="Times New Roman" w:cs="Times New Roman"/>
            <w:noProof/>
            <w:webHidden/>
            <w:color w:val="000000" w:themeColor="text1"/>
            <w:sz w:val="24"/>
          </w:rPr>
          <w:tab/>
          <w:t>59</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39" w:history="1">
        <w:r w:rsidR="001C1DD6" w:rsidRPr="007C65CF">
          <w:rPr>
            <w:rStyle w:val="Hyperlink"/>
            <w:rFonts w:ascii="Times New Roman" w:hAnsi="Times New Roman" w:cs="Times New Roman"/>
            <w:noProof/>
            <w:color w:val="000000" w:themeColor="text1"/>
            <w:sz w:val="24"/>
            <w:u w:val="none"/>
          </w:rPr>
          <w:t>Table 4.</w:t>
        </w:r>
        <w:r w:rsidR="00AF37A9">
          <w:rPr>
            <w:rStyle w:val="Hyperlink"/>
            <w:rFonts w:ascii="Times New Roman" w:hAnsi="Times New Roman" w:cs="Times New Roman"/>
            <w:noProof/>
            <w:color w:val="000000" w:themeColor="text1"/>
            <w:sz w:val="24"/>
            <w:u w:val="none"/>
          </w:rPr>
          <w:t>9</w:t>
        </w:r>
        <w:r w:rsidR="001C1DD6" w:rsidRPr="007C65CF">
          <w:rPr>
            <w:rStyle w:val="Hyperlink"/>
            <w:rFonts w:ascii="Times New Roman" w:hAnsi="Times New Roman" w:cs="Times New Roman"/>
            <w:noProof/>
            <w:color w:val="000000" w:themeColor="text1"/>
            <w:sz w:val="24"/>
            <w:u w:val="none"/>
          </w:rPr>
          <w:t xml:space="preserve">: </w:t>
        </w:r>
        <w:r w:rsidR="001C1DD6" w:rsidRPr="007C65CF">
          <w:rPr>
            <w:rStyle w:val="Hyperlink"/>
            <w:rFonts w:ascii="Times New Roman" w:eastAsia="DejaVuSerif" w:hAnsi="Times New Roman" w:cs="Times New Roman"/>
            <w:noProof/>
            <w:color w:val="000000" w:themeColor="text1"/>
            <w:sz w:val="24"/>
            <w:u w:val="none"/>
          </w:rPr>
          <w:t>Results of t-test showing one-sample statistics of technical related challenges</w:t>
        </w:r>
        <w:r w:rsidR="001C1DD6" w:rsidRPr="007C65CF">
          <w:rPr>
            <w:rFonts w:ascii="Times New Roman" w:hAnsi="Times New Roman" w:cs="Times New Roman"/>
            <w:noProof/>
            <w:webHidden/>
            <w:color w:val="000000" w:themeColor="text1"/>
            <w:sz w:val="24"/>
          </w:rPr>
          <w:tab/>
          <w:t>60</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40" w:history="1">
        <w:r w:rsidR="00AF37A9">
          <w:rPr>
            <w:rStyle w:val="Hyperlink"/>
            <w:rFonts w:ascii="Times New Roman" w:hAnsi="Times New Roman" w:cs="Times New Roman"/>
            <w:noProof/>
            <w:color w:val="000000" w:themeColor="text1"/>
            <w:sz w:val="24"/>
            <w:u w:val="none"/>
          </w:rPr>
          <w:t>Table 4.10</w:t>
        </w:r>
        <w:r w:rsidR="001C1DD6" w:rsidRPr="007C65CF">
          <w:rPr>
            <w:rStyle w:val="Hyperlink"/>
            <w:rFonts w:ascii="Times New Roman" w:hAnsi="Times New Roman" w:cs="Times New Roman"/>
            <w:noProof/>
            <w:color w:val="000000" w:themeColor="text1"/>
            <w:sz w:val="24"/>
            <w:u w:val="none"/>
          </w:rPr>
          <w:t xml:space="preserve">: </w:t>
        </w:r>
        <w:r w:rsidR="001C1DD6" w:rsidRPr="007C65CF">
          <w:rPr>
            <w:rStyle w:val="Hyperlink"/>
            <w:rFonts w:ascii="Times New Roman" w:eastAsia="DejaVuSerif" w:hAnsi="Times New Roman" w:cs="Times New Roman"/>
            <w:noProof/>
            <w:color w:val="000000" w:themeColor="text1"/>
            <w:sz w:val="24"/>
            <w:u w:val="none"/>
          </w:rPr>
          <w:t>Results of One-Sample Test showing test significance of technical related challenges</w:t>
        </w:r>
        <w:r w:rsidR="001C1DD6" w:rsidRPr="007C65CF">
          <w:rPr>
            <w:rFonts w:ascii="Times New Roman" w:hAnsi="Times New Roman" w:cs="Times New Roman"/>
            <w:noProof/>
            <w:webHidden/>
            <w:color w:val="000000" w:themeColor="text1"/>
            <w:sz w:val="24"/>
          </w:rPr>
          <w:tab/>
          <w:t>61</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41" w:history="1">
        <w:r w:rsidR="001C1DD6" w:rsidRPr="007C65CF">
          <w:rPr>
            <w:rStyle w:val="Hyperlink"/>
            <w:rFonts w:ascii="Times New Roman" w:hAnsi="Times New Roman" w:cs="Times New Roman"/>
            <w:noProof/>
            <w:color w:val="000000" w:themeColor="text1"/>
            <w:sz w:val="24"/>
            <w:u w:val="none"/>
          </w:rPr>
          <w:t>Table 4.1</w:t>
        </w:r>
        <w:r w:rsidR="00AF37A9">
          <w:rPr>
            <w:rStyle w:val="Hyperlink"/>
            <w:rFonts w:ascii="Times New Roman" w:hAnsi="Times New Roman" w:cs="Times New Roman"/>
            <w:noProof/>
            <w:color w:val="000000" w:themeColor="text1"/>
            <w:sz w:val="24"/>
            <w:u w:val="none"/>
          </w:rPr>
          <w:t>1</w:t>
        </w:r>
        <w:r w:rsidR="001C1DD6" w:rsidRPr="007C65CF">
          <w:rPr>
            <w:rStyle w:val="Hyperlink"/>
            <w:rFonts w:ascii="Times New Roman" w:hAnsi="Times New Roman" w:cs="Times New Roman"/>
            <w:noProof/>
            <w:color w:val="000000" w:themeColor="text1"/>
            <w:sz w:val="24"/>
            <w:u w:val="none"/>
          </w:rPr>
          <w:t>: Summary of t-test showing results of 1-tailed test and ranking</w:t>
        </w:r>
        <w:r w:rsidR="001C1DD6" w:rsidRPr="007C65CF">
          <w:rPr>
            <w:rStyle w:val="Hyperlink"/>
            <w:rFonts w:ascii="Times New Roman" w:eastAsia="DejaVuSerif" w:hAnsi="Times New Roman" w:cs="Times New Roman"/>
            <w:noProof/>
            <w:color w:val="000000" w:themeColor="text1"/>
            <w:sz w:val="24"/>
            <w:u w:val="none"/>
          </w:rPr>
          <w:t xml:space="preserve"> of technical related challenges</w:t>
        </w:r>
        <w:r w:rsidR="001C1DD6" w:rsidRPr="007C65CF">
          <w:rPr>
            <w:rFonts w:ascii="Times New Roman" w:hAnsi="Times New Roman" w:cs="Times New Roman"/>
            <w:noProof/>
            <w:webHidden/>
            <w:color w:val="000000" w:themeColor="text1"/>
            <w:sz w:val="24"/>
          </w:rPr>
          <w:tab/>
          <w:t>62</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43" w:history="1">
        <w:r w:rsidR="001C1DD6" w:rsidRPr="007C65CF">
          <w:rPr>
            <w:rStyle w:val="Hyperlink"/>
            <w:rFonts w:ascii="Times New Roman" w:hAnsi="Times New Roman" w:cs="Times New Roman"/>
            <w:noProof/>
            <w:color w:val="000000" w:themeColor="text1"/>
            <w:sz w:val="24"/>
            <w:u w:val="none"/>
          </w:rPr>
          <w:t>Table 4.1</w:t>
        </w:r>
        <w:r w:rsidR="00AF37A9">
          <w:rPr>
            <w:rStyle w:val="Hyperlink"/>
            <w:rFonts w:ascii="Times New Roman" w:hAnsi="Times New Roman" w:cs="Times New Roman"/>
            <w:noProof/>
            <w:color w:val="000000" w:themeColor="text1"/>
            <w:sz w:val="24"/>
            <w:u w:val="none"/>
          </w:rPr>
          <w:t>2</w:t>
        </w:r>
        <w:r w:rsidR="001C1DD6" w:rsidRPr="007C65CF">
          <w:rPr>
            <w:rStyle w:val="Hyperlink"/>
            <w:rFonts w:ascii="Times New Roman" w:hAnsi="Times New Roman" w:cs="Times New Roman"/>
            <w:noProof/>
            <w:color w:val="000000" w:themeColor="text1"/>
            <w:sz w:val="24"/>
            <w:u w:val="none"/>
          </w:rPr>
          <w:t xml:space="preserve">: </w:t>
        </w:r>
        <w:r w:rsidR="001C1DD6" w:rsidRPr="007C65CF">
          <w:rPr>
            <w:rStyle w:val="Hyperlink"/>
            <w:rFonts w:ascii="Times New Roman" w:eastAsia="DejaVuSerif" w:hAnsi="Times New Roman" w:cs="Times New Roman"/>
            <w:noProof/>
            <w:color w:val="000000" w:themeColor="text1"/>
            <w:sz w:val="24"/>
            <w:u w:val="none"/>
          </w:rPr>
          <w:t>Results of t-test showing one-sample statistics of project related challenges</w:t>
        </w:r>
        <w:r w:rsidR="001C1DD6" w:rsidRPr="007C65CF">
          <w:rPr>
            <w:rFonts w:ascii="Times New Roman" w:hAnsi="Times New Roman" w:cs="Times New Roman"/>
            <w:noProof/>
            <w:webHidden/>
            <w:color w:val="000000" w:themeColor="text1"/>
            <w:sz w:val="24"/>
          </w:rPr>
          <w:tab/>
          <w:t>63</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44" w:history="1">
        <w:r w:rsidR="001C1DD6" w:rsidRPr="007C65CF">
          <w:rPr>
            <w:rStyle w:val="Hyperlink"/>
            <w:rFonts w:ascii="Times New Roman" w:hAnsi="Times New Roman" w:cs="Times New Roman"/>
            <w:noProof/>
            <w:color w:val="000000" w:themeColor="text1"/>
            <w:sz w:val="24"/>
            <w:u w:val="none"/>
          </w:rPr>
          <w:t>Table 4.1</w:t>
        </w:r>
        <w:r w:rsidR="00AF37A9">
          <w:rPr>
            <w:rStyle w:val="Hyperlink"/>
            <w:rFonts w:ascii="Times New Roman" w:hAnsi="Times New Roman" w:cs="Times New Roman"/>
            <w:noProof/>
            <w:color w:val="000000" w:themeColor="text1"/>
            <w:sz w:val="24"/>
            <w:u w:val="none"/>
          </w:rPr>
          <w:t>3</w:t>
        </w:r>
        <w:r w:rsidR="001C1DD6" w:rsidRPr="007C65CF">
          <w:rPr>
            <w:rStyle w:val="Hyperlink"/>
            <w:rFonts w:ascii="Times New Roman" w:hAnsi="Times New Roman" w:cs="Times New Roman"/>
            <w:noProof/>
            <w:color w:val="000000" w:themeColor="text1"/>
            <w:sz w:val="24"/>
            <w:u w:val="none"/>
          </w:rPr>
          <w:t xml:space="preserve">: </w:t>
        </w:r>
        <w:r w:rsidR="001C1DD6" w:rsidRPr="007C65CF">
          <w:rPr>
            <w:rStyle w:val="Hyperlink"/>
            <w:rFonts w:ascii="Times New Roman" w:eastAsia="DejaVuSerif" w:hAnsi="Times New Roman" w:cs="Times New Roman"/>
            <w:noProof/>
            <w:color w:val="000000" w:themeColor="text1"/>
            <w:sz w:val="24"/>
            <w:u w:val="none"/>
          </w:rPr>
          <w:t>Results of One-Sample Test showing test significance of project related challenges</w:t>
        </w:r>
        <w:r w:rsidR="001C1DD6" w:rsidRPr="007C65CF">
          <w:rPr>
            <w:rFonts w:ascii="Times New Roman" w:hAnsi="Times New Roman" w:cs="Times New Roman"/>
            <w:noProof/>
            <w:webHidden/>
            <w:color w:val="000000" w:themeColor="text1"/>
            <w:sz w:val="24"/>
          </w:rPr>
          <w:tab/>
          <w:t>63</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45" w:history="1">
        <w:r w:rsidR="001C1DD6" w:rsidRPr="007C65CF">
          <w:rPr>
            <w:rStyle w:val="Hyperlink"/>
            <w:rFonts w:ascii="Times New Roman" w:hAnsi="Times New Roman" w:cs="Times New Roman"/>
            <w:noProof/>
            <w:color w:val="000000" w:themeColor="text1"/>
            <w:sz w:val="24"/>
            <w:u w:val="none"/>
          </w:rPr>
          <w:t>Table 4.1</w:t>
        </w:r>
        <w:r w:rsidR="00AF37A9">
          <w:rPr>
            <w:rStyle w:val="Hyperlink"/>
            <w:rFonts w:ascii="Times New Roman" w:hAnsi="Times New Roman" w:cs="Times New Roman"/>
            <w:noProof/>
            <w:color w:val="000000" w:themeColor="text1"/>
            <w:sz w:val="24"/>
            <w:u w:val="none"/>
          </w:rPr>
          <w:t>4</w:t>
        </w:r>
        <w:r w:rsidR="001C1DD6" w:rsidRPr="007C65CF">
          <w:rPr>
            <w:rStyle w:val="Hyperlink"/>
            <w:rFonts w:ascii="Times New Roman" w:hAnsi="Times New Roman" w:cs="Times New Roman"/>
            <w:noProof/>
            <w:color w:val="000000" w:themeColor="text1"/>
            <w:sz w:val="24"/>
            <w:u w:val="none"/>
          </w:rPr>
          <w:t>: Summary of t-test showing results of 1-tailed test and ranking of project related challenges</w:t>
        </w:r>
        <w:r w:rsidR="001C1DD6" w:rsidRPr="007C65CF">
          <w:rPr>
            <w:rFonts w:ascii="Times New Roman" w:hAnsi="Times New Roman" w:cs="Times New Roman"/>
            <w:noProof/>
            <w:webHidden/>
            <w:color w:val="000000" w:themeColor="text1"/>
            <w:sz w:val="24"/>
          </w:rPr>
          <w:tab/>
          <w:t>64</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47" w:history="1">
        <w:r w:rsidR="001C1DD6" w:rsidRPr="007C65CF">
          <w:rPr>
            <w:rStyle w:val="Hyperlink"/>
            <w:rFonts w:ascii="Times New Roman" w:hAnsi="Times New Roman" w:cs="Times New Roman"/>
            <w:noProof/>
            <w:color w:val="000000" w:themeColor="text1"/>
            <w:sz w:val="24"/>
            <w:u w:val="none"/>
          </w:rPr>
          <w:t>Table 4.1</w:t>
        </w:r>
        <w:r w:rsidR="00AF37A9">
          <w:rPr>
            <w:rStyle w:val="Hyperlink"/>
            <w:rFonts w:ascii="Times New Roman" w:hAnsi="Times New Roman" w:cs="Times New Roman"/>
            <w:noProof/>
            <w:color w:val="000000" w:themeColor="text1"/>
            <w:sz w:val="24"/>
            <w:u w:val="none"/>
          </w:rPr>
          <w:t>5</w:t>
        </w:r>
        <w:r w:rsidR="001C1DD6" w:rsidRPr="007C65CF">
          <w:rPr>
            <w:rStyle w:val="Hyperlink"/>
            <w:rFonts w:ascii="Times New Roman" w:hAnsi="Times New Roman" w:cs="Times New Roman"/>
            <w:noProof/>
            <w:color w:val="000000" w:themeColor="text1"/>
            <w:sz w:val="24"/>
            <w:u w:val="none"/>
          </w:rPr>
          <w:t xml:space="preserve">: </w:t>
        </w:r>
        <w:r w:rsidR="001C1DD6" w:rsidRPr="007C65CF">
          <w:rPr>
            <w:rStyle w:val="Hyperlink"/>
            <w:rFonts w:ascii="Times New Roman" w:eastAsia="DejaVuSerif" w:hAnsi="Times New Roman" w:cs="Times New Roman"/>
            <w:noProof/>
            <w:color w:val="000000" w:themeColor="text1"/>
            <w:sz w:val="24"/>
            <w:u w:val="none"/>
          </w:rPr>
          <w:t>Results of t-test showing one-sample statistics of company related</w:t>
        </w:r>
        <w:r w:rsidR="001C1DD6" w:rsidRPr="007C65CF">
          <w:rPr>
            <w:rFonts w:ascii="Times New Roman" w:hAnsi="Times New Roman" w:cs="Times New Roman"/>
            <w:noProof/>
            <w:webHidden/>
            <w:color w:val="000000" w:themeColor="text1"/>
            <w:sz w:val="24"/>
          </w:rPr>
          <w:tab/>
          <w:t>65</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48" w:history="1">
        <w:r w:rsidR="001C1DD6" w:rsidRPr="007C65CF">
          <w:rPr>
            <w:rStyle w:val="Hyperlink"/>
            <w:rFonts w:ascii="Times New Roman" w:hAnsi="Times New Roman" w:cs="Times New Roman"/>
            <w:noProof/>
            <w:color w:val="000000" w:themeColor="text1"/>
            <w:sz w:val="24"/>
            <w:u w:val="none"/>
          </w:rPr>
          <w:t>Table 4.1</w:t>
        </w:r>
        <w:r w:rsidR="00AF37A9">
          <w:rPr>
            <w:rStyle w:val="Hyperlink"/>
            <w:rFonts w:ascii="Times New Roman" w:hAnsi="Times New Roman" w:cs="Times New Roman"/>
            <w:noProof/>
            <w:color w:val="000000" w:themeColor="text1"/>
            <w:sz w:val="24"/>
            <w:u w:val="none"/>
          </w:rPr>
          <w:t>6</w:t>
        </w:r>
        <w:r w:rsidR="001C1DD6" w:rsidRPr="007C65CF">
          <w:rPr>
            <w:rStyle w:val="Hyperlink"/>
            <w:rFonts w:ascii="Times New Roman" w:hAnsi="Times New Roman" w:cs="Times New Roman"/>
            <w:noProof/>
            <w:color w:val="000000" w:themeColor="text1"/>
            <w:sz w:val="24"/>
            <w:u w:val="none"/>
          </w:rPr>
          <w:t xml:space="preserve">: </w:t>
        </w:r>
        <w:r w:rsidR="001C1DD6" w:rsidRPr="007C65CF">
          <w:rPr>
            <w:rStyle w:val="Hyperlink"/>
            <w:rFonts w:ascii="Times New Roman" w:eastAsia="DejaVuSerif" w:hAnsi="Times New Roman" w:cs="Times New Roman"/>
            <w:noProof/>
            <w:color w:val="000000" w:themeColor="text1"/>
            <w:sz w:val="24"/>
            <w:u w:val="none"/>
          </w:rPr>
          <w:t>Results of One-Sample Test showing test significance of company related challenges</w:t>
        </w:r>
        <w:r w:rsidR="001C1DD6" w:rsidRPr="007C65CF">
          <w:rPr>
            <w:rFonts w:ascii="Times New Roman" w:hAnsi="Times New Roman" w:cs="Times New Roman"/>
            <w:noProof/>
            <w:webHidden/>
            <w:color w:val="000000" w:themeColor="text1"/>
            <w:sz w:val="24"/>
          </w:rPr>
          <w:tab/>
          <w:t>65</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49" w:history="1">
        <w:r w:rsidR="001C1DD6" w:rsidRPr="007C65CF">
          <w:rPr>
            <w:rStyle w:val="Hyperlink"/>
            <w:rFonts w:ascii="Times New Roman" w:hAnsi="Times New Roman" w:cs="Times New Roman"/>
            <w:noProof/>
            <w:color w:val="000000" w:themeColor="text1"/>
            <w:sz w:val="24"/>
            <w:u w:val="none"/>
          </w:rPr>
          <w:t>Table 4.1</w:t>
        </w:r>
        <w:r w:rsidR="00AF37A9">
          <w:rPr>
            <w:rStyle w:val="Hyperlink"/>
            <w:rFonts w:ascii="Times New Roman" w:hAnsi="Times New Roman" w:cs="Times New Roman"/>
            <w:noProof/>
            <w:color w:val="000000" w:themeColor="text1"/>
            <w:sz w:val="24"/>
            <w:u w:val="none"/>
          </w:rPr>
          <w:t>7</w:t>
        </w:r>
        <w:r w:rsidR="001C1DD6" w:rsidRPr="007C65CF">
          <w:rPr>
            <w:rStyle w:val="Hyperlink"/>
            <w:rFonts w:ascii="Times New Roman" w:hAnsi="Times New Roman" w:cs="Times New Roman"/>
            <w:noProof/>
            <w:color w:val="000000" w:themeColor="text1"/>
            <w:sz w:val="24"/>
            <w:u w:val="none"/>
          </w:rPr>
          <w:t>: Summary of t-test showing results of 1-tailed test and ranking</w:t>
        </w:r>
        <w:r w:rsidR="001C1DD6" w:rsidRPr="007C65CF">
          <w:rPr>
            <w:rStyle w:val="Hyperlink"/>
            <w:rFonts w:ascii="Times New Roman" w:eastAsia="DejaVuSerif" w:hAnsi="Times New Roman" w:cs="Times New Roman"/>
            <w:noProof/>
            <w:color w:val="000000" w:themeColor="text1"/>
            <w:sz w:val="24"/>
            <w:u w:val="none"/>
          </w:rPr>
          <w:t xml:space="preserve"> of company related challenges</w:t>
        </w:r>
        <w:r w:rsidR="001C1DD6" w:rsidRPr="007C65CF">
          <w:rPr>
            <w:rFonts w:ascii="Times New Roman" w:hAnsi="Times New Roman" w:cs="Times New Roman"/>
            <w:noProof/>
            <w:webHidden/>
            <w:color w:val="000000" w:themeColor="text1"/>
            <w:sz w:val="24"/>
          </w:rPr>
          <w:tab/>
          <w:t>66</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51" w:history="1">
        <w:r w:rsidR="001C1DD6" w:rsidRPr="007C65CF">
          <w:rPr>
            <w:rStyle w:val="Hyperlink"/>
            <w:rFonts w:ascii="Times New Roman" w:hAnsi="Times New Roman" w:cs="Times New Roman"/>
            <w:noProof/>
            <w:color w:val="000000" w:themeColor="text1"/>
            <w:sz w:val="24"/>
            <w:u w:val="none"/>
          </w:rPr>
          <w:t>Table 4.</w:t>
        </w:r>
        <w:r w:rsidR="00AF37A9">
          <w:rPr>
            <w:rStyle w:val="Hyperlink"/>
            <w:rFonts w:ascii="Times New Roman" w:hAnsi="Times New Roman" w:cs="Times New Roman"/>
            <w:noProof/>
            <w:color w:val="000000" w:themeColor="text1"/>
            <w:sz w:val="24"/>
            <w:u w:val="none"/>
          </w:rPr>
          <w:t>18</w:t>
        </w:r>
        <w:r w:rsidR="001C1DD6" w:rsidRPr="007C65CF">
          <w:rPr>
            <w:rStyle w:val="Hyperlink"/>
            <w:rFonts w:ascii="Times New Roman" w:hAnsi="Times New Roman" w:cs="Times New Roman"/>
            <w:noProof/>
            <w:color w:val="000000" w:themeColor="text1"/>
            <w:sz w:val="24"/>
            <w:u w:val="none"/>
          </w:rPr>
          <w:t xml:space="preserve"> key challenges which have major impact</w:t>
        </w:r>
        <w:r w:rsidR="001C1DD6" w:rsidRPr="007C65CF">
          <w:rPr>
            <w:rFonts w:ascii="Times New Roman" w:hAnsi="Times New Roman" w:cs="Times New Roman"/>
            <w:noProof/>
            <w:webHidden/>
            <w:color w:val="000000" w:themeColor="text1"/>
            <w:sz w:val="24"/>
          </w:rPr>
          <w:tab/>
          <w:t>67</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53" w:history="1">
        <w:r w:rsidR="00AF37A9">
          <w:rPr>
            <w:rStyle w:val="Hyperlink"/>
            <w:rFonts w:ascii="Times New Roman" w:hAnsi="Times New Roman" w:cs="Times New Roman"/>
            <w:noProof/>
            <w:color w:val="000000" w:themeColor="text1"/>
            <w:sz w:val="24"/>
            <w:u w:val="none"/>
          </w:rPr>
          <w:t>Table 4.19</w:t>
        </w:r>
        <w:r w:rsidR="001C1DD6" w:rsidRPr="007C65CF">
          <w:rPr>
            <w:rStyle w:val="Hyperlink"/>
            <w:rFonts w:ascii="Times New Roman" w:hAnsi="Times New Roman" w:cs="Times New Roman"/>
            <w:noProof/>
            <w:color w:val="000000" w:themeColor="text1"/>
            <w:sz w:val="24"/>
            <w:u w:val="none"/>
          </w:rPr>
          <w:t>: Result of Cronbach Alpha Coefficient on the major possible challenges</w:t>
        </w:r>
        <w:r w:rsidR="001C1DD6" w:rsidRPr="007C65CF">
          <w:rPr>
            <w:rFonts w:ascii="Times New Roman" w:hAnsi="Times New Roman" w:cs="Times New Roman"/>
            <w:noProof/>
            <w:webHidden/>
            <w:color w:val="000000" w:themeColor="text1"/>
            <w:sz w:val="24"/>
          </w:rPr>
          <w:tab/>
          <w:t>68</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68" w:history="1">
        <w:r w:rsidR="001C1DD6" w:rsidRPr="007C65CF">
          <w:rPr>
            <w:rStyle w:val="Hyperlink"/>
            <w:rFonts w:ascii="Times New Roman" w:hAnsi="Times New Roman" w:cs="Times New Roman"/>
            <w:noProof/>
            <w:color w:val="000000" w:themeColor="text1"/>
            <w:sz w:val="24"/>
            <w:u w:val="none"/>
          </w:rPr>
          <w:t>Table 4.2</w:t>
        </w:r>
        <w:r w:rsidR="00AF37A9">
          <w:rPr>
            <w:rStyle w:val="Hyperlink"/>
            <w:rFonts w:ascii="Times New Roman" w:hAnsi="Times New Roman" w:cs="Times New Roman"/>
            <w:noProof/>
            <w:color w:val="000000" w:themeColor="text1"/>
            <w:sz w:val="24"/>
            <w:u w:val="none"/>
          </w:rPr>
          <w:t>0</w:t>
        </w:r>
        <w:r w:rsidR="001C1DD6" w:rsidRPr="007C65CF">
          <w:rPr>
            <w:rStyle w:val="Hyperlink"/>
            <w:rFonts w:ascii="Times New Roman" w:hAnsi="Times New Roman" w:cs="Times New Roman"/>
            <w:noProof/>
            <w:color w:val="000000" w:themeColor="text1"/>
            <w:sz w:val="24"/>
            <w:u w:val="none"/>
          </w:rPr>
          <w:t>: Summary of performance evaluation techniques</w:t>
        </w:r>
        <w:r w:rsidR="001C1DD6" w:rsidRPr="007C65CF">
          <w:rPr>
            <w:rFonts w:ascii="Times New Roman" w:hAnsi="Times New Roman" w:cs="Times New Roman"/>
            <w:noProof/>
            <w:webHidden/>
            <w:color w:val="000000" w:themeColor="text1"/>
            <w:sz w:val="24"/>
          </w:rPr>
          <w:tab/>
          <w:t>73</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73" w:history="1">
        <w:r w:rsidR="001C1DD6" w:rsidRPr="007C65CF">
          <w:rPr>
            <w:rStyle w:val="Hyperlink"/>
            <w:rFonts w:ascii="Times New Roman" w:hAnsi="Times New Roman" w:cs="Times New Roman"/>
            <w:noProof/>
            <w:color w:val="000000" w:themeColor="text1"/>
            <w:sz w:val="24"/>
            <w:u w:val="none"/>
          </w:rPr>
          <w:t>Table 4.2</w:t>
        </w:r>
        <w:r w:rsidR="00AF37A9">
          <w:rPr>
            <w:rStyle w:val="Hyperlink"/>
            <w:rFonts w:ascii="Times New Roman" w:hAnsi="Times New Roman" w:cs="Times New Roman"/>
            <w:noProof/>
            <w:color w:val="000000" w:themeColor="text1"/>
            <w:sz w:val="24"/>
            <w:u w:val="none"/>
          </w:rPr>
          <w:t>1</w:t>
        </w:r>
        <w:r w:rsidR="001C1DD6" w:rsidRPr="007C65CF">
          <w:rPr>
            <w:rStyle w:val="Hyperlink"/>
            <w:rFonts w:ascii="Times New Roman" w:hAnsi="Times New Roman" w:cs="Times New Roman"/>
            <w:noProof/>
            <w:color w:val="000000" w:themeColor="text1"/>
            <w:sz w:val="24"/>
            <w:u w:val="none"/>
          </w:rPr>
          <w:t>: Summary of challenges which have effect on performance evaluation practice</w:t>
        </w:r>
        <w:r w:rsidR="001C1DD6" w:rsidRPr="007C65CF">
          <w:rPr>
            <w:rFonts w:ascii="Times New Roman" w:hAnsi="Times New Roman" w:cs="Times New Roman"/>
            <w:noProof/>
            <w:webHidden/>
            <w:color w:val="000000" w:themeColor="text1"/>
            <w:sz w:val="24"/>
          </w:rPr>
          <w:tab/>
          <w:t>76</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78" w:history="1">
        <w:r w:rsidR="001C1DD6" w:rsidRPr="007C65CF">
          <w:rPr>
            <w:rStyle w:val="Hyperlink"/>
            <w:rFonts w:ascii="Times New Roman" w:hAnsi="Times New Roman" w:cs="Times New Roman"/>
            <w:noProof/>
            <w:color w:val="000000" w:themeColor="text1"/>
            <w:sz w:val="24"/>
            <w:u w:val="none"/>
          </w:rPr>
          <w:t>Table 4.2</w:t>
        </w:r>
        <w:r w:rsidR="00AF37A9">
          <w:rPr>
            <w:rStyle w:val="Hyperlink"/>
            <w:rFonts w:ascii="Times New Roman" w:hAnsi="Times New Roman" w:cs="Times New Roman"/>
            <w:noProof/>
            <w:color w:val="000000" w:themeColor="text1"/>
            <w:sz w:val="24"/>
            <w:u w:val="none"/>
          </w:rPr>
          <w:t>2</w:t>
        </w:r>
        <w:r w:rsidR="001C1DD6" w:rsidRPr="007C65CF">
          <w:rPr>
            <w:rStyle w:val="Hyperlink"/>
            <w:rFonts w:ascii="Times New Roman" w:hAnsi="Times New Roman" w:cs="Times New Roman"/>
            <w:noProof/>
            <w:color w:val="000000" w:themeColor="text1"/>
            <w:sz w:val="24"/>
            <w:u w:val="none"/>
          </w:rPr>
          <w:t>: Cross case analysis from the interviews and observations of the case studies</w:t>
        </w:r>
        <w:r w:rsidR="001C1DD6" w:rsidRPr="007C65CF">
          <w:rPr>
            <w:rFonts w:ascii="Times New Roman" w:hAnsi="Times New Roman" w:cs="Times New Roman"/>
            <w:noProof/>
            <w:webHidden/>
            <w:color w:val="000000" w:themeColor="text1"/>
            <w:sz w:val="24"/>
          </w:rPr>
          <w:tab/>
          <w:t>79</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83" w:history="1">
        <w:r w:rsidR="001C1DD6" w:rsidRPr="007C65CF">
          <w:rPr>
            <w:rStyle w:val="Hyperlink"/>
            <w:rFonts w:ascii="Times New Roman" w:eastAsia="Calibri" w:hAnsi="Times New Roman" w:cs="Times New Roman"/>
            <w:noProof/>
            <w:color w:val="000000" w:themeColor="text1"/>
            <w:sz w:val="24"/>
            <w:u w:val="none"/>
          </w:rPr>
          <w:t>Table 4 .2</w:t>
        </w:r>
        <w:r w:rsidR="00AF37A9">
          <w:rPr>
            <w:rStyle w:val="Hyperlink"/>
            <w:rFonts w:ascii="Times New Roman" w:eastAsia="Calibri" w:hAnsi="Times New Roman" w:cs="Times New Roman"/>
            <w:noProof/>
            <w:color w:val="000000" w:themeColor="text1"/>
            <w:sz w:val="24"/>
            <w:u w:val="none"/>
          </w:rPr>
          <w:t>3</w:t>
        </w:r>
        <w:r w:rsidR="001C1DD6" w:rsidRPr="007C65CF">
          <w:rPr>
            <w:rStyle w:val="Hyperlink"/>
            <w:rFonts w:ascii="Times New Roman" w:eastAsia="Calibri" w:hAnsi="Times New Roman" w:cs="Times New Roman"/>
            <w:noProof/>
            <w:color w:val="000000" w:themeColor="text1"/>
            <w:sz w:val="24"/>
            <w:u w:val="none"/>
          </w:rPr>
          <w:t>. List of Indexes and Sub-Indexes used in Feasibility Study</w:t>
        </w:r>
        <w:r w:rsidR="001C1DD6" w:rsidRPr="007C65CF">
          <w:rPr>
            <w:rFonts w:ascii="Times New Roman" w:hAnsi="Times New Roman" w:cs="Times New Roman"/>
            <w:noProof/>
            <w:webHidden/>
            <w:color w:val="000000" w:themeColor="text1"/>
            <w:sz w:val="24"/>
          </w:rPr>
          <w:tab/>
          <w:t>85</w:t>
        </w:r>
      </w:hyperlink>
    </w:p>
    <w:p w:rsidR="001C1DD6" w:rsidRPr="007C65CF" w:rsidRDefault="00697D1F" w:rsidP="001C1DD6">
      <w:pPr>
        <w:pStyle w:val="TOC1"/>
        <w:tabs>
          <w:tab w:val="right" w:leader="dot" w:pos="9206"/>
        </w:tabs>
        <w:spacing w:after="0"/>
        <w:rPr>
          <w:rFonts w:ascii="Times New Roman" w:eastAsiaTheme="minorEastAsia" w:hAnsi="Times New Roman" w:cs="Times New Roman"/>
          <w:noProof/>
          <w:color w:val="000000" w:themeColor="text1"/>
          <w:sz w:val="24"/>
        </w:rPr>
      </w:pPr>
      <w:hyperlink w:anchor="_Toc81994588" w:history="1">
        <w:r w:rsidR="001C1DD6" w:rsidRPr="007C65CF">
          <w:rPr>
            <w:rStyle w:val="Hyperlink"/>
            <w:rFonts w:ascii="Times New Roman" w:eastAsia="Calibri" w:hAnsi="Times New Roman" w:cs="Times New Roman"/>
            <w:noProof/>
            <w:color w:val="000000" w:themeColor="text1"/>
            <w:sz w:val="24"/>
            <w:u w:val="none"/>
          </w:rPr>
          <w:t xml:space="preserve">Table </w:t>
        </w:r>
        <w:r w:rsidR="001C1DD6" w:rsidRPr="007C65CF">
          <w:rPr>
            <w:rStyle w:val="Hyperlink"/>
            <w:rFonts w:ascii="Times New Roman" w:hAnsi="Times New Roman" w:cs="Times New Roman"/>
            <w:noProof/>
            <w:color w:val="000000" w:themeColor="text1"/>
            <w:sz w:val="24"/>
            <w:u w:val="none"/>
          </w:rPr>
          <w:t>4.2</w:t>
        </w:r>
        <w:r w:rsidR="00AF37A9">
          <w:rPr>
            <w:rStyle w:val="Hyperlink"/>
            <w:rFonts w:ascii="Times New Roman" w:hAnsi="Times New Roman" w:cs="Times New Roman"/>
            <w:noProof/>
            <w:color w:val="000000" w:themeColor="text1"/>
            <w:sz w:val="24"/>
            <w:u w:val="none"/>
          </w:rPr>
          <w:t>4</w:t>
        </w:r>
        <w:r w:rsidR="001C1DD6" w:rsidRPr="007C65CF">
          <w:rPr>
            <w:rStyle w:val="Hyperlink"/>
            <w:rFonts w:ascii="Times New Roman" w:hAnsi="Times New Roman" w:cs="Times New Roman"/>
            <w:noProof/>
            <w:color w:val="000000" w:themeColor="text1"/>
            <w:sz w:val="24"/>
            <w:u w:val="none"/>
          </w:rPr>
          <w:t xml:space="preserve">: </w:t>
        </w:r>
        <w:r w:rsidR="001C1DD6" w:rsidRPr="007C65CF">
          <w:rPr>
            <w:rStyle w:val="Hyperlink"/>
            <w:rFonts w:ascii="Times New Roman" w:eastAsia="Calibri" w:hAnsi="Times New Roman" w:cs="Times New Roman"/>
            <w:noProof/>
            <w:color w:val="000000" w:themeColor="text1"/>
            <w:sz w:val="24"/>
            <w:u w:val="none"/>
          </w:rPr>
          <w:t>Cronbach’s Alpha for Project Success Evaluation Indexes (N = 34)</w:t>
        </w:r>
        <w:r w:rsidR="001C1DD6" w:rsidRPr="007C65CF">
          <w:rPr>
            <w:rFonts w:ascii="Times New Roman" w:hAnsi="Times New Roman" w:cs="Times New Roman"/>
            <w:noProof/>
            <w:webHidden/>
            <w:color w:val="000000" w:themeColor="text1"/>
            <w:sz w:val="24"/>
          </w:rPr>
          <w:tab/>
          <w:t>88</w:t>
        </w:r>
      </w:hyperlink>
    </w:p>
    <w:p w:rsidR="001C1DD6" w:rsidRPr="007C65CF" w:rsidRDefault="00697D1F" w:rsidP="007C65CF">
      <w:pPr>
        <w:spacing w:after="0"/>
        <w:rPr>
          <w:rStyle w:val="Hyperlink"/>
          <w:rFonts w:ascii="Times New Roman" w:hAnsi="Times New Roman" w:cs="Times New Roman"/>
          <w:noProof/>
          <w:color w:val="000000" w:themeColor="text1"/>
          <w:sz w:val="24"/>
          <w:u w:val="none"/>
        </w:rPr>
      </w:pPr>
      <w:hyperlink w:anchor="_Toc81994589" w:history="1">
        <w:r w:rsidR="001C1DD6" w:rsidRPr="007C65CF">
          <w:rPr>
            <w:rStyle w:val="Hyperlink"/>
            <w:rFonts w:ascii="Times New Roman" w:eastAsia="Calibri" w:hAnsi="Times New Roman" w:cs="Times New Roman"/>
            <w:noProof/>
            <w:color w:val="000000" w:themeColor="text1"/>
            <w:sz w:val="24"/>
            <w:u w:val="none"/>
          </w:rPr>
          <w:t>Table 4.2</w:t>
        </w:r>
        <w:r w:rsidR="00AF37A9">
          <w:rPr>
            <w:rStyle w:val="Hyperlink"/>
            <w:rFonts w:ascii="Times New Roman" w:eastAsia="Calibri" w:hAnsi="Times New Roman" w:cs="Times New Roman"/>
            <w:noProof/>
            <w:color w:val="000000" w:themeColor="text1"/>
            <w:sz w:val="24"/>
            <w:u w:val="none"/>
          </w:rPr>
          <w:t>5</w:t>
        </w:r>
        <w:r w:rsidR="001C1DD6" w:rsidRPr="007C65CF">
          <w:rPr>
            <w:rStyle w:val="Hyperlink"/>
            <w:rFonts w:ascii="Times New Roman" w:eastAsia="Calibri" w:hAnsi="Times New Roman" w:cs="Times New Roman"/>
            <w:noProof/>
            <w:color w:val="000000" w:themeColor="text1"/>
            <w:sz w:val="24"/>
            <w:u w:val="none"/>
          </w:rPr>
          <w:t>:  Summary Results of Select Criteria for sub-indexes to propose framework</w:t>
        </w:r>
        <w:r w:rsidR="009E75AE">
          <w:rPr>
            <w:rStyle w:val="Hyperlink"/>
            <w:rFonts w:ascii="Times New Roman" w:eastAsia="Calibri" w:hAnsi="Times New Roman" w:cs="Times New Roman"/>
            <w:noProof/>
            <w:color w:val="000000" w:themeColor="text1"/>
            <w:sz w:val="24"/>
            <w:u w:val="none"/>
          </w:rPr>
          <w:t>….</w:t>
        </w:r>
        <w:r w:rsidR="001C1DD6" w:rsidRPr="007C65CF">
          <w:rPr>
            <w:rFonts w:ascii="Times New Roman" w:hAnsi="Times New Roman" w:cs="Times New Roman"/>
            <w:noProof/>
            <w:webHidden/>
            <w:color w:val="000000" w:themeColor="text1"/>
            <w:sz w:val="24"/>
          </w:rPr>
          <w:tab/>
          <w:t>89</w:t>
        </w:r>
      </w:hyperlink>
    </w:p>
    <w:p w:rsidR="00BD47C8" w:rsidRDefault="001C1DD6" w:rsidP="001C1DD6">
      <w:pPr>
        <w:pStyle w:val="Heading1"/>
        <w:rPr>
          <w:rStyle w:val="Hyperlink"/>
          <w:rFonts w:ascii="Times New Roman" w:hAnsi="Times New Roman" w:cs="Times New Roman"/>
          <w:b w:val="0"/>
          <w:noProof/>
          <w:color w:val="000000" w:themeColor="text1"/>
          <w:sz w:val="24"/>
          <w:szCs w:val="24"/>
          <w:u w:val="none"/>
        </w:rPr>
      </w:pPr>
      <w:r w:rsidRPr="007C65CF">
        <w:rPr>
          <w:rStyle w:val="Hyperlink"/>
          <w:rFonts w:ascii="Times New Roman" w:hAnsi="Times New Roman" w:cs="Times New Roman"/>
          <w:b w:val="0"/>
          <w:noProof/>
          <w:color w:val="000000" w:themeColor="text1"/>
          <w:sz w:val="24"/>
          <w:szCs w:val="24"/>
          <w:u w:val="none"/>
        </w:rPr>
        <w:t xml:space="preserve">                              </w:t>
      </w:r>
    </w:p>
    <w:p w:rsidR="00BD47C8" w:rsidRPr="00BD47C8" w:rsidRDefault="00BD47C8" w:rsidP="00BD47C8"/>
    <w:p w:rsidR="001C1DD6" w:rsidRPr="007C65CF" w:rsidRDefault="001C1DD6" w:rsidP="001C1DD6">
      <w:pPr>
        <w:pStyle w:val="Heading1"/>
        <w:rPr>
          <w:rStyle w:val="Hyperlink"/>
          <w:rFonts w:ascii="Times New Roman" w:hAnsi="Times New Roman" w:cs="Times New Roman"/>
          <w:noProof/>
          <w:color w:val="000000" w:themeColor="text1"/>
          <w:sz w:val="24"/>
          <w:szCs w:val="24"/>
          <w:u w:val="none"/>
        </w:rPr>
      </w:pPr>
      <w:r w:rsidRPr="007C65CF">
        <w:rPr>
          <w:rStyle w:val="Hyperlink"/>
          <w:rFonts w:ascii="Times New Roman" w:hAnsi="Times New Roman" w:cs="Times New Roman"/>
          <w:b w:val="0"/>
          <w:noProof/>
          <w:color w:val="000000" w:themeColor="text1"/>
          <w:sz w:val="24"/>
          <w:szCs w:val="24"/>
          <w:u w:val="none"/>
        </w:rPr>
        <w:lastRenderedPageBreak/>
        <w:t xml:space="preserve">            </w:t>
      </w:r>
      <w:bookmarkStart w:id="8" w:name="_Toc85033355"/>
      <w:r w:rsidRPr="007C65CF">
        <w:rPr>
          <w:rStyle w:val="Hyperlink"/>
          <w:rFonts w:ascii="Times New Roman" w:hAnsi="Times New Roman" w:cs="Times New Roman"/>
          <w:noProof/>
          <w:color w:val="000000" w:themeColor="text1"/>
          <w:sz w:val="24"/>
          <w:szCs w:val="24"/>
          <w:u w:val="none"/>
        </w:rPr>
        <w:t>Lits of Figure</w:t>
      </w:r>
      <w:bookmarkEnd w:id="8"/>
      <w:r w:rsidRPr="007C65CF">
        <w:rPr>
          <w:rStyle w:val="Hyperlink"/>
          <w:rFonts w:ascii="Times New Roman" w:hAnsi="Times New Roman" w:cs="Times New Roman"/>
          <w:noProof/>
          <w:color w:val="000000" w:themeColor="text1"/>
          <w:sz w:val="24"/>
          <w:szCs w:val="24"/>
          <w:u w:val="none"/>
        </w:rPr>
        <w:t xml:space="preserve"> </w:t>
      </w:r>
    </w:p>
    <w:p w:rsidR="001C1DD6" w:rsidRPr="007C65CF" w:rsidRDefault="001C1DD6" w:rsidP="001C1DD6">
      <w:pPr>
        <w:rPr>
          <w:rFonts w:ascii="Times New Roman" w:hAnsi="Times New Roman" w:cs="Times New Roman"/>
          <w:color w:val="000000" w:themeColor="text1"/>
        </w:rPr>
      </w:pPr>
    </w:p>
    <w:p w:rsidR="001C1DD6" w:rsidRPr="007C65CF" w:rsidRDefault="00697D1F" w:rsidP="001C1DD6">
      <w:pPr>
        <w:pStyle w:val="TOC1"/>
        <w:tabs>
          <w:tab w:val="right" w:leader="dot" w:pos="9206"/>
        </w:tabs>
        <w:rPr>
          <w:rFonts w:ascii="Times New Roman" w:eastAsiaTheme="minorEastAsia" w:hAnsi="Times New Roman" w:cs="Times New Roman"/>
          <w:noProof/>
          <w:color w:val="000000" w:themeColor="text1"/>
          <w:sz w:val="24"/>
          <w:szCs w:val="24"/>
        </w:rPr>
      </w:pPr>
      <w:hyperlink w:anchor="_Toc81994470" w:history="1">
        <w:r w:rsidR="001C1DD6" w:rsidRPr="007C65CF">
          <w:rPr>
            <w:rStyle w:val="Hyperlink"/>
            <w:rFonts w:ascii="Times New Roman" w:eastAsiaTheme="majorEastAsia" w:hAnsi="Times New Roman" w:cs="Times New Roman"/>
            <w:bCs/>
            <w:noProof/>
            <w:color w:val="000000" w:themeColor="text1"/>
            <w:sz w:val="24"/>
            <w:szCs w:val="24"/>
            <w:u w:val="none"/>
          </w:rPr>
          <w:t>Figure 2.1 Balance Scorecard(BSC)</w:t>
        </w:r>
        <w:r w:rsidR="001C1DD6" w:rsidRPr="007C65CF">
          <w:rPr>
            <w:rFonts w:ascii="Times New Roman" w:hAnsi="Times New Roman" w:cs="Times New Roman"/>
            <w:noProof/>
            <w:webHidden/>
            <w:color w:val="000000" w:themeColor="text1"/>
            <w:sz w:val="24"/>
            <w:szCs w:val="24"/>
          </w:rPr>
          <w:tab/>
          <w:t>17</w:t>
        </w:r>
      </w:hyperlink>
    </w:p>
    <w:p w:rsidR="001C1DD6" w:rsidRPr="007C65CF" w:rsidRDefault="00697D1F" w:rsidP="001C1DD6">
      <w:pPr>
        <w:pStyle w:val="TOC1"/>
        <w:tabs>
          <w:tab w:val="right" w:leader="dot" w:pos="9206"/>
        </w:tabs>
        <w:rPr>
          <w:rFonts w:ascii="Times New Roman" w:eastAsiaTheme="minorEastAsia" w:hAnsi="Times New Roman" w:cs="Times New Roman"/>
          <w:noProof/>
          <w:color w:val="000000" w:themeColor="text1"/>
          <w:sz w:val="24"/>
          <w:szCs w:val="24"/>
        </w:rPr>
      </w:pPr>
      <w:hyperlink w:anchor="_Toc81994475" w:history="1">
        <w:r w:rsidR="001C1DD6" w:rsidRPr="007C65CF">
          <w:rPr>
            <w:rStyle w:val="Hyperlink"/>
            <w:rFonts w:ascii="Times New Roman" w:eastAsiaTheme="majorEastAsia" w:hAnsi="Times New Roman" w:cs="Times New Roman"/>
            <w:bCs/>
            <w:noProof/>
            <w:color w:val="000000" w:themeColor="text1"/>
            <w:sz w:val="24"/>
            <w:szCs w:val="24"/>
            <w:u w:val="none"/>
          </w:rPr>
          <w:t>Figure 2.2: European Foundation for Quality Management</w:t>
        </w:r>
        <w:r w:rsidR="001C1DD6" w:rsidRPr="007C65CF">
          <w:rPr>
            <w:rFonts w:ascii="Times New Roman" w:hAnsi="Times New Roman" w:cs="Times New Roman"/>
            <w:noProof/>
            <w:webHidden/>
            <w:color w:val="000000" w:themeColor="text1"/>
            <w:sz w:val="24"/>
            <w:szCs w:val="24"/>
          </w:rPr>
          <w:tab/>
          <w:t>23</w:t>
        </w:r>
      </w:hyperlink>
    </w:p>
    <w:p w:rsidR="001C1DD6" w:rsidRPr="007C65CF" w:rsidRDefault="00697D1F" w:rsidP="001C1DD6">
      <w:pPr>
        <w:pStyle w:val="TOC1"/>
        <w:tabs>
          <w:tab w:val="right" w:leader="dot" w:pos="9206"/>
        </w:tabs>
        <w:rPr>
          <w:rFonts w:ascii="Times New Roman" w:eastAsiaTheme="minorEastAsia" w:hAnsi="Times New Roman" w:cs="Times New Roman"/>
          <w:noProof/>
          <w:color w:val="000000" w:themeColor="text1"/>
          <w:sz w:val="24"/>
          <w:szCs w:val="24"/>
        </w:rPr>
      </w:pPr>
      <w:hyperlink w:anchor="_Toc81994483" w:history="1">
        <w:r w:rsidR="001C1DD6" w:rsidRPr="007C65CF">
          <w:rPr>
            <w:rStyle w:val="Hyperlink"/>
            <w:rFonts w:ascii="Times New Roman" w:hAnsi="Times New Roman" w:cs="Times New Roman"/>
            <w:noProof/>
            <w:color w:val="000000" w:themeColor="text1"/>
            <w:sz w:val="24"/>
            <w:szCs w:val="24"/>
            <w:u w:val="none"/>
          </w:rPr>
          <w:t>Table 2.4 summary of different challenges of project evaluation performance</w:t>
        </w:r>
        <w:r w:rsidR="001C1DD6" w:rsidRPr="007C65CF">
          <w:rPr>
            <w:rFonts w:ascii="Times New Roman" w:hAnsi="Times New Roman" w:cs="Times New Roman"/>
            <w:noProof/>
            <w:webHidden/>
            <w:color w:val="000000" w:themeColor="text1"/>
            <w:sz w:val="24"/>
            <w:szCs w:val="24"/>
          </w:rPr>
          <w:tab/>
          <w:t>32</w:t>
        </w:r>
      </w:hyperlink>
    </w:p>
    <w:p w:rsidR="001C1DD6" w:rsidRPr="007C65CF" w:rsidRDefault="00697D1F" w:rsidP="001C1DD6">
      <w:pPr>
        <w:pStyle w:val="TOC2"/>
        <w:tabs>
          <w:tab w:val="right" w:leader="dot" w:pos="9206"/>
        </w:tabs>
        <w:ind w:left="0"/>
        <w:rPr>
          <w:rFonts w:ascii="Times New Roman" w:eastAsiaTheme="minorEastAsia" w:hAnsi="Times New Roman" w:cs="Times New Roman"/>
          <w:noProof/>
          <w:color w:val="000000" w:themeColor="text1"/>
          <w:sz w:val="24"/>
          <w:szCs w:val="24"/>
        </w:rPr>
      </w:pPr>
      <w:hyperlink w:anchor="_Toc81994485" w:history="1">
        <w:r w:rsidR="001C1DD6" w:rsidRPr="007C65CF">
          <w:rPr>
            <w:rStyle w:val="Hyperlink"/>
            <w:rFonts w:ascii="Times New Roman" w:hAnsi="Times New Roman" w:cs="Times New Roman"/>
            <w:noProof/>
            <w:color w:val="000000" w:themeColor="text1"/>
            <w:sz w:val="24"/>
            <w:szCs w:val="24"/>
            <w:u w:val="none"/>
          </w:rPr>
          <w:t>Figure2.3. Shows conceptual framework of the study</w:t>
        </w:r>
        <w:r w:rsidR="001C1DD6" w:rsidRPr="007C65CF">
          <w:rPr>
            <w:rFonts w:ascii="Times New Roman" w:hAnsi="Times New Roman" w:cs="Times New Roman"/>
            <w:noProof/>
            <w:webHidden/>
            <w:color w:val="000000" w:themeColor="text1"/>
            <w:sz w:val="24"/>
            <w:szCs w:val="24"/>
          </w:rPr>
          <w:tab/>
          <w:t>33</w:t>
        </w:r>
      </w:hyperlink>
    </w:p>
    <w:p w:rsidR="001C1DD6" w:rsidRPr="007C65CF" w:rsidRDefault="00697D1F" w:rsidP="001C1DD6">
      <w:pPr>
        <w:pStyle w:val="TOC1"/>
        <w:tabs>
          <w:tab w:val="right" w:leader="dot" w:pos="9206"/>
        </w:tabs>
        <w:rPr>
          <w:rFonts w:ascii="Times New Roman" w:eastAsiaTheme="minorEastAsia" w:hAnsi="Times New Roman" w:cs="Times New Roman"/>
          <w:noProof/>
          <w:color w:val="000000" w:themeColor="text1"/>
          <w:sz w:val="24"/>
          <w:szCs w:val="24"/>
        </w:rPr>
      </w:pPr>
      <w:hyperlink w:anchor="_Toc81994489" w:history="1">
        <w:r w:rsidR="001C1DD6" w:rsidRPr="007C65CF">
          <w:rPr>
            <w:rStyle w:val="Hyperlink"/>
            <w:rFonts w:ascii="Times New Roman" w:hAnsi="Times New Roman" w:cs="Times New Roman"/>
            <w:noProof/>
            <w:color w:val="000000" w:themeColor="text1"/>
            <w:sz w:val="24"/>
            <w:szCs w:val="24"/>
            <w:u w:val="none"/>
          </w:rPr>
          <w:t>Figure 3.1 Map of Hawassa city</w:t>
        </w:r>
        <w:r w:rsidR="001C1DD6" w:rsidRPr="007C65CF">
          <w:rPr>
            <w:rFonts w:ascii="Times New Roman" w:hAnsi="Times New Roman" w:cs="Times New Roman"/>
            <w:noProof/>
            <w:webHidden/>
            <w:color w:val="000000" w:themeColor="text1"/>
            <w:sz w:val="24"/>
            <w:szCs w:val="24"/>
          </w:rPr>
          <w:tab/>
          <w:t>36</w:t>
        </w:r>
      </w:hyperlink>
    </w:p>
    <w:p w:rsidR="001C1DD6" w:rsidRPr="007C65CF" w:rsidRDefault="00697D1F" w:rsidP="001C1DD6">
      <w:pPr>
        <w:pStyle w:val="TOC1"/>
        <w:tabs>
          <w:tab w:val="right" w:leader="dot" w:pos="9206"/>
        </w:tabs>
        <w:rPr>
          <w:rFonts w:ascii="Times New Roman" w:eastAsiaTheme="minorEastAsia" w:hAnsi="Times New Roman" w:cs="Times New Roman"/>
          <w:noProof/>
          <w:color w:val="000000" w:themeColor="text1"/>
          <w:sz w:val="24"/>
          <w:szCs w:val="24"/>
        </w:rPr>
      </w:pPr>
      <w:hyperlink w:anchor="_Toc81994492" w:history="1">
        <w:r w:rsidR="001C1DD6" w:rsidRPr="007C65CF">
          <w:rPr>
            <w:rStyle w:val="Hyperlink"/>
            <w:rFonts w:ascii="Times New Roman" w:hAnsi="Times New Roman" w:cs="Times New Roman"/>
            <w:noProof/>
            <w:color w:val="000000" w:themeColor="text1"/>
            <w:sz w:val="24"/>
            <w:szCs w:val="24"/>
            <w:u w:val="none"/>
          </w:rPr>
          <w:t>Figure 3.2 Flow Chart of Research Process</w:t>
        </w:r>
        <w:r w:rsidR="001C1DD6" w:rsidRPr="007C65CF">
          <w:rPr>
            <w:rFonts w:ascii="Times New Roman" w:hAnsi="Times New Roman" w:cs="Times New Roman"/>
            <w:noProof/>
            <w:webHidden/>
            <w:color w:val="000000" w:themeColor="text1"/>
            <w:sz w:val="24"/>
            <w:szCs w:val="24"/>
          </w:rPr>
          <w:tab/>
          <w:t>37</w:t>
        </w:r>
      </w:hyperlink>
    </w:p>
    <w:p w:rsidR="001C1DD6" w:rsidRPr="007C65CF" w:rsidRDefault="00697D1F" w:rsidP="001C1DD6">
      <w:pPr>
        <w:pStyle w:val="TOC1"/>
        <w:tabs>
          <w:tab w:val="right" w:leader="dot" w:pos="9206"/>
        </w:tabs>
        <w:rPr>
          <w:rFonts w:ascii="Times New Roman" w:eastAsiaTheme="minorEastAsia" w:hAnsi="Times New Roman" w:cs="Times New Roman"/>
          <w:noProof/>
          <w:color w:val="000000" w:themeColor="text1"/>
          <w:sz w:val="24"/>
          <w:szCs w:val="24"/>
        </w:rPr>
      </w:pPr>
      <w:hyperlink w:anchor="_Toc81994526" w:history="1">
        <w:r w:rsidR="001C1DD6" w:rsidRPr="007C65CF">
          <w:rPr>
            <w:rStyle w:val="Hyperlink"/>
            <w:rFonts w:ascii="Times New Roman" w:hAnsi="Times New Roman" w:cs="Times New Roman"/>
            <w:noProof/>
            <w:color w:val="000000" w:themeColor="text1"/>
            <w:sz w:val="24"/>
            <w:szCs w:val="24"/>
            <w:u w:val="none"/>
          </w:rPr>
          <w:t>Figure 4.2 Percentage on budget allocation</w:t>
        </w:r>
        <w:r w:rsidR="001C1DD6" w:rsidRPr="007C65CF">
          <w:rPr>
            <w:rFonts w:ascii="Times New Roman" w:hAnsi="Times New Roman" w:cs="Times New Roman"/>
            <w:noProof/>
            <w:webHidden/>
            <w:color w:val="000000" w:themeColor="text1"/>
            <w:sz w:val="24"/>
            <w:szCs w:val="24"/>
          </w:rPr>
          <w:tab/>
          <w:t>54</w:t>
        </w:r>
      </w:hyperlink>
    </w:p>
    <w:p w:rsidR="001C1DD6" w:rsidRPr="007C65CF" w:rsidRDefault="00697D1F" w:rsidP="001C1DD6">
      <w:pPr>
        <w:pStyle w:val="Heading1"/>
        <w:spacing w:before="0"/>
        <w:rPr>
          <w:rFonts w:ascii="Times New Roman" w:hAnsi="Times New Roman" w:cs="Times New Roman"/>
          <w:b w:val="0"/>
          <w:color w:val="000000" w:themeColor="text1"/>
          <w:sz w:val="24"/>
          <w:szCs w:val="24"/>
        </w:rPr>
      </w:pPr>
      <w:hyperlink w:anchor="_Toc81994590" w:history="1">
        <w:bookmarkStart w:id="9" w:name="_Toc81995231"/>
        <w:bookmarkStart w:id="10" w:name="_Toc85033189"/>
        <w:bookmarkStart w:id="11" w:name="_Toc85033356"/>
        <w:r w:rsidR="001C1DD6" w:rsidRPr="007C65CF">
          <w:rPr>
            <w:rStyle w:val="Hyperlink"/>
            <w:rFonts w:ascii="Times New Roman" w:hAnsi="Times New Roman" w:cs="Times New Roman"/>
            <w:b w:val="0"/>
            <w:noProof/>
            <w:color w:val="000000" w:themeColor="text1"/>
            <w:sz w:val="24"/>
            <w:szCs w:val="24"/>
            <w:u w:val="none"/>
          </w:rPr>
          <w:t xml:space="preserve">Figure </w:t>
        </w:r>
        <w:r w:rsidR="001C1DD6" w:rsidRPr="007C65CF">
          <w:rPr>
            <w:rStyle w:val="Hyperlink"/>
            <w:rFonts w:ascii="Times New Roman" w:eastAsia="Calibri" w:hAnsi="Times New Roman" w:cs="Times New Roman"/>
            <w:b w:val="0"/>
            <w:noProof/>
            <w:color w:val="000000" w:themeColor="text1"/>
            <w:sz w:val="24"/>
            <w:szCs w:val="24"/>
            <w:u w:val="none"/>
          </w:rPr>
          <w:t>4.5</w:t>
        </w:r>
        <w:r w:rsidR="001C1DD6" w:rsidRPr="007C65CF">
          <w:rPr>
            <w:rStyle w:val="Hyperlink"/>
            <w:rFonts w:ascii="Times New Roman" w:hAnsi="Times New Roman" w:cs="Times New Roman"/>
            <w:b w:val="0"/>
            <w:noProof/>
            <w:color w:val="000000" w:themeColor="text1"/>
            <w:sz w:val="24"/>
            <w:szCs w:val="24"/>
            <w:u w:val="none"/>
          </w:rPr>
          <w:t>:  Proposed criteria of project success evaluation framework</w:t>
        </w:r>
        <w:r w:rsidR="001C1DD6" w:rsidRPr="007C65CF">
          <w:rPr>
            <w:rFonts w:ascii="Times New Roman" w:hAnsi="Times New Roman" w:cs="Times New Roman"/>
            <w:b w:val="0"/>
            <w:noProof/>
            <w:webHidden/>
            <w:color w:val="000000" w:themeColor="text1"/>
            <w:sz w:val="24"/>
            <w:szCs w:val="24"/>
          </w:rPr>
          <w:t>……………………….90</w:t>
        </w:r>
        <w:bookmarkEnd w:id="9"/>
        <w:bookmarkEnd w:id="10"/>
        <w:bookmarkEnd w:id="11"/>
      </w:hyperlink>
    </w:p>
    <w:p w:rsidR="001C1DD6" w:rsidRPr="007C65CF" w:rsidRDefault="001C1DD6" w:rsidP="001C1DD6">
      <w:pPr>
        <w:pStyle w:val="Heading1"/>
        <w:spacing w:before="0"/>
        <w:rPr>
          <w:rFonts w:ascii="Times New Roman" w:hAnsi="Times New Roman" w:cs="Times New Roman"/>
          <w:color w:val="000000" w:themeColor="text1"/>
          <w:sz w:val="24"/>
          <w:szCs w:val="24"/>
        </w:rPr>
      </w:pPr>
    </w:p>
    <w:p w:rsidR="001C1DD6" w:rsidRPr="007C65CF" w:rsidRDefault="001C1DD6" w:rsidP="008F4C85">
      <w:pPr>
        <w:pStyle w:val="Heading1"/>
        <w:rPr>
          <w:rFonts w:ascii="Times New Roman" w:hAnsi="Times New Roman" w:cs="Times New Roman"/>
          <w:color w:val="000000" w:themeColor="text1"/>
          <w:sz w:val="24"/>
          <w:szCs w:val="24"/>
        </w:rPr>
      </w:pPr>
    </w:p>
    <w:p w:rsidR="001C1DD6" w:rsidRPr="007C65CF" w:rsidRDefault="001C1DD6" w:rsidP="008F4C85">
      <w:pPr>
        <w:pStyle w:val="Heading1"/>
        <w:rPr>
          <w:rFonts w:ascii="Times New Roman" w:hAnsi="Times New Roman" w:cs="Times New Roman"/>
          <w:color w:val="000000" w:themeColor="text1"/>
          <w:sz w:val="24"/>
          <w:szCs w:val="24"/>
        </w:rPr>
      </w:pPr>
    </w:p>
    <w:p w:rsidR="001C1DD6" w:rsidRPr="007C65CF" w:rsidRDefault="001C1DD6" w:rsidP="001C1DD6">
      <w:pPr>
        <w:rPr>
          <w:rFonts w:ascii="Times New Roman" w:hAnsi="Times New Roman" w:cs="Times New Roman"/>
          <w:color w:val="000000" w:themeColor="text1"/>
        </w:rPr>
      </w:pPr>
    </w:p>
    <w:p w:rsidR="001C1DD6" w:rsidRPr="007C65CF" w:rsidRDefault="001C1DD6" w:rsidP="001C1DD6">
      <w:pPr>
        <w:rPr>
          <w:rFonts w:ascii="Times New Roman" w:hAnsi="Times New Roman" w:cs="Times New Roman"/>
          <w:color w:val="000000" w:themeColor="text1"/>
        </w:rPr>
      </w:pPr>
    </w:p>
    <w:p w:rsidR="001C1DD6" w:rsidRPr="007C65CF" w:rsidRDefault="001C1DD6" w:rsidP="001C1DD6">
      <w:pPr>
        <w:rPr>
          <w:rFonts w:ascii="Times New Roman" w:hAnsi="Times New Roman" w:cs="Times New Roman"/>
          <w:color w:val="000000" w:themeColor="text1"/>
        </w:rPr>
      </w:pPr>
    </w:p>
    <w:p w:rsidR="001C1DD6" w:rsidRPr="007C65CF" w:rsidRDefault="001C1DD6" w:rsidP="001C1DD6">
      <w:pPr>
        <w:rPr>
          <w:rFonts w:ascii="Times New Roman" w:hAnsi="Times New Roman" w:cs="Times New Roman"/>
          <w:color w:val="000000" w:themeColor="text1"/>
        </w:rPr>
      </w:pPr>
    </w:p>
    <w:p w:rsidR="001C1DD6" w:rsidRPr="007C65CF" w:rsidRDefault="001C1DD6" w:rsidP="001C1DD6">
      <w:pPr>
        <w:rPr>
          <w:rFonts w:ascii="Times New Roman" w:hAnsi="Times New Roman" w:cs="Times New Roman"/>
          <w:color w:val="000000" w:themeColor="text1"/>
        </w:rPr>
      </w:pPr>
    </w:p>
    <w:p w:rsidR="001C1DD6" w:rsidRPr="007C65CF" w:rsidRDefault="001C1DD6" w:rsidP="001C1DD6">
      <w:pPr>
        <w:rPr>
          <w:rFonts w:ascii="Times New Roman" w:hAnsi="Times New Roman" w:cs="Times New Roman"/>
          <w:color w:val="000000" w:themeColor="text1"/>
        </w:rPr>
      </w:pPr>
    </w:p>
    <w:p w:rsidR="001C1DD6" w:rsidRPr="007C65CF" w:rsidRDefault="001C1DD6" w:rsidP="001C1DD6">
      <w:pPr>
        <w:rPr>
          <w:rFonts w:ascii="Times New Roman" w:hAnsi="Times New Roman" w:cs="Times New Roman"/>
          <w:color w:val="000000" w:themeColor="text1"/>
        </w:rPr>
      </w:pPr>
    </w:p>
    <w:p w:rsidR="001C1DD6" w:rsidRPr="007C65CF" w:rsidRDefault="001C1DD6" w:rsidP="001C1DD6">
      <w:pPr>
        <w:rPr>
          <w:rFonts w:ascii="Times New Roman" w:hAnsi="Times New Roman" w:cs="Times New Roman"/>
          <w:color w:val="000000" w:themeColor="text1"/>
        </w:rPr>
      </w:pPr>
    </w:p>
    <w:p w:rsidR="001C1DD6" w:rsidRPr="007C65CF" w:rsidRDefault="001C1DD6" w:rsidP="001C1DD6">
      <w:pPr>
        <w:rPr>
          <w:rFonts w:ascii="Times New Roman" w:hAnsi="Times New Roman" w:cs="Times New Roman"/>
          <w:color w:val="000000" w:themeColor="text1"/>
        </w:rPr>
      </w:pPr>
    </w:p>
    <w:p w:rsidR="001C1DD6" w:rsidRPr="007C65CF" w:rsidRDefault="001C1DD6" w:rsidP="001C1DD6">
      <w:pPr>
        <w:rPr>
          <w:rFonts w:ascii="Times New Roman" w:hAnsi="Times New Roman" w:cs="Times New Roman"/>
          <w:color w:val="000000" w:themeColor="text1"/>
        </w:rPr>
      </w:pPr>
    </w:p>
    <w:p w:rsidR="001C1DD6" w:rsidRPr="007C65CF" w:rsidRDefault="001C1DD6" w:rsidP="001C1DD6">
      <w:pPr>
        <w:rPr>
          <w:rFonts w:ascii="Times New Roman" w:hAnsi="Times New Roman" w:cs="Times New Roman"/>
          <w:color w:val="000000" w:themeColor="text1"/>
        </w:rPr>
      </w:pPr>
    </w:p>
    <w:p w:rsidR="00BD47C8" w:rsidRDefault="00BD47C8" w:rsidP="008F4C85">
      <w:pPr>
        <w:pStyle w:val="Heading1"/>
        <w:rPr>
          <w:rFonts w:ascii="Times New Roman" w:hAnsi="Times New Roman" w:cs="Times New Roman"/>
          <w:color w:val="000000" w:themeColor="text1"/>
        </w:rPr>
      </w:pPr>
    </w:p>
    <w:p w:rsidR="00BD47C8" w:rsidRPr="00BD47C8" w:rsidRDefault="00BD47C8" w:rsidP="00BD47C8"/>
    <w:p w:rsidR="008F4C85" w:rsidRPr="007C65CF" w:rsidRDefault="00B076CF" w:rsidP="008F4C85">
      <w:pPr>
        <w:pStyle w:val="Heading1"/>
        <w:rPr>
          <w:rFonts w:ascii="Times New Roman" w:hAnsi="Times New Roman" w:cs="Times New Roman"/>
          <w:color w:val="000000" w:themeColor="text1"/>
        </w:rPr>
      </w:pPr>
      <w:r w:rsidRPr="007C65CF">
        <w:rPr>
          <w:rFonts w:ascii="Times New Roman" w:hAnsi="Times New Roman" w:cs="Times New Roman"/>
          <w:color w:val="000000" w:themeColor="text1"/>
        </w:rPr>
        <w:lastRenderedPageBreak/>
        <w:t xml:space="preserve">                                                          </w:t>
      </w:r>
      <w:bookmarkStart w:id="12" w:name="_Toc85033357"/>
      <w:r w:rsidRPr="007C65CF">
        <w:rPr>
          <w:rFonts w:ascii="Times New Roman" w:hAnsi="Times New Roman" w:cs="Times New Roman"/>
          <w:color w:val="000000" w:themeColor="text1"/>
        </w:rPr>
        <w:t>ABSTRACT</w:t>
      </w:r>
      <w:bookmarkEnd w:id="12"/>
    </w:p>
    <w:p w:rsidR="0013164C" w:rsidRPr="007C65CF" w:rsidRDefault="00B076CF" w:rsidP="00643CB7">
      <w:pPr>
        <w:spacing w:after="0" w:line="360" w:lineRule="auto"/>
        <w:jc w:val="both"/>
        <w:rPr>
          <w:rFonts w:ascii="Times New Roman" w:hAnsi="Times New Roman" w:cs="Times New Roman"/>
          <w:i/>
          <w:color w:val="000000" w:themeColor="text1"/>
          <w:sz w:val="24"/>
          <w:szCs w:val="24"/>
        </w:rPr>
      </w:pPr>
      <w:r w:rsidRPr="007C65CF">
        <w:rPr>
          <w:rFonts w:ascii="Times New Roman" w:hAnsi="Times New Roman" w:cs="Times New Roman"/>
          <w:i/>
          <w:color w:val="000000" w:themeColor="text1"/>
          <w:sz w:val="24"/>
          <w:szCs w:val="24"/>
        </w:rPr>
        <w:t xml:space="preserve">Project performance has been considered to be tied to project success and this is also tied to project objectives. Based on this to evaluate performance effectively and efficiently we should develop an objective and consistent measurable criteria. These criteria are called performance dimensions. According to many study performance dimension has been encounter performance shortfall in construction industry worldwide and in developing country at large. Especially in Ethiopia and the city Hawassa the problem is clearly shows. </w:t>
      </w:r>
      <w:r w:rsidRPr="007C65CF">
        <w:rPr>
          <w:rFonts w:ascii="Times New Roman" w:hAnsi="Times New Roman" w:cs="Times New Roman"/>
          <w:i/>
          <w:iCs/>
          <w:color w:val="000000" w:themeColor="text1"/>
          <w:sz w:val="24"/>
          <w:szCs w:val="24"/>
        </w:rPr>
        <w:t>The research aimed at assessing the performance evaluation practice on four Dimensions namely Time, Cost, Quality and health and safety and its challenges and also develops a framework to</w:t>
      </w:r>
      <w:r w:rsidRPr="007C65CF">
        <w:rPr>
          <w:rFonts w:ascii="Times New Roman" w:hAnsi="Times New Roman" w:cs="Times New Roman"/>
          <w:i/>
          <w:iCs/>
          <w:color w:val="000000" w:themeColor="text1"/>
        </w:rPr>
        <w:t xml:space="preserve"> </w:t>
      </w:r>
      <w:r w:rsidRPr="007C65CF">
        <w:rPr>
          <w:rFonts w:ascii="Times New Roman" w:hAnsi="Times New Roman" w:cs="Times New Roman"/>
          <w:i/>
          <w:iCs/>
          <w:color w:val="000000" w:themeColor="text1"/>
          <w:sz w:val="24"/>
          <w:szCs w:val="24"/>
        </w:rPr>
        <w:t>efficiently practice performance evaluation in construction project in Hawassa city.</w:t>
      </w:r>
      <w:r w:rsidRPr="007C65CF">
        <w:rPr>
          <w:rFonts w:ascii="Times New Roman" w:hAnsi="Times New Roman" w:cs="Times New Roman"/>
          <w:i/>
          <w:color w:val="000000" w:themeColor="text1"/>
          <w:sz w:val="24"/>
          <w:szCs w:val="24"/>
        </w:rPr>
        <w:t xml:space="preserve"> The study adopts both quantitative and qualitative approach to assess the performance evaluation practice in Hawassa city. Simple random samplings were used to select the representative sample form entire population. Quantitative approach used questionnaire while qualitative approach uses semi-structure interview and case study to stimulate the relevant response from the major stakeholders in the Hawassa building construction project. The data collected by questionnaire were analyzed using frequency and mean for objective one and one sample t-test for objective two. In doing so The study concludes most contractors has limited budget set for evaluation purpose, most contractor evaluate their project in every phase of project. And most contractor use “time variation” formula to measure time, percent net variation over final cost formula to measure cost, system quality method to measure quality, fatality rate to measure safety. The study found that, limited financial resource, poor quality of data collected, poor communication,  lack of monitoring and evaluation plans in planning, and budgeting, weak legal and institutional framework and Poor demand for monitoring and evaluation. Lack of monitoring and evaluation units within the organization and Weak linkage between planning and evaluation are the most challenges in Hawassa construction project. And all projects never use the most common framework like Balance score card, European foundation for quality management, Key Performance Indicator and Earned Value Management. Finally the research recommends that contractors in Hawassa should allocate budget, use reliable framework and organize independent unit for performance evaluation. The study develops performance evaluation framework helps to project success and uses as benchmark for other study in Hawassa city. </w:t>
      </w:r>
    </w:p>
    <w:p w:rsidR="00643CB7" w:rsidRPr="007C65CF" w:rsidRDefault="00B076CF" w:rsidP="00643CB7">
      <w:pPr>
        <w:spacing w:after="0" w:line="360" w:lineRule="auto"/>
        <w:jc w:val="both"/>
        <w:rPr>
          <w:rFonts w:ascii="Times New Roman" w:hAnsi="Times New Roman" w:cs="Times New Roman"/>
          <w:b/>
          <w:i/>
          <w:color w:val="000000" w:themeColor="text1"/>
          <w:sz w:val="24"/>
          <w:szCs w:val="24"/>
        </w:rPr>
        <w:sectPr w:rsidR="00643CB7" w:rsidRPr="007C65CF" w:rsidSect="00647FC2">
          <w:pgSz w:w="12240" w:h="15840"/>
          <w:pgMar w:top="1440" w:right="1152" w:bottom="1152" w:left="1728" w:header="720" w:footer="720" w:gutter="0"/>
          <w:pgNumType w:fmt="lowerRoman" w:start="1"/>
          <w:cols w:space="720"/>
          <w:docGrid w:linePitch="360"/>
        </w:sectPr>
      </w:pPr>
      <w:r w:rsidRPr="007C65CF">
        <w:rPr>
          <w:rFonts w:ascii="Times New Roman" w:hAnsi="Times New Roman" w:cs="Times New Roman"/>
          <w:b/>
          <w:i/>
          <w:color w:val="000000" w:themeColor="text1"/>
          <w:sz w:val="24"/>
          <w:szCs w:val="24"/>
        </w:rPr>
        <w:t>Keywords: Performance, Performance Dimension and Project Performance Evaluation</w:t>
      </w:r>
    </w:p>
    <w:p w:rsidR="006C4679" w:rsidRPr="007C65CF" w:rsidRDefault="00893C53" w:rsidP="008F4C85">
      <w:pPr>
        <w:pStyle w:val="Heading1"/>
        <w:rPr>
          <w:rFonts w:ascii="Times New Roman" w:hAnsi="Times New Roman" w:cs="Times New Roman"/>
          <w:color w:val="000000" w:themeColor="text1"/>
        </w:rPr>
      </w:pPr>
      <w:bookmarkStart w:id="13" w:name="_Toc75612283"/>
      <w:bookmarkStart w:id="14" w:name="_Toc75612898"/>
      <w:r w:rsidRPr="007C65CF">
        <w:rPr>
          <w:rFonts w:ascii="Times New Roman" w:hAnsi="Times New Roman" w:cs="Times New Roman"/>
          <w:color w:val="000000" w:themeColor="text1"/>
        </w:rPr>
        <w:lastRenderedPageBreak/>
        <w:t xml:space="preserve">                                    </w:t>
      </w:r>
      <w:bookmarkStart w:id="15" w:name="_Toc85033358"/>
      <w:r w:rsidR="006C4679" w:rsidRPr="007C65CF">
        <w:rPr>
          <w:rFonts w:ascii="Times New Roman" w:hAnsi="Times New Roman" w:cs="Times New Roman"/>
          <w:color w:val="000000" w:themeColor="text1"/>
        </w:rPr>
        <w:t>CHAPTER ONE</w:t>
      </w:r>
      <w:bookmarkEnd w:id="13"/>
      <w:bookmarkEnd w:id="14"/>
      <w:bookmarkEnd w:id="15"/>
    </w:p>
    <w:p w:rsidR="006C4679" w:rsidRPr="007C65CF" w:rsidRDefault="006C4679" w:rsidP="008F4C85">
      <w:pPr>
        <w:pStyle w:val="Heading1"/>
        <w:rPr>
          <w:rFonts w:ascii="Times New Roman" w:hAnsi="Times New Roman" w:cs="Times New Roman"/>
          <w:color w:val="000000" w:themeColor="text1"/>
        </w:rPr>
      </w:pPr>
      <w:r w:rsidRPr="007C65CF">
        <w:rPr>
          <w:rFonts w:ascii="Times New Roman" w:hAnsi="Times New Roman" w:cs="Times New Roman"/>
          <w:color w:val="000000" w:themeColor="text1"/>
        </w:rPr>
        <w:t xml:space="preserve">           </w:t>
      </w:r>
      <w:bookmarkStart w:id="16" w:name="_Toc75612284"/>
      <w:bookmarkStart w:id="17" w:name="_Toc75612899"/>
      <w:bookmarkStart w:id="18" w:name="_Toc85033359"/>
      <w:r w:rsidRPr="007C65CF">
        <w:rPr>
          <w:rFonts w:ascii="Times New Roman" w:hAnsi="Times New Roman" w:cs="Times New Roman"/>
          <w:color w:val="000000" w:themeColor="text1"/>
        </w:rPr>
        <w:t>1. INTRODUCTION</w:t>
      </w:r>
      <w:bookmarkEnd w:id="16"/>
      <w:bookmarkEnd w:id="17"/>
      <w:bookmarkEnd w:id="18"/>
    </w:p>
    <w:p w:rsidR="006C4679" w:rsidRPr="007C65CF" w:rsidRDefault="006C4679" w:rsidP="008F4C85">
      <w:pPr>
        <w:pStyle w:val="Heading2"/>
        <w:rPr>
          <w:rFonts w:ascii="Times New Roman" w:hAnsi="Times New Roman" w:cs="Times New Roman"/>
          <w:color w:val="000000" w:themeColor="text1"/>
        </w:rPr>
      </w:pPr>
      <w:r w:rsidRPr="007C65CF">
        <w:rPr>
          <w:rFonts w:ascii="Times New Roman" w:hAnsi="Times New Roman" w:cs="Times New Roman"/>
          <w:color w:val="000000" w:themeColor="text1"/>
        </w:rPr>
        <w:t xml:space="preserve">             </w:t>
      </w:r>
      <w:bookmarkStart w:id="19" w:name="_Toc75612285"/>
      <w:bookmarkStart w:id="20" w:name="_Toc75612900"/>
      <w:bookmarkStart w:id="21" w:name="_Toc85033360"/>
      <w:r w:rsidRPr="007C65CF">
        <w:rPr>
          <w:rFonts w:ascii="Times New Roman" w:hAnsi="Times New Roman" w:cs="Times New Roman"/>
          <w:color w:val="000000" w:themeColor="text1"/>
        </w:rPr>
        <w:t>1.1. Background of the Study</w:t>
      </w:r>
      <w:bookmarkEnd w:id="19"/>
      <w:bookmarkEnd w:id="20"/>
      <w:bookmarkEnd w:id="21"/>
    </w:p>
    <w:p w:rsidR="006C4679" w:rsidRPr="007C65CF" w:rsidRDefault="006C4679" w:rsidP="006C4679">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construction industry contributes significantly towards the nation’s economic growth. Building construction is one of the sectors in the construction industry with valuable contribution for development of nations. Ethiopia has placed increased emphasis on improvement of the quality and extent of building infrastructure in the country. Ethiopian construction industry trend in the past 10 years shows a yearly growth rate of 12.43%.</w:t>
      </w:r>
      <w:r w:rsidR="00CA3458" w:rsidRPr="007C65CF">
        <w:rPr>
          <w:rFonts w:ascii="Times New Roman" w:hAnsi="Times New Roman" w:cs="Times New Roman"/>
          <w:color w:val="000000" w:themeColor="text1"/>
          <w:sz w:val="24"/>
          <w:szCs w:val="24"/>
        </w:rPr>
        <w:t xml:space="preserve"> The public</w:t>
      </w:r>
      <w:r w:rsidRPr="007C65CF">
        <w:rPr>
          <w:rFonts w:ascii="Times New Roman" w:hAnsi="Times New Roman" w:cs="Times New Roman"/>
          <w:color w:val="000000" w:themeColor="text1"/>
          <w:sz w:val="24"/>
          <w:szCs w:val="24"/>
        </w:rPr>
        <w:t xml:space="preserve"> construction projects in Ethiopia consume an average annual rate of nearly 60% of the government’s capital budget (Ministry of Works and Urban Development (MoWUD), 2006).  Recent studies by (Ethiopian Construction Industry Development Policy (ECIDP), 2014) indicated that the GDP contribution of the construction industry has been raised to 5.6% and approaches to the Sub-Saharan average (6%). Meanwhile, the Gross Domestic Capital Formation (GDCF), which was about 60 percent in 1996/97, has reached nearly 75% in 2002/03 (Ayalew et al., 2016).  </w:t>
      </w:r>
    </w:p>
    <w:p w:rsidR="006C4679" w:rsidRPr="007C65CF" w:rsidRDefault="006C4679" w:rsidP="00C91CB8">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interest of all stakeholders that are involved in the building construction industry is to get successfully completed project at the end. The current condition of defining successful construction project include the completion of the project within budgeted cost, allocated time, at the proper performance or specification and with minimum construction work injury. Thus managing successful building construction projects require addressing issues of cost, </w:t>
      </w:r>
      <w:r w:rsidR="00C91CB8" w:rsidRPr="007C65CF">
        <w:rPr>
          <w:rFonts w:ascii="Times New Roman" w:hAnsi="Times New Roman" w:cs="Times New Roman"/>
          <w:color w:val="000000" w:themeColor="text1"/>
          <w:sz w:val="24"/>
          <w:szCs w:val="24"/>
        </w:rPr>
        <w:t>Time</w:t>
      </w:r>
      <w:r w:rsidRPr="007C65CF">
        <w:rPr>
          <w:rFonts w:ascii="Times New Roman" w:hAnsi="Times New Roman" w:cs="Times New Roman"/>
          <w:color w:val="000000" w:themeColor="text1"/>
          <w:sz w:val="24"/>
          <w:szCs w:val="24"/>
        </w:rPr>
        <w:t>, quality and safety of construction.</w:t>
      </w:r>
    </w:p>
    <w:p w:rsidR="006C4679" w:rsidRPr="007C65CF" w:rsidRDefault="00836A1B" w:rsidP="00836A1B">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According to G. Ofori (2006) even if extensive efforts has been made to improve the Performance of the construction industries in many developing countries, the industries in these countries continue to face problems including poor cost, time and quality performance </w:t>
      </w:r>
      <w:r w:rsidR="006C4679" w:rsidRPr="007C65CF">
        <w:rPr>
          <w:rFonts w:ascii="Times New Roman" w:hAnsi="Times New Roman" w:cs="Times New Roman"/>
          <w:color w:val="000000" w:themeColor="text1"/>
          <w:sz w:val="24"/>
          <w:szCs w:val="24"/>
        </w:rPr>
        <w:t xml:space="preserve">In addition, most of the projects are neither completed in time nor meet budgetary constraints and construction activities are said to be very unsafe (Billy et al., 2006). According to Pillai </w:t>
      </w:r>
      <w:r w:rsidR="006C4679" w:rsidRPr="007C65CF">
        <w:rPr>
          <w:rFonts w:ascii="Times New Roman" w:hAnsi="Times New Roman" w:cs="Times New Roman"/>
          <w:color w:val="000000" w:themeColor="text1"/>
          <w:sz w:val="24"/>
          <w:szCs w:val="24"/>
        </w:rPr>
        <w:lastRenderedPageBreak/>
        <w:t xml:space="preserve">(2002) this is because of its high rate of fatalities. Finally lack of quality results in construction projects causes delays, cost overrun, and unsafe work condition. </w:t>
      </w:r>
    </w:p>
    <w:p w:rsidR="006C4679" w:rsidRPr="007C65CF" w:rsidRDefault="006C4679" w:rsidP="00893C53">
      <w:pPr>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According to MoWUD (2006) the Ethiopian construction industry falls to meet domestic and international quality standards and the performance demand expected from the sector. Similarly Tadesse (2016) stated that the amount of schedule slippage ranges between </w:t>
      </w:r>
      <w:r w:rsidR="000061EB" w:rsidRPr="007C65CF">
        <w:rPr>
          <w:rFonts w:ascii="Times New Roman" w:hAnsi="Times New Roman" w:cs="Times New Roman"/>
          <w:color w:val="000000" w:themeColor="text1"/>
          <w:sz w:val="24"/>
          <w:szCs w:val="24"/>
        </w:rPr>
        <w:t>(</w:t>
      </w:r>
      <w:r w:rsidRPr="007C65CF">
        <w:rPr>
          <w:rFonts w:ascii="Times New Roman" w:hAnsi="Times New Roman" w:cs="Times New Roman"/>
          <w:color w:val="000000" w:themeColor="text1"/>
          <w:sz w:val="24"/>
          <w:szCs w:val="24"/>
        </w:rPr>
        <w:t>61-80%</w:t>
      </w:r>
      <w:r w:rsidR="000061EB" w:rsidRPr="007C65CF">
        <w:rPr>
          <w:rFonts w:ascii="Times New Roman" w:hAnsi="Times New Roman" w:cs="Times New Roman"/>
          <w:color w:val="000000" w:themeColor="text1"/>
          <w:sz w:val="24"/>
          <w:szCs w:val="24"/>
        </w:rPr>
        <w:t>)</w:t>
      </w:r>
      <w:r w:rsidRPr="007C65CF">
        <w:rPr>
          <w:rFonts w:ascii="Times New Roman" w:hAnsi="Times New Roman" w:cs="Times New Roman"/>
          <w:color w:val="000000" w:themeColor="text1"/>
          <w:sz w:val="24"/>
          <w:szCs w:val="24"/>
        </w:rPr>
        <w:t xml:space="preserve"> and that of planed costs and other variables such as risk, quality, resources utilization and safety deviates in the range of </w:t>
      </w:r>
      <w:r w:rsidR="000061EB" w:rsidRPr="007C65CF">
        <w:rPr>
          <w:rFonts w:ascii="Times New Roman" w:hAnsi="Times New Roman" w:cs="Times New Roman"/>
          <w:color w:val="000000" w:themeColor="text1"/>
          <w:sz w:val="24"/>
          <w:szCs w:val="24"/>
        </w:rPr>
        <w:t>(</w:t>
      </w:r>
      <w:r w:rsidRPr="007C65CF">
        <w:rPr>
          <w:rFonts w:ascii="Times New Roman" w:hAnsi="Times New Roman" w:cs="Times New Roman"/>
          <w:color w:val="000000" w:themeColor="text1"/>
          <w:sz w:val="24"/>
          <w:szCs w:val="24"/>
        </w:rPr>
        <w:t>21-40%</w:t>
      </w:r>
      <w:r w:rsidR="000061EB" w:rsidRPr="007C65CF">
        <w:rPr>
          <w:rFonts w:ascii="Times New Roman" w:hAnsi="Times New Roman" w:cs="Times New Roman"/>
          <w:color w:val="000000" w:themeColor="text1"/>
          <w:sz w:val="24"/>
          <w:szCs w:val="24"/>
        </w:rPr>
        <w:t>)</w:t>
      </w:r>
      <w:r w:rsidRPr="007C65CF">
        <w:rPr>
          <w:rFonts w:ascii="Times New Roman" w:hAnsi="Times New Roman" w:cs="Times New Roman"/>
          <w:color w:val="000000" w:themeColor="text1"/>
          <w:sz w:val="24"/>
          <w:szCs w:val="24"/>
        </w:rPr>
        <w:t xml:space="preserve"> from predetermined requirements. This indicate construction project in Ethiopia exhibits poor performance, which can be reduced through proper maintain and control.  So that, appropriate evaluation help</w:t>
      </w:r>
      <w:r w:rsidR="00647DCD" w:rsidRPr="007C65CF">
        <w:rPr>
          <w:rFonts w:ascii="Times New Roman" w:hAnsi="Times New Roman" w:cs="Times New Roman"/>
          <w:color w:val="000000" w:themeColor="text1"/>
          <w:sz w:val="24"/>
          <w:szCs w:val="24"/>
        </w:rPr>
        <w:t>s</w:t>
      </w:r>
      <w:r w:rsidRPr="007C65CF">
        <w:rPr>
          <w:rFonts w:ascii="Times New Roman" w:hAnsi="Times New Roman" w:cs="Times New Roman"/>
          <w:color w:val="000000" w:themeColor="text1"/>
          <w:sz w:val="24"/>
          <w:szCs w:val="24"/>
        </w:rPr>
        <w:t xml:space="preserve"> to take corrective action when there is deviation</w:t>
      </w:r>
      <w:r w:rsidR="00647DCD" w:rsidRPr="007C65CF">
        <w:rPr>
          <w:rFonts w:ascii="Times New Roman" w:hAnsi="Times New Roman" w:cs="Times New Roman"/>
          <w:color w:val="000000" w:themeColor="text1"/>
          <w:sz w:val="24"/>
          <w:szCs w:val="24"/>
        </w:rPr>
        <w:t xml:space="preserve"> occurs</w:t>
      </w:r>
      <w:r w:rsidRPr="007C65CF">
        <w:rPr>
          <w:rFonts w:ascii="Times New Roman" w:hAnsi="Times New Roman" w:cs="Times New Roman"/>
          <w:color w:val="000000" w:themeColor="text1"/>
          <w:sz w:val="24"/>
          <w:szCs w:val="24"/>
        </w:rPr>
        <w:t xml:space="preserve"> on performance metrics, this in turn helps to reduce slippage on performance metrics.</w:t>
      </w:r>
      <w:r w:rsidR="00243563" w:rsidRPr="007C65CF">
        <w:rPr>
          <w:rFonts w:ascii="Times New Roman" w:hAnsi="Times New Roman" w:cs="Times New Roman"/>
          <w:color w:val="000000" w:themeColor="text1"/>
          <w:sz w:val="24"/>
          <w:szCs w:val="24"/>
        </w:rPr>
        <w:t xml:space="preserve"> This study focused on </w:t>
      </w:r>
      <w:r w:rsidRPr="007C65CF">
        <w:rPr>
          <w:rFonts w:ascii="Times New Roman" w:hAnsi="Times New Roman" w:cs="Times New Roman"/>
          <w:color w:val="000000" w:themeColor="text1"/>
          <w:sz w:val="24"/>
          <w:szCs w:val="24"/>
        </w:rPr>
        <w:t>assess</w:t>
      </w:r>
      <w:r w:rsidR="00243563" w:rsidRPr="007C65CF">
        <w:rPr>
          <w:rFonts w:ascii="Times New Roman" w:hAnsi="Times New Roman" w:cs="Times New Roman"/>
          <w:color w:val="000000" w:themeColor="text1"/>
          <w:sz w:val="24"/>
          <w:szCs w:val="24"/>
        </w:rPr>
        <w:t>ing</w:t>
      </w:r>
      <w:r w:rsidRPr="007C65CF">
        <w:rPr>
          <w:rFonts w:ascii="Times New Roman" w:hAnsi="Times New Roman" w:cs="Times New Roman"/>
          <w:color w:val="000000" w:themeColor="text1"/>
          <w:sz w:val="24"/>
          <w:szCs w:val="24"/>
        </w:rPr>
        <w:t xml:space="preserve"> the</w:t>
      </w:r>
      <w:r w:rsidR="00243563" w:rsidRPr="007C65CF">
        <w:rPr>
          <w:rFonts w:ascii="Times New Roman" w:hAnsi="Times New Roman" w:cs="Times New Roman"/>
          <w:color w:val="000000" w:themeColor="text1"/>
          <w:sz w:val="24"/>
          <w:szCs w:val="24"/>
        </w:rPr>
        <w:t xml:space="preserve"> performance evaluation</w:t>
      </w:r>
      <w:r w:rsidRPr="007C65CF">
        <w:rPr>
          <w:rFonts w:ascii="Times New Roman" w:hAnsi="Times New Roman" w:cs="Times New Roman"/>
          <w:color w:val="000000" w:themeColor="text1"/>
          <w:sz w:val="24"/>
          <w:szCs w:val="24"/>
        </w:rPr>
        <w:t xml:space="preserve"> practice and</w:t>
      </w:r>
      <w:r w:rsidR="00243563" w:rsidRPr="007C65CF">
        <w:rPr>
          <w:rFonts w:ascii="Times New Roman" w:hAnsi="Times New Roman" w:cs="Times New Roman"/>
          <w:color w:val="000000" w:themeColor="text1"/>
          <w:sz w:val="24"/>
          <w:szCs w:val="24"/>
        </w:rPr>
        <w:t xml:space="preserve"> its</w:t>
      </w:r>
      <w:r w:rsidRPr="007C65CF">
        <w:rPr>
          <w:rFonts w:ascii="Times New Roman" w:hAnsi="Times New Roman" w:cs="Times New Roman"/>
          <w:color w:val="000000" w:themeColor="text1"/>
          <w:sz w:val="24"/>
          <w:szCs w:val="24"/>
        </w:rPr>
        <w:t xml:space="preserve"> challenge</w:t>
      </w:r>
      <w:r w:rsidR="00243563" w:rsidRPr="007C65CF">
        <w:rPr>
          <w:rFonts w:ascii="Times New Roman" w:hAnsi="Times New Roman" w:cs="Times New Roman"/>
          <w:color w:val="000000" w:themeColor="text1"/>
          <w:sz w:val="24"/>
          <w:szCs w:val="24"/>
        </w:rPr>
        <w:t>s in</w:t>
      </w:r>
      <w:r w:rsidRPr="007C65CF">
        <w:rPr>
          <w:rFonts w:ascii="Times New Roman" w:hAnsi="Times New Roman" w:cs="Times New Roman"/>
          <w:color w:val="000000" w:themeColor="text1"/>
          <w:sz w:val="24"/>
          <w:szCs w:val="24"/>
        </w:rPr>
        <w:t xml:space="preserve"> building construction project in Hawassa city. And</w:t>
      </w:r>
      <w:r w:rsidR="00243563" w:rsidRPr="007C65CF">
        <w:rPr>
          <w:rFonts w:ascii="Times New Roman" w:hAnsi="Times New Roman" w:cs="Times New Roman"/>
          <w:color w:val="000000" w:themeColor="text1"/>
          <w:sz w:val="24"/>
          <w:szCs w:val="24"/>
        </w:rPr>
        <w:t xml:space="preserve"> also</w:t>
      </w:r>
      <w:r w:rsidRPr="007C65CF">
        <w:rPr>
          <w:rFonts w:ascii="Times New Roman" w:hAnsi="Times New Roman" w:cs="Times New Roman"/>
          <w:color w:val="000000" w:themeColor="text1"/>
          <w:sz w:val="24"/>
          <w:szCs w:val="24"/>
        </w:rPr>
        <w:t xml:space="preserve"> propose a performance evaluation framework</w:t>
      </w:r>
      <w:r w:rsidR="00243563" w:rsidRPr="007C65CF">
        <w:rPr>
          <w:rFonts w:ascii="Times New Roman" w:hAnsi="Times New Roman" w:cs="Times New Roman"/>
          <w:color w:val="000000" w:themeColor="text1"/>
          <w:sz w:val="24"/>
          <w:szCs w:val="24"/>
        </w:rPr>
        <w:t xml:space="preserve"> which will use to evaluate performance of building project in Hawassa.</w:t>
      </w:r>
    </w:p>
    <w:p w:rsidR="006C4679" w:rsidRPr="007C65CF" w:rsidRDefault="006C4679" w:rsidP="008F4C85">
      <w:pPr>
        <w:pStyle w:val="Heading2"/>
        <w:rPr>
          <w:rFonts w:ascii="Times New Roman" w:hAnsi="Times New Roman" w:cs="Times New Roman"/>
          <w:color w:val="000000" w:themeColor="text1"/>
        </w:rPr>
      </w:pPr>
      <w:bookmarkStart w:id="22" w:name="_Toc75612286"/>
      <w:bookmarkStart w:id="23" w:name="_Toc75612901"/>
      <w:bookmarkStart w:id="24" w:name="_Toc85033361"/>
      <w:r w:rsidRPr="007C65CF">
        <w:rPr>
          <w:rFonts w:ascii="Times New Roman" w:hAnsi="Times New Roman" w:cs="Times New Roman"/>
          <w:color w:val="000000" w:themeColor="text1"/>
        </w:rPr>
        <w:t>1.2. Statement of the Problem</w:t>
      </w:r>
      <w:bookmarkEnd w:id="22"/>
      <w:bookmarkEnd w:id="23"/>
      <w:bookmarkEnd w:id="24"/>
    </w:p>
    <w:p w:rsidR="006C4679" w:rsidRPr="007C65CF" w:rsidRDefault="00AC7F3E" w:rsidP="006C4679">
      <w:pPr>
        <w:autoSpaceDE w:val="0"/>
        <w:autoSpaceDN w:val="0"/>
        <w:adjustRightInd w:val="0"/>
        <w:spacing w:before="100" w:beforeAutospacing="1" w:after="0" w:line="360" w:lineRule="auto"/>
        <w:jc w:val="both"/>
        <w:rPr>
          <w:rFonts w:ascii="Times New Roman" w:hAnsi="Times New Roman" w:cs="Times New Roman"/>
          <w:color w:val="000000" w:themeColor="text1"/>
          <w:sz w:val="24"/>
          <w:szCs w:val="24"/>
          <w:lang w:val="en-GB"/>
        </w:rPr>
      </w:pPr>
      <w:r w:rsidRPr="007C65CF">
        <w:rPr>
          <w:rFonts w:ascii="Times New Roman" w:hAnsi="Times New Roman" w:cs="Times New Roman"/>
          <w:color w:val="000000" w:themeColor="text1"/>
          <w:sz w:val="24"/>
          <w:szCs w:val="24"/>
        </w:rPr>
        <w:t xml:space="preserve">The performance of construction </w:t>
      </w:r>
      <w:r w:rsidR="006C4679" w:rsidRPr="007C65CF">
        <w:rPr>
          <w:rFonts w:ascii="Times New Roman" w:hAnsi="Times New Roman" w:cs="Times New Roman"/>
          <w:color w:val="000000" w:themeColor="text1"/>
          <w:sz w:val="24"/>
          <w:szCs w:val="24"/>
        </w:rPr>
        <w:t>projects can be measured and evaluated using large number of performance indicators that could be related to various dimensions (groups) such as</w:t>
      </w:r>
      <w:r w:rsidR="006B110A" w:rsidRPr="007C65CF">
        <w:rPr>
          <w:rFonts w:ascii="Times New Roman" w:hAnsi="Times New Roman" w:cs="Times New Roman"/>
          <w:color w:val="000000" w:themeColor="text1"/>
          <w:sz w:val="24"/>
          <w:szCs w:val="24"/>
        </w:rPr>
        <w:t xml:space="preserve"> time, cost, quality, </w:t>
      </w:r>
      <w:r w:rsidR="0051118A" w:rsidRPr="007C65CF">
        <w:rPr>
          <w:rFonts w:ascii="Times New Roman" w:hAnsi="Times New Roman" w:cs="Times New Roman"/>
          <w:color w:val="000000" w:themeColor="text1"/>
          <w:sz w:val="24"/>
          <w:szCs w:val="24"/>
        </w:rPr>
        <w:t>customer</w:t>
      </w:r>
      <w:r w:rsidR="006C4679" w:rsidRPr="007C65CF">
        <w:rPr>
          <w:rFonts w:ascii="Times New Roman" w:hAnsi="Times New Roman" w:cs="Times New Roman"/>
          <w:color w:val="000000" w:themeColor="text1"/>
          <w:sz w:val="24"/>
          <w:szCs w:val="24"/>
        </w:rPr>
        <w:t xml:space="preserve"> satisfaction, business performance, health and safety (Enshassi</w:t>
      </w:r>
      <w:r w:rsidR="006C4679" w:rsidRPr="007C65CF">
        <w:rPr>
          <w:rFonts w:ascii="Times New Roman" w:hAnsi="Times New Roman" w:cs="Times New Roman"/>
          <w:color w:val="000000" w:themeColor="text1"/>
          <w:sz w:val="24"/>
          <w:szCs w:val="24"/>
          <w:lang w:val="en-GB"/>
        </w:rPr>
        <w:t xml:space="preserve"> et al., </w:t>
      </w:r>
      <w:r w:rsidR="006C4679" w:rsidRPr="007C65CF">
        <w:rPr>
          <w:rFonts w:ascii="Times New Roman" w:hAnsi="Times New Roman" w:cs="Times New Roman"/>
          <w:color w:val="000000" w:themeColor="text1"/>
          <w:sz w:val="24"/>
          <w:szCs w:val="24"/>
        </w:rPr>
        <w:t xml:space="preserve"> 2009).This also agreed by that time; cost and quality are, however, the 3 predominant performance evaluation dimensions</w:t>
      </w:r>
      <w:r w:rsidR="006C4679" w:rsidRPr="007C65CF">
        <w:rPr>
          <w:rFonts w:ascii="Times New Roman" w:hAnsi="Times New Roman" w:cs="Times New Roman"/>
          <w:color w:val="000000" w:themeColor="text1"/>
          <w:sz w:val="24"/>
          <w:szCs w:val="24"/>
          <w:lang w:val="en-GB"/>
        </w:rPr>
        <w:t xml:space="preserve"> (</w:t>
      </w:r>
      <w:r w:rsidR="006C4679" w:rsidRPr="007C65CF">
        <w:rPr>
          <w:rFonts w:ascii="Times New Roman" w:hAnsi="Times New Roman" w:cs="Times New Roman"/>
          <w:color w:val="000000" w:themeColor="text1"/>
          <w:sz w:val="24"/>
          <w:szCs w:val="24"/>
        </w:rPr>
        <w:t>Chan&amp; Chan, 2004). Even though the above mentioned performance dimension are critical. The construction industries face many problems in this major performance dimensions, especially developing country. Besides, the common predominant performance dimensions.  Safety dimension encounter performance problem. Because of construction project</w:t>
      </w:r>
      <w:r w:rsidR="006C4679" w:rsidRPr="007C65CF">
        <w:rPr>
          <w:rFonts w:ascii="Times New Roman" w:hAnsi="Times New Roman" w:cs="Times New Roman"/>
          <w:color w:val="000000" w:themeColor="text1"/>
          <w:sz w:val="24"/>
          <w:szCs w:val="24"/>
          <w:lang w:val="en-GB"/>
        </w:rPr>
        <w:t xml:space="preserve"> recognised as one of the most hazardous industries across the world (Jannadi et al. 2002).</w:t>
      </w:r>
    </w:p>
    <w:p w:rsidR="006C4679" w:rsidRPr="007C65CF" w:rsidRDefault="006C4679" w:rsidP="006C4679">
      <w:pPr>
        <w:autoSpaceDE w:val="0"/>
        <w:autoSpaceDN w:val="0"/>
        <w:adjustRightInd w:val="0"/>
        <w:spacing w:before="100" w:beforeAutospacing="1"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Study conducted in Ethiopian construction project shows that, the amount of schedule slippage ranges between </w:t>
      </w:r>
      <w:r w:rsidR="004C2169" w:rsidRPr="007C65CF">
        <w:rPr>
          <w:rFonts w:ascii="Times New Roman" w:hAnsi="Times New Roman" w:cs="Times New Roman"/>
          <w:color w:val="000000" w:themeColor="text1"/>
          <w:sz w:val="24"/>
          <w:szCs w:val="24"/>
        </w:rPr>
        <w:t>(</w:t>
      </w:r>
      <w:r w:rsidRPr="007C65CF">
        <w:rPr>
          <w:rFonts w:ascii="Times New Roman" w:hAnsi="Times New Roman" w:cs="Times New Roman"/>
          <w:color w:val="000000" w:themeColor="text1"/>
          <w:sz w:val="24"/>
          <w:szCs w:val="24"/>
        </w:rPr>
        <w:t>61-80%</w:t>
      </w:r>
      <w:r w:rsidR="004C2169" w:rsidRPr="007C65CF">
        <w:rPr>
          <w:rFonts w:ascii="Times New Roman" w:hAnsi="Times New Roman" w:cs="Times New Roman"/>
          <w:color w:val="000000" w:themeColor="text1"/>
          <w:sz w:val="24"/>
          <w:szCs w:val="24"/>
        </w:rPr>
        <w:t>)</w:t>
      </w:r>
      <w:r w:rsidRPr="007C65CF">
        <w:rPr>
          <w:rFonts w:ascii="Times New Roman" w:hAnsi="Times New Roman" w:cs="Times New Roman"/>
          <w:color w:val="000000" w:themeColor="text1"/>
          <w:sz w:val="24"/>
          <w:szCs w:val="24"/>
        </w:rPr>
        <w:t xml:space="preserve"> and that of planed costs and other variables such as risk, quality, resources utilization and safety deviates in the range of</w:t>
      </w:r>
      <w:r w:rsidR="004C2169"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color w:val="000000" w:themeColor="text1"/>
          <w:sz w:val="24"/>
          <w:szCs w:val="24"/>
        </w:rPr>
        <w:t xml:space="preserve"> 21-40% </w:t>
      </w:r>
      <w:r w:rsidR="004C2169"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color w:val="000000" w:themeColor="text1"/>
          <w:sz w:val="24"/>
          <w:szCs w:val="24"/>
        </w:rPr>
        <w:t xml:space="preserve">from </w:t>
      </w:r>
      <w:r w:rsidRPr="007C65CF">
        <w:rPr>
          <w:rFonts w:ascii="Times New Roman" w:hAnsi="Times New Roman" w:cs="Times New Roman"/>
          <w:color w:val="000000" w:themeColor="text1"/>
          <w:sz w:val="24"/>
          <w:szCs w:val="24"/>
        </w:rPr>
        <w:lastRenderedPageBreak/>
        <w:t>predetermined requirements (Ayalew, 2016). Moreover, Abdissa (2003) studied on 15 selected completed projects and find out that contractual time was delayed by</w:t>
      </w:r>
      <w:r w:rsidR="004C2169" w:rsidRPr="007C65CF">
        <w:rPr>
          <w:rFonts w:ascii="Times New Roman" w:hAnsi="Times New Roman" w:cs="Times New Roman"/>
          <w:color w:val="000000" w:themeColor="text1"/>
          <w:sz w:val="24"/>
          <w:szCs w:val="24"/>
        </w:rPr>
        <w:t xml:space="preserve"> five hundred percent</w:t>
      </w:r>
      <w:r w:rsidRPr="007C65CF">
        <w:rPr>
          <w:rFonts w:ascii="Times New Roman" w:hAnsi="Times New Roman" w:cs="Times New Roman"/>
          <w:color w:val="000000" w:themeColor="text1"/>
          <w:sz w:val="24"/>
          <w:szCs w:val="24"/>
        </w:rPr>
        <w:t xml:space="preserve"> </w:t>
      </w:r>
      <w:r w:rsidR="004C2169" w:rsidRPr="007C65CF">
        <w:rPr>
          <w:rFonts w:ascii="Times New Roman" w:hAnsi="Times New Roman" w:cs="Times New Roman"/>
          <w:color w:val="000000" w:themeColor="text1"/>
          <w:sz w:val="24"/>
          <w:szCs w:val="24"/>
        </w:rPr>
        <w:t>(</w:t>
      </w:r>
      <w:r w:rsidRPr="007C65CF">
        <w:rPr>
          <w:rFonts w:ascii="Times New Roman" w:hAnsi="Times New Roman" w:cs="Times New Roman"/>
          <w:color w:val="000000" w:themeColor="text1"/>
          <w:sz w:val="24"/>
          <w:szCs w:val="24"/>
        </w:rPr>
        <w:t>500%</w:t>
      </w:r>
      <w:r w:rsidR="004C2169" w:rsidRPr="007C65CF">
        <w:rPr>
          <w:rFonts w:ascii="Times New Roman" w:hAnsi="Times New Roman" w:cs="Times New Roman"/>
          <w:color w:val="000000" w:themeColor="text1"/>
          <w:sz w:val="24"/>
          <w:szCs w:val="24"/>
        </w:rPr>
        <w:t>)</w:t>
      </w:r>
      <w:r w:rsidRPr="007C65CF">
        <w:rPr>
          <w:rFonts w:ascii="Times New Roman" w:hAnsi="Times New Roman" w:cs="Times New Roman"/>
          <w:color w:val="000000" w:themeColor="text1"/>
          <w:sz w:val="24"/>
          <w:szCs w:val="24"/>
        </w:rPr>
        <w:t xml:space="preserve"> and that of cost was exceed by 80% of contractual sum and he stated that the main causes for these problems is improper management. This is directly related to project performance evaluation. Since project management include performance evaluation in monitoring and controlling stage under management function. And it is further strength by, F</w:t>
      </w:r>
      <w:r w:rsidR="00F61A36" w:rsidRPr="007C65CF">
        <w:rPr>
          <w:rFonts w:ascii="Times New Roman" w:hAnsi="Times New Roman" w:cs="Times New Roman"/>
          <w:color w:val="000000" w:themeColor="text1"/>
          <w:sz w:val="24"/>
          <w:szCs w:val="24"/>
        </w:rPr>
        <w:t xml:space="preserve">etene (2008) find out that </w:t>
      </w:r>
      <w:r w:rsidRPr="007C65CF">
        <w:rPr>
          <w:rFonts w:ascii="Times New Roman" w:hAnsi="Times New Roman" w:cs="Times New Roman"/>
          <w:color w:val="000000" w:themeColor="text1"/>
          <w:sz w:val="24"/>
          <w:szCs w:val="24"/>
        </w:rPr>
        <w:t>the level of construction project management practice in terms of adapting general project management procedures, project management functions, tools &amp;techniques to be unsatisfactory. Particularly the level of practice in terms of safety and time management was found to be very low.</w:t>
      </w:r>
    </w:p>
    <w:p w:rsidR="006C4679" w:rsidRPr="007C65CF" w:rsidRDefault="00327BC7" w:rsidP="006C4679">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This study selects four Dimension</w:t>
      </w:r>
      <w:r w:rsidR="006C4679" w:rsidRPr="007C65CF">
        <w:rPr>
          <w:rFonts w:ascii="Times New Roman" w:hAnsi="Times New Roman" w:cs="Times New Roman"/>
          <w:color w:val="000000" w:themeColor="text1"/>
          <w:sz w:val="24"/>
          <w:szCs w:val="24"/>
        </w:rPr>
        <w:t xml:space="preserve"> namely time, cost</w:t>
      </w:r>
      <w:r w:rsidR="0072399F" w:rsidRPr="007C65CF">
        <w:rPr>
          <w:rFonts w:ascii="Times New Roman" w:hAnsi="Times New Roman" w:cs="Times New Roman"/>
          <w:color w:val="000000" w:themeColor="text1"/>
          <w:sz w:val="24"/>
          <w:szCs w:val="24"/>
        </w:rPr>
        <w:t>,</w:t>
      </w:r>
      <w:r w:rsidR="006C4679" w:rsidRPr="007C65CF">
        <w:rPr>
          <w:rFonts w:ascii="Times New Roman" w:hAnsi="Times New Roman" w:cs="Times New Roman"/>
          <w:color w:val="000000" w:themeColor="text1"/>
          <w:sz w:val="24"/>
          <w:szCs w:val="24"/>
        </w:rPr>
        <w:t xml:space="preserve"> </w:t>
      </w:r>
      <w:r w:rsidR="0072399F" w:rsidRPr="007C65CF">
        <w:rPr>
          <w:rFonts w:ascii="Times New Roman" w:hAnsi="Times New Roman" w:cs="Times New Roman"/>
          <w:color w:val="000000" w:themeColor="text1"/>
          <w:sz w:val="24"/>
          <w:szCs w:val="24"/>
        </w:rPr>
        <w:t>and quality</w:t>
      </w:r>
      <w:r w:rsidR="006C4679" w:rsidRPr="007C65CF">
        <w:rPr>
          <w:rFonts w:ascii="Times New Roman" w:hAnsi="Times New Roman" w:cs="Times New Roman"/>
          <w:color w:val="000000" w:themeColor="text1"/>
          <w:sz w:val="24"/>
          <w:szCs w:val="24"/>
        </w:rPr>
        <w:t xml:space="preserve"> a</w:t>
      </w:r>
      <w:r w:rsidR="0072399F" w:rsidRPr="007C65CF">
        <w:rPr>
          <w:rFonts w:ascii="Times New Roman" w:hAnsi="Times New Roman" w:cs="Times New Roman"/>
          <w:color w:val="000000" w:themeColor="text1"/>
          <w:sz w:val="24"/>
          <w:szCs w:val="24"/>
        </w:rPr>
        <w:t>nd health &amp;</w:t>
      </w:r>
      <w:r w:rsidR="006C4679" w:rsidRPr="007C65CF">
        <w:rPr>
          <w:rFonts w:ascii="Times New Roman" w:hAnsi="Times New Roman" w:cs="Times New Roman"/>
          <w:color w:val="000000" w:themeColor="text1"/>
          <w:sz w:val="24"/>
          <w:szCs w:val="24"/>
        </w:rPr>
        <w:t xml:space="preserve"> safety which encounter performance problem repeatedly and commonly. And assess their performance evaluation practice. This is because performance evaluation is an important concept which gives feedback to take corrective action. Additionally</w:t>
      </w:r>
      <w:r w:rsidR="001B2CFF" w:rsidRPr="007C65CF">
        <w:rPr>
          <w:rFonts w:ascii="Times New Roman" w:hAnsi="Times New Roman" w:cs="Times New Roman"/>
          <w:color w:val="000000" w:themeColor="text1"/>
          <w:sz w:val="24"/>
          <w:szCs w:val="24"/>
        </w:rPr>
        <w:t xml:space="preserve"> applying of</w:t>
      </w:r>
      <w:r w:rsidR="006C4679" w:rsidRPr="007C65CF">
        <w:rPr>
          <w:rFonts w:ascii="Times New Roman" w:hAnsi="Times New Roman" w:cs="Times New Roman"/>
          <w:color w:val="000000" w:themeColor="text1"/>
          <w:sz w:val="24"/>
          <w:szCs w:val="24"/>
        </w:rPr>
        <w:t xml:space="preserve"> </w:t>
      </w:r>
      <w:r w:rsidR="001B2CFF" w:rsidRPr="007C65CF">
        <w:rPr>
          <w:rFonts w:ascii="Times New Roman" w:hAnsi="Times New Roman" w:cs="Times New Roman"/>
          <w:color w:val="000000" w:themeColor="text1"/>
          <w:sz w:val="24"/>
          <w:szCs w:val="24"/>
        </w:rPr>
        <w:t>evaluation for project</w:t>
      </w:r>
      <w:r w:rsidR="00D15FD7" w:rsidRPr="007C65CF">
        <w:rPr>
          <w:rFonts w:ascii="Times New Roman" w:hAnsi="Times New Roman" w:cs="Times New Roman"/>
          <w:color w:val="000000" w:themeColor="text1"/>
          <w:sz w:val="24"/>
          <w:szCs w:val="24"/>
        </w:rPr>
        <w:t>s</w:t>
      </w:r>
      <w:r w:rsidR="001B2CFF" w:rsidRPr="007C65CF">
        <w:rPr>
          <w:rFonts w:ascii="Times New Roman" w:hAnsi="Times New Roman" w:cs="Times New Roman"/>
          <w:color w:val="000000" w:themeColor="text1"/>
          <w:sz w:val="24"/>
          <w:szCs w:val="24"/>
        </w:rPr>
        <w:t xml:space="preserve"> </w:t>
      </w:r>
      <w:r w:rsidR="006C4679" w:rsidRPr="007C65CF">
        <w:rPr>
          <w:rFonts w:ascii="Times New Roman" w:hAnsi="Times New Roman" w:cs="Times New Roman"/>
          <w:color w:val="000000" w:themeColor="text1"/>
          <w:sz w:val="24"/>
          <w:szCs w:val="24"/>
        </w:rPr>
        <w:t>performance</w:t>
      </w:r>
      <w:r w:rsidR="001B2CFF" w:rsidRPr="007C65CF">
        <w:rPr>
          <w:rFonts w:ascii="Times New Roman" w:hAnsi="Times New Roman" w:cs="Times New Roman"/>
          <w:color w:val="000000" w:themeColor="text1"/>
          <w:sz w:val="24"/>
          <w:szCs w:val="24"/>
        </w:rPr>
        <w:t xml:space="preserve"> </w:t>
      </w:r>
      <w:r w:rsidR="006C4679" w:rsidRPr="007C65CF">
        <w:rPr>
          <w:rFonts w:ascii="Times New Roman" w:hAnsi="Times New Roman" w:cs="Times New Roman"/>
          <w:color w:val="000000" w:themeColor="text1"/>
          <w:sz w:val="24"/>
          <w:szCs w:val="24"/>
        </w:rPr>
        <w:t>help</w:t>
      </w:r>
      <w:r w:rsidR="00EC5B9F" w:rsidRPr="007C65CF">
        <w:rPr>
          <w:rFonts w:ascii="Times New Roman" w:hAnsi="Times New Roman" w:cs="Times New Roman"/>
          <w:color w:val="000000" w:themeColor="text1"/>
          <w:sz w:val="24"/>
          <w:szCs w:val="24"/>
        </w:rPr>
        <w:t>s</w:t>
      </w:r>
      <w:r w:rsidR="006C4679" w:rsidRPr="007C65CF">
        <w:rPr>
          <w:rFonts w:ascii="Times New Roman" w:hAnsi="Times New Roman" w:cs="Times New Roman"/>
          <w:color w:val="000000" w:themeColor="text1"/>
          <w:sz w:val="24"/>
          <w:szCs w:val="24"/>
        </w:rPr>
        <w:t xml:space="preserve"> to reduce the occurr</w:t>
      </w:r>
      <w:r w:rsidR="00EC5B9F" w:rsidRPr="007C65CF">
        <w:rPr>
          <w:rFonts w:ascii="Times New Roman" w:hAnsi="Times New Roman" w:cs="Times New Roman"/>
          <w:color w:val="000000" w:themeColor="text1"/>
          <w:sz w:val="24"/>
          <w:szCs w:val="24"/>
        </w:rPr>
        <w:t>ence of poor performance</w:t>
      </w:r>
      <w:r w:rsidR="006C4679" w:rsidRPr="007C65CF">
        <w:rPr>
          <w:rFonts w:ascii="Times New Roman" w:hAnsi="Times New Roman" w:cs="Times New Roman"/>
          <w:color w:val="000000" w:themeColor="text1"/>
          <w:sz w:val="24"/>
          <w:szCs w:val="24"/>
        </w:rPr>
        <w:t>.</w:t>
      </w:r>
    </w:p>
    <w:p w:rsidR="006C4679" w:rsidRPr="007C65CF" w:rsidRDefault="006C4679" w:rsidP="008F4C85">
      <w:pPr>
        <w:pStyle w:val="Heading2"/>
        <w:rPr>
          <w:rFonts w:ascii="Times New Roman" w:hAnsi="Times New Roman" w:cs="Times New Roman"/>
          <w:color w:val="000000" w:themeColor="text1"/>
        </w:rPr>
      </w:pPr>
      <w:bookmarkStart w:id="25" w:name="_Toc75612290"/>
      <w:bookmarkStart w:id="26" w:name="_Toc75612905"/>
      <w:bookmarkStart w:id="27" w:name="_Toc85033362"/>
      <w:r w:rsidRPr="007C65CF">
        <w:rPr>
          <w:rFonts w:ascii="Times New Roman" w:hAnsi="Times New Roman" w:cs="Times New Roman"/>
          <w:color w:val="000000" w:themeColor="text1"/>
        </w:rPr>
        <w:t>1.3. Research Questions</w:t>
      </w:r>
      <w:bookmarkEnd w:id="25"/>
      <w:bookmarkEnd w:id="26"/>
      <w:bookmarkEnd w:id="27"/>
    </w:p>
    <w:p w:rsidR="006C4679" w:rsidRPr="007C65CF" w:rsidRDefault="006C4679" w:rsidP="006C4679">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above problem statement led to the following research question</w:t>
      </w:r>
    </w:p>
    <w:p w:rsidR="006C4679" w:rsidRPr="007C65CF" w:rsidRDefault="00D00F27" w:rsidP="00D00F27">
      <w:pPr>
        <w:numPr>
          <w:ilvl w:val="0"/>
          <w:numId w:val="1"/>
        </w:numPr>
        <w:spacing w:line="360" w:lineRule="auto"/>
        <w:contextualSpacing/>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What are the practices of performance evaluation in construction projects </w:t>
      </w:r>
      <w:r w:rsidR="006C4679" w:rsidRPr="007C65CF">
        <w:rPr>
          <w:rFonts w:ascii="Times New Roman" w:hAnsi="Times New Roman" w:cs="Times New Roman"/>
          <w:color w:val="000000" w:themeColor="text1"/>
          <w:sz w:val="24"/>
          <w:szCs w:val="24"/>
        </w:rPr>
        <w:t>focusing on: tim</w:t>
      </w:r>
      <w:r w:rsidRPr="007C65CF">
        <w:rPr>
          <w:rFonts w:ascii="Times New Roman" w:hAnsi="Times New Roman" w:cs="Times New Roman"/>
          <w:color w:val="000000" w:themeColor="text1"/>
          <w:sz w:val="24"/>
          <w:szCs w:val="24"/>
        </w:rPr>
        <w:t xml:space="preserve">e, cost, quality and health &amp; </w:t>
      </w:r>
      <w:r w:rsidR="006C4679" w:rsidRPr="007C65CF">
        <w:rPr>
          <w:rFonts w:ascii="Times New Roman" w:hAnsi="Times New Roman" w:cs="Times New Roman"/>
          <w:color w:val="000000" w:themeColor="text1"/>
          <w:sz w:val="24"/>
          <w:szCs w:val="24"/>
        </w:rPr>
        <w:t>safety</w:t>
      </w:r>
      <w:r w:rsidR="00FE3B9F" w:rsidRPr="007C65CF">
        <w:rPr>
          <w:rFonts w:ascii="Times New Roman" w:hAnsi="Times New Roman" w:cs="Times New Roman"/>
          <w:color w:val="000000" w:themeColor="text1"/>
          <w:sz w:val="24"/>
          <w:szCs w:val="24"/>
        </w:rPr>
        <w:t xml:space="preserve"> in Hawassa city</w:t>
      </w:r>
      <w:r w:rsidR="006C4679" w:rsidRPr="007C65CF">
        <w:rPr>
          <w:rFonts w:ascii="Times New Roman" w:hAnsi="Times New Roman" w:cs="Times New Roman"/>
          <w:color w:val="000000" w:themeColor="text1"/>
          <w:sz w:val="24"/>
          <w:szCs w:val="24"/>
        </w:rPr>
        <w:t>?</w:t>
      </w:r>
    </w:p>
    <w:p w:rsidR="004148B9" w:rsidRPr="007C65CF" w:rsidRDefault="006C4679" w:rsidP="004148B9">
      <w:pPr>
        <w:numPr>
          <w:ilvl w:val="0"/>
          <w:numId w:val="1"/>
        </w:numPr>
        <w:spacing w:line="360" w:lineRule="auto"/>
        <w:contextualSpacing/>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What are the associated challenges of building project performance evaluation</w:t>
      </w:r>
      <w:r w:rsidR="00FE3B9F" w:rsidRPr="007C65CF">
        <w:rPr>
          <w:rFonts w:ascii="Times New Roman" w:hAnsi="Times New Roman" w:cs="Times New Roman"/>
          <w:color w:val="000000" w:themeColor="text1"/>
          <w:sz w:val="24"/>
          <w:szCs w:val="24"/>
        </w:rPr>
        <w:t xml:space="preserve"> in Hawassa city</w:t>
      </w:r>
      <w:r w:rsidRPr="007C65CF">
        <w:rPr>
          <w:rFonts w:ascii="Times New Roman" w:hAnsi="Times New Roman" w:cs="Times New Roman"/>
          <w:color w:val="000000" w:themeColor="text1"/>
          <w:sz w:val="24"/>
          <w:szCs w:val="24"/>
        </w:rPr>
        <w:t>?</w:t>
      </w:r>
    </w:p>
    <w:p w:rsidR="006C4679" w:rsidRPr="007C65CF" w:rsidRDefault="00A76413" w:rsidP="004148B9">
      <w:pPr>
        <w:numPr>
          <w:ilvl w:val="0"/>
          <w:numId w:val="1"/>
        </w:numPr>
        <w:spacing w:line="360" w:lineRule="auto"/>
        <w:contextualSpacing/>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What are the factors that should be included in the framework that improves performance evaluation practice</w:t>
      </w:r>
      <w:r w:rsidR="00FE3B9F" w:rsidRPr="007C65CF">
        <w:rPr>
          <w:rFonts w:ascii="Times New Roman" w:hAnsi="Times New Roman" w:cs="Times New Roman"/>
          <w:color w:val="000000" w:themeColor="text1"/>
          <w:sz w:val="24"/>
          <w:szCs w:val="24"/>
        </w:rPr>
        <w:t xml:space="preserve"> in Hawassa city</w:t>
      </w:r>
      <w:r w:rsidRPr="007C65CF">
        <w:rPr>
          <w:rFonts w:ascii="Times New Roman" w:hAnsi="Times New Roman" w:cs="Times New Roman"/>
          <w:color w:val="000000" w:themeColor="text1"/>
          <w:sz w:val="24"/>
          <w:szCs w:val="24"/>
        </w:rPr>
        <w:t>?</w:t>
      </w:r>
    </w:p>
    <w:p w:rsidR="006C4679" w:rsidRPr="007C65CF" w:rsidRDefault="006C4679" w:rsidP="008F4C85">
      <w:pPr>
        <w:pStyle w:val="Heading2"/>
        <w:rPr>
          <w:rFonts w:ascii="Times New Roman" w:hAnsi="Times New Roman" w:cs="Times New Roman"/>
          <w:color w:val="000000" w:themeColor="text1"/>
        </w:rPr>
      </w:pPr>
      <w:bookmarkStart w:id="28" w:name="_Toc75612287"/>
      <w:bookmarkStart w:id="29" w:name="_Toc75612902"/>
      <w:bookmarkStart w:id="30" w:name="_Toc85033363"/>
      <w:r w:rsidRPr="007C65CF">
        <w:rPr>
          <w:rFonts w:ascii="Times New Roman" w:hAnsi="Times New Roman" w:cs="Times New Roman"/>
          <w:color w:val="000000" w:themeColor="text1"/>
        </w:rPr>
        <w:t>1.4. Research Objectives</w:t>
      </w:r>
      <w:bookmarkEnd w:id="28"/>
      <w:bookmarkEnd w:id="29"/>
      <w:bookmarkEnd w:id="30"/>
      <w:r w:rsidRPr="007C65CF">
        <w:rPr>
          <w:rFonts w:ascii="Times New Roman" w:hAnsi="Times New Roman" w:cs="Times New Roman"/>
          <w:color w:val="000000" w:themeColor="text1"/>
        </w:rPr>
        <w:t xml:space="preserve"> </w:t>
      </w:r>
    </w:p>
    <w:p w:rsidR="006C4679" w:rsidRPr="007C65CF" w:rsidRDefault="006C4679" w:rsidP="008F4C85">
      <w:pPr>
        <w:pStyle w:val="Heading3"/>
        <w:rPr>
          <w:rFonts w:ascii="Times New Roman" w:hAnsi="Times New Roman" w:cs="Times New Roman"/>
          <w:color w:val="000000" w:themeColor="text1"/>
          <w:sz w:val="32"/>
          <w:szCs w:val="24"/>
        </w:rPr>
      </w:pPr>
      <w:bookmarkStart w:id="31" w:name="_Toc75612288"/>
      <w:bookmarkStart w:id="32" w:name="_Toc75612903"/>
      <w:bookmarkStart w:id="33" w:name="_Toc85033364"/>
      <w:r w:rsidRPr="007C65CF">
        <w:rPr>
          <w:rFonts w:ascii="Times New Roman" w:hAnsi="Times New Roman" w:cs="Times New Roman"/>
          <w:color w:val="000000" w:themeColor="text1"/>
          <w:sz w:val="24"/>
        </w:rPr>
        <w:t>1.4.1</w:t>
      </w:r>
      <w:r w:rsidRPr="007C65CF">
        <w:rPr>
          <w:rFonts w:ascii="Times New Roman" w:hAnsi="Times New Roman" w:cs="Times New Roman"/>
          <w:color w:val="000000" w:themeColor="text1"/>
          <w:sz w:val="32"/>
          <w:szCs w:val="24"/>
        </w:rPr>
        <w:t xml:space="preserve"> </w:t>
      </w:r>
      <w:r w:rsidRPr="007C65CF">
        <w:rPr>
          <w:rFonts w:ascii="Times New Roman" w:hAnsi="Times New Roman" w:cs="Times New Roman"/>
          <w:color w:val="000000" w:themeColor="text1"/>
          <w:sz w:val="24"/>
        </w:rPr>
        <w:t>General Objective</w:t>
      </w:r>
      <w:bookmarkEnd w:id="31"/>
      <w:bookmarkEnd w:id="32"/>
      <w:bookmarkEnd w:id="33"/>
    </w:p>
    <w:p w:rsidR="003B081D" w:rsidRPr="007C65CF" w:rsidRDefault="006C4679" w:rsidP="008F4C85">
      <w:pPr>
        <w:autoSpaceDE w:val="0"/>
        <w:autoSpaceDN w:val="0"/>
        <w:adjustRightInd w:val="0"/>
        <w:spacing w:before="100" w:beforeAutospacing="1"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The general objective of the study is to assess building project performance evaluation               practice and identify the associated challenges.</w:t>
      </w:r>
    </w:p>
    <w:p w:rsidR="006C4679" w:rsidRPr="007C65CF" w:rsidRDefault="006C4679" w:rsidP="008F4C85">
      <w:pPr>
        <w:pStyle w:val="Heading3"/>
        <w:rPr>
          <w:rFonts w:ascii="Times New Roman" w:hAnsi="Times New Roman" w:cs="Times New Roman"/>
          <w:color w:val="000000" w:themeColor="text1"/>
          <w:sz w:val="32"/>
          <w:szCs w:val="24"/>
        </w:rPr>
      </w:pPr>
      <w:r w:rsidRPr="007C65CF">
        <w:rPr>
          <w:rFonts w:ascii="Times New Roman" w:hAnsi="Times New Roman" w:cs="Times New Roman"/>
          <w:color w:val="000000" w:themeColor="text1"/>
          <w:sz w:val="24"/>
        </w:rPr>
        <w:lastRenderedPageBreak/>
        <w:t xml:space="preserve"> </w:t>
      </w:r>
      <w:bookmarkStart w:id="34" w:name="_Toc75612289"/>
      <w:bookmarkStart w:id="35" w:name="_Toc75612904"/>
      <w:bookmarkStart w:id="36" w:name="_Toc85033365"/>
      <w:r w:rsidRPr="007C65CF">
        <w:rPr>
          <w:rFonts w:ascii="Times New Roman" w:hAnsi="Times New Roman" w:cs="Times New Roman"/>
          <w:color w:val="000000" w:themeColor="text1"/>
          <w:sz w:val="24"/>
        </w:rPr>
        <w:t>1.4.2 Specific Objectives</w:t>
      </w:r>
      <w:bookmarkEnd w:id="34"/>
      <w:bookmarkEnd w:id="35"/>
      <w:bookmarkEnd w:id="36"/>
    </w:p>
    <w:p w:rsidR="006C4679" w:rsidRPr="007C65CF" w:rsidRDefault="006C4679" w:rsidP="003B081D">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specific objectives are:</w:t>
      </w:r>
    </w:p>
    <w:p w:rsidR="006C4679" w:rsidRPr="007C65CF" w:rsidRDefault="006C4679" w:rsidP="006C4679">
      <w:pPr>
        <w:numPr>
          <w:ilvl w:val="0"/>
          <w:numId w:val="2"/>
        </w:numPr>
        <w:spacing w:line="360" w:lineRule="auto"/>
        <w:contextualSpacing/>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To assess building project performance evaluation practice focusing on: ti</w:t>
      </w:r>
      <w:r w:rsidR="00103A43" w:rsidRPr="007C65CF">
        <w:rPr>
          <w:rFonts w:ascii="Times New Roman" w:hAnsi="Times New Roman" w:cs="Times New Roman"/>
          <w:color w:val="000000" w:themeColor="text1"/>
          <w:sz w:val="24"/>
          <w:szCs w:val="24"/>
        </w:rPr>
        <w:t>me, cost, quality and health &amp;</w:t>
      </w:r>
      <w:r w:rsidRPr="007C65CF">
        <w:rPr>
          <w:rFonts w:ascii="Times New Roman" w:hAnsi="Times New Roman" w:cs="Times New Roman"/>
          <w:color w:val="000000" w:themeColor="text1"/>
          <w:sz w:val="24"/>
          <w:szCs w:val="24"/>
        </w:rPr>
        <w:t xml:space="preserve"> safety</w:t>
      </w:r>
      <w:r w:rsidR="00103A43" w:rsidRPr="007C65CF">
        <w:rPr>
          <w:rFonts w:ascii="Times New Roman" w:hAnsi="Times New Roman" w:cs="Times New Roman"/>
          <w:color w:val="000000" w:themeColor="text1"/>
          <w:sz w:val="24"/>
          <w:szCs w:val="24"/>
        </w:rPr>
        <w:t xml:space="preserve"> in Hawassa City</w:t>
      </w:r>
      <w:r w:rsidRPr="007C65CF">
        <w:rPr>
          <w:rFonts w:ascii="Times New Roman" w:hAnsi="Times New Roman" w:cs="Times New Roman"/>
          <w:color w:val="000000" w:themeColor="text1"/>
          <w:sz w:val="24"/>
          <w:szCs w:val="24"/>
        </w:rPr>
        <w:t>.</w:t>
      </w:r>
    </w:p>
    <w:p w:rsidR="003B081D" w:rsidRPr="007C65CF" w:rsidRDefault="006C4679" w:rsidP="006C4679">
      <w:pPr>
        <w:numPr>
          <w:ilvl w:val="0"/>
          <w:numId w:val="2"/>
        </w:numPr>
        <w:spacing w:line="360" w:lineRule="auto"/>
        <w:contextualSpacing/>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Assessing the challenges of building project performance evaluation</w:t>
      </w:r>
      <w:r w:rsidR="00103A43" w:rsidRPr="007C65CF">
        <w:rPr>
          <w:rFonts w:ascii="Times New Roman" w:hAnsi="Times New Roman" w:cs="Times New Roman"/>
          <w:color w:val="000000" w:themeColor="text1"/>
          <w:sz w:val="24"/>
          <w:szCs w:val="24"/>
        </w:rPr>
        <w:t xml:space="preserve"> in Hawassa City</w:t>
      </w:r>
      <w:r w:rsidRPr="007C65CF">
        <w:rPr>
          <w:rFonts w:ascii="Times New Roman" w:hAnsi="Times New Roman" w:cs="Times New Roman"/>
          <w:color w:val="000000" w:themeColor="text1"/>
          <w:sz w:val="24"/>
          <w:szCs w:val="24"/>
        </w:rPr>
        <w:t>.</w:t>
      </w:r>
    </w:p>
    <w:p w:rsidR="005D0C2F" w:rsidRPr="007C65CF" w:rsidRDefault="003B081D" w:rsidP="005D0C2F">
      <w:pPr>
        <w:numPr>
          <w:ilvl w:val="0"/>
          <w:numId w:val="2"/>
        </w:numPr>
        <w:spacing w:line="360" w:lineRule="auto"/>
        <w:contextualSpacing/>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To propose a framework that improves performance evaluation practice in </w:t>
      </w:r>
      <w:r w:rsidR="00CE0FBA" w:rsidRPr="007C65CF">
        <w:rPr>
          <w:rFonts w:ascii="Times New Roman" w:hAnsi="Times New Roman" w:cs="Times New Roman"/>
          <w:color w:val="000000" w:themeColor="text1"/>
          <w:sz w:val="24"/>
          <w:szCs w:val="24"/>
        </w:rPr>
        <w:t xml:space="preserve">building </w:t>
      </w:r>
      <w:r w:rsidRPr="007C65CF">
        <w:rPr>
          <w:rFonts w:ascii="Times New Roman" w:hAnsi="Times New Roman" w:cs="Times New Roman"/>
          <w:color w:val="000000" w:themeColor="text1"/>
          <w:sz w:val="24"/>
          <w:szCs w:val="24"/>
        </w:rPr>
        <w:t>construction project in Hawassa City.</w:t>
      </w:r>
    </w:p>
    <w:p w:rsidR="005D0C2F" w:rsidRPr="007C65CF" w:rsidRDefault="005D0C2F" w:rsidP="008F4C85">
      <w:pPr>
        <w:pStyle w:val="Heading2"/>
        <w:rPr>
          <w:rFonts w:ascii="Times New Roman" w:hAnsi="Times New Roman" w:cs="Times New Roman"/>
          <w:color w:val="000000" w:themeColor="text1"/>
        </w:rPr>
      </w:pPr>
      <w:bookmarkStart w:id="37" w:name="_Toc75612291"/>
      <w:bookmarkStart w:id="38" w:name="_Toc75612906"/>
      <w:bookmarkStart w:id="39" w:name="_Toc85033366"/>
      <w:r w:rsidRPr="007C65CF">
        <w:rPr>
          <w:rFonts w:ascii="Times New Roman" w:hAnsi="Times New Roman" w:cs="Times New Roman"/>
          <w:color w:val="000000" w:themeColor="text1"/>
        </w:rPr>
        <w:t>1.5. Significance of the Study</w:t>
      </w:r>
      <w:bookmarkEnd w:id="37"/>
      <w:bookmarkEnd w:id="38"/>
      <w:bookmarkEnd w:id="39"/>
    </w:p>
    <w:p w:rsidR="001B4A67" w:rsidRPr="007C65CF" w:rsidRDefault="00365DA8" w:rsidP="005D0C2F">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bCs/>
          <w:color w:val="000000" w:themeColor="text1"/>
          <w:sz w:val="24"/>
          <w:szCs w:val="24"/>
        </w:rPr>
        <w:t>The outcome of this research may benefit</w:t>
      </w:r>
      <w:r w:rsidR="003A2C58" w:rsidRPr="007C65CF">
        <w:rPr>
          <w:rFonts w:ascii="Times New Roman" w:hAnsi="Times New Roman" w:cs="Times New Roman"/>
          <w:bCs/>
          <w:color w:val="000000" w:themeColor="text1"/>
          <w:sz w:val="24"/>
          <w:szCs w:val="24"/>
        </w:rPr>
        <w:t>s different</w:t>
      </w:r>
      <w:r w:rsidRPr="007C65CF">
        <w:rPr>
          <w:rFonts w:ascii="Times New Roman" w:hAnsi="Times New Roman" w:cs="Times New Roman"/>
          <w:bCs/>
          <w:color w:val="000000" w:themeColor="text1"/>
          <w:sz w:val="24"/>
          <w:szCs w:val="24"/>
        </w:rPr>
        <w:t xml:space="preserve"> construction stakeholders</w:t>
      </w:r>
      <w:r w:rsidR="003A2C58" w:rsidRPr="007C65CF">
        <w:rPr>
          <w:rFonts w:ascii="Times New Roman" w:hAnsi="Times New Roman" w:cs="Times New Roman"/>
          <w:bCs/>
          <w:color w:val="000000" w:themeColor="text1"/>
          <w:sz w:val="24"/>
          <w:szCs w:val="24"/>
        </w:rPr>
        <w:t>.</w:t>
      </w:r>
      <w:r w:rsidR="003A2C58" w:rsidRPr="007C65CF">
        <w:rPr>
          <w:rFonts w:ascii="Times New Roman" w:hAnsi="Times New Roman" w:cs="Times New Roman"/>
          <w:color w:val="000000" w:themeColor="text1"/>
          <w:sz w:val="24"/>
          <w:szCs w:val="24"/>
        </w:rPr>
        <w:t xml:space="preserve"> From</w:t>
      </w:r>
      <w:r w:rsidR="00231BA5" w:rsidRPr="007C65CF">
        <w:rPr>
          <w:rFonts w:ascii="Times New Roman" w:hAnsi="Times New Roman" w:cs="Times New Roman"/>
          <w:color w:val="000000" w:themeColor="text1"/>
          <w:sz w:val="24"/>
          <w:szCs w:val="24"/>
        </w:rPr>
        <w:t xml:space="preserve"> them</w:t>
      </w:r>
      <w:r w:rsidR="003A2C58" w:rsidRPr="007C65CF">
        <w:rPr>
          <w:rFonts w:ascii="Times New Roman" w:hAnsi="Times New Roman" w:cs="Times New Roman"/>
          <w:color w:val="000000" w:themeColor="text1"/>
          <w:sz w:val="24"/>
          <w:szCs w:val="24"/>
        </w:rPr>
        <w:t>, Parties</w:t>
      </w:r>
      <w:r w:rsidR="00231BA5" w:rsidRPr="007C65CF">
        <w:rPr>
          <w:rFonts w:ascii="Times New Roman" w:hAnsi="Times New Roman" w:cs="Times New Roman"/>
          <w:color w:val="000000" w:themeColor="text1"/>
          <w:sz w:val="24"/>
          <w:szCs w:val="24"/>
        </w:rPr>
        <w:t xml:space="preserve"> like Contractors, Consultants, researchers</w:t>
      </w:r>
      <w:r w:rsidR="003A2C58" w:rsidRPr="007C65CF">
        <w:rPr>
          <w:rFonts w:ascii="Times New Roman" w:hAnsi="Times New Roman" w:cs="Times New Roman"/>
          <w:color w:val="000000" w:themeColor="text1"/>
          <w:sz w:val="24"/>
          <w:szCs w:val="24"/>
        </w:rPr>
        <w:t xml:space="preserve"> and government bodies specifically connected to construction works are the main beneficiaries of this study.</w:t>
      </w:r>
      <w:r w:rsidR="00960D7D" w:rsidRPr="007C65CF">
        <w:rPr>
          <w:rFonts w:ascii="Times New Roman" w:hAnsi="Times New Roman" w:cs="Times New Roman"/>
          <w:color w:val="000000" w:themeColor="text1"/>
          <w:sz w:val="24"/>
          <w:szCs w:val="24"/>
        </w:rPr>
        <w:t xml:space="preserve"> </w:t>
      </w:r>
      <w:r w:rsidR="00507179" w:rsidRPr="007C65CF">
        <w:rPr>
          <w:rFonts w:ascii="Times New Roman" w:hAnsi="Times New Roman" w:cs="Times New Roman"/>
          <w:color w:val="000000" w:themeColor="text1"/>
          <w:sz w:val="24"/>
          <w:szCs w:val="24"/>
        </w:rPr>
        <w:t xml:space="preserve">The </w:t>
      </w:r>
      <w:r w:rsidR="008410B6" w:rsidRPr="007C65CF">
        <w:rPr>
          <w:rFonts w:ascii="Times New Roman" w:hAnsi="Times New Roman" w:cs="Times New Roman"/>
          <w:color w:val="000000" w:themeColor="text1"/>
          <w:sz w:val="24"/>
          <w:szCs w:val="24"/>
        </w:rPr>
        <w:t>results of the study describe</w:t>
      </w:r>
      <w:r w:rsidR="00507179" w:rsidRPr="007C65CF">
        <w:rPr>
          <w:rFonts w:ascii="Times New Roman" w:hAnsi="Times New Roman" w:cs="Times New Roman"/>
          <w:color w:val="000000" w:themeColor="text1"/>
          <w:sz w:val="24"/>
          <w:szCs w:val="24"/>
        </w:rPr>
        <w:t xml:space="preserve"> how performance </w:t>
      </w:r>
      <w:r w:rsidR="008410B6" w:rsidRPr="007C65CF">
        <w:rPr>
          <w:rFonts w:ascii="Times New Roman" w:hAnsi="Times New Roman" w:cs="Times New Roman"/>
          <w:color w:val="000000" w:themeColor="text1"/>
          <w:sz w:val="24"/>
          <w:szCs w:val="24"/>
        </w:rPr>
        <w:t>evaluation of building construction projects</w:t>
      </w:r>
      <w:r w:rsidR="00507179" w:rsidRPr="007C65CF">
        <w:rPr>
          <w:rFonts w:ascii="Times New Roman" w:hAnsi="Times New Roman" w:cs="Times New Roman"/>
          <w:color w:val="000000" w:themeColor="text1"/>
          <w:sz w:val="24"/>
          <w:szCs w:val="24"/>
        </w:rPr>
        <w:t xml:space="preserve"> in Hawassa city and the challenges that impact performance evaluation practice</w:t>
      </w:r>
      <w:r w:rsidR="008410B6" w:rsidRPr="007C65CF">
        <w:rPr>
          <w:rFonts w:ascii="Times New Roman" w:hAnsi="Times New Roman" w:cs="Times New Roman"/>
          <w:color w:val="000000" w:themeColor="text1"/>
          <w:sz w:val="24"/>
          <w:szCs w:val="24"/>
        </w:rPr>
        <w:t xml:space="preserve">. </w:t>
      </w:r>
      <w:r w:rsidR="00DA5616" w:rsidRPr="007C65CF">
        <w:rPr>
          <w:rFonts w:ascii="Times New Roman" w:hAnsi="Times New Roman" w:cs="Times New Roman"/>
          <w:color w:val="000000" w:themeColor="text1"/>
          <w:sz w:val="24"/>
          <w:szCs w:val="24"/>
        </w:rPr>
        <w:t>In doing so</w:t>
      </w:r>
      <w:r w:rsidR="008410B6" w:rsidRPr="007C65CF">
        <w:rPr>
          <w:rFonts w:ascii="Times New Roman" w:hAnsi="Times New Roman" w:cs="Times New Roman"/>
          <w:color w:val="000000" w:themeColor="text1"/>
          <w:sz w:val="24"/>
          <w:szCs w:val="24"/>
        </w:rPr>
        <w:t xml:space="preserve"> the research finding out the most</w:t>
      </w:r>
      <w:r w:rsidR="00DA5616" w:rsidRPr="007C65CF">
        <w:rPr>
          <w:rFonts w:ascii="Times New Roman" w:hAnsi="Times New Roman" w:cs="Times New Roman"/>
          <w:color w:val="000000" w:themeColor="text1"/>
          <w:sz w:val="24"/>
          <w:szCs w:val="24"/>
        </w:rPr>
        <w:t xml:space="preserve"> common</w:t>
      </w:r>
      <w:r w:rsidR="008410B6" w:rsidRPr="007C65CF">
        <w:rPr>
          <w:rFonts w:ascii="Times New Roman" w:hAnsi="Times New Roman" w:cs="Times New Roman"/>
          <w:color w:val="000000" w:themeColor="text1"/>
          <w:sz w:val="24"/>
          <w:szCs w:val="24"/>
        </w:rPr>
        <w:t xml:space="preserve"> </w:t>
      </w:r>
      <w:r w:rsidR="00095DB2" w:rsidRPr="007C65CF">
        <w:rPr>
          <w:rFonts w:ascii="Times New Roman" w:hAnsi="Times New Roman" w:cs="Times New Roman"/>
          <w:color w:val="000000" w:themeColor="text1"/>
          <w:sz w:val="24"/>
          <w:szCs w:val="24"/>
        </w:rPr>
        <w:t>challenges that</w:t>
      </w:r>
      <w:r w:rsidR="001B4A67" w:rsidRPr="007C65CF">
        <w:rPr>
          <w:rFonts w:ascii="Times New Roman" w:hAnsi="Times New Roman" w:cs="Times New Roman"/>
          <w:color w:val="000000" w:themeColor="text1"/>
          <w:sz w:val="24"/>
          <w:szCs w:val="24"/>
        </w:rPr>
        <w:t xml:space="preserve"> impact performance </w:t>
      </w:r>
      <w:r w:rsidR="00844B39" w:rsidRPr="007C65CF">
        <w:rPr>
          <w:rFonts w:ascii="Times New Roman" w:hAnsi="Times New Roman" w:cs="Times New Roman"/>
          <w:color w:val="000000" w:themeColor="text1"/>
          <w:sz w:val="24"/>
          <w:szCs w:val="24"/>
        </w:rPr>
        <w:t>evaluation practices</w:t>
      </w:r>
      <w:r w:rsidR="00B20D2C" w:rsidRPr="007C65CF">
        <w:rPr>
          <w:rFonts w:ascii="Times New Roman" w:hAnsi="Times New Roman" w:cs="Times New Roman"/>
          <w:color w:val="000000" w:themeColor="text1"/>
          <w:sz w:val="24"/>
          <w:szCs w:val="24"/>
        </w:rPr>
        <w:t xml:space="preserve"> and</w:t>
      </w:r>
      <w:r w:rsidR="00DA5616" w:rsidRPr="007C65CF">
        <w:rPr>
          <w:rFonts w:ascii="Times New Roman" w:hAnsi="Times New Roman" w:cs="Times New Roman"/>
          <w:color w:val="000000" w:themeColor="text1"/>
          <w:sz w:val="24"/>
          <w:szCs w:val="24"/>
        </w:rPr>
        <w:t xml:space="preserve"> this will helps the </w:t>
      </w:r>
      <w:r w:rsidR="00844B39" w:rsidRPr="007C65CF">
        <w:rPr>
          <w:rFonts w:ascii="Times New Roman" w:hAnsi="Times New Roman" w:cs="Times New Roman"/>
          <w:color w:val="000000" w:themeColor="text1"/>
          <w:sz w:val="24"/>
          <w:szCs w:val="24"/>
        </w:rPr>
        <w:t>stakeholders to understand the challenges and to give</w:t>
      </w:r>
      <w:r w:rsidR="00934233" w:rsidRPr="007C65CF">
        <w:rPr>
          <w:rFonts w:ascii="Times New Roman" w:hAnsi="Times New Roman" w:cs="Times New Roman"/>
          <w:color w:val="000000" w:themeColor="text1"/>
          <w:sz w:val="24"/>
          <w:szCs w:val="24"/>
        </w:rPr>
        <w:t xml:space="preserve"> appropriate</w:t>
      </w:r>
      <w:r w:rsidR="00844B39" w:rsidRPr="007C65CF">
        <w:rPr>
          <w:rFonts w:ascii="Times New Roman" w:hAnsi="Times New Roman" w:cs="Times New Roman"/>
          <w:color w:val="000000" w:themeColor="text1"/>
          <w:sz w:val="24"/>
          <w:szCs w:val="24"/>
        </w:rPr>
        <w:t xml:space="preserve"> solution. </w:t>
      </w:r>
      <w:r w:rsidR="00095DB2" w:rsidRPr="007C65CF">
        <w:rPr>
          <w:rFonts w:ascii="Times New Roman" w:hAnsi="Times New Roman" w:cs="Times New Roman"/>
          <w:color w:val="000000" w:themeColor="text1"/>
          <w:sz w:val="24"/>
          <w:szCs w:val="24"/>
        </w:rPr>
        <w:t>And also the research develops performance evaluation framework</w:t>
      </w:r>
      <w:r w:rsidR="004E1783" w:rsidRPr="007C65CF">
        <w:rPr>
          <w:rFonts w:ascii="Times New Roman" w:hAnsi="Times New Roman" w:cs="Times New Roman"/>
          <w:color w:val="000000" w:themeColor="text1"/>
          <w:sz w:val="24"/>
          <w:szCs w:val="24"/>
        </w:rPr>
        <w:t xml:space="preserve"> on six Dimension</w:t>
      </w:r>
      <w:r w:rsidR="005A5114" w:rsidRPr="007C65CF">
        <w:rPr>
          <w:rFonts w:ascii="Times New Roman" w:hAnsi="Times New Roman" w:cs="Times New Roman"/>
          <w:color w:val="000000" w:themeColor="text1"/>
          <w:sz w:val="24"/>
          <w:szCs w:val="24"/>
        </w:rPr>
        <w:t>,</w:t>
      </w:r>
      <w:r w:rsidR="00095DB2" w:rsidRPr="007C65CF">
        <w:rPr>
          <w:rFonts w:ascii="Times New Roman" w:hAnsi="Times New Roman" w:cs="Times New Roman"/>
          <w:color w:val="000000" w:themeColor="text1"/>
          <w:sz w:val="24"/>
          <w:szCs w:val="24"/>
        </w:rPr>
        <w:t xml:space="preserve"> which may use by </w:t>
      </w:r>
      <w:r w:rsidR="002F0E54" w:rsidRPr="007C65CF">
        <w:rPr>
          <w:rFonts w:ascii="Times New Roman" w:hAnsi="Times New Roman" w:cs="Times New Roman"/>
          <w:color w:val="000000" w:themeColor="text1"/>
          <w:sz w:val="24"/>
          <w:szCs w:val="24"/>
        </w:rPr>
        <w:t>stakeholder specifically contractors</w:t>
      </w:r>
      <w:r w:rsidR="00341F8A" w:rsidRPr="007C65CF">
        <w:rPr>
          <w:rFonts w:ascii="Times New Roman" w:hAnsi="Times New Roman" w:cs="Times New Roman"/>
          <w:color w:val="000000" w:themeColor="text1"/>
          <w:sz w:val="24"/>
          <w:szCs w:val="24"/>
        </w:rPr>
        <w:t>.</w:t>
      </w:r>
      <w:r w:rsidR="004E1783" w:rsidRPr="007C65CF">
        <w:rPr>
          <w:rFonts w:ascii="Times New Roman" w:hAnsi="Times New Roman" w:cs="Times New Roman"/>
          <w:color w:val="000000" w:themeColor="text1"/>
          <w:sz w:val="24"/>
          <w:szCs w:val="24"/>
        </w:rPr>
        <w:t xml:space="preserve"> And also the framework may use as a</w:t>
      </w:r>
      <w:r w:rsidR="005A5114" w:rsidRPr="007C65CF">
        <w:rPr>
          <w:rFonts w:ascii="Times New Roman" w:hAnsi="Times New Roman" w:cs="Times New Roman"/>
          <w:bCs/>
          <w:color w:val="000000" w:themeColor="text1"/>
          <w:sz w:val="24"/>
          <w:szCs w:val="24"/>
        </w:rPr>
        <w:t xml:space="preserve"> bench mark for other study to</w:t>
      </w:r>
      <w:r w:rsidR="004E1783" w:rsidRPr="007C65CF">
        <w:rPr>
          <w:rFonts w:ascii="Times New Roman" w:hAnsi="Times New Roman" w:cs="Times New Roman"/>
          <w:bCs/>
          <w:color w:val="000000" w:themeColor="text1"/>
          <w:sz w:val="24"/>
          <w:szCs w:val="24"/>
        </w:rPr>
        <w:t xml:space="preserve"> propose framework by including other performance dimension.</w:t>
      </w:r>
      <w:r w:rsidR="00341F8A" w:rsidRPr="007C65CF">
        <w:rPr>
          <w:rFonts w:ascii="Times New Roman" w:hAnsi="Times New Roman" w:cs="Times New Roman"/>
          <w:color w:val="000000" w:themeColor="text1"/>
          <w:sz w:val="24"/>
          <w:szCs w:val="24"/>
        </w:rPr>
        <w:t xml:space="preserve">  </w:t>
      </w:r>
      <w:r w:rsidR="00095DB2" w:rsidRPr="007C65CF">
        <w:rPr>
          <w:rFonts w:ascii="Times New Roman" w:hAnsi="Times New Roman" w:cs="Times New Roman"/>
          <w:color w:val="000000" w:themeColor="text1"/>
          <w:sz w:val="24"/>
          <w:szCs w:val="24"/>
        </w:rPr>
        <w:t xml:space="preserve"> </w:t>
      </w:r>
    </w:p>
    <w:p w:rsidR="006A5039" w:rsidRPr="007C65CF" w:rsidRDefault="006A5039" w:rsidP="005D0C2F">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research present the </w:t>
      </w:r>
      <w:r w:rsidR="00A80AA4" w:rsidRPr="007C65CF">
        <w:rPr>
          <w:rFonts w:ascii="Times New Roman" w:hAnsi="Times New Roman" w:cs="Times New Roman"/>
          <w:color w:val="000000" w:themeColor="text1"/>
          <w:sz w:val="24"/>
          <w:szCs w:val="24"/>
        </w:rPr>
        <w:t xml:space="preserve">most common framework like balance score card, European foundation for Quality Management and Earned value management in the construction industry </w:t>
      </w:r>
      <w:r w:rsidRPr="007C65CF">
        <w:rPr>
          <w:rFonts w:ascii="Times New Roman" w:hAnsi="Times New Roman" w:cs="Times New Roman"/>
          <w:color w:val="000000" w:themeColor="text1"/>
          <w:sz w:val="24"/>
          <w:szCs w:val="24"/>
        </w:rPr>
        <w:t xml:space="preserve">to measure </w:t>
      </w:r>
      <w:r w:rsidR="00A80AA4" w:rsidRPr="007C65CF">
        <w:rPr>
          <w:rFonts w:ascii="Times New Roman" w:hAnsi="Times New Roman" w:cs="Times New Roman"/>
          <w:color w:val="000000" w:themeColor="text1"/>
          <w:sz w:val="24"/>
          <w:szCs w:val="24"/>
        </w:rPr>
        <w:t>performance, which are new concept in the case of Hawassa construction projects.so that this research shows new direction to stake holders specifically contractors in order to evaluate their project</w:t>
      </w:r>
      <w:r w:rsidR="002F0E54" w:rsidRPr="007C65CF">
        <w:rPr>
          <w:rFonts w:ascii="Times New Roman" w:hAnsi="Times New Roman" w:cs="Times New Roman"/>
          <w:color w:val="000000" w:themeColor="text1"/>
          <w:sz w:val="24"/>
          <w:szCs w:val="24"/>
        </w:rPr>
        <w:t xml:space="preserve"> by</w:t>
      </w:r>
      <w:r w:rsidR="00A80AA4" w:rsidRPr="007C65CF">
        <w:rPr>
          <w:rFonts w:ascii="Times New Roman" w:hAnsi="Times New Roman" w:cs="Times New Roman"/>
          <w:color w:val="000000" w:themeColor="text1"/>
          <w:sz w:val="24"/>
          <w:szCs w:val="24"/>
        </w:rPr>
        <w:t xml:space="preserve"> using this most common framework.</w:t>
      </w:r>
    </w:p>
    <w:p w:rsidR="005D0C2F" w:rsidRPr="007C65CF" w:rsidRDefault="005D0C2F" w:rsidP="008F4C85">
      <w:pPr>
        <w:pStyle w:val="Heading2"/>
        <w:rPr>
          <w:rFonts w:ascii="Times New Roman" w:hAnsi="Times New Roman" w:cs="Times New Roman"/>
          <w:color w:val="000000" w:themeColor="text1"/>
        </w:rPr>
      </w:pPr>
      <w:bookmarkStart w:id="40" w:name="_Toc75612292"/>
      <w:bookmarkStart w:id="41" w:name="_Toc75612907"/>
      <w:bookmarkStart w:id="42" w:name="_Toc85033367"/>
      <w:r w:rsidRPr="007C65CF">
        <w:rPr>
          <w:rFonts w:ascii="Times New Roman" w:hAnsi="Times New Roman" w:cs="Times New Roman"/>
          <w:color w:val="000000" w:themeColor="text1"/>
        </w:rPr>
        <w:t>1.6. Scope and Limitation of the Study</w:t>
      </w:r>
      <w:bookmarkEnd w:id="40"/>
      <w:bookmarkEnd w:id="41"/>
      <w:bookmarkEnd w:id="42"/>
    </w:p>
    <w:p w:rsidR="00A02B21" w:rsidRPr="007C65CF" w:rsidRDefault="005D0C2F" w:rsidP="005D0C2F">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scope of study is limited</w:t>
      </w:r>
      <w:r w:rsidR="00A35FF9" w:rsidRPr="007C65CF">
        <w:rPr>
          <w:rFonts w:ascii="Times New Roman" w:hAnsi="Times New Roman" w:cs="Times New Roman"/>
          <w:color w:val="000000" w:themeColor="text1"/>
          <w:sz w:val="24"/>
          <w:szCs w:val="24"/>
        </w:rPr>
        <w:t xml:space="preserve"> to building construction project found in Hawassa city. This includes all active building projects used for different purpose such as office, commercial, </w:t>
      </w:r>
      <w:r w:rsidR="00A35FF9" w:rsidRPr="007C65CF">
        <w:rPr>
          <w:rFonts w:ascii="Times New Roman" w:hAnsi="Times New Roman" w:cs="Times New Roman"/>
          <w:color w:val="000000" w:themeColor="text1"/>
          <w:sz w:val="24"/>
          <w:szCs w:val="24"/>
        </w:rPr>
        <w:lastRenderedPageBreak/>
        <w:t>multipurpose, hotel and hospital buildings</w:t>
      </w:r>
      <w:r w:rsidR="00A02B21" w:rsidRPr="007C65CF">
        <w:rPr>
          <w:rFonts w:ascii="Times New Roman" w:hAnsi="Times New Roman" w:cs="Times New Roman"/>
          <w:color w:val="000000" w:themeColor="text1"/>
          <w:sz w:val="24"/>
          <w:szCs w:val="24"/>
        </w:rPr>
        <w:t xml:space="preserve"> in Hawassa city</w:t>
      </w:r>
      <w:r w:rsidR="00A35FF9" w:rsidRPr="007C65CF">
        <w:rPr>
          <w:rFonts w:ascii="Times New Roman" w:hAnsi="Times New Roman" w:cs="Times New Roman"/>
          <w:color w:val="000000" w:themeColor="text1"/>
          <w:sz w:val="24"/>
          <w:szCs w:val="24"/>
        </w:rPr>
        <w:t>.</w:t>
      </w:r>
      <w:r w:rsidRPr="007C65CF">
        <w:rPr>
          <w:rFonts w:ascii="Times New Roman" w:hAnsi="Times New Roman" w:cs="Times New Roman"/>
          <w:color w:val="000000" w:themeColor="text1"/>
          <w:sz w:val="24"/>
          <w:szCs w:val="24"/>
        </w:rPr>
        <w:t xml:space="preserve"> </w:t>
      </w:r>
      <w:r w:rsidR="00A02B21" w:rsidRPr="007C65CF">
        <w:rPr>
          <w:rFonts w:ascii="Times New Roman" w:hAnsi="Times New Roman" w:cs="Times New Roman"/>
          <w:color w:val="000000" w:themeColor="text1"/>
          <w:sz w:val="24"/>
          <w:szCs w:val="24"/>
        </w:rPr>
        <w:t>Both private and public building construction projects were included in this study.</w:t>
      </w:r>
    </w:p>
    <w:p w:rsidR="005D0C2F" w:rsidRPr="007C65CF" w:rsidRDefault="005D0C2F" w:rsidP="00893C53">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research was limited on performance evaluation practice on four dimension namely time, </w:t>
      </w:r>
      <w:r w:rsidR="002C6A3F" w:rsidRPr="007C65CF">
        <w:rPr>
          <w:rFonts w:ascii="Times New Roman" w:hAnsi="Times New Roman" w:cs="Times New Roman"/>
          <w:color w:val="000000" w:themeColor="text1"/>
          <w:sz w:val="24"/>
          <w:szCs w:val="24"/>
        </w:rPr>
        <w:t>cost, and quality and health&amp;</w:t>
      </w:r>
      <w:r w:rsidRPr="007C65CF">
        <w:rPr>
          <w:rFonts w:ascii="Times New Roman" w:hAnsi="Times New Roman" w:cs="Times New Roman"/>
          <w:color w:val="000000" w:themeColor="text1"/>
          <w:sz w:val="24"/>
          <w:szCs w:val="24"/>
        </w:rPr>
        <w:t xml:space="preserve"> safety. Because they are major performance evaluation dimension special in</w:t>
      </w:r>
      <w:r w:rsidR="002C6A3F" w:rsidRPr="007C65CF">
        <w:rPr>
          <w:rFonts w:ascii="Times New Roman" w:hAnsi="Times New Roman" w:cs="Times New Roman"/>
          <w:color w:val="000000" w:themeColor="text1"/>
          <w:sz w:val="24"/>
          <w:szCs w:val="24"/>
        </w:rPr>
        <w:t xml:space="preserve"> construction project in</w:t>
      </w:r>
      <w:r w:rsidRPr="007C65CF">
        <w:rPr>
          <w:rFonts w:ascii="Times New Roman" w:hAnsi="Times New Roman" w:cs="Times New Roman"/>
          <w:color w:val="000000" w:themeColor="text1"/>
          <w:sz w:val="24"/>
          <w:szCs w:val="24"/>
        </w:rPr>
        <w:t xml:space="preserve"> deve</w:t>
      </w:r>
      <w:r w:rsidR="002C6A3F" w:rsidRPr="007C65CF">
        <w:rPr>
          <w:rFonts w:ascii="Times New Roman" w:hAnsi="Times New Roman" w:cs="Times New Roman"/>
          <w:color w:val="000000" w:themeColor="text1"/>
          <w:sz w:val="24"/>
          <w:szCs w:val="24"/>
        </w:rPr>
        <w:t>loping country and also in</w:t>
      </w:r>
      <w:r w:rsidRPr="007C65CF">
        <w:rPr>
          <w:rFonts w:ascii="Times New Roman" w:hAnsi="Times New Roman" w:cs="Times New Roman"/>
          <w:color w:val="000000" w:themeColor="text1"/>
          <w:sz w:val="24"/>
          <w:szCs w:val="24"/>
        </w:rPr>
        <w:t xml:space="preserve"> Ethiopia.</w:t>
      </w:r>
      <w:r w:rsidR="00566A41" w:rsidRPr="007C65CF">
        <w:rPr>
          <w:rFonts w:ascii="Times New Roman" w:hAnsi="Times New Roman" w:cs="Times New Roman"/>
          <w:color w:val="000000" w:themeColor="text1"/>
          <w:sz w:val="24"/>
          <w:szCs w:val="24"/>
        </w:rPr>
        <w:t xml:space="preserve"> This performance dimensions have been encounter poor performance </w:t>
      </w:r>
      <w:r w:rsidR="00371A07" w:rsidRPr="007C65CF">
        <w:rPr>
          <w:rFonts w:ascii="Times New Roman" w:hAnsi="Times New Roman" w:cs="Times New Roman"/>
          <w:color w:val="000000" w:themeColor="text1"/>
          <w:sz w:val="24"/>
          <w:szCs w:val="24"/>
        </w:rPr>
        <w:t>especially</w:t>
      </w:r>
      <w:r w:rsidR="00566A41" w:rsidRPr="007C65CF">
        <w:rPr>
          <w:rFonts w:ascii="Times New Roman" w:hAnsi="Times New Roman" w:cs="Times New Roman"/>
          <w:color w:val="000000" w:themeColor="text1"/>
          <w:sz w:val="24"/>
          <w:szCs w:val="24"/>
        </w:rPr>
        <w:t xml:space="preserve"> in developing country like Ethiopia</w:t>
      </w:r>
      <w:r w:rsidR="00CC6F5D" w:rsidRPr="007C65CF">
        <w:rPr>
          <w:rFonts w:ascii="Times New Roman" w:hAnsi="Times New Roman" w:cs="Times New Roman"/>
          <w:color w:val="000000" w:themeColor="text1"/>
          <w:sz w:val="24"/>
          <w:szCs w:val="24"/>
        </w:rPr>
        <w:t>. In doing so</w:t>
      </w:r>
      <w:r w:rsidRPr="007C65CF">
        <w:rPr>
          <w:rFonts w:ascii="Times New Roman" w:hAnsi="Times New Roman" w:cs="Times New Roman"/>
          <w:color w:val="000000" w:themeColor="text1"/>
          <w:sz w:val="24"/>
          <w:szCs w:val="24"/>
        </w:rPr>
        <w:t xml:space="preserve"> the researcher faced the </w:t>
      </w:r>
      <w:r w:rsidR="00D73EAB" w:rsidRPr="007C65CF">
        <w:rPr>
          <w:rFonts w:ascii="Times New Roman" w:hAnsi="Times New Roman" w:cs="Times New Roman"/>
          <w:color w:val="000000" w:themeColor="text1"/>
          <w:sz w:val="24"/>
          <w:szCs w:val="24"/>
        </w:rPr>
        <w:t>following constraints</w:t>
      </w:r>
      <w:r w:rsidRPr="007C65CF">
        <w:rPr>
          <w:rFonts w:ascii="Times New Roman" w:hAnsi="Times New Roman" w:cs="Times New Roman"/>
          <w:color w:val="000000" w:themeColor="text1"/>
          <w:sz w:val="24"/>
          <w:szCs w:val="24"/>
        </w:rPr>
        <w:t xml:space="preserve">. </w:t>
      </w:r>
      <w:r w:rsidR="00485834" w:rsidRPr="007C65CF">
        <w:rPr>
          <w:rFonts w:ascii="Times New Roman" w:hAnsi="Times New Roman" w:cs="Times New Roman"/>
          <w:color w:val="000000" w:themeColor="text1"/>
          <w:sz w:val="24"/>
          <w:szCs w:val="24"/>
        </w:rPr>
        <w:t xml:space="preserve">Unavailability of adequate documented information in the field of the study is the research </w:t>
      </w:r>
      <w:r w:rsidR="002C6A3F" w:rsidRPr="007C65CF">
        <w:rPr>
          <w:rFonts w:ascii="Times New Roman" w:hAnsi="Times New Roman" w:cs="Times New Roman"/>
          <w:color w:val="000000" w:themeColor="text1"/>
          <w:sz w:val="24"/>
          <w:szCs w:val="24"/>
        </w:rPr>
        <w:t>limitation. And also</w:t>
      </w:r>
      <w:r w:rsidR="00D73EAB" w:rsidRPr="007C65CF">
        <w:rPr>
          <w:rFonts w:ascii="Times New Roman" w:hAnsi="Times New Roman" w:cs="Times New Roman"/>
          <w:color w:val="000000" w:themeColor="text1"/>
          <w:sz w:val="24"/>
          <w:szCs w:val="24"/>
        </w:rPr>
        <w:t xml:space="preserve"> lack of documented information on some dimension such </w:t>
      </w:r>
      <w:r w:rsidR="00A564F7">
        <w:rPr>
          <w:rFonts w:ascii="Times New Roman" w:hAnsi="Times New Roman" w:cs="Times New Roman"/>
          <w:color w:val="000000" w:themeColor="text1"/>
          <w:sz w:val="24"/>
          <w:szCs w:val="24"/>
        </w:rPr>
        <w:t xml:space="preserve">as Quality dimension due to </w:t>
      </w:r>
      <w:r w:rsidR="00A564F7" w:rsidRPr="007C65CF">
        <w:rPr>
          <w:rFonts w:ascii="Times New Roman" w:hAnsi="Times New Roman" w:cs="Times New Roman"/>
          <w:color w:val="000000" w:themeColor="text1"/>
          <w:sz w:val="24"/>
          <w:szCs w:val="24"/>
        </w:rPr>
        <w:t>less</w:t>
      </w:r>
      <w:r w:rsidR="00D73EAB" w:rsidRPr="007C65CF">
        <w:rPr>
          <w:rFonts w:ascii="Times New Roman" w:hAnsi="Times New Roman" w:cs="Times New Roman"/>
          <w:color w:val="000000" w:themeColor="text1"/>
          <w:sz w:val="24"/>
          <w:szCs w:val="24"/>
        </w:rPr>
        <w:t xml:space="preserve"> attention</w:t>
      </w:r>
      <w:r w:rsidR="00A564F7">
        <w:rPr>
          <w:rFonts w:ascii="Times New Roman" w:hAnsi="Times New Roman" w:cs="Times New Roman"/>
          <w:color w:val="000000" w:themeColor="text1"/>
          <w:sz w:val="24"/>
          <w:szCs w:val="24"/>
        </w:rPr>
        <w:t xml:space="preserve"> given</w:t>
      </w:r>
      <w:r w:rsidR="00D73EAB" w:rsidRPr="007C65CF">
        <w:rPr>
          <w:rFonts w:ascii="Times New Roman" w:hAnsi="Times New Roman" w:cs="Times New Roman"/>
          <w:color w:val="000000" w:themeColor="text1"/>
          <w:sz w:val="24"/>
          <w:szCs w:val="24"/>
        </w:rPr>
        <w:t xml:space="preserve"> to document quality. </w:t>
      </w:r>
      <w:r w:rsidR="00532F98" w:rsidRPr="007C65CF">
        <w:rPr>
          <w:rFonts w:ascii="Times New Roman" w:hAnsi="Times New Roman" w:cs="Times New Roman"/>
          <w:color w:val="000000" w:themeColor="text1"/>
          <w:sz w:val="24"/>
          <w:szCs w:val="24"/>
        </w:rPr>
        <w:t>The study</w:t>
      </w:r>
      <w:r w:rsidR="00D73EAB" w:rsidRPr="007C65CF">
        <w:rPr>
          <w:rFonts w:ascii="Times New Roman" w:hAnsi="Times New Roman" w:cs="Times New Roman"/>
          <w:color w:val="000000" w:themeColor="text1"/>
          <w:sz w:val="24"/>
          <w:szCs w:val="24"/>
        </w:rPr>
        <w:t xml:space="preserve"> is </w:t>
      </w:r>
      <w:r w:rsidR="002C56F0" w:rsidRPr="007C65CF">
        <w:rPr>
          <w:rFonts w:ascii="Times New Roman" w:hAnsi="Times New Roman" w:cs="Times New Roman"/>
          <w:color w:val="000000" w:themeColor="text1"/>
          <w:sz w:val="24"/>
          <w:szCs w:val="24"/>
        </w:rPr>
        <w:t>also limited</w:t>
      </w:r>
      <w:r w:rsidR="00532F98" w:rsidRPr="007C65CF">
        <w:rPr>
          <w:rFonts w:ascii="Times New Roman" w:hAnsi="Times New Roman" w:cs="Times New Roman"/>
          <w:color w:val="000000" w:themeColor="text1"/>
          <w:sz w:val="24"/>
          <w:szCs w:val="24"/>
        </w:rPr>
        <w:t xml:space="preserve"> due to budget constraint</w:t>
      </w:r>
      <w:r w:rsidR="00D73EAB" w:rsidRPr="007C65CF">
        <w:rPr>
          <w:rFonts w:ascii="Times New Roman" w:hAnsi="Times New Roman" w:cs="Times New Roman"/>
          <w:color w:val="000000" w:themeColor="text1"/>
          <w:sz w:val="24"/>
          <w:szCs w:val="24"/>
        </w:rPr>
        <w:t>.</w:t>
      </w:r>
    </w:p>
    <w:p w:rsidR="005D0C2F" w:rsidRPr="007C65CF" w:rsidRDefault="005D0C2F" w:rsidP="008F4C85">
      <w:pPr>
        <w:pStyle w:val="Heading2"/>
        <w:rPr>
          <w:rFonts w:ascii="Times New Roman" w:hAnsi="Times New Roman" w:cs="Times New Roman"/>
          <w:color w:val="000000" w:themeColor="text1"/>
        </w:rPr>
      </w:pPr>
      <w:r w:rsidRPr="007C65CF">
        <w:rPr>
          <w:rFonts w:ascii="Times New Roman" w:hAnsi="Times New Roman" w:cs="Times New Roman"/>
          <w:color w:val="000000" w:themeColor="text1"/>
        </w:rPr>
        <w:t xml:space="preserve">   </w:t>
      </w:r>
      <w:bookmarkStart w:id="43" w:name="_Toc75612293"/>
      <w:bookmarkStart w:id="44" w:name="_Toc75612908"/>
      <w:bookmarkStart w:id="45" w:name="_Toc85033368"/>
      <w:r w:rsidRPr="007C65CF">
        <w:rPr>
          <w:rFonts w:ascii="Times New Roman" w:hAnsi="Times New Roman" w:cs="Times New Roman"/>
          <w:color w:val="000000" w:themeColor="text1"/>
        </w:rPr>
        <w:t>1.8. Organization of the study</w:t>
      </w:r>
      <w:bookmarkEnd w:id="43"/>
      <w:bookmarkEnd w:id="44"/>
      <w:bookmarkEnd w:id="45"/>
      <w:r w:rsidRPr="007C65CF">
        <w:rPr>
          <w:rFonts w:ascii="Times New Roman" w:hAnsi="Times New Roman" w:cs="Times New Roman"/>
          <w:color w:val="000000" w:themeColor="text1"/>
        </w:rPr>
        <w:t xml:space="preserve"> </w:t>
      </w:r>
    </w:p>
    <w:p w:rsidR="005D0C2F" w:rsidRPr="007C65CF" w:rsidRDefault="005D0C2F" w:rsidP="005D0C2F">
      <w:pPr>
        <w:spacing w:after="0"/>
        <w:rPr>
          <w:rFonts w:ascii="Times New Roman" w:hAnsi="Times New Roman" w:cs="Times New Roman"/>
          <w:color w:val="000000" w:themeColor="text1"/>
        </w:rPr>
      </w:pPr>
    </w:p>
    <w:p w:rsidR="005D0C2F" w:rsidRPr="007C65CF" w:rsidRDefault="005D0C2F" w:rsidP="005D0C2F">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research is organized into five chapters. The first chapter includes an introduction that encompasses the background of the study, statement of the problem, research question, the objective of the study both general and specific, and significance of the study, scope, and 15 limitation of the study. The next chapter explores the different kinds of literature that are related to the topic includes the performance evaluation practice, project performance, project success, on building project performance, , conceptual framework, and research gap. The third chapter explains the material and method applied to make the research includes a description of the study area, the research design, the research approach, data collection procedures, data analysis technique methodology for framework development, validity and reliability, and ethical consideration of the study. In the fourth chapter, the researcher presents, analysis of the data collected and interpreted and discusses the findings briefly. Finally, the last chapter which is chapter five concludes the paper by proving a summary and recommendation.</w:t>
      </w:r>
    </w:p>
    <w:p w:rsidR="005D0C2F" w:rsidRPr="007C65CF" w:rsidRDefault="005D0C2F" w:rsidP="005D0C2F">
      <w:pPr>
        <w:autoSpaceDE w:val="0"/>
        <w:autoSpaceDN w:val="0"/>
        <w:adjustRightInd w:val="0"/>
        <w:spacing w:after="0" w:line="360" w:lineRule="auto"/>
        <w:jc w:val="both"/>
        <w:rPr>
          <w:rFonts w:ascii="Times New Roman" w:hAnsi="Times New Roman" w:cs="Times New Roman"/>
          <w:color w:val="000000" w:themeColor="text1"/>
          <w:sz w:val="24"/>
          <w:szCs w:val="24"/>
        </w:rPr>
      </w:pPr>
    </w:p>
    <w:p w:rsidR="005D0C2F" w:rsidRPr="007C65CF" w:rsidRDefault="005D0C2F" w:rsidP="005D0C2F">
      <w:pPr>
        <w:autoSpaceDE w:val="0"/>
        <w:autoSpaceDN w:val="0"/>
        <w:adjustRightInd w:val="0"/>
        <w:spacing w:after="0" w:line="360" w:lineRule="auto"/>
        <w:jc w:val="both"/>
        <w:rPr>
          <w:rFonts w:ascii="Times New Roman" w:hAnsi="Times New Roman" w:cs="Times New Roman"/>
          <w:color w:val="000000" w:themeColor="text1"/>
          <w:sz w:val="24"/>
          <w:szCs w:val="24"/>
        </w:rPr>
      </w:pPr>
    </w:p>
    <w:p w:rsidR="00CF41BB" w:rsidRPr="007C65CF" w:rsidRDefault="00893C53" w:rsidP="008F4C85">
      <w:pPr>
        <w:pStyle w:val="Heading1"/>
        <w:rPr>
          <w:rFonts w:ascii="Times New Roman" w:hAnsi="Times New Roman" w:cs="Times New Roman"/>
          <w:color w:val="000000" w:themeColor="text1"/>
        </w:rPr>
      </w:pPr>
      <w:bookmarkStart w:id="46" w:name="_Toc75612294"/>
      <w:bookmarkStart w:id="47" w:name="_Toc75612909"/>
      <w:r w:rsidRPr="007C65CF">
        <w:rPr>
          <w:rFonts w:ascii="Times New Roman" w:hAnsi="Times New Roman" w:cs="Times New Roman"/>
          <w:color w:val="000000" w:themeColor="text1"/>
        </w:rPr>
        <w:lastRenderedPageBreak/>
        <w:t xml:space="preserve">                                          </w:t>
      </w:r>
      <w:bookmarkStart w:id="48" w:name="_Toc85033369"/>
      <w:r w:rsidR="00CF41BB" w:rsidRPr="007C65CF">
        <w:rPr>
          <w:rFonts w:ascii="Times New Roman" w:hAnsi="Times New Roman" w:cs="Times New Roman"/>
          <w:color w:val="000000" w:themeColor="text1"/>
        </w:rPr>
        <w:t>CHAPTER TWO</w:t>
      </w:r>
      <w:bookmarkEnd w:id="46"/>
      <w:bookmarkEnd w:id="47"/>
      <w:bookmarkEnd w:id="48"/>
    </w:p>
    <w:p w:rsidR="00CF41BB" w:rsidRPr="007C65CF" w:rsidRDefault="00CF41BB" w:rsidP="008F4C85">
      <w:pPr>
        <w:pStyle w:val="Heading1"/>
        <w:rPr>
          <w:rFonts w:ascii="Times New Roman" w:hAnsi="Times New Roman" w:cs="Times New Roman"/>
          <w:color w:val="000000" w:themeColor="text1"/>
        </w:rPr>
      </w:pPr>
      <w:r w:rsidRPr="007C65CF">
        <w:rPr>
          <w:rFonts w:ascii="Times New Roman" w:hAnsi="Times New Roman" w:cs="Times New Roman"/>
          <w:color w:val="000000" w:themeColor="text1"/>
        </w:rPr>
        <w:t xml:space="preserve">          </w:t>
      </w:r>
      <w:bookmarkStart w:id="49" w:name="_Toc75612295"/>
      <w:bookmarkStart w:id="50" w:name="_Toc75612910"/>
      <w:bookmarkStart w:id="51" w:name="_Toc85033370"/>
      <w:r w:rsidRPr="007C65CF">
        <w:rPr>
          <w:rFonts w:ascii="Times New Roman" w:hAnsi="Times New Roman" w:cs="Times New Roman"/>
          <w:color w:val="000000" w:themeColor="text1"/>
        </w:rPr>
        <w:t>2. LITERATURE REVIEW</w:t>
      </w:r>
      <w:bookmarkEnd w:id="49"/>
      <w:bookmarkEnd w:id="50"/>
      <w:bookmarkEnd w:id="51"/>
    </w:p>
    <w:p w:rsidR="00CF41BB" w:rsidRPr="007C65CF" w:rsidRDefault="00CF41BB" w:rsidP="008F4C85">
      <w:pPr>
        <w:pStyle w:val="Heading2"/>
        <w:rPr>
          <w:rFonts w:ascii="Times New Roman" w:hAnsi="Times New Roman" w:cs="Times New Roman"/>
          <w:color w:val="000000" w:themeColor="text1"/>
        </w:rPr>
      </w:pPr>
      <w:r w:rsidRPr="007C65CF">
        <w:rPr>
          <w:rFonts w:ascii="Times New Roman" w:hAnsi="Times New Roman" w:cs="Times New Roman"/>
          <w:color w:val="000000" w:themeColor="text1"/>
        </w:rPr>
        <w:t xml:space="preserve">       </w:t>
      </w:r>
      <w:r w:rsidR="00893C53" w:rsidRPr="007C65CF">
        <w:rPr>
          <w:rFonts w:ascii="Times New Roman" w:hAnsi="Times New Roman" w:cs="Times New Roman"/>
          <w:color w:val="000000" w:themeColor="text1"/>
        </w:rPr>
        <w:t xml:space="preserve">   </w:t>
      </w:r>
      <w:r w:rsidRPr="007C65CF">
        <w:rPr>
          <w:rFonts w:ascii="Times New Roman" w:hAnsi="Times New Roman" w:cs="Times New Roman"/>
          <w:color w:val="000000" w:themeColor="text1"/>
        </w:rPr>
        <w:t xml:space="preserve"> </w:t>
      </w:r>
      <w:bookmarkStart w:id="52" w:name="_Toc75612296"/>
      <w:bookmarkStart w:id="53" w:name="_Toc75612911"/>
      <w:bookmarkStart w:id="54" w:name="_Toc85033371"/>
      <w:r w:rsidRPr="007C65CF">
        <w:rPr>
          <w:rFonts w:ascii="Times New Roman" w:hAnsi="Times New Roman" w:cs="Times New Roman"/>
          <w:color w:val="000000" w:themeColor="text1"/>
        </w:rPr>
        <w:t>2.1. Introduction</w:t>
      </w:r>
      <w:bookmarkEnd w:id="52"/>
      <w:bookmarkEnd w:id="53"/>
      <w:bookmarkEnd w:id="54"/>
    </w:p>
    <w:p w:rsidR="00CF41BB" w:rsidRPr="007C65CF" w:rsidRDefault="00CF41BB" w:rsidP="00CF41BB">
      <w:pPr>
        <w:autoSpaceDE w:val="0"/>
        <w:autoSpaceDN w:val="0"/>
        <w:adjustRightInd w:val="0"/>
        <w:spacing w:after="0" w:line="240" w:lineRule="auto"/>
        <w:rPr>
          <w:rFonts w:ascii="Times New Roman" w:hAnsi="Times New Roman" w:cs="Times New Roman"/>
          <w:color w:val="000000" w:themeColor="text1"/>
          <w:sz w:val="28"/>
          <w:szCs w:val="28"/>
        </w:rPr>
      </w:pPr>
      <w:r w:rsidRPr="007C65CF">
        <w:rPr>
          <w:rFonts w:ascii="Times New Roman" w:hAnsi="Times New Roman" w:cs="Times New Roman"/>
          <w:b/>
          <w:bCs/>
          <w:color w:val="000000" w:themeColor="text1"/>
          <w:sz w:val="28"/>
          <w:szCs w:val="28"/>
        </w:rPr>
        <w:t xml:space="preserve">  </w:t>
      </w:r>
    </w:p>
    <w:p w:rsidR="00CF41BB" w:rsidRPr="007C65CF" w:rsidRDefault="00CF41BB" w:rsidP="00B471FE">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Performance is one of the words which definition is very flexible as everyone have used different concept that suite the best and letting the context take care of the definition. According to the Oxford Advanced Learner’s Dictionary Performance means carrying out a task, the progress of which can be measured and compared using a set of stated requirements. </w:t>
      </w:r>
    </w:p>
    <w:p w:rsidR="00B471FE" w:rsidRPr="007C65CF" w:rsidRDefault="00563842" w:rsidP="00B471FE">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And the concept of project performance has been a subject of utmost concern to most stake holders in the construction industry. It also has been considered to be tied to project success and this is a</w:t>
      </w:r>
      <w:r w:rsidR="00984323" w:rsidRPr="007C65CF">
        <w:rPr>
          <w:rFonts w:ascii="Times New Roman" w:hAnsi="Times New Roman" w:cs="Times New Roman"/>
          <w:color w:val="000000" w:themeColor="text1"/>
          <w:sz w:val="24"/>
          <w:szCs w:val="24"/>
        </w:rPr>
        <w:t>lso tied to project objectives (Chan &amp; Chan, 2004)</w:t>
      </w:r>
      <w:r w:rsidRPr="007C65CF">
        <w:rPr>
          <w:rFonts w:ascii="Times New Roman" w:hAnsi="Times New Roman" w:cs="Times New Roman"/>
          <w:color w:val="000000" w:themeColor="text1"/>
          <w:sz w:val="24"/>
          <w:szCs w:val="24"/>
        </w:rPr>
        <w:t>. Project performance can be defined as the total quality of a project in terms of whether it has impacted the beneficiaries and whether the interventions are sustainable (Chandes et al., 2010).</w:t>
      </w:r>
      <w:r w:rsidR="005F654E" w:rsidRPr="007C65CF">
        <w:rPr>
          <w:rFonts w:ascii="Times New Roman" w:hAnsi="Times New Roman" w:cs="Times New Roman"/>
          <w:color w:val="000000" w:themeColor="text1"/>
          <w:sz w:val="24"/>
          <w:szCs w:val="24"/>
        </w:rPr>
        <w:t xml:space="preserve"> It</w:t>
      </w:r>
      <w:r w:rsidR="00C25A84" w:rsidRPr="007C65CF">
        <w:rPr>
          <w:rFonts w:ascii="Times New Roman" w:hAnsi="Times New Roman" w:cs="Times New Roman"/>
          <w:color w:val="000000" w:themeColor="text1"/>
          <w:sz w:val="24"/>
          <w:szCs w:val="24"/>
        </w:rPr>
        <w:t xml:space="preserve"> is different from Industrial or manufacturing sector performance owing to the unique structural nature of the </w:t>
      </w:r>
      <w:r w:rsidR="005F654E" w:rsidRPr="007C65CF">
        <w:rPr>
          <w:rFonts w:ascii="Times New Roman" w:hAnsi="Times New Roman" w:cs="Times New Roman"/>
          <w:color w:val="000000" w:themeColor="text1"/>
          <w:sz w:val="24"/>
          <w:szCs w:val="24"/>
        </w:rPr>
        <w:t xml:space="preserve">projects. There </w:t>
      </w:r>
      <w:r w:rsidR="001C2E9B" w:rsidRPr="007C65CF">
        <w:rPr>
          <w:rFonts w:ascii="Times New Roman" w:hAnsi="Times New Roman" w:cs="Times New Roman"/>
          <w:color w:val="000000" w:themeColor="text1"/>
          <w:sz w:val="24"/>
          <w:szCs w:val="24"/>
        </w:rPr>
        <w:t>are key</w:t>
      </w:r>
      <w:r w:rsidR="005F654E" w:rsidRPr="007C65CF">
        <w:rPr>
          <w:rFonts w:ascii="Times New Roman" w:hAnsi="Times New Roman" w:cs="Times New Roman"/>
          <w:color w:val="000000" w:themeColor="text1"/>
          <w:sz w:val="24"/>
          <w:szCs w:val="24"/>
        </w:rPr>
        <w:t xml:space="preserve"> </w:t>
      </w:r>
      <w:r w:rsidR="001C2E9B" w:rsidRPr="007C65CF">
        <w:rPr>
          <w:rFonts w:ascii="Times New Roman" w:hAnsi="Times New Roman" w:cs="Times New Roman"/>
          <w:color w:val="000000" w:themeColor="text1"/>
          <w:sz w:val="24"/>
          <w:szCs w:val="24"/>
        </w:rPr>
        <w:t>criteria’s</w:t>
      </w:r>
      <w:r w:rsidR="005F654E" w:rsidRPr="007C65CF">
        <w:rPr>
          <w:rFonts w:ascii="Times New Roman" w:hAnsi="Times New Roman" w:cs="Times New Roman"/>
          <w:color w:val="000000" w:themeColor="text1"/>
          <w:sz w:val="24"/>
          <w:szCs w:val="24"/>
        </w:rPr>
        <w:t xml:space="preserve"> against which the project performance can be evaluated which are relevance, efficiency, effectiveness and sustainable (Hill, 2005). </w:t>
      </w:r>
      <w:r w:rsidR="00984323" w:rsidRPr="007C65CF">
        <w:rPr>
          <w:rFonts w:ascii="Times New Roman" w:hAnsi="Times New Roman" w:cs="Times New Roman"/>
          <w:color w:val="000000" w:themeColor="text1"/>
          <w:sz w:val="24"/>
          <w:szCs w:val="24"/>
        </w:rPr>
        <w:t xml:space="preserve">Efficiency is </w:t>
      </w:r>
      <w:r w:rsidR="00B64D3C" w:rsidRPr="007C65CF">
        <w:rPr>
          <w:rFonts w:ascii="Times New Roman" w:hAnsi="Times New Roman" w:cs="Times New Roman"/>
          <w:color w:val="000000" w:themeColor="text1"/>
          <w:sz w:val="24"/>
          <w:szCs w:val="24"/>
        </w:rPr>
        <w:t>whether</w:t>
      </w:r>
      <w:r w:rsidR="005F654E" w:rsidRPr="007C65CF">
        <w:rPr>
          <w:rFonts w:ascii="Times New Roman" w:hAnsi="Times New Roman" w:cs="Times New Roman"/>
          <w:color w:val="000000" w:themeColor="text1"/>
          <w:sz w:val="24"/>
          <w:szCs w:val="24"/>
        </w:rPr>
        <w:t xml:space="preserve"> the </w:t>
      </w:r>
      <w:r w:rsidR="00B64D3C" w:rsidRPr="007C65CF">
        <w:rPr>
          <w:rFonts w:ascii="Times New Roman" w:hAnsi="Times New Roman" w:cs="Times New Roman"/>
          <w:color w:val="000000" w:themeColor="text1"/>
          <w:sz w:val="24"/>
          <w:szCs w:val="24"/>
        </w:rPr>
        <w:t>goals of the project respond</w:t>
      </w:r>
      <w:r w:rsidR="005F654E" w:rsidRPr="007C65CF">
        <w:rPr>
          <w:rFonts w:ascii="Times New Roman" w:hAnsi="Times New Roman" w:cs="Times New Roman"/>
          <w:color w:val="000000" w:themeColor="text1"/>
          <w:sz w:val="24"/>
          <w:szCs w:val="24"/>
        </w:rPr>
        <w:t xml:space="preserve"> to </w:t>
      </w:r>
      <w:r w:rsidR="00B471FE" w:rsidRPr="007C65CF">
        <w:rPr>
          <w:rFonts w:ascii="Times New Roman" w:hAnsi="Times New Roman" w:cs="Times New Roman"/>
          <w:color w:val="000000" w:themeColor="text1"/>
          <w:sz w:val="24"/>
          <w:szCs w:val="24"/>
        </w:rPr>
        <w:t xml:space="preserve">the needs of the recipients and </w:t>
      </w:r>
      <w:r w:rsidR="005F654E" w:rsidRPr="007C65CF">
        <w:rPr>
          <w:rFonts w:ascii="Times New Roman" w:hAnsi="Times New Roman" w:cs="Times New Roman"/>
          <w:color w:val="000000" w:themeColor="text1"/>
          <w:sz w:val="24"/>
          <w:szCs w:val="24"/>
        </w:rPr>
        <w:t xml:space="preserve">whether the activities and outputs of the project are in line with those goals. </w:t>
      </w:r>
      <w:r w:rsidR="00B471FE" w:rsidRPr="007C65CF">
        <w:rPr>
          <w:rFonts w:ascii="Times New Roman" w:hAnsi="Times New Roman" w:cs="Times New Roman"/>
          <w:color w:val="000000" w:themeColor="text1"/>
          <w:sz w:val="24"/>
          <w:szCs w:val="24"/>
        </w:rPr>
        <w:t xml:space="preserve">Effectiveness </w:t>
      </w:r>
      <w:r w:rsidR="005F654E" w:rsidRPr="007C65CF">
        <w:rPr>
          <w:rFonts w:ascii="Times New Roman" w:hAnsi="Times New Roman" w:cs="Times New Roman"/>
          <w:color w:val="000000" w:themeColor="text1"/>
          <w:sz w:val="24"/>
          <w:szCs w:val="24"/>
        </w:rPr>
        <w:t xml:space="preserve">measures whether a certain project is able to realize its goals. Efficiency </w:t>
      </w:r>
      <w:r w:rsidR="00B471FE" w:rsidRPr="007C65CF">
        <w:rPr>
          <w:rFonts w:ascii="Times New Roman" w:hAnsi="Times New Roman" w:cs="Times New Roman"/>
          <w:color w:val="000000" w:themeColor="text1"/>
          <w:sz w:val="24"/>
          <w:szCs w:val="24"/>
        </w:rPr>
        <w:t xml:space="preserve">assesses inputs against outputs </w:t>
      </w:r>
      <w:r w:rsidR="005F654E" w:rsidRPr="007C65CF">
        <w:rPr>
          <w:rFonts w:ascii="Times New Roman" w:hAnsi="Times New Roman" w:cs="Times New Roman"/>
          <w:color w:val="000000" w:themeColor="text1"/>
          <w:sz w:val="24"/>
          <w:szCs w:val="24"/>
        </w:rPr>
        <w:t xml:space="preserve">to find out whether the project uses optimum resources </w:t>
      </w:r>
      <w:r w:rsidR="00B471FE" w:rsidRPr="007C65CF">
        <w:rPr>
          <w:rFonts w:ascii="Times New Roman" w:hAnsi="Times New Roman" w:cs="Times New Roman"/>
          <w:color w:val="000000" w:themeColor="text1"/>
          <w:sz w:val="24"/>
          <w:szCs w:val="24"/>
        </w:rPr>
        <w:t xml:space="preserve">possible to achieve the desired </w:t>
      </w:r>
      <w:r w:rsidR="005F654E" w:rsidRPr="007C65CF">
        <w:rPr>
          <w:rFonts w:ascii="Times New Roman" w:hAnsi="Times New Roman" w:cs="Times New Roman"/>
          <w:color w:val="000000" w:themeColor="text1"/>
          <w:sz w:val="24"/>
          <w:szCs w:val="24"/>
        </w:rPr>
        <w:t>results.</w:t>
      </w:r>
      <w:r w:rsidR="00B471FE" w:rsidRPr="007C65CF">
        <w:rPr>
          <w:rFonts w:ascii="Times New Roman" w:hAnsi="Times New Roman" w:cs="Times New Roman"/>
          <w:color w:val="000000" w:themeColor="text1"/>
          <w:sz w:val="24"/>
          <w:szCs w:val="24"/>
        </w:rPr>
        <w:t xml:space="preserve"> Sustainability assesses the ability of the project benefits to continue when the project closes (Chandes et al., 2010)</w:t>
      </w:r>
      <w:r w:rsidR="008001E7" w:rsidRPr="007C65CF">
        <w:rPr>
          <w:rFonts w:ascii="Times New Roman" w:hAnsi="Times New Roman" w:cs="Times New Roman"/>
          <w:color w:val="000000" w:themeColor="text1"/>
          <w:sz w:val="24"/>
          <w:szCs w:val="24"/>
        </w:rPr>
        <w:t>. The other concept is performance evaluation</w:t>
      </w:r>
      <w:r w:rsidR="001506AE" w:rsidRPr="007C65CF">
        <w:rPr>
          <w:rFonts w:ascii="Times New Roman" w:hAnsi="Times New Roman" w:cs="Times New Roman"/>
          <w:color w:val="000000" w:themeColor="text1"/>
          <w:sz w:val="24"/>
          <w:szCs w:val="24"/>
        </w:rPr>
        <w:t>: it is</w:t>
      </w:r>
      <w:r w:rsidR="008001E7" w:rsidRPr="007C65CF">
        <w:rPr>
          <w:rFonts w:ascii="Times New Roman" w:hAnsi="Times New Roman" w:cs="Times New Roman"/>
          <w:color w:val="000000" w:themeColor="text1"/>
          <w:sz w:val="24"/>
          <w:szCs w:val="24"/>
        </w:rPr>
        <w:t xml:space="preserve"> </w:t>
      </w:r>
      <w:r w:rsidR="001506AE" w:rsidRPr="007C65CF">
        <w:rPr>
          <w:rFonts w:ascii="Times New Roman" w:hAnsi="Times New Roman" w:cs="Times New Roman"/>
          <w:color w:val="000000" w:themeColor="text1"/>
          <w:sz w:val="24"/>
          <w:szCs w:val="24"/>
        </w:rPr>
        <w:t>measurement refers to measurement implemented by a company (Bassioni, 2004).</w:t>
      </w:r>
      <w:r w:rsidR="008001E7" w:rsidRPr="007C65CF">
        <w:rPr>
          <w:rFonts w:ascii="Times New Roman" w:hAnsi="Times New Roman" w:cs="Times New Roman"/>
          <w:color w:val="000000" w:themeColor="text1"/>
          <w:sz w:val="24"/>
          <w:szCs w:val="24"/>
        </w:rPr>
        <w:t xml:space="preserve"> </w:t>
      </w:r>
      <w:r w:rsidR="001506AE" w:rsidRPr="007C65CF">
        <w:rPr>
          <w:rFonts w:ascii="Times New Roman" w:hAnsi="Times New Roman" w:cs="Times New Roman"/>
          <w:color w:val="000000" w:themeColor="text1"/>
          <w:sz w:val="24"/>
          <w:szCs w:val="24"/>
        </w:rPr>
        <w:t>Alternatively, Robinson (2005) defines performance measurement as a mechanism to focus measurements which enable organizations to implement business improvement. Max moullin (2007) defined performance measurement as evaluating how well organizations are managed and the value they deliver to customers and other stakeholders.</w:t>
      </w:r>
    </w:p>
    <w:p w:rsidR="00940412" w:rsidRPr="007C65CF" w:rsidRDefault="00940412" w:rsidP="00141FD6">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And project evaluation is a systematic and objective assessment of an ongoing or completed project whose aim is to determine the relevance and level of achievement of project objectives, development effectiveness, efficiency, impact and sustainability (UNODC, 2005).</w:t>
      </w:r>
    </w:p>
    <w:p w:rsidR="00141FD6" w:rsidRPr="007C65CF" w:rsidRDefault="00141FD6" w:rsidP="008F4C85">
      <w:pPr>
        <w:pStyle w:val="Heading2"/>
        <w:rPr>
          <w:rFonts w:ascii="Times New Roman" w:hAnsi="Times New Roman" w:cs="Times New Roman"/>
          <w:color w:val="000000" w:themeColor="text1"/>
        </w:rPr>
      </w:pPr>
      <w:bookmarkStart w:id="55" w:name="_Toc75612297"/>
      <w:bookmarkStart w:id="56" w:name="_Toc75612912"/>
      <w:bookmarkStart w:id="57" w:name="_Toc85033372"/>
      <w:r w:rsidRPr="007C65CF">
        <w:rPr>
          <w:rFonts w:ascii="Times New Roman" w:hAnsi="Times New Roman" w:cs="Times New Roman"/>
          <w:color w:val="000000" w:themeColor="text1"/>
        </w:rPr>
        <w:t>2.2. Performance Dimensions in construction project</w:t>
      </w:r>
      <w:bookmarkEnd w:id="55"/>
      <w:bookmarkEnd w:id="56"/>
      <w:bookmarkEnd w:id="57"/>
      <w:r w:rsidRPr="007C65CF">
        <w:rPr>
          <w:rFonts w:ascii="Times New Roman" w:hAnsi="Times New Roman" w:cs="Times New Roman"/>
          <w:color w:val="000000" w:themeColor="text1"/>
        </w:rPr>
        <w:t xml:space="preserve"> </w:t>
      </w:r>
    </w:p>
    <w:p w:rsidR="00141FD6" w:rsidRPr="007C65CF" w:rsidRDefault="00141FD6" w:rsidP="00141FD6">
      <w:pPr>
        <w:rPr>
          <w:rFonts w:ascii="Times New Roman" w:hAnsi="Times New Roman" w:cs="Times New Roman"/>
          <w:color w:val="000000" w:themeColor="text1"/>
          <w:sz w:val="14"/>
        </w:rPr>
      </w:pPr>
    </w:p>
    <w:p w:rsidR="0010579F" w:rsidRPr="007C65CF" w:rsidRDefault="00141FD6" w:rsidP="00366277">
      <w:pPr>
        <w:pStyle w:val="Default"/>
        <w:spacing w:line="360" w:lineRule="auto"/>
        <w:jc w:val="both"/>
        <w:rPr>
          <w:color w:val="000000" w:themeColor="text1"/>
        </w:rPr>
      </w:pPr>
      <w:r w:rsidRPr="007C65CF">
        <w:rPr>
          <w:color w:val="000000" w:themeColor="text1"/>
        </w:rPr>
        <w:t xml:space="preserve">Project performance has been considered to be tied to project success and this is also tied to project objectives (Chan &amp; Chan, 2004). Accordingly to measurement performance effectively we should develop an objective and consistent measurable criteria. And various studies have classified these measuring criteria into performance metrics or dimension. </w:t>
      </w:r>
      <w:r w:rsidR="002D7D74" w:rsidRPr="007C65CF">
        <w:rPr>
          <w:color w:val="000000" w:themeColor="text1"/>
        </w:rPr>
        <w:t xml:space="preserve">Shahrzad Khosravi (2011) suggested that project performance measured in terms of Time Performance, Cost Performance, Quality Performance, </w:t>
      </w:r>
      <w:r w:rsidR="00C95818" w:rsidRPr="007C65CF">
        <w:rPr>
          <w:color w:val="000000" w:themeColor="text1"/>
        </w:rPr>
        <w:t>Healthy &amp; safety</w:t>
      </w:r>
      <w:r w:rsidR="002D7D74" w:rsidRPr="007C65CF">
        <w:rPr>
          <w:color w:val="000000" w:themeColor="text1"/>
        </w:rPr>
        <w:t xml:space="preserve"> and Client Satisfaction</w:t>
      </w:r>
      <w:r w:rsidR="008F14AA" w:rsidRPr="007C65CF">
        <w:rPr>
          <w:color w:val="000000" w:themeColor="text1"/>
        </w:rPr>
        <w:t xml:space="preserve">. And again Ahadzie </w:t>
      </w:r>
      <w:r w:rsidR="008F14AA" w:rsidRPr="007C65CF">
        <w:rPr>
          <w:i/>
          <w:iCs/>
          <w:color w:val="000000" w:themeColor="text1"/>
        </w:rPr>
        <w:t xml:space="preserve">et al. </w:t>
      </w:r>
      <w:r w:rsidR="008F14AA" w:rsidRPr="007C65CF">
        <w:rPr>
          <w:color w:val="000000" w:themeColor="text1"/>
        </w:rPr>
        <w:t>(2008) on his study point out that project performance can be measured by Project</w:t>
      </w:r>
      <w:r w:rsidR="002D7D74" w:rsidRPr="007C65CF">
        <w:rPr>
          <w:color w:val="000000" w:themeColor="text1"/>
        </w:rPr>
        <w:t xml:space="preserve"> Cost</w:t>
      </w:r>
      <w:r w:rsidR="008F14AA" w:rsidRPr="007C65CF">
        <w:rPr>
          <w:color w:val="000000" w:themeColor="text1"/>
        </w:rPr>
        <w:t>,</w:t>
      </w:r>
      <w:r w:rsidR="002D7D74" w:rsidRPr="007C65CF">
        <w:rPr>
          <w:color w:val="000000" w:themeColor="text1"/>
        </w:rPr>
        <w:t xml:space="preserve"> </w:t>
      </w:r>
      <w:r w:rsidR="008F14AA" w:rsidRPr="007C65CF">
        <w:rPr>
          <w:color w:val="000000" w:themeColor="text1"/>
        </w:rPr>
        <w:t>Project Duration, Project Quality, and Customer</w:t>
      </w:r>
      <w:r w:rsidR="002D7D74" w:rsidRPr="007C65CF">
        <w:rPr>
          <w:color w:val="000000" w:themeColor="text1"/>
        </w:rPr>
        <w:t xml:space="preserve"> Satisfaction</w:t>
      </w:r>
      <w:r w:rsidR="008F14AA" w:rsidRPr="007C65CF">
        <w:rPr>
          <w:color w:val="000000" w:themeColor="text1"/>
        </w:rPr>
        <w:t xml:space="preserve"> and </w:t>
      </w:r>
      <w:r w:rsidR="002D7D74" w:rsidRPr="007C65CF">
        <w:rPr>
          <w:color w:val="000000" w:themeColor="text1"/>
        </w:rPr>
        <w:t>Environmental impact</w:t>
      </w:r>
      <w:r w:rsidR="008F14AA" w:rsidRPr="007C65CF">
        <w:rPr>
          <w:color w:val="000000" w:themeColor="text1"/>
        </w:rPr>
        <w:t xml:space="preserve">. Shawn </w:t>
      </w:r>
      <w:r w:rsidR="008F14AA" w:rsidRPr="007C65CF">
        <w:rPr>
          <w:i/>
          <w:iCs/>
          <w:color w:val="000000" w:themeColor="text1"/>
        </w:rPr>
        <w:t xml:space="preserve">et al. </w:t>
      </w:r>
      <w:r w:rsidR="008F14AA" w:rsidRPr="007C65CF">
        <w:rPr>
          <w:color w:val="000000" w:themeColor="text1"/>
        </w:rPr>
        <w:t xml:space="preserve">(2004) listed six criteria to measure performance of construction project as Cost, Schedule, Quality, Performance, Safety and Operating </w:t>
      </w:r>
      <w:r w:rsidR="0010579F" w:rsidRPr="007C65CF">
        <w:rPr>
          <w:color w:val="000000" w:themeColor="text1"/>
        </w:rPr>
        <w:t>Environment. White and Fortune (2002)</w:t>
      </w:r>
      <w:r w:rsidR="00E134AF" w:rsidRPr="007C65CF">
        <w:rPr>
          <w:color w:val="000000" w:themeColor="text1"/>
        </w:rPr>
        <w:t xml:space="preserve"> suggested as</w:t>
      </w:r>
      <w:r w:rsidR="0010579F" w:rsidRPr="007C65CF">
        <w:rPr>
          <w:color w:val="000000" w:themeColor="text1"/>
        </w:rPr>
        <w:t xml:space="preserve"> </w:t>
      </w:r>
      <w:r w:rsidR="00E134AF" w:rsidRPr="007C65CF">
        <w:rPr>
          <w:color w:val="000000" w:themeColor="text1"/>
        </w:rPr>
        <w:t>p</w:t>
      </w:r>
      <w:r w:rsidR="0010579F" w:rsidRPr="007C65CF">
        <w:rPr>
          <w:color w:val="000000" w:themeColor="text1"/>
        </w:rPr>
        <w:t>roject Cost</w:t>
      </w:r>
      <w:r w:rsidR="00E134AF" w:rsidRPr="007C65CF">
        <w:rPr>
          <w:color w:val="000000" w:themeColor="text1"/>
        </w:rPr>
        <w:t>,</w:t>
      </w:r>
      <w:r w:rsidR="0010579F" w:rsidRPr="007C65CF">
        <w:rPr>
          <w:color w:val="000000" w:themeColor="text1"/>
        </w:rPr>
        <w:t xml:space="preserve"> Project Duration</w:t>
      </w:r>
      <w:r w:rsidR="00E134AF" w:rsidRPr="007C65CF">
        <w:rPr>
          <w:color w:val="000000" w:themeColor="text1"/>
        </w:rPr>
        <w:t>,</w:t>
      </w:r>
      <w:r w:rsidR="0010579F" w:rsidRPr="007C65CF">
        <w:rPr>
          <w:color w:val="000000" w:themeColor="text1"/>
        </w:rPr>
        <w:t xml:space="preserve"> Meets client’s requirements</w:t>
      </w:r>
      <w:r w:rsidR="00E134AF" w:rsidRPr="007C65CF">
        <w:rPr>
          <w:color w:val="000000" w:themeColor="text1"/>
        </w:rPr>
        <w:t>,</w:t>
      </w:r>
      <w:r w:rsidR="0010579F" w:rsidRPr="007C65CF">
        <w:rPr>
          <w:color w:val="000000" w:themeColor="text1"/>
        </w:rPr>
        <w:t xml:space="preserve"> Organizational objectives</w:t>
      </w:r>
      <w:r w:rsidR="00E134AF" w:rsidRPr="007C65CF">
        <w:rPr>
          <w:color w:val="000000" w:themeColor="text1"/>
        </w:rPr>
        <w:t>,</w:t>
      </w:r>
      <w:r w:rsidR="0010579F" w:rsidRPr="007C65CF">
        <w:rPr>
          <w:color w:val="000000" w:themeColor="text1"/>
        </w:rPr>
        <w:t xml:space="preserve"> Business benefits</w:t>
      </w:r>
      <w:r w:rsidR="00E134AF" w:rsidRPr="007C65CF">
        <w:rPr>
          <w:color w:val="000000" w:themeColor="text1"/>
        </w:rPr>
        <w:t>,</w:t>
      </w:r>
      <w:r w:rsidR="0010579F" w:rsidRPr="007C65CF">
        <w:rPr>
          <w:color w:val="000000" w:themeColor="text1"/>
        </w:rPr>
        <w:t xml:space="preserve"> </w:t>
      </w:r>
      <w:r w:rsidR="00E134AF" w:rsidRPr="007C65CF">
        <w:rPr>
          <w:color w:val="000000" w:themeColor="text1"/>
        </w:rPr>
        <w:t>Quality and Safety requirement.as seen in the above performance of construction project can be measured and evaluated using a large number of performance indicators that could be related to various dimensions (groups) such as time, cost, quality, client satisfaction, business performance, health and safety.</w:t>
      </w:r>
      <w:r w:rsidR="008D3B10" w:rsidRPr="007C65CF">
        <w:rPr>
          <w:color w:val="000000" w:themeColor="text1"/>
        </w:rPr>
        <w:t xml:space="preserve"> Enshassi (2009)</w:t>
      </w:r>
      <w:r w:rsidR="00E134AF" w:rsidRPr="007C65CF">
        <w:rPr>
          <w:color w:val="000000" w:themeColor="text1"/>
        </w:rPr>
        <w:t xml:space="preserve"> </w:t>
      </w:r>
      <w:r w:rsidR="008D3B10" w:rsidRPr="007C65CF">
        <w:rPr>
          <w:color w:val="000000" w:themeColor="text1"/>
        </w:rPr>
        <w:t xml:space="preserve">and Chan &amp; Chan (2004) </w:t>
      </w:r>
      <w:r w:rsidR="00E134AF" w:rsidRPr="007C65CF">
        <w:rPr>
          <w:color w:val="000000" w:themeColor="text1"/>
        </w:rPr>
        <w:t xml:space="preserve">pointed out that </w:t>
      </w:r>
      <w:r w:rsidR="008D3B10" w:rsidRPr="007C65CF">
        <w:rPr>
          <w:color w:val="000000" w:themeColor="text1"/>
        </w:rPr>
        <w:t>cost,</w:t>
      </w:r>
      <w:r w:rsidR="00E134AF" w:rsidRPr="007C65CF">
        <w:rPr>
          <w:color w:val="000000" w:themeColor="text1"/>
        </w:rPr>
        <w:t xml:space="preserve"> time and quality are the three basic and most important performance indicators in construction projects.</w:t>
      </w:r>
      <w:r w:rsidR="008D3B10" w:rsidRPr="007C65CF">
        <w:rPr>
          <w:color w:val="000000" w:themeColor="text1"/>
        </w:rPr>
        <w:t xml:space="preserve"> In addition Ahadzie et al., (2008) stated that construction projects performance is primarily evaluated on the basis of three metrics cost, time and quality criteria, famously described as ‘iron triangle’</w:t>
      </w:r>
      <w:r w:rsidR="00E4276A" w:rsidRPr="007C65CF">
        <w:rPr>
          <w:color w:val="000000" w:themeColor="text1"/>
        </w:rPr>
        <w:t xml:space="preserve">. </w:t>
      </w:r>
      <w:r w:rsidR="00366277" w:rsidRPr="007C65CF">
        <w:rPr>
          <w:color w:val="000000" w:themeColor="text1"/>
        </w:rPr>
        <w:t>These</w:t>
      </w:r>
      <w:r w:rsidR="00E4276A" w:rsidRPr="007C65CF">
        <w:rPr>
          <w:color w:val="000000" w:themeColor="text1"/>
        </w:rPr>
        <w:t xml:space="preserve"> dimensions</w:t>
      </w:r>
      <w:r w:rsidR="00366277" w:rsidRPr="007C65CF">
        <w:rPr>
          <w:color w:val="000000" w:themeColor="text1"/>
        </w:rPr>
        <w:t xml:space="preserve"> are used in this study. And again due to the construction industry in developing countries is mainly labor intensive. Also the Majority of the workforce working on construction sites is unskilled and at the same time, they are exposed to risk and health hazards inherent in construction projects. Safety dimension is also included in this study.</w:t>
      </w:r>
    </w:p>
    <w:p w:rsidR="00366277" w:rsidRPr="007C65CF" w:rsidRDefault="00366277" w:rsidP="00366277">
      <w:pPr>
        <w:pStyle w:val="Default"/>
        <w:spacing w:line="360" w:lineRule="auto"/>
        <w:jc w:val="both"/>
        <w:rPr>
          <w:color w:val="000000" w:themeColor="text1"/>
        </w:rPr>
      </w:pPr>
    </w:p>
    <w:p w:rsidR="00877640" w:rsidRPr="007C65CF" w:rsidRDefault="00877640" w:rsidP="008F4C85">
      <w:pPr>
        <w:pStyle w:val="Heading3"/>
        <w:rPr>
          <w:rFonts w:ascii="Times New Roman" w:hAnsi="Times New Roman" w:cs="Times New Roman"/>
          <w:color w:val="000000" w:themeColor="text1"/>
          <w:sz w:val="24"/>
        </w:rPr>
      </w:pPr>
      <w:bookmarkStart w:id="58" w:name="_Toc22588063"/>
      <w:bookmarkStart w:id="59" w:name="_Toc75612298"/>
      <w:bookmarkStart w:id="60" w:name="_Toc75612913"/>
      <w:bookmarkStart w:id="61" w:name="_Toc85033373"/>
      <w:r w:rsidRPr="007C65CF">
        <w:rPr>
          <w:rFonts w:ascii="Times New Roman" w:hAnsi="Times New Roman" w:cs="Times New Roman"/>
          <w:color w:val="000000" w:themeColor="text1"/>
          <w:sz w:val="24"/>
        </w:rPr>
        <w:lastRenderedPageBreak/>
        <w:t>2.2.1 Time</w:t>
      </w:r>
      <w:bookmarkEnd w:id="58"/>
      <w:r w:rsidRPr="007C65CF">
        <w:rPr>
          <w:rFonts w:ascii="Times New Roman" w:hAnsi="Times New Roman" w:cs="Times New Roman"/>
          <w:color w:val="000000" w:themeColor="text1"/>
          <w:sz w:val="24"/>
        </w:rPr>
        <w:t xml:space="preserve"> Dimension</w:t>
      </w:r>
      <w:bookmarkEnd w:id="59"/>
      <w:bookmarkEnd w:id="60"/>
      <w:bookmarkEnd w:id="61"/>
    </w:p>
    <w:p w:rsidR="00877640" w:rsidRPr="007C65CF" w:rsidRDefault="00877640" w:rsidP="00877640">
      <w:pPr>
        <w:rPr>
          <w:rFonts w:ascii="Times New Roman" w:hAnsi="Times New Roman" w:cs="Times New Roman"/>
          <w:color w:val="000000" w:themeColor="text1"/>
          <w:sz w:val="12"/>
        </w:rPr>
      </w:pPr>
    </w:p>
    <w:p w:rsidR="00877640" w:rsidRPr="007C65CF" w:rsidRDefault="00877640" w:rsidP="00877640">
      <w:pPr>
        <w:autoSpaceDE w:val="0"/>
        <w:autoSpaceDN w:val="0"/>
        <w:adjustRightInd w:val="0"/>
        <w:spacing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Construction time refers to the duration for completing a construction project. Projects often experience delays. If a project finishes on time it is seen as the main criterion for a successful project, both in the eyes of the client and the contractor. Many projects have come under fire and deemed as a failure of the global construction industry when they have not been delivered in a timely manner.</w:t>
      </w:r>
    </w:p>
    <w:p w:rsidR="00E4276A" w:rsidRPr="00131DC7" w:rsidRDefault="00131DC7" w:rsidP="008F4C85">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w:t>
      </w:r>
      <w:r w:rsidRPr="007C65CF">
        <w:rPr>
          <w:rFonts w:ascii="Times New Roman" w:hAnsi="Times New Roman" w:cs="Times New Roman"/>
          <w:color w:val="000000" w:themeColor="text1"/>
          <w:sz w:val="24"/>
          <w:szCs w:val="24"/>
        </w:rPr>
        <w:t>ven if extensive efforts has been made to improve the Performance of the construction industries in many developing countries, the industries in these countries continue to face problems including poor cost, time and quality performance</w:t>
      </w:r>
      <w:r w:rsidRPr="00131DC7">
        <w:rPr>
          <w:rFonts w:ascii="Times New Roman" w:hAnsi="Times New Roman" w:cs="Times New Roman"/>
          <w:color w:val="FF0000"/>
          <w:sz w:val="24"/>
          <w:szCs w:val="24"/>
        </w:rPr>
        <w:t xml:space="preserve"> </w:t>
      </w:r>
      <w:r w:rsidR="00A44CB0">
        <w:rPr>
          <w:rFonts w:ascii="Times New Roman" w:hAnsi="Times New Roman" w:cs="Times New Roman"/>
          <w:color w:val="000000" w:themeColor="text1"/>
          <w:sz w:val="24"/>
          <w:szCs w:val="24"/>
        </w:rPr>
        <w:t>(G. Ofori</w:t>
      </w:r>
      <w:r w:rsidR="008E19B8">
        <w:rPr>
          <w:rFonts w:ascii="Times New Roman" w:hAnsi="Times New Roman" w:cs="Times New Roman"/>
          <w:color w:val="000000" w:themeColor="text1"/>
          <w:sz w:val="24"/>
          <w:szCs w:val="24"/>
        </w:rPr>
        <w:t xml:space="preserve"> ,</w:t>
      </w:r>
      <w:r w:rsidR="00A44CB0">
        <w:rPr>
          <w:rFonts w:ascii="Times New Roman" w:hAnsi="Times New Roman" w:cs="Times New Roman"/>
          <w:color w:val="000000" w:themeColor="text1"/>
          <w:sz w:val="24"/>
          <w:szCs w:val="24"/>
        </w:rPr>
        <w:t xml:space="preserve"> </w:t>
      </w:r>
      <w:r w:rsidRPr="00131DC7">
        <w:rPr>
          <w:rFonts w:ascii="Times New Roman" w:hAnsi="Times New Roman" w:cs="Times New Roman"/>
          <w:color w:val="000000" w:themeColor="text1"/>
          <w:sz w:val="24"/>
          <w:szCs w:val="24"/>
        </w:rPr>
        <w:t>2006).</w:t>
      </w:r>
      <w:r w:rsidRPr="007C65CF">
        <w:rPr>
          <w:rFonts w:ascii="Times New Roman" w:hAnsi="Times New Roman" w:cs="Times New Roman"/>
          <w:color w:val="000000" w:themeColor="text1"/>
          <w:sz w:val="24"/>
          <w:szCs w:val="24"/>
        </w:rPr>
        <w:t xml:space="preserve"> </w:t>
      </w:r>
      <w:r w:rsidR="00877640" w:rsidRPr="007C65CF">
        <w:rPr>
          <w:rFonts w:ascii="Times New Roman" w:hAnsi="Times New Roman" w:cs="Times New Roman"/>
          <w:color w:val="000000" w:themeColor="text1"/>
          <w:sz w:val="24"/>
          <w:szCs w:val="24"/>
        </w:rPr>
        <w:t>Naoum (1994) stated time can be measured in terms of construction time, speed of construction and time overrun.</w:t>
      </w:r>
      <w:r>
        <w:rPr>
          <w:rFonts w:ascii="Times New Roman" w:hAnsi="Times New Roman" w:cs="Times New Roman"/>
          <w:color w:val="000000" w:themeColor="text1"/>
          <w:sz w:val="24"/>
          <w:szCs w:val="24"/>
        </w:rPr>
        <w:t xml:space="preserve"> </w:t>
      </w:r>
      <w:r w:rsidR="00877640" w:rsidRPr="007C65CF">
        <w:rPr>
          <w:rFonts w:ascii="Times New Roman" w:hAnsi="Times New Roman" w:cs="Times New Roman"/>
          <w:color w:val="000000" w:themeColor="text1"/>
          <w:sz w:val="24"/>
          <w:szCs w:val="24"/>
        </w:rPr>
        <w:t>Construction time is the absolute time that is calculated as the number of days/weeks from start on site to practical completion of the project. Speed of project implementation is the relative time which is defined by gross floor area divided by the construction time. Time variation measured by the percentage of increase or decrease in the estimated project in days/weeks, discounted the effect of Extension of time (EOT) granted by client.</w:t>
      </w:r>
    </w:p>
    <w:p w:rsidR="00877640" w:rsidRPr="007C65CF" w:rsidRDefault="00877640" w:rsidP="008F4C85">
      <w:pPr>
        <w:pStyle w:val="Heading3"/>
        <w:rPr>
          <w:rFonts w:ascii="Times New Roman" w:hAnsi="Times New Roman" w:cs="Times New Roman"/>
          <w:color w:val="000000" w:themeColor="text1"/>
          <w:sz w:val="24"/>
        </w:rPr>
      </w:pPr>
      <w:bookmarkStart w:id="62" w:name="_Toc75612299"/>
      <w:bookmarkStart w:id="63" w:name="_Toc75612914"/>
      <w:bookmarkStart w:id="64" w:name="_Toc85033374"/>
      <w:r w:rsidRPr="007C65CF">
        <w:rPr>
          <w:rFonts w:ascii="Times New Roman" w:hAnsi="Times New Roman" w:cs="Times New Roman"/>
          <w:color w:val="000000" w:themeColor="text1"/>
          <w:sz w:val="24"/>
        </w:rPr>
        <w:t>2.2.2 Cost Dimension</w:t>
      </w:r>
      <w:bookmarkEnd w:id="62"/>
      <w:bookmarkEnd w:id="63"/>
      <w:bookmarkEnd w:id="64"/>
    </w:p>
    <w:p w:rsidR="00877640" w:rsidRPr="007C65CF" w:rsidRDefault="00877640" w:rsidP="00877640">
      <w:pPr>
        <w:rPr>
          <w:rFonts w:ascii="Times New Roman" w:hAnsi="Times New Roman" w:cs="Times New Roman"/>
          <w:color w:val="000000" w:themeColor="text1"/>
          <w:sz w:val="8"/>
        </w:rPr>
      </w:pPr>
    </w:p>
    <w:p w:rsidR="00877640" w:rsidRPr="007C65CF" w:rsidRDefault="00877640" w:rsidP="00877640">
      <w:pPr>
        <w:autoSpaceDE w:val="0"/>
        <w:autoSpaceDN w:val="0"/>
        <w:adjustRightInd w:val="0"/>
        <w:spacing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Cost is another important measure. Cost is defined as the degree to which the general condition promotes the completion of project within the estimated budget (Abdullah et al. 2009) Cost is not only confined to the tender sum only, it is the overall cost that a project that a projects incurs from inception to completion, so it includes any cost arise from variation, modification during construction period and cost created by legal claims, such as litigation and arbitration. Cost can be measured in terms of unit cost, percentage of net variation over final cost.</w:t>
      </w:r>
    </w:p>
    <w:p w:rsidR="00877640" w:rsidRPr="007C65CF" w:rsidRDefault="00877640" w:rsidP="00877640">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Unit cost is a measure of relative cost and is defined by the final contract sum divided by the gross floor area.</w:t>
      </w:r>
    </w:p>
    <w:p w:rsidR="00877640" w:rsidRPr="007C65CF" w:rsidRDefault="00877640" w:rsidP="00877640">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Percentage net variation over final cost (NETVAR) is the ratio of net variation to final contract sum expressed in percentage term. It gives an indication of cost overrun or under run</w:t>
      </w:r>
    </w:p>
    <w:p w:rsidR="00877640" w:rsidRPr="007C65CF" w:rsidRDefault="00877640" w:rsidP="008F4C85">
      <w:pPr>
        <w:pStyle w:val="Heading3"/>
        <w:rPr>
          <w:rFonts w:ascii="Times New Roman" w:hAnsi="Times New Roman" w:cs="Times New Roman"/>
          <w:color w:val="000000" w:themeColor="text1"/>
          <w:sz w:val="24"/>
        </w:rPr>
      </w:pPr>
      <w:bookmarkStart w:id="65" w:name="_Toc22588065"/>
      <w:bookmarkStart w:id="66" w:name="_Toc75612300"/>
      <w:bookmarkStart w:id="67" w:name="_Toc75612915"/>
      <w:bookmarkStart w:id="68" w:name="_Toc85033375"/>
      <w:r w:rsidRPr="007C65CF">
        <w:rPr>
          <w:rFonts w:ascii="Times New Roman" w:hAnsi="Times New Roman" w:cs="Times New Roman"/>
          <w:color w:val="000000" w:themeColor="text1"/>
          <w:sz w:val="24"/>
        </w:rPr>
        <w:lastRenderedPageBreak/>
        <w:t>2.1.3 Quality</w:t>
      </w:r>
      <w:bookmarkEnd w:id="65"/>
      <w:r w:rsidRPr="007C65CF">
        <w:rPr>
          <w:rFonts w:ascii="Times New Roman" w:hAnsi="Times New Roman" w:cs="Times New Roman"/>
          <w:color w:val="000000" w:themeColor="text1"/>
          <w:sz w:val="24"/>
        </w:rPr>
        <w:t xml:space="preserve"> Dimension</w:t>
      </w:r>
      <w:bookmarkEnd w:id="66"/>
      <w:bookmarkEnd w:id="67"/>
      <w:bookmarkEnd w:id="68"/>
    </w:p>
    <w:p w:rsidR="00877640" w:rsidRPr="007C65CF" w:rsidRDefault="00877640" w:rsidP="00893C53">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Quality is another basic criterion that is heavily referred to by previous researchers. However, the assessment of quality is rather subjective. In the construction industry, quality is defined as the totality of features required by a product or services to satisfy a given need; fitness for purpose (Abdullah et al. 2009).Nowadays, quality is the guarantee the products that convince the customers or the end-users to purchase or use. Specification is one of the criteria that were advocated by (Maina S. 2012). They define it as the workmanship guidelines provided to contractors by client or client’s representative at the commencement of project execution. The measure of technical specification is to what extent the technical requirements specified can be achieved. Actually, technical specification is provided to ensure that buildings are built to good standard and by proper procedure. According to Freman and Beal (1992) extended definition of technical specification with scope and quality. So meeting technical specification is grouped under the ‘quality’ category. </w:t>
      </w:r>
    </w:p>
    <w:p w:rsidR="00877640" w:rsidRPr="007C65CF" w:rsidRDefault="00877640" w:rsidP="008F4C85">
      <w:pPr>
        <w:pStyle w:val="Heading3"/>
        <w:rPr>
          <w:rFonts w:ascii="Times New Roman" w:hAnsi="Times New Roman" w:cs="Times New Roman"/>
          <w:color w:val="000000" w:themeColor="text1"/>
          <w:sz w:val="24"/>
        </w:rPr>
      </w:pPr>
      <w:bookmarkStart w:id="69" w:name="_Toc22588066"/>
      <w:bookmarkStart w:id="70" w:name="_Toc75612301"/>
      <w:bookmarkStart w:id="71" w:name="_Toc75612916"/>
      <w:bookmarkStart w:id="72" w:name="_Toc85033376"/>
      <w:r w:rsidRPr="007C65CF">
        <w:rPr>
          <w:rFonts w:ascii="Times New Roman" w:hAnsi="Times New Roman" w:cs="Times New Roman"/>
          <w:color w:val="000000" w:themeColor="text1"/>
          <w:sz w:val="24"/>
        </w:rPr>
        <w:t>2.2.4 Health and Safety</w:t>
      </w:r>
      <w:bookmarkEnd w:id="69"/>
      <w:r w:rsidRPr="007C65CF">
        <w:rPr>
          <w:rFonts w:ascii="Times New Roman" w:hAnsi="Times New Roman" w:cs="Times New Roman"/>
          <w:color w:val="000000" w:themeColor="text1"/>
          <w:sz w:val="24"/>
        </w:rPr>
        <w:t xml:space="preserve"> Dimension</w:t>
      </w:r>
      <w:bookmarkEnd w:id="70"/>
      <w:bookmarkEnd w:id="71"/>
      <w:bookmarkEnd w:id="72"/>
    </w:p>
    <w:p w:rsidR="00877640" w:rsidRPr="007C65CF" w:rsidRDefault="00877640" w:rsidP="00877640">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Health and safety are defined as the degree to which the general conditions promote the completion of a project without major accidents of injuries (Abdullah et al. (2009). The issue of safety has been raised for a long time (Maina S. 2012). So that safety performance is important and should be given attention. The measure of safety is mainly focused on the construction period as most accident is happened during at construction stage.</w:t>
      </w:r>
    </w:p>
    <w:p w:rsidR="00877640" w:rsidRPr="007C65CF" w:rsidRDefault="00877640" w:rsidP="00877640">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Safety management involves the functions of planning, identifying problem areas, coordinating, controlling and directing the safety activities at the work site, all aimed at the prevention of accidents and ill health. Effective safety management has three main objectives: to make the environment safe; to make the job safe; and to make worker safety conscious (Safety, health and welfare on construction sites, a training manual). Safety measures with the Accident Rate which is total number of reportable construction site accidents divided by total number of workers employed or man-hours worked on a specific project times one thousand( Ling </w:t>
      </w:r>
      <w:r w:rsidRPr="007C65CF">
        <w:rPr>
          <w:rFonts w:ascii="Times New Roman" w:hAnsi="Times New Roman" w:cs="Times New Roman"/>
          <w:i/>
          <w:iCs/>
          <w:color w:val="000000" w:themeColor="text1"/>
          <w:sz w:val="24"/>
          <w:szCs w:val="24"/>
        </w:rPr>
        <w:t>et al</w:t>
      </w:r>
      <w:r w:rsidRPr="007C65CF">
        <w:rPr>
          <w:rFonts w:ascii="Times New Roman" w:hAnsi="Times New Roman" w:cs="Times New Roman"/>
          <w:color w:val="000000" w:themeColor="text1"/>
          <w:sz w:val="24"/>
          <w:szCs w:val="24"/>
        </w:rPr>
        <w:t>. 2002).</w:t>
      </w:r>
    </w:p>
    <w:p w:rsidR="00877640" w:rsidRPr="007C65CF" w:rsidRDefault="00877640" w:rsidP="00877640">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The fundamental law of the state which is the Constitution of the Federal Democratic Republic of Ethiopia, the Civil Code (Proclamation # 165/1960) together with the Labor Code (Proclamation No 377/20003) is the general legal basis for health and safety rules in Ethiopia. (Lucy Fekele, 2016).</w:t>
      </w:r>
    </w:p>
    <w:p w:rsidR="00877640" w:rsidRPr="007C65CF" w:rsidRDefault="00877640" w:rsidP="00723812">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Labor Code ensures worker-employer relations and enables workers and employers to maintain industrial peace. It strengthens and defines the powers and duties of the organ charged with the responsibility of inspecting labor administration, particularly labor conditions, occupational safety, health and environment.</w:t>
      </w:r>
    </w:p>
    <w:p w:rsidR="00877640" w:rsidRPr="007C65CF" w:rsidRDefault="00877640" w:rsidP="008F4C85">
      <w:pPr>
        <w:pStyle w:val="Heading2"/>
        <w:rPr>
          <w:rFonts w:ascii="Times New Roman" w:hAnsi="Times New Roman" w:cs="Times New Roman"/>
          <w:color w:val="000000" w:themeColor="text1"/>
        </w:rPr>
      </w:pPr>
      <w:bookmarkStart w:id="73" w:name="_Toc75612302"/>
      <w:bookmarkStart w:id="74" w:name="_Toc75612917"/>
      <w:bookmarkStart w:id="75" w:name="_Toc85033377"/>
      <w:r w:rsidRPr="007C65CF">
        <w:rPr>
          <w:rFonts w:ascii="Times New Roman" w:hAnsi="Times New Roman" w:cs="Times New Roman"/>
          <w:color w:val="000000" w:themeColor="text1"/>
        </w:rPr>
        <w:t>2.3. Time and cost overruns in Ethiopia construction projects</w:t>
      </w:r>
      <w:bookmarkEnd w:id="73"/>
      <w:bookmarkEnd w:id="74"/>
      <w:bookmarkEnd w:id="75"/>
    </w:p>
    <w:p w:rsidR="00B94D1A" w:rsidRDefault="005A0DCC" w:rsidP="00877640">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Ethiopia </w:t>
      </w:r>
      <w:r w:rsidRPr="007C65CF">
        <w:rPr>
          <w:rFonts w:ascii="Times New Roman" w:hAnsi="Times New Roman" w:cs="Times New Roman"/>
          <w:color w:val="000000" w:themeColor="text1"/>
          <w:sz w:val="24"/>
          <w:szCs w:val="24"/>
        </w:rPr>
        <w:t>Time and cost overruns</w:t>
      </w:r>
      <w:r>
        <w:rPr>
          <w:rFonts w:ascii="Times New Roman" w:hAnsi="Times New Roman" w:cs="Times New Roman"/>
          <w:color w:val="000000" w:themeColor="text1"/>
          <w:sz w:val="24"/>
          <w:szCs w:val="24"/>
        </w:rPr>
        <w:t xml:space="preserve"> has been the major problem in the many construction projects. There is limitation of researches done to address the problem</w:t>
      </w:r>
      <w:r w:rsidR="00B94D1A">
        <w:rPr>
          <w:rFonts w:ascii="Times New Roman" w:hAnsi="Times New Roman" w:cs="Times New Roman"/>
          <w:color w:val="000000" w:themeColor="text1"/>
          <w:sz w:val="24"/>
          <w:szCs w:val="24"/>
        </w:rPr>
        <w:t xml:space="preserve"> that</w:t>
      </w:r>
      <w:r>
        <w:rPr>
          <w:rFonts w:ascii="Times New Roman" w:hAnsi="Times New Roman" w:cs="Times New Roman"/>
          <w:color w:val="000000" w:themeColor="text1"/>
          <w:sz w:val="24"/>
          <w:szCs w:val="24"/>
        </w:rPr>
        <w:t xml:space="preserve"> frequently occur time and cost overrun</w:t>
      </w:r>
      <w:r w:rsidR="00B94D1A">
        <w:rPr>
          <w:rFonts w:ascii="Times New Roman" w:hAnsi="Times New Roman" w:cs="Times New Roman"/>
          <w:color w:val="000000" w:themeColor="text1"/>
          <w:sz w:val="24"/>
          <w:szCs w:val="24"/>
        </w:rPr>
        <w:t>. This research is done on the practice and challenges of performance evaluation on four major dimensions in Hawassa city. In the case of Ethiopia most projects didn’t give appropriate</w:t>
      </w:r>
      <w:r w:rsidR="00B94D1A" w:rsidRPr="007C65CF">
        <w:rPr>
          <w:rFonts w:ascii="Times New Roman" w:hAnsi="Times New Roman" w:cs="Times New Roman"/>
          <w:color w:val="000000" w:themeColor="text1"/>
          <w:sz w:val="24"/>
          <w:szCs w:val="24"/>
        </w:rPr>
        <w:t xml:space="preserve"> evaluation for</w:t>
      </w:r>
      <w:r w:rsidR="00B94D1A">
        <w:rPr>
          <w:rFonts w:ascii="Times New Roman" w:hAnsi="Times New Roman" w:cs="Times New Roman"/>
          <w:color w:val="000000" w:themeColor="text1"/>
          <w:sz w:val="24"/>
          <w:szCs w:val="24"/>
        </w:rPr>
        <w:t xml:space="preserve"> this for dimensions.</w:t>
      </w:r>
    </w:p>
    <w:p w:rsidR="00891453" w:rsidRDefault="00B94D1A" w:rsidP="00877640">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According to Fetene (2008)</w:t>
      </w:r>
      <w:r w:rsidRPr="007C65CF">
        <w:rPr>
          <w:rFonts w:ascii="Times New Roman" w:hAnsi="Times New Roman" w:cs="Times New Roman"/>
          <w:color w:val="000000" w:themeColor="text1"/>
          <w:sz w:val="24"/>
          <w:szCs w:val="24"/>
        </w:rPr>
        <w:t xml:space="preserve"> </w:t>
      </w:r>
      <w:r w:rsidR="00891453">
        <w:rPr>
          <w:rFonts w:ascii="Times New Roman" w:hAnsi="Times New Roman" w:cs="Times New Roman"/>
          <w:color w:val="000000" w:themeColor="text1"/>
          <w:sz w:val="24"/>
          <w:szCs w:val="24"/>
        </w:rPr>
        <w:t xml:space="preserve">out of 70 completed projects 67 of the project were encounter cost overrun. And the rete of cost overrun reaches up to </w:t>
      </w:r>
      <w:r w:rsidR="00891453" w:rsidRPr="007C65CF">
        <w:rPr>
          <w:rFonts w:ascii="Times New Roman" w:hAnsi="Times New Roman" w:cs="Times New Roman"/>
          <w:color w:val="000000" w:themeColor="text1"/>
          <w:sz w:val="24"/>
          <w:szCs w:val="24"/>
        </w:rPr>
        <w:t>maximum of 126% of the contract amount for individual projects.</w:t>
      </w:r>
      <w:r w:rsidR="007F3BD0">
        <w:rPr>
          <w:rFonts w:ascii="Times New Roman" w:hAnsi="Times New Roman" w:cs="Times New Roman"/>
          <w:color w:val="000000" w:themeColor="text1"/>
          <w:sz w:val="24"/>
          <w:szCs w:val="24"/>
        </w:rPr>
        <w:t xml:space="preserve"> </w:t>
      </w:r>
      <w:r w:rsidR="00891453">
        <w:rPr>
          <w:rFonts w:ascii="Times New Roman" w:hAnsi="Times New Roman" w:cs="Times New Roman"/>
          <w:color w:val="000000" w:themeColor="text1"/>
          <w:sz w:val="24"/>
          <w:szCs w:val="24"/>
        </w:rPr>
        <w:t>The major</w:t>
      </w:r>
      <w:r w:rsidR="00891453" w:rsidRPr="007C65CF">
        <w:rPr>
          <w:rFonts w:ascii="Times New Roman" w:hAnsi="Times New Roman" w:cs="Times New Roman"/>
          <w:color w:val="000000" w:themeColor="text1"/>
          <w:sz w:val="24"/>
          <w:szCs w:val="24"/>
        </w:rPr>
        <w:t xml:space="preserve"> causes of cost overrun were found to be inflation or increase in the cost of construction materials, poor planning and coordination, lack of monitoring and control in project plane, change orders due to enhancement required by clients, excess quantity during construction</w:t>
      </w:r>
      <w:r w:rsidR="00891453">
        <w:rPr>
          <w:rFonts w:ascii="Times New Roman" w:hAnsi="Times New Roman" w:cs="Times New Roman"/>
          <w:color w:val="000000" w:themeColor="text1"/>
          <w:sz w:val="24"/>
          <w:szCs w:val="24"/>
        </w:rPr>
        <w:t xml:space="preserve">. From the above factors that cause cost overrun </w:t>
      </w:r>
      <w:r w:rsidR="00891453" w:rsidRPr="007C65CF">
        <w:rPr>
          <w:rFonts w:ascii="Times New Roman" w:hAnsi="Times New Roman" w:cs="Times New Roman"/>
          <w:color w:val="000000" w:themeColor="text1"/>
          <w:sz w:val="24"/>
          <w:szCs w:val="24"/>
        </w:rPr>
        <w:t>lack of monitoring and control in project plane</w:t>
      </w:r>
      <w:r w:rsidR="00891453">
        <w:rPr>
          <w:rFonts w:ascii="Times New Roman" w:hAnsi="Times New Roman" w:cs="Times New Roman"/>
          <w:color w:val="000000" w:themeColor="text1"/>
          <w:sz w:val="24"/>
          <w:szCs w:val="24"/>
        </w:rPr>
        <w:t xml:space="preserve"> is related to the topic of study. And also </w:t>
      </w:r>
      <w:r w:rsidR="007F3BD0" w:rsidRPr="007C65CF">
        <w:rPr>
          <w:rFonts w:ascii="Times New Roman" w:hAnsi="Times New Roman" w:cs="Times New Roman"/>
          <w:color w:val="000000" w:themeColor="text1"/>
          <w:sz w:val="24"/>
          <w:szCs w:val="24"/>
        </w:rPr>
        <w:t>the amount of schedule slippage ranges between (61-80%) and that of planed costs and other variables such as risk, quality, resources utilization and safety deviates in the range of ( 21-40% ) from predetermined requirements (Ayalew, 2016). Moreover, Abdissa (2003) studied on 15 selected completed projects and find out that contractual time was delayed by five hundred percent (500%) and that of cost was exceed by 80% of contractual sum and he stated that the main causes for these problems is improper management</w:t>
      </w:r>
    </w:p>
    <w:p w:rsidR="00891453" w:rsidRDefault="00891453" w:rsidP="00877640">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p>
    <w:p w:rsidR="00877640" w:rsidRPr="007C65CF" w:rsidRDefault="00877640" w:rsidP="008F4C85">
      <w:pPr>
        <w:pStyle w:val="Heading2"/>
        <w:rPr>
          <w:rFonts w:ascii="Times New Roman" w:hAnsi="Times New Roman" w:cs="Times New Roman"/>
          <w:color w:val="000000" w:themeColor="text1"/>
        </w:rPr>
      </w:pPr>
      <w:bookmarkStart w:id="76" w:name="_Toc75612303"/>
      <w:bookmarkStart w:id="77" w:name="_Toc75612918"/>
      <w:bookmarkStart w:id="78" w:name="_Toc85033378"/>
      <w:r w:rsidRPr="00891453">
        <w:rPr>
          <w:rFonts w:ascii="Times New Roman" w:hAnsi="Times New Roman" w:cs="Times New Roman"/>
          <w:color w:val="000000" w:themeColor="text1"/>
          <w:sz w:val="28"/>
          <w:szCs w:val="28"/>
        </w:rPr>
        <w:lastRenderedPageBreak/>
        <w:t>2. 4.</w:t>
      </w:r>
      <w:r w:rsidRPr="007C65CF">
        <w:rPr>
          <w:rFonts w:ascii="Times New Roman" w:hAnsi="Times New Roman" w:cs="Times New Roman"/>
          <w:color w:val="000000" w:themeColor="text1"/>
        </w:rPr>
        <w:t xml:space="preserve"> Quality in Ethiopia construction</w:t>
      </w:r>
      <w:bookmarkEnd w:id="76"/>
      <w:bookmarkEnd w:id="77"/>
      <w:bookmarkEnd w:id="78"/>
      <w:r w:rsidRPr="007C65CF">
        <w:rPr>
          <w:rFonts w:ascii="Times New Roman" w:hAnsi="Times New Roman" w:cs="Times New Roman"/>
          <w:color w:val="000000" w:themeColor="text1"/>
        </w:rPr>
        <w:t xml:space="preserve"> </w:t>
      </w:r>
    </w:p>
    <w:p w:rsidR="00877640" w:rsidRPr="007C65CF" w:rsidRDefault="00877640" w:rsidP="00877640">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Quality</w:t>
      </w:r>
      <w:r w:rsidR="00B16714">
        <w:rPr>
          <w:rFonts w:ascii="Times New Roman" w:hAnsi="Times New Roman" w:cs="Times New Roman"/>
          <w:color w:val="000000" w:themeColor="text1"/>
          <w:sz w:val="24"/>
          <w:szCs w:val="24"/>
        </w:rPr>
        <w:t xml:space="preserve"> has been</w:t>
      </w:r>
      <w:r w:rsidRPr="007C65CF">
        <w:rPr>
          <w:rFonts w:ascii="Times New Roman" w:hAnsi="Times New Roman" w:cs="Times New Roman"/>
          <w:color w:val="000000" w:themeColor="text1"/>
          <w:sz w:val="24"/>
          <w:szCs w:val="24"/>
        </w:rPr>
        <w:t xml:space="preserve"> an important issue in building construction projects</w:t>
      </w:r>
      <w:r w:rsidR="00B16714">
        <w:rPr>
          <w:rFonts w:ascii="Times New Roman" w:hAnsi="Times New Roman" w:cs="Times New Roman"/>
          <w:color w:val="000000" w:themeColor="text1"/>
          <w:sz w:val="24"/>
          <w:szCs w:val="24"/>
        </w:rPr>
        <w:t xml:space="preserve"> in Ethiopia</w:t>
      </w:r>
      <w:r w:rsidRPr="007C65CF">
        <w:rPr>
          <w:rFonts w:ascii="Times New Roman" w:hAnsi="Times New Roman" w:cs="Times New Roman"/>
          <w:color w:val="000000" w:themeColor="text1"/>
          <w:sz w:val="24"/>
          <w:szCs w:val="24"/>
        </w:rPr>
        <w:t>.</w:t>
      </w:r>
      <w:r w:rsidR="009E3818">
        <w:rPr>
          <w:rFonts w:ascii="Times New Roman" w:hAnsi="Times New Roman" w:cs="Times New Roman"/>
          <w:color w:val="000000" w:themeColor="text1"/>
          <w:sz w:val="24"/>
          <w:szCs w:val="24"/>
        </w:rPr>
        <w:t xml:space="preserve"> I</w:t>
      </w:r>
      <w:r w:rsidR="00B16714">
        <w:rPr>
          <w:rFonts w:ascii="Times New Roman" w:hAnsi="Times New Roman" w:cs="Times New Roman"/>
          <w:color w:val="000000" w:themeColor="text1"/>
          <w:sz w:val="24"/>
          <w:szCs w:val="24"/>
        </w:rPr>
        <w:t xml:space="preserve">t is </w:t>
      </w:r>
      <w:r w:rsidR="009646F6">
        <w:rPr>
          <w:rFonts w:ascii="Times New Roman" w:hAnsi="Times New Roman" w:cs="Times New Roman"/>
          <w:color w:val="000000" w:themeColor="text1"/>
          <w:sz w:val="24"/>
          <w:szCs w:val="24"/>
        </w:rPr>
        <w:t>measured subjectively rather</w:t>
      </w:r>
      <w:r w:rsidRPr="007C65CF">
        <w:rPr>
          <w:rFonts w:ascii="Times New Roman" w:hAnsi="Times New Roman" w:cs="Times New Roman"/>
          <w:color w:val="000000" w:themeColor="text1"/>
          <w:sz w:val="24"/>
          <w:szCs w:val="24"/>
        </w:rPr>
        <w:t xml:space="preserve"> objective</w:t>
      </w:r>
      <w:r w:rsidR="009646F6">
        <w:rPr>
          <w:rFonts w:ascii="Times New Roman" w:hAnsi="Times New Roman" w:cs="Times New Roman"/>
          <w:color w:val="000000" w:themeColor="text1"/>
          <w:sz w:val="24"/>
          <w:szCs w:val="24"/>
        </w:rPr>
        <w:t xml:space="preserve">. The major objective of any project is </w:t>
      </w:r>
      <w:r w:rsidR="009646F6" w:rsidRPr="007C65CF">
        <w:rPr>
          <w:rFonts w:ascii="Times New Roman" w:hAnsi="Times New Roman" w:cs="Times New Roman"/>
          <w:color w:val="000000" w:themeColor="text1"/>
          <w:sz w:val="24"/>
          <w:szCs w:val="24"/>
        </w:rPr>
        <w:t>to</w:t>
      </w:r>
      <w:r w:rsidRPr="007C65CF">
        <w:rPr>
          <w:rFonts w:ascii="Times New Roman" w:hAnsi="Times New Roman" w:cs="Times New Roman"/>
          <w:color w:val="000000" w:themeColor="text1"/>
          <w:sz w:val="24"/>
          <w:szCs w:val="24"/>
        </w:rPr>
        <w:t xml:space="preserve"> finish within the estimated budget, time and according to the quality requirements. Poor quality </w:t>
      </w:r>
      <w:r w:rsidR="009646F6">
        <w:rPr>
          <w:rFonts w:ascii="Times New Roman" w:hAnsi="Times New Roman" w:cs="Times New Roman"/>
          <w:color w:val="000000" w:themeColor="text1"/>
          <w:sz w:val="24"/>
          <w:szCs w:val="24"/>
        </w:rPr>
        <w:t>is not acceptable and</w:t>
      </w:r>
      <w:r w:rsidRPr="007C65CF">
        <w:rPr>
          <w:rFonts w:ascii="Times New Roman" w:hAnsi="Times New Roman" w:cs="Times New Roman"/>
          <w:color w:val="000000" w:themeColor="text1"/>
          <w:sz w:val="24"/>
          <w:szCs w:val="24"/>
        </w:rPr>
        <w:t xml:space="preserve"> leads to loss of money and time. The owner has the right to</w:t>
      </w:r>
      <w:r w:rsidR="009646F6">
        <w:rPr>
          <w:rFonts w:ascii="Times New Roman" w:hAnsi="Times New Roman" w:cs="Times New Roman"/>
          <w:color w:val="000000" w:themeColor="text1"/>
          <w:sz w:val="24"/>
          <w:szCs w:val="24"/>
        </w:rPr>
        <w:t xml:space="preserve"> claim</w:t>
      </w:r>
      <w:r w:rsidRPr="007C65CF">
        <w:rPr>
          <w:rFonts w:ascii="Times New Roman" w:hAnsi="Times New Roman" w:cs="Times New Roman"/>
          <w:color w:val="000000" w:themeColor="text1"/>
          <w:sz w:val="24"/>
          <w:szCs w:val="24"/>
        </w:rPr>
        <w:t xml:space="preserve"> </w:t>
      </w:r>
      <w:r w:rsidR="009646F6">
        <w:rPr>
          <w:rFonts w:ascii="Times New Roman" w:hAnsi="Times New Roman" w:cs="Times New Roman"/>
          <w:color w:val="000000" w:themeColor="text1"/>
          <w:sz w:val="24"/>
          <w:szCs w:val="24"/>
        </w:rPr>
        <w:t xml:space="preserve">if there is poor quality of </w:t>
      </w:r>
      <w:r w:rsidRPr="007C65CF">
        <w:rPr>
          <w:rFonts w:ascii="Times New Roman" w:hAnsi="Times New Roman" w:cs="Times New Roman"/>
          <w:color w:val="000000" w:themeColor="text1"/>
          <w:sz w:val="24"/>
          <w:szCs w:val="24"/>
        </w:rPr>
        <w:t>work</w:t>
      </w:r>
      <w:r w:rsidR="009646F6">
        <w:rPr>
          <w:rFonts w:ascii="Times New Roman" w:hAnsi="Times New Roman" w:cs="Times New Roman"/>
          <w:color w:val="000000" w:themeColor="text1"/>
          <w:sz w:val="24"/>
          <w:szCs w:val="24"/>
        </w:rPr>
        <w:t xml:space="preserve"> executed and can get rework if</w:t>
      </w:r>
      <w:r w:rsidRPr="007C65CF">
        <w:rPr>
          <w:rFonts w:ascii="Times New Roman" w:hAnsi="Times New Roman" w:cs="Times New Roman"/>
          <w:color w:val="000000" w:themeColor="text1"/>
          <w:sz w:val="24"/>
          <w:szCs w:val="24"/>
        </w:rPr>
        <w:t xml:space="preserve"> </w:t>
      </w:r>
      <w:r w:rsidR="00DD2887">
        <w:rPr>
          <w:rFonts w:ascii="Times New Roman" w:hAnsi="Times New Roman" w:cs="Times New Roman"/>
          <w:color w:val="000000" w:themeColor="text1"/>
          <w:sz w:val="24"/>
          <w:szCs w:val="24"/>
        </w:rPr>
        <w:t>the executed work</w:t>
      </w:r>
      <w:r w:rsidRPr="007C65CF">
        <w:rPr>
          <w:rFonts w:ascii="Times New Roman" w:hAnsi="Times New Roman" w:cs="Times New Roman"/>
          <w:color w:val="000000" w:themeColor="text1"/>
          <w:sz w:val="24"/>
          <w:szCs w:val="24"/>
        </w:rPr>
        <w:t xml:space="preserve"> </w:t>
      </w:r>
      <w:r w:rsidR="009646F6">
        <w:rPr>
          <w:rFonts w:ascii="Times New Roman" w:hAnsi="Times New Roman" w:cs="Times New Roman"/>
          <w:color w:val="000000" w:themeColor="text1"/>
          <w:sz w:val="24"/>
          <w:szCs w:val="24"/>
        </w:rPr>
        <w:t>is not complying with the specified</w:t>
      </w:r>
      <w:r w:rsidRPr="007C65CF">
        <w:rPr>
          <w:rFonts w:ascii="Times New Roman" w:hAnsi="Times New Roman" w:cs="Times New Roman"/>
          <w:color w:val="000000" w:themeColor="text1"/>
          <w:sz w:val="24"/>
          <w:szCs w:val="24"/>
        </w:rPr>
        <w:t xml:space="preserve"> quality standards. </w:t>
      </w:r>
      <w:r w:rsidR="00DD2887">
        <w:rPr>
          <w:rFonts w:ascii="Times New Roman" w:hAnsi="Times New Roman" w:cs="Times New Roman"/>
          <w:color w:val="000000" w:themeColor="text1"/>
          <w:sz w:val="24"/>
          <w:szCs w:val="24"/>
        </w:rPr>
        <w:t xml:space="preserve">And also </w:t>
      </w:r>
      <w:r w:rsidRPr="007C65CF">
        <w:rPr>
          <w:rFonts w:ascii="Times New Roman" w:hAnsi="Times New Roman" w:cs="Times New Roman"/>
          <w:color w:val="000000" w:themeColor="text1"/>
          <w:sz w:val="24"/>
          <w:szCs w:val="24"/>
        </w:rPr>
        <w:t>the required quality</w:t>
      </w:r>
      <w:r w:rsidR="00DD2887">
        <w:rPr>
          <w:rFonts w:ascii="Times New Roman" w:hAnsi="Times New Roman" w:cs="Times New Roman"/>
          <w:color w:val="000000" w:themeColor="text1"/>
          <w:sz w:val="24"/>
          <w:szCs w:val="24"/>
        </w:rPr>
        <w:t xml:space="preserve"> should be clearly stated</w:t>
      </w:r>
      <w:r w:rsidR="009D3E37">
        <w:rPr>
          <w:rFonts w:ascii="Times New Roman" w:hAnsi="Times New Roman" w:cs="Times New Roman"/>
          <w:color w:val="000000" w:themeColor="text1"/>
          <w:sz w:val="24"/>
          <w:szCs w:val="24"/>
        </w:rPr>
        <w:t xml:space="preserve"> in the contract document. If it is not clearly stated in the contract document</w:t>
      </w:r>
      <w:r w:rsidRPr="007C65CF">
        <w:rPr>
          <w:rFonts w:ascii="Times New Roman" w:hAnsi="Times New Roman" w:cs="Times New Roman"/>
          <w:color w:val="000000" w:themeColor="text1"/>
          <w:sz w:val="24"/>
          <w:szCs w:val="24"/>
        </w:rPr>
        <w:t>, the client might overstate the quality requirement which will create problems with the contractor</w:t>
      </w:r>
      <w:r w:rsidRPr="007C65CF">
        <w:rPr>
          <w:rFonts w:ascii="Times New Roman" w:hAnsi="Times New Roman" w:cs="Times New Roman"/>
          <w:color w:val="000000" w:themeColor="text1"/>
          <w:sz w:val="23"/>
          <w:szCs w:val="23"/>
        </w:rPr>
        <w:t>.</w:t>
      </w:r>
    </w:p>
    <w:p w:rsidR="00877640" w:rsidRPr="007C65CF" w:rsidRDefault="00877640" w:rsidP="008F4C85">
      <w:pPr>
        <w:pStyle w:val="Heading2"/>
        <w:rPr>
          <w:rFonts w:ascii="Times New Roman" w:hAnsi="Times New Roman" w:cs="Times New Roman"/>
          <w:color w:val="000000" w:themeColor="text1"/>
        </w:rPr>
      </w:pPr>
      <w:bookmarkStart w:id="79" w:name="_Toc75612304"/>
      <w:bookmarkStart w:id="80" w:name="_Toc75612919"/>
      <w:bookmarkStart w:id="81" w:name="_Toc85033379"/>
      <w:r w:rsidRPr="007C65CF">
        <w:rPr>
          <w:rFonts w:ascii="Times New Roman" w:hAnsi="Times New Roman" w:cs="Times New Roman"/>
          <w:color w:val="000000" w:themeColor="text1"/>
        </w:rPr>
        <w:t>2.5. Performance Evaluation</w:t>
      </w:r>
      <w:bookmarkEnd w:id="79"/>
      <w:bookmarkEnd w:id="80"/>
      <w:bookmarkEnd w:id="81"/>
      <w:r w:rsidRPr="007C65CF">
        <w:rPr>
          <w:rFonts w:ascii="Times New Roman" w:hAnsi="Times New Roman" w:cs="Times New Roman"/>
          <w:color w:val="000000" w:themeColor="text1"/>
        </w:rPr>
        <w:t xml:space="preserve"> </w:t>
      </w:r>
    </w:p>
    <w:p w:rsidR="00877640" w:rsidRPr="007C65CF" w:rsidRDefault="00877640" w:rsidP="00877640">
      <w:pPr>
        <w:rPr>
          <w:rFonts w:ascii="Times New Roman" w:hAnsi="Times New Roman" w:cs="Times New Roman"/>
          <w:color w:val="000000" w:themeColor="text1"/>
          <w:sz w:val="12"/>
        </w:rPr>
      </w:pPr>
    </w:p>
    <w:p w:rsidR="00877640" w:rsidRPr="007C65CF" w:rsidRDefault="00877640" w:rsidP="00877640">
      <w:pPr>
        <w:autoSpaceDE w:val="0"/>
        <w:autoSpaceDN w:val="0"/>
        <w:adjustRightInd w:val="0"/>
        <w:spacing w:after="0" w:line="360" w:lineRule="auto"/>
        <w:jc w:val="both"/>
        <w:rPr>
          <w:rFonts w:ascii="Times New Roman" w:hAnsi="Times New Roman" w:cs="Times New Roman"/>
          <w:color w:val="000000" w:themeColor="text1"/>
          <w:sz w:val="26"/>
          <w:szCs w:val="26"/>
        </w:rPr>
      </w:pPr>
      <w:r w:rsidRPr="007C65CF">
        <w:rPr>
          <w:rFonts w:ascii="Times New Roman" w:hAnsi="Times New Roman" w:cs="Times New Roman"/>
          <w:color w:val="000000" w:themeColor="text1"/>
          <w:sz w:val="24"/>
          <w:szCs w:val="24"/>
        </w:rPr>
        <w:t xml:space="preserve">Performance is measured at various levels including industry, firm, and activity and, in project-based industries, project level.  </w:t>
      </w:r>
      <w:r w:rsidRPr="008A5F76">
        <w:rPr>
          <w:rFonts w:ascii="Times New Roman" w:hAnsi="Times New Roman" w:cs="Times New Roman"/>
          <w:color w:val="000000" w:themeColor="text1"/>
          <w:sz w:val="24"/>
          <w:szCs w:val="24"/>
        </w:rPr>
        <w:t xml:space="preserve">At the industry level, productivity measurement is most important and most frequent measures of performance. According to, OECD (2001) productivity is defined as “a ratio of volume measure of output to a volume </w:t>
      </w:r>
      <w:r w:rsidRPr="007C65CF">
        <w:rPr>
          <w:rFonts w:ascii="Times New Roman" w:hAnsi="Times New Roman" w:cs="Times New Roman"/>
          <w:color w:val="000000" w:themeColor="text1"/>
          <w:sz w:val="26"/>
          <w:szCs w:val="26"/>
        </w:rPr>
        <w:t xml:space="preserve">measure of </w:t>
      </w:r>
      <w:r w:rsidRPr="007C65CF">
        <w:rPr>
          <w:rFonts w:ascii="Times New Roman" w:hAnsi="Times New Roman" w:cs="Times New Roman"/>
          <w:color w:val="000000" w:themeColor="text1"/>
          <w:sz w:val="24"/>
          <w:szCs w:val="24"/>
        </w:rPr>
        <w:t>input use. In construction industry Productivity measurement is difficult due to problems, which apply also to the services sector, related to measuring quality changes (Griliches, 1992). In services, it can be difficult to define output, to distinguish it from input and, therefore, to measure it (Djellal and Gallouj, 2013</w:t>
      </w:r>
      <w:r w:rsidRPr="007C65CF">
        <w:rPr>
          <w:rFonts w:ascii="Times New Roman" w:hAnsi="Times New Roman" w:cs="Times New Roman"/>
          <w:color w:val="000000" w:themeColor="text1"/>
          <w:sz w:val="26"/>
          <w:szCs w:val="26"/>
        </w:rPr>
        <w:t xml:space="preserve">). </w:t>
      </w:r>
      <w:r w:rsidRPr="007C65CF">
        <w:rPr>
          <w:rFonts w:ascii="Times New Roman" w:hAnsi="Times New Roman" w:cs="Times New Roman"/>
          <w:color w:val="000000" w:themeColor="text1"/>
          <w:sz w:val="24"/>
          <w:szCs w:val="24"/>
        </w:rPr>
        <w:t>At firm level performance is measured in the form of management accounting. Management accounting is sometimes interchangeably used with management control system. But according to Chenhall (2003), the function of management accounting limited in budgeting and product costing on the other hand management control system cover management accounting and other controls such as personnel.</w:t>
      </w:r>
    </w:p>
    <w:p w:rsidR="00877640" w:rsidRPr="007C65CF" w:rsidRDefault="00877640" w:rsidP="00877640">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Project performance is measured for many reasons such as benchmarking, rewarding and monitoring whether the firm’s strategy is working well at all levels of the organization. Performance can be monitored in ongoing projects by benchmarking with typical industry figures during different project phases (Yun et al., 2016). For the purpose of this work performance is measured at the project level. </w:t>
      </w:r>
    </w:p>
    <w:p w:rsidR="00877640" w:rsidRPr="007C65CF" w:rsidRDefault="00877640" w:rsidP="008F4C85">
      <w:pPr>
        <w:pStyle w:val="Heading2"/>
        <w:rPr>
          <w:rFonts w:ascii="Times New Roman" w:hAnsi="Times New Roman" w:cs="Times New Roman"/>
          <w:color w:val="000000" w:themeColor="text1"/>
        </w:rPr>
      </w:pPr>
      <w:bookmarkStart w:id="82" w:name="_Toc75612305"/>
      <w:bookmarkStart w:id="83" w:name="_Toc75612920"/>
      <w:bookmarkStart w:id="84" w:name="_Toc85033380"/>
      <w:r w:rsidRPr="007C65CF">
        <w:rPr>
          <w:rFonts w:ascii="Times New Roman" w:hAnsi="Times New Roman" w:cs="Times New Roman"/>
          <w:color w:val="000000" w:themeColor="text1"/>
        </w:rPr>
        <w:lastRenderedPageBreak/>
        <w:t>2.6. Benefits and Reasons for measuring performance</w:t>
      </w:r>
      <w:bookmarkEnd w:id="82"/>
      <w:bookmarkEnd w:id="83"/>
      <w:bookmarkEnd w:id="84"/>
      <w:r w:rsidRPr="007C65CF">
        <w:rPr>
          <w:rFonts w:ascii="Times New Roman" w:hAnsi="Times New Roman" w:cs="Times New Roman"/>
          <w:color w:val="000000" w:themeColor="text1"/>
        </w:rPr>
        <w:t xml:space="preserve"> </w:t>
      </w:r>
    </w:p>
    <w:p w:rsidR="00877640" w:rsidRPr="007C65CF" w:rsidRDefault="00877640" w:rsidP="00877640">
      <w:pPr>
        <w:rPr>
          <w:rFonts w:ascii="Times New Roman" w:hAnsi="Times New Roman" w:cs="Times New Roman"/>
          <w:color w:val="000000" w:themeColor="text1"/>
          <w:sz w:val="12"/>
        </w:rPr>
      </w:pPr>
    </w:p>
    <w:p w:rsidR="00877640" w:rsidRPr="007C65CF" w:rsidRDefault="00877640" w:rsidP="00877640">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Anita et al (2013) emphasized Effective performance measurement is the key to effective management in any organization. Performance measurement improves the quality of management by helping officials make better decisions and use resources more effectively. It used as to Monitor and record actual performance, to Identify and close the gap between expected performance and actual performance, to Identify performance improvement opportunities, to Provide information in making a strategic decision, to Encourage continuous improvement (Anita et al, 2013). It also improves communications internally among employees, as well as externally between the organization and customers and stakeholders </w:t>
      </w:r>
    </w:p>
    <w:p w:rsidR="00877640" w:rsidRPr="007C65CF" w:rsidRDefault="00877640" w:rsidP="00877640">
      <w:pPr>
        <w:autoSpaceDE w:val="0"/>
        <w:autoSpaceDN w:val="0"/>
        <w:adjustRightInd w:val="0"/>
        <w:spacing w:after="0" w:line="360" w:lineRule="auto"/>
        <w:jc w:val="both"/>
        <w:rPr>
          <w:rFonts w:ascii="Times New Roman" w:hAnsi="Times New Roman" w:cs="Times New Roman"/>
          <w:color w:val="000000" w:themeColor="text1"/>
          <w:sz w:val="24"/>
          <w:szCs w:val="24"/>
        </w:rPr>
      </w:pPr>
    </w:p>
    <w:p w:rsidR="00877640" w:rsidRPr="007C65CF" w:rsidRDefault="00877640" w:rsidP="00877640">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According to (Harvey, 2008) the benefits from an effective performance measurement system include and are not limited to the following:  </w:t>
      </w:r>
    </w:p>
    <w:p w:rsidR="00990F6E" w:rsidRPr="007C65CF" w:rsidRDefault="00877640" w:rsidP="00877640">
      <w:pPr>
        <w:pStyle w:val="ListParagraph"/>
        <w:numPr>
          <w:ilvl w:val="0"/>
          <w:numId w:val="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Enhanced decision making and control</w:t>
      </w:r>
      <w:r w:rsidRPr="007C65CF">
        <w:rPr>
          <w:rFonts w:ascii="Times New Roman" w:hAnsi="Times New Roman" w:cs="Times New Roman"/>
          <w:color w:val="000000" w:themeColor="text1"/>
          <w:sz w:val="24"/>
          <w:szCs w:val="24"/>
        </w:rPr>
        <w:t xml:space="preserve">: the right decisions require good understanding of an organization’s performance. </w:t>
      </w:r>
    </w:p>
    <w:p w:rsidR="00990F6E" w:rsidRPr="007C65CF" w:rsidRDefault="00877640" w:rsidP="00877640">
      <w:pPr>
        <w:pStyle w:val="ListParagraph"/>
        <w:numPr>
          <w:ilvl w:val="0"/>
          <w:numId w:val="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 xml:space="preserve"> Supported strategic planning and target setting</w:t>
      </w:r>
      <w:r w:rsidRPr="007C65CF">
        <w:rPr>
          <w:rFonts w:ascii="Times New Roman" w:hAnsi="Times New Roman" w:cs="Times New Roman"/>
          <w:color w:val="000000" w:themeColor="text1"/>
          <w:sz w:val="24"/>
          <w:szCs w:val="24"/>
        </w:rPr>
        <w:t xml:space="preserve">: The ability to measure performance and progress gives meaning to the process of developing strategic plans and goals. An effective performance measurement system should emphasize the link from the corporate level to management and operational levels. In this way, decision-making and resulting actions and control are in line with strategy. </w:t>
      </w:r>
    </w:p>
    <w:p w:rsidR="00990F6E" w:rsidRPr="007C65CF" w:rsidRDefault="00877640" w:rsidP="00877640">
      <w:pPr>
        <w:pStyle w:val="ListParagraph"/>
        <w:numPr>
          <w:ilvl w:val="0"/>
          <w:numId w:val="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b/>
          <w:color w:val="000000" w:themeColor="text1"/>
          <w:sz w:val="24"/>
          <w:szCs w:val="24"/>
        </w:rPr>
        <w:t>Improved communication</w:t>
      </w:r>
      <w:r w:rsidRPr="007C65CF">
        <w:rPr>
          <w:rFonts w:ascii="Times New Roman" w:hAnsi="Times New Roman" w:cs="Times New Roman"/>
          <w:color w:val="000000" w:themeColor="text1"/>
          <w:sz w:val="24"/>
          <w:szCs w:val="24"/>
        </w:rPr>
        <w:t xml:space="preserve">: Involvement in setting targets and reporting of results can enhance staff and stakeholder understanding and support of strategies and decisions. </w:t>
      </w:r>
    </w:p>
    <w:p w:rsidR="00877640" w:rsidRPr="007C65CF" w:rsidRDefault="00877640" w:rsidP="00877640">
      <w:pPr>
        <w:pStyle w:val="ListParagraph"/>
        <w:numPr>
          <w:ilvl w:val="0"/>
          <w:numId w:val="5"/>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b/>
          <w:color w:val="000000" w:themeColor="text1"/>
          <w:sz w:val="24"/>
          <w:szCs w:val="24"/>
        </w:rPr>
        <w:t>Accountability</w:t>
      </w:r>
      <w:r w:rsidRPr="007C65CF">
        <w:rPr>
          <w:rFonts w:ascii="Times New Roman" w:hAnsi="Times New Roman" w:cs="Times New Roman"/>
          <w:color w:val="000000" w:themeColor="text1"/>
          <w:sz w:val="24"/>
          <w:szCs w:val="24"/>
        </w:rPr>
        <w:t>: Measuring and reporting performance gives decision makers a significant tool to achieve accountability at employee and organizational level. These relationships become clearer when outcomes and outputs are measured by a commonly accepted standard.</w:t>
      </w:r>
    </w:p>
    <w:p w:rsidR="00877640" w:rsidRPr="007C65CF" w:rsidRDefault="00877640" w:rsidP="008F4C85">
      <w:pPr>
        <w:pStyle w:val="Heading2"/>
        <w:rPr>
          <w:rFonts w:ascii="Times New Roman" w:hAnsi="Times New Roman" w:cs="Times New Roman"/>
          <w:color w:val="000000" w:themeColor="text1"/>
        </w:rPr>
      </w:pPr>
      <w:bookmarkStart w:id="85" w:name="_Toc75612306"/>
      <w:bookmarkStart w:id="86" w:name="_Toc75612921"/>
      <w:bookmarkStart w:id="87" w:name="_Toc85033381"/>
      <w:r w:rsidRPr="007C65CF">
        <w:rPr>
          <w:rFonts w:ascii="Times New Roman" w:hAnsi="Times New Roman" w:cs="Times New Roman"/>
          <w:color w:val="000000" w:themeColor="text1"/>
        </w:rPr>
        <w:t>2.7. Construction Projects Performance</w:t>
      </w:r>
      <w:bookmarkEnd w:id="85"/>
      <w:bookmarkEnd w:id="86"/>
      <w:bookmarkEnd w:id="87"/>
    </w:p>
    <w:p w:rsidR="00877640" w:rsidRPr="007C65CF" w:rsidRDefault="00877640" w:rsidP="00877640">
      <w:pPr>
        <w:rPr>
          <w:rFonts w:ascii="Times New Roman" w:hAnsi="Times New Roman" w:cs="Times New Roman"/>
          <w:color w:val="000000" w:themeColor="text1"/>
          <w:sz w:val="10"/>
        </w:rPr>
      </w:pPr>
    </w:p>
    <w:p w:rsidR="00877640" w:rsidRPr="007C65CF" w:rsidRDefault="00877640" w:rsidP="00877640">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Project performance can be used to indicate success of construction project. However, the concept of project performance has not been clearly defined in the construction industry </w:t>
      </w:r>
      <w:r w:rsidRPr="007C65CF">
        <w:rPr>
          <w:rFonts w:ascii="Times New Roman" w:hAnsi="Times New Roman" w:cs="Times New Roman"/>
          <w:color w:val="000000" w:themeColor="text1"/>
          <w:sz w:val="24"/>
          <w:szCs w:val="24"/>
        </w:rPr>
        <w:lastRenderedPageBreak/>
        <w:t xml:space="preserve">(Ingle and Mahesh, 2016). In construction project, Performance is understood as the quality of the operation of a construction site, and also how successful the site's operation is (Salminen, 2005). However, the concept of project performance is being developed in many ways as criteria for evaluating the success of a project (Arazi et al., 2011). But, there is no single uniform measure for project success and the success criteria vary from project to project (Kylindri et al, 2012). Construction projects are always measured at least by comparing achievements to project objectives, determined by budget and schedule. Certain key indicators Such as cubic meters of concrete poured or quantity of installed elements have been used to indicate the state of the project (Juha, 2005). However, Project performance can be evaluated from numerous stakeholder viewpoints, emphasizing discrete measures of performance. Collectively, the results highlight project strengths and weaknesses within a pragmatic performance measurement framework (Tennant, and Langford, 2008). </w:t>
      </w:r>
    </w:p>
    <w:p w:rsidR="00877640" w:rsidRPr="007C65CF" w:rsidRDefault="00877640" w:rsidP="008F4C85">
      <w:pPr>
        <w:pStyle w:val="Heading2"/>
        <w:rPr>
          <w:rFonts w:ascii="Times New Roman" w:hAnsi="Times New Roman" w:cs="Times New Roman"/>
          <w:color w:val="000000" w:themeColor="text1"/>
        </w:rPr>
      </w:pPr>
      <w:bookmarkStart w:id="88" w:name="_Toc75612307"/>
      <w:bookmarkStart w:id="89" w:name="_Toc75612922"/>
      <w:bookmarkStart w:id="90" w:name="_Toc85033382"/>
      <w:r w:rsidRPr="007C65CF">
        <w:rPr>
          <w:rFonts w:ascii="Times New Roman" w:hAnsi="Times New Roman" w:cs="Times New Roman"/>
          <w:color w:val="000000" w:themeColor="text1"/>
        </w:rPr>
        <w:t>2.8. Performance evaluation in construction project</w:t>
      </w:r>
      <w:bookmarkEnd w:id="88"/>
      <w:bookmarkEnd w:id="89"/>
      <w:bookmarkEnd w:id="90"/>
    </w:p>
    <w:p w:rsidR="00877640" w:rsidRPr="007C65CF" w:rsidRDefault="00877640" w:rsidP="008F4C85">
      <w:pPr>
        <w:pStyle w:val="Heading2"/>
        <w:rPr>
          <w:rFonts w:ascii="Times New Roman" w:hAnsi="Times New Roman" w:cs="Times New Roman"/>
          <w:color w:val="000000" w:themeColor="text1"/>
          <w:sz w:val="4"/>
        </w:rPr>
      </w:pPr>
    </w:p>
    <w:p w:rsidR="00877640" w:rsidRPr="007C65CF" w:rsidRDefault="00877640" w:rsidP="00877640">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construction industry's core business is undertaking projects in generating new buildings or refurbishing existing ones for a variety of clients. Therefore, it is not a surprise to find that traditionally performance measurement in construction is approached in two ways: a) in relation to the product as a facility b) in relation to the creation of the product In particular, the latter of the two has been the prime performance assessment (in terms of success or failure) of construction projects. When assessing the success/failure of construction projects, a common approach is to evaluate performance on the extent to which client objectives like cost, time and quality were achieved”. Indeed, cost, time and quality are the ‘three traditional indicators of performance‟ used in the construction industry. Although the „three measures‟ provide an indication as to the success or failure of a project they do not, in isolation, provide a balanced view of the project’s performance.</w:t>
      </w:r>
    </w:p>
    <w:p w:rsidR="00877640" w:rsidRPr="007C65CF" w:rsidRDefault="00877640" w:rsidP="00877640">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Evaluation is the assessment of the performance of a project in relation to its stated objectives. Evaluation can be carried out for several reasons. These may include: To review results of a project activity with a view to determining the degree of achievement of the project objectives; to determine problems connected with project implementation; to determine the viability of projects to facilitate decision on further or additional resource commitment; to </w:t>
      </w:r>
      <w:r w:rsidRPr="007C65CF">
        <w:rPr>
          <w:rFonts w:ascii="Times New Roman" w:hAnsi="Times New Roman" w:cs="Times New Roman"/>
          <w:color w:val="000000" w:themeColor="text1"/>
          <w:sz w:val="24"/>
          <w:szCs w:val="24"/>
        </w:rPr>
        <w:lastRenderedPageBreak/>
        <w:t>determine lessons learned for use in future projects; to enforce financial discipline (transparency and accountability); and to reformulate objectives, strategies, and projects in light of emerging needs.</w:t>
      </w:r>
    </w:p>
    <w:p w:rsidR="00877640" w:rsidRPr="007C65CF" w:rsidRDefault="00877640" w:rsidP="008F4C85">
      <w:pPr>
        <w:pStyle w:val="Heading3"/>
        <w:rPr>
          <w:rFonts w:ascii="Times New Roman" w:hAnsi="Times New Roman" w:cs="Times New Roman"/>
          <w:color w:val="000000" w:themeColor="text1"/>
          <w:sz w:val="24"/>
        </w:rPr>
      </w:pPr>
      <w:bookmarkStart w:id="91" w:name="_Toc75612308"/>
      <w:bookmarkStart w:id="92" w:name="_Toc75612923"/>
      <w:bookmarkStart w:id="93" w:name="_Toc85033383"/>
      <w:r w:rsidRPr="007C65CF">
        <w:rPr>
          <w:rFonts w:ascii="Times New Roman" w:hAnsi="Times New Roman" w:cs="Times New Roman"/>
          <w:color w:val="000000" w:themeColor="text1"/>
          <w:sz w:val="24"/>
        </w:rPr>
        <w:t>2.8.1 Criteria for Project performance Evaluation</w:t>
      </w:r>
      <w:bookmarkEnd w:id="91"/>
      <w:bookmarkEnd w:id="92"/>
      <w:bookmarkEnd w:id="93"/>
      <w:r w:rsidRPr="007C65CF">
        <w:rPr>
          <w:rFonts w:ascii="Times New Roman" w:hAnsi="Times New Roman" w:cs="Times New Roman"/>
          <w:color w:val="000000" w:themeColor="text1"/>
          <w:sz w:val="24"/>
        </w:rPr>
        <w:t xml:space="preserve"> </w:t>
      </w:r>
    </w:p>
    <w:p w:rsidR="00877640" w:rsidRPr="007C65CF" w:rsidRDefault="00877640" w:rsidP="00877640">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common criteria used in classifying project evaluation are: time and responsibility. Based on time includes: Interim evaluation that takes place at one point in the life of a project; Terminal evaluation that occurs at the end of a project; and Ex-post evaluation that occurs after project completion. Based on responsibility includes: </w:t>
      </w:r>
      <w:r w:rsidRPr="007C65CF">
        <w:rPr>
          <w:rFonts w:ascii="Times New Roman" w:hAnsi="Times New Roman" w:cs="Times New Roman"/>
          <w:bCs/>
          <w:color w:val="000000" w:themeColor="text1"/>
          <w:sz w:val="24"/>
          <w:szCs w:val="24"/>
        </w:rPr>
        <w:t xml:space="preserve"> Self-evaluation may be carried out by person(s) directly involved in the project; Independent evaluation. This is carried out by executing agency; and External evaluation is done by outside consultant.</w:t>
      </w:r>
    </w:p>
    <w:p w:rsidR="00877640" w:rsidRPr="007C65CF" w:rsidRDefault="00877640" w:rsidP="008F4C85">
      <w:pPr>
        <w:pStyle w:val="Heading2"/>
        <w:rPr>
          <w:rFonts w:ascii="Times New Roman" w:hAnsi="Times New Roman" w:cs="Times New Roman"/>
          <w:color w:val="000000" w:themeColor="text1"/>
        </w:rPr>
      </w:pPr>
      <w:r w:rsidRPr="007C65CF">
        <w:rPr>
          <w:rFonts w:ascii="Times New Roman" w:hAnsi="Times New Roman" w:cs="Times New Roman"/>
          <w:color w:val="000000" w:themeColor="text1"/>
        </w:rPr>
        <w:t xml:space="preserve"> </w:t>
      </w:r>
      <w:bookmarkStart w:id="94" w:name="_Toc75612309"/>
      <w:bookmarkStart w:id="95" w:name="_Toc75612924"/>
      <w:bookmarkStart w:id="96" w:name="_Toc85033384"/>
      <w:r w:rsidRPr="007C65CF">
        <w:rPr>
          <w:rFonts w:ascii="Times New Roman" w:hAnsi="Times New Roman" w:cs="Times New Roman"/>
          <w:color w:val="000000" w:themeColor="text1"/>
        </w:rPr>
        <w:t>2.9. Construction project measurement frameworks</w:t>
      </w:r>
      <w:bookmarkEnd w:id="94"/>
      <w:bookmarkEnd w:id="95"/>
      <w:bookmarkEnd w:id="96"/>
    </w:p>
    <w:p w:rsidR="00877640" w:rsidRPr="007C65CF" w:rsidRDefault="00877640" w:rsidP="00877640">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shd w:val="clear" w:color="auto" w:fill="FFFFFF"/>
        </w:rPr>
      </w:pPr>
      <w:r w:rsidRPr="007C65CF">
        <w:rPr>
          <w:rFonts w:ascii="Times New Roman" w:hAnsi="Times New Roman" w:cs="Times New Roman"/>
          <w:color w:val="000000" w:themeColor="text1"/>
          <w:sz w:val="24"/>
          <w:szCs w:val="24"/>
        </w:rPr>
        <w:t xml:space="preserve">A performance measurement framework is defined as a general theoretical framework developed in a research that can act as the basis for company’s performance measurement system (Bassioni, 2004). </w:t>
      </w:r>
      <w:r w:rsidRPr="007C65CF">
        <w:rPr>
          <w:rFonts w:ascii="Times New Roman" w:hAnsi="Times New Roman" w:cs="Times New Roman"/>
          <w:color w:val="000000" w:themeColor="text1"/>
          <w:sz w:val="24"/>
          <w:szCs w:val="24"/>
          <w:shd w:val="clear" w:color="auto" w:fill="FFFFFF"/>
        </w:rPr>
        <w:t xml:space="preserve">The new methodology measures separately the performance of all the critical objectives of a project as well as the overall performance. The system will be able to draw the attention of management to poor performance in every dimension, and the project manager will be able to realize the extent of its impact on achieving the project objectives. </w:t>
      </w:r>
    </w:p>
    <w:p w:rsidR="00877640" w:rsidRPr="007C65CF" w:rsidRDefault="00877640" w:rsidP="00877640">
      <w:pPr>
        <w:autoSpaceDE w:val="0"/>
        <w:autoSpaceDN w:val="0"/>
        <w:adjustRightInd w:val="0"/>
        <w:spacing w:before="100" w:beforeAutospacing="1" w:after="100" w:afterAutospacing="1"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24"/>
          <w:szCs w:val="24"/>
        </w:rPr>
        <w:t>Selection of this tools and models to be used depends on several factors: types of performance measurement results organizations want to see and characteristics of the tools or models such as ‘easy to use’ and ‘wider use in industry’. Other factors include, decision from managerial level and proposals from clients in choosing the tools and models for performance measurement (Latiffi, 2012).An effective performance measurement system can usually encompass more than one of these techniques (Harvey, 2008).</w:t>
      </w:r>
    </w:p>
    <w:p w:rsidR="00877640" w:rsidRPr="007C65CF" w:rsidRDefault="00877640" w:rsidP="00E4276A">
      <w:pPr>
        <w:jc w:val="both"/>
        <w:rPr>
          <w:rFonts w:ascii="Times New Roman" w:hAnsi="Times New Roman" w:cs="Times New Roman"/>
          <w:color w:val="000000" w:themeColor="text1"/>
          <w:sz w:val="20"/>
          <w:szCs w:val="20"/>
        </w:rPr>
      </w:pPr>
    </w:p>
    <w:p w:rsidR="00723812" w:rsidRPr="007C65CF" w:rsidRDefault="00723812" w:rsidP="008F4C85">
      <w:pPr>
        <w:pStyle w:val="Heading2"/>
        <w:rPr>
          <w:rFonts w:ascii="Times New Roman" w:hAnsi="Times New Roman" w:cs="Times New Roman"/>
          <w:color w:val="000000" w:themeColor="text1"/>
        </w:rPr>
      </w:pPr>
      <w:bookmarkStart w:id="97" w:name="_Toc75612310"/>
      <w:bookmarkStart w:id="98" w:name="_Toc75612925"/>
      <w:bookmarkStart w:id="99" w:name="_Toc85033385"/>
      <w:r w:rsidRPr="007C65CF">
        <w:rPr>
          <w:rFonts w:ascii="Times New Roman" w:hAnsi="Times New Roman" w:cs="Times New Roman"/>
          <w:color w:val="000000" w:themeColor="text1"/>
        </w:rPr>
        <w:lastRenderedPageBreak/>
        <w:t>2.10. Performance measurement frameworks in construction</w:t>
      </w:r>
      <w:bookmarkEnd w:id="97"/>
      <w:bookmarkEnd w:id="98"/>
      <w:bookmarkEnd w:id="99"/>
      <w:r w:rsidRPr="007C65CF">
        <w:rPr>
          <w:rFonts w:ascii="Times New Roman" w:hAnsi="Times New Roman" w:cs="Times New Roman"/>
          <w:color w:val="000000" w:themeColor="text1"/>
        </w:rPr>
        <w:t xml:space="preserve"> </w:t>
      </w:r>
    </w:p>
    <w:p w:rsidR="00723812" w:rsidRPr="007C65CF" w:rsidRDefault="00723812" w:rsidP="00723812">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However there are many construction frameworks, the three main CPMM frameworks that have been proposed, adapted and applied in construction to measure project, organizational and industrial performance are the balanced scorecard (BSC) model, key performance indicators (KPIs) model, and European Foundation for Quality Management (EFQM) excellence model (Wongrassamee, 2003; Pienaar, 2000; Vukomanovic, 2007). Only these frameworks are used for this study. The most common and widely applicable tool to measure time and cost performance tool EVM earned value management also under study for this research.</w:t>
      </w:r>
    </w:p>
    <w:p w:rsidR="00723812" w:rsidRPr="007C65CF" w:rsidRDefault="00723812" w:rsidP="008F4C85">
      <w:pPr>
        <w:pStyle w:val="Heading3"/>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bookmarkStart w:id="100" w:name="_Toc75612311"/>
      <w:bookmarkStart w:id="101" w:name="_Toc75612926"/>
      <w:bookmarkStart w:id="102" w:name="_Toc85033386"/>
      <w:r w:rsidRPr="007C65CF">
        <w:rPr>
          <w:rFonts w:ascii="Times New Roman" w:hAnsi="Times New Roman" w:cs="Times New Roman"/>
          <w:color w:val="000000" w:themeColor="text1"/>
          <w:sz w:val="24"/>
        </w:rPr>
        <w:t>2.10.1. Balanced Scorecard (BSC</w:t>
      </w:r>
      <w:bookmarkEnd w:id="100"/>
      <w:bookmarkEnd w:id="101"/>
      <w:r w:rsidRPr="007C65CF">
        <w:rPr>
          <w:rFonts w:ascii="Times New Roman" w:hAnsi="Times New Roman" w:cs="Times New Roman"/>
          <w:color w:val="000000" w:themeColor="text1"/>
          <w:sz w:val="24"/>
          <w:szCs w:val="24"/>
        </w:rPr>
        <w:t>):</w:t>
      </w:r>
      <w:bookmarkEnd w:id="102"/>
      <w:r w:rsidRPr="007C65CF">
        <w:rPr>
          <w:rFonts w:ascii="Times New Roman" w:hAnsi="Times New Roman" w:cs="Times New Roman"/>
          <w:color w:val="000000" w:themeColor="text1"/>
          <w:sz w:val="24"/>
          <w:szCs w:val="24"/>
        </w:rPr>
        <w:t xml:space="preserve"> </w:t>
      </w:r>
    </w:p>
    <w:p w:rsidR="00723812" w:rsidRPr="007C65CF" w:rsidRDefault="00723812" w:rsidP="00723812">
      <w:pPr>
        <w:spacing w:line="360" w:lineRule="auto"/>
        <w:contextualSpacing/>
        <w:jc w:val="both"/>
        <w:rPr>
          <w:rFonts w:ascii="Times New Roman" w:hAnsi="Times New Roman" w:cs="Times New Roman"/>
          <w:b/>
          <w:color w:val="000000" w:themeColor="text1"/>
          <w:sz w:val="14"/>
          <w:szCs w:val="24"/>
        </w:rPr>
      </w:pPr>
    </w:p>
    <w:p w:rsidR="00723812" w:rsidRPr="007C65CF" w:rsidRDefault="00723812" w:rsidP="0072381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As only financial measures are not enough to measure the performance of an organization or business so BSC purposed different directions to measure the most deliberate managerial problems such as traditional financial measures and also nonfinancial aspects in order to improve the performance of an organization (Wongrassamee, 2003). BSC is the most commonly used tool to measure the performance of an organization in the industry. In 1990 a research was performed by many and the results of this research provide the idea of BSC (Mustine, 2007). </w:t>
      </w:r>
    </w:p>
    <w:p w:rsidR="00723812" w:rsidRPr="007C65CF" w:rsidRDefault="00723812" w:rsidP="0072381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BSC was developed because of the dissatisfaction of the traditional way of measurement of performance. BSC allows getting an actual understanding of performance through improved management control system with respect to strategic goal of an organization. Moreover this tool helps to develop strategic goals and also acts as a communication tool. So we can say that it is one of the best tools for measuring the performance of an organization (Neely, 2000). In USA, it is basically the most famous and widely used tool to measure the performance. In Harvard business review this tool is cited as one of the best tool for management in the last 75 years. (Bassioni, 2004) </w:t>
      </w:r>
    </w:p>
    <w:p w:rsidR="00723812" w:rsidRPr="007C65CF" w:rsidRDefault="00723812" w:rsidP="0072381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traditional way to measurement was insufficient to measure the performance of an organization therefor in 1992 Harvard business school professor Robert Kaplana and the president of Renaissance Solution Company David Norton invented this tool in order to </w:t>
      </w:r>
      <w:r w:rsidRPr="007C65CF">
        <w:rPr>
          <w:rFonts w:ascii="Times New Roman" w:hAnsi="Times New Roman" w:cs="Times New Roman"/>
          <w:color w:val="000000" w:themeColor="text1"/>
          <w:sz w:val="24"/>
          <w:szCs w:val="24"/>
        </w:rPr>
        <w:lastRenderedPageBreak/>
        <w:t>measure the performance through different aspects (Kaplan, 2000). BSC creates a balance between the result extracted measures and measures that initiative performance of an organization as well as between the leading and lagging indicators of performance. Basically the lagging measure is based on financial aspect and the leading measure is based on growth, customer perspective and internal business process (Kagioglou, 2001). By focusing only on the financial measure the leading measure are neglected so the measurement of performance in any organization is incomplete so the link between organization targets with respect to strategic objectives and aims are not clearly measure so the chances of improvement are very less. No single measure at that time was able to measure the performance with different aspects so needs for meeting these short comes provides a concept of BSC (Kaplan, 2000).</w:t>
      </w:r>
    </w:p>
    <w:p w:rsidR="00723812" w:rsidRPr="007C65CF" w:rsidRDefault="00723812" w:rsidP="0072381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In other words main purpose of BSC is to interpret the strategic goals of an organization into performance measures through a strategic management system. Strategic implementation process can also be managed by this tool but patronage and obligation is required for the management team in order to achieve successful results (Kagioglou, 2001). </w:t>
      </w:r>
    </w:p>
    <w:p w:rsidR="00723812" w:rsidRPr="007C65CF" w:rsidRDefault="00723812" w:rsidP="0072381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Balance Scorecard BSC is divided into four perspectives. These perspectives basically help managers to see and analyze the overall performance of an organization in a more comprehensive and in-depth manner (Kaplan, 2000). Four perspectives are given below as</w:t>
      </w:r>
    </w:p>
    <w:p w:rsidR="00723812" w:rsidRPr="007C65CF" w:rsidRDefault="00723812" w:rsidP="00723812">
      <w:pPr>
        <w:numPr>
          <w:ilvl w:val="0"/>
          <w:numId w:val="6"/>
        </w:numPr>
        <w:spacing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Financial. </w:t>
      </w:r>
    </w:p>
    <w:p w:rsidR="00723812" w:rsidRPr="007C65CF" w:rsidRDefault="00723812" w:rsidP="00723812">
      <w:pPr>
        <w:numPr>
          <w:ilvl w:val="0"/>
          <w:numId w:val="6"/>
        </w:numPr>
        <w:spacing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Customer. </w:t>
      </w:r>
    </w:p>
    <w:p w:rsidR="00723812" w:rsidRPr="007C65CF" w:rsidRDefault="00723812" w:rsidP="00723812">
      <w:pPr>
        <w:numPr>
          <w:ilvl w:val="0"/>
          <w:numId w:val="6"/>
        </w:numPr>
        <w:spacing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Internal Process. </w:t>
      </w:r>
    </w:p>
    <w:p w:rsidR="00723812" w:rsidRPr="007C65CF" w:rsidRDefault="00723812" w:rsidP="00723812">
      <w:pPr>
        <w:numPr>
          <w:ilvl w:val="0"/>
          <w:numId w:val="6"/>
        </w:numPr>
        <w:spacing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Learning and Growth.</w:t>
      </w:r>
    </w:p>
    <w:p w:rsidR="00723812" w:rsidRPr="007C65CF" w:rsidRDefault="00723812" w:rsidP="0072381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financial perspectives basically cover’s the economic aims and allow executives to keep an eye on the economic success and stakeholder significance. The focus will be on the strategy for growth, profitability and risk reviewed form stakeholders perception. The customer perspectives explain the costumer’s concerns such as client fulfillment, along with artifact and services qualities. In this emphases will be on approach for generating significance and distinction as of perspectives of customers.</w:t>
      </w:r>
    </w:p>
    <w:p w:rsidR="00723812" w:rsidRPr="007C65CF" w:rsidRDefault="00723812" w:rsidP="00723812">
      <w:pPr>
        <w:spacing w:line="360" w:lineRule="auto"/>
        <w:jc w:val="both"/>
        <w:rPr>
          <w:rFonts w:ascii="Times New Roman" w:hAnsi="Times New Roman" w:cs="Times New Roman"/>
          <w:color w:val="000000" w:themeColor="text1"/>
        </w:rPr>
      </w:pPr>
      <w:r w:rsidRPr="007C65CF">
        <w:rPr>
          <w:rFonts w:ascii="Times New Roman" w:hAnsi="Times New Roman" w:cs="Times New Roman"/>
          <w:color w:val="000000" w:themeColor="text1"/>
          <w:sz w:val="24"/>
          <w:szCs w:val="24"/>
        </w:rPr>
        <w:t xml:space="preserve">The internal process perspectives describe core effective aims and highlights the key procedures needed to bring the costumer approach. The consternation will be on premeditated </w:t>
      </w:r>
      <w:r w:rsidRPr="007C65CF">
        <w:rPr>
          <w:rFonts w:ascii="Times New Roman" w:hAnsi="Times New Roman" w:cs="Times New Roman"/>
          <w:color w:val="000000" w:themeColor="text1"/>
          <w:sz w:val="24"/>
          <w:szCs w:val="24"/>
        </w:rPr>
        <w:lastRenderedPageBreak/>
        <w:t>primacies for several business procedures that produce customers &amp; stakeholder fulfillment i.e. labor productivity, on-time delivery, quality and machine utilization</w:t>
      </w:r>
      <w:r w:rsidRPr="007C65CF">
        <w:rPr>
          <w:rFonts w:ascii="Times New Roman" w:hAnsi="Times New Roman" w:cs="Times New Roman"/>
          <w:color w:val="000000" w:themeColor="text1"/>
        </w:rPr>
        <w:t>.</w:t>
      </w:r>
    </w:p>
    <w:p w:rsidR="00723812" w:rsidRPr="007C65CF" w:rsidRDefault="00723812" w:rsidP="00723812">
      <w:pPr>
        <w:spacing w:line="360" w:lineRule="auto"/>
        <w:jc w:val="both"/>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The learning and growth perspectives cover strategy for continuous improvement and creating value and also the incorporeal drivers of future accomplishment i.e. human capital, organizational services, preparation hours, organizational philosophy, management, employee turnover, systems and databases.</w:t>
      </w:r>
    </w:p>
    <w:p w:rsidR="00723812" w:rsidRPr="007C65CF" w:rsidRDefault="00723812" w:rsidP="00723812">
      <w:pPr>
        <w:rPr>
          <w:rFonts w:ascii="Times New Roman" w:hAnsi="Times New Roman" w:cs="Times New Roman"/>
          <w:b/>
          <w:color w:val="000000" w:themeColor="text1"/>
          <w:sz w:val="24"/>
          <w:szCs w:val="24"/>
        </w:rPr>
      </w:pPr>
    </w:p>
    <w:p w:rsidR="00723812" w:rsidRPr="007C65CF" w:rsidRDefault="00723812" w:rsidP="00723812">
      <w:pPr>
        <w:rPr>
          <w:rFonts w:ascii="Times New Roman" w:hAnsi="Times New Roman" w:cs="Times New Roman"/>
          <w:b/>
          <w:color w:val="000000" w:themeColor="text1"/>
          <w:sz w:val="24"/>
          <w:szCs w:val="24"/>
        </w:rPr>
      </w:pPr>
      <w:r w:rsidRPr="007C65CF">
        <w:rPr>
          <w:rFonts w:ascii="Times New Roman" w:hAnsi="Times New Roman" w:cs="Times New Roman"/>
          <w:b/>
          <w:noProof/>
          <w:color w:val="000000" w:themeColor="text1"/>
          <w:sz w:val="24"/>
          <w:szCs w:val="24"/>
        </w:rPr>
        <w:drawing>
          <wp:inline distT="0" distB="0" distL="0" distR="0">
            <wp:extent cx="4906010" cy="2962910"/>
            <wp:effectExtent l="0" t="0" r="889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06010" cy="2962910"/>
                    </a:xfrm>
                    <a:prstGeom prst="rect">
                      <a:avLst/>
                    </a:prstGeom>
                    <a:noFill/>
                    <a:ln>
                      <a:noFill/>
                    </a:ln>
                  </pic:spPr>
                </pic:pic>
              </a:graphicData>
            </a:graphic>
          </wp:inline>
        </w:drawing>
      </w:r>
    </w:p>
    <w:p w:rsidR="00723812" w:rsidRPr="007C65CF" w:rsidRDefault="00723812" w:rsidP="00723812">
      <w:pPr>
        <w:keepNext/>
        <w:keepLines/>
        <w:spacing w:before="480" w:after="0"/>
        <w:outlineLvl w:val="0"/>
        <w:rPr>
          <w:rFonts w:ascii="Times New Roman" w:eastAsiaTheme="majorEastAsia" w:hAnsi="Times New Roman" w:cs="Times New Roman"/>
          <w:b/>
          <w:bCs/>
          <w:color w:val="000000" w:themeColor="text1"/>
          <w:sz w:val="28"/>
          <w:szCs w:val="28"/>
        </w:rPr>
      </w:pPr>
      <w:r w:rsidRPr="007C65CF">
        <w:rPr>
          <w:rFonts w:ascii="Times New Roman" w:eastAsiaTheme="majorEastAsia" w:hAnsi="Times New Roman" w:cs="Times New Roman"/>
          <w:b/>
          <w:bCs/>
          <w:i/>
          <w:iCs/>
          <w:color w:val="000000" w:themeColor="text1"/>
          <w:sz w:val="23"/>
          <w:szCs w:val="23"/>
        </w:rPr>
        <w:t xml:space="preserve">                              </w:t>
      </w:r>
      <w:bookmarkStart w:id="103" w:name="_Toc75612312"/>
      <w:bookmarkStart w:id="104" w:name="_Toc75612528"/>
      <w:bookmarkStart w:id="105" w:name="_Toc75612790"/>
      <w:bookmarkStart w:id="106" w:name="_Toc75612927"/>
      <w:bookmarkStart w:id="107" w:name="_Toc81994470"/>
      <w:bookmarkStart w:id="108" w:name="_Toc81995263"/>
      <w:bookmarkStart w:id="109" w:name="_Toc85033387"/>
      <w:r w:rsidRPr="00FB563C">
        <w:rPr>
          <w:rFonts w:ascii="Times New Roman" w:eastAsiaTheme="majorEastAsia" w:hAnsi="Times New Roman" w:cs="Times New Roman"/>
          <w:b/>
          <w:bCs/>
          <w:color w:val="000000" w:themeColor="text1"/>
          <w:sz w:val="24"/>
          <w:szCs w:val="24"/>
        </w:rPr>
        <w:t xml:space="preserve">Figure 2.1 Balance </w:t>
      </w:r>
      <w:r w:rsidR="00FB563C" w:rsidRPr="00FB563C">
        <w:rPr>
          <w:rFonts w:ascii="Times New Roman" w:eastAsiaTheme="majorEastAsia" w:hAnsi="Times New Roman" w:cs="Times New Roman"/>
          <w:b/>
          <w:bCs/>
          <w:color w:val="000000" w:themeColor="text1"/>
          <w:sz w:val="24"/>
          <w:szCs w:val="24"/>
        </w:rPr>
        <w:t>Scorecards (</w:t>
      </w:r>
      <w:r w:rsidRPr="00FB563C">
        <w:rPr>
          <w:rFonts w:ascii="Times New Roman" w:eastAsiaTheme="majorEastAsia" w:hAnsi="Times New Roman" w:cs="Times New Roman"/>
          <w:b/>
          <w:bCs/>
          <w:color w:val="000000" w:themeColor="text1"/>
          <w:sz w:val="24"/>
          <w:szCs w:val="24"/>
        </w:rPr>
        <w:t>BSC)</w:t>
      </w:r>
      <w:r w:rsidRPr="007C65CF">
        <w:rPr>
          <w:rFonts w:ascii="Times New Roman" w:eastAsiaTheme="majorEastAsia" w:hAnsi="Times New Roman" w:cs="Times New Roman"/>
          <w:b/>
          <w:bCs/>
          <w:i/>
          <w:iCs/>
          <w:color w:val="000000" w:themeColor="text1"/>
          <w:sz w:val="23"/>
          <w:szCs w:val="23"/>
        </w:rPr>
        <w:t xml:space="preserve"> (Bititci, 1997)</w:t>
      </w:r>
      <w:bookmarkEnd w:id="103"/>
      <w:bookmarkEnd w:id="104"/>
      <w:bookmarkEnd w:id="105"/>
      <w:bookmarkEnd w:id="106"/>
      <w:bookmarkEnd w:id="107"/>
      <w:bookmarkEnd w:id="108"/>
      <w:bookmarkEnd w:id="109"/>
    </w:p>
    <w:p w:rsidR="00FB563C" w:rsidRDefault="00FB563C" w:rsidP="00723812">
      <w:pPr>
        <w:spacing w:line="360" w:lineRule="auto"/>
        <w:jc w:val="both"/>
        <w:rPr>
          <w:rFonts w:ascii="Times New Roman" w:hAnsi="Times New Roman" w:cs="Times New Roman"/>
          <w:color w:val="000000" w:themeColor="text1"/>
          <w:sz w:val="24"/>
          <w:szCs w:val="24"/>
        </w:rPr>
      </w:pPr>
    </w:p>
    <w:p w:rsidR="00723812" w:rsidRPr="007C65CF" w:rsidRDefault="00723812" w:rsidP="0072381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Four perspectives of BSC are connected to the premeditated vision of the organization and measuring these perspectives also complement the traditional way of measuring the performance. Achievement of long-term and short-term goals are possible with the help of these four prospective and as well as to accomplish the strategic objectives and aims of an organization (Pienaar, 2000). The whole organization must understand the strategies of overall unite, divisions, departments in order to make BSC work more effective. BSC enhances the performance of an organization by developing the strategy plans, providing </w:t>
      </w:r>
      <w:r w:rsidRPr="007C65CF">
        <w:rPr>
          <w:rFonts w:ascii="Times New Roman" w:hAnsi="Times New Roman" w:cs="Times New Roman"/>
          <w:color w:val="000000" w:themeColor="text1"/>
          <w:sz w:val="24"/>
          <w:szCs w:val="24"/>
        </w:rPr>
        <w:lastRenderedPageBreak/>
        <w:t>framework to improve work behavior and allows manager to measure their own performance which eventually improves the overall performance of an organization in order to achieve success (Kaplan, 2000).</w:t>
      </w:r>
    </w:p>
    <w:p w:rsidR="00723812" w:rsidRPr="007C65CF" w:rsidRDefault="00723812" w:rsidP="00723812">
      <w:pPr>
        <w:spacing w:line="360" w:lineRule="auto"/>
        <w:jc w:val="both"/>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 xml:space="preserve">BSC is basically a top-down approach in which executives should review and set the vision and top-level objectives. According to that information managers can make a strategy for an organization keeping in mind the futures goal that need to be achieved. The strategy should be defined in such a way that it has a clear demonstration for the achievement of goals and objectives. It is a system of measure that helps an organization to achieve their goal according to the strategy. </w:t>
      </w:r>
    </w:p>
    <w:p w:rsidR="00723812" w:rsidRPr="007C65CF" w:rsidRDefault="00723812" w:rsidP="008F4C85">
      <w:pPr>
        <w:pStyle w:val="Heading3"/>
        <w:rPr>
          <w:rFonts w:ascii="Times New Roman" w:hAnsi="Times New Roman" w:cs="Times New Roman"/>
          <w:color w:val="000000" w:themeColor="text1"/>
          <w:sz w:val="24"/>
        </w:rPr>
      </w:pPr>
      <w:r w:rsidRPr="007C65CF">
        <w:rPr>
          <w:rFonts w:ascii="Times New Roman" w:hAnsi="Times New Roman" w:cs="Times New Roman"/>
          <w:color w:val="000000" w:themeColor="text1"/>
          <w:sz w:val="24"/>
        </w:rPr>
        <w:t xml:space="preserve">     </w:t>
      </w:r>
      <w:bookmarkStart w:id="110" w:name="_Toc75612313"/>
      <w:bookmarkStart w:id="111" w:name="_Toc75612928"/>
      <w:bookmarkStart w:id="112" w:name="_Toc85033388"/>
      <w:r w:rsidRPr="007C65CF">
        <w:rPr>
          <w:rFonts w:ascii="Times New Roman" w:hAnsi="Times New Roman" w:cs="Times New Roman"/>
          <w:color w:val="000000" w:themeColor="text1"/>
          <w:sz w:val="24"/>
        </w:rPr>
        <w:t>2.10.1.1. Balanced Scorecard in Construction Projects</w:t>
      </w:r>
      <w:bookmarkEnd w:id="110"/>
      <w:bookmarkEnd w:id="111"/>
      <w:bookmarkEnd w:id="112"/>
    </w:p>
    <w:p w:rsidR="00723812" w:rsidRPr="007C65CF" w:rsidRDefault="00723812" w:rsidP="00893C53">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 the transformation process of mission, vision and strategy for the construction company as a business system has defined measurable goals are essential for the success of business. Construction business companies implement their activities through construction projects. Project success is almost the ultimate goal for every project. However, owners, designers, consultants, contractors have their own project objectives and criteria for measuring success. It means different things to different people. Time, cost and quality (iron triangle) are the basic criteria of project performance but they are not enough for balanced view of project performance or success. The BSC at top level represents the starting point for concerted particularly balanced scorecard at lower organization’s level. The BSC in a construction company at the construction project level (project scorecard - PSC) is a methodology for performance measurement of construction projects. Cascading processes strategically adjust project strategy and business strategy of construction companies through the identification of strategic objectives and measures that departments at lower levels are used to track their development while contributing to the overall objectives. The objectives within the perspectives of PSC describe what we do well if we want to successfully implement its strategy. Selected measures in the PSC arose from the project strategy and the need to support the business strategy of the construction company.</w:t>
      </w:r>
    </w:p>
    <w:p w:rsidR="00723812" w:rsidRPr="007C65CF" w:rsidRDefault="00723812" w:rsidP="00723812">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Project scorecard (PSC) is based on technical specification requirements and the requirements elated to project management. PSC is a way to manage and implement the project through a set of measurable project’s goals essential to the project success. These measurable goals are determined through a set of key performance indicators (KPIs).</w:t>
      </w:r>
    </w:p>
    <w:p w:rsidR="00723812" w:rsidRPr="007C65CF" w:rsidRDefault="00723812" w:rsidP="00723812">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KPIs are compilations of data measures used to assess the performance of a construction operation. For each set of goal has defined critical success factors with appropriate performance measures (indicators). The set of key performance indicators contain lagging and leading indicators. The leading indicators diagnose current performance and enable forehand corrective actions toward deviation of given target during project execution. Each performance measures need to contain title, purpose, relates to, target, formula, frequency of measurement, frequency of review, who measures, source of data, who owns the measure, what do they do, who acts on the data, what do they do, notes and comments (Kaplan, 2000).</w:t>
      </w:r>
    </w:p>
    <w:p w:rsidR="00723812" w:rsidRPr="007C65CF" w:rsidRDefault="00723812" w:rsidP="00723812">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As the result of processes cascading mission, vision and strategy in the balanced scorecard and after that in project’s goals through performance measures or the KPIs is created the project scorecard of construction project shown in the table </w:t>
      </w:r>
      <w:r w:rsidR="0024151D">
        <w:rPr>
          <w:rFonts w:ascii="Times New Roman" w:hAnsi="Times New Roman" w:cs="Times New Roman"/>
          <w:color w:val="000000" w:themeColor="text1"/>
          <w:sz w:val="24"/>
          <w:szCs w:val="24"/>
        </w:rPr>
        <w:t>2.</w:t>
      </w:r>
      <w:r w:rsidRPr="007C65CF">
        <w:rPr>
          <w:rFonts w:ascii="Times New Roman" w:hAnsi="Times New Roman" w:cs="Times New Roman"/>
          <w:color w:val="000000" w:themeColor="text1"/>
          <w:sz w:val="24"/>
          <w:szCs w:val="24"/>
        </w:rPr>
        <w:t>1.</w:t>
      </w:r>
    </w:p>
    <w:p w:rsidR="00723812" w:rsidRPr="004C65DE" w:rsidRDefault="00723812" w:rsidP="00723812">
      <w:pPr>
        <w:keepNext/>
        <w:keepLines/>
        <w:spacing w:before="480" w:after="0"/>
        <w:outlineLvl w:val="0"/>
        <w:rPr>
          <w:rFonts w:ascii="Times New Roman" w:eastAsiaTheme="majorEastAsia" w:hAnsi="Times New Roman" w:cs="Times New Roman"/>
          <w:b/>
          <w:bCs/>
          <w:color w:val="000000" w:themeColor="text1"/>
          <w:sz w:val="24"/>
          <w:szCs w:val="24"/>
        </w:rPr>
      </w:pPr>
      <w:bookmarkStart w:id="113" w:name="_Toc75612314"/>
      <w:bookmarkStart w:id="114" w:name="_Toc75612792"/>
      <w:bookmarkStart w:id="115" w:name="_Toc75612929"/>
      <w:bookmarkStart w:id="116" w:name="_Toc81994472"/>
      <w:bookmarkStart w:id="117" w:name="_Toc81995265"/>
      <w:bookmarkStart w:id="118" w:name="_Toc85033389"/>
      <w:r w:rsidRPr="004C65DE">
        <w:rPr>
          <w:rFonts w:ascii="Times New Roman" w:eastAsiaTheme="majorEastAsia" w:hAnsi="Times New Roman" w:cs="Times New Roman"/>
          <w:b/>
          <w:bCs/>
          <w:color w:val="000000" w:themeColor="text1"/>
          <w:sz w:val="24"/>
          <w:szCs w:val="24"/>
        </w:rPr>
        <w:t>Table 2.1</w:t>
      </w:r>
      <w:r w:rsidRPr="007C65CF">
        <w:rPr>
          <w:rFonts w:ascii="Times New Roman" w:eastAsiaTheme="majorEastAsia" w:hAnsi="Times New Roman" w:cs="Times New Roman"/>
          <w:b/>
          <w:bCs/>
          <w:color w:val="000000" w:themeColor="text1"/>
          <w:sz w:val="28"/>
          <w:szCs w:val="28"/>
        </w:rPr>
        <w:t xml:space="preserve"> </w:t>
      </w:r>
      <w:r w:rsidRPr="004C65DE">
        <w:rPr>
          <w:rFonts w:ascii="Times New Roman" w:eastAsiaTheme="majorEastAsia" w:hAnsi="Times New Roman" w:cs="Times New Roman"/>
          <w:b/>
          <w:bCs/>
          <w:color w:val="000000" w:themeColor="text1"/>
          <w:sz w:val="24"/>
          <w:szCs w:val="24"/>
        </w:rPr>
        <w:t>The project scorecard (PSC)</w:t>
      </w:r>
      <w:bookmarkEnd w:id="113"/>
      <w:bookmarkEnd w:id="114"/>
      <w:bookmarkEnd w:id="115"/>
      <w:bookmarkEnd w:id="116"/>
      <w:bookmarkEnd w:id="117"/>
      <w:bookmarkEnd w:id="118"/>
    </w:p>
    <w:tbl>
      <w:tblPr>
        <w:tblStyle w:val="TableGrid"/>
        <w:tblW w:w="0" w:type="auto"/>
        <w:tblLook w:val="04A0" w:firstRow="1" w:lastRow="0" w:firstColumn="1" w:lastColumn="0" w:noHBand="0" w:noVBand="1"/>
      </w:tblPr>
      <w:tblGrid>
        <w:gridCol w:w="1569"/>
        <w:gridCol w:w="1562"/>
        <w:gridCol w:w="1515"/>
        <w:gridCol w:w="1578"/>
        <w:gridCol w:w="1519"/>
        <w:gridCol w:w="1545"/>
      </w:tblGrid>
      <w:tr w:rsidR="00723812" w:rsidRPr="007C65CF" w:rsidTr="00893C53">
        <w:tc>
          <w:tcPr>
            <w:tcW w:w="9576" w:type="dxa"/>
            <w:gridSpan w:val="6"/>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bCs/>
                <w:color w:val="000000" w:themeColor="text1"/>
              </w:rPr>
              <w:t xml:space="preserve">                                                    PROJECT SCORECARD</w:t>
            </w:r>
          </w:p>
        </w:tc>
      </w:tr>
      <w:tr w:rsidR="00723812" w:rsidRPr="007C65CF" w:rsidTr="00893C53">
        <w:tc>
          <w:tcPr>
            <w:tcW w:w="1596" w:type="dxa"/>
          </w:tcPr>
          <w:p w:rsidR="00723812" w:rsidRPr="007C65CF" w:rsidRDefault="00723812" w:rsidP="00723812">
            <w:pPr>
              <w:spacing w:line="360" w:lineRule="auto"/>
              <w:jc w:val="both"/>
              <w:rPr>
                <w:rFonts w:ascii="Times New Roman" w:hAnsi="Times New Roman" w:cs="Times New Roman"/>
                <w:b/>
                <w:bCs/>
                <w:color w:val="000000" w:themeColor="text1"/>
              </w:rPr>
            </w:pPr>
            <w:r w:rsidRPr="007C65CF">
              <w:rPr>
                <w:rFonts w:ascii="Times New Roman" w:hAnsi="Times New Roman" w:cs="Times New Roman"/>
                <w:b/>
                <w:bCs/>
                <w:color w:val="000000" w:themeColor="text1"/>
              </w:rPr>
              <w:t>Perspectives</w:t>
            </w:r>
          </w:p>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bCs/>
                <w:color w:val="000000" w:themeColor="text1"/>
              </w:rPr>
              <w:t>and Indicators</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bCs/>
                <w:color w:val="000000" w:themeColor="text1"/>
              </w:rPr>
              <w:t>Description</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bCs/>
                <w:color w:val="000000" w:themeColor="text1"/>
              </w:rPr>
              <w:t xml:space="preserve">Weight </w:t>
            </w:r>
          </w:p>
        </w:tc>
        <w:tc>
          <w:tcPr>
            <w:tcW w:w="1596" w:type="dxa"/>
          </w:tcPr>
          <w:p w:rsidR="00723812" w:rsidRPr="007C65CF" w:rsidRDefault="00723812" w:rsidP="00723812">
            <w:pPr>
              <w:spacing w:line="360" w:lineRule="auto"/>
              <w:jc w:val="both"/>
              <w:rPr>
                <w:rFonts w:ascii="Times New Roman" w:hAnsi="Times New Roman" w:cs="Times New Roman"/>
                <w:b/>
                <w:bCs/>
                <w:color w:val="000000" w:themeColor="text1"/>
              </w:rPr>
            </w:pPr>
            <w:r w:rsidRPr="007C65CF">
              <w:rPr>
                <w:rFonts w:ascii="Times New Roman" w:hAnsi="Times New Roman" w:cs="Times New Roman"/>
                <w:b/>
                <w:bCs/>
                <w:color w:val="000000" w:themeColor="text1"/>
              </w:rPr>
              <w:t>Performance</w:t>
            </w:r>
          </w:p>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r w:rsidRPr="007C65CF">
              <w:rPr>
                <w:rFonts w:ascii="Times New Roman" w:hAnsi="Times New Roman" w:cs="Times New Roman"/>
                <w:b/>
                <w:bCs/>
                <w:color w:val="000000" w:themeColor="text1"/>
              </w:rPr>
              <w:t>Targets</w:t>
            </w:r>
          </w:p>
        </w:tc>
        <w:tc>
          <w:tcPr>
            <w:tcW w:w="1596" w:type="dxa"/>
          </w:tcPr>
          <w:p w:rsidR="00723812" w:rsidRPr="007C65CF" w:rsidRDefault="00723812" w:rsidP="00723812">
            <w:pPr>
              <w:rPr>
                <w:rFonts w:ascii="Times New Roman" w:hAnsi="Times New Roman" w:cs="Times New Roman"/>
                <w:b/>
                <w:color w:val="000000" w:themeColor="text1"/>
              </w:rPr>
            </w:pPr>
            <w:r w:rsidRPr="007C65CF">
              <w:rPr>
                <w:rFonts w:ascii="Times New Roman" w:hAnsi="Times New Roman" w:cs="Times New Roman"/>
                <w:b/>
                <w:bCs/>
                <w:color w:val="000000" w:themeColor="text1"/>
              </w:rPr>
              <w:t>Initiatives</w:t>
            </w:r>
          </w:p>
        </w:tc>
      </w:tr>
      <w:tr w:rsidR="00723812" w:rsidRPr="007C65CF" w:rsidTr="00893C53">
        <w:tc>
          <w:tcPr>
            <w:tcW w:w="3192" w:type="dxa"/>
            <w:gridSpan w:val="2"/>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Financial perspective</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WF</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Indicator IF1</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W1</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PF1</w:t>
            </w: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Indicator IF2</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W2</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PF2</w:t>
            </w: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Indicator IFn</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Wn</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PF1n</w:t>
            </w: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4788" w:type="dxa"/>
            <w:gridSpan w:val="3"/>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Performance of Financial perspective PF</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3192" w:type="dxa"/>
            <w:gridSpan w:val="2"/>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Customer perspective</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WC</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Indicator IC1</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W1</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PC1</w:t>
            </w: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Indicator IC2</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W2</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PC2</w:t>
            </w: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Indicator ICn</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Wn</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PCn</w:t>
            </w: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4788" w:type="dxa"/>
            <w:gridSpan w:val="3"/>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Performance of Customer perspective PC</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3192" w:type="dxa"/>
            <w:gridSpan w:val="2"/>
          </w:tcPr>
          <w:p w:rsidR="00723812" w:rsidRPr="007C65CF" w:rsidRDefault="00723812" w:rsidP="00723812">
            <w:pPr>
              <w:spacing w:line="360" w:lineRule="auto"/>
              <w:rPr>
                <w:rFonts w:ascii="Times New Roman" w:hAnsi="Times New Roman" w:cs="Times New Roman"/>
                <w:b/>
                <w:color w:val="000000" w:themeColor="text1"/>
              </w:rPr>
            </w:pPr>
            <w:r w:rsidRPr="007C65CF">
              <w:rPr>
                <w:rFonts w:ascii="Times New Roman" w:hAnsi="Times New Roman" w:cs="Times New Roman"/>
                <w:b/>
                <w:color w:val="000000" w:themeColor="text1"/>
              </w:rPr>
              <w:lastRenderedPageBreak/>
              <w:t>Internal Business perspective</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WIB</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Indicator IIB1</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WIB1</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PIB1</w:t>
            </w: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Indicator IIB2</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WIB2</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PIB2</w:t>
            </w: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Indicator IIBn</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WIBn</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PIBn</w:t>
            </w: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4788" w:type="dxa"/>
            <w:gridSpan w:val="3"/>
          </w:tcPr>
          <w:p w:rsidR="00723812" w:rsidRPr="007C65CF" w:rsidRDefault="00723812" w:rsidP="00723812">
            <w:pPr>
              <w:spacing w:line="360" w:lineRule="auto"/>
              <w:rPr>
                <w:rFonts w:ascii="Times New Roman" w:hAnsi="Times New Roman" w:cs="Times New Roman"/>
                <w:b/>
                <w:color w:val="000000" w:themeColor="text1"/>
              </w:rPr>
            </w:pPr>
            <w:r w:rsidRPr="007C65CF">
              <w:rPr>
                <w:rFonts w:ascii="Times New Roman" w:hAnsi="Times New Roman" w:cs="Times New Roman"/>
                <w:b/>
                <w:color w:val="000000" w:themeColor="text1"/>
              </w:rPr>
              <w:t>Performance of Internal Business perspective PIB</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3192" w:type="dxa"/>
            <w:gridSpan w:val="2"/>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Innovation and Learning</w:t>
            </w:r>
          </w:p>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Perspective</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WIL</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Indicator IIL1</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spacing w:line="360" w:lineRule="auto"/>
              <w:jc w:val="both"/>
              <w:rPr>
                <w:rFonts w:ascii="Times New Roman" w:hAnsi="Times New Roman" w:cs="Times New Roman"/>
                <w:color w:val="000000" w:themeColor="text1"/>
              </w:rPr>
            </w:pPr>
            <w:r w:rsidRPr="007C65CF">
              <w:rPr>
                <w:rFonts w:ascii="Times New Roman" w:hAnsi="Times New Roman" w:cs="Times New Roman"/>
                <w:color w:val="000000" w:themeColor="text1"/>
              </w:rPr>
              <w:t>WIL1</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PIL1</w:t>
            </w: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Indicator IIL2</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spacing w:line="360" w:lineRule="auto"/>
              <w:jc w:val="both"/>
              <w:rPr>
                <w:rFonts w:ascii="Times New Roman" w:hAnsi="Times New Roman" w:cs="Times New Roman"/>
                <w:color w:val="000000" w:themeColor="text1"/>
              </w:rPr>
            </w:pPr>
            <w:r w:rsidRPr="007C65CF">
              <w:rPr>
                <w:rFonts w:ascii="Times New Roman" w:hAnsi="Times New Roman" w:cs="Times New Roman"/>
                <w:color w:val="000000" w:themeColor="text1"/>
              </w:rPr>
              <w:t>WIL2</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PIL2</w:t>
            </w: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Indicator IILn</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spacing w:line="360" w:lineRule="auto"/>
              <w:jc w:val="both"/>
              <w:rPr>
                <w:rFonts w:ascii="Times New Roman" w:hAnsi="Times New Roman" w:cs="Times New Roman"/>
                <w:color w:val="000000" w:themeColor="text1"/>
              </w:rPr>
            </w:pPr>
            <w:r w:rsidRPr="007C65CF">
              <w:rPr>
                <w:rFonts w:ascii="Times New Roman" w:hAnsi="Times New Roman" w:cs="Times New Roman"/>
                <w:color w:val="000000" w:themeColor="text1"/>
              </w:rPr>
              <w:t>WILn</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PILn</w:t>
            </w: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c>
          <w:tcPr>
            <w:tcW w:w="4788" w:type="dxa"/>
            <w:gridSpan w:val="3"/>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Performance of Innovation and Learn.</w:t>
            </w:r>
          </w:p>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perspective PIL</w:t>
            </w:r>
          </w:p>
        </w:tc>
        <w:tc>
          <w:tcPr>
            <w:tcW w:w="1596" w:type="dxa"/>
          </w:tcPr>
          <w:p w:rsidR="00723812" w:rsidRPr="007C65CF" w:rsidRDefault="00723812" w:rsidP="00723812">
            <w:pPr>
              <w:spacing w:line="360" w:lineRule="auto"/>
              <w:jc w:val="both"/>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r w:rsidR="00723812" w:rsidRPr="007C65CF" w:rsidTr="00893C53">
        <w:trPr>
          <w:gridAfter w:val="1"/>
          <w:wAfter w:w="1545" w:type="dxa"/>
        </w:trPr>
        <w:tc>
          <w:tcPr>
            <w:tcW w:w="4788" w:type="dxa"/>
            <w:gridSpan w:val="3"/>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bCs/>
                <w:color w:val="000000" w:themeColor="text1"/>
              </w:rPr>
              <w:t>Performance of construction project P</w:t>
            </w:r>
          </w:p>
        </w:tc>
        <w:tc>
          <w:tcPr>
            <w:tcW w:w="1596" w:type="dxa"/>
          </w:tcPr>
          <w:p w:rsidR="00723812" w:rsidRPr="007C65CF" w:rsidRDefault="00723812" w:rsidP="00723812">
            <w:pPr>
              <w:rPr>
                <w:rFonts w:ascii="Times New Roman" w:hAnsi="Times New Roman" w:cs="Times New Roman"/>
                <w:b/>
                <w:color w:val="000000" w:themeColor="text1"/>
              </w:rPr>
            </w:pPr>
          </w:p>
        </w:tc>
        <w:tc>
          <w:tcPr>
            <w:tcW w:w="1596" w:type="dxa"/>
          </w:tcPr>
          <w:p w:rsidR="00723812" w:rsidRPr="007C65CF" w:rsidRDefault="00723812" w:rsidP="00723812">
            <w:pPr>
              <w:rPr>
                <w:rFonts w:ascii="Times New Roman" w:hAnsi="Times New Roman" w:cs="Times New Roman"/>
                <w:b/>
                <w:color w:val="000000" w:themeColor="text1"/>
              </w:rPr>
            </w:pPr>
          </w:p>
        </w:tc>
      </w:tr>
    </w:tbl>
    <w:p w:rsidR="00723812" w:rsidRPr="007C65CF" w:rsidRDefault="00723812" w:rsidP="00723812">
      <w:pPr>
        <w:rPr>
          <w:rFonts w:ascii="Times New Roman" w:hAnsi="Times New Roman" w:cs="Times New Roman"/>
          <w:b/>
          <w:color w:val="000000" w:themeColor="text1"/>
          <w:sz w:val="24"/>
          <w:szCs w:val="24"/>
        </w:rPr>
      </w:pPr>
    </w:p>
    <w:p w:rsidR="00723812" w:rsidRPr="007C65CF" w:rsidRDefault="00723812" w:rsidP="00723812">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PSC shows the performance measurement of individual indicators, the performance of the individual perspectives of the overall performance measurement of the construction project. Weights of each indicator within a perspective depends on the importance of each indicator and its contribution to the implementation of the set design project’s strategy</w:t>
      </w:r>
    </w:p>
    <w:p w:rsidR="00723812" w:rsidRPr="007C65CF" w:rsidRDefault="00723812" w:rsidP="00723812">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choice of weights individual perspectives WI (WF, WC, WIB, and WIL) determined in the process of adjusting project strategy with construction company business strategy.</w:t>
      </w:r>
    </w:p>
    <w:p w:rsidR="00723812" w:rsidRPr="007C65CF" w:rsidRDefault="00723812" w:rsidP="00723812">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Performance of construction project (P) represents the sum of products of weights and performance of each of the perspectives PSC as shown below:</w:t>
      </w:r>
    </w:p>
    <w:p w:rsidR="00723812" w:rsidRPr="007C65CF" w:rsidRDefault="00723812" w:rsidP="00723812">
      <w:pPr>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 xml:space="preserve">                 P = WF x PF + WC x PC + WIB x PIB + WIL x PIL</w:t>
      </w:r>
    </w:p>
    <w:p w:rsidR="00210356" w:rsidRDefault="00723812" w:rsidP="00210356">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Realized achievement of performance measurement at project level represents input data for performance evaluation at construction company level through the balanced scorecard.</w:t>
      </w:r>
      <w:bookmarkStart w:id="119" w:name="_Toc75612315"/>
      <w:bookmarkStart w:id="120" w:name="_Toc75612930"/>
    </w:p>
    <w:p w:rsidR="00210356" w:rsidRPr="00210356" w:rsidRDefault="00210356" w:rsidP="00210356">
      <w:pPr>
        <w:autoSpaceDE w:val="0"/>
        <w:autoSpaceDN w:val="0"/>
        <w:adjustRightInd w:val="0"/>
        <w:spacing w:after="0" w:line="360" w:lineRule="auto"/>
        <w:jc w:val="both"/>
        <w:rPr>
          <w:rFonts w:ascii="Times New Roman" w:hAnsi="Times New Roman" w:cs="Times New Roman"/>
          <w:color w:val="000000" w:themeColor="text1"/>
          <w:sz w:val="24"/>
          <w:szCs w:val="24"/>
        </w:rPr>
      </w:pPr>
    </w:p>
    <w:p w:rsidR="00210356" w:rsidRDefault="00210356" w:rsidP="008F4C85">
      <w:pPr>
        <w:pStyle w:val="Heading3"/>
        <w:rPr>
          <w:rFonts w:ascii="Times New Roman" w:hAnsi="Times New Roman" w:cs="Times New Roman"/>
          <w:color w:val="000000" w:themeColor="text1"/>
          <w:sz w:val="24"/>
        </w:rPr>
      </w:pPr>
    </w:p>
    <w:bookmarkEnd w:id="119"/>
    <w:bookmarkEnd w:id="120"/>
    <w:p w:rsidR="00723812" w:rsidRPr="007C65CF" w:rsidRDefault="00723812" w:rsidP="00723812">
      <w:pPr>
        <w:rPr>
          <w:rFonts w:ascii="Times New Roman" w:hAnsi="Times New Roman" w:cs="Times New Roman"/>
          <w:color w:val="000000" w:themeColor="text1"/>
        </w:rPr>
      </w:pPr>
    </w:p>
    <w:p w:rsidR="00210356" w:rsidRDefault="00210356" w:rsidP="00723812">
      <w:pPr>
        <w:spacing w:line="360" w:lineRule="auto"/>
        <w:jc w:val="both"/>
        <w:rPr>
          <w:rFonts w:ascii="Times New Roman" w:hAnsi="Times New Roman" w:cs="Times New Roman"/>
          <w:color w:val="000000" w:themeColor="text1"/>
          <w:sz w:val="24"/>
          <w:szCs w:val="24"/>
        </w:rPr>
      </w:pPr>
    </w:p>
    <w:p w:rsidR="00210356" w:rsidRDefault="00210356" w:rsidP="00210356">
      <w:pPr>
        <w:keepNext/>
        <w:keepLines/>
        <w:spacing w:before="200" w:after="0"/>
        <w:outlineLvl w:val="2"/>
        <w:rPr>
          <w:rFonts w:ascii="Times New Roman" w:eastAsiaTheme="majorEastAsia" w:hAnsi="Times New Roman" w:cs="Times New Roman"/>
          <w:b/>
          <w:bCs/>
          <w:color w:val="000000" w:themeColor="text1"/>
          <w:sz w:val="24"/>
        </w:rPr>
      </w:pPr>
      <w:bookmarkStart w:id="121" w:name="_Toc85033390"/>
      <w:r w:rsidRPr="00210356">
        <w:rPr>
          <w:rFonts w:ascii="Times New Roman" w:eastAsiaTheme="majorEastAsia" w:hAnsi="Times New Roman" w:cs="Times New Roman"/>
          <w:b/>
          <w:bCs/>
          <w:color w:val="000000" w:themeColor="text1"/>
          <w:sz w:val="24"/>
        </w:rPr>
        <w:lastRenderedPageBreak/>
        <w:t>2.10.2. European Foundatio</w:t>
      </w:r>
      <w:r>
        <w:rPr>
          <w:rFonts w:ascii="Times New Roman" w:eastAsiaTheme="majorEastAsia" w:hAnsi="Times New Roman" w:cs="Times New Roman"/>
          <w:b/>
          <w:bCs/>
          <w:color w:val="000000" w:themeColor="text1"/>
          <w:sz w:val="24"/>
        </w:rPr>
        <w:t>n for Quality Management (EFQM)</w:t>
      </w:r>
      <w:bookmarkEnd w:id="121"/>
      <w:r w:rsidRPr="00210356">
        <w:rPr>
          <w:rFonts w:ascii="Times New Roman" w:eastAsiaTheme="majorEastAsia" w:hAnsi="Times New Roman" w:cs="Times New Roman"/>
          <w:b/>
          <w:bCs/>
          <w:color w:val="000000" w:themeColor="text1"/>
          <w:sz w:val="24"/>
        </w:rPr>
        <w:t xml:space="preserve"> </w:t>
      </w:r>
    </w:p>
    <w:p w:rsidR="00210356" w:rsidRPr="00210356" w:rsidRDefault="00210356" w:rsidP="00210356">
      <w:pPr>
        <w:keepNext/>
        <w:keepLines/>
        <w:spacing w:before="200" w:after="0"/>
        <w:outlineLvl w:val="2"/>
        <w:rPr>
          <w:rFonts w:ascii="Times New Roman" w:eastAsiaTheme="majorEastAsia" w:hAnsi="Times New Roman" w:cs="Times New Roman"/>
          <w:b/>
          <w:bCs/>
          <w:color w:val="000000" w:themeColor="text1"/>
          <w:sz w:val="24"/>
        </w:rPr>
      </w:pPr>
    </w:p>
    <w:p w:rsidR="00723812" w:rsidRPr="007C65CF" w:rsidRDefault="00723812" w:rsidP="0072381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EFQM model was made in 1988 and it is another popular measurement framework to measure the performance of an organization and project. Not only in Europe but also all over the world it is the most widely used framework for performance measurement. Basically it was developed by a European foundation based on practical experiences to improve as well as maintain the excellence of organizations across Europe. This model is being used by thirty thousand companies all over Europe. This model is based on innovative principles of total quality management (TQM) used to invigorate and assist management of an organization (Watson, 2001).</w:t>
      </w:r>
    </w:p>
    <w:p w:rsidR="00723812" w:rsidRPr="007C65CF" w:rsidRDefault="00723812" w:rsidP="0072381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basis intention for developing this model is create a framework to ensure the quality improvement of an organization similar to that of MBNQA model in US and Deming prize in japan because of their contributions to increases the service and production qualities of an organization. EFQM model was initiated and applied to many private and public organizations of Europe. It includes the criteria that asses and ensure the quality related performance of an organization (Marrewijk, 2004). As this award is consider to be the national award for quality it gives awareness and provide a platform to share the quality management activities among the organizations. This model allows the organization to adopt innovative approaches, spread the developments of these approaches and also continuous improvement philosophy (Lee, 2001).</w:t>
      </w:r>
    </w:p>
    <w:p w:rsidR="00723812" w:rsidRDefault="00723812" w:rsidP="0072381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This model is based on the principle of total quality management (TQM) (Wongrassamee, 2003), which consists of nine criteria’s and top management applies these criteria’s in order to assess the performance of an organization. This model allows the organization to understand the current position and by using these criteria’s as benchmarks organizations can achieve continuous improvements. These nine can be divided in to two main categories called as Enablers and Results (Marrewijk, 2004). Enablers contain five criteria’s and results consist of four criteria’s. Criteria’s in e</w:t>
      </w:r>
      <w:r w:rsidR="00210356">
        <w:rPr>
          <w:rFonts w:ascii="Times New Roman" w:hAnsi="Times New Roman" w:cs="Times New Roman"/>
          <w:color w:val="000000" w:themeColor="text1"/>
          <w:sz w:val="24"/>
          <w:szCs w:val="24"/>
        </w:rPr>
        <w:t>nablers and results are shown in table 2.2</w:t>
      </w:r>
      <w:r w:rsidRPr="007C65CF">
        <w:rPr>
          <w:rFonts w:ascii="Times New Roman" w:hAnsi="Times New Roman" w:cs="Times New Roman"/>
          <w:color w:val="000000" w:themeColor="text1"/>
          <w:sz w:val="24"/>
          <w:szCs w:val="24"/>
        </w:rPr>
        <w:t>:</w:t>
      </w:r>
    </w:p>
    <w:p w:rsidR="00210356" w:rsidRDefault="00210356" w:rsidP="00723812">
      <w:pPr>
        <w:spacing w:line="360" w:lineRule="auto"/>
        <w:jc w:val="both"/>
        <w:rPr>
          <w:rFonts w:ascii="Times New Roman" w:hAnsi="Times New Roman" w:cs="Times New Roman"/>
          <w:color w:val="000000" w:themeColor="text1"/>
          <w:sz w:val="24"/>
          <w:szCs w:val="24"/>
        </w:rPr>
      </w:pPr>
    </w:p>
    <w:p w:rsidR="00755DBE" w:rsidRPr="00FF5D35" w:rsidRDefault="00755DBE" w:rsidP="00755DBE">
      <w:pPr>
        <w:keepNext/>
        <w:keepLines/>
        <w:spacing w:before="480" w:after="0"/>
        <w:outlineLvl w:val="0"/>
        <w:rPr>
          <w:rFonts w:ascii="Times New Roman" w:eastAsiaTheme="majorEastAsia" w:hAnsi="Times New Roman" w:cs="Times New Roman"/>
          <w:bCs/>
          <w:color w:val="000000" w:themeColor="text1"/>
          <w:sz w:val="24"/>
          <w:szCs w:val="24"/>
        </w:rPr>
      </w:pPr>
      <w:bookmarkStart w:id="122" w:name="_Toc75612316"/>
      <w:bookmarkStart w:id="123" w:name="_Toc75612794"/>
      <w:bookmarkStart w:id="124" w:name="_Toc75612931"/>
      <w:bookmarkStart w:id="125" w:name="_Toc81994474"/>
      <w:bookmarkStart w:id="126" w:name="_Toc81995267"/>
      <w:bookmarkStart w:id="127" w:name="_Toc85033391"/>
      <w:r w:rsidRPr="00FF5D35">
        <w:rPr>
          <w:rFonts w:ascii="Times New Roman" w:eastAsiaTheme="majorEastAsia" w:hAnsi="Times New Roman" w:cs="Times New Roman"/>
          <w:bCs/>
          <w:color w:val="000000" w:themeColor="text1"/>
          <w:sz w:val="24"/>
          <w:szCs w:val="24"/>
        </w:rPr>
        <w:lastRenderedPageBreak/>
        <w:t>Table2. 2: European Foundation for Quality Management (EFQM)</w:t>
      </w:r>
      <w:bookmarkEnd w:id="122"/>
      <w:bookmarkEnd w:id="123"/>
      <w:bookmarkEnd w:id="124"/>
      <w:bookmarkEnd w:id="125"/>
      <w:bookmarkEnd w:id="126"/>
      <w:bookmarkEnd w:id="127"/>
    </w:p>
    <w:tbl>
      <w:tblPr>
        <w:tblStyle w:val="TableGrid"/>
        <w:tblW w:w="0" w:type="auto"/>
        <w:tblLook w:val="04A0" w:firstRow="1" w:lastRow="0" w:firstColumn="1" w:lastColumn="0" w:noHBand="0" w:noVBand="1"/>
      </w:tblPr>
      <w:tblGrid>
        <w:gridCol w:w="755"/>
        <w:gridCol w:w="3966"/>
        <w:gridCol w:w="4567"/>
      </w:tblGrid>
      <w:tr w:rsidR="00723812" w:rsidRPr="007C65CF" w:rsidTr="00893C53">
        <w:tc>
          <w:tcPr>
            <w:tcW w:w="757"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S.NO</w:t>
            </w:r>
          </w:p>
        </w:tc>
        <w:tc>
          <w:tcPr>
            <w:tcW w:w="4092"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Enabler’s</w:t>
            </w:r>
          </w:p>
        </w:tc>
        <w:tc>
          <w:tcPr>
            <w:tcW w:w="4727"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Result</w:t>
            </w:r>
          </w:p>
        </w:tc>
      </w:tr>
      <w:tr w:rsidR="00723812" w:rsidRPr="003F2710" w:rsidTr="00893C53">
        <w:tc>
          <w:tcPr>
            <w:tcW w:w="757"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1.</w:t>
            </w:r>
          </w:p>
        </w:tc>
        <w:tc>
          <w:tcPr>
            <w:tcW w:w="4092" w:type="dxa"/>
          </w:tcPr>
          <w:p w:rsidR="00723812" w:rsidRPr="003F2710" w:rsidRDefault="00723812" w:rsidP="00723812">
            <w:pPr>
              <w:spacing w:line="360" w:lineRule="auto"/>
              <w:jc w:val="both"/>
              <w:rPr>
                <w:rFonts w:ascii="Times New Roman" w:hAnsi="Times New Roman" w:cs="Times New Roman"/>
                <w:color w:val="000000" w:themeColor="text1"/>
                <w:sz w:val="24"/>
                <w:szCs w:val="24"/>
              </w:rPr>
            </w:pPr>
            <w:r w:rsidRPr="003F2710">
              <w:rPr>
                <w:rFonts w:ascii="Times New Roman" w:hAnsi="Times New Roman" w:cs="Times New Roman"/>
                <w:color w:val="000000" w:themeColor="text1"/>
                <w:sz w:val="24"/>
                <w:szCs w:val="24"/>
              </w:rPr>
              <w:t>Leadership</w:t>
            </w:r>
          </w:p>
        </w:tc>
        <w:tc>
          <w:tcPr>
            <w:tcW w:w="4727" w:type="dxa"/>
          </w:tcPr>
          <w:p w:rsidR="00723812" w:rsidRPr="003F2710" w:rsidRDefault="00723812" w:rsidP="00723812">
            <w:pPr>
              <w:spacing w:line="360" w:lineRule="auto"/>
              <w:jc w:val="both"/>
              <w:rPr>
                <w:rFonts w:ascii="Times New Roman" w:hAnsi="Times New Roman" w:cs="Times New Roman"/>
                <w:color w:val="000000" w:themeColor="text1"/>
                <w:sz w:val="24"/>
                <w:szCs w:val="24"/>
              </w:rPr>
            </w:pPr>
            <w:r w:rsidRPr="003F2710">
              <w:rPr>
                <w:rFonts w:ascii="Times New Roman" w:hAnsi="Times New Roman" w:cs="Times New Roman"/>
                <w:color w:val="000000" w:themeColor="text1"/>
                <w:sz w:val="24"/>
                <w:szCs w:val="24"/>
              </w:rPr>
              <w:t>People Results</w:t>
            </w:r>
          </w:p>
        </w:tc>
      </w:tr>
      <w:tr w:rsidR="00723812" w:rsidRPr="003F2710" w:rsidTr="00893C53">
        <w:tc>
          <w:tcPr>
            <w:tcW w:w="757"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2.</w:t>
            </w:r>
          </w:p>
        </w:tc>
        <w:tc>
          <w:tcPr>
            <w:tcW w:w="4092" w:type="dxa"/>
          </w:tcPr>
          <w:p w:rsidR="00723812" w:rsidRPr="003F2710" w:rsidRDefault="00723812" w:rsidP="00723812">
            <w:pPr>
              <w:spacing w:line="360" w:lineRule="auto"/>
              <w:jc w:val="both"/>
              <w:rPr>
                <w:rFonts w:ascii="Times New Roman" w:hAnsi="Times New Roman" w:cs="Times New Roman"/>
                <w:color w:val="000000" w:themeColor="text1"/>
                <w:sz w:val="24"/>
                <w:szCs w:val="24"/>
              </w:rPr>
            </w:pPr>
            <w:r w:rsidRPr="003F2710">
              <w:rPr>
                <w:rFonts w:ascii="Times New Roman" w:hAnsi="Times New Roman" w:cs="Times New Roman"/>
                <w:color w:val="000000" w:themeColor="text1"/>
                <w:sz w:val="24"/>
                <w:szCs w:val="24"/>
              </w:rPr>
              <w:t>Strategy</w:t>
            </w:r>
          </w:p>
        </w:tc>
        <w:tc>
          <w:tcPr>
            <w:tcW w:w="4727" w:type="dxa"/>
          </w:tcPr>
          <w:p w:rsidR="00723812" w:rsidRPr="003F2710" w:rsidRDefault="00723812" w:rsidP="00723812">
            <w:pPr>
              <w:spacing w:line="360" w:lineRule="auto"/>
              <w:jc w:val="both"/>
              <w:rPr>
                <w:rFonts w:ascii="Times New Roman" w:hAnsi="Times New Roman" w:cs="Times New Roman"/>
                <w:color w:val="000000" w:themeColor="text1"/>
                <w:sz w:val="24"/>
                <w:szCs w:val="24"/>
              </w:rPr>
            </w:pPr>
            <w:r w:rsidRPr="003F2710">
              <w:rPr>
                <w:rFonts w:ascii="Times New Roman" w:hAnsi="Times New Roman" w:cs="Times New Roman"/>
                <w:color w:val="000000" w:themeColor="text1"/>
                <w:sz w:val="24"/>
                <w:szCs w:val="24"/>
              </w:rPr>
              <w:t>Customer’s Results</w:t>
            </w:r>
          </w:p>
        </w:tc>
      </w:tr>
      <w:tr w:rsidR="00723812" w:rsidRPr="003F2710" w:rsidTr="00893C53">
        <w:tc>
          <w:tcPr>
            <w:tcW w:w="757"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3.</w:t>
            </w:r>
          </w:p>
        </w:tc>
        <w:tc>
          <w:tcPr>
            <w:tcW w:w="4092" w:type="dxa"/>
          </w:tcPr>
          <w:p w:rsidR="00723812" w:rsidRPr="003F2710" w:rsidRDefault="00723812" w:rsidP="00723812">
            <w:pPr>
              <w:spacing w:line="360" w:lineRule="auto"/>
              <w:jc w:val="both"/>
              <w:rPr>
                <w:rFonts w:ascii="Times New Roman" w:hAnsi="Times New Roman" w:cs="Times New Roman"/>
                <w:color w:val="000000" w:themeColor="text1"/>
                <w:sz w:val="24"/>
                <w:szCs w:val="24"/>
              </w:rPr>
            </w:pPr>
            <w:r w:rsidRPr="003F2710">
              <w:rPr>
                <w:rFonts w:ascii="Times New Roman" w:hAnsi="Times New Roman" w:cs="Times New Roman"/>
                <w:color w:val="000000" w:themeColor="text1"/>
                <w:sz w:val="24"/>
                <w:szCs w:val="24"/>
              </w:rPr>
              <w:t>People</w:t>
            </w:r>
          </w:p>
        </w:tc>
        <w:tc>
          <w:tcPr>
            <w:tcW w:w="4727" w:type="dxa"/>
          </w:tcPr>
          <w:p w:rsidR="00723812" w:rsidRPr="003F2710" w:rsidRDefault="00723812" w:rsidP="00723812">
            <w:pPr>
              <w:spacing w:line="360" w:lineRule="auto"/>
              <w:jc w:val="both"/>
              <w:rPr>
                <w:rFonts w:ascii="Times New Roman" w:hAnsi="Times New Roman" w:cs="Times New Roman"/>
                <w:color w:val="000000" w:themeColor="text1"/>
                <w:sz w:val="24"/>
                <w:szCs w:val="24"/>
              </w:rPr>
            </w:pPr>
            <w:r w:rsidRPr="003F2710">
              <w:rPr>
                <w:rFonts w:ascii="Times New Roman" w:hAnsi="Times New Roman" w:cs="Times New Roman"/>
                <w:color w:val="000000" w:themeColor="text1"/>
                <w:sz w:val="24"/>
                <w:szCs w:val="24"/>
              </w:rPr>
              <w:t>Society Results</w:t>
            </w:r>
          </w:p>
        </w:tc>
      </w:tr>
      <w:tr w:rsidR="00723812" w:rsidRPr="003F2710" w:rsidTr="00893C53">
        <w:tc>
          <w:tcPr>
            <w:tcW w:w="757"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4.</w:t>
            </w:r>
          </w:p>
        </w:tc>
        <w:tc>
          <w:tcPr>
            <w:tcW w:w="4092" w:type="dxa"/>
          </w:tcPr>
          <w:p w:rsidR="00723812" w:rsidRPr="003F2710" w:rsidRDefault="00723812" w:rsidP="00723812">
            <w:pPr>
              <w:spacing w:line="360" w:lineRule="auto"/>
              <w:jc w:val="both"/>
              <w:rPr>
                <w:rFonts w:ascii="Times New Roman" w:hAnsi="Times New Roman" w:cs="Times New Roman"/>
                <w:color w:val="000000" w:themeColor="text1"/>
                <w:sz w:val="24"/>
                <w:szCs w:val="24"/>
              </w:rPr>
            </w:pPr>
            <w:r w:rsidRPr="003F2710">
              <w:rPr>
                <w:rFonts w:ascii="Times New Roman" w:hAnsi="Times New Roman" w:cs="Times New Roman"/>
                <w:color w:val="000000" w:themeColor="text1"/>
                <w:sz w:val="24"/>
                <w:szCs w:val="24"/>
              </w:rPr>
              <w:t>Partnerships and Resources</w:t>
            </w:r>
          </w:p>
        </w:tc>
        <w:tc>
          <w:tcPr>
            <w:tcW w:w="4727" w:type="dxa"/>
          </w:tcPr>
          <w:p w:rsidR="00723812" w:rsidRPr="003F2710" w:rsidRDefault="00723812" w:rsidP="00723812">
            <w:pPr>
              <w:spacing w:line="360" w:lineRule="auto"/>
              <w:jc w:val="both"/>
              <w:rPr>
                <w:rFonts w:ascii="Times New Roman" w:hAnsi="Times New Roman" w:cs="Times New Roman"/>
                <w:color w:val="000000" w:themeColor="text1"/>
                <w:sz w:val="24"/>
                <w:szCs w:val="24"/>
              </w:rPr>
            </w:pPr>
            <w:r w:rsidRPr="003F2710">
              <w:rPr>
                <w:rFonts w:ascii="Times New Roman" w:hAnsi="Times New Roman" w:cs="Times New Roman"/>
                <w:color w:val="000000" w:themeColor="text1"/>
                <w:sz w:val="24"/>
                <w:szCs w:val="24"/>
              </w:rPr>
              <w:t>Key Results</w:t>
            </w:r>
          </w:p>
        </w:tc>
      </w:tr>
      <w:tr w:rsidR="00723812" w:rsidRPr="003F2710" w:rsidTr="00893C53">
        <w:trPr>
          <w:gridAfter w:val="1"/>
          <w:wAfter w:w="4568" w:type="dxa"/>
          <w:trHeight w:val="535"/>
        </w:trPr>
        <w:tc>
          <w:tcPr>
            <w:tcW w:w="757" w:type="dxa"/>
          </w:tcPr>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b/>
                <w:color w:val="000000" w:themeColor="text1"/>
              </w:rPr>
              <w:t>5.</w:t>
            </w:r>
          </w:p>
        </w:tc>
        <w:tc>
          <w:tcPr>
            <w:tcW w:w="4092" w:type="dxa"/>
          </w:tcPr>
          <w:p w:rsidR="00723812" w:rsidRPr="003F2710" w:rsidRDefault="00723812" w:rsidP="00723812">
            <w:pPr>
              <w:spacing w:line="360" w:lineRule="auto"/>
              <w:jc w:val="both"/>
              <w:rPr>
                <w:rFonts w:ascii="Times New Roman" w:hAnsi="Times New Roman" w:cs="Times New Roman"/>
                <w:color w:val="000000" w:themeColor="text1"/>
                <w:sz w:val="24"/>
                <w:szCs w:val="24"/>
              </w:rPr>
            </w:pPr>
            <w:r w:rsidRPr="003F2710">
              <w:rPr>
                <w:rFonts w:ascii="Times New Roman" w:hAnsi="Times New Roman" w:cs="Times New Roman"/>
                <w:color w:val="000000" w:themeColor="text1"/>
                <w:sz w:val="24"/>
                <w:szCs w:val="24"/>
              </w:rPr>
              <w:t>Processes, Products and Services</w:t>
            </w:r>
          </w:p>
        </w:tc>
      </w:tr>
    </w:tbl>
    <w:p w:rsidR="00D15781" w:rsidRDefault="00D15781" w:rsidP="00723812">
      <w:pPr>
        <w:spacing w:line="360" w:lineRule="auto"/>
        <w:jc w:val="both"/>
        <w:rPr>
          <w:rFonts w:ascii="Times New Roman" w:hAnsi="Times New Roman" w:cs="Times New Roman"/>
          <w:color w:val="000000" w:themeColor="text1"/>
          <w:sz w:val="24"/>
          <w:szCs w:val="24"/>
        </w:rPr>
      </w:pPr>
    </w:p>
    <w:p w:rsidR="00723812" w:rsidRPr="007C65CF" w:rsidRDefault="00723812" w:rsidP="0072381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Enablers criteria actually describes how the organization run‘s and operates while the result criteria deals w</w:t>
      </w:r>
      <w:r w:rsidR="007E76A1">
        <w:rPr>
          <w:rFonts w:ascii="Times New Roman" w:hAnsi="Times New Roman" w:cs="Times New Roman"/>
          <w:color w:val="000000" w:themeColor="text1"/>
          <w:sz w:val="24"/>
          <w:szCs w:val="24"/>
        </w:rPr>
        <w:t>s</w:t>
      </w:r>
      <w:r w:rsidRPr="007C65CF">
        <w:rPr>
          <w:rFonts w:ascii="Times New Roman" w:hAnsi="Times New Roman" w:cs="Times New Roman"/>
          <w:color w:val="000000" w:themeColor="text1"/>
          <w:sz w:val="24"/>
          <w:szCs w:val="24"/>
        </w:rPr>
        <w:t>ith the what the organizations want to achieve and how this achievement can be measured and targeted. These two criteria’s are interlinked in such a way that enablers helps to achieve results and results helps to improve enablers and this relation is basically the strength of this model. This model operates in a sense that excellent results are achieved by the feedback form people, customers, society and key results through effective leadership (Marrewijk, 2004). Each criterion is sub divided into two or five sub categories. Both scope and application of this model in total contain 32 sub criteria’s. Each sub criteria deals with a specific area and these areas can be handled in parallel to each other. The picture below describes how the mode operates. The nine boxes describe the criteria’s against what the assessment of an organization is observed towards success. The model basically works form left to right and arrows show hoe different criteria’s are linked together. Appropriate and improved results can be get through the help of innovation and learning (Marrewijk, 2004). This cycle repeats on regular interval of time</w:t>
      </w:r>
      <w:r w:rsidRPr="007C65CF">
        <w:rPr>
          <w:rFonts w:ascii="Times New Roman" w:hAnsi="Times New Roman" w:cs="Times New Roman"/>
          <w:color w:val="000000" w:themeColor="text1"/>
        </w:rPr>
        <w:t xml:space="preserve"> </w:t>
      </w:r>
      <w:r w:rsidRPr="007C65CF">
        <w:rPr>
          <w:rFonts w:ascii="Times New Roman" w:hAnsi="Times New Roman" w:cs="Times New Roman"/>
          <w:color w:val="000000" w:themeColor="text1"/>
          <w:sz w:val="24"/>
          <w:szCs w:val="24"/>
        </w:rPr>
        <w:t>and requires participation of staff for continuous improvement of the process (Pyke, 2001).</w:t>
      </w:r>
    </w:p>
    <w:p w:rsidR="00723812" w:rsidRPr="007C65CF" w:rsidRDefault="00723812" w:rsidP="00723812">
      <w:pPr>
        <w:spacing w:line="360" w:lineRule="auto"/>
        <w:jc w:val="both"/>
        <w:rPr>
          <w:rFonts w:ascii="Times New Roman" w:hAnsi="Times New Roman" w:cs="Times New Roman"/>
          <w:color w:val="000000" w:themeColor="text1"/>
          <w:sz w:val="24"/>
          <w:szCs w:val="24"/>
        </w:rPr>
      </w:pPr>
    </w:p>
    <w:p w:rsidR="00723812" w:rsidRPr="007C65CF" w:rsidRDefault="00723812" w:rsidP="00723812">
      <w:pPr>
        <w:rPr>
          <w:rFonts w:ascii="Times New Roman" w:hAnsi="Times New Roman" w:cs="Times New Roman"/>
          <w:color w:val="000000" w:themeColor="text1"/>
        </w:rPr>
      </w:pPr>
      <w:r w:rsidRPr="007C65CF">
        <w:rPr>
          <w:rFonts w:ascii="Times New Roman" w:hAnsi="Times New Roman" w:cs="Times New Roman"/>
          <w:b/>
          <w:noProof/>
          <w:color w:val="000000" w:themeColor="text1"/>
          <w:sz w:val="24"/>
          <w:szCs w:val="24"/>
        </w:rPr>
        <w:lastRenderedPageBreak/>
        <w:drawing>
          <wp:inline distT="0" distB="0" distL="0" distR="0">
            <wp:extent cx="5943600" cy="3330575"/>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3330575"/>
                    </a:xfrm>
                    <a:prstGeom prst="rect">
                      <a:avLst/>
                    </a:prstGeom>
                    <a:noFill/>
                    <a:ln>
                      <a:noFill/>
                    </a:ln>
                  </pic:spPr>
                </pic:pic>
              </a:graphicData>
            </a:graphic>
          </wp:inline>
        </w:drawing>
      </w:r>
    </w:p>
    <w:p w:rsidR="00723812" w:rsidRPr="007C65CF" w:rsidRDefault="00723812" w:rsidP="00723812">
      <w:pPr>
        <w:keepNext/>
        <w:keepLines/>
        <w:spacing w:before="480" w:after="0"/>
        <w:outlineLvl w:val="0"/>
        <w:rPr>
          <w:rFonts w:ascii="Times New Roman" w:eastAsiaTheme="majorEastAsia" w:hAnsi="Times New Roman" w:cs="Times New Roman"/>
          <w:b/>
          <w:bCs/>
          <w:color w:val="000000" w:themeColor="text1"/>
          <w:sz w:val="24"/>
          <w:szCs w:val="28"/>
        </w:rPr>
      </w:pPr>
      <w:r w:rsidRPr="007C65CF">
        <w:rPr>
          <w:rFonts w:ascii="Times New Roman" w:eastAsiaTheme="majorEastAsia" w:hAnsi="Times New Roman" w:cs="Times New Roman"/>
          <w:b/>
          <w:bCs/>
          <w:color w:val="000000" w:themeColor="text1"/>
          <w:sz w:val="28"/>
          <w:szCs w:val="28"/>
        </w:rPr>
        <w:t xml:space="preserve">                   </w:t>
      </w:r>
      <w:bookmarkStart w:id="128" w:name="_Toc75612317"/>
      <w:bookmarkStart w:id="129" w:name="_Toc75612795"/>
      <w:bookmarkStart w:id="130" w:name="_Toc75612932"/>
      <w:bookmarkStart w:id="131" w:name="_Toc81994475"/>
      <w:bookmarkStart w:id="132" w:name="_Toc81995268"/>
      <w:bookmarkStart w:id="133" w:name="_Toc85033392"/>
      <w:r w:rsidRPr="007C65CF">
        <w:rPr>
          <w:rFonts w:ascii="Times New Roman" w:eastAsiaTheme="majorEastAsia" w:hAnsi="Times New Roman" w:cs="Times New Roman"/>
          <w:b/>
          <w:bCs/>
          <w:color w:val="000000" w:themeColor="text1"/>
          <w:sz w:val="24"/>
          <w:szCs w:val="28"/>
        </w:rPr>
        <w:t>Figure 2.2: European Foundation for Quality Management (EFQM) (Bititci, 1997)</w:t>
      </w:r>
      <w:bookmarkEnd w:id="128"/>
      <w:bookmarkEnd w:id="129"/>
      <w:bookmarkEnd w:id="130"/>
      <w:bookmarkEnd w:id="131"/>
      <w:bookmarkEnd w:id="132"/>
      <w:bookmarkEnd w:id="133"/>
    </w:p>
    <w:p w:rsidR="00E61588" w:rsidRPr="007C65CF" w:rsidRDefault="00E61588" w:rsidP="00E61588">
      <w:pPr>
        <w:rPr>
          <w:rFonts w:ascii="Times New Roman" w:eastAsiaTheme="majorEastAsia" w:hAnsi="Times New Roman" w:cs="Times New Roman"/>
          <w:b/>
          <w:bCs/>
          <w:color w:val="000000" w:themeColor="text1"/>
          <w:sz w:val="24"/>
          <w:szCs w:val="28"/>
        </w:rPr>
      </w:pPr>
      <w:r w:rsidRPr="007C65CF">
        <w:rPr>
          <w:rFonts w:ascii="Times New Roman" w:eastAsiaTheme="majorEastAsia" w:hAnsi="Times New Roman" w:cs="Times New Roman"/>
          <w:b/>
          <w:bCs/>
          <w:color w:val="000000" w:themeColor="text1"/>
          <w:sz w:val="24"/>
          <w:szCs w:val="28"/>
        </w:rPr>
        <w:t>Table 2.3: Criteria’s &amp; Sub-Criteria’s (Beatham, 2003)</w:t>
      </w:r>
    </w:p>
    <w:tbl>
      <w:tblPr>
        <w:tblStyle w:val="TableGrid"/>
        <w:tblpPr w:leftFromText="180" w:rightFromText="180" w:vertAnchor="text" w:tblpY="1"/>
        <w:tblW w:w="0" w:type="auto"/>
        <w:tblLook w:val="04A0" w:firstRow="1" w:lastRow="0" w:firstColumn="1" w:lastColumn="0" w:noHBand="0" w:noVBand="1"/>
      </w:tblPr>
      <w:tblGrid>
        <w:gridCol w:w="757"/>
        <w:gridCol w:w="3060"/>
        <w:gridCol w:w="5381"/>
      </w:tblGrid>
      <w:tr w:rsidR="00723812" w:rsidRPr="007C65CF" w:rsidTr="00F43816">
        <w:tc>
          <w:tcPr>
            <w:tcW w:w="757" w:type="dxa"/>
          </w:tcPr>
          <w:p w:rsidR="00723812" w:rsidRPr="007C65CF" w:rsidRDefault="00723812" w:rsidP="00723812">
            <w:pPr>
              <w:rPr>
                <w:rFonts w:ascii="Times New Roman" w:hAnsi="Times New Roman" w:cs="Times New Roman"/>
                <w:color w:val="000000" w:themeColor="text1"/>
              </w:rPr>
            </w:pPr>
            <w:r w:rsidRPr="007C65CF">
              <w:rPr>
                <w:rFonts w:ascii="Times New Roman" w:hAnsi="Times New Roman" w:cs="Times New Roman"/>
                <w:color w:val="000000" w:themeColor="text1"/>
              </w:rPr>
              <w:t>S.NO</w:t>
            </w:r>
          </w:p>
        </w:tc>
        <w:tc>
          <w:tcPr>
            <w:tcW w:w="3060" w:type="dxa"/>
          </w:tcPr>
          <w:p w:rsidR="00723812" w:rsidRPr="007C65CF" w:rsidRDefault="00723812" w:rsidP="00723812">
            <w:pPr>
              <w:rPr>
                <w:rFonts w:ascii="Times New Roman" w:hAnsi="Times New Roman" w:cs="Times New Roman"/>
                <w:b/>
                <w:color w:val="000000" w:themeColor="text1"/>
              </w:rPr>
            </w:pPr>
            <w:r w:rsidRPr="007C65CF">
              <w:rPr>
                <w:rFonts w:ascii="Times New Roman" w:hAnsi="Times New Roman" w:cs="Times New Roman"/>
                <w:color w:val="000000" w:themeColor="text1"/>
              </w:rPr>
              <w:t xml:space="preserve">                  Criteria’s</w:t>
            </w:r>
          </w:p>
        </w:tc>
        <w:tc>
          <w:tcPr>
            <w:tcW w:w="5381" w:type="dxa"/>
          </w:tcPr>
          <w:p w:rsidR="00723812" w:rsidRPr="007C65CF" w:rsidRDefault="00723812" w:rsidP="00723812">
            <w:pPr>
              <w:rPr>
                <w:rFonts w:ascii="Times New Roman" w:hAnsi="Times New Roman" w:cs="Times New Roman"/>
                <w:b/>
                <w:color w:val="000000" w:themeColor="text1"/>
              </w:rPr>
            </w:pPr>
            <w:r w:rsidRPr="007C65CF">
              <w:rPr>
                <w:rFonts w:ascii="Times New Roman" w:hAnsi="Times New Roman" w:cs="Times New Roman"/>
                <w:color w:val="000000" w:themeColor="text1"/>
              </w:rPr>
              <w:t xml:space="preserve">                     Sub-Criteria’s</w:t>
            </w:r>
          </w:p>
        </w:tc>
      </w:tr>
      <w:tr w:rsidR="00723812" w:rsidRPr="007C65CF" w:rsidTr="00F43816">
        <w:tc>
          <w:tcPr>
            <w:tcW w:w="757" w:type="dxa"/>
          </w:tcPr>
          <w:p w:rsidR="00723812" w:rsidRPr="007C65CF" w:rsidRDefault="00723812" w:rsidP="00723812">
            <w:pPr>
              <w:rPr>
                <w:rFonts w:ascii="Times New Roman" w:hAnsi="Times New Roman" w:cs="Times New Roman"/>
                <w:b/>
                <w:color w:val="000000" w:themeColor="text1"/>
              </w:rPr>
            </w:pPr>
          </w:p>
        </w:tc>
        <w:tc>
          <w:tcPr>
            <w:tcW w:w="8441" w:type="dxa"/>
            <w:gridSpan w:val="2"/>
          </w:tcPr>
          <w:p w:rsidR="00723812" w:rsidRPr="007C65CF" w:rsidRDefault="00723812" w:rsidP="00723812">
            <w:pPr>
              <w:rPr>
                <w:rFonts w:ascii="Times New Roman" w:hAnsi="Times New Roman" w:cs="Times New Roman"/>
                <w:color w:val="000000" w:themeColor="text1"/>
              </w:rPr>
            </w:pPr>
            <w:r w:rsidRPr="007C65CF">
              <w:rPr>
                <w:rFonts w:ascii="Times New Roman" w:hAnsi="Times New Roman" w:cs="Times New Roman"/>
                <w:color w:val="000000" w:themeColor="text1"/>
              </w:rPr>
              <w:t xml:space="preserve">                                                    Enabler</w:t>
            </w:r>
          </w:p>
        </w:tc>
      </w:tr>
      <w:tr w:rsidR="00723812" w:rsidRPr="007C65CF" w:rsidTr="00F43816">
        <w:tc>
          <w:tcPr>
            <w:tcW w:w="757" w:type="dxa"/>
          </w:tcPr>
          <w:p w:rsidR="00723812" w:rsidRPr="007C65CF" w:rsidRDefault="00723812" w:rsidP="00723812">
            <w:pPr>
              <w:rPr>
                <w:rFonts w:ascii="Times New Roman" w:hAnsi="Times New Roman" w:cs="Times New Roman"/>
                <w:b/>
                <w:color w:val="000000" w:themeColor="text1"/>
              </w:rPr>
            </w:pPr>
            <w:r w:rsidRPr="007C65CF">
              <w:rPr>
                <w:rFonts w:ascii="Times New Roman" w:hAnsi="Times New Roman" w:cs="Times New Roman"/>
                <w:b/>
                <w:color w:val="000000" w:themeColor="text1"/>
              </w:rPr>
              <w:t>1</w:t>
            </w:r>
          </w:p>
        </w:tc>
        <w:tc>
          <w:tcPr>
            <w:tcW w:w="3060" w:type="dxa"/>
          </w:tcPr>
          <w:p w:rsidR="00723812" w:rsidRPr="007C65CF" w:rsidRDefault="00723812" w:rsidP="00723812">
            <w:pPr>
              <w:rPr>
                <w:rFonts w:ascii="Times New Roman" w:hAnsi="Times New Roman" w:cs="Times New Roman"/>
                <w:color w:val="000000" w:themeColor="text1"/>
              </w:rPr>
            </w:pPr>
            <w:r w:rsidRPr="007C65CF">
              <w:rPr>
                <w:rFonts w:ascii="Times New Roman" w:hAnsi="Times New Roman" w:cs="Times New Roman"/>
                <w:color w:val="000000" w:themeColor="text1"/>
              </w:rPr>
              <w:t xml:space="preserve">Leadership </w:t>
            </w:r>
          </w:p>
          <w:p w:rsidR="00723812" w:rsidRPr="007C65CF" w:rsidRDefault="00723812" w:rsidP="00723812">
            <w:pPr>
              <w:rPr>
                <w:rFonts w:ascii="Times New Roman" w:hAnsi="Times New Roman" w:cs="Times New Roman"/>
                <w:b/>
                <w:color w:val="000000" w:themeColor="text1"/>
              </w:rPr>
            </w:pPr>
          </w:p>
        </w:tc>
        <w:tc>
          <w:tcPr>
            <w:tcW w:w="5381" w:type="dxa"/>
          </w:tcPr>
          <w:p w:rsidR="00723812" w:rsidRPr="007C65CF" w:rsidRDefault="00723812" w:rsidP="00723812">
            <w:pPr>
              <w:spacing w:line="360" w:lineRule="auto"/>
              <w:jc w:val="both"/>
              <w:rPr>
                <w:rFonts w:ascii="Times New Roman" w:hAnsi="Times New Roman" w:cs="Times New Roman"/>
                <w:color w:val="000000" w:themeColor="text1"/>
              </w:rPr>
            </w:pPr>
            <w:r w:rsidRPr="007C65CF">
              <w:rPr>
                <w:rFonts w:ascii="Times New Roman" w:hAnsi="Times New Roman" w:cs="Times New Roman"/>
                <w:color w:val="000000" w:themeColor="text1"/>
              </w:rPr>
              <w:t xml:space="preserve">a. Cultivate vision, mission, value &amp; ethic and performance. </w:t>
            </w:r>
          </w:p>
          <w:p w:rsidR="00723812" w:rsidRPr="007C65CF" w:rsidRDefault="00723812" w:rsidP="00723812">
            <w:pPr>
              <w:spacing w:line="360" w:lineRule="auto"/>
              <w:jc w:val="both"/>
              <w:rPr>
                <w:rFonts w:ascii="Times New Roman" w:hAnsi="Times New Roman" w:cs="Times New Roman"/>
                <w:color w:val="000000" w:themeColor="text1"/>
              </w:rPr>
            </w:pPr>
            <w:r w:rsidRPr="007C65CF">
              <w:rPr>
                <w:rFonts w:ascii="Times New Roman" w:hAnsi="Times New Roman" w:cs="Times New Roman"/>
                <w:color w:val="000000" w:themeColor="text1"/>
              </w:rPr>
              <w:t xml:space="preserve">b. Define, monitor, review and drive management system and performance. </w:t>
            </w:r>
          </w:p>
          <w:p w:rsidR="00723812" w:rsidRPr="007C65CF" w:rsidRDefault="00723812" w:rsidP="00723812">
            <w:pPr>
              <w:spacing w:line="360" w:lineRule="auto"/>
              <w:jc w:val="both"/>
              <w:rPr>
                <w:rFonts w:ascii="Times New Roman" w:hAnsi="Times New Roman" w:cs="Times New Roman"/>
                <w:color w:val="000000" w:themeColor="text1"/>
              </w:rPr>
            </w:pPr>
            <w:r w:rsidRPr="007C65CF">
              <w:rPr>
                <w:rFonts w:ascii="Times New Roman" w:hAnsi="Times New Roman" w:cs="Times New Roman"/>
                <w:color w:val="000000" w:themeColor="text1"/>
              </w:rPr>
              <w:t xml:space="preserve">c. Involve with outer investors. </w:t>
            </w:r>
          </w:p>
          <w:p w:rsidR="00723812" w:rsidRPr="007C65CF" w:rsidRDefault="00723812" w:rsidP="00723812">
            <w:pPr>
              <w:spacing w:line="360" w:lineRule="auto"/>
              <w:jc w:val="both"/>
              <w:rPr>
                <w:rFonts w:ascii="Times New Roman" w:hAnsi="Times New Roman" w:cs="Times New Roman"/>
                <w:color w:val="000000" w:themeColor="text1"/>
              </w:rPr>
            </w:pPr>
            <w:r w:rsidRPr="007C65CF">
              <w:rPr>
                <w:rFonts w:ascii="Times New Roman" w:hAnsi="Times New Roman" w:cs="Times New Roman"/>
                <w:color w:val="000000" w:themeColor="text1"/>
              </w:rPr>
              <w:t xml:space="preserve">d. Strengthen ethos with people. </w:t>
            </w:r>
          </w:p>
          <w:p w:rsidR="00723812" w:rsidRPr="007C65CF" w:rsidRDefault="00723812" w:rsidP="00723812">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rPr>
              <w:t>e. Certify flexibility to manage changes.</w:t>
            </w:r>
          </w:p>
        </w:tc>
      </w:tr>
      <w:tr w:rsidR="00723812" w:rsidRPr="007C65CF" w:rsidTr="00F43816">
        <w:tc>
          <w:tcPr>
            <w:tcW w:w="757" w:type="dxa"/>
          </w:tcPr>
          <w:p w:rsidR="00723812" w:rsidRPr="007C65CF" w:rsidRDefault="00723812" w:rsidP="00723812">
            <w:pPr>
              <w:rPr>
                <w:rFonts w:ascii="Times New Roman" w:hAnsi="Times New Roman" w:cs="Times New Roman"/>
                <w:b/>
                <w:color w:val="000000" w:themeColor="text1"/>
              </w:rPr>
            </w:pPr>
            <w:r w:rsidRPr="007C65CF">
              <w:rPr>
                <w:rFonts w:ascii="Times New Roman" w:hAnsi="Times New Roman" w:cs="Times New Roman"/>
                <w:b/>
                <w:color w:val="000000" w:themeColor="text1"/>
              </w:rPr>
              <w:t>2</w:t>
            </w:r>
          </w:p>
        </w:tc>
        <w:tc>
          <w:tcPr>
            <w:tcW w:w="3060" w:type="dxa"/>
          </w:tcPr>
          <w:tbl>
            <w:tblPr>
              <w:tblW w:w="0" w:type="auto"/>
              <w:tblBorders>
                <w:top w:val="nil"/>
                <w:left w:val="nil"/>
                <w:bottom w:val="nil"/>
                <w:right w:val="nil"/>
              </w:tblBorders>
              <w:tblLook w:val="0000" w:firstRow="0" w:lastRow="0" w:firstColumn="0" w:lastColumn="0" w:noHBand="0" w:noVBand="0"/>
            </w:tblPr>
            <w:tblGrid>
              <w:gridCol w:w="1076"/>
            </w:tblGrid>
            <w:tr w:rsidR="00723812" w:rsidRPr="007C65CF" w:rsidTr="005333DC">
              <w:trPr>
                <w:trHeight w:val="112"/>
              </w:trPr>
              <w:tc>
                <w:tcPr>
                  <w:tcW w:w="0" w:type="auto"/>
                </w:tcPr>
                <w:p w:rsidR="00723812" w:rsidRPr="007C65CF" w:rsidRDefault="00723812" w:rsidP="00697D1F">
                  <w:pPr>
                    <w:framePr w:hSpace="180" w:wrap="around" w:vAnchor="text" w:hAnchor="text" w:y="1"/>
                    <w:autoSpaceDE w:val="0"/>
                    <w:autoSpaceDN w:val="0"/>
                    <w:adjustRightInd w:val="0"/>
                    <w:spacing w:after="0" w:line="24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Strategy. </w:t>
                  </w:r>
                </w:p>
              </w:tc>
            </w:tr>
          </w:tbl>
          <w:p w:rsidR="00723812" w:rsidRPr="007C65CF" w:rsidRDefault="00723812" w:rsidP="00723812">
            <w:pPr>
              <w:rPr>
                <w:rFonts w:ascii="Times New Roman" w:hAnsi="Times New Roman" w:cs="Times New Roman"/>
                <w:b/>
                <w:color w:val="000000" w:themeColor="text1"/>
              </w:rPr>
            </w:pPr>
          </w:p>
        </w:tc>
        <w:tc>
          <w:tcPr>
            <w:tcW w:w="5381" w:type="dxa"/>
          </w:tcPr>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a. Based on understanding and exceptions. </w:t>
            </w:r>
          </w:p>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b. Founded on internal enactment and abilities. </w:t>
            </w:r>
          </w:p>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c. Policies developed, reviewed &amp;updated. </w:t>
            </w:r>
          </w:p>
          <w:p w:rsidR="00723812" w:rsidRPr="007C65CF" w:rsidRDefault="00723812" w:rsidP="00723812">
            <w:pPr>
              <w:spacing w:line="360" w:lineRule="auto"/>
              <w:rPr>
                <w:rFonts w:ascii="Times New Roman" w:hAnsi="Times New Roman" w:cs="Times New Roman"/>
                <w:b/>
                <w:color w:val="000000" w:themeColor="text1"/>
              </w:rPr>
            </w:pPr>
            <w:r w:rsidRPr="007C65CF">
              <w:rPr>
                <w:rFonts w:ascii="Times New Roman" w:hAnsi="Times New Roman" w:cs="Times New Roman"/>
                <w:color w:val="000000" w:themeColor="text1"/>
              </w:rPr>
              <w:t>d. Polices transferred, executed and supervised.</w:t>
            </w:r>
          </w:p>
        </w:tc>
      </w:tr>
      <w:tr w:rsidR="00723812" w:rsidRPr="007C65CF" w:rsidTr="00F43816">
        <w:tc>
          <w:tcPr>
            <w:tcW w:w="757" w:type="dxa"/>
          </w:tcPr>
          <w:p w:rsidR="00723812" w:rsidRPr="007C65CF" w:rsidRDefault="00723812" w:rsidP="00723812">
            <w:pPr>
              <w:rPr>
                <w:rFonts w:ascii="Times New Roman" w:hAnsi="Times New Roman" w:cs="Times New Roman"/>
                <w:b/>
                <w:color w:val="000000" w:themeColor="text1"/>
              </w:rPr>
            </w:pPr>
            <w:r w:rsidRPr="007C65CF">
              <w:rPr>
                <w:rFonts w:ascii="Times New Roman" w:hAnsi="Times New Roman" w:cs="Times New Roman"/>
                <w:b/>
                <w:color w:val="000000" w:themeColor="text1"/>
              </w:rPr>
              <w:t>3</w:t>
            </w:r>
          </w:p>
        </w:tc>
        <w:tc>
          <w:tcPr>
            <w:tcW w:w="3060" w:type="dxa"/>
          </w:tcPr>
          <w:tbl>
            <w:tblPr>
              <w:tblW w:w="0" w:type="auto"/>
              <w:tblBorders>
                <w:top w:val="nil"/>
                <w:left w:val="nil"/>
                <w:bottom w:val="nil"/>
                <w:right w:val="nil"/>
              </w:tblBorders>
              <w:tblLook w:val="0000" w:firstRow="0" w:lastRow="0" w:firstColumn="0" w:lastColumn="0" w:noHBand="0" w:noVBand="0"/>
            </w:tblPr>
            <w:tblGrid>
              <w:gridCol w:w="930"/>
            </w:tblGrid>
            <w:tr w:rsidR="00723812" w:rsidRPr="007C65CF" w:rsidTr="005333DC">
              <w:trPr>
                <w:trHeight w:val="112"/>
              </w:trPr>
              <w:tc>
                <w:tcPr>
                  <w:tcW w:w="0" w:type="auto"/>
                </w:tcPr>
                <w:p w:rsidR="00723812" w:rsidRPr="007C65CF" w:rsidRDefault="00723812" w:rsidP="00697D1F">
                  <w:pPr>
                    <w:framePr w:hSpace="180" w:wrap="around" w:vAnchor="text" w:hAnchor="text" w:y="1"/>
                    <w:autoSpaceDE w:val="0"/>
                    <w:autoSpaceDN w:val="0"/>
                    <w:adjustRightInd w:val="0"/>
                    <w:spacing w:after="0" w:line="24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People. </w:t>
                  </w:r>
                </w:p>
              </w:tc>
            </w:tr>
          </w:tbl>
          <w:p w:rsidR="00723812" w:rsidRPr="007C65CF" w:rsidRDefault="00723812" w:rsidP="00723812">
            <w:pPr>
              <w:rPr>
                <w:rFonts w:ascii="Times New Roman" w:hAnsi="Times New Roman" w:cs="Times New Roman"/>
                <w:b/>
                <w:color w:val="000000" w:themeColor="text1"/>
              </w:rPr>
            </w:pPr>
          </w:p>
        </w:tc>
        <w:tc>
          <w:tcPr>
            <w:tcW w:w="5381" w:type="dxa"/>
          </w:tcPr>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a. Sustenance organization’s approach. </w:t>
            </w:r>
          </w:p>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b. Developed understanding and proficiencies. </w:t>
            </w:r>
          </w:p>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lastRenderedPageBreak/>
              <w:t xml:space="preserve">c. Associated, intricate and authorized. </w:t>
            </w:r>
          </w:p>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d. Effective communication. </w:t>
            </w:r>
          </w:p>
          <w:p w:rsidR="00723812" w:rsidRPr="007C65CF" w:rsidRDefault="00723812" w:rsidP="00723812">
            <w:pPr>
              <w:spacing w:line="360" w:lineRule="auto"/>
              <w:rPr>
                <w:rFonts w:ascii="Times New Roman" w:hAnsi="Times New Roman" w:cs="Times New Roman"/>
                <w:b/>
                <w:color w:val="000000" w:themeColor="text1"/>
              </w:rPr>
            </w:pPr>
            <w:r w:rsidRPr="007C65CF">
              <w:rPr>
                <w:rFonts w:ascii="Times New Roman" w:hAnsi="Times New Roman" w:cs="Times New Roman"/>
                <w:color w:val="000000" w:themeColor="text1"/>
              </w:rPr>
              <w:t>e. Remunerated, acknowledged &amp; to be concerned for</w:t>
            </w:r>
          </w:p>
        </w:tc>
      </w:tr>
      <w:tr w:rsidR="00723812" w:rsidRPr="007C65CF" w:rsidTr="00F43816">
        <w:tc>
          <w:tcPr>
            <w:tcW w:w="757" w:type="dxa"/>
          </w:tcPr>
          <w:p w:rsidR="00723812" w:rsidRPr="007C65CF" w:rsidRDefault="00723812" w:rsidP="00723812">
            <w:pPr>
              <w:rPr>
                <w:rFonts w:ascii="Times New Roman" w:hAnsi="Times New Roman" w:cs="Times New Roman"/>
                <w:b/>
                <w:color w:val="000000" w:themeColor="text1"/>
              </w:rPr>
            </w:pPr>
          </w:p>
        </w:tc>
        <w:tc>
          <w:tcPr>
            <w:tcW w:w="3060" w:type="dxa"/>
          </w:tcPr>
          <w:tbl>
            <w:tblPr>
              <w:tblW w:w="0" w:type="auto"/>
              <w:tblBorders>
                <w:top w:val="nil"/>
                <w:left w:val="nil"/>
                <w:bottom w:val="nil"/>
                <w:right w:val="nil"/>
              </w:tblBorders>
              <w:tblLook w:val="0000" w:firstRow="0" w:lastRow="0" w:firstColumn="0" w:lastColumn="0" w:noHBand="0" w:noVBand="0"/>
            </w:tblPr>
            <w:tblGrid>
              <w:gridCol w:w="2763"/>
            </w:tblGrid>
            <w:tr w:rsidR="00723812" w:rsidRPr="007C65CF" w:rsidTr="005333DC">
              <w:trPr>
                <w:trHeight w:val="112"/>
              </w:trPr>
              <w:tc>
                <w:tcPr>
                  <w:tcW w:w="0" w:type="auto"/>
                </w:tcPr>
                <w:p w:rsidR="00723812" w:rsidRPr="007C65CF" w:rsidRDefault="00723812" w:rsidP="00697D1F">
                  <w:pPr>
                    <w:framePr w:hSpace="180" w:wrap="around" w:vAnchor="text" w:hAnchor="text" w:y="1"/>
                    <w:autoSpaceDE w:val="0"/>
                    <w:autoSpaceDN w:val="0"/>
                    <w:adjustRightInd w:val="0"/>
                    <w:spacing w:after="0" w:line="24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Partnership and Resources </w:t>
                  </w:r>
                </w:p>
              </w:tc>
            </w:tr>
          </w:tbl>
          <w:p w:rsidR="00723812" w:rsidRPr="007C65CF" w:rsidRDefault="00723812" w:rsidP="00723812">
            <w:pPr>
              <w:rPr>
                <w:rFonts w:ascii="Times New Roman" w:hAnsi="Times New Roman" w:cs="Times New Roman"/>
                <w:b/>
                <w:color w:val="000000" w:themeColor="text1"/>
              </w:rPr>
            </w:pPr>
          </w:p>
        </w:tc>
        <w:tc>
          <w:tcPr>
            <w:tcW w:w="5381" w:type="dxa"/>
          </w:tcPr>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a. For supportable benefits. </w:t>
            </w:r>
          </w:p>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b. Finance achieved for constant achievement. </w:t>
            </w:r>
          </w:p>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c. Manage paraphernalia, building, material and natural assets. </w:t>
            </w:r>
          </w:p>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d. Manage technology to deliver strategy. </w:t>
            </w:r>
          </w:p>
          <w:p w:rsidR="00723812" w:rsidRPr="007C65CF" w:rsidRDefault="00723812" w:rsidP="00723812">
            <w:pPr>
              <w:spacing w:line="360" w:lineRule="auto"/>
              <w:rPr>
                <w:rFonts w:ascii="Times New Roman" w:hAnsi="Times New Roman" w:cs="Times New Roman"/>
                <w:b/>
                <w:color w:val="000000" w:themeColor="text1"/>
              </w:rPr>
            </w:pPr>
            <w:r w:rsidRPr="007C65CF">
              <w:rPr>
                <w:rFonts w:ascii="Times New Roman" w:hAnsi="Times New Roman" w:cs="Times New Roman"/>
                <w:color w:val="000000" w:themeColor="text1"/>
              </w:rPr>
              <w:t>e. Information and knowledge management.</w:t>
            </w:r>
          </w:p>
        </w:tc>
      </w:tr>
      <w:tr w:rsidR="00723812" w:rsidRPr="007C65CF" w:rsidTr="00F43816">
        <w:tc>
          <w:tcPr>
            <w:tcW w:w="757" w:type="dxa"/>
          </w:tcPr>
          <w:p w:rsidR="00723812" w:rsidRPr="007C65CF" w:rsidRDefault="00723812" w:rsidP="00723812">
            <w:pPr>
              <w:rPr>
                <w:rFonts w:ascii="Times New Roman" w:hAnsi="Times New Roman" w:cs="Times New Roman"/>
                <w:b/>
                <w:color w:val="000000" w:themeColor="text1"/>
              </w:rPr>
            </w:pPr>
            <w:r w:rsidRPr="007C65CF">
              <w:rPr>
                <w:rFonts w:ascii="Times New Roman" w:hAnsi="Times New Roman" w:cs="Times New Roman"/>
                <w:b/>
                <w:color w:val="000000" w:themeColor="text1"/>
              </w:rPr>
              <w:t>5</w:t>
            </w:r>
          </w:p>
        </w:tc>
        <w:tc>
          <w:tcPr>
            <w:tcW w:w="3060" w:type="dxa"/>
          </w:tcPr>
          <w:tbl>
            <w:tblPr>
              <w:tblW w:w="0" w:type="auto"/>
              <w:tblBorders>
                <w:top w:val="nil"/>
                <w:left w:val="nil"/>
                <w:bottom w:val="nil"/>
                <w:right w:val="nil"/>
              </w:tblBorders>
              <w:tblLook w:val="0000" w:firstRow="0" w:lastRow="0" w:firstColumn="0" w:lastColumn="0" w:noHBand="0" w:noVBand="0"/>
            </w:tblPr>
            <w:tblGrid>
              <w:gridCol w:w="2844"/>
            </w:tblGrid>
            <w:tr w:rsidR="00723812" w:rsidRPr="007C65CF" w:rsidTr="005333DC">
              <w:trPr>
                <w:trHeight w:val="250"/>
              </w:trPr>
              <w:tc>
                <w:tcPr>
                  <w:tcW w:w="0" w:type="auto"/>
                </w:tcPr>
                <w:p w:rsidR="00723812" w:rsidRPr="007C65CF" w:rsidRDefault="00723812" w:rsidP="00697D1F">
                  <w:pPr>
                    <w:framePr w:hSpace="180" w:wrap="around" w:vAnchor="text" w:hAnchor="text" w:y="1"/>
                    <w:autoSpaceDE w:val="0"/>
                    <w:autoSpaceDN w:val="0"/>
                    <w:adjustRightInd w:val="0"/>
                    <w:spacing w:after="0" w:line="24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Process, Products and Services </w:t>
                  </w:r>
                </w:p>
              </w:tc>
            </w:tr>
          </w:tbl>
          <w:p w:rsidR="00723812" w:rsidRPr="007C65CF" w:rsidRDefault="00723812" w:rsidP="00723812">
            <w:pPr>
              <w:rPr>
                <w:rFonts w:ascii="Times New Roman" w:hAnsi="Times New Roman" w:cs="Times New Roman"/>
                <w:b/>
                <w:color w:val="000000" w:themeColor="text1"/>
              </w:rPr>
            </w:pPr>
          </w:p>
        </w:tc>
        <w:tc>
          <w:tcPr>
            <w:tcW w:w="5381" w:type="dxa"/>
          </w:tcPr>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a. Manage to optimize stakeholder value. </w:t>
            </w:r>
          </w:p>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b. To produce best importance for clienteles. </w:t>
            </w:r>
          </w:p>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c. Promoted and marketed effectively. </w:t>
            </w:r>
          </w:p>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d. Produced, managed and delivered. </w:t>
            </w:r>
          </w:p>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e. Manage and enhance customer relationships.  Promoted and marketed effectively. .</w:t>
            </w:r>
          </w:p>
        </w:tc>
      </w:tr>
      <w:tr w:rsidR="00723812" w:rsidRPr="007C65CF" w:rsidTr="00F43816">
        <w:tc>
          <w:tcPr>
            <w:tcW w:w="757" w:type="dxa"/>
          </w:tcPr>
          <w:p w:rsidR="00723812" w:rsidRPr="007C65CF" w:rsidRDefault="00723812" w:rsidP="00723812">
            <w:pPr>
              <w:rPr>
                <w:rFonts w:ascii="Times New Roman" w:hAnsi="Times New Roman" w:cs="Times New Roman"/>
                <w:b/>
                <w:color w:val="000000" w:themeColor="text1"/>
              </w:rPr>
            </w:pPr>
          </w:p>
        </w:tc>
        <w:tc>
          <w:tcPr>
            <w:tcW w:w="8441" w:type="dxa"/>
            <w:gridSpan w:val="2"/>
          </w:tcPr>
          <w:p w:rsidR="00723812" w:rsidRPr="007C65CF" w:rsidRDefault="00723812" w:rsidP="00723812">
            <w:pPr>
              <w:rPr>
                <w:rFonts w:ascii="Times New Roman" w:hAnsi="Times New Roman" w:cs="Times New Roman"/>
                <w:color w:val="000000" w:themeColor="text1"/>
              </w:rPr>
            </w:pPr>
            <w:r w:rsidRPr="007C65CF">
              <w:rPr>
                <w:rFonts w:ascii="Times New Roman" w:hAnsi="Times New Roman" w:cs="Times New Roman"/>
                <w:color w:val="000000" w:themeColor="text1"/>
              </w:rPr>
              <w:t xml:space="preserve">                                                       Result</w:t>
            </w:r>
          </w:p>
        </w:tc>
      </w:tr>
      <w:tr w:rsidR="00723812" w:rsidRPr="007C65CF" w:rsidTr="00F43816">
        <w:tc>
          <w:tcPr>
            <w:tcW w:w="757" w:type="dxa"/>
          </w:tcPr>
          <w:p w:rsidR="00723812" w:rsidRPr="007C65CF" w:rsidRDefault="00723812" w:rsidP="00723812">
            <w:pPr>
              <w:rPr>
                <w:rFonts w:ascii="Times New Roman" w:hAnsi="Times New Roman" w:cs="Times New Roman"/>
                <w:b/>
                <w:color w:val="000000" w:themeColor="text1"/>
              </w:rPr>
            </w:pPr>
          </w:p>
        </w:tc>
        <w:tc>
          <w:tcPr>
            <w:tcW w:w="3060" w:type="dxa"/>
          </w:tcPr>
          <w:p w:rsidR="00723812" w:rsidRPr="007C65CF" w:rsidRDefault="00723812" w:rsidP="00723812">
            <w:pPr>
              <w:rPr>
                <w:rFonts w:ascii="Times New Roman" w:hAnsi="Times New Roman" w:cs="Times New Roman"/>
                <w:color w:val="000000" w:themeColor="text1"/>
              </w:rPr>
            </w:pPr>
            <w:r w:rsidRPr="007C65CF">
              <w:rPr>
                <w:rFonts w:ascii="Times New Roman" w:hAnsi="Times New Roman" w:cs="Times New Roman"/>
                <w:color w:val="000000" w:themeColor="text1"/>
              </w:rPr>
              <w:t xml:space="preserve">People Results </w:t>
            </w:r>
          </w:p>
          <w:p w:rsidR="00723812" w:rsidRPr="007C65CF" w:rsidRDefault="00723812" w:rsidP="00723812">
            <w:pPr>
              <w:rPr>
                <w:rFonts w:ascii="Times New Roman" w:hAnsi="Times New Roman" w:cs="Times New Roman"/>
                <w:color w:val="000000" w:themeColor="text1"/>
              </w:rPr>
            </w:pPr>
          </w:p>
        </w:tc>
        <w:tc>
          <w:tcPr>
            <w:tcW w:w="5381" w:type="dxa"/>
          </w:tcPr>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a. Perception measure: Pride and fulfillment, leadership and management. </w:t>
            </w:r>
          </w:p>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b. Performance indicators: Internal communication, competency and management.</w:t>
            </w:r>
          </w:p>
        </w:tc>
      </w:tr>
      <w:tr w:rsidR="00723812" w:rsidRPr="007C65CF" w:rsidTr="00F43816">
        <w:tc>
          <w:tcPr>
            <w:tcW w:w="757" w:type="dxa"/>
          </w:tcPr>
          <w:p w:rsidR="00723812" w:rsidRPr="007C65CF" w:rsidRDefault="00723812" w:rsidP="00723812">
            <w:pPr>
              <w:rPr>
                <w:rFonts w:ascii="Times New Roman" w:hAnsi="Times New Roman" w:cs="Times New Roman"/>
                <w:b/>
                <w:color w:val="000000" w:themeColor="text1"/>
              </w:rPr>
            </w:pPr>
            <w:r w:rsidRPr="007C65CF">
              <w:rPr>
                <w:rFonts w:ascii="Times New Roman" w:hAnsi="Times New Roman" w:cs="Times New Roman"/>
                <w:b/>
                <w:color w:val="000000" w:themeColor="text1"/>
              </w:rPr>
              <w:t>7</w:t>
            </w:r>
          </w:p>
        </w:tc>
        <w:tc>
          <w:tcPr>
            <w:tcW w:w="3060" w:type="dxa"/>
          </w:tcPr>
          <w:tbl>
            <w:tblPr>
              <w:tblW w:w="0" w:type="auto"/>
              <w:tblBorders>
                <w:top w:val="nil"/>
                <w:left w:val="nil"/>
                <w:bottom w:val="nil"/>
                <w:right w:val="nil"/>
              </w:tblBorders>
              <w:tblLook w:val="0000" w:firstRow="0" w:lastRow="0" w:firstColumn="0" w:lastColumn="0" w:noHBand="0" w:noVBand="0"/>
            </w:tblPr>
            <w:tblGrid>
              <w:gridCol w:w="2150"/>
            </w:tblGrid>
            <w:tr w:rsidR="00723812" w:rsidRPr="007C65CF" w:rsidTr="005333DC">
              <w:trPr>
                <w:trHeight w:val="112"/>
              </w:trPr>
              <w:tc>
                <w:tcPr>
                  <w:tcW w:w="0" w:type="auto"/>
                </w:tcPr>
                <w:p w:rsidR="00723812" w:rsidRPr="007C65CF" w:rsidRDefault="00723812" w:rsidP="00697D1F">
                  <w:pPr>
                    <w:framePr w:hSpace="180" w:wrap="around" w:vAnchor="text" w:hAnchor="text" w:y="1"/>
                    <w:autoSpaceDE w:val="0"/>
                    <w:autoSpaceDN w:val="0"/>
                    <w:adjustRightInd w:val="0"/>
                    <w:spacing w:after="0" w:line="24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Customer’s Results. </w:t>
                  </w:r>
                </w:p>
              </w:tc>
            </w:tr>
          </w:tbl>
          <w:p w:rsidR="00723812" w:rsidRPr="007C65CF" w:rsidRDefault="00723812" w:rsidP="00723812">
            <w:pPr>
              <w:rPr>
                <w:rFonts w:ascii="Times New Roman" w:hAnsi="Times New Roman" w:cs="Times New Roman"/>
                <w:color w:val="000000" w:themeColor="text1"/>
              </w:rPr>
            </w:pPr>
          </w:p>
        </w:tc>
        <w:tc>
          <w:tcPr>
            <w:tcW w:w="5381" w:type="dxa"/>
          </w:tcPr>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a. Perception measure: Overall image, engagement and loyalty </w:t>
            </w:r>
          </w:p>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b. Performance indicators: Overall image, engagement and loyalty.</w:t>
            </w:r>
          </w:p>
        </w:tc>
      </w:tr>
      <w:tr w:rsidR="00723812" w:rsidRPr="007C65CF" w:rsidTr="00F43816">
        <w:tc>
          <w:tcPr>
            <w:tcW w:w="757" w:type="dxa"/>
          </w:tcPr>
          <w:p w:rsidR="00723812" w:rsidRPr="007C65CF" w:rsidRDefault="00723812" w:rsidP="00723812">
            <w:pPr>
              <w:rPr>
                <w:rFonts w:ascii="Times New Roman" w:hAnsi="Times New Roman" w:cs="Times New Roman"/>
                <w:b/>
                <w:color w:val="000000" w:themeColor="text1"/>
              </w:rPr>
            </w:pPr>
            <w:r w:rsidRPr="007C65CF">
              <w:rPr>
                <w:rFonts w:ascii="Times New Roman" w:hAnsi="Times New Roman" w:cs="Times New Roman"/>
                <w:b/>
                <w:color w:val="000000" w:themeColor="text1"/>
              </w:rPr>
              <w:t>8</w:t>
            </w:r>
          </w:p>
        </w:tc>
        <w:tc>
          <w:tcPr>
            <w:tcW w:w="3060" w:type="dxa"/>
          </w:tcPr>
          <w:tbl>
            <w:tblPr>
              <w:tblW w:w="0" w:type="auto"/>
              <w:tblBorders>
                <w:top w:val="nil"/>
                <w:left w:val="nil"/>
                <w:bottom w:val="nil"/>
                <w:right w:val="nil"/>
              </w:tblBorders>
              <w:tblLook w:val="0000" w:firstRow="0" w:lastRow="0" w:firstColumn="0" w:lastColumn="0" w:noHBand="0" w:noVBand="0"/>
            </w:tblPr>
            <w:tblGrid>
              <w:gridCol w:w="1763"/>
            </w:tblGrid>
            <w:tr w:rsidR="00723812" w:rsidRPr="007C65CF" w:rsidTr="005333DC">
              <w:trPr>
                <w:trHeight w:val="112"/>
              </w:trPr>
              <w:tc>
                <w:tcPr>
                  <w:tcW w:w="0" w:type="auto"/>
                </w:tcPr>
                <w:p w:rsidR="00723812" w:rsidRPr="007C65CF" w:rsidRDefault="00723812" w:rsidP="00697D1F">
                  <w:pPr>
                    <w:framePr w:hSpace="180" w:wrap="around" w:vAnchor="text" w:hAnchor="text" w:y="1"/>
                    <w:autoSpaceDE w:val="0"/>
                    <w:autoSpaceDN w:val="0"/>
                    <w:adjustRightInd w:val="0"/>
                    <w:spacing w:after="0" w:line="24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Society Results. </w:t>
                  </w:r>
                </w:p>
              </w:tc>
            </w:tr>
          </w:tbl>
          <w:p w:rsidR="00723812" w:rsidRPr="007C65CF" w:rsidRDefault="00723812" w:rsidP="00723812">
            <w:pPr>
              <w:rPr>
                <w:rFonts w:ascii="Times New Roman" w:hAnsi="Times New Roman" w:cs="Times New Roman"/>
                <w:color w:val="000000" w:themeColor="text1"/>
              </w:rPr>
            </w:pPr>
          </w:p>
        </w:tc>
        <w:tc>
          <w:tcPr>
            <w:tcW w:w="5381" w:type="dxa"/>
          </w:tcPr>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a. Perception measure: Society impact, workplace impact. </w:t>
            </w:r>
          </w:p>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b. Performance indicators: Environmental performance, society performance.</w:t>
            </w:r>
          </w:p>
        </w:tc>
      </w:tr>
      <w:tr w:rsidR="00723812" w:rsidRPr="007C65CF" w:rsidTr="00F43816">
        <w:tc>
          <w:tcPr>
            <w:tcW w:w="757" w:type="dxa"/>
          </w:tcPr>
          <w:p w:rsidR="00723812" w:rsidRPr="007C65CF" w:rsidRDefault="00723812" w:rsidP="00723812">
            <w:pPr>
              <w:rPr>
                <w:rFonts w:ascii="Times New Roman" w:hAnsi="Times New Roman" w:cs="Times New Roman"/>
                <w:b/>
                <w:color w:val="000000" w:themeColor="text1"/>
              </w:rPr>
            </w:pPr>
            <w:r w:rsidRPr="007C65CF">
              <w:rPr>
                <w:rFonts w:ascii="Times New Roman" w:hAnsi="Times New Roman" w:cs="Times New Roman"/>
                <w:b/>
                <w:color w:val="000000" w:themeColor="text1"/>
              </w:rPr>
              <w:t>9</w:t>
            </w:r>
          </w:p>
        </w:tc>
        <w:tc>
          <w:tcPr>
            <w:tcW w:w="3060" w:type="dxa"/>
          </w:tcPr>
          <w:tbl>
            <w:tblPr>
              <w:tblW w:w="0" w:type="auto"/>
              <w:tblBorders>
                <w:top w:val="nil"/>
                <w:left w:val="nil"/>
                <w:bottom w:val="nil"/>
                <w:right w:val="nil"/>
              </w:tblBorders>
              <w:tblLook w:val="0000" w:firstRow="0" w:lastRow="0" w:firstColumn="0" w:lastColumn="0" w:noHBand="0" w:noVBand="0"/>
            </w:tblPr>
            <w:tblGrid>
              <w:gridCol w:w="1443"/>
            </w:tblGrid>
            <w:tr w:rsidR="00723812" w:rsidRPr="007C65CF" w:rsidTr="005333DC">
              <w:trPr>
                <w:trHeight w:val="112"/>
              </w:trPr>
              <w:tc>
                <w:tcPr>
                  <w:tcW w:w="0" w:type="auto"/>
                </w:tcPr>
                <w:p w:rsidR="00723812" w:rsidRPr="007C65CF" w:rsidRDefault="00723812" w:rsidP="00697D1F">
                  <w:pPr>
                    <w:framePr w:hSpace="180" w:wrap="around" w:vAnchor="text" w:hAnchor="text" w:y="1"/>
                    <w:autoSpaceDE w:val="0"/>
                    <w:autoSpaceDN w:val="0"/>
                    <w:adjustRightInd w:val="0"/>
                    <w:spacing w:after="0" w:line="24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Key Results. </w:t>
                  </w:r>
                </w:p>
              </w:tc>
            </w:tr>
          </w:tbl>
          <w:p w:rsidR="00723812" w:rsidRPr="007C65CF" w:rsidRDefault="00723812" w:rsidP="00723812">
            <w:pPr>
              <w:rPr>
                <w:rFonts w:ascii="Times New Roman" w:hAnsi="Times New Roman" w:cs="Times New Roman"/>
                <w:color w:val="000000" w:themeColor="text1"/>
              </w:rPr>
            </w:pPr>
          </w:p>
        </w:tc>
        <w:tc>
          <w:tcPr>
            <w:tcW w:w="5381" w:type="dxa"/>
          </w:tcPr>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 xml:space="preserve">a. Perception measure: Financial outcomes, key performance </w:t>
            </w:r>
          </w:p>
          <w:p w:rsidR="00723812" w:rsidRPr="007C65CF" w:rsidRDefault="00723812" w:rsidP="00723812">
            <w:pPr>
              <w:spacing w:line="360" w:lineRule="auto"/>
              <w:rPr>
                <w:rFonts w:ascii="Times New Roman" w:hAnsi="Times New Roman" w:cs="Times New Roman"/>
                <w:color w:val="000000" w:themeColor="text1"/>
              </w:rPr>
            </w:pPr>
            <w:r w:rsidRPr="007C65CF">
              <w:rPr>
                <w:rFonts w:ascii="Times New Roman" w:hAnsi="Times New Roman" w:cs="Times New Roman"/>
                <w:color w:val="000000" w:themeColor="text1"/>
              </w:rPr>
              <w:t>b. Performance indicators: Financial performance indicators, key performance indicators.</w:t>
            </w:r>
          </w:p>
        </w:tc>
      </w:tr>
    </w:tbl>
    <w:p w:rsidR="00723812" w:rsidRPr="007C65CF" w:rsidRDefault="00723812" w:rsidP="00E61588">
      <w:pPr>
        <w:keepNext/>
        <w:keepLines/>
        <w:spacing w:before="480" w:after="0"/>
        <w:outlineLvl w:val="0"/>
        <w:rPr>
          <w:rFonts w:ascii="Times New Roman" w:hAnsi="Times New Roman" w:cs="Times New Roman"/>
          <w:color w:val="000000" w:themeColor="text1"/>
          <w:sz w:val="24"/>
          <w:szCs w:val="24"/>
        </w:rPr>
      </w:pPr>
      <w:r w:rsidRPr="007C65CF">
        <w:rPr>
          <w:rFonts w:ascii="Times New Roman" w:eastAsiaTheme="majorEastAsia" w:hAnsi="Times New Roman" w:cs="Times New Roman"/>
          <w:b/>
          <w:bCs/>
          <w:i/>
          <w:color w:val="000000" w:themeColor="text1"/>
          <w:sz w:val="28"/>
          <w:szCs w:val="28"/>
        </w:rPr>
        <w:t xml:space="preserve">       </w:t>
      </w:r>
    </w:p>
    <w:p w:rsidR="00723812" w:rsidRPr="007C65CF" w:rsidRDefault="00723812" w:rsidP="0072381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The EFQM model is a performance measurement tool for identifying the performance of an organization. It also describes that what an organization need to improve, how the profits can be increase and how success can be achieved in business. As this model used to assess and define continuous improvement of an organization, eight concepts serves as fundamental of excellence (Beatham, 2003) in this model which are as below:</w:t>
      </w:r>
    </w:p>
    <w:p w:rsidR="00723812" w:rsidRPr="007C65CF" w:rsidRDefault="00723812" w:rsidP="00723812">
      <w:pPr>
        <w:numPr>
          <w:ilvl w:val="0"/>
          <w:numId w:val="7"/>
        </w:numPr>
        <w:spacing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Leadership &amp; constancy of purpose. </w:t>
      </w:r>
    </w:p>
    <w:p w:rsidR="00723812" w:rsidRPr="007C65CF" w:rsidRDefault="00697D1F" w:rsidP="00723812">
      <w:pPr>
        <w:numPr>
          <w:ilvl w:val="0"/>
          <w:numId w:val="7"/>
        </w:numPr>
        <w:spacing w:line="360" w:lineRule="auto"/>
        <w:contextualSpacing/>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rPr>
        <w:pict>
          <v:shapetype id="_x0000_t202" coordsize="21600,21600" o:spt="202" path="m,l,21600r21600,l21600,xe">
            <v:stroke joinstyle="miter"/>
            <v:path gradientshapeok="t" o:connecttype="rect"/>
          </v:shapetype>
          <v:shape id="Text Box 195" o:spid="_x0000_s1026" type="#_x0000_t202" style="position:absolute;left:0;text-align:left;margin-left:148.15pt;margin-top:37.45pt;width:127.85pt;height:15.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" filled="f" stroked="f">
            <v:path arrowok="t"/>
            <v:textbox>
              <w:txbxContent>
                <w:p w:rsidR="008E1760" w:rsidRPr="00360F38" w:rsidRDefault="008E1760" w:rsidP="00723812">
                  <w:pPr>
                    <w:spacing w:line="360" w:lineRule="auto"/>
                    <w:rPr>
                      <w:rFonts w:ascii="Times New Roman" w:hAnsi="Times New Roman" w:cs="Times New Roman"/>
                      <w:b/>
                      <w:color w:val="EEECE1" w:themeColor="background2"/>
                      <w:sz w:val="72"/>
                      <w:szCs w:val="72"/>
                    </w:rPr>
                  </w:pPr>
                </w:p>
              </w:txbxContent>
            </v:textbox>
          </v:shape>
        </w:pict>
      </w:r>
      <w:r w:rsidR="00723812" w:rsidRPr="007C65CF">
        <w:rPr>
          <w:rFonts w:ascii="Times New Roman" w:hAnsi="Times New Roman" w:cs="Times New Roman"/>
          <w:color w:val="000000" w:themeColor="text1"/>
          <w:sz w:val="24"/>
          <w:szCs w:val="24"/>
        </w:rPr>
        <w:t xml:space="preserve">Management by process and facts. </w:t>
      </w:r>
    </w:p>
    <w:p w:rsidR="00723812" w:rsidRPr="007C65CF" w:rsidRDefault="00723812" w:rsidP="00723812">
      <w:pPr>
        <w:numPr>
          <w:ilvl w:val="0"/>
          <w:numId w:val="7"/>
        </w:numPr>
        <w:spacing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People development and involvement. </w:t>
      </w:r>
    </w:p>
    <w:p w:rsidR="00723812" w:rsidRPr="007C65CF" w:rsidRDefault="00723812" w:rsidP="00723812">
      <w:pPr>
        <w:numPr>
          <w:ilvl w:val="0"/>
          <w:numId w:val="7"/>
        </w:numPr>
        <w:spacing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Continuous learning and improvement and innovation. </w:t>
      </w:r>
    </w:p>
    <w:p w:rsidR="00723812" w:rsidRPr="007C65CF" w:rsidRDefault="00723812" w:rsidP="00723812">
      <w:pPr>
        <w:numPr>
          <w:ilvl w:val="0"/>
          <w:numId w:val="7"/>
        </w:numPr>
        <w:spacing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Partnerships development. </w:t>
      </w:r>
    </w:p>
    <w:p w:rsidR="00723812" w:rsidRPr="007C65CF" w:rsidRDefault="00723812" w:rsidP="00723812">
      <w:pPr>
        <w:numPr>
          <w:ilvl w:val="0"/>
          <w:numId w:val="7"/>
        </w:numPr>
        <w:spacing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Corporate social responsibility. </w:t>
      </w:r>
    </w:p>
    <w:p w:rsidR="00723812" w:rsidRPr="007C65CF" w:rsidRDefault="00723812" w:rsidP="00723812">
      <w:pPr>
        <w:numPr>
          <w:ilvl w:val="0"/>
          <w:numId w:val="7"/>
        </w:numPr>
        <w:spacing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Result orientation. </w:t>
      </w:r>
    </w:p>
    <w:p w:rsidR="00723812" w:rsidRPr="007C65CF" w:rsidRDefault="00723812" w:rsidP="00723812">
      <w:pPr>
        <w:numPr>
          <w:ilvl w:val="0"/>
          <w:numId w:val="7"/>
        </w:numPr>
        <w:spacing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Customer focus.</w:t>
      </w:r>
    </w:p>
    <w:p w:rsidR="00723812" w:rsidRPr="007C65CF" w:rsidRDefault="00723812" w:rsidP="008F4C85">
      <w:pPr>
        <w:pStyle w:val="Heading3"/>
        <w:rPr>
          <w:rFonts w:ascii="Times New Roman" w:hAnsi="Times New Roman" w:cs="Times New Roman"/>
          <w:color w:val="000000" w:themeColor="text1"/>
          <w:sz w:val="24"/>
        </w:rPr>
      </w:pPr>
      <w:bookmarkStart w:id="134" w:name="_Toc75612319"/>
      <w:bookmarkStart w:id="135" w:name="_Toc75612934"/>
      <w:bookmarkStart w:id="136" w:name="_Toc85033393"/>
      <w:r w:rsidRPr="007C65CF">
        <w:rPr>
          <w:rFonts w:ascii="Times New Roman" w:hAnsi="Times New Roman" w:cs="Times New Roman"/>
          <w:color w:val="000000" w:themeColor="text1"/>
          <w:sz w:val="24"/>
        </w:rPr>
        <w:t>2.10.3. Key performance indicator</w:t>
      </w:r>
      <w:bookmarkEnd w:id="134"/>
      <w:bookmarkEnd w:id="135"/>
      <w:bookmarkEnd w:id="136"/>
    </w:p>
    <w:p w:rsidR="00723812" w:rsidRPr="007C65CF" w:rsidRDefault="00723812" w:rsidP="00723812">
      <w:pPr>
        <w:autoSpaceDE w:val="0"/>
        <w:autoSpaceDN w:val="0"/>
        <w:adjustRightInd w:val="0"/>
        <w:spacing w:after="0" w:line="360" w:lineRule="auto"/>
        <w:jc w:val="both"/>
        <w:rPr>
          <w:rFonts w:ascii="Times New Roman" w:hAnsi="Times New Roman" w:cs="Times New Roman"/>
          <w:color w:val="000000" w:themeColor="text1"/>
          <w:sz w:val="24"/>
          <w:szCs w:val="24"/>
        </w:rPr>
      </w:pPr>
    </w:p>
    <w:p w:rsidR="00723812" w:rsidRPr="007C65CF" w:rsidRDefault="00723812" w:rsidP="00723812">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KPI represent a useful tool for measurement and communication of performance among interested parties, such as: investor, sub-contractor, clients, employees and others (Vukomanovic, 2007). The purpose of the Key Performance Indicators (KPIs) is to enable measurement of project and organizational performance throughout the construction industry (Chan, 2001). They are one of the factors that constitute construction project success criteria which is the reason while performance measurement on construction projects are usually carried out by establishing KPIs which offer objective criteria to measure project success. An assumption is made that if a project is completed on time, within the agreed budget and set quality, also referred to as the ‘golden/ iron triangle’, then the project is deemed successful. Evidence suggests that this is far from the truth. Hence, the construction industry needs to pay attention to critical success factors, besides the golden/iron triangle (Sibiya et al 2013). To reduce the complex nature of performance to a small number of key indicators in order to make it more digestible they should be designed to track progress and gain relevant insights to help manage and improve performance. A typical KPI should be SMART and have the following characteristics (BIFM, 2014): Be aligned to service delivery goals, Provide context, </w:t>
      </w:r>
      <w:r w:rsidRPr="007C65CF">
        <w:rPr>
          <w:rFonts w:ascii="Times New Roman" w:hAnsi="Times New Roman" w:cs="Times New Roman"/>
          <w:color w:val="000000" w:themeColor="text1"/>
          <w:sz w:val="24"/>
          <w:szCs w:val="24"/>
        </w:rPr>
        <w:lastRenderedPageBreak/>
        <w:t>Create meaning at all organizational levels, Be based on clear measurable data , Be easy to understand and Lead to action. Chan (2001) states developing a range of KPIs to measure performance should consider the following factors:</w:t>
      </w:r>
    </w:p>
    <w:p w:rsidR="00723812" w:rsidRPr="007C65CF" w:rsidRDefault="00723812" w:rsidP="00723812">
      <w:pPr>
        <w:autoSpaceDE w:val="0"/>
        <w:autoSpaceDN w:val="0"/>
        <w:adjustRightInd w:val="0"/>
        <w:spacing w:after="0" w:line="360" w:lineRule="auto"/>
        <w:jc w:val="both"/>
        <w:rPr>
          <w:rFonts w:ascii="Times New Roman" w:hAnsi="Times New Roman" w:cs="Times New Roman"/>
          <w:color w:val="000000" w:themeColor="text1"/>
          <w:sz w:val="24"/>
          <w:szCs w:val="24"/>
        </w:rPr>
      </w:pPr>
    </w:p>
    <w:p w:rsidR="00723812" w:rsidRPr="007C65CF" w:rsidRDefault="00723812" w:rsidP="00723812">
      <w:pPr>
        <w:numPr>
          <w:ilvl w:val="0"/>
          <w:numId w:val="8"/>
        </w:num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KPIs are general indicators of performance that focus on critical aspects of outputs or outcomes. </w:t>
      </w:r>
    </w:p>
    <w:p w:rsidR="00723812" w:rsidRPr="007C65CF" w:rsidRDefault="00723812" w:rsidP="00723812">
      <w:pPr>
        <w:numPr>
          <w:ilvl w:val="0"/>
          <w:numId w:val="8"/>
        </w:num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Only a limited, manageable number of KPIs is maintainable for regular use. </w:t>
      </w:r>
    </w:p>
    <w:p w:rsidR="00723812" w:rsidRPr="007C65CF" w:rsidRDefault="00723812" w:rsidP="00723812">
      <w:pPr>
        <w:numPr>
          <w:ilvl w:val="0"/>
          <w:numId w:val="8"/>
        </w:num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Having too many (and too complex) KPIs can be time and resource consuming. </w:t>
      </w:r>
    </w:p>
    <w:p w:rsidR="00723812" w:rsidRPr="007C65CF" w:rsidRDefault="00723812" w:rsidP="00723812">
      <w:pPr>
        <w:numPr>
          <w:ilvl w:val="0"/>
          <w:numId w:val="8"/>
        </w:num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systematic use of KPIs is essential as the value of KPIs is almost completely derived from their consistent use over a number of projects. </w:t>
      </w:r>
    </w:p>
    <w:p w:rsidR="00723812" w:rsidRPr="007C65CF" w:rsidRDefault="00723812" w:rsidP="00723812">
      <w:pPr>
        <w:numPr>
          <w:ilvl w:val="0"/>
          <w:numId w:val="8"/>
        </w:num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Data collection must be made as simple as possible</w:t>
      </w:r>
    </w:p>
    <w:p w:rsidR="00723812" w:rsidRPr="007C65CF" w:rsidRDefault="00723812" w:rsidP="00723812">
      <w:pPr>
        <w:numPr>
          <w:ilvl w:val="0"/>
          <w:numId w:val="8"/>
        </w:num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For performance measurement to be effective, the measures or indicators must be accepted, understood and owned across the organization. </w:t>
      </w:r>
    </w:p>
    <w:p w:rsidR="00723812" w:rsidRPr="007C65CF" w:rsidRDefault="00723812" w:rsidP="00723812">
      <w:pPr>
        <w:numPr>
          <w:ilvl w:val="0"/>
          <w:numId w:val="8"/>
        </w:num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KPIs will need to evolve and it is likely that a set of KPIs will be subject to change and refinement. </w:t>
      </w:r>
    </w:p>
    <w:p w:rsidR="00723812" w:rsidRPr="007C65CF" w:rsidRDefault="00723812" w:rsidP="00723812">
      <w:pPr>
        <w:numPr>
          <w:ilvl w:val="0"/>
          <w:numId w:val="8"/>
        </w:num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Graphic displays of KPIs need to be simple in design, easy to update and accessible. </w:t>
      </w:r>
    </w:p>
    <w:p w:rsidR="00723812" w:rsidRPr="007C65CF" w:rsidRDefault="00723812" w:rsidP="008F4C85">
      <w:pPr>
        <w:pStyle w:val="Heading3"/>
        <w:rPr>
          <w:rFonts w:ascii="Times New Roman" w:hAnsi="Times New Roman" w:cs="Times New Roman"/>
          <w:color w:val="000000" w:themeColor="text1"/>
          <w:sz w:val="24"/>
        </w:rPr>
      </w:pPr>
      <w:bookmarkStart w:id="137" w:name="_Toc75612320"/>
      <w:bookmarkStart w:id="138" w:name="_Toc75612935"/>
      <w:bookmarkStart w:id="139" w:name="_Toc85033394"/>
      <w:r w:rsidRPr="007C65CF">
        <w:rPr>
          <w:rFonts w:ascii="Times New Roman" w:hAnsi="Times New Roman" w:cs="Times New Roman"/>
          <w:color w:val="000000" w:themeColor="text1"/>
          <w:sz w:val="24"/>
        </w:rPr>
        <w:t>2.10.4. Earned Value Management</w:t>
      </w:r>
      <w:bookmarkEnd w:id="137"/>
      <w:bookmarkEnd w:id="138"/>
      <w:bookmarkEnd w:id="139"/>
    </w:p>
    <w:p w:rsidR="00723812" w:rsidRPr="007C65CF" w:rsidRDefault="00723812" w:rsidP="00723812">
      <w:pPr>
        <w:rPr>
          <w:rFonts w:ascii="Times New Roman" w:hAnsi="Times New Roman" w:cs="Times New Roman"/>
          <w:color w:val="000000" w:themeColor="text1"/>
          <w:sz w:val="12"/>
        </w:rPr>
      </w:pPr>
    </w:p>
    <w:p w:rsidR="00723812" w:rsidRPr="007C65CF" w:rsidRDefault="00723812" w:rsidP="00723812">
      <w:p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Earned Value Management (EVM) is a project management technique that measures forward progress objectively. EVM has the unique ability to combine measurements of technical performance (i.e., accomplishment of planned work), schedule performance (i.e., behind/ahead of schedule), and cost performance (i.e., under/over budget) within a single integrated methodology. EVM provides an early warning of performance problems while there is time for corrective action. In addition, EVM improves the definition of project scope, prevents scope creep, communicates objective progress to stakeholders, and keeps the project team focused on achieving progress. The principle of EVM does not depend on the size or complexity of the project. </w:t>
      </w:r>
    </w:p>
    <w:p w:rsidR="00723812" w:rsidRPr="007C65CF" w:rsidRDefault="00723812" w:rsidP="00723812">
      <w:pPr>
        <w:keepNext/>
        <w:keepLines/>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 xml:space="preserve">However, for this paper schedule and the cost aspect is being focused </w:t>
      </w:r>
    </w:p>
    <w:p w:rsidR="00723812" w:rsidRPr="007C65CF" w:rsidRDefault="00723812" w:rsidP="00723812">
      <w:pPr>
        <w:keepNext/>
        <w:keepLines/>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1)Planned value (PV): - is the budgeted cost for the work scheduled to be completed on an activity or WBS component up to a given point in time. </w:t>
      </w:r>
    </w:p>
    <w:p w:rsidR="00723812" w:rsidRPr="007C65CF" w:rsidRDefault="00723812" w:rsidP="00723812">
      <w:pPr>
        <w:keepNext/>
        <w:keepLines/>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 Earned Value (EV): - is the budgeted amount for the work actually completed on the schedule activity or WBS component during a given time period</w:t>
      </w:r>
    </w:p>
    <w:p w:rsidR="00723812" w:rsidRPr="007C65CF" w:rsidRDefault="00723812" w:rsidP="00723812">
      <w:pPr>
        <w:keepNext/>
        <w:keepLines/>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If we have the necessary details, another control tool that we can adopt for monitoring ongoing work is the "Earned Value" (EV) technique. This is a considerable art and science that we must learn about from texts dedicated to the subject. However, essentially, you take the costs of the schedule activities and plot them as a cumulative total on the appropriate time base. Again, you can do this at the activity level, WP level or the whole project level. The lower the level the more control information you have available but the more work you get involved in. Either way, the result is a curve in the shape of an "S", known as an "Scurve". 3. Actual Cost (AC): - is the total cost incurred in accomplishing work on the schedule activity or WBS component during a given time period. This AC must correspond in definition and coverage to whatever was budgeted for the PV and EV.</w:t>
      </w:r>
    </w:p>
    <w:p w:rsidR="00723812" w:rsidRPr="007C65CF" w:rsidRDefault="00723812" w:rsidP="00723812">
      <w:pPr>
        <w:keepNext/>
        <w:keepLines/>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Monitoring and Analyzing Earned value project metrics Using Earned value metrics, the contractor can accurately monitor and measure the performance of its projects against a firm baseline. Measurement will take place at regular intervals may be monthly, but oftentimes weekly—where, as of a given point in time, the project will be determining: its Planned value its Earned value, and the Actual Costs incurred. These three dimensions provide the performance the project. Using the three dimensions of Earned value, the project management teams can at all times monitor the cost performance status of their projects. To determine our cost position, we must also start with our measured Earned value, but now we subtract the Actual Costs incurred to accomplish the earned value. A negative value indicates that we are overrunning our cost that is very serious. Keep in mind that our best planning, scheduling, and budgets will be front-loaded into the early phases of the project.</w:t>
      </w:r>
    </w:p>
    <w:p w:rsidR="00723812" w:rsidRPr="007C65CF" w:rsidRDefault="00723812" w:rsidP="00723812">
      <w:pPr>
        <w:keepNext/>
        <w:keepLines/>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Thus, if we overrun the early phases of the project, how can we expect to recover the overrun in the latter phases when the plans, schedules, and budgets are more uncertain? </w:t>
      </w:r>
    </w:p>
    <w:p w:rsidR="00723812" w:rsidRPr="007C65CF" w:rsidRDefault="00723812" w:rsidP="00723812">
      <w:pPr>
        <w:keepNext/>
        <w:keepLines/>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Five Basic Performance Questions &amp;Answers</w:t>
      </w:r>
    </w:p>
    <w:p w:rsidR="00723812" w:rsidRPr="007C65CF" w:rsidRDefault="00723812" w:rsidP="00723812">
      <w:pPr>
        <w:pStyle w:val="ListParagraph"/>
        <w:keepNext/>
        <w:keepLines/>
        <w:numPr>
          <w:ilvl w:val="0"/>
          <w:numId w:val="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Estimate at Completion: - What do we now expect the total job to cost?</w:t>
      </w:r>
    </w:p>
    <w:p w:rsidR="00723812" w:rsidRPr="007C65CF" w:rsidRDefault="00723812" w:rsidP="00723812">
      <w:pPr>
        <w:pStyle w:val="ListParagraph"/>
        <w:keepNext/>
        <w:keepLines/>
        <w:numPr>
          <w:ilvl w:val="0"/>
          <w:numId w:val="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 xml:space="preserve">Budget at Completion (BAC): - The total planned value (PV or BCWS) at the end of the project.   If a project has a Management Reserve (MR), it is typically in addition to the BAC. </w:t>
      </w:r>
    </w:p>
    <w:p w:rsidR="00723812" w:rsidRPr="007C65CF" w:rsidRDefault="00723812" w:rsidP="00723812">
      <w:pPr>
        <w:pStyle w:val="ListParagraph"/>
        <w:keepNext/>
        <w:keepLines/>
        <w:numPr>
          <w:ilvl w:val="0"/>
          <w:numId w:val="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Actual Cost of Work Performed (ACWP or AC): - How much did the completed work cost?</w:t>
      </w:r>
    </w:p>
    <w:p w:rsidR="00723812" w:rsidRPr="007C65CF" w:rsidRDefault="00723812" w:rsidP="00723812">
      <w:pPr>
        <w:pStyle w:val="ListParagraph"/>
        <w:keepNext/>
        <w:keepLines/>
        <w:numPr>
          <w:ilvl w:val="0"/>
          <w:numId w:val="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Budgeted Cost for Work Performed (BCWP or EV): - How much work was done? </w:t>
      </w:r>
    </w:p>
    <w:p w:rsidR="00723812" w:rsidRPr="007C65CF" w:rsidRDefault="00723812" w:rsidP="00723812">
      <w:pPr>
        <w:pStyle w:val="ListParagraph"/>
        <w:keepNext/>
        <w:keepLines/>
        <w:numPr>
          <w:ilvl w:val="0"/>
          <w:numId w:val="9"/>
        </w:num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Budgeted Cost for Work Scheduled (BCWS or PV): - How much work did we plan to do? </w:t>
      </w:r>
    </w:p>
    <w:p w:rsidR="00723812" w:rsidRPr="007C65CF" w:rsidRDefault="00723812" w:rsidP="00723812">
      <w:pPr>
        <w:keepNext/>
        <w:keepLines/>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1. Cost variance: - is equal to CV=EV-AC </w:t>
      </w:r>
    </w:p>
    <w:p w:rsidR="00723812" w:rsidRPr="007C65CF" w:rsidRDefault="00723812" w:rsidP="00723812">
      <w:pPr>
        <w:keepNext/>
        <w:keepLines/>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2. Schedule variance: - is equal to SV=EV-PV </w:t>
      </w:r>
    </w:p>
    <w:p w:rsidR="00723812" w:rsidRPr="007C65CF" w:rsidRDefault="00723812" w:rsidP="00723812">
      <w:pPr>
        <w:keepNext/>
        <w:keepLines/>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3. Cost performance index (CPI): -</w:t>
      </w:r>
    </w:p>
    <w:p w:rsidR="00723812" w:rsidRPr="007C65CF" w:rsidRDefault="00723812" w:rsidP="00723812">
      <w:pPr>
        <w:keepNext/>
        <w:keepLines/>
        <w:autoSpaceDE w:val="0"/>
        <w:autoSpaceDN w:val="0"/>
        <w:adjustRightInd w:val="0"/>
        <w:spacing w:after="0" w:line="360" w:lineRule="auto"/>
        <w:ind w:left="36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CBI=BCWP/ACWP</w:t>
      </w:r>
    </w:p>
    <w:p w:rsidR="00723812" w:rsidRPr="007C65CF" w:rsidRDefault="00723812" w:rsidP="00723812">
      <w:pPr>
        <w:spacing w:before="100" w:beforeAutospacing="1" w:after="12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&lt;1 means that the cost of completing the work is higher than planned (bad)</w:t>
      </w:r>
    </w:p>
    <w:p w:rsidR="00723812" w:rsidRPr="007C65CF" w:rsidRDefault="00723812" w:rsidP="00723812">
      <w:pPr>
        <w:spacing w:before="100" w:beforeAutospacing="1" w:after="12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 1 means that the cost of completing the work is right on plan (good) </w:t>
      </w:r>
    </w:p>
    <w:p w:rsidR="00723812" w:rsidRPr="007C65CF" w:rsidRDefault="00723812" w:rsidP="00723812">
      <w:pPr>
        <w:spacing w:before="100" w:beforeAutospacing="1" w:after="12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&gt; 1 means that the cost of completing the work is less than planned (good or sometimes bad). </w:t>
      </w:r>
    </w:p>
    <w:p w:rsidR="00723812" w:rsidRPr="007C65CF" w:rsidRDefault="00723812" w:rsidP="00723812">
      <w:pPr>
        <w:spacing w:before="100" w:beforeAutospacing="1" w:after="12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4. </w:t>
      </w:r>
      <w:r w:rsidRPr="007C65CF">
        <w:rPr>
          <w:rFonts w:ascii="Times New Roman" w:hAnsi="Times New Roman" w:cs="Times New Roman"/>
          <w:b/>
          <w:color w:val="000000" w:themeColor="text1"/>
          <w:sz w:val="24"/>
          <w:szCs w:val="24"/>
        </w:rPr>
        <w:t>Cumulative CPI</w:t>
      </w:r>
      <w:r w:rsidRPr="007C65CF">
        <w:rPr>
          <w:rFonts w:ascii="Times New Roman" w:hAnsi="Times New Roman" w:cs="Times New Roman"/>
          <w:color w:val="000000" w:themeColor="text1"/>
          <w:sz w:val="24"/>
          <w:szCs w:val="24"/>
        </w:rPr>
        <w:t xml:space="preserve">: - used to forecast project cost at completion CPIc =EVc /ACc </w:t>
      </w:r>
    </w:p>
    <w:p w:rsidR="00723812" w:rsidRPr="007C65CF" w:rsidRDefault="00723812" w:rsidP="00723812">
      <w:pPr>
        <w:spacing w:before="100" w:beforeAutospacing="1" w:after="12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5. </w:t>
      </w:r>
      <w:r w:rsidRPr="007C65CF">
        <w:rPr>
          <w:rFonts w:ascii="Times New Roman" w:hAnsi="Times New Roman" w:cs="Times New Roman"/>
          <w:b/>
          <w:color w:val="000000" w:themeColor="text1"/>
          <w:sz w:val="24"/>
          <w:szCs w:val="24"/>
        </w:rPr>
        <w:t>Schedule performance index</w:t>
      </w:r>
      <w:r w:rsidRPr="007C65CF">
        <w:rPr>
          <w:rFonts w:ascii="Times New Roman" w:hAnsi="Times New Roman" w:cs="Times New Roman"/>
          <w:color w:val="000000" w:themeColor="text1"/>
          <w:sz w:val="24"/>
          <w:szCs w:val="24"/>
        </w:rPr>
        <w:t xml:space="preserve">: - is used to predict the completion date and in conjunction with CPI to forecast the project completion estimate. </w:t>
      </w:r>
    </w:p>
    <w:p w:rsidR="00723812" w:rsidRPr="007C65CF" w:rsidRDefault="00723812" w:rsidP="00723812">
      <w:pPr>
        <w:spacing w:before="100" w:beforeAutospacing="1" w:after="12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SPI= EV/PV </w:t>
      </w:r>
    </w:p>
    <w:p w:rsidR="00723812" w:rsidRPr="007C65CF" w:rsidRDefault="00723812" w:rsidP="00723812">
      <w:pPr>
        <w:spacing w:before="100" w:beforeAutospacing="1" w:after="12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Forecasting</w:t>
      </w:r>
      <w:r w:rsidRPr="007C65CF">
        <w:rPr>
          <w:rFonts w:ascii="Times New Roman" w:hAnsi="Times New Roman" w:cs="Times New Roman"/>
          <w:color w:val="000000" w:themeColor="text1"/>
          <w:sz w:val="24"/>
          <w:szCs w:val="24"/>
        </w:rPr>
        <w:t xml:space="preserve"> - it includes making estimate and predictions of conditions in the projects future based on information and knowledge available at the time of forecast. Forecasting technique helps to assess the cost or the amount of work to complete the schedule. For forecasting purpose, we use the following formula.</w:t>
      </w:r>
    </w:p>
    <w:p w:rsidR="00723812" w:rsidRPr="007C65CF" w:rsidRDefault="00723812" w:rsidP="00723812">
      <w:pPr>
        <w:spacing w:before="100" w:beforeAutospacing="1" w:after="12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 Estimate to complete based on new estimate: -is the revised estimate for the work remaining.</w:t>
      </w:r>
    </w:p>
    <w:p w:rsidR="00723812" w:rsidRPr="007C65CF" w:rsidRDefault="00723812" w:rsidP="00723812">
      <w:pPr>
        <w:spacing w:before="100" w:beforeAutospacing="1" w:after="12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 Estimate to complete based on typical variances: -this is used when current variance are seen as typical and the project management team expectation are that similar variance will not occur in the future ETC=BAC-EVc </w:t>
      </w:r>
    </w:p>
    <w:p w:rsidR="00723812" w:rsidRPr="007C65CF" w:rsidRDefault="00723812" w:rsidP="00611475">
      <w:pPr>
        <w:spacing w:before="100" w:beforeAutospacing="1" w:after="12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Estimate to complete based on typical variance: -used when current variances are seen as typical of future variances ETC= (BAC-EVc )/ CPIc</w:t>
      </w:r>
    </w:p>
    <w:p w:rsidR="00723812" w:rsidRPr="007C65CF" w:rsidRDefault="00723812" w:rsidP="00723812">
      <w:pPr>
        <w:tabs>
          <w:tab w:val="left" w:pos="360"/>
        </w:tabs>
        <w:spacing w:after="0" w:line="240" w:lineRule="auto"/>
        <w:jc w:val="both"/>
        <w:rPr>
          <w:rFonts w:ascii="Times New Roman" w:eastAsia="Times New Roman" w:hAnsi="Times New Roman" w:cs="Times New Roman"/>
          <w:b/>
          <w:color w:val="000000" w:themeColor="text1"/>
          <w:sz w:val="24"/>
          <w:szCs w:val="24"/>
        </w:rPr>
      </w:pPr>
      <w:r w:rsidRPr="007C65CF">
        <w:rPr>
          <w:rFonts w:ascii="Times New Roman" w:eastAsia="Times New Roman" w:hAnsi="Times New Roman" w:cs="Times New Roman"/>
          <w:b/>
          <w:color w:val="000000" w:themeColor="text1"/>
          <w:sz w:val="24"/>
          <w:szCs w:val="24"/>
        </w:rPr>
        <w:lastRenderedPageBreak/>
        <w:t>SCHEDULE PERFORMANCE INDICATORS</w:t>
      </w:r>
    </w:p>
    <w:p w:rsidR="00723812" w:rsidRPr="007C65CF" w:rsidRDefault="00723812" w:rsidP="00723812">
      <w:pPr>
        <w:tabs>
          <w:tab w:val="left" w:pos="360"/>
        </w:tabs>
        <w:spacing w:after="0" w:line="240" w:lineRule="auto"/>
        <w:ind w:left="360"/>
        <w:jc w:val="both"/>
        <w:rPr>
          <w:rFonts w:ascii="Times New Roman" w:eastAsia="Times New Roman" w:hAnsi="Times New Roman" w:cs="Times New Roman"/>
          <w:color w:val="000000" w:themeColor="text1"/>
          <w:sz w:val="24"/>
          <w:szCs w:val="24"/>
        </w:rPr>
      </w:pPr>
    </w:p>
    <w:p w:rsidR="00723812" w:rsidRPr="007C65CF" w:rsidRDefault="00723812" w:rsidP="00723812">
      <w:pPr>
        <w:spacing w:after="0" w:line="360" w:lineRule="auto"/>
        <w:jc w:val="both"/>
        <w:rPr>
          <w:rFonts w:ascii="Times New Roman" w:eastAsia="Times New Roman" w:hAnsi="Times New Roman" w:cs="Times New Roman"/>
          <w:color w:val="000000" w:themeColor="text1"/>
          <w:sz w:val="24"/>
          <w:szCs w:val="24"/>
          <w:lang w:val="en-GB"/>
        </w:rPr>
      </w:pPr>
      <w:r w:rsidRPr="007C65CF">
        <w:rPr>
          <w:rFonts w:ascii="Times New Roman" w:eastAsia="Times New Roman" w:hAnsi="Times New Roman" w:cs="Times New Roman"/>
          <w:color w:val="000000" w:themeColor="text1"/>
          <w:sz w:val="24"/>
          <w:szCs w:val="24"/>
          <w:lang w:val="en-GB"/>
        </w:rPr>
        <w:t>Earned value management provides two well-known schedule performance indices, the schedule variance (SV) and the schedule performance index (SPI), to measure project progress (Chitkara 2011). Budgeted Cost of Work Performed (BCWP), Budgeted Cost of Work Scheduled (BCWS), and Actual Cost of Work Performed (ACWP) are the key terms used in EVM. These are also known as Earned Value (EV), Planned Value (PV) and Actual Value (AV) respectively. The SV is the difference between the earned value (EV) and the planned value (PV), i.e. SV = EV- PV. If SV &lt; 0, project is behind the schedule and If SV &gt; 0, project is ahead of schedule. If SV = 0, the work is exactly as per schedule. The SPI is the ratio of the earned value and the planned value, i.e. SPI = EV/PV. This is a dimensionless indicator to measure the efficiency of the work. If SPI &lt; 1, the schedule efficiency is lower than planned and vice versa. If SPI=1, then schedule efficiency is as per the plan. It is obvious that at the end of a project, the SPI is always equal to 1.</w:t>
      </w:r>
    </w:p>
    <w:p w:rsidR="00723812" w:rsidRPr="007C65CF" w:rsidRDefault="00723812" w:rsidP="00723812">
      <w:pPr>
        <w:tabs>
          <w:tab w:val="left" w:pos="360"/>
        </w:tabs>
        <w:spacing w:after="0" w:line="240" w:lineRule="auto"/>
        <w:jc w:val="both"/>
        <w:rPr>
          <w:rFonts w:ascii="Times New Roman" w:eastAsia="Times New Roman" w:hAnsi="Times New Roman" w:cs="Times New Roman"/>
          <w:b/>
          <w:color w:val="000000" w:themeColor="text1"/>
          <w:sz w:val="24"/>
          <w:szCs w:val="24"/>
        </w:rPr>
      </w:pPr>
      <w:r w:rsidRPr="007C65CF">
        <w:rPr>
          <w:rFonts w:ascii="Times New Roman" w:eastAsia="Times New Roman" w:hAnsi="Times New Roman" w:cs="Times New Roman"/>
          <w:b/>
          <w:color w:val="000000" w:themeColor="text1"/>
          <w:sz w:val="24"/>
          <w:szCs w:val="24"/>
        </w:rPr>
        <w:t>COST SCHEDULE INDEX (CRITICAL RATIO)</w:t>
      </w:r>
    </w:p>
    <w:p w:rsidR="00723812" w:rsidRPr="007C65CF" w:rsidRDefault="00723812" w:rsidP="00723812">
      <w:pPr>
        <w:spacing w:after="0" w:line="240" w:lineRule="auto"/>
        <w:jc w:val="both"/>
        <w:rPr>
          <w:rFonts w:ascii="Times New Roman" w:eastAsia="Times New Roman" w:hAnsi="Times New Roman" w:cs="Times New Roman"/>
          <w:color w:val="000000" w:themeColor="text1"/>
          <w:sz w:val="24"/>
          <w:szCs w:val="24"/>
          <w:lang w:val="en-GB"/>
        </w:rPr>
      </w:pPr>
    </w:p>
    <w:p w:rsidR="00723812" w:rsidRPr="007C65CF" w:rsidRDefault="00723812" w:rsidP="00723812">
      <w:pPr>
        <w:spacing w:after="0" w:line="360" w:lineRule="auto"/>
        <w:jc w:val="both"/>
        <w:rPr>
          <w:rFonts w:ascii="Times New Roman" w:eastAsia="Times New Roman" w:hAnsi="Times New Roman" w:cs="Times New Roman"/>
          <w:color w:val="000000" w:themeColor="text1"/>
          <w:sz w:val="24"/>
          <w:szCs w:val="24"/>
          <w:lang w:val="en-GB"/>
        </w:rPr>
      </w:pPr>
      <w:r w:rsidRPr="007C65CF">
        <w:rPr>
          <w:rFonts w:ascii="Times New Roman" w:eastAsia="Times New Roman" w:hAnsi="Times New Roman" w:cs="Times New Roman"/>
          <w:color w:val="000000" w:themeColor="text1"/>
          <w:sz w:val="24"/>
          <w:szCs w:val="24"/>
          <w:lang w:val="en-GB"/>
        </w:rPr>
        <w:t>The Cost Schedule Index (CSI) is the product of CPI &amp; SPI (Meredith and Mantel 2000). It can also be called the critical ratio (CR). A CSI of 1.00 indicates that the overall project performance is on target. This may result from both CPI and SPI being close to target, or if one of these indices suggests poor performance, the other must be indicating good performance.</w:t>
      </w:r>
    </w:p>
    <w:p w:rsidR="00723812" w:rsidRPr="007C65CF" w:rsidRDefault="00723812" w:rsidP="00723812">
      <w:pPr>
        <w:spacing w:after="0" w:line="360" w:lineRule="auto"/>
        <w:jc w:val="both"/>
        <w:rPr>
          <w:rFonts w:ascii="Times New Roman" w:eastAsia="Times New Roman" w:hAnsi="Times New Roman" w:cs="Times New Roman"/>
          <w:color w:val="000000" w:themeColor="text1"/>
          <w:sz w:val="24"/>
          <w:szCs w:val="24"/>
          <w:lang w:val="en-GB"/>
        </w:rPr>
      </w:pPr>
    </w:p>
    <w:p w:rsidR="00723812" w:rsidRPr="007C65CF" w:rsidRDefault="00723812" w:rsidP="00723812">
      <w:pPr>
        <w:spacing w:before="100" w:beforeAutospacing="1" w:after="120" w:line="360" w:lineRule="auto"/>
        <w:contextualSpacing/>
        <w:jc w:val="both"/>
        <w:rPr>
          <w:rFonts w:ascii="Times New Roman" w:hAnsi="Times New Roman" w:cs="Times New Roman"/>
          <w:b/>
          <w:color w:val="000000" w:themeColor="text1"/>
          <w:sz w:val="24"/>
          <w:szCs w:val="24"/>
        </w:rPr>
      </w:pPr>
      <w:r w:rsidRPr="007C65CF">
        <w:rPr>
          <w:rFonts w:ascii="Times New Roman" w:eastAsia="Times New Roman" w:hAnsi="Times New Roman" w:cs="Times New Roman"/>
          <w:color w:val="000000" w:themeColor="text1"/>
          <w:sz w:val="24"/>
          <w:szCs w:val="24"/>
          <w:lang w:val="en-GB"/>
        </w:rPr>
        <w:t>A CSI of more than 1.00 indicates that the overall project performance is excellent. This may result from both the CPI and SPI being better than target, or if one of these indices is indicating poor performance, the other must be indicating outstanding performance. A CSI of less than 1.00 indicates that the overall project performance is poor. This may result from both the CPI and SPI being worse than target, or if one of these indices is indicating good performance, the other must be indicating extremely poor performance</w:t>
      </w:r>
    </w:p>
    <w:p w:rsidR="00723812" w:rsidRPr="007C65CF" w:rsidRDefault="00723812" w:rsidP="008F4C85">
      <w:pPr>
        <w:pStyle w:val="Heading2"/>
        <w:rPr>
          <w:rFonts w:ascii="Times New Roman" w:hAnsi="Times New Roman" w:cs="Times New Roman"/>
          <w:color w:val="000000" w:themeColor="text1"/>
        </w:rPr>
      </w:pPr>
      <w:bookmarkStart w:id="140" w:name="_Toc75612321"/>
      <w:bookmarkStart w:id="141" w:name="_Toc75612936"/>
      <w:bookmarkStart w:id="142" w:name="_Toc85033395"/>
      <w:r w:rsidRPr="007C65CF">
        <w:rPr>
          <w:rFonts w:ascii="Times New Roman" w:hAnsi="Times New Roman" w:cs="Times New Roman"/>
          <w:color w:val="000000" w:themeColor="text1"/>
        </w:rPr>
        <w:t>2.11. Budget allocation for evaluation of projects</w:t>
      </w:r>
      <w:bookmarkEnd w:id="140"/>
      <w:bookmarkEnd w:id="141"/>
      <w:bookmarkEnd w:id="142"/>
    </w:p>
    <w:p w:rsidR="00723812" w:rsidRPr="007C65CF" w:rsidRDefault="00723812" w:rsidP="00723812">
      <w:pPr>
        <w:spacing w:before="100" w:beforeAutospacing="1" w:after="12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Financial resources that will be needed to carry out M&amp;E should be planned for and set aside before the project starts being implemented (UNDP, 2009). Key aim of planning for M&amp;E is </w:t>
      </w:r>
      <w:r w:rsidRPr="007C65CF">
        <w:rPr>
          <w:rFonts w:ascii="Times New Roman" w:hAnsi="Times New Roman" w:cs="Times New Roman"/>
          <w:color w:val="000000" w:themeColor="text1"/>
          <w:sz w:val="24"/>
          <w:szCs w:val="24"/>
        </w:rPr>
        <w:lastRenderedPageBreak/>
        <w:t>to approximate the costs of hiring staff and for making available resources required for M&amp;E work. It is crucial for monitoring and evaluation professionals to assess the monitoring and evaluation budget needs when designing the project in order to allocate funds to the implementation of key monitoring and evaluation tasks (Chaplowe, 2008). The managers of a program need to know the percentage of the total budget that should go to monitoring and evaluation. No formula has been proposed although 3 to 10 percent are considered by (IFAD, 2002). In practice caution should be exercised so that the M&amp;E budget is not too little as to give results that are not accurate and credible, or so big that it interferes with the program (Zaltsman, 2014).</w:t>
      </w:r>
    </w:p>
    <w:p w:rsidR="00723812" w:rsidRPr="007C65CF" w:rsidRDefault="00723812" w:rsidP="008F4C85">
      <w:pPr>
        <w:pStyle w:val="Heading2"/>
        <w:rPr>
          <w:rFonts w:ascii="Times New Roman" w:hAnsi="Times New Roman" w:cs="Times New Roman"/>
          <w:color w:val="000000" w:themeColor="text1"/>
        </w:rPr>
      </w:pPr>
      <w:bookmarkStart w:id="143" w:name="_Toc75612322"/>
      <w:bookmarkStart w:id="144" w:name="_Toc75612937"/>
      <w:bookmarkStart w:id="145" w:name="_Toc85033396"/>
      <w:r w:rsidRPr="007C65CF">
        <w:rPr>
          <w:rFonts w:ascii="Times New Roman" w:hAnsi="Times New Roman" w:cs="Times New Roman"/>
          <w:color w:val="000000" w:themeColor="text1"/>
        </w:rPr>
        <w:t>2.12. Challenges of Performance evaluation practice</w:t>
      </w:r>
      <w:bookmarkEnd w:id="143"/>
      <w:bookmarkEnd w:id="144"/>
      <w:bookmarkEnd w:id="145"/>
    </w:p>
    <w:p w:rsidR="00723812" w:rsidRPr="007C65CF" w:rsidRDefault="00723812" w:rsidP="00723812">
      <w:pPr>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Monitoring and evaluation are challenged on many fronts. This section discusses M&amp;E challenges under three broad categories; technical level, organizational level, and project level challenges.</w:t>
      </w:r>
    </w:p>
    <w:p w:rsidR="00723812" w:rsidRPr="007C65CF" w:rsidRDefault="00723812" w:rsidP="008F4C85">
      <w:pPr>
        <w:pStyle w:val="Heading3"/>
        <w:rPr>
          <w:rFonts w:ascii="Times New Roman" w:hAnsi="Times New Roman" w:cs="Times New Roman"/>
          <w:color w:val="000000" w:themeColor="text1"/>
          <w:sz w:val="24"/>
        </w:rPr>
      </w:pPr>
      <w:bookmarkStart w:id="146" w:name="_Toc75612323"/>
      <w:bookmarkStart w:id="147" w:name="_Toc75612938"/>
      <w:bookmarkStart w:id="148" w:name="_Toc85033397"/>
      <w:r w:rsidRPr="007C65CF">
        <w:rPr>
          <w:rFonts w:ascii="Times New Roman" w:hAnsi="Times New Roman" w:cs="Times New Roman"/>
          <w:color w:val="000000" w:themeColor="text1"/>
          <w:sz w:val="24"/>
        </w:rPr>
        <w:t>2.12.1. Company Level Challenges</w:t>
      </w:r>
      <w:bookmarkEnd w:id="146"/>
      <w:bookmarkEnd w:id="147"/>
      <w:bookmarkEnd w:id="148"/>
      <w:r w:rsidRPr="007C65CF">
        <w:rPr>
          <w:rFonts w:ascii="Times New Roman" w:hAnsi="Times New Roman" w:cs="Times New Roman"/>
          <w:color w:val="000000" w:themeColor="text1"/>
          <w:sz w:val="24"/>
        </w:rPr>
        <w:t xml:space="preserve"> </w:t>
      </w:r>
    </w:p>
    <w:p w:rsidR="00723812" w:rsidRPr="007C65CF" w:rsidRDefault="00723812" w:rsidP="00723812">
      <w:pPr>
        <w:rPr>
          <w:rFonts w:ascii="Times New Roman" w:hAnsi="Times New Roman" w:cs="Times New Roman"/>
          <w:color w:val="000000" w:themeColor="text1"/>
          <w:sz w:val="10"/>
        </w:rPr>
      </w:pPr>
    </w:p>
    <w:p w:rsidR="007A33C5" w:rsidRDefault="007A33C5" w:rsidP="00723812">
      <w:pPr>
        <w:spacing w:line="360" w:lineRule="auto"/>
        <w:jc w:val="both"/>
        <w:rPr>
          <w:rFonts w:ascii="Times New Roman" w:hAnsi="Times New Roman" w:cs="Times New Roman"/>
          <w:color w:val="FF0000"/>
          <w:sz w:val="24"/>
          <w:szCs w:val="24"/>
        </w:rPr>
      </w:pPr>
      <w:r w:rsidRPr="007C65CF">
        <w:rPr>
          <w:rFonts w:ascii="Times New Roman" w:hAnsi="Times New Roman" w:cs="Times New Roman"/>
          <w:color w:val="000000" w:themeColor="text1"/>
          <w:sz w:val="24"/>
          <w:szCs w:val="24"/>
        </w:rPr>
        <w:t>Lack of M&amp;E units within the organization</w:t>
      </w:r>
      <w:r>
        <w:rPr>
          <w:rFonts w:ascii="Times New Roman" w:hAnsi="Times New Roman" w:cs="Times New Roman"/>
          <w:color w:val="000000" w:themeColor="text1"/>
          <w:sz w:val="24"/>
          <w:szCs w:val="24"/>
        </w:rPr>
        <w:t xml:space="preserve"> is</w:t>
      </w:r>
      <w:r w:rsidRPr="007C65CF">
        <w:rPr>
          <w:rFonts w:ascii="Times New Roman" w:hAnsi="Times New Roman" w:cs="Times New Roman"/>
          <w:color w:val="000000" w:themeColor="text1"/>
          <w:sz w:val="24"/>
          <w:szCs w:val="24"/>
        </w:rPr>
        <w:t xml:space="preserve"> a major challenge for monitoring and evaluation of projects</w:t>
      </w:r>
      <w:r w:rsidRPr="007A33C5">
        <w:rPr>
          <w:rFonts w:ascii="Times New Roman" w:hAnsi="Times New Roman" w:cs="Times New Roman"/>
          <w:color w:val="FF0000"/>
          <w:sz w:val="24"/>
          <w:szCs w:val="24"/>
        </w:rPr>
        <w:t xml:space="preserve"> </w:t>
      </w:r>
      <w:r w:rsidRPr="007A33C5">
        <w:rPr>
          <w:rFonts w:ascii="Times New Roman" w:hAnsi="Times New Roman" w:cs="Times New Roman"/>
          <w:color w:val="000000" w:themeColor="text1"/>
          <w:sz w:val="24"/>
          <w:szCs w:val="24"/>
        </w:rPr>
        <w:t>(</w:t>
      </w:r>
      <w:r w:rsidR="00EE764B">
        <w:rPr>
          <w:rFonts w:ascii="Times New Roman" w:hAnsi="Times New Roman" w:cs="Times New Roman"/>
          <w:color w:val="000000" w:themeColor="text1"/>
          <w:sz w:val="24"/>
          <w:szCs w:val="24"/>
        </w:rPr>
        <w:t xml:space="preserve">Cameron </w:t>
      </w:r>
      <w:r w:rsidRPr="007A33C5">
        <w:rPr>
          <w:rFonts w:ascii="Times New Roman" w:hAnsi="Times New Roman" w:cs="Times New Roman"/>
          <w:color w:val="000000" w:themeColor="text1"/>
          <w:sz w:val="24"/>
          <w:szCs w:val="24"/>
        </w:rPr>
        <w:t>1993)</w:t>
      </w:r>
      <w:r>
        <w:rPr>
          <w:rFonts w:ascii="Times New Roman" w:hAnsi="Times New Roman" w:cs="Times New Roman"/>
          <w:color w:val="000000" w:themeColor="text1"/>
          <w:sz w:val="24"/>
          <w:szCs w:val="24"/>
        </w:rPr>
        <w:t>. As further discussed by Cameron without</w:t>
      </w:r>
      <w:r w:rsidRPr="007A33C5">
        <w:rPr>
          <w:rFonts w:ascii="Times New Roman" w:hAnsi="Times New Roman" w:cs="Times New Roman"/>
          <w:color w:val="000000" w:themeColor="text1"/>
          <w:sz w:val="24"/>
          <w:szCs w:val="24"/>
        </w:rPr>
        <w:t xml:space="preserve"> </w:t>
      </w:r>
      <w:r w:rsidRPr="007C65CF">
        <w:rPr>
          <w:rFonts w:ascii="Times New Roman" w:hAnsi="Times New Roman" w:cs="Times New Roman"/>
          <w:color w:val="000000" w:themeColor="text1"/>
          <w:sz w:val="24"/>
          <w:szCs w:val="24"/>
        </w:rPr>
        <w:t xml:space="preserve">M&amp;E unit, </w:t>
      </w:r>
      <w:r>
        <w:rPr>
          <w:rFonts w:ascii="Times New Roman" w:hAnsi="Times New Roman" w:cs="Times New Roman"/>
          <w:color w:val="000000" w:themeColor="text1"/>
          <w:sz w:val="24"/>
          <w:szCs w:val="24"/>
        </w:rPr>
        <w:t xml:space="preserve">it is difficult to assign </w:t>
      </w:r>
      <w:r w:rsidRPr="007C65CF">
        <w:rPr>
          <w:rFonts w:ascii="Times New Roman" w:hAnsi="Times New Roman" w:cs="Times New Roman"/>
          <w:color w:val="000000" w:themeColor="text1"/>
          <w:sz w:val="24"/>
          <w:szCs w:val="24"/>
        </w:rPr>
        <w:t>responsibilities</w:t>
      </w:r>
      <w:r>
        <w:rPr>
          <w:rFonts w:ascii="Times New Roman" w:hAnsi="Times New Roman" w:cs="Times New Roman"/>
          <w:color w:val="000000" w:themeColor="text1"/>
          <w:sz w:val="24"/>
          <w:szCs w:val="24"/>
        </w:rPr>
        <w:t xml:space="preserve"> for parties in order to execute monitoring and evaluation of projects.it has great importance that </w:t>
      </w:r>
      <w:r w:rsidR="00EE764B" w:rsidRPr="007C65CF">
        <w:rPr>
          <w:rFonts w:ascii="Times New Roman" w:hAnsi="Times New Roman" w:cs="Times New Roman"/>
          <w:color w:val="000000" w:themeColor="text1"/>
          <w:sz w:val="24"/>
          <w:szCs w:val="24"/>
        </w:rPr>
        <w:t>M&amp;E</w:t>
      </w:r>
      <w:r w:rsidR="00EE764B">
        <w:rPr>
          <w:rFonts w:ascii="Times New Roman" w:hAnsi="Times New Roman" w:cs="Times New Roman"/>
          <w:color w:val="000000" w:themeColor="text1"/>
          <w:sz w:val="24"/>
          <w:szCs w:val="24"/>
        </w:rPr>
        <w:t xml:space="preserve"> should plane and implemented. And </w:t>
      </w:r>
      <w:r w:rsidR="00EE764B" w:rsidRPr="007C65CF">
        <w:rPr>
          <w:rFonts w:ascii="Times New Roman" w:hAnsi="Times New Roman" w:cs="Times New Roman"/>
          <w:color w:val="000000" w:themeColor="text1"/>
          <w:sz w:val="24"/>
          <w:szCs w:val="24"/>
        </w:rPr>
        <w:t>weak institutional capacity</w:t>
      </w:r>
      <w:r w:rsidR="00EE764B">
        <w:rPr>
          <w:rFonts w:ascii="Times New Roman" w:hAnsi="Times New Roman" w:cs="Times New Roman"/>
          <w:color w:val="000000" w:themeColor="text1"/>
          <w:sz w:val="24"/>
          <w:szCs w:val="24"/>
        </w:rPr>
        <w:t xml:space="preserve"> is another challenge that hugely affects the implementation of monitoring and evaluation of project</w:t>
      </w:r>
      <w:r w:rsidR="00EE764B" w:rsidRPr="00EE764B">
        <w:rPr>
          <w:rFonts w:ascii="Times New Roman" w:hAnsi="Times New Roman" w:cs="Times New Roman"/>
          <w:color w:val="000000" w:themeColor="text1"/>
          <w:sz w:val="24"/>
          <w:szCs w:val="24"/>
        </w:rPr>
        <w:t xml:space="preserve"> </w:t>
      </w:r>
      <w:r w:rsidR="00EE764B">
        <w:rPr>
          <w:rFonts w:ascii="Times New Roman" w:hAnsi="Times New Roman" w:cs="Times New Roman"/>
          <w:color w:val="000000" w:themeColor="text1"/>
          <w:sz w:val="24"/>
          <w:szCs w:val="24"/>
        </w:rPr>
        <w:t xml:space="preserve">(Tengan </w:t>
      </w:r>
      <w:r w:rsidR="00EE764B" w:rsidRPr="007C65CF">
        <w:rPr>
          <w:rFonts w:ascii="Times New Roman" w:hAnsi="Times New Roman" w:cs="Times New Roman"/>
          <w:color w:val="000000" w:themeColor="text1"/>
          <w:sz w:val="24"/>
          <w:szCs w:val="24"/>
        </w:rPr>
        <w:t>2016)</w:t>
      </w:r>
      <w:r w:rsidR="00EE764B">
        <w:rPr>
          <w:rFonts w:ascii="Times New Roman" w:hAnsi="Times New Roman" w:cs="Times New Roman"/>
          <w:color w:val="000000" w:themeColor="text1"/>
          <w:sz w:val="24"/>
          <w:szCs w:val="24"/>
        </w:rPr>
        <w:t xml:space="preserve">. This includes </w:t>
      </w:r>
      <w:r w:rsidR="00EE764B" w:rsidRPr="007C65CF">
        <w:rPr>
          <w:rFonts w:ascii="Times New Roman" w:hAnsi="Times New Roman" w:cs="Times New Roman"/>
          <w:color w:val="000000" w:themeColor="text1"/>
          <w:sz w:val="24"/>
          <w:szCs w:val="24"/>
        </w:rPr>
        <w:t>Lack of technical capacity, skills, and knowledge</w:t>
      </w:r>
      <w:r w:rsidR="00EE764B" w:rsidRPr="00EE764B">
        <w:rPr>
          <w:rFonts w:ascii="Times New Roman" w:hAnsi="Times New Roman" w:cs="Times New Roman"/>
          <w:color w:val="000000" w:themeColor="text1"/>
          <w:sz w:val="24"/>
          <w:szCs w:val="24"/>
        </w:rPr>
        <w:t xml:space="preserve"> </w:t>
      </w:r>
      <w:r w:rsidR="00EE764B" w:rsidRPr="007C65CF">
        <w:rPr>
          <w:rFonts w:ascii="Times New Roman" w:hAnsi="Times New Roman" w:cs="Times New Roman"/>
          <w:color w:val="000000" w:themeColor="text1"/>
          <w:sz w:val="24"/>
          <w:szCs w:val="24"/>
        </w:rPr>
        <w:t>among M&amp;E staff for m</w:t>
      </w:r>
      <w:r w:rsidR="00EE764B">
        <w:rPr>
          <w:rFonts w:ascii="Times New Roman" w:hAnsi="Times New Roman" w:cs="Times New Roman"/>
          <w:color w:val="000000" w:themeColor="text1"/>
          <w:sz w:val="24"/>
          <w:szCs w:val="24"/>
        </w:rPr>
        <w:t xml:space="preserve">onitoring and evaluation activities. Lacking of this basic element of </w:t>
      </w:r>
      <w:r w:rsidR="00EE764B" w:rsidRPr="007C65CF">
        <w:rPr>
          <w:rFonts w:ascii="Times New Roman" w:hAnsi="Times New Roman" w:cs="Times New Roman"/>
          <w:color w:val="000000" w:themeColor="text1"/>
          <w:sz w:val="24"/>
          <w:szCs w:val="24"/>
        </w:rPr>
        <w:t>M&amp;E</w:t>
      </w:r>
      <w:r w:rsidR="00841F16">
        <w:rPr>
          <w:rFonts w:ascii="Times New Roman" w:hAnsi="Times New Roman" w:cs="Times New Roman"/>
          <w:color w:val="000000" w:themeColor="text1"/>
          <w:sz w:val="24"/>
          <w:szCs w:val="24"/>
        </w:rPr>
        <w:t xml:space="preserve"> will result failure of the project from the beginning.</w:t>
      </w:r>
      <w:r w:rsidR="00841F16" w:rsidRPr="00841F16">
        <w:rPr>
          <w:rFonts w:ascii="Times New Roman" w:hAnsi="Times New Roman" w:cs="Times New Roman"/>
          <w:color w:val="000000" w:themeColor="text1"/>
          <w:sz w:val="24"/>
          <w:szCs w:val="24"/>
        </w:rPr>
        <w:t xml:space="preserve"> </w:t>
      </w:r>
      <w:r w:rsidR="00841F16" w:rsidRPr="007C65CF">
        <w:rPr>
          <w:rFonts w:ascii="Times New Roman" w:hAnsi="Times New Roman" w:cs="Times New Roman"/>
          <w:color w:val="000000" w:themeColor="text1"/>
          <w:sz w:val="24"/>
          <w:szCs w:val="24"/>
        </w:rPr>
        <w:t>M&amp;E</w:t>
      </w:r>
      <w:r w:rsidR="00841F16">
        <w:rPr>
          <w:rFonts w:ascii="Times New Roman" w:hAnsi="Times New Roman" w:cs="Times New Roman"/>
          <w:color w:val="000000" w:themeColor="text1"/>
          <w:sz w:val="24"/>
          <w:szCs w:val="24"/>
        </w:rPr>
        <w:t xml:space="preserve"> also need special skill and knowledge this is basically for helps for proper planning and executing</w:t>
      </w:r>
      <w:r w:rsidR="00841F16" w:rsidRPr="00841F16">
        <w:rPr>
          <w:rFonts w:ascii="Times New Roman" w:hAnsi="Times New Roman" w:cs="Times New Roman"/>
          <w:color w:val="000000" w:themeColor="text1"/>
          <w:sz w:val="24"/>
          <w:szCs w:val="24"/>
        </w:rPr>
        <w:t xml:space="preserve"> </w:t>
      </w:r>
      <w:r w:rsidR="00841F16" w:rsidRPr="007C65CF">
        <w:rPr>
          <w:rFonts w:ascii="Times New Roman" w:hAnsi="Times New Roman" w:cs="Times New Roman"/>
          <w:color w:val="000000" w:themeColor="text1"/>
          <w:sz w:val="24"/>
          <w:szCs w:val="24"/>
        </w:rPr>
        <w:t>M&amp;E</w:t>
      </w:r>
      <w:r w:rsidR="00841F16">
        <w:rPr>
          <w:rFonts w:ascii="Times New Roman" w:hAnsi="Times New Roman" w:cs="Times New Roman"/>
          <w:color w:val="000000" w:themeColor="text1"/>
          <w:sz w:val="24"/>
          <w:szCs w:val="24"/>
        </w:rPr>
        <w:t xml:space="preserve">.so that it need continuous training for </w:t>
      </w:r>
      <w:r w:rsidR="00841F16" w:rsidRPr="007C65CF">
        <w:rPr>
          <w:rFonts w:ascii="Times New Roman" w:hAnsi="Times New Roman" w:cs="Times New Roman"/>
          <w:color w:val="000000" w:themeColor="text1"/>
          <w:sz w:val="24"/>
          <w:szCs w:val="24"/>
        </w:rPr>
        <w:t>M&amp;E</w:t>
      </w:r>
      <w:r w:rsidR="00841F16">
        <w:rPr>
          <w:rFonts w:ascii="Times New Roman" w:hAnsi="Times New Roman" w:cs="Times New Roman"/>
          <w:color w:val="000000" w:themeColor="text1"/>
          <w:sz w:val="24"/>
          <w:szCs w:val="24"/>
        </w:rPr>
        <w:t xml:space="preserve"> staff.</w:t>
      </w:r>
    </w:p>
    <w:p w:rsidR="00841F16" w:rsidRDefault="00841F16" w:rsidP="00723812">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And </w:t>
      </w:r>
      <w:r w:rsidRPr="007C65CF">
        <w:rPr>
          <w:rFonts w:ascii="Times New Roman" w:hAnsi="Times New Roman" w:cs="Times New Roman"/>
          <w:color w:val="000000" w:themeColor="text1"/>
          <w:sz w:val="24"/>
          <w:szCs w:val="24"/>
        </w:rPr>
        <w:t>non-existence of monitoring and evaluation plans</w:t>
      </w:r>
      <w:r>
        <w:rPr>
          <w:rFonts w:ascii="Times New Roman" w:hAnsi="Times New Roman" w:cs="Times New Roman"/>
          <w:color w:val="000000" w:themeColor="text1"/>
          <w:sz w:val="24"/>
          <w:szCs w:val="24"/>
        </w:rPr>
        <w:t xml:space="preserve"> during planning</w:t>
      </w:r>
      <w:r w:rsidRPr="00841F16">
        <w:rPr>
          <w:rFonts w:ascii="Times New Roman" w:hAnsi="Times New Roman" w:cs="Times New Roman"/>
          <w:color w:val="000000" w:themeColor="text1"/>
          <w:sz w:val="24"/>
          <w:szCs w:val="24"/>
        </w:rPr>
        <w:t xml:space="preserve"> </w:t>
      </w:r>
      <w:r w:rsidRPr="007C65CF">
        <w:rPr>
          <w:rFonts w:ascii="Times New Roman" w:hAnsi="Times New Roman" w:cs="Times New Roman"/>
          <w:color w:val="000000" w:themeColor="text1"/>
          <w:sz w:val="24"/>
          <w:szCs w:val="24"/>
        </w:rPr>
        <w:t>budgeting, and infrastructure development</w:t>
      </w:r>
      <w:r>
        <w:rPr>
          <w:rFonts w:ascii="Times New Roman" w:hAnsi="Times New Roman" w:cs="Times New Roman"/>
          <w:color w:val="000000" w:themeColor="text1"/>
          <w:sz w:val="24"/>
          <w:szCs w:val="24"/>
        </w:rPr>
        <w:t xml:space="preserve"> means there is no</w:t>
      </w:r>
      <w:r w:rsidR="00F85BAF">
        <w:rPr>
          <w:rFonts w:ascii="Times New Roman" w:hAnsi="Times New Roman" w:cs="Times New Roman"/>
          <w:color w:val="000000" w:themeColor="text1"/>
          <w:sz w:val="24"/>
          <w:szCs w:val="24"/>
        </w:rPr>
        <w:t xml:space="preserve"> indicators to measure progress and impact</w:t>
      </w:r>
      <w:r w:rsidR="00F85BAF" w:rsidRPr="00F85BAF">
        <w:rPr>
          <w:rFonts w:ascii="Times New Roman" w:hAnsi="Times New Roman" w:cs="Times New Roman"/>
          <w:color w:val="000000" w:themeColor="text1"/>
          <w:sz w:val="24"/>
          <w:szCs w:val="24"/>
        </w:rPr>
        <w:t xml:space="preserve"> </w:t>
      </w:r>
      <w:r w:rsidR="00F85BAF">
        <w:rPr>
          <w:rFonts w:ascii="Times New Roman" w:hAnsi="Times New Roman" w:cs="Times New Roman"/>
          <w:color w:val="000000" w:themeColor="text1"/>
          <w:sz w:val="24"/>
          <w:szCs w:val="24"/>
        </w:rPr>
        <w:t xml:space="preserve">(Badom </w:t>
      </w:r>
      <w:r w:rsidR="00F85BAF" w:rsidRPr="007C65CF">
        <w:rPr>
          <w:rFonts w:ascii="Times New Roman" w:hAnsi="Times New Roman" w:cs="Times New Roman"/>
          <w:color w:val="000000" w:themeColor="text1"/>
          <w:sz w:val="24"/>
          <w:szCs w:val="24"/>
        </w:rPr>
        <w:t>2016)</w:t>
      </w:r>
      <w:r w:rsidR="00F85BAF">
        <w:rPr>
          <w:rFonts w:ascii="Times New Roman" w:hAnsi="Times New Roman" w:cs="Times New Roman"/>
          <w:color w:val="000000" w:themeColor="text1"/>
          <w:sz w:val="24"/>
          <w:szCs w:val="24"/>
        </w:rPr>
        <w:t>.</w:t>
      </w:r>
    </w:p>
    <w:p w:rsidR="008348CD" w:rsidRDefault="008348CD" w:rsidP="00723812">
      <w:pPr>
        <w:spacing w:line="360" w:lineRule="auto"/>
        <w:jc w:val="both"/>
        <w:rPr>
          <w:rFonts w:ascii="Times New Roman" w:hAnsi="Times New Roman" w:cs="Times New Roman"/>
          <w:color w:val="FF0000"/>
          <w:sz w:val="24"/>
          <w:szCs w:val="24"/>
        </w:rPr>
      </w:pPr>
      <w:r w:rsidRPr="008348CD">
        <w:rPr>
          <w:rFonts w:ascii="Times New Roman" w:hAnsi="Times New Roman" w:cs="Times New Roman"/>
          <w:sz w:val="24"/>
          <w:szCs w:val="24"/>
        </w:rPr>
        <w:lastRenderedPageBreak/>
        <w:t>Power struggle between</w:t>
      </w:r>
      <w:r w:rsidRPr="008348CD">
        <w:rPr>
          <w:rFonts w:ascii="Times New Roman" w:hAnsi="Times New Roman" w:cs="Times New Roman"/>
          <w:color w:val="000000" w:themeColor="text1"/>
          <w:sz w:val="24"/>
          <w:szCs w:val="24"/>
        </w:rPr>
        <w:t xml:space="preserve"> </w:t>
      </w:r>
      <w:r w:rsidRPr="007C65CF">
        <w:rPr>
          <w:rFonts w:ascii="Times New Roman" w:hAnsi="Times New Roman" w:cs="Times New Roman"/>
          <w:color w:val="000000" w:themeColor="text1"/>
          <w:sz w:val="24"/>
          <w:szCs w:val="24"/>
        </w:rPr>
        <w:t>M&amp;E unit staff and general organizational structure</w:t>
      </w:r>
      <w:r>
        <w:rPr>
          <w:rFonts w:ascii="Times New Roman" w:hAnsi="Times New Roman" w:cs="Times New Roman"/>
          <w:color w:val="000000" w:themeColor="text1"/>
          <w:sz w:val="24"/>
          <w:szCs w:val="24"/>
        </w:rPr>
        <w:t xml:space="preserve"> is major challenge at managerial level of </w:t>
      </w:r>
      <w:r w:rsidR="00DE1377">
        <w:rPr>
          <w:rFonts w:ascii="Times New Roman" w:hAnsi="Times New Roman" w:cs="Times New Roman"/>
          <w:color w:val="000000" w:themeColor="text1"/>
          <w:sz w:val="24"/>
          <w:szCs w:val="24"/>
        </w:rPr>
        <w:t>organization.it creates a problems in project monitoring and evaluation.</w:t>
      </w:r>
      <w:r w:rsidR="00DE1377" w:rsidRPr="00DE1377">
        <w:rPr>
          <w:rFonts w:ascii="Times New Roman" w:hAnsi="Times New Roman" w:cs="Times New Roman"/>
          <w:color w:val="000000" w:themeColor="text1"/>
          <w:sz w:val="24"/>
          <w:szCs w:val="24"/>
        </w:rPr>
        <w:t xml:space="preserve"> </w:t>
      </w:r>
      <w:r w:rsidR="00DE1377" w:rsidRPr="007C65CF">
        <w:rPr>
          <w:rFonts w:ascii="Times New Roman" w:hAnsi="Times New Roman" w:cs="Times New Roman"/>
          <w:color w:val="000000" w:themeColor="text1"/>
          <w:sz w:val="24"/>
          <w:szCs w:val="24"/>
        </w:rPr>
        <w:t>This does not allow the M&amp;E unit the independence and self-sufficiency to deal with all setbacks in the M&amp;E of projects</w:t>
      </w:r>
      <w:r w:rsidR="00DE1377">
        <w:rPr>
          <w:rFonts w:ascii="Times New Roman" w:hAnsi="Times New Roman" w:cs="Times New Roman"/>
          <w:color w:val="000000" w:themeColor="text1"/>
          <w:sz w:val="24"/>
          <w:szCs w:val="24"/>
        </w:rPr>
        <w:t xml:space="preserve"> </w:t>
      </w:r>
      <w:r w:rsidR="00DE1377" w:rsidRPr="00DE1377">
        <w:rPr>
          <w:rFonts w:ascii="Times New Roman" w:hAnsi="Times New Roman" w:cs="Times New Roman"/>
          <w:sz w:val="24"/>
          <w:szCs w:val="24"/>
        </w:rPr>
        <w:t>( Muriithi 2013)</w:t>
      </w:r>
    </w:p>
    <w:p w:rsidR="00B46B90" w:rsidRDefault="00723812" w:rsidP="00AC3AAD">
      <w:pPr>
        <w:pStyle w:val="Heading3"/>
        <w:rPr>
          <w:rFonts w:ascii="Times New Roman" w:hAnsi="Times New Roman" w:cs="Times New Roman"/>
          <w:color w:val="000000" w:themeColor="text1"/>
          <w:sz w:val="24"/>
        </w:rPr>
      </w:pPr>
      <w:bookmarkStart w:id="149" w:name="_Toc75612324"/>
      <w:bookmarkStart w:id="150" w:name="_Toc75612939"/>
      <w:bookmarkStart w:id="151" w:name="_Toc85033398"/>
      <w:r w:rsidRPr="007C65CF">
        <w:rPr>
          <w:rFonts w:ascii="Times New Roman" w:hAnsi="Times New Roman" w:cs="Times New Roman"/>
          <w:color w:val="000000" w:themeColor="text1"/>
          <w:sz w:val="24"/>
        </w:rPr>
        <w:t>2.12.1. Project-Based Challenges</w:t>
      </w:r>
      <w:bookmarkEnd w:id="149"/>
      <w:bookmarkEnd w:id="150"/>
      <w:bookmarkEnd w:id="151"/>
      <w:r w:rsidRPr="007C65CF">
        <w:rPr>
          <w:rFonts w:ascii="Times New Roman" w:hAnsi="Times New Roman" w:cs="Times New Roman"/>
          <w:color w:val="000000" w:themeColor="text1"/>
          <w:sz w:val="24"/>
        </w:rPr>
        <w:t xml:space="preserve"> </w:t>
      </w:r>
    </w:p>
    <w:p w:rsidR="00AC3AAD" w:rsidRPr="00AC3AAD" w:rsidRDefault="00AC3AAD" w:rsidP="00AC3AAD"/>
    <w:p w:rsidR="00723812" w:rsidRPr="007C65CF" w:rsidRDefault="00723812" w:rsidP="0072381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successful implementation of monitoring and evaluation at the project level is hinged on the effective planning for M&amp;E at the management level. At the project level, limited financial resources affect the M&amp;E process negatively (Cameron (1993), Tengan (2016), and Badom (2016). The approaches adopted in collecting project information for decision making renders the quality of data collected poor and inadequate for management to base their decision on for future projects (Tengan, 2016). Stockman (2011) acknowledging the challenges in collecting and analyzing M&amp;E data further reiterated the need for relevant information generated through effective data collection and analysis to sure good management judgment on M&amp;E activities on the project. Communication during the M&amp;E of projects is critical. Cameron (1993) Links project success to communication between key stakeholders on the project. Poor communication is further exacerbated with the insufficient information on project design as well as the inconsistency of project information; drawings, specifications, and bill of quantities available for the M&amp;E.</w:t>
      </w:r>
    </w:p>
    <w:p w:rsidR="00723812" w:rsidRPr="007C65CF" w:rsidRDefault="00723812" w:rsidP="008F4C85">
      <w:pPr>
        <w:pStyle w:val="Heading3"/>
        <w:rPr>
          <w:rFonts w:ascii="Times New Roman" w:hAnsi="Times New Roman" w:cs="Times New Roman"/>
          <w:color w:val="000000" w:themeColor="text1"/>
          <w:sz w:val="24"/>
        </w:rPr>
      </w:pPr>
      <w:bookmarkStart w:id="152" w:name="_Toc75612325"/>
      <w:bookmarkStart w:id="153" w:name="_Toc75612940"/>
      <w:bookmarkStart w:id="154" w:name="_Toc85033399"/>
      <w:r w:rsidRPr="007C65CF">
        <w:rPr>
          <w:rFonts w:ascii="Times New Roman" w:hAnsi="Times New Roman" w:cs="Times New Roman"/>
          <w:color w:val="000000" w:themeColor="text1"/>
          <w:sz w:val="24"/>
        </w:rPr>
        <w:t>2.12.1. Technical-Based Challenges</w:t>
      </w:r>
      <w:bookmarkEnd w:id="152"/>
      <w:bookmarkEnd w:id="153"/>
      <w:bookmarkEnd w:id="154"/>
    </w:p>
    <w:p w:rsidR="00723812" w:rsidRPr="007C65CF" w:rsidRDefault="00723812" w:rsidP="00723812">
      <w:pPr>
        <w:rPr>
          <w:rFonts w:ascii="Times New Roman" w:hAnsi="Times New Roman" w:cs="Times New Roman"/>
          <w:color w:val="000000" w:themeColor="text1"/>
          <w:sz w:val="12"/>
        </w:rPr>
      </w:pPr>
    </w:p>
    <w:p w:rsidR="00611475" w:rsidRPr="007C65CF" w:rsidRDefault="00723812" w:rsidP="0061147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Technical challenges rendering the ineffectiveness of monitoring and evaluation of projects are reviewed. According to Bamberger (2010), Chaplowe (2008) the weak demand of evaluation utilization poses a challenge towards implementation. As has been noted in previous sections of the different focus of monitoring and evaluation considering the specific needs of the 578 T. Callistus and A. Clinton project stakeholders, and donors who have generated several operational definitions towards describing what M&amp;E entails, poses the lack of comparable definitions as opined by (Patton, 2013) . This has created different understanding for effective M&amp;E implementation. Also, Chaplowe (2008) asserts that various attempts made to classify evaluation methods were aimed at simplifying the puzzling array of </w:t>
      </w:r>
      <w:r w:rsidRPr="007C65CF">
        <w:rPr>
          <w:rFonts w:ascii="Times New Roman" w:hAnsi="Times New Roman" w:cs="Times New Roman"/>
          <w:color w:val="000000" w:themeColor="text1"/>
          <w:sz w:val="24"/>
          <w:szCs w:val="24"/>
        </w:rPr>
        <w:lastRenderedPageBreak/>
        <w:t>available methods however the attempts have instead created confusion regarding the understanding of the evaluation field. The challenge of weak linkage between planning and monitoring and evaluation is reported by, and the weak legal and institutional frameworks for monitoring and evaluation cannot</w:t>
      </w:r>
      <w:bookmarkStart w:id="155" w:name="_Toc75612326"/>
      <w:bookmarkStart w:id="156" w:name="_Toc75612804"/>
      <w:bookmarkStart w:id="157" w:name="_Toc75612941"/>
      <w:r w:rsidR="00611475" w:rsidRPr="007C65CF">
        <w:rPr>
          <w:rFonts w:ascii="Times New Roman" w:hAnsi="Times New Roman" w:cs="Times New Roman"/>
          <w:color w:val="000000" w:themeColor="text1"/>
          <w:sz w:val="24"/>
          <w:szCs w:val="24"/>
        </w:rPr>
        <w:t xml:space="preserve"> be overlooked (Basheka, 2015).</w:t>
      </w:r>
    </w:p>
    <w:p w:rsidR="00723812" w:rsidRPr="007C65CF" w:rsidRDefault="00723812" w:rsidP="00435FAE">
      <w:pPr>
        <w:pStyle w:val="Heading1"/>
        <w:rPr>
          <w:rFonts w:ascii="Times New Roman" w:hAnsi="Times New Roman" w:cs="Times New Roman"/>
          <w:color w:val="000000" w:themeColor="text1"/>
          <w:sz w:val="24"/>
        </w:rPr>
      </w:pPr>
      <w:bookmarkStart w:id="158" w:name="_Toc81994483"/>
      <w:bookmarkStart w:id="159" w:name="_Toc81995276"/>
      <w:bookmarkStart w:id="160" w:name="_Toc85033400"/>
      <w:r w:rsidRPr="007C65CF">
        <w:rPr>
          <w:rFonts w:ascii="Times New Roman" w:hAnsi="Times New Roman" w:cs="Times New Roman"/>
          <w:color w:val="000000" w:themeColor="text1"/>
          <w:sz w:val="24"/>
        </w:rPr>
        <w:t>Table 2.4 summary of different challenges of project evaluation performance</w:t>
      </w:r>
      <w:bookmarkEnd w:id="155"/>
      <w:bookmarkEnd w:id="156"/>
      <w:bookmarkEnd w:id="157"/>
      <w:bookmarkEnd w:id="158"/>
      <w:bookmarkEnd w:id="159"/>
      <w:bookmarkEnd w:id="160"/>
    </w:p>
    <w:tbl>
      <w:tblPr>
        <w:tblStyle w:val="TableGrid"/>
        <w:tblW w:w="8550" w:type="dxa"/>
        <w:tblLayout w:type="fixed"/>
        <w:tblLook w:val="0000" w:firstRow="0" w:lastRow="0" w:firstColumn="0" w:lastColumn="0" w:noHBand="0" w:noVBand="0"/>
      </w:tblPr>
      <w:tblGrid>
        <w:gridCol w:w="630"/>
        <w:gridCol w:w="5220"/>
        <w:gridCol w:w="2700"/>
      </w:tblGrid>
      <w:tr w:rsidR="00723812" w:rsidRPr="007C65CF" w:rsidTr="00611475">
        <w:trPr>
          <w:trHeight w:val="593"/>
        </w:trPr>
        <w:tc>
          <w:tcPr>
            <w:tcW w:w="8550" w:type="dxa"/>
            <w:gridSpan w:val="3"/>
          </w:tcPr>
          <w:p w:rsidR="00723812" w:rsidRPr="007C65CF" w:rsidRDefault="00723812" w:rsidP="005333DC">
            <w:pPr>
              <w:rPr>
                <w:rFonts w:ascii="Times New Roman" w:hAnsi="Times New Roman" w:cs="Times New Roman"/>
                <w:color w:val="000000" w:themeColor="text1"/>
              </w:rPr>
            </w:pPr>
            <w:r w:rsidRPr="007C65CF">
              <w:rPr>
                <w:rFonts w:ascii="Times New Roman" w:hAnsi="Times New Roman" w:cs="Times New Roman"/>
                <w:color w:val="000000" w:themeColor="text1"/>
              </w:rPr>
              <w:t xml:space="preserve">                                         </w:t>
            </w:r>
          </w:p>
          <w:p w:rsidR="00723812" w:rsidRPr="007C65CF" w:rsidRDefault="00723812" w:rsidP="005333DC">
            <w:pPr>
              <w:rPr>
                <w:rFonts w:ascii="Times New Roman" w:hAnsi="Times New Roman" w:cs="Times New Roman"/>
                <w:b/>
                <w:color w:val="000000" w:themeColor="text1"/>
                <w:u w:val="single"/>
              </w:rPr>
            </w:pPr>
            <w:r w:rsidRPr="007C65CF">
              <w:rPr>
                <w:rFonts w:ascii="Times New Roman" w:hAnsi="Times New Roman" w:cs="Times New Roman"/>
                <w:color w:val="000000" w:themeColor="text1"/>
              </w:rPr>
              <w:t xml:space="preserve">                                       </w:t>
            </w:r>
            <w:r w:rsidRPr="007C65CF">
              <w:rPr>
                <w:rFonts w:ascii="Times New Roman" w:hAnsi="Times New Roman" w:cs="Times New Roman"/>
                <w:b/>
                <w:color w:val="000000" w:themeColor="text1"/>
              </w:rPr>
              <w:t>Types of  barrier (challenges)</w:t>
            </w:r>
          </w:p>
        </w:tc>
      </w:tr>
      <w:tr w:rsidR="00723812" w:rsidRPr="007C65CF" w:rsidTr="00611475">
        <w:trPr>
          <w:trHeight w:val="431"/>
        </w:trPr>
        <w:tc>
          <w:tcPr>
            <w:tcW w:w="5850" w:type="dxa"/>
            <w:gridSpan w:val="2"/>
          </w:tcPr>
          <w:p w:rsidR="00723812" w:rsidRPr="007C65CF" w:rsidRDefault="00723812" w:rsidP="005333DC">
            <w:pPr>
              <w:rPr>
                <w:rFonts w:ascii="Times New Roman" w:hAnsi="Times New Roman" w:cs="Times New Roman"/>
                <w:b/>
                <w:color w:val="000000" w:themeColor="text1"/>
                <w:u w:val="single"/>
              </w:rPr>
            </w:pPr>
          </w:p>
          <w:p w:rsidR="00723812" w:rsidRPr="007C65CF" w:rsidRDefault="00723812" w:rsidP="005333DC">
            <w:pPr>
              <w:rPr>
                <w:rFonts w:ascii="Times New Roman" w:hAnsi="Times New Roman" w:cs="Times New Roman"/>
                <w:b/>
                <w:color w:val="000000" w:themeColor="text1"/>
              </w:rPr>
            </w:pPr>
            <w:r w:rsidRPr="007C65CF">
              <w:rPr>
                <w:rFonts w:ascii="Times New Roman" w:hAnsi="Times New Roman" w:cs="Times New Roman"/>
                <w:b/>
                <w:color w:val="000000" w:themeColor="text1"/>
              </w:rPr>
              <w:t xml:space="preserve">                                  Technical</w:t>
            </w:r>
          </w:p>
        </w:tc>
        <w:tc>
          <w:tcPr>
            <w:tcW w:w="2700" w:type="dxa"/>
          </w:tcPr>
          <w:p w:rsidR="00723812" w:rsidRPr="007C65CF" w:rsidRDefault="00723812" w:rsidP="005333DC">
            <w:pPr>
              <w:rPr>
                <w:rFonts w:ascii="Times New Roman" w:hAnsi="Times New Roman" w:cs="Times New Roman"/>
                <w:b/>
                <w:color w:val="000000" w:themeColor="text1"/>
              </w:rPr>
            </w:pPr>
          </w:p>
          <w:p w:rsidR="00723812" w:rsidRPr="007C65CF" w:rsidRDefault="00723812" w:rsidP="005333DC">
            <w:pPr>
              <w:rPr>
                <w:rFonts w:ascii="Times New Roman" w:hAnsi="Times New Roman" w:cs="Times New Roman"/>
                <w:color w:val="000000" w:themeColor="text1"/>
              </w:rPr>
            </w:pPr>
            <w:r w:rsidRPr="007C65CF">
              <w:rPr>
                <w:rFonts w:ascii="Times New Roman" w:hAnsi="Times New Roman" w:cs="Times New Roman"/>
                <w:b/>
                <w:color w:val="000000" w:themeColor="text1"/>
              </w:rPr>
              <w:t xml:space="preserve">       Source</w:t>
            </w:r>
          </w:p>
        </w:tc>
      </w:tr>
      <w:tr w:rsidR="00723812" w:rsidRPr="007C65CF" w:rsidTr="00611475">
        <w:trPr>
          <w:trHeight w:val="309"/>
        </w:trPr>
        <w:tc>
          <w:tcPr>
            <w:tcW w:w="630" w:type="dxa"/>
          </w:tcPr>
          <w:p w:rsidR="00723812" w:rsidRPr="007C65CF" w:rsidRDefault="00723812" w:rsidP="005333DC">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1</w:t>
            </w:r>
          </w:p>
        </w:tc>
        <w:tc>
          <w:tcPr>
            <w:tcW w:w="5220" w:type="dxa"/>
          </w:tcPr>
          <w:p w:rsidR="00723812" w:rsidRPr="007C65CF" w:rsidRDefault="00723812" w:rsidP="005333DC">
            <w:pPr>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Weak linkage between planning and monitoring and evaluation</w:t>
            </w:r>
          </w:p>
        </w:tc>
        <w:tc>
          <w:tcPr>
            <w:tcW w:w="2700" w:type="dxa"/>
          </w:tcPr>
          <w:p w:rsidR="00723812" w:rsidRPr="007C65CF" w:rsidRDefault="00723812" w:rsidP="005333DC">
            <w:pPr>
              <w:rPr>
                <w:rFonts w:ascii="Times New Roman" w:hAnsi="Times New Roman" w:cs="Times New Roman"/>
                <w:b/>
                <w:color w:val="000000" w:themeColor="text1"/>
                <w:sz w:val="24"/>
                <w:szCs w:val="24"/>
                <w:u w:val="single"/>
              </w:rPr>
            </w:pPr>
            <w:r w:rsidRPr="007C65CF">
              <w:rPr>
                <w:rFonts w:ascii="Times New Roman" w:hAnsi="Times New Roman" w:cs="Times New Roman"/>
                <w:color w:val="000000" w:themeColor="text1"/>
                <w:sz w:val="24"/>
                <w:szCs w:val="24"/>
              </w:rPr>
              <w:t>Seasons (2003)</w:t>
            </w:r>
          </w:p>
        </w:tc>
      </w:tr>
      <w:tr w:rsidR="00723812" w:rsidRPr="007C65CF" w:rsidTr="00611475">
        <w:trPr>
          <w:trHeight w:val="255"/>
        </w:trPr>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Legal and institutional frameworks</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Basheka (2015)</w:t>
            </w:r>
          </w:p>
        </w:tc>
      </w:tr>
      <w:tr w:rsidR="00723812" w:rsidRPr="007C65CF" w:rsidTr="00611475">
        <w:trPr>
          <w:trHeight w:val="204"/>
        </w:trPr>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Methodological issues</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Auriacombe (2013)</w:t>
            </w:r>
          </w:p>
        </w:tc>
      </w:tr>
      <w:tr w:rsidR="00723812" w:rsidRPr="007C65CF" w:rsidTr="00611475">
        <w:trPr>
          <w:trHeight w:val="255"/>
        </w:trPr>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comparable deﬁnitions</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Patton (2003)</w:t>
            </w:r>
          </w:p>
        </w:tc>
      </w:tr>
      <w:tr w:rsidR="00723812" w:rsidRPr="007C65CF" w:rsidTr="00611475">
        <w:trPr>
          <w:trHeight w:val="306"/>
        </w:trPr>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Low rate or weak demand of evaluation utilizations</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Chaplowe (2008)</w:t>
            </w:r>
          </w:p>
        </w:tc>
      </w:tr>
      <w:tr w:rsidR="00723812" w:rsidRPr="007C65CF" w:rsidTr="00611475">
        <w:trPr>
          <w:trHeight w:val="467"/>
        </w:trPr>
        <w:tc>
          <w:tcPr>
            <w:tcW w:w="5850" w:type="dxa"/>
            <w:gridSpan w:val="2"/>
          </w:tcPr>
          <w:p w:rsidR="00723812" w:rsidRPr="007C65CF" w:rsidRDefault="00723812" w:rsidP="005333DC">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 xml:space="preserve">                                   </w:t>
            </w:r>
          </w:p>
          <w:p w:rsidR="00723812" w:rsidRPr="007C65CF" w:rsidRDefault="00723812" w:rsidP="005333DC">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 xml:space="preserve">                                    Project </w:t>
            </w:r>
          </w:p>
        </w:tc>
        <w:tc>
          <w:tcPr>
            <w:tcW w:w="2700" w:type="dxa"/>
          </w:tcPr>
          <w:p w:rsidR="00723812" w:rsidRPr="007C65CF" w:rsidRDefault="00723812" w:rsidP="005333DC">
            <w:pPr>
              <w:rPr>
                <w:rFonts w:ascii="Times New Roman" w:hAnsi="Times New Roman" w:cs="Times New Roman"/>
                <w:b/>
                <w:color w:val="000000" w:themeColor="text1"/>
                <w:sz w:val="24"/>
                <w:szCs w:val="24"/>
              </w:rPr>
            </w:pPr>
          </w:p>
          <w:p w:rsidR="00723812" w:rsidRPr="007C65CF" w:rsidRDefault="00723812" w:rsidP="005333DC">
            <w:pPr>
              <w:rPr>
                <w:rFonts w:ascii="Times New Roman" w:hAnsi="Times New Roman" w:cs="Times New Roman"/>
                <w:b/>
                <w:color w:val="000000" w:themeColor="text1"/>
                <w:sz w:val="24"/>
                <w:szCs w:val="24"/>
                <w:u w:val="single"/>
              </w:rPr>
            </w:pPr>
            <w:r w:rsidRPr="007C65CF">
              <w:rPr>
                <w:rFonts w:ascii="Times New Roman" w:hAnsi="Times New Roman" w:cs="Times New Roman"/>
                <w:b/>
                <w:color w:val="000000" w:themeColor="text1"/>
                <w:sz w:val="24"/>
                <w:szCs w:val="24"/>
              </w:rPr>
              <w:t xml:space="preserve">       Source</w:t>
            </w:r>
          </w:p>
        </w:tc>
      </w:tr>
      <w:tr w:rsidR="00723812" w:rsidRPr="007C65CF" w:rsidTr="00611475">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approach to data collection and analysis</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Stockman (2011)</w:t>
            </w:r>
          </w:p>
        </w:tc>
      </w:tr>
      <w:tr w:rsidR="00723812" w:rsidRPr="007C65CF" w:rsidTr="00611475">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Limited ﬁnancial resources</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Tengan (2016), Badom (2016</w:t>
            </w:r>
          </w:p>
        </w:tc>
      </w:tr>
      <w:tr w:rsidR="00723812" w:rsidRPr="007C65CF" w:rsidTr="00611475">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Quality of data collected</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Diallo (2005)</w:t>
            </w:r>
          </w:p>
        </w:tc>
      </w:tr>
      <w:tr w:rsidR="00723812" w:rsidRPr="007C65CF" w:rsidTr="00611475">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communication</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Cameron (1993)</w:t>
            </w:r>
          </w:p>
        </w:tc>
      </w:tr>
      <w:tr w:rsidR="00723812" w:rsidRPr="007C65CF" w:rsidTr="00611475">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or lack of Investment in M&amp;E</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Kim(2013)</w:t>
            </w:r>
          </w:p>
        </w:tc>
      </w:tr>
      <w:tr w:rsidR="00723812" w:rsidRPr="007C65CF" w:rsidTr="00611475">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6</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Inconsistency in drawings</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Cameron (1993)</w:t>
            </w:r>
          </w:p>
        </w:tc>
      </w:tr>
      <w:tr w:rsidR="00723812" w:rsidRPr="007C65CF" w:rsidTr="00611475">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7</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Inconsistency in speciﬁcations</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Cameron (1993)</w:t>
            </w:r>
          </w:p>
        </w:tc>
      </w:tr>
      <w:tr w:rsidR="00723812" w:rsidRPr="007C65CF" w:rsidTr="00611475">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Inconsistency in bill of quantities</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Cameron (1993)</w:t>
            </w:r>
          </w:p>
        </w:tc>
      </w:tr>
      <w:tr w:rsidR="00723812" w:rsidRPr="007C65CF" w:rsidTr="00611475">
        <w:trPr>
          <w:trHeight w:val="422"/>
        </w:trPr>
        <w:tc>
          <w:tcPr>
            <w:tcW w:w="5850" w:type="dxa"/>
            <w:gridSpan w:val="2"/>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p>
          <w:p w:rsidR="00723812" w:rsidRPr="007C65CF" w:rsidRDefault="00723812" w:rsidP="005333DC">
            <w:pPr>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b/>
                <w:color w:val="000000" w:themeColor="text1"/>
                <w:sz w:val="24"/>
                <w:szCs w:val="24"/>
              </w:rPr>
              <w:t xml:space="preserve"> Company</w:t>
            </w:r>
          </w:p>
        </w:tc>
        <w:tc>
          <w:tcPr>
            <w:tcW w:w="2700" w:type="dxa"/>
          </w:tcPr>
          <w:p w:rsidR="00723812" w:rsidRPr="007C65CF" w:rsidRDefault="00723812" w:rsidP="005333DC">
            <w:pPr>
              <w:rPr>
                <w:rFonts w:ascii="Times New Roman" w:hAnsi="Times New Roman" w:cs="Times New Roman"/>
                <w:b/>
                <w:color w:val="000000" w:themeColor="text1"/>
                <w:sz w:val="24"/>
                <w:szCs w:val="24"/>
              </w:rPr>
            </w:pPr>
          </w:p>
          <w:p w:rsidR="00723812" w:rsidRPr="007C65CF" w:rsidRDefault="00723812" w:rsidP="005333DC">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 xml:space="preserve">    Source</w:t>
            </w:r>
          </w:p>
        </w:tc>
      </w:tr>
      <w:tr w:rsidR="00723812" w:rsidRPr="007C65CF" w:rsidTr="00611475">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non-existence of monitoring and evaluation plans in planning, budgeting, </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Badom (2016)</w:t>
            </w:r>
          </w:p>
        </w:tc>
      </w:tr>
      <w:tr w:rsidR="00723812" w:rsidRPr="007C65CF" w:rsidTr="00611475">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institutional capacity;</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Tengan (2016)</w:t>
            </w:r>
          </w:p>
        </w:tc>
      </w:tr>
      <w:tr w:rsidR="00723812" w:rsidRPr="007C65CF" w:rsidTr="00611475">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utilization of M&amp;E information and reports</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Tengan (2016)</w:t>
            </w:r>
          </w:p>
        </w:tc>
      </w:tr>
      <w:tr w:rsidR="00723812" w:rsidRPr="007C65CF" w:rsidTr="00611475">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Power struggles between M&amp;E unit or ofﬁcers and general organizational structure</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Muriithi (2013)</w:t>
            </w:r>
          </w:p>
        </w:tc>
      </w:tr>
      <w:tr w:rsidR="00723812" w:rsidRPr="007C65CF" w:rsidTr="00611475">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M&amp;E units within the organization</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Cameron (1993)</w:t>
            </w:r>
          </w:p>
        </w:tc>
      </w:tr>
      <w:tr w:rsidR="00723812" w:rsidRPr="007C65CF" w:rsidTr="00611475">
        <w:tc>
          <w:tcPr>
            <w:tcW w:w="63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6</w:t>
            </w:r>
          </w:p>
        </w:tc>
        <w:tc>
          <w:tcPr>
            <w:tcW w:w="522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demand for M&amp;E</w:t>
            </w:r>
          </w:p>
        </w:tc>
        <w:tc>
          <w:tcPr>
            <w:tcW w:w="2700" w:type="dxa"/>
          </w:tcPr>
          <w:p w:rsidR="00723812" w:rsidRPr="007C65CF" w:rsidRDefault="00723812" w:rsidP="005333DC">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Kim (2013)</w:t>
            </w:r>
          </w:p>
        </w:tc>
      </w:tr>
    </w:tbl>
    <w:p w:rsidR="00723812" w:rsidRPr="007C65CF" w:rsidRDefault="00723812" w:rsidP="00723812">
      <w:pPr>
        <w:autoSpaceDE w:val="0"/>
        <w:autoSpaceDN w:val="0"/>
        <w:adjustRightInd w:val="0"/>
        <w:spacing w:after="0" w:line="240" w:lineRule="auto"/>
        <w:rPr>
          <w:rFonts w:ascii="Times New Roman" w:hAnsi="Times New Roman" w:cs="Times New Roman"/>
          <w:b/>
          <w:bCs/>
          <w:color w:val="000000" w:themeColor="text1"/>
          <w:sz w:val="23"/>
          <w:szCs w:val="23"/>
        </w:rPr>
      </w:pPr>
    </w:p>
    <w:p w:rsidR="00723812" w:rsidRPr="007C65CF" w:rsidRDefault="00723812" w:rsidP="00723812">
      <w:pPr>
        <w:autoSpaceDE w:val="0"/>
        <w:autoSpaceDN w:val="0"/>
        <w:adjustRightInd w:val="0"/>
        <w:spacing w:after="0" w:line="240" w:lineRule="auto"/>
        <w:rPr>
          <w:rFonts w:ascii="Times New Roman" w:hAnsi="Times New Roman" w:cs="Times New Roman"/>
          <w:b/>
          <w:bCs/>
          <w:color w:val="000000" w:themeColor="text1"/>
          <w:sz w:val="23"/>
          <w:szCs w:val="23"/>
        </w:rPr>
      </w:pPr>
    </w:p>
    <w:p w:rsidR="00723812" w:rsidRPr="007C65CF" w:rsidRDefault="00723812" w:rsidP="008F4C85">
      <w:pPr>
        <w:pStyle w:val="Heading2"/>
        <w:rPr>
          <w:rFonts w:ascii="Times New Roman" w:hAnsi="Times New Roman" w:cs="Times New Roman"/>
          <w:color w:val="000000" w:themeColor="text1"/>
        </w:rPr>
      </w:pPr>
      <w:bookmarkStart w:id="161" w:name="_Toc75612327"/>
      <w:bookmarkStart w:id="162" w:name="_Toc75612942"/>
      <w:bookmarkStart w:id="163" w:name="_Toc85033401"/>
      <w:r w:rsidRPr="007C65CF">
        <w:rPr>
          <w:rFonts w:ascii="Times New Roman" w:hAnsi="Times New Roman" w:cs="Times New Roman"/>
          <w:color w:val="000000" w:themeColor="text1"/>
        </w:rPr>
        <w:lastRenderedPageBreak/>
        <w:t>2.13. Conceptual Framework</w:t>
      </w:r>
      <w:bookmarkEnd w:id="161"/>
      <w:bookmarkEnd w:id="162"/>
      <w:bookmarkEnd w:id="163"/>
      <w:r w:rsidRPr="007C65CF">
        <w:rPr>
          <w:rFonts w:ascii="Times New Roman" w:hAnsi="Times New Roman" w:cs="Times New Roman"/>
          <w:color w:val="000000" w:themeColor="text1"/>
        </w:rPr>
        <w:t xml:space="preserve"> </w:t>
      </w:r>
    </w:p>
    <w:p w:rsidR="00723812" w:rsidRPr="007C65CF" w:rsidRDefault="00723812" w:rsidP="00340139">
      <w:pPr>
        <w:pStyle w:val="Default"/>
        <w:spacing w:before="100" w:beforeAutospacing="1" w:after="100" w:afterAutospacing="1" w:line="360" w:lineRule="auto"/>
        <w:jc w:val="both"/>
        <w:rPr>
          <w:color w:val="000000" w:themeColor="text1"/>
          <w:sz w:val="23"/>
          <w:szCs w:val="23"/>
        </w:rPr>
      </w:pPr>
      <w:r w:rsidRPr="007C65CF">
        <w:rPr>
          <w:color w:val="000000" w:themeColor="text1"/>
          <w:sz w:val="23"/>
          <w:szCs w:val="23"/>
        </w:rPr>
        <w:t xml:space="preserve">A conceptual framework is defined as a set of broad ideas and principles taken from relevant fields of enquiry and used to structure a subsequent presentation (Ramey &amp; Reichel, 1987). The conceptual framework in this study was used to show performance valuation practice based on four variables namely Time, Cost, Quality and safety </w:t>
      </w:r>
    </w:p>
    <w:p w:rsidR="00723812" w:rsidRPr="007C65CF" w:rsidRDefault="00697D1F" w:rsidP="00723812">
      <w:pPr>
        <w:autoSpaceDE w:val="0"/>
        <w:autoSpaceDN w:val="0"/>
        <w:adjustRightInd w:val="0"/>
        <w:spacing w:before="100" w:beforeAutospacing="1" w:after="100" w:afterAutospacing="1" w:line="360" w:lineRule="auto"/>
        <w:rPr>
          <w:rFonts w:ascii="Times New Roman" w:hAnsi="Times New Roman" w:cs="Times New Roman"/>
          <w:b/>
          <w:bCs/>
          <w:color w:val="000000" w:themeColor="text1"/>
          <w:sz w:val="24"/>
          <w:szCs w:val="24"/>
        </w:rPr>
      </w:pPr>
      <w:r>
        <w:rPr>
          <w:rFonts w:ascii="Times New Roman" w:hAnsi="Times New Roman" w:cs="Times New Roman"/>
          <w:b/>
          <w:bCs/>
          <w:noProof/>
          <w:color w:val="000000" w:themeColor="text1"/>
          <w:sz w:val="24"/>
          <w:szCs w:val="24"/>
        </w:rPr>
        <w:pict>
          <v:rect id="Rectangle 13" o:spid="_x0000_s1027" style="position:absolute;margin-left:198.45pt;margin-top:-8.05pt;width:1in;height:81.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" fillcolor="window" strokecolor="#4f81bd" strokeweight="2pt">
            <v:path arrowok="t"/>
            <v:textbox>
              <w:txbxContent>
                <w:p w:rsidR="008E1760" w:rsidRDefault="008E1760" w:rsidP="00723812">
                  <w:pPr>
                    <w:jc w:val="center"/>
                  </w:pPr>
                  <w:r>
                    <w:t>Time</w:t>
                  </w:r>
                </w:p>
                <w:p w:rsidR="008E1760" w:rsidRDefault="008E1760" w:rsidP="00723812"/>
              </w:txbxContent>
            </v:textbox>
          </v:rect>
        </w:pict>
      </w:r>
      <w:r>
        <w:rPr>
          <w:rFonts w:ascii="Times New Roman" w:hAnsi="Times New Roman" w:cs="Times New Roman"/>
          <w:b/>
          <w:bCs/>
          <w:noProof/>
          <w:color w:val="000000" w:themeColor="text1"/>
          <w:sz w:val="24"/>
          <w:szCs w:val="24"/>
        </w:rPr>
        <w:pict>
          <v:line id="Straight Connector 22" o:spid="_x0000_s1169"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5.35pt,32.6pt" to="365.5pt,3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" strokecolor="#4a7ebb">
            <o:lock v:ext="edit" shapetype="f"/>
          </v:line>
        </w:pict>
      </w:r>
      <w:r>
        <w:rPr>
          <w:rFonts w:ascii="Times New Roman" w:hAnsi="Times New Roman" w:cs="Times New Roman"/>
          <w:b/>
          <w:bCs/>
          <w:noProof/>
          <w:color w:val="000000" w:themeColor="text1"/>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101" o:spid="_x0000_s1168" type="#_x0000_t13" style="position:absolute;margin-left:270.4pt;margin-top:15.75pt;width:94.85pt;height:38.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" adj="17256" fillcolor="window" strokecolor="#f79646" strokeweight="2pt">
            <v:path arrowok="t"/>
          </v:shape>
        </w:pict>
      </w:r>
      <w:r>
        <w:rPr>
          <w:rFonts w:ascii="Times New Roman" w:hAnsi="Times New Roman" w:cs="Times New Roman"/>
          <w:b/>
          <w:bCs/>
          <w:noProof/>
          <w:color w:val="000000" w:themeColor="text1"/>
          <w:sz w:val="24"/>
          <w:szCs w:val="24"/>
        </w:rPr>
        <w:pict>
          <v:shape id="Right Arrow 97" o:spid="_x0000_s1167" type="#_x0000_t13" style="position:absolute;margin-left:157pt;margin-top:22.65pt;width:41.35pt;height:38.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" adj="11636" fillcolor="window" strokecolor="#f79646" strokeweight="2pt">
            <v:path arrowok="t"/>
          </v:shape>
        </w:pict>
      </w:r>
      <w:r>
        <w:rPr>
          <w:rFonts w:ascii="Times New Roman" w:hAnsi="Times New Roman" w:cs="Times New Roman"/>
          <w:b/>
          <w:bCs/>
          <w:noProof/>
          <w:color w:val="000000" w:themeColor="text1"/>
          <w:sz w:val="24"/>
          <w:szCs w:val="24"/>
        </w:rPr>
        <w:pict>
          <v:line id="Straight Connector 23" o:spid="_x0000_s1166" style="position:absolute;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70.4pt,32.6pt" to="365.35pt,3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" strokecolor="#4a7ebb">
            <o:lock v:ext="edit" shapetype="f"/>
          </v:line>
        </w:pict>
      </w:r>
      <w:r>
        <w:rPr>
          <w:rFonts w:ascii="Times New Roman" w:hAnsi="Times New Roman" w:cs="Times New Roman"/>
          <w:b/>
          <w:bCs/>
          <w:noProof/>
          <w:color w:val="000000" w:themeColor="text1"/>
          <w:sz w:val="24"/>
          <w:szCs w:val="24"/>
        </w:rPr>
        <w:pict>
          <v:line id="Straight Connector 12" o:spid="_x0000_s1165" style="position:absolute;z-index:251663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157pt,32.55pt" to="157pt,24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" strokecolor="#4a7ebb">
            <o:lock v:ext="edit" shapetype="f"/>
          </v:line>
        </w:pict>
      </w:r>
    </w:p>
    <w:p w:rsidR="00723812" w:rsidRPr="007C65CF" w:rsidRDefault="00723812" w:rsidP="00723812">
      <w:pPr>
        <w:autoSpaceDE w:val="0"/>
        <w:autoSpaceDN w:val="0"/>
        <w:adjustRightInd w:val="0"/>
        <w:spacing w:before="100" w:beforeAutospacing="1" w:after="100" w:afterAutospacing="1" w:line="360" w:lineRule="auto"/>
        <w:jc w:val="both"/>
        <w:rPr>
          <w:rFonts w:ascii="Times New Roman" w:hAnsi="Times New Roman" w:cs="Times New Roman"/>
          <w:b/>
          <w:bCs/>
          <w:color w:val="000000" w:themeColor="text1"/>
          <w:sz w:val="24"/>
          <w:szCs w:val="24"/>
        </w:rPr>
      </w:pPr>
    </w:p>
    <w:p w:rsidR="00723812" w:rsidRPr="007C65CF" w:rsidRDefault="00697D1F" w:rsidP="00723812">
      <w:pPr>
        <w:autoSpaceDE w:val="0"/>
        <w:autoSpaceDN w:val="0"/>
        <w:adjustRightInd w:val="0"/>
        <w:spacing w:before="100" w:beforeAutospacing="1" w:after="100" w:afterAutospacing="1" w:line="360" w:lineRule="auto"/>
        <w:jc w:val="both"/>
        <w:rPr>
          <w:rFonts w:ascii="Times New Roman" w:hAnsi="Times New Roman" w:cs="Times New Roman"/>
          <w:b/>
          <w:bCs/>
          <w:color w:val="000000" w:themeColor="text1"/>
          <w:sz w:val="24"/>
          <w:szCs w:val="24"/>
        </w:rPr>
      </w:pPr>
      <w:r>
        <w:rPr>
          <w:rFonts w:ascii="Times New Roman" w:hAnsi="Times New Roman" w:cs="Times New Roman"/>
          <w:b/>
          <w:bCs/>
          <w:noProof/>
          <w:color w:val="000000" w:themeColor="text1"/>
          <w:sz w:val="24"/>
          <w:szCs w:val="24"/>
        </w:rPr>
        <w:pict>
          <v:rect id="Rectangle 14" o:spid="_x0000_s1028" style="position:absolute;left:0;text-align:left;margin-left:202.65pt;margin-top:24.15pt;width:1in;height:1in;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" fillcolor="window" strokecolor="#4f81bd" strokeweight="2pt">
            <v:path arrowok="t"/>
            <v:textbox>
              <w:txbxContent>
                <w:p w:rsidR="008E1760" w:rsidRDefault="008E1760" w:rsidP="00723812">
                  <w:pPr>
                    <w:jc w:val="center"/>
                  </w:pPr>
                  <w:r>
                    <w:t>Cost</w:t>
                  </w:r>
                </w:p>
              </w:txbxContent>
            </v:textbox>
          </v:rect>
        </w:pict>
      </w:r>
    </w:p>
    <w:p w:rsidR="00723812" w:rsidRPr="007C65CF" w:rsidRDefault="00697D1F" w:rsidP="00723812">
      <w:pPr>
        <w:tabs>
          <w:tab w:val="left" w:pos="5898"/>
        </w:tabs>
        <w:autoSpaceDE w:val="0"/>
        <w:autoSpaceDN w:val="0"/>
        <w:adjustRightInd w:val="0"/>
        <w:spacing w:before="100" w:beforeAutospacing="1" w:after="100" w:afterAutospacing="1" w:line="360" w:lineRule="auto"/>
        <w:jc w:val="both"/>
        <w:rPr>
          <w:rFonts w:ascii="Times New Roman" w:hAnsi="Times New Roman" w:cs="Times New Roman"/>
          <w:b/>
          <w:bCs/>
          <w:color w:val="000000" w:themeColor="text1"/>
          <w:sz w:val="24"/>
          <w:szCs w:val="24"/>
        </w:rPr>
      </w:pPr>
      <w:r>
        <w:rPr>
          <w:rFonts w:ascii="Times New Roman" w:hAnsi="Times New Roman" w:cs="Times New Roman"/>
          <w:b/>
          <w:bCs/>
          <w:noProof/>
          <w:color w:val="000000" w:themeColor="text1"/>
          <w:sz w:val="24"/>
          <w:szCs w:val="24"/>
        </w:rPr>
        <w:pict>
          <v:shape id="Right Arrow 102" o:spid="_x0000_s1164" type="#_x0000_t13" style="position:absolute;left:0;text-align:left;margin-left:275pt;margin-top:15.8pt;width:90.25pt;height:38.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" adj="17035" fillcolor="window" strokecolor="#f79646" strokeweight="2pt">
            <v:path arrowok="t"/>
          </v:shape>
        </w:pict>
      </w:r>
      <w:r>
        <w:rPr>
          <w:rFonts w:ascii="Times New Roman" w:hAnsi="Times New Roman" w:cs="Times New Roman"/>
          <w:b/>
          <w:bCs/>
          <w:noProof/>
          <w:color w:val="000000" w:themeColor="text1"/>
          <w:sz w:val="24"/>
          <w:szCs w:val="24"/>
        </w:rPr>
        <w:pict>
          <v:shape id="Right Arrow 98" o:spid="_x0000_s1163" type="#_x0000_t13" style="position:absolute;left:0;text-align:left;margin-left:158.2pt;margin-top:11.65pt;width:41.35pt;height:38.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" adj="11636" fillcolor="window" strokecolor="#f79646" strokeweight="2pt">
            <v:path arrowok="t"/>
          </v:shape>
        </w:pict>
      </w:r>
      <w:r>
        <w:rPr>
          <w:rFonts w:ascii="Times New Roman" w:hAnsi="Times New Roman" w:cs="Times New Roman"/>
          <w:b/>
          <w:bCs/>
          <w:noProof/>
          <w:color w:val="000000" w:themeColor="text1"/>
          <w:sz w:val="24"/>
          <w:szCs w:val="24"/>
        </w:rPr>
        <w:pict>
          <v:rect id="Rectangle 10" o:spid="_x0000_s1029" style="position:absolute;left:0;text-align:left;margin-left:-5.35pt;margin-top:28.85pt;width:85pt;height:1in;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" fillcolor="window" strokecolor="#f79646" strokeweight="2pt">
            <v:path arrowok="t"/>
            <v:textbox>
              <w:txbxContent>
                <w:p w:rsidR="008E1760" w:rsidRPr="00076053" w:rsidRDefault="008E1760" w:rsidP="00723812">
                  <w:pPr>
                    <w:jc w:val="center"/>
                    <w:rPr>
                      <w:rFonts w:ascii="Times New Roman" w:hAnsi="Times New Roman" w:cs="Times New Roman"/>
                      <w:sz w:val="24"/>
                      <w:szCs w:val="24"/>
                    </w:rPr>
                  </w:pPr>
                  <w:r w:rsidRPr="00076053">
                    <w:rPr>
                      <w:rFonts w:ascii="Times New Roman" w:hAnsi="Times New Roman" w:cs="Times New Roman"/>
                      <w:sz w:val="24"/>
                      <w:szCs w:val="24"/>
                    </w:rPr>
                    <w:t xml:space="preserve">Performance </w:t>
                  </w:r>
                  <w:r>
                    <w:rPr>
                      <w:rFonts w:ascii="Times New Roman" w:hAnsi="Times New Roman" w:cs="Times New Roman"/>
                      <w:sz w:val="24"/>
                      <w:szCs w:val="24"/>
                    </w:rPr>
                    <w:t>E</w:t>
                  </w:r>
                  <w:r w:rsidRPr="00076053">
                    <w:rPr>
                      <w:rFonts w:ascii="Times New Roman" w:hAnsi="Times New Roman" w:cs="Times New Roman"/>
                      <w:sz w:val="24"/>
                      <w:szCs w:val="24"/>
                    </w:rPr>
                    <w:t>valuation</w:t>
                  </w:r>
                  <w:r>
                    <w:rPr>
                      <w:rFonts w:ascii="Times New Roman" w:hAnsi="Times New Roman" w:cs="Times New Roman"/>
                      <w:sz w:val="24"/>
                      <w:szCs w:val="24"/>
                    </w:rPr>
                    <w:t xml:space="preserve"> based on</w:t>
                  </w:r>
                </w:p>
              </w:txbxContent>
            </v:textbox>
          </v:rect>
        </w:pict>
      </w:r>
      <w:r w:rsidR="00723812" w:rsidRPr="007C65CF">
        <w:rPr>
          <w:rFonts w:ascii="Times New Roman" w:hAnsi="Times New Roman" w:cs="Times New Roman"/>
          <w:b/>
          <w:bCs/>
          <w:color w:val="000000" w:themeColor="text1"/>
          <w:sz w:val="24"/>
          <w:szCs w:val="24"/>
        </w:rPr>
        <w:tab/>
      </w:r>
    </w:p>
    <w:p w:rsidR="00723812" w:rsidRPr="007C65CF" w:rsidRDefault="00697D1F" w:rsidP="00723812">
      <w:pPr>
        <w:autoSpaceDE w:val="0"/>
        <w:autoSpaceDN w:val="0"/>
        <w:adjustRightInd w:val="0"/>
        <w:spacing w:before="100" w:beforeAutospacing="1" w:after="100" w:afterAutospacing="1" w:line="360" w:lineRule="auto"/>
        <w:jc w:val="both"/>
        <w:rPr>
          <w:rFonts w:ascii="Times New Roman" w:hAnsi="Times New Roman" w:cs="Times New Roman"/>
          <w:b/>
          <w:bCs/>
          <w:color w:val="000000" w:themeColor="text1"/>
          <w:sz w:val="24"/>
          <w:szCs w:val="24"/>
        </w:rPr>
      </w:pPr>
      <w:r>
        <w:rPr>
          <w:rFonts w:ascii="Times New Roman" w:hAnsi="Times New Roman" w:cs="Times New Roman"/>
          <w:b/>
          <w:bCs/>
          <w:noProof/>
          <w:color w:val="000000" w:themeColor="text1"/>
          <w:sz w:val="24"/>
          <w:szCs w:val="24"/>
        </w:rPr>
        <w:pict>
          <v:rect id="Rectangle 27" o:spid="_x0000_s1030" style="position:absolute;left:0;text-align:left;margin-left:408.25pt;margin-top:4.85pt;width:75.05pt;height:8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" fillcolor="window" strokecolor="#f79646" strokeweight="2pt">
            <v:path arrowok="t"/>
            <v:textbox>
              <w:txbxContent>
                <w:p w:rsidR="008E1760" w:rsidRDefault="008E1760" w:rsidP="00723812">
                  <w:pPr>
                    <w:jc w:val="center"/>
                  </w:pPr>
                  <w:r>
                    <w:t>Performance result on time, cost, quality and Healthy and safety</w:t>
                  </w:r>
                </w:p>
                <w:p w:rsidR="008E1760" w:rsidRDefault="008E1760" w:rsidP="00723812">
                  <w:pPr>
                    <w:jc w:val="center"/>
                  </w:pPr>
                </w:p>
              </w:txbxContent>
            </v:textbox>
          </v:rect>
        </w:pict>
      </w:r>
      <w:r>
        <w:rPr>
          <w:rFonts w:ascii="Times New Roman" w:hAnsi="Times New Roman" w:cs="Times New Roman"/>
          <w:b/>
          <w:bCs/>
          <w:noProof/>
          <w:color w:val="000000" w:themeColor="text1"/>
          <w:sz w:val="24"/>
          <w:szCs w:val="24"/>
        </w:rPr>
        <w:pict>
          <v:shape id="Right Arrow 30" o:spid="_x0000_s1162" type="#_x0000_t13" style="position:absolute;left:0;text-align:left;margin-left:365.25pt;margin-top:27.05pt;width:43pt;height:38.1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" adj="12018" fillcolor="window" strokecolor="#f79646" strokeweight="2pt">
            <v:path arrowok="t"/>
          </v:shape>
        </w:pict>
      </w:r>
      <w:r>
        <w:rPr>
          <w:rFonts w:ascii="Times New Roman" w:hAnsi="Times New Roman" w:cs="Times New Roman"/>
          <w:b/>
          <w:bCs/>
          <w:noProof/>
          <w:color w:val="000000" w:themeColor="text1"/>
          <w:sz w:val="24"/>
          <w:szCs w:val="24"/>
        </w:rPr>
        <w:pict>
          <v:shape id="Right Arrow 29" o:spid="_x0000_s1161" type="#_x0000_t13" style="position:absolute;left:0;text-align:left;margin-left:79.95pt;margin-top:8.65pt;width:77pt;height:38.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" adj="16249" fillcolor="window" strokecolor="#f79646" strokeweight="2pt">
            <v:path arrowok="t"/>
          </v:shape>
        </w:pict>
      </w:r>
      <w:r>
        <w:rPr>
          <w:rFonts w:ascii="Times New Roman" w:hAnsi="Times New Roman" w:cs="Times New Roman"/>
          <w:b/>
          <w:bCs/>
          <w:noProof/>
          <w:color w:val="000000" w:themeColor="text1"/>
          <w:sz w:val="24"/>
          <w:szCs w:val="24"/>
        </w:rPr>
        <w:pict>
          <v:line id="Straight Connector 11" o:spid="_x0000_s1160" style="position:absolute;left:0;text-align:left;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12.6pt,27.05pt" to="157.0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" strokecolor="#4a7ebb">
            <o:lock v:ext="edit" shapetype="f"/>
          </v:line>
        </w:pict>
      </w:r>
    </w:p>
    <w:p w:rsidR="00723812" w:rsidRPr="007C65CF" w:rsidRDefault="00697D1F" w:rsidP="00723812">
      <w:pPr>
        <w:autoSpaceDE w:val="0"/>
        <w:autoSpaceDN w:val="0"/>
        <w:adjustRightInd w:val="0"/>
        <w:spacing w:before="100" w:beforeAutospacing="1" w:after="100" w:afterAutospacing="1" w:line="360" w:lineRule="auto"/>
        <w:jc w:val="center"/>
        <w:rPr>
          <w:rFonts w:ascii="Times New Roman" w:hAnsi="Times New Roman" w:cs="Times New Roman"/>
          <w:b/>
          <w:bCs/>
          <w:color w:val="000000" w:themeColor="text1"/>
          <w:sz w:val="24"/>
          <w:szCs w:val="24"/>
        </w:rPr>
      </w:pPr>
      <w:r>
        <w:rPr>
          <w:rFonts w:ascii="Times New Roman" w:hAnsi="Times New Roman" w:cs="Times New Roman"/>
          <w:b/>
          <w:bCs/>
          <w:noProof/>
          <w:color w:val="000000" w:themeColor="text1"/>
          <w:sz w:val="24"/>
          <w:szCs w:val="24"/>
        </w:rPr>
        <w:pict>
          <v:rect id="Rectangle 15" o:spid="_x0000_s1031" style="position:absolute;left:0;text-align:left;margin-left:203pt;margin-top:12.35pt;width:76.6pt;height:76.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" fillcolor="window" strokecolor="#4f81bd" strokeweight="2pt">
            <v:path arrowok="t"/>
            <v:textbox>
              <w:txbxContent>
                <w:p w:rsidR="008E1760" w:rsidRDefault="008E1760" w:rsidP="00723812">
                  <w:pPr>
                    <w:jc w:val="center"/>
                  </w:pPr>
                  <w:r>
                    <w:t>Quality</w:t>
                  </w:r>
                </w:p>
              </w:txbxContent>
            </v:textbox>
          </v:rect>
        </w:pict>
      </w:r>
      <w:r>
        <w:rPr>
          <w:rFonts w:ascii="Times New Roman" w:hAnsi="Times New Roman" w:cs="Times New Roman"/>
          <w:b/>
          <w:bCs/>
          <w:noProof/>
          <w:color w:val="000000" w:themeColor="text1"/>
          <w:sz w:val="24"/>
          <w:szCs w:val="24"/>
        </w:rPr>
        <w:pict>
          <v:shape id="Right Arrow 99" o:spid="_x0000_s1159" type="#_x0000_t13" style="position:absolute;left:0;text-align:left;margin-left:158.25pt;margin-top:32.7pt;width:41.35pt;height:38.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" adj="11636" fillcolor="window" strokecolor="#f79646" strokeweight="2pt">
            <v:path arrowok="t"/>
          </v:shape>
        </w:pict>
      </w:r>
      <w:r>
        <w:rPr>
          <w:rFonts w:ascii="Times New Roman" w:hAnsi="Times New Roman" w:cs="Times New Roman"/>
          <w:b/>
          <w:bCs/>
          <w:noProof/>
          <w:color w:val="000000" w:themeColor="text1"/>
          <w:sz w:val="24"/>
          <w:szCs w:val="24"/>
        </w:rPr>
        <w:pict>
          <v:line id="Straight Connector 28" o:spid="_x0000_s1158" style="position:absolute;left:0;text-align:left;z-index:25167052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365.35pt,6.95pt" to="400.55pt,6.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" strokecolor="#4a7ebb">
            <o:lock v:ext="edit" shapetype="f"/>
          </v:line>
        </w:pict>
      </w:r>
    </w:p>
    <w:p w:rsidR="00723812" w:rsidRPr="007C65CF" w:rsidRDefault="00697D1F" w:rsidP="00723812">
      <w:pPr>
        <w:autoSpaceDE w:val="0"/>
        <w:autoSpaceDN w:val="0"/>
        <w:adjustRightInd w:val="0"/>
        <w:spacing w:before="100" w:beforeAutospacing="1" w:after="100" w:afterAutospacing="1" w:line="360" w:lineRule="auto"/>
        <w:jc w:val="both"/>
        <w:rPr>
          <w:rFonts w:ascii="Times New Roman" w:hAnsi="Times New Roman" w:cs="Times New Roman"/>
          <w:b/>
          <w:bCs/>
          <w:color w:val="000000" w:themeColor="text1"/>
          <w:sz w:val="24"/>
          <w:szCs w:val="24"/>
        </w:rPr>
      </w:pPr>
      <w:r>
        <w:rPr>
          <w:rFonts w:ascii="Times New Roman" w:hAnsi="Times New Roman" w:cs="Times New Roman"/>
          <w:b/>
          <w:bCs/>
          <w:noProof/>
          <w:color w:val="000000" w:themeColor="text1"/>
          <w:sz w:val="24"/>
          <w:szCs w:val="24"/>
        </w:rPr>
        <w:pict>
          <v:shape id="Right Arrow 103" o:spid="_x0000_s1157" type="#_x0000_t13" style="position:absolute;left:0;text-align:left;margin-left:279.55pt;margin-top:1.35pt;width:85.65pt;height:38.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" adj="16789" fillcolor="window" strokecolor="#f79646" strokeweight="2pt">
            <v:path arrowok="t"/>
          </v:shape>
        </w:pict>
      </w:r>
    </w:p>
    <w:p w:rsidR="00723812" w:rsidRPr="007C65CF" w:rsidRDefault="00697D1F" w:rsidP="00723812">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Pr>
          <w:rFonts w:ascii="Times New Roman" w:hAnsi="Times New Roman" w:cs="Times New Roman"/>
          <w:b/>
          <w:bCs/>
          <w:noProof/>
          <w:color w:val="000000" w:themeColor="text1"/>
          <w:sz w:val="24"/>
          <w:szCs w:val="24"/>
        </w:rPr>
        <w:pict>
          <v:line id="Straight Connector 19" o:spid="_x0000_s1156" style="position:absolute;left:0;text-align:left;z-index:2516797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157pt,5.1pt" to="157pt,10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" strokecolor="#4a7ebb">
            <o:lock v:ext="edit" shapetype="f"/>
          </v:line>
        </w:pict>
      </w:r>
    </w:p>
    <w:p w:rsidR="00723812" w:rsidRPr="007C65CF" w:rsidRDefault="00697D1F" w:rsidP="00723812">
      <w:pPr>
        <w:rPr>
          <w:rFonts w:ascii="Times New Roman" w:hAnsi="Times New Roman" w:cs="Times New Roman"/>
          <w:color w:val="000000" w:themeColor="text1"/>
        </w:rPr>
      </w:pPr>
      <w:r>
        <w:rPr>
          <w:rFonts w:ascii="Times New Roman" w:hAnsi="Times New Roman" w:cs="Times New Roman"/>
          <w:b/>
          <w:bCs/>
          <w:noProof/>
          <w:color w:val="000000" w:themeColor="text1"/>
        </w:rPr>
        <w:pict>
          <v:rect id="Rectangle 20" o:spid="_x0000_s1032" style="position:absolute;margin-left:203.2pt;margin-top:24.35pt;width:1in;height:67.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" fillcolor="window" strokecolor="#4f81bd" strokeweight="2pt">
            <v:path arrowok="t"/>
            <v:textbox>
              <w:txbxContent>
                <w:p w:rsidR="008E1760" w:rsidRDefault="008E1760" w:rsidP="00723812">
                  <w:pPr>
                    <w:jc w:val="center"/>
                  </w:pPr>
                  <w:r>
                    <w:t>Healthy and safety</w:t>
                  </w:r>
                </w:p>
              </w:txbxContent>
            </v:textbox>
          </v:rect>
        </w:pict>
      </w:r>
    </w:p>
    <w:p w:rsidR="00723812" w:rsidRPr="007C65CF" w:rsidRDefault="00697D1F" w:rsidP="00723812">
      <w:pPr>
        <w:rPr>
          <w:rFonts w:ascii="Times New Roman" w:hAnsi="Times New Roman" w:cs="Times New Roman"/>
          <w:color w:val="000000" w:themeColor="text1"/>
        </w:rPr>
      </w:pPr>
      <w:r>
        <w:rPr>
          <w:rFonts w:ascii="Times New Roman" w:hAnsi="Times New Roman" w:cs="Times New Roman"/>
          <w:b/>
          <w:bCs/>
          <w:noProof/>
          <w:color w:val="000000" w:themeColor="text1"/>
        </w:rPr>
        <w:pict>
          <v:shape id="Right Arrow 104" o:spid="_x0000_s1155" type="#_x0000_t13" style="position:absolute;margin-left:274.95pt;margin-top:14.6pt;width:90.2pt;height:38.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" adj="17032" fillcolor="window" strokecolor="#f79646" strokeweight="2pt">
            <v:path arrowok="t"/>
          </v:shape>
        </w:pict>
      </w:r>
      <w:r>
        <w:rPr>
          <w:rFonts w:ascii="Times New Roman" w:hAnsi="Times New Roman" w:cs="Times New Roman"/>
          <w:b/>
          <w:bCs/>
          <w:noProof/>
          <w:color w:val="000000" w:themeColor="text1"/>
        </w:rPr>
        <w:pict>
          <v:shape id="Right Arrow 100" o:spid="_x0000_s1154" type="#_x0000_t13" style="position:absolute;margin-left:158.55pt;margin-top:19.35pt;width:44.4pt;height:38.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" adj="12320" fillcolor="window" strokecolor="#f79646" strokeweight="2pt">
            <v:path arrowok="t"/>
          </v:shape>
        </w:pict>
      </w:r>
    </w:p>
    <w:p w:rsidR="00723812" w:rsidRPr="007C65CF" w:rsidRDefault="00723812" w:rsidP="00723812">
      <w:pPr>
        <w:rPr>
          <w:rFonts w:ascii="Times New Roman" w:hAnsi="Times New Roman" w:cs="Times New Roman"/>
          <w:color w:val="000000" w:themeColor="text1"/>
        </w:rPr>
      </w:pPr>
    </w:p>
    <w:p w:rsidR="00723812" w:rsidRPr="007C65CF" w:rsidRDefault="00723812" w:rsidP="00723812">
      <w:pPr>
        <w:autoSpaceDE w:val="0"/>
        <w:autoSpaceDN w:val="0"/>
        <w:adjustRightInd w:val="0"/>
        <w:spacing w:before="100" w:beforeAutospacing="1" w:after="100" w:afterAutospacing="1"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24"/>
          <w:szCs w:val="24"/>
        </w:rPr>
        <w:tab/>
      </w:r>
    </w:p>
    <w:p w:rsidR="00D450D6" w:rsidRPr="007C65CF" w:rsidRDefault="00723812" w:rsidP="00435FAE">
      <w:pPr>
        <w:pStyle w:val="Heading1"/>
        <w:rPr>
          <w:rFonts w:ascii="Times New Roman" w:hAnsi="Times New Roman" w:cs="Times New Roman"/>
          <w:color w:val="000000" w:themeColor="text1"/>
          <w:sz w:val="24"/>
        </w:rPr>
      </w:pPr>
      <w:r w:rsidRPr="007C65CF">
        <w:rPr>
          <w:rFonts w:ascii="Times New Roman" w:hAnsi="Times New Roman" w:cs="Times New Roman"/>
          <w:color w:val="000000" w:themeColor="text1"/>
          <w:sz w:val="24"/>
        </w:rPr>
        <w:t xml:space="preserve">                </w:t>
      </w:r>
      <w:bookmarkStart w:id="164" w:name="_Toc81994485"/>
      <w:bookmarkStart w:id="165" w:name="_Toc81995278"/>
      <w:bookmarkStart w:id="166" w:name="_Toc85033402"/>
      <w:r w:rsidRPr="007C65CF">
        <w:rPr>
          <w:rFonts w:ascii="Times New Roman" w:hAnsi="Times New Roman" w:cs="Times New Roman"/>
          <w:color w:val="000000" w:themeColor="text1"/>
          <w:sz w:val="24"/>
        </w:rPr>
        <w:t>Figure2.3. Shows conceptual framework of the study</w:t>
      </w:r>
      <w:bookmarkEnd w:id="164"/>
      <w:bookmarkEnd w:id="165"/>
      <w:bookmarkEnd w:id="166"/>
    </w:p>
    <w:p w:rsidR="00AC3AAD" w:rsidRDefault="00AC3AAD" w:rsidP="00D450D6">
      <w:pPr>
        <w:autoSpaceDE w:val="0"/>
        <w:autoSpaceDN w:val="0"/>
        <w:adjustRightInd w:val="0"/>
        <w:spacing w:before="100" w:beforeAutospacing="1" w:after="100" w:afterAutospacing="1" w:line="360" w:lineRule="auto"/>
        <w:jc w:val="both"/>
        <w:rPr>
          <w:rFonts w:ascii="Times New Roman" w:eastAsiaTheme="majorEastAsia" w:hAnsi="Times New Roman" w:cs="Times New Roman"/>
          <w:b/>
          <w:bCs/>
          <w:color w:val="000000" w:themeColor="text1"/>
          <w:sz w:val="28"/>
          <w:szCs w:val="28"/>
        </w:rPr>
      </w:pPr>
    </w:p>
    <w:p w:rsidR="00AC3AAD" w:rsidRDefault="00AC3AAD" w:rsidP="00D450D6">
      <w:pPr>
        <w:autoSpaceDE w:val="0"/>
        <w:autoSpaceDN w:val="0"/>
        <w:adjustRightInd w:val="0"/>
        <w:spacing w:before="100" w:beforeAutospacing="1" w:after="100" w:afterAutospacing="1" w:line="360" w:lineRule="auto"/>
        <w:jc w:val="both"/>
        <w:rPr>
          <w:rFonts w:ascii="Times New Roman" w:eastAsiaTheme="majorEastAsia" w:hAnsi="Times New Roman" w:cs="Times New Roman"/>
          <w:b/>
          <w:bCs/>
          <w:color w:val="000000" w:themeColor="text1"/>
          <w:sz w:val="28"/>
          <w:szCs w:val="28"/>
        </w:rPr>
      </w:pPr>
    </w:p>
    <w:p w:rsidR="00723812" w:rsidRPr="007C65CF" w:rsidRDefault="00723812" w:rsidP="00D450D6">
      <w:pPr>
        <w:autoSpaceDE w:val="0"/>
        <w:autoSpaceDN w:val="0"/>
        <w:adjustRightInd w:val="0"/>
        <w:spacing w:before="100" w:beforeAutospacing="1" w:after="100" w:afterAutospacing="1" w:line="360" w:lineRule="auto"/>
        <w:jc w:val="both"/>
        <w:rPr>
          <w:rFonts w:ascii="Times New Roman" w:hAnsi="Times New Roman" w:cs="Times New Roman"/>
          <w:b/>
          <w:bCs/>
          <w:color w:val="000000" w:themeColor="text1"/>
          <w:sz w:val="24"/>
          <w:szCs w:val="24"/>
        </w:rPr>
      </w:pPr>
      <w:r w:rsidRPr="007C65CF">
        <w:rPr>
          <w:rFonts w:ascii="Times New Roman" w:eastAsiaTheme="majorEastAsia" w:hAnsi="Times New Roman" w:cs="Times New Roman"/>
          <w:b/>
          <w:bCs/>
          <w:color w:val="000000" w:themeColor="text1"/>
          <w:sz w:val="28"/>
          <w:szCs w:val="28"/>
        </w:rPr>
        <w:lastRenderedPageBreak/>
        <w:t xml:space="preserve">Knowledge gap analysis                               </w:t>
      </w:r>
    </w:p>
    <w:p w:rsidR="0043702A" w:rsidRPr="007C65CF" w:rsidRDefault="00814B87" w:rsidP="0043702A">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7C65CF">
        <w:rPr>
          <w:rFonts w:ascii="Times New Roman" w:hAnsi="Times New Roman" w:cs="Times New Roman"/>
          <w:color w:val="000000" w:themeColor="text1"/>
          <w:sz w:val="24"/>
          <w:szCs w:val="24"/>
        </w:rPr>
        <w:t xml:space="preserve">Many researches have been conducted in construction industry on the topic of performance </w:t>
      </w:r>
      <w:r w:rsidR="009F5D80" w:rsidRPr="007C65CF">
        <w:rPr>
          <w:rFonts w:ascii="Times New Roman" w:hAnsi="Times New Roman" w:cs="Times New Roman"/>
          <w:color w:val="000000" w:themeColor="text1"/>
          <w:sz w:val="24"/>
          <w:szCs w:val="24"/>
        </w:rPr>
        <w:t>evaluation. In Ethiopia research done on this topic was</w:t>
      </w:r>
      <w:r w:rsidRPr="007C65CF">
        <w:rPr>
          <w:rFonts w:ascii="Times New Roman" w:hAnsi="Times New Roman" w:cs="Times New Roman"/>
          <w:color w:val="000000" w:themeColor="text1"/>
          <w:sz w:val="24"/>
          <w:szCs w:val="24"/>
        </w:rPr>
        <w:t xml:space="preserve"> </w:t>
      </w:r>
      <w:r w:rsidR="0043702A" w:rsidRPr="007C65CF">
        <w:rPr>
          <w:rFonts w:ascii="Times New Roman" w:hAnsi="Times New Roman" w:cs="Times New Roman"/>
          <w:color w:val="000000" w:themeColor="text1"/>
          <w:sz w:val="24"/>
          <w:szCs w:val="24"/>
        </w:rPr>
        <w:t>Research</w:t>
      </w:r>
      <w:r w:rsidR="009F5D80" w:rsidRPr="007C65CF">
        <w:rPr>
          <w:rFonts w:ascii="Times New Roman" w:hAnsi="Times New Roman" w:cs="Times New Roman"/>
          <w:color w:val="000000" w:themeColor="text1"/>
          <w:sz w:val="24"/>
          <w:szCs w:val="24"/>
        </w:rPr>
        <w:t xml:space="preserve"> </w:t>
      </w:r>
      <w:r w:rsidR="0043702A" w:rsidRPr="007C65CF">
        <w:rPr>
          <w:rFonts w:ascii="Times New Roman" w:hAnsi="Times New Roman" w:cs="Times New Roman"/>
          <w:color w:val="000000" w:themeColor="text1"/>
          <w:sz w:val="24"/>
          <w:szCs w:val="24"/>
        </w:rPr>
        <w:t>done by</w:t>
      </w:r>
      <w:r w:rsidR="009F5D80" w:rsidRPr="007C65CF">
        <w:rPr>
          <w:rFonts w:ascii="Times New Roman" w:hAnsi="Times New Roman" w:cs="Times New Roman"/>
          <w:color w:val="000000" w:themeColor="text1"/>
          <w:sz w:val="24"/>
          <w:szCs w:val="24"/>
        </w:rPr>
        <w:t xml:space="preserve"> Ayalew (2016)</w:t>
      </w:r>
      <w:r w:rsidR="0043702A" w:rsidRPr="007C65CF">
        <w:rPr>
          <w:rFonts w:ascii="Times New Roman" w:hAnsi="Times New Roman" w:cs="Times New Roman"/>
          <w:color w:val="000000" w:themeColor="text1"/>
          <w:sz w:val="24"/>
          <w:szCs w:val="24"/>
        </w:rPr>
        <w:t xml:space="preserve"> on the topic ‘</w:t>
      </w:r>
      <w:r w:rsidR="0043702A" w:rsidRPr="007C65CF">
        <w:rPr>
          <w:rFonts w:ascii="Times New Roman" w:hAnsi="Times New Roman" w:cs="Times New Roman"/>
          <w:bCs/>
          <w:color w:val="000000" w:themeColor="text1"/>
          <w:sz w:val="24"/>
          <w:szCs w:val="24"/>
        </w:rPr>
        <w:t xml:space="preserve">Assessment on Performance and Challenges of Ethiopian’. And Biyadgilign (2017) Assessment of Construction Performance Challenges In Selected University Building Construction </w:t>
      </w:r>
      <w:r w:rsidR="00C93AFB" w:rsidRPr="007C65CF">
        <w:rPr>
          <w:rFonts w:ascii="Times New Roman" w:hAnsi="Times New Roman" w:cs="Times New Roman"/>
          <w:bCs/>
          <w:color w:val="000000" w:themeColor="text1"/>
          <w:sz w:val="24"/>
          <w:szCs w:val="24"/>
        </w:rPr>
        <w:t xml:space="preserve">Projects. Are the major research done on this topic. Both researches </w:t>
      </w:r>
      <w:r w:rsidR="00D450D6" w:rsidRPr="007C65CF">
        <w:rPr>
          <w:rFonts w:ascii="Times New Roman" w:hAnsi="Times New Roman" w:cs="Times New Roman"/>
          <w:bCs/>
          <w:color w:val="000000" w:themeColor="text1"/>
          <w:sz w:val="24"/>
          <w:szCs w:val="24"/>
        </w:rPr>
        <w:t>focus</w:t>
      </w:r>
      <w:r w:rsidR="00C93AFB" w:rsidRPr="007C65CF">
        <w:rPr>
          <w:rFonts w:ascii="Times New Roman" w:hAnsi="Times New Roman" w:cs="Times New Roman"/>
          <w:bCs/>
          <w:color w:val="000000" w:themeColor="text1"/>
          <w:sz w:val="24"/>
          <w:szCs w:val="24"/>
        </w:rPr>
        <w:t xml:space="preserve"> on the</w:t>
      </w:r>
      <w:r w:rsidR="00D450D6" w:rsidRPr="007C65CF">
        <w:rPr>
          <w:rFonts w:ascii="Times New Roman" w:hAnsi="Times New Roman" w:cs="Times New Roman"/>
          <w:bCs/>
          <w:color w:val="000000" w:themeColor="text1"/>
          <w:sz w:val="24"/>
          <w:szCs w:val="24"/>
        </w:rPr>
        <w:t xml:space="preserve"> result of</w:t>
      </w:r>
      <w:r w:rsidR="00C93AFB" w:rsidRPr="007C65CF">
        <w:rPr>
          <w:rFonts w:ascii="Times New Roman" w:hAnsi="Times New Roman" w:cs="Times New Roman"/>
          <w:bCs/>
          <w:color w:val="000000" w:themeColor="text1"/>
          <w:sz w:val="24"/>
          <w:szCs w:val="24"/>
        </w:rPr>
        <w:t xml:space="preserve"> performance of projects in </w:t>
      </w:r>
      <w:r w:rsidR="00D450D6" w:rsidRPr="007C65CF">
        <w:rPr>
          <w:rFonts w:ascii="Times New Roman" w:hAnsi="Times New Roman" w:cs="Times New Roman"/>
          <w:bCs/>
          <w:color w:val="000000" w:themeColor="text1"/>
          <w:sz w:val="24"/>
          <w:szCs w:val="24"/>
        </w:rPr>
        <w:t>Ethiopia. But in this study the research focus the practice and its challenges. And proposing framework which may uses to fill the problems which have seen in the industry.</w:t>
      </w:r>
    </w:p>
    <w:p w:rsidR="008F4C85" w:rsidRPr="007C65CF" w:rsidRDefault="008F4C85" w:rsidP="00A6271C">
      <w:pPr>
        <w:keepNext/>
        <w:keepLines/>
        <w:spacing w:before="480" w:after="0"/>
        <w:outlineLvl w:val="0"/>
        <w:rPr>
          <w:rFonts w:ascii="Times New Roman" w:eastAsiaTheme="majorEastAsia" w:hAnsi="Times New Roman" w:cs="Times New Roman"/>
          <w:b/>
          <w:bCs/>
          <w:color w:val="000000" w:themeColor="text1"/>
          <w:sz w:val="28"/>
          <w:szCs w:val="28"/>
        </w:rPr>
      </w:pPr>
      <w:bookmarkStart w:id="167" w:name="_Toc75612328"/>
      <w:bookmarkStart w:id="168" w:name="_Toc75612943"/>
    </w:p>
    <w:p w:rsidR="008F4C85" w:rsidRPr="007C65CF" w:rsidRDefault="008F4C85" w:rsidP="00A6271C">
      <w:pPr>
        <w:keepNext/>
        <w:keepLines/>
        <w:spacing w:before="480" w:after="0"/>
        <w:outlineLvl w:val="0"/>
        <w:rPr>
          <w:rFonts w:ascii="Times New Roman" w:eastAsiaTheme="majorEastAsia" w:hAnsi="Times New Roman" w:cs="Times New Roman"/>
          <w:b/>
          <w:bCs/>
          <w:color w:val="000000" w:themeColor="text1"/>
          <w:sz w:val="28"/>
          <w:szCs w:val="28"/>
        </w:rPr>
      </w:pPr>
    </w:p>
    <w:bookmarkEnd w:id="167"/>
    <w:bookmarkEnd w:id="168"/>
    <w:p w:rsidR="00AC3AAD" w:rsidRDefault="00AC3AAD" w:rsidP="00A6271C">
      <w:pPr>
        <w:keepNext/>
        <w:keepLines/>
        <w:spacing w:before="480" w:after="0"/>
        <w:outlineLvl w:val="0"/>
        <w:rPr>
          <w:rFonts w:ascii="Times New Roman" w:eastAsiaTheme="majorEastAsia" w:hAnsi="Times New Roman" w:cs="Times New Roman"/>
          <w:b/>
          <w:bCs/>
          <w:color w:val="000000" w:themeColor="text1"/>
          <w:sz w:val="28"/>
          <w:szCs w:val="28"/>
        </w:rPr>
      </w:pPr>
    </w:p>
    <w:p w:rsidR="00AC3AAD" w:rsidRDefault="00AC3AAD" w:rsidP="00A6271C">
      <w:pPr>
        <w:keepNext/>
        <w:keepLines/>
        <w:spacing w:before="480" w:after="0"/>
        <w:outlineLvl w:val="0"/>
        <w:rPr>
          <w:rFonts w:ascii="Times New Roman" w:eastAsiaTheme="majorEastAsia" w:hAnsi="Times New Roman" w:cs="Times New Roman"/>
          <w:b/>
          <w:bCs/>
          <w:color w:val="000000" w:themeColor="text1"/>
          <w:sz w:val="28"/>
          <w:szCs w:val="28"/>
        </w:rPr>
      </w:pPr>
    </w:p>
    <w:p w:rsidR="00A6271C" w:rsidRPr="007C65CF" w:rsidRDefault="008F4C85" w:rsidP="00A6271C">
      <w:pPr>
        <w:keepNext/>
        <w:keepLines/>
        <w:spacing w:before="480" w:after="0"/>
        <w:outlineLvl w:val="0"/>
        <w:rPr>
          <w:rFonts w:ascii="Times New Roman" w:eastAsiaTheme="majorEastAsia" w:hAnsi="Times New Roman" w:cs="Times New Roman"/>
          <w:b/>
          <w:bCs/>
          <w:color w:val="000000" w:themeColor="text1"/>
          <w:sz w:val="28"/>
          <w:szCs w:val="28"/>
        </w:rPr>
      </w:pPr>
      <w:r w:rsidRPr="007C65CF">
        <w:rPr>
          <w:rFonts w:ascii="Times New Roman" w:eastAsiaTheme="majorEastAsia" w:hAnsi="Times New Roman" w:cs="Times New Roman"/>
          <w:b/>
          <w:bCs/>
          <w:color w:val="000000" w:themeColor="text1"/>
          <w:sz w:val="28"/>
          <w:szCs w:val="28"/>
        </w:rPr>
        <w:t xml:space="preserve">  </w:t>
      </w:r>
    </w:p>
    <w:p w:rsidR="008F4C85" w:rsidRPr="007C65CF" w:rsidRDefault="008F4C85" w:rsidP="00A6271C">
      <w:pPr>
        <w:keepNext/>
        <w:keepLines/>
        <w:spacing w:before="480" w:after="0"/>
        <w:outlineLvl w:val="0"/>
        <w:rPr>
          <w:rFonts w:ascii="Times New Roman" w:eastAsiaTheme="majorEastAsia" w:hAnsi="Times New Roman" w:cs="Times New Roman"/>
          <w:b/>
          <w:bCs/>
          <w:color w:val="000000" w:themeColor="text1"/>
          <w:sz w:val="28"/>
          <w:szCs w:val="28"/>
        </w:rPr>
      </w:pPr>
    </w:p>
    <w:p w:rsidR="008F4C85" w:rsidRPr="007C65CF" w:rsidRDefault="008F4C85" w:rsidP="00A6271C">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p>
    <w:p w:rsidR="008F4C85" w:rsidRPr="007C65CF" w:rsidRDefault="008F4C85" w:rsidP="00A6271C">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p>
    <w:p w:rsidR="008F4C85" w:rsidRPr="007C65CF" w:rsidRDefault="008F4C85" w:rsidP="008F4C85">
      <w:pPr>
        <w:pStyle w:val="Heading1"/>
        <w:rPr>
          <w:rFonts w:ascii="Times New Roman" w:hAnsi="Times New Roman" w:cs="Times New Roman"/>
          <w:color w:val="000000" w:themeColor="text1"/>
        </w:rPr>
      </w:pPr>
      <w:bookmarkStart w:id="169" w:name="_Toc85033403"/>
      <w:r w:rsidRPr="007C65CF">
        <w:rPr>
          <w:rFonts w:ascii="Times New Roman" w:hAnsi="Times New Roman" w:cs="Times New Roman"/>
          <w:color w:val="000000" w:themeColor="text1"/>
        </w:rPr>
        <w:lastRenderedPageBreak/>
        <w:t>CHAPTER THREE</w:t>
      </w:r>
      <w:bookmarkEnd w:id="169"/>
    </w:p>
    <w:p w:rsidR="008F4C85" w:rsidRPr="007C65CF" w:rsidRDefault="008F4C85" w:rsidP="008F4C85">
      <w:pPr>
        <w:pStyle w:val="Heading1"/>
        <w:rPr>
          <w:rFonts w:ascii="Times New Roman" w:hAnsi="Times New Roman" w:cs="Times New Roman"/>
          <w:color w:val="000000" w:themeColor="text1"/>
        </w:rPr>
      </w:pPr>
      <w:bookmarkStart w:id="170" w:name="_Toc85033404"/>
      <w:r w:rsidRPr="007C65CF">
        <w:rPr>
          <w:rFonts w:ascii="Times New Roman" w:hAnsi="Times New Roman" w:cs="Times New Roman"/>
          <w:color w:val="000000" w:themeColor="text1"/>
        </w:rPr>
        <w:t>3. MATERIALS AND METHODS</w:t>
      </w:r>
      <w:bookmarkEnd w:id="170"/>
      <w:r w:rsidRPr="007C65CF">
        <w:rPr>
          <w:rFonts w:ascii="Times New Roman" w:hAnsi="Times New Roman" w:cs="Times New Roman"/>
          <w:color w:val="000000" w:themeColor="text1"/>
        </w:rPr>
        <w:t xml:space="preserve">         </w:t>
      </w:r>
    </w:p>
    <w:p w:rsidR="00A6271C" w:rsidRPr="007C65CF" w:rsidRDefault="00A6271C" w:rsidP="00A6271C">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3"/>
          <w:szCs w:val="23"/>
        </w:rPr>
      </w:pPr>
      <w:r w:rsidRPr="007C65CF">
        <w:rPr>
          <w:rFonts w:ascii="Times New Roman" w:hAnsi="Times New Roman" w:cs="Times New Roman"/>
          <w:color w:val="000000" w:themeColor="text1"/>
          <w:sz w:val="24"/>
          <w:szCs w:val="24"/>
        </w:rPr>
        <w:t>The assessment of performance evaluation practice is huge task. Accordingly it needs a detailed methodological approach to collect data and then analyze it to obtain sufficient results that will best explain the practice in Hawassa. And focus of this chapter is to provide justification and techniques of the research methodology proposed by the research. The procedures adopted, including all the information relevant to the data collection and where those data were obtained are discussed. In addition, research instruments, sample size and method of analysis are presented.</w:t>
      </w:r>
    </w:p>
    <w:p w:rsidR="00A6271C" w:rsidRPr="007C65CF" w:rsidRDefault="00A6271C" w:rsidP="008F4C85">
      <w:pPr>
        <w:pStyle w:val="Heading2"/>
        <w:rPr>
          <w:rFonts w:ascii="Times New Roman" w:hAnsi="Times New Roman" w:cs="Times New Roman"/>
          <w:color w:val="000000" w:themeColor="text1"/>
        </w:rPr>
      </w:pPr>
      <w:bookmarkStart w:id="171" w:name="_Toc75612330"/>
      <w:bookmarkStart w:id="172" w:name="_Toc75612945"/>
      <w:bookmarkStart w:id="173" w:name="_Toc85033405"/>
      <w:r w:rsidRPr="007C65CF">
        <w:rPr>
          <w:rFonts w:ascii="Times New Roman" w:hAnsi="Times New Roman" w:cs="Times New Roman"/>
          <w:color w:val="000000" w:themeColor="text1"/>
        </w:rPr>
        <w:t>3.1 Description of the Study Area</w:t>
      </w:r>
      <w:bookmarkEnd w:id="171"/>
      <w:bookmarkEnd w:id="172"/>
      <w:bookmarkEnd w:id="173"/>
      <w:r w:rsidRPr="007C65CF">
        <w:rPr>
          <w:rFonts w:ascii="Times New Roman" w:hAnsi="Times New Roman" w:cs="Times New Roman"/>
          <w:color w:val="000000" w:themeColor="text1"/>
        </w:rPr>
        <w:t xml:space="preserve"> </w:t>
      </w:r>
    </w:p>
    <w:p w:rsidR="00A6271C" w:rsidRPr="007C65CF" w:rsidRDefault="00A6271C" w:rsidP="00A6271C">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This study was conducted in south of Ethiopia Sidama state, Hawassa city. It has been officially registered as 10</w:t>
      </w:r>
      <w:r w:rsidRPr="007C65CF">
        <w:rPr>
          <w:rFonts w:ascii="Times New Roman" w:hAnsi="Times New Roman" w:cs="Times New Roman"/>
          <w:color w:val="000000" w:themeColor="text1"/>
          <w:sz w:val="24"/>
          <w:szCs w:val="24"/>
          <w:vertAlign w:val="superscript"/>
        </w:rPr>
        <w:t>th</w:t>
      </w:r>
      <w:r w:rsidRPr="007C65CF">
        <w:rPr>
          <w:rFonts w:ascii="Times New Roman" w:hAnsi="Times New Roman" w:cs="Times New Roman"/>
          <w:color w:val="000000" w:themeColor="text1"/>
          <w:sz w:val="24"/>
          <w:szCs w:val="24"/>
        </w:rPr>
        <w:t xml:space="preserve"> state of Ethiopia government in October 2020. Hawassa is located at 273km from the capital city of Ethiopia. The city have been served as the capital of the Southern Nation, and now served as both capital of Southern Nation and Sidama state. The city is one of the rapidly growing cities in Ethiopia. It lies on the Trans-African Highway 4 Cairo-Cape Town, and has a latitude and longitude of 7°3′N 38°28′E coordinates, and an elevation of 1708 meters above sea level.</w:t>
      </w:r>
    </w:p>
    <w:p w:rsidR="00A6271C" w:rsidRPr="007C65CF" w:rsidRDefault="00A6271C" w:rsidP="00A6271C">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According to Arsido (2019) study there was built a new industrial park, at the cost of around US$ 250millon and has the capacity to create 60,000 jobs opportunity which massively solve unemployment rate around the city. The research was assessing performance evaluation practice of building construction project in Hawassa city. And which is focused mainly on the four dimensions which are: time, cost, quality and health and safety. </w:t>
      </w:r>
    </w:p>
    <w:p w:rsidR="00F62C4F" w:rsidRPr="007C65CF" w:rsidRDefault="00F62C4F" w:rsidP="00F62C4F">
      <w:pPr>
        <w:autoSpaceDE w:val="0"/>
        <w:autoSpaceDN w:val="0"/>
        <w:adjustRightInd w:val="0"/>
        <w:spacing w:after="0" w:line="240" w:lineRule="auto"/>
        <w:rPr>
          <w:rFonts w:ascii="Times New Roman" w:hAnsi="Times New Roman" w:cs="Times New Roman"/>
          <w:color w:val="000000" w:themeColor="text1"/>
          <w:sz w:val="24"/>
          <w:szCs w:val="24"/>
        </w:rPr>
      </w:pPr>
    </w:p>
    <w:p w:rsidR="00F77BA5" w:rsidRPr="007C65CF" w:rsidRDefault="00F62C4F" w:rsidP="00F62C4F">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p>
    <w:p w:rsidR="00F77BA5" w:rsidRPr="007C65CF" w:rsidRDefault="00F77BA5" w:rsidP="00F62C4F">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p>
    <w:p w:rsidR="00F77BA5" w:rsidRPr="007C65CF" w:rsidRDefault="00F77BA5" w:rsidP="00F62C4F">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b/>
          <w:noProof/>
          <w:color w:val="000000" w:themeColor="text1"/>
          <w:sz w:val="24"/>
          <w:szCs w:val="24"/>
        </w:rPr>
        <w:lastRenderedPageBreak/>
        <w:drawing>
          <wp:inline distT="0" distB="0" distL="0" distR="0">
            <wp:extent cx="4741933" cy="2880765"/>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745020" cy="2882640"/>
                    </a:xfrm>
                    <a:prstGeom prst="rect">
                      <a:avLst/>
                    </a:prstGeom>
                    <a:noFill/>
                    <a:ln>
                      <a:noFill/>
                    </a:ln>
                  </pic:spPr>
                </pic:pic>
              </a:graphicData>
            </a:graphic>
          </wp:inline>
        </w:drawing>
      </w:r>
    </w:p>
    <w:p w:rsidR="00F77BA5" w:rsidRPr="007C65CF" w:rsidRDefault="00F77BA5" w:rsidP="00F62C4F">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bookmarkStart w:id="174" w:name="_Toc81994489"/>
      <w:bookmarkStart w:id="175" w:name="_Toc81995282"/>
      <w:bookmarkStart w:id="176" w:name="_Toc85033406"/>
      <w:r w:rsidRPr="007C65CF">
        <w:rPr>
          <w:rStyle w:val="Heading1Char"/>
          <w:rFonts w:ascii="Times New Roman" w:hAnsi="Times New Roman" w:cs="Times New Roman"/>
          <w:color w:val="000000" w:themeColor="text1"/>
        </w:rPr>
        <w:t>Figure 3.1 Map of Hawassa city (Source: Aleshilegn Gemechu</w:t>
      </w:r>
      <w:bookmarkEnd w:id="174"/>
      <w:bookmarkEnd w:id="175"/>
      <w:bookmarkEnd w:id="176"/>
      <w:r w:rsidRPr="007C65CF">
        <w:rPr>
          <w:rFonts w:ascii="Times New Roman" w:hAnsi="Times New Roman" w:cs="Times New Roman"/>
          <w:bCs/>
          <w:color w:val="000000" w:themeColor="text1"/>
          <w:sz w:val="24"/>
          <w:szCs w:val="24"/>
        </w:rPr>
        <w:t>)</w:t>
      </w:r>
    </w:p>
    <w:p w:rsidR="00F77BA5" w:rsidRPr="007C65CF" w:rsidRDefault="00F77BA5" w:rsidP="00307802">
      <w:pPr>
        <w:pStyle w:val="Heading2"/>
        <w:rPr>
          <w:rFonts w:ascii="Times New Roman" w:hAnsi="Times New Roman" w:cs="Times New Roman"/>
          <w:color w:val="000000" w:themeColor="text1"/>
        </w:rPr>
      </w:pPr>
      <w:bookmarkStart w:id="177" w:name="_Toc75612332"/>
      <w:bookmarkStart w:id="178" w:name="_Toc75612947"/>
      <w:bookmarkStart w:id="179" w:name="_Toc85033407"/>
      <w:r w:rsidRPr="007C65CF">
        <w:rPr>
          <w:rFonts w:ascii="Times New Roman" w:hAnsi="Times New Roman" w:cs="Times New Roman"/>
          <w:color w:val="000000" w:themeColor="text1"/>
        </w:rPr>
        <w:t>3.</w:t>
      </w:r>
      <w:r w:rsidR="00307802" w:rsidRPr="007C65CF">
        <w:rPr>
          <w:rFonts w:ascii="Times New Roman" w:hAnsi="Times New Roman" w:cs="Times New Roman"/>
          <w:color w:val="000000" w:themeColor="text1"/>
        </w:rPr>
        <w:t>2</w:t>
      </w:r>
      <w:r w:rsidRPr="007C65CF">
        <w:rPr>
          <w:rFonts w:ascii="Times New Roman" w:hAnsi="Times New Roman" w:cs="Times New Roman"/>
          <w:color w:val="000000" w:themeColor="text1"/>
        </w:rPr>
        <w:t>. Study Subject</w:t>
      </w:r>
      <w:bookmarkEnd w:id="177"/>
      <w:bookmarkEnd w:id="178"/>
      <w:bookmarkEnd w:id="179"/>
      <w:r w:rsidRPr="007C65CF">
        <w:rPr>
          <w:rFonts w:ascii="Times New Roman" w:hAnsi="Times New Roman" w:cs="Times New Roman"/>
          <w:color w:val="000000" w:themeColor="text1"/>
        </w:rPr>
        <w:t xml:space="preserve"> </w:t>
      </w:r>
    </w:p>
    <w:p w:rsidR="00686C47" w:rsidRPr="007C65CF" w:rsidRDefault="00F77BA5" w:rsidP="00686C47">
      <w:pPr>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study was intended to investigate current performance evaluation practice of contractor in terms of Time, cost, quality and health &amp; safety in Hawassa city so it was good to have adequate study subject. Therefore, the study subjects were public and private building construction projects in Hawassa city.</w:t>
      </w:r>
      <w:bookmarkStart w:id="180" w:name="_Toc75612333"/>
      <w:bookmarkStart w:id="181" w:name="_Toc75612948"/>
    </w:p>
    <w:p w:rsidR="00686C47" w:rsidRPr="007C65CF" w:rsidRDefault="00307802" w:rsidP="00307802">
      <w:pPr>
        <w:pStyle w:val="Heading2"/>
        <w:rPr>
          <w:rFonts w:ascii="Times New Roman" w:hAnsi="Times New Roman" w:cs="Times New Roman"/>
          <w:color w:val="000000" w:themeColor="text1"/>
          <w:sz w:val="24"/>
          <w:szCs w:val="24"/>
        </w:rPr>
      </w:pPr>
      <w:bookmarkStart w:id="182" w:name="_Toc85033408"/>
      <w:r w:rsidRPr="007C65CF">
        <w:rPr>
          <w:rFonts w:ascii="Times New Roman" w:hAnsi="Times New Roman" w:cs="Times New Roman"/>
          <w:color w:val="000000" w:themeColor="text1"/>
        </w:rPr>
        <w:t xml:space="preserve">3.3. </w:t>
      </w:r>
      <w:r w:rsidR="00F77BA5" w:rsidRPr="007C65CF">
        <w:rPr>
          <w:rFonts w:ascii="Times New Roman" w:hAnsi="Times New Roman" w:cs="Times New Roman"/>
          <w:color w:val="000000" w:themeColor="text1"/>
        </w:rPr>
        <w:t>Study Design</w:t>
      </w:r>
      <w:bookmarkEnd w:id="180"/>
      <w:bookmarkEnd w:id="181"/>
      <w:bookmarkEnd w:id="182"/>
      <w:r w:rsidR="00F77BA5" w:rsidRPr="007C65CF">
        <w:rPr>
          <w:rFonts w:ascii="Times New Roman" w:hAnsi="Times New Roman" w:cs="Times New Roman"/>
          <w:color w:val="000000" w:themeColor="text1"/>
        </w:rPr>
        <w:t xml:space="preserve"> </w:t>
      </w:r>
      <w:bookmarkStart w:id="183" w:name="_Toc75612334"/>
      <w:bookmarkStart w:id="184" w:name="_Toc75612949"/>
    </w:p>
    <w:p w:rsidR="006E05AD" w:rsidRPr="007C65CF" w:rsidRDefault="006E05AD" w:rsidP="00686C47">
      <w:pPr>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 research design is the arrangement of conditions for data collection and analysis in a way that uncovers relevant information for the research economically and effectively. In fact, the research design is the conceptual structure, within which research is conducted and it constitutes the blueprint for the collection, measurement and analysis of data (Kothari, 2004).</w:t>
      </w:r>
      <w:r w:rsidR="00686C47" w:rsidRPr="007C65CF">
        <w:rPr>
          <w:rFonts w:ascii="Times New Roman" w:hAnsi="Times New Roman" w:cs="Times New Roman"/>
          <w:color w:val="000000" w:themeColor="text1"/>
          <w:sz w:val="23"/>
          <w:szCs w:val="23"/>
        </w:rPr>
        <w:t xml:space="preserve"> </w:t>
      </w:r>
      <w:r w:rsidR="00686C47" w:rsidRPr="007C65CF">
        <w:rPr>
          <w:rFonts w:ascii="Times New Roman" w:hAnsi="Times New Roman" w:cs="Times New Roman"/>
          <w:color w:val="000000" w:themeColor="text1"/>
          <w:sz w:val="24"/>
          <w:szCs w:val="24"/>
        </w:rPr>
        <w:t>The researcher followed a sequence of</w:t>
      </w:r>
      <w:r w:rsidR="00E34752" w:rsidRPr="007C65CF">
        <w:rPr>
          <w:rFonts w:ascii="Times New Roman" w:hAnsi="Times New Roman" w:cs="Times New Roman"/>
          <w:color w:val="000000" w:themeColor="text1"/>
          <w:sz w:val="24"/>
          <w:szCs w:val="24"/>
        </w:rPr>
        <w:t xml:space="preserve"> steps illustrated in Figure 3.2</w:t>
      </w:r>
      <w:r w:rsidR="00686C47" w:rsidRPr="007C65CF">
        <w:rPr>
          <w:rFonts w:ascii="Times New Roman" w:hAnsi="Times New Roman" w:cs="Times New Roman"/>
          <w:color w:val="000000" w:themeColor="text1"/>
          <w:sz w:val="24"/>
          <w:szCs w:val="24"/>
        </w:rPr>
        <w:t xml:space="preserve"> below.</w:t>
      </w:r>
    </w:p>
    <w:p w:rsidR="006F3F9E" w:rsidRPr="007C65CF" w:rsidRDefault="00697D1F" w:rsidP="006F3F9E">
      <w:pPr>
        <w:keepNext/>
        <w:keepLines/>
        <w:spacing w:before="200" w:after="0" w:line="360" w:lineRule="auto"/>
        <w:jc w:val="both"/>
        <w:outlineLvl w:val="2"/>
        <w:rPr>
          <w:rFonts w:ascii="Times New Roman" w:eastAsiaTheme="majorEastAsia" w:hAnsi="Times New Roman" w:cs="Times New Roman"/>
          <w:b/>
          <w:bCs/>
          <w:color w:val="000000" w:themeColor="text1"/>
          <w:sz w:val="24"/>
          <w:szCs w:val="24"/>
        </w:rPr>
      </w:pPr>
      <w:r>
        <w:rPr>
          <w:rFonts w:ascii="Times New Roman" w:eastAsiaTheme="majorEastAsia" w:hAnsi="Times New Roman" w:cs="Times New Roman"/>
          <w:b/>
          <w:bCs/>
          <w:noProof/>
          <w:color w:val="000000" w:themeColor="text1"/>
          <w:sz w:val="24"/>
          <w:szCs w:val="24"/>
        </w:rPr>
        <w:lastRenderedPageBreak/>
        <w:pict>
          <v:shapetype id="_x0000_t32" coordsize="21600,21600" o:spt="32" o:oned="t" path="m,l21600,21600e" filled="f">
            <v:path arrowok="t" fillok="f" o:connecttype="none"/>
            <o:lock v:ext="edit" shapetype="t"/>
          </v:shapetype>
          <v:shape id="Straight Arrow Connector 8" o:spid="_x0000_s1153" type="#_x0000_t32" style="position:absolute;left:0;text-align:left;margin-left:188.75pt;margin-top:394.1pt;width:0;height:27.4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" strokecolor="#4a7ebb">
            <v:stroke endarrow="open"/>
          </v:shape>
        </w:pict>
      </w:r>
      <w:r>
        <w:rPr>
          <w:rFonts w:ascii="Times New Roman" w:eastAsiaTheme="majorEastAsia" w:hAnsi="Times New Roman" w:cs="Times New Roman"/>
          <w:b/>
          <w:bCs/>
          <w:noProof/>
          <w:color w:val="000000" w:themeColor="text1"/>
          <w:sz w:val="24"/>
          <w:szCs w:val="24"/>
        </w:rPr>
        <w:pict>
          <v:rect id="Rectangle 9" o:spid="_x0000_s1033" style="position:absolute;left:0;text-align:left;margin-left:34.45pt;margin-top:421.55pt;width:355.6pt;height:68.5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" fillcolor="white [3201]" strokecolor="black [3200]" strokeweight="2pt">
            <v:textbox>
              <w:txbxContent>
                <w:p w:rsidR="008E1760" w:rsidRPr="00BE3387" w:rsidRDefault="008E1760" w:rsidP="006F3F9E">
                  <w:pPr>
                    <w:jc w:val="center"/>
                    <w:rPr>
                      <w:rFonts w:ascii="Times New Roman" w:hAnsi="Times New Roman" w:cs="Times New Roman"/>
                      <w:sz w:val="32"/>
                      <w:szCs w:val="32"/>
                    </w:rPr>
                  </w:pPr>
                  <w:r>
                    <w:rPr>
                      <w:rFonts w:ascii="Times New Roman" w:hAnsi="Times New Roman" w:cs="Times New Roman"/>
                      <w:sz w:val="32"/>
                      <w:szCs w:val="32"/>
                    </w:rPr>
                    <w:t>Conclusion and R</w:t>
                  </w:r>
                  <w:r w:rsidRPr="00BE3387">
                    <w:rPr>
                      <w:rFonts w:ascii="Times New Roman" w:hAnsi="Times New Roman" w:cs="Times New Roman"/>
                      <w:sz w:val="32"/>
                      <w:szCs w:val="32"/>
                    </w:rPr>
                    <w:t>ecommendation</w:t>
                  </w:r>
                </w:p>
              </w:txbxContent>
            </v:textbox>
          </v:rect>
        </w:pict>
      </w:r>
      <w:r>
        <w:rPr>
          <w:rFonts w:ascii="Times New Roman" w:eastAsiaTheme="majorEastAsia" w:hAnsi="Times New Roman" w:cs="Times New Roman"/>
          <w:b/>
          <w:bCs/>
          <w:noProof/>
          <w:color w:val="000000" w:themeColor="text1"/>
          <w:sz w:val="24"/>
          <w:szCs w:val="24"/>
        </w:rPr>
        <w:pict>
          <v:shape id="Straight Arrow Connector 10" o:spid="_x0000_s1152" type="#_x0000_t32" style="position:absolute;left:0;text-align:left;margin-left:188.75pt;margin-top:312.65pt;width:0;height:18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" strokecolor="#4a7ebb">
            <v:stroke endarrow="open"/>
          </v:shape>
        </w:pict>
      </w:r>
      <w:r>
        <w:rPr>
          <w:rFonts w:ascii="Times New Roman" w:eastAsiaTheme="majorEastAsia" w:hAnsi="Times New Roman" w:cs="Times New Roman"/>
          <w:b/>
          <w:bCs/>
          <w:noProof/>
          <w:color w:val="000000" w:themeColor="text1"/>
          <w:sz w:val="24"/>
          <w:szCs w:val="24"/>
        </w:rPr>
        <w:pict>
          <v:rect id="Rectangle 11" o:spid="_x0000_s1034" style="position:absolute;left:0;text-align:left;margin-left:34.45pt;margin-top:330.7pt;width:5in;height:63.4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" fillcolor="window" strokecolor="windowText" strokeweight="2pt">
            <v:textbox>
              <w:txbxContent>
                <w:p w:rsidR="008E1760" w:rsidRDefault="008E1760" w:rsidP="006F3F9E">
                  <w:pPr>
                    <w:jc w:val="center"/>
                    <w:rPr>
                      <w:rFonts w:ascii="Times New Roman" w:hAnsi="Times New Roman" w:cs="Times New Roman"/>
                      <w:sz w:val="32"/>
                      <w:szCs w:val="32"/>
                    </w:rPr>
                  </w:pPr>
                  <w:r w:rsidRPr="00BE3387">
                    <w:rPr>
                      <w:rFonts w:ascii="Times New Roman" w:hAnsi="Times New Roman" w:cs="Times New Roman"/>
                      <w:sz w:val="32"/>
                      <w:szCs w:val="32"/>
                    </w:rPr>
                    <w:t>Data collection and Analysis</w:t>
                  </w:r>
                </w:p>
                <w:p w:rsidR="008E1760" w:rsidRPr="00BE3387" w:rsidRDefault="008E1760" w:rsidP="006F3F9E">
                  <w:pPr>
                    <w:pStyle w:val="ListParagraph"/>
                    <w:numPr>
                      <w:ilvl w:val="0"/>
                      <w:numId w:val="11"/>
                    </w:numPr>
                    <w:rPr>
                      <w:rFonts w:ascii="Times New Roman" w:hAnsi="Times New Roman" w:cs="Times New Roman"/>
                      <w:sz w:val="32"/>
                      <w:szCs w:val="32"/>
                    </w:rPr>
                  </w:pPr>
                  <w:r w:rsidRPr="00BE3387">
                    <w:rPr>
                      <w:rFonts w:ascii="Times New Roman" w:hAnsi="Times New Roman" w:cs="Times New Roman"/>
                      <w:sz w:val="32"/>
                      <w:szCs w:val="32"/>
                    </w:rPr>
                    <w:t>Qualitative  - Quantitative</w:t>
                  </w:r>
                </w:p>
                <w:p w:rsidR="008E1760" w:rsidRDefault="008E1760" w:rsidP="006F3F9E">
                  <w:pPr>
                    <w:rPr>
                      <w:rFonts w:ascii="Times New Roman" w:hAnsi="Times New Roman" w:cs="Times New Roman"/>
                      <w:sz w:val="32"/>
                      <w:szCs w:val="32"/>
                    </w:rPr>
                  </w:pPr>
                </w:p>
                <w:p w:rsidR="008E1760" w:rsidRDefault="008E1760" w:rsidP="006F3F9E">
                  <w:pPr>
                    <w:jc w:val="center"/>
                    <w:rPr>
                      <w:rFonts w:ascii="Times New Roman" w:hAnsi="Times New Roman" w:cs="Times New Roman"/>
                      <w:sz w:val="32"/>
                      <w:szCs w:val="32"/>
                    </w:rPr>
                  </w:pPr>
                </w:p>
                <w:p w:rsidR="008E1760" w:rsidRDefault="008E1760" w:rsidP="006F3F9E">
                  <w:pPr>
                    <w:jc w:val="center"/>
                    <w:rPr>
                      <w:rFonts w:ascii="Times New Roman" w:hAnsi="Times New Roman" w:cs="Times New Roman"/>
                      <w:sz w:val="32"/>
                      <w:szCs w:val="32"/>
                    </w:rPr>
                  </w:pPr>
                </w:p>
                <w:p w:rsidR="008E1760" w:rsidRPr="00BE3387" w:rsidRDefault="008E1760" w:rsidP="006F3F9E">
                  <w:pPr>
                    <w:jc w:val="center"/>
                    <w:rPr>
                      <w:rFonts w:ascii="Times New Roman" w:hAnsi="Times New Roman" w:cs="Times New Roman"/>
                      <w:sz w:val="32"/>
                      <w:szCs w:val="32"/>
                    </w:rPr>
                  </w:pPr>
                </w:p>
              </w:txbxContent>
            </v:textbox>
          </v:rect>
        </w:pict>
      </w:r>
      <w:r>
        <w:rPr>
          <w:rFonts w:ascii="Times New Roman" w:eastAsiaTheme="majorEastAsia" w:hAnsi="Times New Roman" w:cs="Times New Roman"/>
          <w:b/>
          <w:bCs/>
          <w:noProof/>
          <w:color w:val="000000" w:themeColor="text1"/>
          <w:sz w:val="24"/>
          <w:szCs w:val="24"/>
        </w:rPr>
        <w:pict>
          <v:rect id="_x0000_s1035" style="position:absolute;left:0;text-align:left;margin-left:34.45pt;margin-top:238.1pt;width:355.7pt;height:74.5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" fillcolor="window" strokecolor="windowText" strokeweight="2pt">
            <v:textbox>
              <w:txbxContent>
                <w:p w:rsidR="008E1760" w:rsidRPr="00112C2A" w:rsidRDefault="008E1760" w:rsidP="006F3F9E">
                  <w:pPr>
                    <w:jc w:val="center"/>
                    <w:rPr>
                      <w:rFonts w:ascii="Times New Roman" w:hAnsi="Times New Roman" w:cs="Times New Roman"/>
                      <w:sz w:val="32"/>
                      <w:szCs w:val="32"/>
                    </w:rPr>
                  </w:pPr>
                  <w:r w:rsidRPr="00112C2A">
                    <w:rPr>
                      <w:rFonts w:ascii="Times New Roman" w:hAnsi="Times New Roman" w:cs="Times New Roman"/>
                      <w:sz w:val="32"/>
                      <w:szCs w:val="32"/>
                    </w:rPr>
                    <w:t>Development of instrument</w:t>
                  </w:r>
                </w:p>
                <w:p w:rsidR="008E1760" w:rsidRPr="00BE3387" w:rsidRDefault="008E1760" w:rsidP="006F3F9E">
                  <w:pPr>
                    <w:pStyle w:val="ListParagraph"/>
                    <w:rPr>
                      <w:rFonts w:ascii="Times New Roman" w:hAnsi="Times New Roman" w:cs="Times New Roman"/>
                      <w:sz w:val="32"/>
                      <w:szCs w:val="32"/>
                    </w:rPr>
                  </w:pPr>
                  <w:r>
                    <w:rPr>
                      <w:rFonts w:ascii="Times New Roman" w:hAnsi="Times New Roman" w:cs="Times New Roman"/>
                      <w:sz w:val="32"/>
                      <w:szCs w:val="32"/>
                    </w:rPr>
                    <w:t>-</w:t>
                  </w:r>
                  <w:r w:rsidRPr="00112C2A">
                    <w:rPr>
                      <w:rFonts w:ascii="Times New Roman" w:hAnsi="Times New Roman" w:cs="Times New Roman"/>
                      <w:sz w:val="32"/>
                      <w:szCs w:val="32"/>
                    </w:rPr>
                    <w:t>Questionnaire</w:t>
                  </w:r>
                  <w:r>
                    <w:rPr>
                      <w:rFonts w:ascii="Times New Roman" w:hAnsi="Times New Roman" w:cs="Times New Roman"/>
                      <w:sz w:val="32"/>
                      <w:szCs w:val="32"/>
                    </w:rPr>
                    <w:t xml:space="preserve"> –hinterview -</w:t>
                  </w:r>
                  <w:r w:rsidRPr="00BE3387">
                    <w:rPr>
                      <w:rFonts w:ascii="Times New Roman" w:hAnsi="Times New Roman" w:cs="Times New Roman"/>
                      <w:sz w:val="32"/>
                      <w:szCs w:val="32"/>
                    </w:rPr>
                    <w:t>case study</w:t>
                  </w:r>
                </w:p>
              </w:txbxContent>
            </v:textbox>
          </v:rect>
        </w:pict>
      </w:r>
      <w:r>
        <w:rPr>
          <w:rFonts w:ascii="Times New Roman" w:eastAsiaTheme="majorEastAsia" w:hAnsi="Times New Roman" w:cs="Times New Roman"/>
          <w:b/>
          <w:bCs/>
          <w:noProof/>
          <w:color w:val="000000" w:themeColor="text1"/>
          <w:sz w:val="24"/>
          <w:szCs w:val="24"/>
        </w:rPr>
        <w:pict>
          <v:shape id="Straight Arrow Connector 21" o:spid="_x0000_s1151" type="#_x0000_t32" style="position:absolute;left:0;text-align:left;margin-left:188.55pt;margin-top:208.95pt;width:0;height:29.1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" strokecolor="#4a7ebb">
            <v:stroke endarrow="open"/>
          </v:shape>
        </w:pict>
      </w:r>
      <w:r>
        <w:rPr>
          <w:rFonts w:ascii="Times New Roman" w:eastAsiaTheme="majorEastAsia" w:hAnsi="Times New Roman" w:cs="Times New Roman"/>
          <w:b/>
          <w:bCs/>
          <w:noProof/>
          <w:color w:val="000000" w:themeColor="text1"/>
          <w:sz w:val="24"/>
          <w:szCs w:val="24"/>
        </w:rPr>
        <w:pict>
          <v:rect id="Rectangle 22" o:spid="_x0000_s1036" style="position:absolute;left:0;text-align:left;margin-left:89.75pt;margin-top:156.1pt;width:206.75pt;height:52.8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" fillcolor="window" strokecolor="windowText" strokeweight="2pt">
            <v:textbox>
              <w:txbxContent>
                <w:p w:rsidR="008E1760" w:rsidRPr="00112C2A" w:rsidRDefault="008E1760" w:rsidP="006F3F9E">
                  <w:pPr>
                    <w:jc w:val="center"/>
                    <w:rPr>
                      <w:rFonts w:ascii="Times New Roman" w:hAnsi="Times New Roman" w:cs="Times New Roman"/>
                      <w:sz w:val="32"/>
                      <w:szCs w:val="32"/>
                    </w:rPr>
                  </w:pPr>
                  <w:r w:rsidRPr="00112C2A">
                    <w:rPr>
                      <w:rFonts w:ascii="Times New Roman" w:hAnsi="Times New Roman" w:cs="Times New Roman"/>
                      <w:sz w:val="32"/>
                      <w:szCs w:val="32"/>
                    </w:rPr>
                    <w:t xml:space="preserve">Establish objective </w:t>
                  </w:r>
                </w:p>
              </w:txbxContent>
            </v:textbox>
          </v:rect>
        </w:pict>
      </w:r>
      <w:r>
        <w:rPr>
          <w:rFonts w:ascii="Times New Roman" w:eastAsiaTheme="majorEastAsia" w:hAnsi="Times New Roman" w:cs="Times New Roman"/>
          <w:b/>
          <w:bCs/>
          <w:noProof/>
          <w:color w:val="000000" w:themeColor="text1"/>
          <w:sz w:val="24"/>
          <w:szCs w:val="24"/>
        </w:rPr>
        <w:pict>
          <v:shape id="Straight Arrow Connector 26" o:spid="_x0000_s1150" type="#_x0000_t32" style="position:absolute;left:0;text-align:left;margin-left:188.6pt;margin-top:123.95pt;width:0;height:32.1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" strokecolor="#4a7ebb">
            <v:stroke endarrow="open"/>
          </v:shape>
        </w:pict>
      </w:r>
      <w:r>
        <w:rPr>
          <w:rFonts w:ascii="Times New Roman" w:eastAsiaTheme="majorEastAsia" w:hAnsi="Times New Roman" w:cs="Times New Roman"/>
          <w:b/>
          <w:bCs/>
          <w:noProof/>
          <w:color w:val="000000" w:themeColor="text1"/>
          <w:sz w:val="24"/>
          <w:szCs w:val="24"/>
        </w:rPr>
        <w:pict>
          <v:rect id="_x0000_s1037" style="position:absolute;left:0;text-align:left;margin-left:89.75pt;margin-top:75.7pt;width:206.8pt;height:48.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" fillcolor="white [3201]" strokecolor="black [3200]" strokeweight="2pt">
            <v:textbox>
              <w:txbxContent>
                <w:p w:rsidR="008E1760" w:rsidRPr="00112C2A" w:rsidRDefault="008E1760" w:rsidP="006F3F9E">
                  <w:pPr>
                    <w:jc w:val="center"/>
                    <w:rPr>
                      <w:rFonts w:ascii="Times New Roman" w:hAnsi="Times New Roman" w:cs="Times New Roman"/>
                      <w:sz w:val="32"/>
                      <w:szCs w:val="32"/>
                    </w:rPr>
                  </w:pPr>
                  <w:r w:rsidRPr="00112C2A">
                    <w:rPr>
                      <w:rFonts w:ascii="Times New Roman" w:hAnsi="Times New Roman" w:cs="Times New Roman"/>
                      <w:sz w:val="32"/>
                      <w:szCs w:val="32"/>
                    </w:rPr>
                    <w:t xml:space="preserve">Establish objective </w:t>
                  </w:r>
                </w:p>
              </w:txbxContent>
            </v:textbox>
          </v:rect>
        </w:pict>
      </w:r>
      <w:r>
        <w:rPr>
          <w:rFonts w:ascii="Times New Roman" w:eastAsiaTheme="majorEastAsia" w:hAnsi="Times New Roman" w:cs="Times New Roman"/>
          <w:b/>
          <w:bCs/>
          <w:noProof/>
          <w:color w:val="000000" w:themeColor="text1"/>
          <w:sz w:val="24"/>
          <w:szCs w:val="24"/>
        </w:rPr>
        <w:pict>
          <v:shape id="Straight Arrow Connector 28" o:spid="_x0000_s1149" type="#_x0000_t32" style="position:absolute;left:0;text-align:left;margin-left:188.6pt;margin-top:48.1pt;width:0;height:27.5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" strokecolor="#4579b8 [3044]">
            <v:stroke endarrow="open"/>
          </v:shape>
        </w:pict>
      </w:r>
      <w:r>
        <w:rPr>
          <w:rFonts w:ascii="Times New Roman" w:eastAsiaTheme="majorEastAsia" w:hAnsi="Times New Roman" w:cs="Times New Roman"/>
          <w:b/>
          <w:bCs/>
          <w:noProof/>
          <w:color w:val="000000" w:themeColor="text1"/>
          <w:sz w:val="24"/>
          <w:szCs w:val="24"/>
        </w:rPr>
        <w:pict>
          <v:oval id="Oval 29" o:spid="_x0000_s1038" style="position:absolute;left:0;text-align:left;margin-left:77.5pt;margin-top:-4pt;width:230.45pt;height:52.0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" fillcolor="white [3201]" strokecolor="black [3200]" strokeweight="2pt">
            <v:textbox>
              <w:txbxContent>
                <w:p w:rsidR="008E1760" w:rsidRPr="00112C2A" w:rsidRDefault="008E1760" w:rsidP="006F3F9E">
                  <w:pPr>
                    <w:jc w:val="center"/>
                    <w:rPr>
                      <w:rFonts w:ascii="Times New Roman" w:hAnsi="Times New Roman" w:cs="Times New Roman"/>
                      <w:sz w:val="32"/>
                      <w:szCs w:val="32"/>
                    </w:rPr>
                  </w:pPr>
                  <w:r w:rsidRPr="00112C2A">
                    <w:rPr>
                      <w:rFonts w:ascii="Times New Roman" w:hAnsi="Times New Roman" w:cs="Times New Roman"/>
                      <w:sz w:val="32"/>
                      <w:szCs w:val="32"/>
                    </w:rPr>
                    <w:t>Problem identification</w:t>
                  </w:r>
                </w:p>
              </w:txbxContent>
            </v:textbox>
          </v:oval>
        </w:pict>
      </w:r>
    </w:p>
    <w:p w:rsidR="00686C47" w:rsidRPr="007C65CF" w:rsidRDefault="00686C47" w:rsidP="00686C47">
      <w:pPr>
        <w:keepNext/>
        <w:keepLines/>
        <w:spacing w:before="200" w:after="0" w:line="360" w:lineRule="auto"/>
        <w:jc w:val="both"/>
        <w:outlineLvl w:val="2"/>
        <w:rPr>
          <w:rFonts w:ascii="Times New Roman" w:eastAsiaTheme="majorEastAsia" w:hAnsi="Times New Roman" w:cs="Times New Roman"/>
          <w:b/>
          <w:bCs/>
          <w:color w:val="000000" w:themeColor="text1"/>
          <w:sz w:val="24"/>
          <w:szCs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F77BA5">
      <w:pPr>
        <w:keepNext/>
        <w:keepLines/>
        <w:spacing w:before="200" w:after="0"/>
        <w:outlineLvl w:val="2"/>
        <w:rPr>
          <w:rFonts w:ascii="Times New Roman" w:eastAsiaTheme="majorEastAsia" w:hAnsi="Times New Roman" w:cs="Times New Roman"/>
          <w:b/>
          <w:bCs/>
          <w:color w:val="000000" w:themeColor="text1"/>
          <w:sz w:val="24"/>
        </w:rPr>
      </w:pPr>
    </w:p>
    <w:p w:rsidR="006F3F9E" w:rsidRPr="007C65CF" w:rsidRDefault="006F3F9E" w:rsidP="00435FAE">
      <w:pPr>
        <w:pStyle w:val="Heading1"/>
        <w:rPr>
          <w:rFonts w:ascii="Times New Roman" w:hAnsi="Times New Roman" w:cs="Times New Roman"/>
          <w:color w:val="000000" w:themeColor="text1"/>
        </w:rPr>
      </w:pPr>
      <w:r w:rsidRPr="007C65CF">
        <w:rPr>
          <w:rFonts w:ascii="Times New Roman" w:hAnsi="Times New Roman" w:cs="Times New Roman"/>
          <w:color w:val="000000" w:themeColor="text1"/>
        </w:rPr>
        <w:t xml:space="preserve">                          </w:t>
      </w:r>
      <w:bookmarkStart w:id="185" w:name="_Toc81994492"/>
      <w:bookmarkStart w:id="186" w:name="_Toc81995285"/>
      <w:bookmarkStart w:id="187" w:name="_Toc85033409"/>
      <w:r w:rsidRPr="007C65CF">
        <w:rPr>
          <w:rFonts w:ascii="Times New Roman" w:hAnsi="Times New Roman" w:cs="Times New Roman"/>
          <w:color w:val="000000" w:themeColor="text1"/>
        </w:rPr>
        <w:t>Figure 3.2 Flow Chart of Research Process</w:t>
      </w:r>
      <w:bookmarkEnd w:id="185"/>
      <w:bookmarkEnd w:id="186"/>
      <w:bookmarkEnd w:id="187"/>
    </w:p>
    <w:p w:rsidR="00F77BA5" w:rsidRPr="007C65CF" w:rsidRDefault="00F77BA5" w:rsidP="00307802">
      <w:pPr>
        <w:pStyle w:val="Heading3"/>
        <w:rPr>
          <w:rFonts w:ascii="Times New Roman" w:hAnsi="Times New Roman" w:cs="Times New Roman"/>
          <w:color w:val="000000" w:themeColor="text1"/>
          <w:sz w:val="24"/>
        </w:rPr>
      </w:pPr>
      <w:bookmarkStart w:id="188" w:name="_Toc85033410"/>
      <w:r w:rsidRPr="007C65CF">
        <w:rPr>
          <w:rFonts w:ascii="Times New Roman" w:hAnsi="Times New Roman" w:cs="Times New Roman"/>
          <w:color w:val="000000" w:themeColor="text1"/>
          <w:sz w:val="24"/>
        </w:rPr>
        <w:t>3.3.1 Sampling Technique and Sample Size for the study</w:t>
      </w:r>
      <w:bookmarkEnd w:id="183"/>
      <w:bookmarkEnd w:id="184"/>
      <w:bookmarkEnd w:id="188"/>
    </w:p>
    <w:p w:rsidR="00F77BA5" w:rsidRPr="007C65CF" w:rsidRDefault="00F77BA5" w:rsidP="00F77BA5">
      <w:pPr>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first step in developing any sample design is to clearly define the set of objects, technically called the universe (population), to be studied (Kothari, 2004).  Population as the total number of study units from which data can be collected, and this includes individuals, </w:t>
      </w:r>
      <w:r w:rsidRPr="007C65CF">
        <w:rPr>
          <w:rFonts w:ascii="Times New Roman" w:hAnsi="Times New Roman" w:cs="Times New Roman"/>
          <w:color w:val="000000" w:themeColor="text1"/>
          <w:sz w:val="24"/>
          <w:szCs w:val="24"/>
        </w:rPr>
        <w:lastRenderedPageBreak/>
        <w:t>artifacts, events or organizations. In this research, the population of the study has comprised private and public building construction projects, which were under construction in Hawassa city while</w:t>
      </w:r>
      <w:r w:rsidR="00686C47" w:rsidRPr="007C65CF">
        <w:rPr>
          <w:rFonts w:ascii="Times New Roman" w:hAnsi="Times New Roman" w:cs="Times New Roman"/>
          <w:color w:val="000000" w:themeColor="text1"/>
          <w:sz w:val="24"/>
          <w:szCs w:val="24"/>
        </w:rPr>
        <w:t xml:space="preserve"> this research was undertaken. </w:t>
      </w:r>
    </w:p>
    <w:p w:rsidR="00F77BA5" w:rsidRPr="007C65CF" w:rsidRDefault="00F77BA5" w:rsidP="00F77BA5">
      <w:pPr>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There are total of 92 active projects in Hawassa city according to</w:t>
      </w:r>
      <w:r w:rsidRPr="007C65CF">
        <w:rPr>
          <w:rFonts w:ascii="Times New Roman" w:hAnsi="Times New Roman" w:cs="Times New Roman"/>
          <w:color w:val="000000" w:themeColor="text1"/>
        </w:rPr>
        <w:t xml:space="preserve"> </w:t>
      </w:r>
      <w:r w:rsidRPr="007C65CF">
        <w:rPr>
          <w:rFonts w:ascii="Times New Roman" w:hAnsi="Times New Roman" w:cs="Times New Roman"/>
          <w:color w:val="000000" w:themeColor="text1"/>
          <w:sz w:val="24"/>
          <w:szCs w:val="24"/>
        </w:rPr>
        <w:t>SNNPRS construction authority source,</w:t>
      </w:r>
      <w:r w:rsidRPr="007C65CF">
        <w:rPr>
          <w:rFonts w:ascii="Times New Roman" w:hAnsi="Times New Roman" w:cs="Times New Roman"/>
          <w:color w:val="000000" w:themeColor="text1"/>
        </w:rPr>
        <w:t xml:space="preserve"> </w:t>
      </w:r>
      <w:r w:rsidRPr="007C65CF">
        <w:rPr>
          <w:rFonts w:ascii="Times New Roman" w:eastAsia="Calibri" w:hAnsi="Times New Roman" w:cs="Times New Roman"/>
          <w:color w:val="000000" w:themeColor="text1"/>
          <w:sz w:val="24"/>
          <w:szCs w:val="24"/>
        </w:rPr>
        <w:t>from that 43 are private project and 49 are public project.</w:t>
      </w:r>
      <w:r w:rsidRPr="007C65CF">
        <w:rPr>
          <w:rFonts w:ascii="Times New Roman" w:hAnsi="Times New Roman" w:cs="Times New Roman"/>
          <w:color w:val="000000" w:themeColor="text1"/>
          <w:sz w:val="23"/>
          <w:szCs w:val="23"/>
        </w:rPr>
        <w:t xml:space="preserve"> </w:t>
      </w:r>
      <w:r w:rsidRPr="007C65CF">
        <w:rPr>
          <w:rFonts w:ascii="Times New Roman" w:hAnsi="Times New Roman" w:cs="Times New Roman"/>
          <w:color w:val="000000" w:themeColor="text1"/>
          <w:sz w:val="24"/>
          <w:szCs w:val="24"/>
        </w:rPr>
        <w:t xml:space="preserve">Totally ninety two (92) building projects were taken as a total population. </w:t>
      </w:r>
    </w:p>
    <w:p w:rsidR="00F77BA5" w:rsidRPr="007C65CF" w:rsidRDefault="00F77BA5" w:rsidP="00307802">
      <w:pPr>
        <w:pStyle w:val="Heading3"/>
        <w:rPr>
          <w:rFonts w:ascii="Times New Roman" w:eastAsia="Calibri" w:hAnsi="Times New Roman" w:cs="Times New Roman"/>
          <w:color w:val="000000" w:themeColor="text1"/>
          <w:sz w:val="24"/>
        </w:rPr>
      </w:pPr>
      <w:bookmarkStart w:id="189" w:name="_Toc75612335"/>
      <w:bookmarkStart w:id="190" w:name="_Toc75612950"/>
      <w:bookmarkStart w:id="191" w:name="_Toc85033411"/>
      <w:r w:rsidRPr="007C65CF">
        <w:rPr>
          <w:rFonts w:ascii="Times New Roman" w:hAnsi="Times New Roman" w:cs="Times New Roman"/>
          <w:color w:val="000000" w:themeColor="text1"/>
          <w:sz w:val="24"/>
        </w:rPr>
        <w:t>3.3.2 Sample Size Determination and Sampling</w:t>
      </w:r>
      <w:bookmarkEnd w:id="189"/>
      <w:bookmarkEnd w:id="190"/>
      <w:bookmarkEnd w:id="191"/>
    </w:p>
    <w:p w:rsidR="00F77BA5" w:rsidRPr="007C65CF" w:rsidRDefault="00F77BA5" w:rsidP="00F77BA5">
      <w:pPr>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Sampling refers to the number of items to be selected from the universe to establish a sample. Kumar (2011) defined sampling as the process of selecting a sample from the study population to become the basis for estimating or predicting the prevalence of an unknown piece of information, situation or outcome regarding the population. A sample is a part of the total population that represents this population and sampling allows a representative section of a population to be studied and the results extrapolated back to the population as a whole (Kothari, 2004).</w:t>
      </w:r>
      <w:r w:rsidRPr="007C65CF">
        <w:rPr>
          <w:rFonts w:ascii="Times New Roman" w:hAnsi="Times New Roman" w:cs="Times New Roman"/>
          <w:color w:val="000000" w:themeColor="text1"/>
          <w:sz w:val="23"/>
          <w:szCs w:val="23"/>
        </w:rPr>
        <w:t xml:space="preserve"> </w:t>
      </w:r>
      <w:r w:rsidRPr="007C65CF">
        <w:rPr>
          <w:rFonts w:ascii="Times New Roman" w:hAnsi="Times New Roman" w:cs="Times New Roman"/>
          <w:color w:val="000000" w:themeColor="text1"/>
          <w:sz w:val="24"/>
          <w:szCs w:val="24"/>
        </w:rPr>
        <w:t>The advantages of using sampling are that it reduces time and cost on a study. According to Kumar (2011), studying sample can be more accurate than studying the entire population because it affords the researcher a lot more control over the subjects and also statistical manipulations are much easier with smaller data set</w:t>
      </w:r>
      <w:r w:rsidRPr="007C65CF">
        <w:rPr>
          <w:rFonts w:ascii="Times New Roman" w:hAnsi="Times New Roman" w:cs="Times New Roman"/>
          <w:color w:val="000000" w:themeColor="text1"/>
          <w:sz w:val="23"/>
          <w:szCs w:val="23"/>
        </w:rPr>
        <w:t>.</w:t>
      </w:r>
      <w:r w:rsidRPr="007C65CF">
        <w:rPr>
          <w:rFonts w:ascii="Times New Roman" w:hAnsi="Times New Roman" w:cs="Times New Roman"/>
          <w:color w:val="000000" w:themeColor="text1"/>
          <w:sz w:val="24"/>
          <w:szCs w:val="24"/>
        </w:rPr>
        <w:t xml:space="preserve"> For this research, the desired precision as also an acceptable confidence level, 94% is used to calculate the sample size. To determine the sample size for population of projects (Kish, 1965) cited by (Felix et al., 2017) equation was used. The Sample Size of the research can be calculated by this formula:</w:t>
      </w:r>
    </w:p>
    <w:p w:rsidR="00F77BA5" w:rsidRPr="007C65CF" w:rsidRDefault="00F77BA5" w:rsidP="00F77BA5">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n=</w:t>
      </w:r>
      <w:r w:rsidR="00951489" w:rsidRPr="007C65CF">
        <w:rPr>
          <w:rFonts w:ascii="Times New Roman" w:hAnsi="Times New Roman" w:cs="Times New Roman"/>
          <w:color w:val="000000" w:themeColor="text1"/>
          <w:sz w:val="24"/>
          <w:szCs w:val="24"/>
        </w:rPr>
        <w:t xml:space="preserve"> n'/ [1+ (n'/N)] …………………………………………………………………..</w:t>
      </w:r>
      <w:r w:rsidRPr="007C65CF">
        <w:rPr>
          <w:rFonts w:ascii="Times New Roman" w:hAnsi="Times New Roman" w:cs="Times New Roman"/>
          <w:color w:val="000000" w:themeColor="text1"/>
          <w:sz w:val="24"/>
          <w:szCs w:val="24"/>
        </w:rPr>
        <w:t xml:space="preserve">Equation 3.1 </w:t>
      </w:r>
    </w:p>
    <w:p w:rsidR="00F77BA5" w:rsidRPr="007C65CF" w:rsidRDefault="00F77BA5" w:rsidP="00F77BA5">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Where: </w:t>
      </w:r>
    </w:p>
    <w:p w:rsidR="00F77BA5" w:rsidRPr="007C65CF" w:rsidRDefault="00F77BA5" w:rsidP="00F77BA5">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N = total number of populations </w:t>
      </w:r>
    </w:p>
    <w:p w:rsidR="00F77BA5" w:rsidRPr="007C65CF" w:rsidRDefault="00F77BA5" w:rsidP="00F77BA5">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n= sample size from finite population </w:t>
      </w:r>
    </w:p>
    <w:p w:rsidR="00F77BA5" w:rsidRPr="007C65CF" w:rsidRDefault="00F77BA5" w:rsidP="00F77BA5">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n' = sample size from infinite population = S²/V²; where S is the variance of the </w:t>
      </w:r>
    </w:p>
    <w:p w:rsidR="00F77BA5" w:rsidRPr="007C65CF" w:rsidRDefault="00F77BA5" w:rsidP="00F77BA5">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Population elements and V is a standard error of sampling population. (Usually S = 0.5 and </w:t>
      </w:r>
    </w:p>
    <w:p w:rsidR="00951489" w:rsidRPr="007C65CF" w:rsidRDefault="00F77BA5" w:rsidP="00F77BA5">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V = 0.06). </w:t>
      </w:r>
    </w:p>
    <w:p w:rsidR="00F77BA5" w:rsidRPr="007C65CF" w:rsidRDefault="00F77BA5" w:rsidP="00F77BA5">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b/>
          <w:bCs/>
          <w:color w:val="000000" w:themeColor="text1"/>
          <w:sz w:val="24"/>
          <w:szCs w:val="24"/>
        </w:rPr>
        <w:lastRenderedPageBreak/>
        <w:t xml:space="preserve">Project sample calculation </w:t>
      </w:r>
    </w:p>
    <w:p w:rsidR="00F77BA5" w:rsidRPr="007C65CF" w:rsidRDefault="00F77BA5" w:rsidP="00F77BA5">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n= n'/ [1+ (n'/N)] n'= S²/V² = (0.5)2/ (0.06)2 = 69.44 </w:t>
      </w:r>
    </w:p>
    <w:p w:rsidR="00F77BA5" w:rsidRPr="007C65CF" w:rsidRDefault="00F77BA5" w:rsidP="00F77BA5">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Population (N) = 92 projects </w:t>
      </w:r>
    </w:p>
    <w:p w:rsidR="00F77BA5" w:rsidRPr="007C65CF" w:rsidRDefault="00F77BA5" w:rsidP="00F77BA5">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n= 69.44/ [1+ (69.44 / 92)] = 39.56~40</w:t>
      </w:r>
    </w:p>
    <w:p w:rsidR="00F77BA5" w:rsidRPr="007C65CF" w:rsidRDefault="00F77BA5" w:rsidP="00F77BA5">
      <w:pPr>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Using the above sampled size from finite population computed by equation 3.1</w:t>
      </w:r>
    </w:p>
    <w:p w:rsidR="00BF5C94" w:rsidRPr="007C65CF" w:rsidRDefault="00F77BA5" w:rsidP="00BF5C94">
      <w:pPr>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The no. of questionnaire distributed on each site is 4 </w:t>
      </w:r>
    </w:p>
    <w:p w:rsidR="00BF5C94" w:rsidRPr="007C65CF" w:rsidRDefault="00F77BA5" w:rsidP="00BF5C94">
      <w:pPr>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And the total no. of questionnaire distributed is n*40= 4 *40 then this is equal to 160 </w:t>
      </w:r>
    </w:p>
    <w:p w:rsidR="00F77BA5" w:rsidRPr="007C65CF" w:rsidRDefault="00F77BA5" w:rsidP="00BF5C94">
      <w:pPr>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After determining the sample projects to study it came to the selection of those who will respond to the questionnaires on the particular sample project sites. The research used purposive sampling; which is a non-probability sampling method for collecting survey responses from some of the stakeholders in Hawassa construction industry. The sampling frame of the study was construction professionals from contractor. This means that the questionnaire had been distributed to; project manager, office engineer, site engineer and Forman </w:t>
      </w:r>
    </w:p>
    <w:p w:rsidR="00F77BA5" w:rsidRPr="007C65CF" w:rsidRDefault="00F77BA5" w:rsidP="00F77BA5">
      <w:pPr>
        <w:keepNext/>
        <w:keepLines/>
        <w:spacing w:after="0"/>
        <w:outlineLvl w:val="0"/>
        <w:rPr>
          <w:rFonts w:ascii="Times New Roman" w:eastAsiaTheme="majorEastAsia" w:hAnsi="Times New Roman" w:cs="Times New Roman"/>
          <w:b/>
          <w:bCs/>
          <w:color w:val="000000" w:themeColor="text1"/>
          <w:sz w:val="28"/>
          <w:szCs w:val="28"/>
        </w:rPr>
      </w:pPr>
      <w:bookmarkStart w:id="192" w:name="_Toc75612336"/>
      <w:bookmarkStart w:id="193" w:name="_Toc75612814"/>
      <w:bookmarkStart w:id="194" w:name="_Toc75612951"/>
      <w:bookmarkStart w:id="195" w:name="_Toc81994495"/>
      <w:bookmarkStart w:id="196" w:name="_Toc81995288"/>
      <w:bookmarkStart w:id="197" w:name="_Toc85033412"/>
      <w:r w:rsidRPr="007C65CF">
        <w:rPr>
          <w:rFonts w:ascii="Times New Roman" w:eastAsiaTheme="majorEastAsia" w:hAnsi="Times New Roman" w:cs="Times New Roman"/>
          <w:b/>
          <w:bCs/>
          <w:color w:val="000000" w:themeColor="text1"/>
          <w:sz w:val="28"/>
          <w:szCs w:val="28"/>
        </w:rPr>
        <w:t>Table 3.1 Summary of Sample size Projects</w:t>
      </w:r>
      <w:bookmarkEnd w:id="192"/>
      <w:bookmarkEnd w:id="193"/>
      <w:bookmarkEnd w:id="194"/>
      <w:bookmarkEnd w:id="195"/>
      <w:bookmarkEnd w:id="196"/>
      <w:bookmarkEnd w:id="197"/>
    </w:p>
    <w:tbl>
      <w:tblPr>
        <w:tblStyle w:val="TableGrid"/>
        <w:tblW w:w="0" w:type="auto"/>
        <w:tblLook w:val="04A0" w:firstRow="1" w:lastRow="0" w:firstColumn="1" w:lastColumn="0" w:noHBand="0" w:noVBand="1"/>
      </w:tblPr>
      <w:tblGrid>
        <w:gridCol w:w="976"/>
        <w:gridCol w:w="976"/>
        <w:gridCol w:w="976"/>
        <w:gridCol w:w="976"/>
        <w:gridCol w:w="1563"/>
        <w:gridCol w:w="1563"/>
      </w:tblGrid>
      <w:tr w:rsidR="00F77BA5" w:rsidRPr="007C65CF" w:rsidTr="00734D85">
        <w:tc>
          <w:tcPr>
            <w:tcW w:w="976" w:type="dxa"/>
          </w:tcPr>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Private project</w:t>
            </w:r>
          </w:p>
        </w:tc>
        <w:tc>
          <w:tcPr>
            <w:tcW w:w="976" w:type="dxa"/>
          </w:tcPr>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Public project</w:t>
            </w:r>
          </w:p>
        </w:tc>
        <w:tc>
          <w:tcPr>
            <w:tcW w:w="976" w:type="dxa"/>
          </w:tcPr>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Total projects</w:t>
            </w:r>
          </w:p>
        </w:tc>
        <w:tc>
          <w:tcPr>
            <w:tcW w:w="976" w:type="dxa"/>
          </w:tcPr>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Sample projects</w:t>
            </w:r>
          </w:p>
        </w:tc>
        <w:tc>
          <w:tcPr>
            <w:tcW w:w="1563" w:type="dxa"/>
          </w:tcPr>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Questionnaire distributed on each site</w:t>
            </w:r>
          </w:p>
        </w:tc>
        <w:tc>
          <w:tcPr>
            <w:tcW w:w="1563" w:type="dxa"/>
          </w:tcPr>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Total Questionnaire distributed </w:t>
            </w:r>
          </w:p>
        </w:tc>
      </w:tr>
      <w:tr w:rsidR="00F77BA5" w:rsidRPr="007C65CF" w:rsidTr="00734D85">
        <w:trPr>
          <w:trHeight w:val="838"/>
        </w:trPr>
        <w:tc>
          <w:tcPr>
            <w:tcW w:w="976" w:type="dxa"/>
          </w:tcPr>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43</w:t>
            </w:r>
          </w:p>
        </w:tc>
        <w:tc>
          <w:tcPr>
            <w:tcW w:w="976" w:type="dxa"/>
          </w:tcPr>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49</w:t>
            </w:r>
          </w:p>
        </w:tc>
        <w:tc>
          <w:tcPr>
            <w:tcW w:w="976" w:type="dxa"/>
          </w:tcPr>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92</w:t>
            </w:r>
          </w:p>
        </w:tc>
        <w:tc>
          <w:tcPr>
            <w:tcW w:w="976" w:type="dxa"/>
          </w:tcPr>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40</w:t>
            </w:r>
          </w:p>
        </w:tc>
        <w:tc>
          <w:tcPr>
            <w:tcW w:w="1563" w:type="dxa"/>
          </w:tcPr>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w:t>
            </w:r>
          </w:p>
        </w:tc>
        <w:tc>
          <w:tcPr>
            <w:tcW w:w="1563" w:type="dxa"/>
          </w:tcPr>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 *40=160</w:t>
            </w:r>
          </w:p>
        </w:tc>
      </w:tr>
    </w:tbl>
    <w:p w:rsidR="00F77BA5" w:rsidRPr="007C65CF" w:rsidRDefault="00F77BA5" w:rsidP="00F77BA5">
      <w:pPr>
        <w:spacing w:after="0" w:line="360" w:lineRule="auto"/>
        <w:jc w:val="both"/>
        <w:rPr>
          <w:rFonts w:ascii="Times New Roman" w:hAnsi="Times New Roman" w:cs="Times New Roman"/>
          <w:color w:val="000000" w:themeColor="text1"/>
          <w:sz w:val="24"/>
          <w:szCs w:val="24"/>
        </w:rPr>
      </w:pPr>
    </w:p>
    <w:p w:rsidR="00734D85" w:rsidRPr="007C65CF" w:rsidRDefault="00F77BA5" w:rsidP="00734D85">
      <w:pPr>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Following this sample size, simple random sampling technique was used to choose sample projects from the total population projects. This involves drawing numbers from a container like lotteries. </w:t>
      </w:r>
      <w:bookmarkStart w:id="198" w:name="_Toc75612337"/>
      <w:bookmarkStart w:id="199" w:name="_Toc75612952"/>
    </w:p>
    <w:p w:rsidR="00F77BA5" w:rsidRPr="007C65CF" w:rsidRDefault="00F77BA5" w:rsidP="00307802">
      <w:pPr>
        <w:pStyle w:val="Heading2"/>
        <w:rPr>
          <w:rFonts w:ascii="Times New Roman" w:hAnsi="Times New Roman" w:cs="Times New Roman"/>
          <w:color w:val="000000" w:themeColor="text1"/>
        </w:rPr>
      </w:pPr>
      <w:bookmarkStart w:id="200" w:name="_Toc85033413"/>
      <w:r w:rsidRPr="007C65CF">
        <w:rPr>
          <w:rFonts w:ascii="Times New Roman" w:hAnsi="Times New Roman" w:cs="Times New Roman"/>
          <w:color w:val="000000" w:themeColor="text1"/>
        </w:rPr>
        <w:t>3.4 Study Methodology</w:t>
      </w:r>
      <w:bookmarkEnd w:id="198"/>
      <w:bookmarkEnd w:id="199"/>
      <w:bookmarkEnd w:id="200"/>
    </w:p>
    <w:p w:rsidR="00A32E81" w:rsidRPr="007C65CF" w:rsidRDefault="00F77BA5" w:rsidP="00F77BA5">
      <w:pPr>
        <w:spacing w:line="360" w:lineRule="auto"/>
        <w:jc w:val="both"/>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 xml:space="preserve">After detail review of literatures about performance evaluation practice of construction project, the researches were used three data collection methods. Accordingly questionnaire, semi-structured interview and case study were data collection method chosen for this purpose. According to Saunders, et al. (2009) the type of research and data needed decide what type of </w:t>
      </w:r>
      <w:r w:rsidRPr="007C65CF">
        <w:rPr>
          <w:rFonts w:ascii="Times New Roman" w:hAnsi="Times New Roman" w:cs="Times New Roman"/>
          <w:color w:val="000000" w:themeColor="text1"/>
          <w:sz w:val="24"/>
          <w:szCs w:val="24"/>
        </w:rPr>
        <w:lastRenderedPageBreak/>
        <w:t>data collection methods to be used. In addition, confidentiality, sensitivity, ease of collection, cost, time and so on can limit the choose of data collection method (Kumar, 2011)</w:t>
      </w:r>
    </w:p>
    <w:p w:rsidR="00F77BA5" w:rsidRPr="007C65CF" w:rsidRDefault="00A32E81" w:rsidP="00F77BA5">
      <w:pPr>
        <w:spacing w:line="360" w:lineRule="auto"/>
        <w:jc w:val="both"/>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The primary data collected</w:t>
      </w:r>
      <w:r w:rsidR="00F77BA5" w:rsidRPr="007C65CF">
        <w:rPr>
          <w:rFonts w:ascii="Times New Roman" w:hAnsi="Times New Roman" w:cs="Times New Roman"/>
          <w:color w:val="000000" w:themeColor="text1"/>
          <w:sz w:val="24"/>
          <w:szCs w:val="24"/>
        </w:rPr>
        <w:t xml:space="preserve"> were conducted by using questionnaires, semi-structured interviews and case study. And for secondary data, relevant journals, reports, books, dissertations, conference proceedings and the internet were assessed. Therefore the researcher employed more than one type of data collection instrument in order to answer the research question broadly and in depth and to increases the precision of the result by using triangulation method.</w:t>
      </w:r>
    </w:p>
    <w:p w:rsidR="00F77BA5" w:rsidRPr="007C65CF" w:rsidRDefault="00F77BA5" w:rsidP="00307802">
      <w:pPr>
        <w:pStyle w:val="Heading3"/>
        <w:rPr>
          <w:rFonts w:ascii="Times New Roman" w:hAnsi="Times New Roman" w:cs="Times New Roman"/>
          <w:color w:val="000000" w:themeColor="text1"/>
          <w:sz w:val="24"/>
        </w:rPr>
      </w:pPr>
      <w:bookmarkStart w:id="201" w:name="_Toc75612338"/>
      <w:bookmarkStart w:id="202" w:name="_Toc75612953"/>
      <w:bookmarkStart w:id="203" w:name="_Toc85033414"/>
      <w:r w:rsidRPr="007C65CF">
        <w:rPr>
          <w:rFonts w:ascii="Times New Roman" w:hAnsi="Times New Roman" w:cs="Times New Roman"/>
          <w:color w:val="000000" w:themeColor="text1"/>
          <w:sz w:val="24"/>
        </w:rPr>
        <w:t>3.4.1 Quantitative Approach</w:t>
      </w:r>
      <w:bookmarkEnd w:id="201"/>
      <w:bookmarkEnd w:id="202"/>
      <w:bookmarkEnd w:id="203"/>
    </w:p>
    <w:p w:rsidR="00F77BA5" w:rsidRPr="007C65CF" w:rsidRDefault="00F77BA5" w:rsidP="00F77BA5">
      <w:pPr>
        <w:rPr>
          <w:rFonts w:ascii="Times New Roman" w:hAnsi="Times New Roman" w:cs="Times New Roman"/>
          <w:color w:val="000000" w:themeColor="text1"/>
        </w:rPr>
      </w:pPr>
    </w:p>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In this thesis, the research methodology aims to achieve all research objectives by using effective data collection and analysis and validation. In this way, all knowledge required to be able to answer the research question will be acquired. On this regard the types of study used in this research were mainly descriptive. It was attempted to collect data from the relevant respondents Contractors) to assess evaluation practice of performance in building construction projects: case of building projects in Hawassa city. According to Kothari (2004), research based on approach can be classified in to three. These are quantitative approach, qualitative approach, and mixed methods approach. </w:t>
      </w:r>
    </w:p>
    <w:p w:rsidR="00F77BA5" w:rsidRPr="007C65CF" w:rsidRDefault="00F77BA5" w:rsidP="00F77BA5">
      <w:pPr>
        <w:spacing w:line="360" w:lineRule="auto"/>
        <w:jc w:val="both"/>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The quantitative approach involves the generation of data in quantitative form which can be subjected to rigorous quantitative analysis in a formal and rigid fashion. The emphasis of quantitative approach is collecting and analyzing numerical data; it concentrates on measuring the scale, range, frequency etc. of phenomena (Kothari, 2004). A quantitative research approach supports the use of the questionnaire to elicit data, as well as using precise, reliable measures, testing hypotheses, and generating representative data through random sampling The major benefit of the quantitative approach is that it enables the researcher to utilize statistical techniques. As the data in quantitative approach are numerical, the numbers are readily collected, coded, summarized and analyzed. And also the major weakness of a quantitative research is that the researcher knows only about the collective or average experience of study participants but not their individual experiences.</w:t>
      </w:r>
      <w:r w:rsidRPr="007C65CF">
        <w:rPr>
          <w:rFonts w:ascii="Times New Roman" w:hAnsi="Times New Roman" w:cs="Times New Roman"/>
          <w:color w:val="000000" w:themeColor="text1"/>
        </w:rPr>
        <w:t xml:space="preserve"> </w:t>
      </w:r>
      <w:r w:rsidRPr="007C65CF">
        <w:rPr>
          <w:rFonts w:ascii="Times New Roman" w:hAnsi="Times New Roman" w:cs="Times New Roman"/>
          <w:color w:val="000000" w:themeColor="text1"/>
          <w:sz w:val="24"/>
          <w:szCs w:val="24"/>
        </w:rPr>
        <w:t xml:space="preserve">To collect the </w:t>
      </w:r>
      <w:r w:rsidRPr="007C65CF">
        <w:rPr>
          <w:rFonts w:ascii="Times New Roman" w:hAnsi="Times New Roman" w:cs="Times New Roman"/>
          <w:color w:val="000000" w:themeColor="text1"/>
          <w:sz w:val="24"/>
          <w:szCs w:val="24"/>
        </w:rPr>
        <w:lastRenderedPageBreak/>
        <w:t>quantitative data a questionnaire was developed.</w:t>
      </w:r>
      <w:r w:rsidRPr="007C65CF">
        <w:rPr>
          <w:rFonts w:ascii="Times New Roman" w:hAnsi="Times New Roman" w:cs="Times New Roman"/>
          <w:color w:val="000000" w:themeColor="text1"/>
        </w:rPr>
        <w:t xml:space="preserve"> </w:t>
      </w:r>
      <w:r w:rsidRPr="007C65CF">
        <w:rPr>
          <w:rFonts w:ascii="Times New Roman" w:hAnsi="Times New Roman" w:cs="Times New Roman"/>
          <w:color w:val="000000" w:themeColor="text1"/>
          <w:sz w:val="24"/>
          <w:szCs w:val="24"/>
        </w:rPr>
        <w:t>The questionnaire survey covers the following sections: the first section will cover general information about the respondent The second section was cover for each Existing status of performance evaluation practice which aims at identifying whether  the practice are in proper  way or not.. The third section focuses on the challenges of performance evaluation practice.</w:t>
      </w:r>
    </w:p>
    <w:p w:rsidR="00F77BA5" w:rsidRPr="007C65CF" w:rsidRDefault="00F77BA5" w:rsidP="00307802">
      <w:pPr>
        <w:pStyle w:val="Heading2"/>
        <w:rPr>
          <w:rFonts w:ascii="Times New Roman" w:hAnsi="Times New Roman" w:cs="Times New Roman"/>
          <w:color w:val="000000" w:themeColor="text1"/>
        </w:rPr>
      </w:pPr>
      <w:bookmarkStart w:id="204" w:name="_Toc75612339"/>
      <w:bookmarkStart w:id="205" w:name="_Toc75612954"/>
      <w:bookmarkStart w:id="206" w:name="_Toc85033415"/>
      <w:r w:rsidRPr="007C65CF">
        <w:rPr>
          <w:rFonts w:ascii="Times New Roman" w:hAnsi="Times New Roman" w:cs="Times New Roman"/>
          <w:color w:val="000000" w:themeColor="text1"/>
        </w:rPr>
        <w:t>3.5. Questionnaire Design</w:t>
      </w:r>
      <w:bookmarkEnd w:id="204"/>
      <w:bookmarkEnd w:id="205"/>
      <w:bookmarkEnd w:id="206"/>
    </w:p>
    <w:p w:rsidR="00F77BA5" w:rsidRPr="007C65CF" w:rsidRDefault="00F77BA5" w:rsidP="00F77BA5">
      <w:pPr>
        <w:rPr>
          <w:rFonts w:ascii="Times New Roman" w:hAnsi="Times New Roman" w:cs="Times New Roman"/>
          <w:color w:val="000000" w:themeColor="text1"/>
          <w:sz w:val="14"/>
        </w:rPr>
      </w:pPr>
    </w:p>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questionnaire survey is one of the most cost effective ways to involve a large number of people in the process in order to achieve better results (Naoum, 2001). It is an instrument consisting of a series of questions and other prompts for the purpose of gathering information from respondents. </w:t>
      </w:r>
    </w:p>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According to Kothari (2004), questionnaire can either be a structured, semi-structured or unstructured questionnaire. Structured questionnaires have definite and concrete questions that are prepared well in advance. The questions are presented with exactly the same wording and in the same sequence to all respondents. And unstructured questionnaires are ordinarily formulated around open questions. The use of open questions is likely to give more valid data, as respondents are free to express what is important to them and convey it in their own words (Kothari, 2004).</w:t>
      </w:r>
    </w:p>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Considering research objectives, structured questionnaire was adopted for this study to collect the actual, perceptive and attitudes of the respondents.</w:t>
      </w:r>
      <w:r w:rsidRPr="007C65CF">
        <w:rPr>
          <w:rFonts w:ascii="Times New Roman" w:hAnsi="Times New Roman" w:cs="Times New Roman"/>
          <w:color w:val="000000" w:themeColor="text1"/>
          <w:sz w:val="23"/>
          <w:szCs w:val="23"/>
        </w:rPr>
        <w:t xml:space="preserve"> </w:t>
      </w:r>
      <w:r w:rsidRPr="007C65CF">
        <w:rPr>
          <w:rFonts w:ascii="Times New Roman" w:hAnsi="Times New Roman" w:cs="Times New Roman"/>
          <w:color w:val="000000" w:themeColor="text1"/>
          <w:sz w:val="24"/>
          <w:szCs w:val="24"/>
        </w:rPr>
        <w:t>The structural questionnaire is chosen because it is a fast and relatively easy method of collecting data and is more accurate when starting processing and analyzing of the data.</w:t>
      </w:r>
    </w:p>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For this study the questionnaire survey were used to assist the researcher in obtaining the opinion of the </w:t>
      </w:r>
      <w:r w:rsidRPr="007C65CF">
        <w:rPr>
          <w:rFonts w:ascii="Times New Roman" w:hAnsi="Times New Roman" w:cs="Times New Roman"/>
          <w:i/>
          <w:color w:val="000000" w:themeColor="text1"/>
          <w:sz w:val="24"/>
          <w:szCs w:val="24"/>
        </w:rPr>
        <w:t>experts\professional</w:t>
      </w:r>
      <w:r w:rsidRPr="007C65CF">
        <w:rPr>
          <w:rFonts w:ascii="Times New Roman" w:hAnsi="Times New Roman" w:cs="Times New Roman"/>
          <w:color w:val="000000" w:themeColor="text1"/>
          <w:sz w:val="24"/>
          <w:szCs w:val="24"/>
        </w:rPr>
        <w:t xml:space="preserve"> in the field about the practice and associated challenges of performance evaluation of building construction projects in Hawassa city. The questionnaires were distributed to contractors.</w:t>
      </w:r>
    </w:p>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questionnaire was carefully designed in light of getting high response rate from respondents. The techniques used to evaluate performance and major challenges encounter </w:t>
      </w:r>
      <w:r w:rsidRPr="007C65CF">
        <w:rPr>
          <w:rFonts w:ascii="Times New Roman" w:hAnsi="Times New Roman" w:cs="Times New Roman"/>
          <w:color w:val="000000" w:themeColor="text1"/>
          <w:sz w:val="24"/>
          <w:szCs w:val="24"/>
        </w:rPr>
        <w:lastRenderedPageBreak/>
        <w:t>while measuring performance were identified from literature review as well as archival document review. Then respondents are asked about their agreement on these variables</w:t>
      </w:r>
    </w:p>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Before distributing main questionnaire it was piloted by small group of respondent. These pilot tests will helps to check whether the questions are intelligible, easy to answer, unambiguous and so on. And the pilot questionnaire was sent to construction industries and academician. Totally 25 questionnaire were distributed out of that 75 percent was to construction industries and the rest were to academicians which are experts in the profession and have well-regarded on the research area to evaluate the quality of questionnaire to check whether the questions are relevant and easily understood by the respondents. After pilot survey the next step is choosing way of administering the questionnaire. According to (Easterby-Smith et al., 2012.) there are several ways a questionnaire can be administered. Self-administered questionnaires, Face-to-face self-administered questionnaires,</w:t>
      </w:r>
      <w:r w:rsidRPr="007C65CF">
        <w:rPr>
          <w:rFonts w:ascii="Times New Roman" w:hAnsi="Times New Roman" w:cs="Times New Roman"/>
          <w:color w:val="000000" w:themeColor="text1"/>
          <w:sz w:val="23"/>
          <w:szCs w:val="23"/>
        </w:rPr>
        <w:t xml:space="preserve"> </w:t>
      </w:r>
      <w:r w:rsidRPr="007C65CF">
        <w:rPr>
          <w:rFonts w:ascii="Times New Roman" w:hAnsi="Times New Roman" w:cs="Times New Roman"/>
          <w:color w:val="000000" w:themeColor="text1"/>
          <w:sz w:val="24"/>
          <w:szCs w:val="24"/>
        </w:rPr>
        <w:t xml:space="preserve">Postal and internet-mediated surveys among administering method.  </w:t>
      </w:r>
    </w:p>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To collect data reliably and to easily administer, questionnaire should be piloted initially by small group of respondents. Pilot test will test whether the questions are intelligible, easy to answer, unambiguous and so on. Considering these advantages, a pilot questionnaire was sent to six expertise who have well-regarded experience on the research area to evaluate the quality of questionnaire to check whether the questions are relevant and easily understood by the respondents. In addition to that, this pilot questionnaire was sent to my advisor for further feedback. Finally, combining all feedbacks the questionnaire is revised for successful data collection.</w:t>
      </w:r>
      <w:r w:rsidRPr="007C65CF">
        <w:rPr>
          <w:rFonts w:ascii="Times New Roman" w:hAnsi="Times New Roman" w:cs="Times New Roman"/>
          <w:color w:val="000000" w:themeColor="text1"/>
          <w:sz w:val="23"/>
          <w:szCs w:val="23"/>
        </w:rPr>
        <w:t xml:space="preserve"> </w:t>
      </w:r>
      <w:r w:rsidRPr="007C65CF">
        <w:rPr>
          <w:rFonts w:ascii="Times New Roman" w:hAnsi="Times New Roman" w:cs="Times New Roman"/>
          <w:color w:val="000000" w:themeColor="text1"/>
          <w:sz w:val="24"/>
          <w:szCs w:val="24"/>
        </w:rPr>
        <w:t>Therefore, the original questionnaire with long and complex sentences were replace with short and clear one, the size of the questionnaire kept to the minimum, questions proceed in logical sequence moving from easy to more difficult questions and intimate questions left to the end. The final questionnaire prepared and organized in to four parts. Annex A</w:t>
      </w:r>
    </w:p>
    <w:p w:rsidR="00F77BA5" w:rsidRPr="007C65CF" w:rsidRDefault="00F77BA5" w:rsidP="00F77BA5">
      <w:pPr>
        <w:autoSpaceDE w:val="0"/>
        <w:autoSpaceDN w:val="0"/>
        <w:adjustRightInd w:val="0"/>
        <w:spacing w:after="179"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first part was general background information about the respondents. This includes the demographic questions about the respondents, Years of experience academic qualification, organization and job classification. This information helped the researcher to validate the outcome of the survey. </w:t>
      </w:r>
    </w:p>
    <w:p w:rsidR="00F77BA5" w:rsidRPr="007C65CF" w:rsidRDefault="00F77BA5" w:rsidP="00F77BA5">
      <w:pPr>
        <w:autoSpaceDE w:val="0"/>
        <w:autoSpaceDN w:val="0"/>
        <w:adjustRightInd w:val="0"/>
        <w:spacing w:after="179"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 xml:space="preserve">• The second part was about the current practice of performance evaluation in the city. </w:t>
      </w:r>
    </w:p>
    <w:p w:rsidR="00F77BA5" w:rsidRPr="007C65CF" w:rsidRDefault="00F77BA5" w:rsidP="00F77BA5">
      <w:pPr>
        <w:autoSpaceDE w:val="0"/>
        <w:autoSpaceDN w:val="0"/>
        <w:adjustRightInd w:val="0"/>
        <w:spacing w:after="179"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The third part was challenges that impact performance evaluation practice asked professionals who are working for contractor to rank challenges that impact performance evaluation practice. The evaluation scale was a five-point Likert scale (very high significance=5, very low significance =1) </w:t>
      </w:r>
    </w:p>
    <w:p w:rsidR="00F77BA5" w:rsidRPr="007C65CF" w:rsidRDefault="00734D85" w:rsidP="00307802">
      <w:pPr>
        <w:pStyle w:val="Heading2"/>
        <w:rPr>
          <w:rFonts w:ascii="Times New Roman" w:hAnsi="Times New Roman" w:cs="Times New Roman"/>
          <w:color w:val="000000" w:themeColor="text1"/>
        </w:rPr>
      </w:pPr>
      <w:bookmarkStart w:id="207" w:name="_Toc85033416"/>
      <w:r w:rsidRPr="007C65CF">
        <w:rPr>
          <w:rFonts w:ascii="Times New Roman" w:hAnsi="Times New Roman" w:cs="Times New Roman"/>
          <w:color w:val="000000" w:themeColor="text1"/>
        </w:rPr>
        <w:t>3.6. Interview</w:t>
      </w:r>
      <w:bookmarkEnd w:id="207"/>
    </w:p>
    <w:p w:rsidR="00F77DB7" w:rsidRPr="007C65CF" w:rsidRDefault="00F77DB7" w:rsidP="00F77DB7">
      <w:pPr>
        <w:keepNext/>
        <w:keepLines/>
        <w:spacing w:before="200" w:after="0" w:line="360" w:lineRule="auto"/>
        <w:jc w:val="both"/>
        <w:outlineLvl w:val="1"/>
        <w:rPr>
          <w:rFonts w:ascii="Times New Roman" w:hAnsi="Times New Roman" w:cs="Times New Roman"/>
          <w:color w:val="000000" w:themeColor="text1"/>
          <w:sz w:val="24"/>
          <w:szCs w:val="24"/>
        </w:rPr>
      </w:pPr>
      <w:bookmarkStart w:id="208" w:name="_Toc81994500"/>
      <w:bookmarkStart w:id="209" w:name="_Toc81995293"/>
      <w:bookmarkStart w:id="210" w:name="_Toc85033417"/>
      <w:bookmarkStart w:id="211" w:name="_Toc75612342"/>
      <w:bookmarkStart w:id="212" w:name="_Toc75612957"/>
      <w:r w:rsidRPr="007C65CF">
        <w:rPr>
          <w:rFonts w:ascii="Times New Roman" w:hAnsi="Times New Roman" w:cs="Times New Roman"/>
          <w:color w:val="000000" w:themeColor="text1"/>
          <w:sz w:val="24"/>
          <w:szCs w:val="24"/>
        </w:rPr>
        <w:t>In this research, a semi-structured interview was used to collect qualitative data. A semi-structured interview type is selected since it has the advantage of filling the variety between the structured and unstructured (two extremes) approach. In the semi-structured interviews, the interviewer and respondents engage in a formal interview. Semi-structured interviews incorporate a list of questions and topics that need to be covered during the conversation however topical routes in the conversation may move from the guide when further searching is required. Interviewees were selected from contractor based on their educational level and work experience in the industry.</w:t>
      </w:r>
      <w:bookmarkEnd w:id="208"/>
      <w:bookmarkEnd w:id="209"/>
      <w:bookmarkEnd w:id="210"/>
    </w:p>
    <w:p w:rsidR="00F77BA5" w:rsidRPr="007C65CF" w:rsidRDefault="00D91047" w:rsidP="00307802">
      <w:pPr>
        <w:pStyle w:val="Heading2"/>
        <w:rPr>
          <w:rFonts w:ascii="Times New Roman" w:hAnsi="Times New Roman" w:cs="Times New Roman"/>
          <w:color w:val="000000" w:themeColor="text1"/>
        </w:rPr>
      </w:pPr>
      <w:bookmarkStart w:id="213" w:name="_Toc85033418"/>
      <w:r w:rsidRPr="007C65CF">
        <w:rPr>
          <w:rFonts w:ascii="Times New Roman" w:hAnsi="Times New Roman" w:cs="Times New Roman"/>
          <w:color w:val="000000" w:themeColor="text1"/>
          <w:sz w:val="24"/>
          <w:szCs w:val="24"/>
        </w:rPr>
        <w:t>3</w:t>
      </w:r>
      <w:r w:rsidRPr="007C65CF">
        <w:rPr>
          <w:rFonts w:ascii="Times New Roman" w:hAnsi="Times New Roman" w:cs="Times New Roman"/>
          <w:color w:val="000000" w:themeColor="text1"/>
        </w:rPr>
        <w:t>.7</w:t>
      </w:r>
      <w:r w:rsidR="00F77BA5" w:rsidRPr="007C65CF">
        <w:rPr>
          <w:rFonts w:ascii="Times New Roman" w:hAnsi="Times New Roman" w:cs="Times New Roman"/>
          <w:color w:val="000000" w:themeColor="text1"/>
        </w:rPr>
        <w:t xml:space="preserve"> Participants Selection and their Background</w:t>
      </w:r>
      <w:bookmarkEnd w:id="211"/>
      <w:bookmarkEnd w:id="212"/>
      <w:bookmarkEnd w:id="213"/>
    </w:p>
    <w:p w:rsidR="00F77BA5" w:rsidRPr="007C65CF" w:rsidRDefault="00D91047" w:rsidP="00307802">
      <w:pPr>
        <w:pStyle w:val="Heading3"/>
        <w:rPr>
          <w:rFonts w:ascii="Times New Roman" w:hAnsi="Times New Roman" w:cs="Times New Roman"/>
          <w:color w:val="000000" w:themeColor="text1"/>
          <w:sz w:val="24"/>
        </w:rPr>
      </w:pPr>
      <w:bookmarkStart w:id="214" w:name="_Toc75612343"/>
      <w:bookmarkStart w:id="215" w:name="_Toc75612958"/>
      <w:bookmarkStart w:id="216" w:name="_Toc85033419"/>
      <w:r w:rsidRPr="007C65CF">
        <w:rPr>
          <w:rFonts w:ascii="Times New Roman" w:hAnsi="Times New Roman" w:cs="Times New Roman"/>
          <w:color w:val="000000" w:themeColor="text1"/>
          <w:sz w:val="24"/>
        </w:rPr>
        <w:t>3.7</w:t>
      </w:r>
      <w:r w:rsidR="00F77BA5" w:rsidRPr="007C65CF">
        <w:rPr>
          <w:rFonts w:ascii="Times New Roman" w:hAnsi="Times New Roman" w:cs="Times New Roman"/>
          <w:color w:val="000000" w:themeColor="text1"/>
          <w:sz w:val="24"/>
        </w:rPr>
        <w:t>.1 Selection of Interviewees</w:t>
      </w:r>
      <w:bookmarkEnd w:id="214"/>
      <w:bookmarkEnd w:id="215"/>
      <w:bookmarkEnd w:id="216"/>
      <w:r w:rsidR="00F77BA5" w:rsidRPr="007C65CF">
        <w:rPr>
          <w:rFonts w:ascii="Times New Roman" w:hAnsi="Times New Roman" w:cs="Times New Roman"/>
          <w:color w:val="000000" w:themeColor="text1"/>
          <w:sz w:val="24"/>
        </w:rPr>
        <w:t xml:space="preserve"> </w:t>
      </w:r>
    </w:p>
    <w:p w:rsidR="00F77BA5" w:rsidRPr="007C65CF" w:rsidRDefault="00F77BA5" w:rsidP="00F77BA5">
      <w:pPr>
        <w:spacing w:after="0"/>
        <w:rPr>
          <w:rFonts w:ascii="Times New Roman" w:hAnsi="Times New Roman" w:cs="Times New Roman"/>
          <w:color w:val="000000" w:themeColor="text1"/>
        </w:rPr>
      </w:pPr>
    </w:p>
    <w:p w:rsidR="00F77BA5" w:rsidRPr="007C65CF" w:rsidRDefault="00F77BA5" w:rsidP="00F77BA5">
      <w:pPr>
        <w:spacing w:after="0" w:line="360" w:lineRule="auto"/>
        <w:jc w:val="both"/>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The Purposive Sampling strategy was employed to select interviewees. The selection of interviewees was based on their current positions, professional background, relevant experience, and availability during the arranged interview period. For each interviewer at least 25-45 minutes were used to get reach data from their experience that had been working in construction industries finally, 7 were interviewed.</w:t>
      </w:r>
    </w:p>
    <w:p w:rsidR="00F77BA5" w:rsidRPr="007C65CF" w:rsidRDefault="00F77BA5" w:rsidP="00307802">
      <w:pPr>
        <w:pStyle w:val="Heading2"/>
        <w:rPr>
          <w:rFonts w:ascii="Times New Roman" w:hAnsi="Times New Roman" w:cs="Times New Roman"/>
          <w:color w:val="000000" w:themeColor="text1"/>
        </w:rPr>
      </w:pPr>
      <w:bookmarkStart w:id="217" w:name="_Toc75612344"/>
      <w:bookmarkStart w:id="218" w:name="_Toc75612959"/>
      <w:bookmarkStart w:id="219" w:name="_Toc85033420"/>
      <w:r w:rsidRPr="007C65CF">
        <w:rPr>
          <w:rFonts w:ascii="Times New Roman" w:hAnsi="Times New Roman" w:cs="Times New Roman"/>
          <w:color w:val="000000" w:themeColor="text1"/>
        </w:rPr>
        <w:t>3.</w:t>
      </w:r>
      <w:r w:rsidR="00307802" w:rsidRPr="007C65CF">
        <w:rPr>
          <w:rFonts w:ascii="Times New Roman" w:hAnsi="Times New Roman" w:cs="Times New Roman"/>
          <w:color w:val="000000" w:themeColor="text1"/>
        </w:rPr>
        <w:t>8</w:t>
      </w:r>
      <w:r w:rsidRPr="007C65CF">
        <w:rPr>
          <w:rFonts w:ascii="Times New Roman" w:hAnsi="Times New Roman" w:cs="Times New Roman"/>
          <w:color w:val="000000" w:themeColor="text1"/>
        </w:rPr>
        <w:t xml:space="preserve"> Interview Format and Structure</w:t>
      </w:r>
      <w:bookmarkEnd w:id="217"/>
      <w:bookmarkEnd w:id="218"/>
      <w:bookmarkEnd w:id="219"/>
    </w:p>
    <w:p w:rsidR="00F77BA5" w:rsidRPr="007C65CF" w:rsidRDefault="00F77BA5" w:rsidP="00F77BA5">
      <w:pPr>
        <w:rPr>
          <w:rFonts w:ascii="Times New Roman" w:hAnsi="Times New Roman" w:cs="Times New Roman"/>
          <w:color w:val="000000" w:themeColor="text1"/>
          <w:sz w:val="14"/>
        </w:rPr>
      </w:pPr>
    </w:p>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semi-structured interview was formulated on top of the previous questionnaire survey. Questions are qualitative which can increase the potential of collecting insights and concepts and expanding understanding. Questions are generally categorized into three parts the general practice of performance evaluation, challenges encounter for implementation of evaluation </w:t>
      </w:r>
      <w:r w:rsidRPr="007C65CF">
        <w:rPr>
          <w:rFonts w:ascii="Times New Roman" w:hAnsi="Times New Roman" w:cs="Times New Roman"/>
          <w:color w:val="000000" w:themeColor="text1"/>
          <w:sz w:val="24"/>
          <w:szCs w:val="24"/>
        </w:rPr>
        <w:lastRenderedPageBreak/>
        <w:t xml:space="preserve">activity. It was conducted for collecting of sub criteria’s (sub-indexes) for evaluation of indexes to propose </w:t>
      </w:r>
      <w:r w:rsidR="00A879B3" w:rsidRPr="007C65CF">
        <w:rPr>
          <w:rFonts w:ascii="Times New Roman" w:hAnsi="Times New Roman" w:cs="Times New Roman"/>
          <w:color w:val="000000" w:themeColor="text1"/>
          <w:sz w:val="24"/>
          <w:szCs w:val="24"/>
        </w:rPr>
        <w:t xml:space="preserve">framework. See more in Annex </w:t>
      </w:r>
      <w:r w:rsidR="00A879B3" w:rsidRPr="007C65CF">
        <w:rPr>
          <w:rFonts w:ascii="Times New Roman" w:hAnsi="Times New Roman" w:cs="Times New Roman"/>
          <w:b/>
          <w:color w:val="000000" w:themeColor="text1"/>
          <w:sz w:val="24"/>
          <w:szCs w:val="24"/>
        </w:rPr>
        <w:t>B</w:t>
      </w:r>
    </w:p>
    <w:p w:rsidR="00F77BA5" w:rsidRPr="007C65CF" w:rsidRDefault="00F77BA5" w:rsidP="00307802">
      <w:pPr>
        <w:pStyle w:val="Heading2"/>
        <w:rPr>
          <w:rFonts w:ascii="Times New Roman" w:hAnsi="Times New Roman" w:cs="Times New Roman"/>
          <w:color w:val="000000" w:themeColor="text1"/>
        </w:rPr>
      </w:pPr>
      <w:bookmarkStart w:id="220" w:name="_Toc75612345"/>
      <w:bookmarkStart w:id="221" w:name="_Toc75612960"/>
      <w:bookmarkStart w:id="222" w:name="_Toc85033421"/>
      <w:r w:rsidRPr="007C65CF">
        <w:rPr>
          <w:rFonts w:ascii="Times New Roman" w:hAnsi="Times New Roman" w:cs="Times New Roman"/>
          <w:color w:val="000000" w:themeColor="text1"/>
        </w:rPr>
        <w:t>3.</w:t>
      </w:r>
      <w:r w:rsidR="00307802" w:rsidRPr="007C65CF">
        <w:rPr>
          <w:rFonts w:ascii="Times New Roman" w:hAnsi="Times New Roman" w:cs="Times New Roman"/>
          <w:color w:val="000000" w:themeColor="text1"/>
        </w:rPr>
        <w:t>9</w:t>
      </w:r>
      <w:r w:rsidRPr="007C65CF">
        <w:rPr>
          <w:rFonts w:ascii="Times New Roman" w:hAnsi="Times New Roman" w:cs="Times New Roman"/>
          <w:color w:val="000000" w:themeColor="text1"/>
        </w:rPr>
        <w:t xml:space="preserve"> Case study</w:t>
      </w:r>
      <w:bookmarkEnd w:id="220"/>
      <w:bookmarkEnd w:id="221"/>
      <w:bookmarkEnd w:id="222"/>
    </w:p>
    <w:p w:rsidR="00F77BA5" w:rsidRPr="007C65CF" w:rsidRDefault="00F77BA5" w:rsidP="00F77BA5">
      <w:pPr>
        <w:spacing w:after="0"/>
        <w:rPr>
          <w:rFonts w:ascii="Times New Roman" w:hAnsi="Times New Roman" w:cs="Times New Roman"/>
          <w:color w:val="000000" w:themeColor="text1"/>
        </w:rPr>
      </w:pPr>
    </w:p>
    <w:p w:rsidR="00F77BA5" w:rsidRPr="007C65CF" w:rsidRDefault="00F77BA5" w:rsidP="00F77BA5">
      <w:pPr>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Case study design and case selection (Blaxter et al., 2006) suggested that case study designs can be classified into one of two categories, holistic (single) versus embedded (multiple), to reflect the unit of analysis in each case study and the number of case studies contributing to the design. The multiple case study categories are more preferred because of the logic of replication: the more the cases studied, the more robust are the results of the investigation (Rowley, 2002). However, there are constraints in designing and selecting case studies. (Easterby-Smith et al., 2012) listed the constraints to include: the available time for the research; availability of documentary evidences; access to the interviewees; the purpose of the investigation; and the number of cases. A clear understanding of those factors will enhance the selection process for a case study.</w:t>
      </w:r>
    </w:p>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selection of the case refers to the unit of analysis which is considered vital to case study research; in fact, it is the basis for a case study. As discussed previously, unit of analysis refers to the phenomenon under study, about which data is collected and analyzed (Yin, 2014). As discussed previously, the unit of analysis for this study was construction site (building construction project selected based project cost, project size, project duration). Project that has high cost, large scope and long project duration were selected for this study.  Thus, the cases </w:t>
      </w:r>
      <w:r w:rsidR="000514F2" w:rsidRPr="007C65CF">
        <w:rPr>
          <w:rFonts w:ascii="Times New Roman" w:hAnsi="Times New Roman" w:cs="Times New Roman"/>
          <w:color w:val="000000" w:themeColor="text1"/>
          <w:sz w:val="24"/>
          <w:szCs w:val="24"/>
        </w:rPr>
        <w:t>for this study were located in H</w:t>
      </w:r>
      <w:r w:rsidRPr="007C65CF">
        <w:rPr>
          <w:rFonts w:ascii="Times New Roman" w:hAnsi="Times New Roman" w:cs="Times New Roman"/>
          <w:color w:val="000000" w:themeColor="text1"/>
          <w:sz w:val="24"/>
          <w:szCs w:val="24"/>
        </w:rPr>
        <w:t>awassa city.</w:t>
      </w:r>
    </w:p>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(Creswell, 2013) opposed that a good option for mixed methods research is to have different sample sizes, with the size of qualitative sample much smaller than the quantitative sample in order to gain more rigorous qualitative evaluation. The study adopted this approach. The selection of the specific cases was guided by the information-oriented strategy of seeking critical case (Creswell, 2013); (Yin, 2014). This case selection approach recommends three to four cases which are very similar and critical on to achieve information which permits logical deductions of the type, ‘if this is (not) valid for this case, then it applies to all (no) cases.’ This is mainly based on size of construction site.</w:t>
      </w:r>
    </w:p>
    <w:p w:rsidR="00BF54E6" w:rsidRPr="007C65CF" w:rsidRDefault="00F77BA5" w:rsidP="00BF54E6">
      <w:pPr>
        <w:spacing w:line="360" w:lineRule="auto"/>
        <w:jc w:val="both"/>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lastRenderedPageBreak/>
        <w:t xml:space="preserve">To select these cases, twenty relatively large in terms of scope, long duration and high project cost a projects were invited to participate in the research. These three building construction projects were selected based on </w:t>
      </w:r>
      <w:r w:rsidR="001D4724" w:rsidRPr="007C65CF">
        <w:rPr>
          <w:rFonts w:ascii="Times New Roman" w:hAnsi="Times New Roman" w:cs="Times New Roman"/>
          <w:color w:val="000000" w:themeColor="text1"/>
          <w:sz w:val="24"/>
          <w:szCs w:val="24"/>
        </w:rPr>
        <w:t>the relatively</w:t>
      </w:r>
      <w:r w:rsidRPr="007C65CF">
        <w:rPr>
          <w:rFonts w:ascii="Times New Roman" w:hAnsi="Times New Roman" w:cs="Times New Roman"/>
          <w:color w:val="000000" w:themeColor="text1"/>
          <w:sz w:val="24"/>
          <w:szCs w:val="24"/>
        </w:rPr>
        <w:t xml:space="preserve"> large in terms of scope, long duration and high project cost </w:t>
      </w:r>
      <w:r w:rsidR="001D4724" w:rsidRPr="007C65CF">
        <w:rPr>
          <w:rFonts w:ascii="Times New Roman" w:hAnsi="Times New Roman" w:cs="Times New Roman"/>
          <w:color w:val="000000" w:themeColor="text1"/>
          <w:sz w:val="24"/>
          <w:szCs w:val="24"/>
        </w:rPr>
        <w:t>a project from those twenty projects. Only 2</w:t>
      </w:r>
      <w:r w:rsidRPr="007C65CF">
        <w:rPr>
          <w:rFonts w:ascii="Times New Roman" w:hAnsi="Times New Roman" w:cs="Times New Roman"/>
          <w:color w:val="000000" w:themeColor="text1"/>
          <w:sz w:val="24"/>
          <w:szCs w:val="24"/>
        </w:rPr>
        <w:t xml:space="preserve"> agreed and fit to participate in this phase of the study </w:t>
      </w:r>
      <w:bookmarkStart w:id="223" w:name="_Toc75612346"/>
      <w:bookmarkStart w:id="224" w:name="_Toc75612961"/>
    </w:p>
    <w:p w:rsidR="00F77BA5" w:rsidRPr="007C65CF" w:rsidRDefault="00F77BA5" w:rsidP="00307802">
      <w:pPr>
        <w:pStyle w:val="Heading2"/>
        <w:rPr>
          <w:rFonts w:ascii="Times New Roman" w:hAnsi="Times New Roman" w:cs="Times New Roman"/>
          <w:color w:val="000000" w:themeColor="text1"/>
        </w:rPr>
      </w:pPr>
      <w:bookmarkStart w:id="225" w:name="_Toc85033422"/>
      <w:r w:rsidRPr="007C65CF">
        <w:rPr>
          <w:rFonts w:ascii="Times New Roman" w:hAnsi="Times New Roman" w:cs="Times New Roman"/>
          <w:color w:val="000000" w:themeColor="text1"/>
        </w:rPr>
        <w:t>3.1</w:t>
      </w:r>
      <w:r w:rsidR="00307802" w:rsidRPr="007C65CF">
        <w:rPr>
          <w:rFonts w:ascii="Times New Roman" w:hAnsi="Times New Roman" w:cs="Times New Roman"/>
          <w:color w:val="000000" w:themeColor="text1"/>
        </w:rPr>
        <w:t>0</w:t>
      </w:r>
      <w:r w:rsidRPr="007C65CF">
        <w:rPr>
          <w:rFonts w:ascii="Times New Roman" w:hAnsi="Times New Roman" w:cs="Times New Roman"/>
          <w:color w:val="000000" w:themeColor="text1"/>
        </w:rPr>
        <w:t xml:space="preserve"> Data Management and Analysis</w:t>
      </w:r>
      <w:bookmarkEnd w:id="223"/>
      <w:bookmarkEnd w:id="224"/>
      <w:bookmarkEnd w:id="225"/>
    </w:p>
    <w:p w:rsidR="00660A3B" w:rsidRPr="007C65CF" w:rsidRDefault="00BF54E6" w:rsidP="00307802">
      <w:pPr>
        <w:pStyle w:val="Heading3"/>
        <w:spacing w:after="240"/>
        <w:rPr>
          <w:rFonts w:ascii="Times New Roman" w:hAnsi="Times New Roman" w:cs="Times New Roman"/>
          <w:color w:val="000000" w:themeColor="text1"/>
          <w:sz w:val="24"/>
        </w:rPr>
      </w:pPr>
      <w:bookmarkStart w:id="226" w:name="_Toc85033423"/>
      <w:r w:rsidRPr="007C65CF">
        <w:rPr>
          <w:rFonts w:ascii="Times New Roman" w:hAnsi="Times New Roman" w:cs="Times New Roman"/>
          <w:color w:val="000000" w:themeColor="text1"/>
          <w:sz w:val="24"/>
        </w:rPr>
        <w:t>3.1</w:t>
      </w:r>
      <w:r w:rsidR="00307802" w:rsidRPr="007C65CF">
        <w:rPr>
          <w:rFonts w:ascii="Times New Roman" w:hAnsi="Times New Roman" w:cs="Times New Roman"/>
          <w:color w:val="000000" w:themeColor="text1"/>
          <w:sz w:val="24"/>
        </w:rPr>
        <w:t>0</w:t>
      </w:r>
      <w:r w:rsidRPr="007C65CF">
        <w:rPr>
          <w:rFonts w:ascii="Times New Roman" w:hAnsi="Times New Roman" w:cs="Times New Roman"/>
          <w:color w:val="000000" w:themeColor="text1"/>
          <w:sz w:val="24"/>
        </w:rPr>
        <w:t>.1 Processing of Data</w:t>
      </w:r>
      <w:bookmarkStart w:id="227" w:name="_Toc75612347"/>
      <w:bookmarkStart w:id="228" w:name="_Toc75612962"/>
      <w:bookmarkEnd w:id="226"/>
    </w:p>
    <w:p w:rsidR="005B635B" w:rsidRPr="007C65CF" w:rsidRDefault="00660A3B" w:rsidP="00307802">
      <w:pPr>
        <w:spacing w:after="240" w:line="360" w:lineRule="auto"/>
        <w:jc w:val="both"/>
        <w:rPr>
          <w:rFonts w:ascii="Times New Roman" w:hAnsi="Times New Roman" w:cs="Times New Roman"/>
          <w:b/>
          <w:color w:val="000000" w:themeColor="text1"/>
          <w:sz w:val="24"/>
          <w:szCs w:val="24"/>
        </w:rPr>
      </w:pPr>
      <w:r w:rsidRPr="007C65CF">
        <w:rPr>
          <w:rFonts w:ascii="Times New Roman" w:eastAsiaTheme="majorEastAsia" w:hAnsi="Times New Roman" w:cs="Times New Roman"/>
          <w:bCs/>
          <w:color w:val="000000" w:themeColor="text1"/>
          <w:sz w:val="24"/>
        </w:rPr>
        <w:t>The data, after collection, must be processed and analyzed in accordance with the research method laid down since raw data has no meaning unless it is processed and analyzed. Technically speaking, processing implies editing, coding, classification, and tabulation of collected data so that they will be ready for analysis. The term analysis refers to the computation of certain measures along with searching for patterns of relationships that exist among data-groups (Kothari, 2004). These are an essential part of any research and thus, in this subsection discussion was made about how collected data are processed and analyzed.</w:t>
      </w:r>
    </w:p>
    <w:p w:rsidR="00660A3B" w:rsidRPr="007C65CF" w:rsidRDefault="005B635B" w:rsidP="005B635B">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Editing of data is a process of examining the collected raw data (especially in surveys) to detect errors, omissions and to correct these when possible (Kothari, 2004). In this research, collected data were edited by removing incomplete questionnaires and those that it is believed not usable for analysis. </w:t>
      </w:r>
    </w:p>
    <w:p w:rsidR="005B635B" w:rsidRPr="007C65CF" w:rsidRDefault="005B635B" w:rsidP="005B635B">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On the other hand, coding refers to the process of assigning numbers or other symbols to answers so that responses can be put into a limited number of categories or classes (Kothari, 2004). For this research, coding of collected data was made for interview responses. I1 for the response of interviewee 1, I2 for interviewee 2, I3 for interviewee 3, I4 for interviewee 4, I5 for interviewee 5, I6 for inte</w:t>
      </w:r>
      <w:r w:rsidR="007C672D" w:rsidRPr="007C65CF">
        <w:rPr>
          <w:rFonts w:ascii="Times New Roman" w:hAnsi="Times New Roman" w:cs="Times New Roman"/>
          <w:color w:val="000000" w:themeColor="text1"/>
          <w:sz w:val="24"/>
          <w:szCs w:val="24"/>
        </w:rPr>
        <w:t>rviewee 6, I7 for interviewee 7.</w:t>
      </w:r>
    </w:p>
    <w:p w:rsidR="005B635B" w:rsidRPr="007C65CF" w:rsidRDefault="007C672D" w:rsidP="005B635B">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Most research studies result in a large volume of raw data which must be reduced into homogeneous groups to get meaningful relationships. This fact necessitates the third type of data processing called classification. Classification of data is the process of arranging data in groups or classes based on common characteristics (Kothari, 2004). In this research, data classification is made before collecting questionnaires.</w:t>
      </w:r>
      <w:r w:rsidRPr="007C65CF">
        <w:rPr>
          <w:rFonts w:ascii="Times New Roman" w:hAnsi="Times New Roman" w:cs="Times New Roman"/>
          <w:color w:val="000000" w:themeColor="text1"/>
          <w:sz w:val="23"/>
          <w:szCs w:val="23"/>
        </w:rPr>
        <w:t xml:space="preserve"> </w:t>
      </w:r>
      <w:r w:rsidRPr="007C65CF">
        <w:rPr>
          <w:rFonts w:ascii="Times New Roman" w:hAnsi="Times New Roman" w:cs="Times New Roman"/>
          <w:color w:val="000000" w:themeColor="text1"/>
          <w:sz w:val="24"/>
          <w:szCs w:val="24"/>
        </w:rPr>
        <w:t xml:space="preserve">For example, for section 2 of the </w:t>
      </w:r>
      <w:r w:rsidRPr="007C65CF">
        <w:rPr>
          <w:rFonts w:ascii="Times New Roman" w:hAnsi="Times New Roman" w:cs="Times New Roman"/>
          <w:color w:val="000000" w:themeColor="text1"/>
          <w:sz w:val="24"/>
          <w:szCs w:val="24"/>
        </w:rPr>
        <w:lastRenderedPageBreak/>
        <w:t xml:space="preserve">survey, challenges of performance evaluation practice grouped </w:t>
      </w:r>
      <w:r w:rsidR="009313A6" w:rsidRPr="007C65CF">
        <w:rPr>
          <w:rFonts w:ascii="Times New Roman" w:hAnsi="Times New Roman" w:cs="Times New Roman"/>
          <w:color w:val="000000" w:themeColor="text1"/>
          <w:sz w:val="24"/>
          <w:szCs w:val="24"/>
        </w:rPr>
        <w:t xml:space="preserve">into Technical related, project related and company related challenges. </w:t>
      </w:r>
    </w:p>
    <w:p w:rsidR="00A81CDF" w:rsidRPr="007C65CF" w:rsidRDefault="00F36D8F" w:rsidP="00A81CDF">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last type of data processing is the tabulation of data. This procedure becomes necessary for the researcher to arrange the same in some kind of concise and logical order. Thus, tabulation is the process of summarizing raw data and displaying the same in compact form (i.e., in the form of statistical tables) for further analysis (Kothari, 2004). In a broader sense, tabulation is an orderly arrangement of data in columns and rows.</w:t>
      </w:r>
    </w:p>
    <w:p w:rsidR="00A81CDF" w:rsidRPr="007C65CF" w:rsidRDefault="00D734E2" w:rsidP="00307802">
      <w:pPr>
        <w:pStyle w:val="Heading3"/>
        <w:rPr>
          <w:rFonts w:ascii="Times New Roman" w:hAnsi="Times New Roman" w:cs="Times New Roman"/>
          <w:color w:val="000000" w:themeColor="text1"/>
          <w:sz w:val="24"/>
          <w:szCs w:val="24"/>
        </w:rPr>
      </w:pPr>
      <w:bookmarkStart w:id="229" w:name="_Toc85033424"/>
      <w:r w:rsidRPr="007C65CF">
        <w:rPr>
          <w:rFonts w:ascii="Times New Roman" w:hAnsi="Times New Roman" w:cs="Times New Roman"/>
          <w:color w:val="000000" w:themeColor="text1"/>
          <w:sz w:val="24"/>
        </w:rPr>
        <w:t>3.1</w:t>
      </w:r>
      <w:r w:rsidR="00307802" w:rsidRPr="007C65CF">
        <w:rPr>
          <w:rFonts w:ascii="Times New Roman" w:hAnsi="Times New Roman" w:cs="Times New Roman"/>
          <w:color w:val="000000" w:themeColor="text1"/>
          <w:sz w:val="24"/>
        </w:rPr>
        <w:t>0</w:t>
      </w:r>
      <w:r w:rsidRPr="007C65CF">
        <w:rPr>
          <w:rFonts w:ascii="Times New Roman" w:hAnsi="Times New Roman" w:cs="Times New Roman"/>
          <w:color w:val="000000" w:themeColor="text1"/>
          <w:sz w:val="24"/>
        </w:rPr>
        <w:t>.2 Analysis of Data</w:t>
      </w:r>
      <w:bookmarkEnd w:id="229"/>
    </w:p>
    <w:p w:rsidR="00A81CDF" w:rsidRPr="007C65CF" w:rsidRDefault="00A81CDF" w:rsidP="00A81CDF">
      <w:pPr>
        <w:keepNext/>
        <w:keepLines/>
        <w:spacing w:before="200" w:after="0" w:line="360" w:lineRule="auto"/>
        <w:jc w:val="both"/>
        <w:outlineLvl w:val="2"/>
        <w:rPr>
          <w:rFonts w:ascii="Times New Roman" w:eastAsiaTheme="majorEastAsia" w:hAnsi="Times New Roman" w:cs="Times New Roman"/>
          <w:bCs/>
          <w:color w:val="000000" w:themeColor="text1"/>
          <w:sz w:val="24"/>
        </w:rPr>
      </w:pPr>
      <w:bookmarkStart w:id="230" w:name="_Toc81994508"/>
      <w:bookmarkStart w:id="231" w:name="_Toc85033425"/>
      <w:r w:rsidRPr="007C65CF">
        <w:rPr>
          <w:rFonts w:ascii="Times New Roman" w:eastAsiaTheme="majorEastAsia" w:hAnsi="Times New Roman" w:cs="Times New Roman"/>
          <w:bCs/>
          <w:color w:val="000000" w:themeColor="text1"/>
          <w:sz w:val="24"/>
        </w:rPr>
        <w:t>The study was analyzed based on descriptive statistics analysis. The descriptive statistics was employed to quantitatively describe variables using mean, standard deviations, frequency or mode. Standard deviation was used to describe to what extent the factors deviated from the mean. The data collected through questionnaire were analyzed and presented in the form of diagrams, charts, and tables using SPSS (Statistical Package for Social Science) software version 26 and computer programs including Microsoft Excel sheet. The frequency and mean score result was used to rank factors based on significance.</w:t>
      </w:r>
      <w:bookmarkEnd w:id="230"/>
      <w:bookmarkEnd w:id="231"/>
    </w:p>
    <w:p w:rsidR="00F77BA5" w:rsidRPr="007C65CF" w:rsidRDefault="00F77BA5" w:rsidP="00F77BA5">
      <w:pPr>
        <w:keepNext/>
        <w:keepLines/>
        <w:spacing w:before="200" w:after="0"/>
        <w:outlineLvl w:val="2"/>
        <w:rPr>
          <w:rFonts w:ascii="Times New Roman" w:eastAsiaTheme="majorEastAsia" w:hAnsi="Times New Roman" w:cs="Times New Roman"/>
          <w:b/>
          <w:bCs/>
          <w:color w:val="000000" w:themeColor="text1"/>
          <w:sz w:val="24"/>
        </w:rPr>
      </w:pPr>
      <w:bookmarkStart w:id="232" w:name="_Toc81994509"/>
      <w:bookmarkStart w:id="233" w:name="_Toc81995302"/>
      <w:bookmarkStart w:id="234" w:name="_Toc85033426"/>
      <w:r w:rsidRPr="007C65CF">
        <w:rPr>
          <w:rFonts w:ascii="Times New Roman" w:eastAsiaTheme="majorEastAsia" w:hAnsi="Times New Roman" w:cs="Times New Roman"/>
          <w:b/>
          <w:bCs/>
          <w:color w:val="000000" w:themeColor="text1"/>
          <w:sz w:val="24"/>
        </w:rPr>
        <w:t>One Sample T-Test</w:t>
      </w:r>
      <w:bookmarkEnd w:id="227"/>
      <w:bookmarkEnd w:id="228"/>
      <w:bookmarkEnd w:id="232"/>
      <w:bookmarkEnd w:id="233"/>
      <w:bookmarkEnd w:id="234"/>
    </w:p>
    <w:p w:rsidR="001831D1" w:rsidRPr="007C65CF" w:rsidRDefault="00F77BA5" w:rsidP="00F77BA5">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One sample </w:t>
      </w:r>
      <w:r w:rsidRPr="007C65CF">
        <w:rPr>
          <w:rFonts w:ascii="Times New Roman" w:hAnsi="Times New Roman" w:cs="Times New Roman"/>
          <w:i/>
          <w:iCs/>
          <w:color w:val="000000" w:themeColor="text1"/>
          <w:sz w:val="24"/>
          <w:szCs w:val="24"/>
        </w:rPr>
        <w:t>t</w:t>
      </w:r>
      <w:r w:rsidRPr="007C65CF">
        <w:rPr>
          <w:rFonts w:ascii="Times New Roman" w:hAnsi="Times New Roman" w:cs="Times New Roman"/>
          <w:color w:val="000000" w:themeColor="text1"/>
          <w:sz w:val="24"/>
          <w:szCs w:val="24"/>
        </w:rPr>
        <w:t>-test is a statistical procedure used to examine the mean difference between the sample and the known value of the population mean. In one sample t-test, we know the population mean. We draw a random sample from the population and then compare the sample mean with the population mean and make a statistical decision as to whether or not the sample mean is different from the population mean.</w:t>
      </w:r>
      <w:r w:rsidR="001831D1" w:rsidRPr="007C65CF">
        <w:rPr>
          <w:rFonts w:ascii="Times New Roman" w:hAnsi="Times New Roman" w:cs="Times New Roman"/>
          <w:color w:val="000000" w:themeColor="text1"/>
          <w:sz w:val="24"/>
          <w:szCs w:val="24"/>
        </w:rPr>
        <w:t xml:space="preserve"> In this research</w:t>
      </w:r>
      <w:r w:rsidRPr="007C65CF">
        <w:rPr>
          <w:rFonts w:ascii="Times New Roman" w:hAnsi="Times New Roman" w:cs="Times New Roman"/>
          <w:color w:val="000000" w:themeColor="text1"/>
          <w:sz w:val="24"/>
          <w:szCs w:val="24"/>
        </w:rPr>
        <w:t xml:space="preserve"> </w:t>
      </w:r>
      <w:r w:rsidR="001831D1" w:rsidRPr="007C65CF">
        <w:rPr>
          <w:rFonts w:ascii="Times New Roman" w:hAnsi="Times New Roman" w:cs="Times New Roman"/>
          <w:color w:val="000000" w:themeColor="text1"/>
          <w:sz w:val="24"/>
          <w:szCs w:val="24"/>
        </w:rPr>
        <w:t>the respondents were requested to respond on a five-point Likert scale of severe, Major, moderate, minor and insignificant.</w:t>
      </w:r>
    </w:p>
    <w:p w:rsidR="00F77BA5" w:rsidRPr="007C65CF" w:rsidRDefault="00F77BA5" w:rsidP="00F77BA5">
      <w:pPr>
        <w:autoSpaceDE w:val="0"/>
        <w:autoSpaceDN w:val="0"/>
        <w:adjustRightInd w:val="0"/>
        <w:spacing w:after="0" w:line="240" w:lineRule="auto"/>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Procedure:</w:t>
      </w:r>
    </w:p>
    <w:p w:rsidR="00F77BA5" w:rsidRPr="007C65CF" w:rsidRDefault="00F77BA5" w:rsidP="00F77BA5">
      <w:pPr>
        <w:autoSpaceDE w:val="0"/>
        <w:autoSpaceDN w:val="0"/>
        <w:adjustRightInd w:val="0"/>
        <w:spacing w:before="100" w:beforeAutospacing="1" w:after="100" w:afterAutospacing="1"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Set up the hypothesis:</w:t>
      </w:r>
    </w:p>
    <w:p w:rsidR="00F77BA5" w:rsidRPr="007C65CF" w:rsidRDefault="00F77BA5" w:rsidP="00F77BA5">
      <w:pPr>
        <w:autoSpaceDE w:val="0"/>
        <w:autoSpaceDN w:val="0"/>
        <w:adjustRightInd w:val="0"/>
        <w:spacing w:before="100" w:beforeAutospacing="1" w:after="100" w:afterAutospacing="1" w:line="240" w:lineRule="auto"/>
        <w:jc w:val="both"/>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A</w:t>
      </w:r>
      <w:r w:rsidRPr="007C65CF">
        <w:rPr>
          <w:rFonts w:ascii="Times New Roman" w:hAnsi="Times New Roman" w:cs="Times New Roman"/>
          <w:color w:val="000000" w:themeColor="text1"/>
          <w:sz w:val="24"/>
          <w:szCs w:val="24"/>
        </w:rPr>
        <w:t>. Null hypothesis: assumes that there are no significance differences between the population mean and the sample mean.</w:t>
      </w:r>
    </w:p>
    <w:p w:rsidR="00F77BA5" w:rsidRPr="007C65CF" w:rsidRDefault="00F77BA5" w:rsidP="00F77BA5">
      <w:pPr>
        <w:autoSpaceDE w:val="0"/>
        <w:autoSpaceDN w:val="0"/>
        <w:adjustRightInd w:val="0"/>
        <w:spacing w:before="100" w:beforeAutospacing="1" w:after="100" w:afterAutospacing="1" w:line="240" w:lineRule="auto"/>
        <w:jc w:val="both"/>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lastRenderedPageBreak/>
        <w:t>B</w:t>
      </w:r>
      <w:r w:rsidRPr="007C65CF">
        <w:rPr>
          <w:rFonts w:ascii="Times New Roman" w:hAnsi="Times New Roman" w:cs="Times New Roman"/>
          <w:color w:val="000000" w:themeColor="text1"/>
          <w:sz w:val="24"/>
          <w:szCs w:val="24"/>
        </w:rPr>
        <w:t>. Alternative hypothesis: assumes that there is a significant difference between the population mean and the sample mean.</w:t>
      </w:r>
    </w:p>
    <w:p w:rsidR="00F77BA5" w:rsidRPr="007C65CF" w:rsidRDefault="00F77BA5" w:rsidP="00F77BA5">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 Calculate the standard deviation for the sample by using this formula:</w:t>
      </w:r>
    </w:p>
    <w:p w:rsidR="00F77BA5" w:rsidRPr="007C65CF" w:rsidRDefault="00F77BA5" w:rsidP="00F77BA5">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b/>
          <w:noProof/>
          <w:color w:val="000000" w:themeColor="text1"/>
          <w:sz w:val="24"/>
          <w:szCs w:val="24"/>
        </w:rPr>
        <w:drawing>
          <wp:anchor distT="0" distB="0" distL="114300" distR="114300" simplePos="0" relativeHeight="251684864" behindDoc="0" locked="0" layoutInCell="1" allowOverlap="1">
            <wp:simplePos x="0" y="0"/>
            <wp:positionH relativeFrom="column">
              <wp:align>left</wp:align>
            </wp:positionH>
            <wp:positionV relativeFrom="paragraph">
              <wp:align>top</wp:align>
            </wp:positionV>
            <wp:extent cx="1205865" cy="485775"/>
            <wp:effectExtent l="0" t="0" r="0" b="952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205865" cy="485775"/>
                    </a:xfrm>
                    <a:prstGeom prst="rect">
                      <a:avLst/>
                    </a:prstGeom>
                    <a:noFill/>
                    <a:ln>
                      <a:noFill/>
                    </a:ln>
                  </pic:spPr>
                </pic:pic>
              </a:graphicData>
            </a:graphic>
          </wp:anchor>
        </w:drawing>
      </w:r>
      <w:r w:rsidRPr="007C65CF">
        <w:rPr>
          <w:rFonts w:ascii="Times New Roman" w:hAnsi="Times New Roman" w:cs="Times New Roman"/>
          <w:b/>
          <w:color w:val="000000" w:themeColor="text1"/>
          <w:sz w:val="24"/>
          <w:szCs w:val="24"/>
        </w:rPr>
        <w:tab/>
        <w:t xml:space="preserve">                                           </w:t>
      </w:r>
      <w:r w:rsidRPr="007C65CF">
        <w:rPr>
          <w:rFonts w:ascii="Times New Roman" w:hAnsi="Times New Roman" w:cs="Times New Roman"/>
          <w:color w:val="000000" w:themeColor="text1"/>
          <w:sz w:val="24"/>
          <w:szCs w:val="24"/>
        </w:rPr>
        <w:t>Where,</w:t>
      </w:r>
    </w:p>
    <w:p w:rsidR="00F77BA5" w:rsidRPr="007C65CF" w:rsidRDefault="00F77BA5" w:rsidP="00F77BA5">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S = Standard deviation</w:t>
      </w:r>
    </w:p>
    <w:p w:rsidR="00F77BA5" w:rsidRPr="007C65CF" w:rsidRDefault="00F77BA5" w:rsidP="00F77BA5">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noProof/>
          <w:color w:val="000000" w:themeColor="text1"/>
        </w:rPr>
        <w:drawing>
          <wp:inline distT="0" distB="0" distL="0" distR="0">
            <wp:extent cx="190500" cy="2000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stretch>
                      <a:fillRect/>
                    </a:stretch>
                  </pic:blipFill>
                  <pic:spPr>
                    <a:xfrm>
                      <a:off x="0" y="0"/>
                      <a:ext cx="190500" cy="200025"/>
                    </a:xfrm>
                    <a:prstGeom prst="rect">
                      <a:avLst/>
                    </a:prstGeom>
                  </pic:spPr>
                </pic:pic>
              </a:graphicData>
            </a:graphic>
          </wp:inline>
        </w:drawing>
      </w:r>
      <w:r w:rsidRPr="007C65CF">
        <w:rPr>
          <w:rFonts w:ascii="Times New Roman" w:hAnsi="Times New Roman" w:cs="Times New Roman"/>
          <w:color w:val="000000" w:themeColor="text1"/>
          <w:sz w:val="24"/>
          <w:szCs w:val="24"/>
        </w:rPr>
        <w:t xml:space="preserve">  = Sample mean</w:t>
      </w:r>
    </w:p>
    <w:p w:rsidR="00F77BA5" w:rsidRPr="007C65CF" w:rsidRDefault="00F77BA5" w:rsidP="00F77BA5">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n = number of observations in sample</w:t>
      </w:r>
    </w:p>
    <w:p w:rsidR="00F77BA5" w:rsidRPr="007C65CF" w:rsidRDefault="00F77BA5" w:rsidP="00F77BA5">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br w:type="textWrapping" w:clear="all"/>
        <w:t>2. Calculate the value of the one sample t-test, by using this formula:</w:t>
      </w:r>
    </w:p>
    <w:p w:rsidR="00F77BA5" w:rsidRPr="007C65CF" w:rsidRDefault="00F77BA5" w:rsidP="00F77BA5">
      <w:pPr>
        <w:tabs>
          <w:tab w:val="left" w:pos="1465"/>
        </w:tabs>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noProof/>
          <w:color w:val="000000" w:themeColor="text1"/>
        </w:rPr>
        <w:drawing>
          <wp:inline distT="0" distB="0" distL="0" distR="0">
            <wp:extent cx="885825" cy="41910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cstate="print"/>
                    <a:stretch>
                      <a:fillRect/>
                    </a:stretch>
                  </pic:blipFill>
                  <pic:spPr>
                    <a:xfrm>
                      <a:off x="0" y="0"/>
                      <a:ext cx="885825" cy="419100"/>
                    </a:xfrm>
                    <a:prstGeom prst="rect">
                      <a:avLst/>
                    </a:prstGeom>
                  </pic:spPr>
                </pic:pic>
              </a:graphicData>
            </a:graphic>
          </wp:inline>
        </w:drawing>
      </w:r>
      <w:r w:rsidRPr="007C65CF">
        <w:rPr>
          <w:rFonts w:ascii="Times New Roman" w:hAnsi="Times New Roman" w:cs="Times New Roman"/>
          <w:color w:val="000000" w:themeColor="text1"/>
          <w:sz w:val="24"/>
          <w:szCs w:val="24"/>
        </w:rPr>
        <w:t xml:space="preserve"> Where, t= one sample t-value</w:t>
      </w:r>
    </w:p>
    <w:p w:rsidR="00F77BA5" w:rsidRPr="007C65CF" w:rsidRDefault="00F77BA5" w:rsidP="00F77BA5">
      <w:pPr>
        <w:tabs>
          <w:tab w:val="left" w:pos="1465"/>
        </w:tabs>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noProof/>
          <w:color w:val="000000" w:themeColor="text1"/>
        </w:rPr>
        <w:drawing>
          <wp:inline distT="0" distB="0" distL="0" distR="0">
            <wp:extent cx="161925" cy="17145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cstate="print"/>
                    <a:stretch>
                      <a:fillRect/>
                    </a:stretch>
                  </pic:blipFill>
                  <pic:spPr>
                    <a:xfrm>
                      <a:off x="0" y="0"/>
                      <a:ext cx="161925" cy="171450"/>
                    </a:xfrm>
                    <a:prstGeom prst="rect">
                      <a:avLst/>
                    </a:prstGeom>
                  </pic:spPr>
                </pic:pic>
              </a:graphicData>
            </a:graphic>
          </wp:inline>
        </w:drawing>
      </w:r>
      <w:r w:rsidRPr="007C65CF">
        <w:rPr>
          <w:rFonts w:ascii="Times New Roman" w:hAnsi="Times New Roman" w:cs="Times New Roman"/>
          <w:color w:val="000000" w:themeColor="text1"/>
          <w:sz w:val="24"/>
          <w:szCs w:val="24"/>
        </w:rPr>
        <w:t>=population mean</w:t>
      </w:r>
    </w:p>
    <w:p w:rsidR="00F77BA5" w:rsidRPr="007C65CF" w:rsidRDefault="00F77BA5" w:rsidP="00F77BA5">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 Calculate the degree of freedom by using this formula:</w:t>
      </w:r>
    </w:p>
    <w:p w:rsidR="00F77BA5" w:rsidRPr="007C65CF" w:rsidRDefault="00F77BA5" w:rsidP="00F77BA5">
      <w:pPr>
        <w:autoSpaceDE w:val="0"/>
        <w:autoSpaceDN w:val="0"/>
        <w:adjustRightInd w:val="0"/>
        <w:spacing w:after="0" w:line="240" w:lineRule="auto"/>
        <w:jc w:val="both"/>
        <w:rPr>
          <w:rFonts w:ascii="Times New Roman" w:hAnsi="Times New Roman" w:cs="Times New Roman"/>
          <w:color w:val="000000" w:themeColor="text1"/>
          <w:sz w:val="24"/>
          <w:szCs w:val="24"/>
        </w:rPr>
      </w:pPr>
    </w:p>
    <w:p w:rsidR="00F77BA5" w:rsidRPr="007C65CF" w:rsidRDefault="00F77BA5" w:rsidP="00F77BA5">
      <w:pPr>
        <w:autoSpaceDE w:val="0"/>
        <w:autoSpaceDN w:val="0"/>
        <w:adjustRightInd w:val="0"/>
        <w:spacing w:after="0" w:line="24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V = n - 1</w:t>
      </w:r>
    </w:p>
    <w:p w:rsidR="00F77BA5" w:rsidRPr="007C65CF" w:rsidRDefault="00F77BA5" w:rsidP="00F77BA5">
      <w:pPr>
        <w:autoSpaceDE w:val="0"/>
        <w:autoSpaceDN w:val="0"/>
        <w:adjustRightInd w:val="0"/>
        <w:spacing w:after="0" w:line="24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Where,</w:t>
      </w:r>
    </w:p>
    <w:p w:rsidR="00F77BA5" w:rsidRPr="007C65CF" w:rsidRDefault="00F77BA5" w:rsidP="00F77BA5">
      <w:pPr>
        <w:tabs>
          <w:tab w:val="left" w:pos="1465"/>
        </w:tabs>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V= degree of freedom</w:t>
      </w:r>
    </w:p>
    <w:p w:rsidR="00F77BA5" w:rsidRPr="007C65CF" w:rsidRDefault="00F77BA5" w:rsidP="00307802">
      <w:pPr>
        <w:pStyle w:val="Heading2"/>
        <w:rPr>
          <w:rFonts w:ascii="Times New Roman" w:hAnsi="Times New Roman" w:cs="Times New Roman"/>
          <w:color w:val="000000" w:themeColor="text1"/>
        </w:rPr>
      </w:pPr>
      <w:bookmarkStart w:id="235" w:name="_Toc75612348"/>
      <w:bookmarkStart w:id="236" w:name="_Toc75612963"/>
      <w:bookmarkStart w:id="237" w:name="_Toc85033427"/>
      <w:r w:rsidRPr="007C65CF">
        <w:rPr>
          <w:rFonts w:ascii="Times New Roman" w:hAnsi="Times New Roman" w:cs="Times New Roman"/>
          <w:color w:val="000000" w:themeColor="text1"/>
        </w:rPr>
        <w:t>3.1</w:t>
      </w:r>
      <w:r w:rsidR="00307802" w:rsidRPr="007C65CF">
        <w:rPr>
          <w:rFonts w:ascii="Times New Roman" w:hAnsi="Times New Roman" w:cs="Times New Roman"/>
          <w:color w:val="000000" w:themeColor="text1"/>
        </w:rPr>
        <w:t>1</w:t>
      </w:r>
      <w:r w:rsidRPr="007C65CF">
        <w:rPr>
          <w:rFonts w:ascii="Times New Roman" w:hAnsi="Times New Roman" w:cs="Times New Roman"/>
          <w:color w:val="000000" w:themeColor="text1"/>
        </w:rPr>
        <w:t xml:space="preserve"> Triangulation</w:t>
      </w:r>
      <w:bookmarkEnd w:id="235"/>
      <w:bookmarkEnd w:id="236"/>
      <w:bookmarkEnd w:id="237"/>
    </w:p>
    <w:p w:rsidR="00F77BA5" w:rsidRPr="007C65CF" w:rsidRDefault="00F77BA5" w:rsidP="00F77BA5">
      <w:pPr>
        <w:spacing w:before="100" w:beforeAutospacing="1" w:after="100" w:afterAutospacing="1" w:line="360" w:lineRule="auto"/>
        <w:jc w:val="both"/>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Triangulation is the combination of methodologies in the study of the same phenomenon. Furthermore, Love et aL (2002) argue that triangulation is a means of representation based on the logic Z' that we can move closer to obtain a truer picture if we can make multiple measurements, using multiple methods, or at multiple levels of analysis. Typically, the triangulation process involves corroborating evidence from different sources to shed light on a theme or perspective (Creswell, 2013).</w:t>
      </w:r>
    </w:p>
    <w:p w:rsidR="00F77BA5" w:rsidRPr="007C65CF" w:rsidRDefault="00F77BA5" w:rsidP="00307802">
      <w:pPr>
        <w:pStyle w:val="Heading2"/>
        <w:rPr>
          <w:rFonts w:ascii="Times New Roman" w:hAnsi="Times New Roman" w:cs="Times New Roman"/>
          <w:color w:val="000000" w:themeColor="text1"/>
        </w:rPr>
      </w:pPr>
      <w:bookmarkStart w:id="238" w:name="_Toc75612349"/>
      <w:bookmarkStart w:id="239" w:name="_Toc75612964"/>
      <w:bookmarkStart w:id="240" w:name="_Toc85033428"/>
      <w:r w:rsidRPr="007C65CF">
        <w:rPr>
          <w:rFonts w:ascii="Times New Roman" w:hAnsi="Times New Roman" w:cs="Times New Roman"/>
          <w:color w:val="000000" w:themeColor="text1"/>
        </w:rPr>
        <w:t>3.1</w:t>
      </w:r>
      <w:r w:rsidR="00307802" w:rsidRPr="007C65CF">
        <w:rPr>
          <w:rFonts w:ascii="Times New Roman" w:hAnsi="Times New Roman" w:cs="Times New Roman"/>
          <w:color w:val="000000" w:themeColor="text1"/>
        </w:rPr>
        <w:t>2</w:t>
      </w:r>
      <w:r w:rsidRPr="007C65CF">
        <w:rPr>
          <w:rFonts w:ascii="Times New Roman" w:hAnsi="Times New Roman" w:cs="Times New Roman"/>
          <w:color w:val="000000" w:themeColor="text1"/>
        </w:rPr>
        <w:t xml:space="preserve"> Reliability and Validity of the research Design</w:t>
      </w:r>
      <w:bookmarkEnd w:id="238"/>
      <w:bookmarkEnd w:id="239"/>
      <w:bookmarkEnd w:id="240"/>
    </w:p>
    <w:p w:rsidR="00F77BA5" w:rsidRPr="007C65CF" w:rsidRDefault="00F77BA5" w:rsidP="00F77BA5">
      <w:pPr>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To ensure that the research findings are based on critically-based investigations, they require to be validated. And </w:t>
      </w:r>
      <w:r w:rsidRPr="007C65CF">
        <w:rPr>
          <w:rFonts w:ascii="Times New Roman" w:hAnsi="Times New Roman" w:cs="Times New Roman"/>
          <w:color w:val="000000" w:themeColor="text1"/>
          <w:sz w:val="26"/>
          <w:szCs w:val="26"/>
        </w:rPr>
        <w:t>in order to increase the validity and reliability,</w:t>
      </w:r>
      <w:r w:rsidRPr="007C65CF">
        <w:rPr>
          <w:rFonts w:ascii="Times New Roman" w:hAnsi="Times New Roman" w:cs="Times New Roman"/>
          <w:color w:val="000000" w:themeColor="text1"/>
          <w:sz w:val="24"/>
          <w:szCs w:val="24"/>
        </w:rPr>
        <w:t xml:space="preserve"> Sound measurement must use to tests reliability and validity. According to Felix et al., (2017) Validity test indicates the degree to which an instrument measures what it is intend to measure. On the </w:t>
      </w:r>
      <w:r w:rsidRPr="007C65CF">
        <w:rPr>
          <w:rFonts w:ascii="Times New Roman" w:hAnsi="Times New Roman" w:cs="Times New Roman"/>
          <w:color w:val="000000" w:themeColor="text1"/>
          <w:sz w:val="24"/>
          <w:szCs w:val="24"/>
        </w:rPr>
        <w:lastRenderedPageBreak/>
        <w:t>other hand, reliability of an instrument is the degree of consistency of which measures the attribute it is supposed to be measure (Saunders et al., 2009). In this research pilot survey was conducted to test validity. The pilot survey was conducted to check whether the questions are intelligible, easy to answer, unambiguous and so on. And also to improve the effectiveness of the pilot test, it is suggested that the pilot respondents are selected from a similar group to the sample population of the main survey. For this reason, some of the pilot test survey respondents in this study were drawn from the wider research population that participated in the overall survey and the interviews. This is done through distributed to construction industries and academicians who are experts in the profession and have well-regarded on the research area to evaluate the quality of questionnaire to check whether the questions are relevant and easily understood by the respondents.</w:t>
      </w:r>
      <w:r w:rsidRPr="007C65CF">
        <w:rPr>
          <w:rFonts w:ascii="Times New Roman" w:hAnsi="Times New Roman" w:cs="Times New Roman"/>
          <w:color w:val="000000" w:themeColor="text1"/>
        </w:rPr>
        <w:t xml:space="preserve"> </w:t>
      </w:r>
    </w:p>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Each piece of data gathered from official sources was double checked with data from other secondary sources. The researcher would like to point out other secondary resources; those are research papers and articles from relevant journals and research institutes. The main reason for cross-checking is to nullify errors from data and to have complete confidence over data this will help in concluding the result that is more meaningful and reliable.</w:t>
      </w:r>
    </w:p>
    <w:p w:rsidR="00F77BA5" w:rsidRPr="007C65CF" w:rsidRDefault="00F77BA5" w:rsidP="00F77BA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And another test used was Reliability test which measure internal consistency of questionnaire. A reliable measurement is one that if repeated a second time gives the same results as it did the first time. If the results are different, then the measurement is unreliable (Sakyi, 2015). Cronbach’s Alpha (α) is the most common measure of reliability of data in advance. Cronbach's α is less than 0.3 is suggests that data is not reliable and cannot be accepted. Cohen and Sayag (2010) state that Cronbach’s Alpha (α) greater than 0.70 are acceptable for analysis.</w:t>
      </w:r>
    </w:p>
    <w:p w:rsidR="00F77BA5" w:rsidRPr="007C65CF" w:rsidRDefault="00F77BA5" w:rsidP="00307802">
      <w:pPr>
        <w:pStyle w:val="Heading2"/>
        <w:rPr>
          <w:rFonts w:ascii="Times New Roman" w:hAnsi="Times New Roman" w:cs="Times New Roman"/>
          <w:color w:val="000000" w:themeColor="text1"/>
        </w:rPr>
      </w:pPr>
      <w:bookmarkStart w:id="241" w:name="_Toc75612350"/>
      <w:bookmarkStart w:id="242" w:name="_Toc75612965"/>
      <w:bookmarkStart w:id="243" w:name="_Toc85033429"/>
      <w:r w:rsidRPr="007C65CF">
        <w:rPr>
          <w:rFonts w:ascii="Times New Roman" w:hAnsi="Times New Roman" w:cs="Times New Roman"/>
          <w:color w:val="000000" w:themeColor="text1"/>
        </w:rPr>
        <w:t>3.1</w:t>
      </w:r>
      <w:r w:rsidR="00307802" w:rsidRPr="007C65CF">
        <w:rPr>
          <w:rFonts w:ascii="Times New Roman" w:hAnsi="Times New Roman" w:cs="Times New Roman"/>
          <w:color w:val="000000" w:themeColor="text1"/>
        </w:rPr>
        <w:t>3</w:t>
      </w:r>
      <w:r w:rsidRPr="007C65CF">
        <w:rPr>
          <w:rFonts w:ascii="Times New Roman" w:hAnsi="Times New Roman" w:cs="Times New Roman"/>
          <w:color w:val="000000" w:themeColor="text1"/>
        </w:rPr>
        <w:t>. Ethical consideration</w:t>
      </w:r>
      <w:bookmarkEnd w:id="241"/>
      <w:bookmarkEnd w:id="242"/>
      <w:bookmarkEnd w:id="243"/>
    </w:p>
    <w:p w:rsidR="00F77BA5" w:rsidRPr="007C65CF" w:rsidRDefault="00F77BA5" w:rsidP="00F77BA5">
      <w:pPr>
        <w:spacing w:after="0"/>
        <w:rPr>
          <w:rFonts w:ascii="Times New Roman" w:hAnsi="Times New Roman" w:cs="Times New Roman"/>
          <w:color w:val="000000" w:themeColor="text1"/>
          <w:sz w:val="20"/>
        </w:rPr>
      </w:pPr>
    </w:p>
    <w:p w:rsidR="00F77BA5" w:rsidRPr="007C65CF" w:rsidRDefault="00F77BA5" w:rsidP="00F77BA5">
      <w:pPr>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In planning and conducting the study, the researcher carefully considered the ethical validity of the proposed procedures. Kumar, (2010) argued that ethics are commonly defined as norms for conduct that differentiate between acceptable and unacceptable conduct. Having it on mind, the major ethical issues that were addressed by the study include consent, privacy and </w:t>
      </w:r>
      <w:r w:rsidRPr="007C65CF">
        <w:rPr>
          <w:rFonts w:ascii="Times New Roman" w:hAnsi="Times New Roman" w:cs="Times New Roman"/>
          <w:color w:val="000000" w:themeColor="text1"/>
          <w:sz w:val="24"/>
          <w:szCs w:val="24"/>
        </w:rPr>
        <w:lastRenderedPageBreak/>
        <w:t xml:space="preserve">confidentiality, as well as anonymity. According to Virginia tech. research group (2018) cited by Arsido (2019), maintaining confidentiality of information collected from research participants means that only the investigator or individuals of the research team can identify the responses of individual subjects. </w:t>
      </w:r>
    </w:p>
    <w:p w:rsidR="00D92B08" w:rsidRPr="007C65CF" w:rsidRDefault="00F77BA5" w:rsidP="00F77BA5">
      <w:pPr>
        <w:spacing w:line="360" w:lineRule="auto"/>
        <w:jc w:val="both"/>
        <w:rPr>
          <w:rFonts w:ascii="Times New Roman" w:hAnsi="Times New Roman" w:cs="Times New Roman"/>
          <w:color w:val="000000" w:themeColor="text1"/>
          <w:sz w:val="23"/>
          <w:szCs w:val="23"/>
        </w:rPr>
      </w:pPr>
      <w:r w:rsidRPr="007C65CF">
        <w:rPr>
          <w:rFonts w:ascii="Times New Roman" w:hAnsi="Times New Roman" w:cs="Times New Roman"/>
          <w:color w:val="000000" w:themeColor="text1"/>
          <w:sz w:val="24"/>
          <w:szCs w:val="24"/>
        </w:rPr>
        <w:t>All the three data collection procedure used in this research - questionnaire, interview and case study data are kept secret without disclosing identity of the respondent. Basically, in the interview and questionnaire part, nothing is asked to the respondent that may identify the identity of the respondent, such as names, race, religion, etc. This is to insure as recommended by Cooper and Schindler (2001) cited by Sakyi (2015), the study was specially designed so that participants it would not suffer deliberate physical harm, discomfort, mental distress, humiliation or loss of privacy. Consequently, the respondents are free to respond without bias since confidentiality is kept. Finally, to all respondents and data sources it is confirmed that the study is made only for academic purpose</w:t>
      </w:r>
      <w:r w:rsidR="00D92B08" w:rsidRPr="007C65CF">
        <w:rPr>
          <w:rFonts w:ascii="Times New Roman" w:hAnsi="Times New Roman" w:cs="Times New Roman"/>
          <w:color w:val="000000" w:themeColor="text1"/>
          <w:sz w:val="24"/>
          <w:szCs w:val="24"/>
        </w:rPr>
        <w:t>.</w:t>
      </w:r>
      <w:r w:rsidR="006E05AD" w:rsidRPr="007C65CF">
        <w:rPr>
          <w:rFonts w:ascii="Times New Roman" w:hAnsi="Times New Roman" w:cs="Times New Roman"/>
          <w:color w:val="000000" w:themeColor="text1"/>
          <w:sz w:val="23"/>
          <w:szCs w:val="23"/>
        </w:rPr>
        <w:t xml:space="preserve"> </w:t>
      </w:r>
    </w:p>
    <w:p w:rsidR="000B01EF" w:rsidRPr="007C65CF" w:rsidRDefault="000B01EF" w:rsidP="00F77BA5">
      <w:pPr>
        <w:spacing w:line="360" w:lineRule="auto"/>
        <w:jc w:val="both"/>
        <w:rPr>
          <w:rFonts w:ascii="Times New Roman" w:hAnsi="Times New Roman" w:cs="Times New Roman"/>
          <w:color w:val="000000" w:themeColor="text1"/>
          <w:sz w:val="23"/>
          <w:szCs w:val="23"/>
        </w:rPr>
      </w:pPr>
    </w:p>
    <w:p w:rsidR="000B01EF" w:rsidRPr="007C65CF" w:rsidRDefault="000B01EF" w:rsidP="00F77BA5">
      <w:pPr>
        <w:spacing w:line="360" w:lineRule="auto"/>
        <w:jc w:val="both"/>
        <w:rPr>
          <w:rFonts w:ascii="Times New Roman" w:hAnsi="Times New Roman" w:cs="Times New Roman"/>
          <w:color w:val="000000" w:themeColor="text1"/>
          <w:sz w:val="23"/>
          <w:szCs w:val="23"/>
        </w:rPr>
      </w:pPr>
    </w:p>
    <w:p w:rsidR="000B01EF" w:rsidRPr="007C65CF" w:rsidRDefault="000B01EF" w:rsidP="00F77BA5">
      <w:pPr>
        <w:spacing w:line="360" w:lineRule="auto"/>
        <w:jc w:val="both"/>
        <w:rPr>
          <w:rFonts w:ascii="Times New Roman" w:hAnsi="Times New Roman" w:cs="Times New Roman"/>
          <w:color w:val="000000" w:themeColor="text1"/>
          <w:sz w:val="23"/>
          <w:szCs w:val="23"/>
        </w:rPr>
      </w:pPr>
    </w:p>
    <w:p w:rsidR="000B01EF" w:rsidRPr="007C65CF" w:rsidRDefault="000B01EF" w:rsidP="00F77BA5">
      <w:pPr>
        <w:spacing w:line="360" w:lineRule="auto"/>
        <w:jc w:val="both"/>
        <w:rPr>
          <w:rFonts w:ascii="Times New Roman" w:hAnsi="Times New Roman" w:cs="Times New Roman"/>
          <w:color w:val="000000" w:themeColor="text1"/>
          <w:sz w:val="23"/>
          <w:szCs w:val="23"/>
        </w:rPr>
      </w:pPr>
    </w:p>
    <w:p w:rsidR="000B01EF" w:rsidRPr="007C65CF" w:rsidRDefault="000B01EF" w:rsidP="00F77BA5">
      <w:pPr>
        <w:spacing w:line="360" w:lineRule="auto"/>
        <w:jc w:val="both"/>
        <w:rPr>
          <w:rFonts w:ascii="Times New Roman" w:hAnsi="Times New Roman" w:cs="Times New Roman"/>
          <w:color w:val="000000" w:themeColor="text1"/>
          <w:sz w:val="23"/>
          <w:szCs w:val="23"/>
        </w:rPr>
      </w:pPr>
    </w:p>
    <w:p w:rsidR="000B01EF" w:rsidRPr="007C65CF" w:rsidRDefault="000B01EF" w:rsidP="00F77BA5">
      <w:pPr>
        <w:spacing w:line="360" w:lineRule="auto"/>
        <w:jc w:val="both"/>
        <w:rPr>
          <w:rFonts w:ascii="Times New Roman" w:hAnsi="Times New Roman" w:cs="Times New Roman"/>
          <w:color w:val="000000" w:themeColor="text1"/>
          <w:sz w:val="24"/>
          <w:szCs w:val="24"/>
        </w:rPr>
      </w:pPr>
    </w:p>
    <w:p w:rsidR="006F3F9E" w:rsidRPr="007C65CF" w:rsidRDefault="006F3F9E" w:rsidP="00D92B08">
      <w:pPr>
        <w:rPr>
          <w:rFonts w:ascii="Times New Roman" w:hAnsi="Times New Roman" w:cs="Times New Roman"/>
          <w:color w:val="000000" w:themeColor="text1"/>
          <w:sz w:val="24"/>
          <w:szCs w:val="24"/>
        </w:rPr>
      </w:pPr>
    </w:p>
    <w:p w:rsidR="006F3F9E" w:rsidRPr="007C65CF" w:rsidRDefault="006F3F9E" w:rsidP="00D92B08">
      <w:pPr>
        <w:rPr>
          <w:rFonts w:ascii="Times New Roman" w:hAnsi="Times New Roman" w:cs="Times New Roman"/>
          <w:color w:val="000000" w:themeColor="text1"/>
          <w:sz w:val="24"/>
          <w:szCs w:val="24"/>
        </w:rPr>
      </w:pPr>
    </w:p>
    <w:p w:rsidR="00435FAE" w:rsidRPr="007C65CF" w:rsidRDefault="00435FAE" w:rsidP="00D92B08">
      <w:pPr>
        <w:rPr>
          <w:rFonts w:ascii="Times New Roman" w:hAnsi="Times New Roman" w:cs="Times New Roman"/>
          <w:color w:val="000000" w:themeColor="text1"/>
          <w:sz w:val="24"/>
          <w:szCs w:val="24"/>
        </w:rPr>
      </w:pPr>
    </w:p>
    <w:p w:rsidR="00DD4764" w:rsidRPr="007C65CF" w:rsidRDefault="00DD4764" w:rsidP="00307802">
      <w:pPr>
        <w:pStyle w:val="Heading1"/>
        <w:rPr>
          <w:rFonts w:ascii="Times New Roman" w:hAnsi="Times New Roman" w:cs="Times New Roman"/>
          <w:color w:val="000000" w:themeColor="text1"/>
        </w:rPr>
      </w:pPr>
      <w:bookmarkStart w:id="244" w:name="_Toc75612352"/>
      <w:bookmarkStart w:id="245" w:name="_Toc75612967"/>
      <w:r w:rsidRPr="007C65CF">
        <w:rPr>
          <w:rFonts w:ascii="Times New Roman" w:hAnsi="Times New Roman" w:cs="Times New Roman"/>
          <w:color w:val="000000" w:themeColor="text1"/>
        </w:rPr>
        <w:lastRenderedPageBreak/>
        <w:t xml:space="preserve">                                                </w:t>
      </w:r>
      <w:bookmarkStart w:id="246" w:name="_Toc85033430"/>
      <w:r w:rsidRPr="007C65CF">
        <w:rPr>
          <w:rFonts w:ascii="Times New Roman" w:hAnsi="Times New Roman" w:cs="Times New Roman"/>
          <w:color w:val="000000" w:themeColor="text1"/>
        </w:rPr>
        <w:t>CHAPTER FOUR</w:t>
      </w:r>
      <w:bookmarkEnd w:id="244"/>
      <w:bookmarkEnd w:id="245"/>
      <w:bookmarkEnd w:id="246"/>
    </w:p>
    <w:p w:rsidR="00DD4764" w:rsidRPr="007C65CF" w:rsidRDefault="00DD4764" w:rsidP="00307802">
      <w:pPr>
        <w:pStyle w:val="Heading1"/>
        <w:rPr>
          <w:rFonts w:ascii="Times New Roman" w:hAnsi="Times New Roman" w:cs="Times New Roman"/>
          <w:color w:val="000000" w:themeColor="text1"/>
        </w:rPr>
      </w:pPr>
      <w:bookmarkStart w:id="247" w:name="_Toc75612353"/>
      <w:bookmarkStart w:id="248" w:name="_Toc75612968"/>
      <w:bookmarkStart w:id="249" w:name="_Toc85033431"/>
      <w:r w:rsidRPr="007C65CF">
        <w:rPr>
          <w:rFonts w:ascii="Times New Roman" w:hAnsi="Times New Roman" w:cs="Times New Roman"/>
          <w:color w:val="000000" w:themeColor="text1"/>
        </w:rPr>
        <w:t>4. RESULTS AND DISCUSSION</w:t>
      </w:r>
      <w:bookmarkEnd w:id="247"/>
      <w:bookmarkEnd w:id="248"/>
      <w:bookmarkEnd w:id="249"/>
      <w:r w:rsidRPr="007C65CF">
        <w:rPr>
          <w:rFonts w:ascii="Times New Roman" w:hAnsi="Times New Roman" w:cs="Times New Roman"/>
          <w:color w:val="000000" w:themeColor="text1"/>
        </w:rPr>
        <w:t xml:space="preserve"> </w:t>
      </w:r>
    </w:p>
    <w:p w:rsidR="00DD4764" w:rsidRPr="007C65CF" w:rsidRDefault="00DD4764" w:rsidP="00DD476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This chapter provides the analysis and discussion of the data gathered through questionnaire survey, interview and case study. A questionnaire survey has been conducted to gather the required information from professionals, working on behalf of a contractor involved in the construction of building construction projects in Hawassa city. It is based on the respective research objectives namely: To assess building project performance evaluation practice focusing on: time, cost, quality and health and safety, assessing the challenges of building project performance evaluation and finally to proposing a framework of building construction project. And the results obtained from the respondents are presented, analyzed and discussed in this chapter by dividing into the research specific objectives. </w:t>
      </w:r>
    </w:p>
    <w:p w:rsidR="00DD4764" w:rsidRPr="007C65CF" w:rsidRDefault="00DD4764" w:rsidP="00307802">
      <w:pPr>
        <w:pStyle w:val="Heading2"/>
        <w:spacing w:after="240"/>
        <w:rPr>
          <w:rFonts w:ascii="Times New Roman" w:hAnsi="Times New Roman" w:cs="Times New Roman"/>
          <w:color w:val="000000" w:themeColor="text1"/>
        </w:rPr>
      </w:pPr>
      <w:bookmarkStart w:id="250" w:name="_Toc75612354"/>
      <w:bookmarkStart w:id="251" w:name="_Toc75612969"/>
      <w:bookmarkStart w:id="252" w:name="_Toc85033432"/>
      <w:r w:rsidRPr="007C65CF">
        <w:rPr>
          <w:rFonts w:ascii="Times New Roman" w:hAnsi="Times New Roman" w:cs="Times New Roman"/>
          <w:color w:val="000000" w:themeColor="text1"/>
        </w:rPr>
        <w:t>4.1. The General Information of Questionnaire Response</w:t>
      </w:r>
      <w:bookmarkEnd w:id="250"/>
      <w:bookmarkEnd w:id="251"/>
      <w:bookmarkEnd w:id="252"/>
      <w:r w:rsidRPr="007C65CF">
        <w:rPr>
          <w:rFonts w:ascii="Times New Roman" w:hAnsi="Times New Roman" w:cs="Times New Roman"/>
          <w:color w:val="000000" w:themeColor="text1"/>
        </w:rPr>
        <w:t xml:space="preserve"> </w:t>
      </w:r>
    </w:p>
    <w:p w:rsidR="00DD4764" w:rsidRPr="007C65CF" w:rsidRDefault="005866DE" w:rsidP="00DD476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 total of 16</w:t>
      </w:r>
      <w:r w:rsidR="00DD4764" w:rsidRPr="007C65CF">
        <w:rPr>
          <w:rFonts w:ascii="Times New Roman" w:hAnsi="Times New Roman" w:cs="Times New Roman"/>
          <w:color w:val="000000" w:themeColor="text1"/>
          <w:sz w:val="24"/>
          <w:szCs w:val="24"/>
        </w:rPr>
        <w:t>0 questionnaires wer</w:t>
      </w:r>
      <w:r w:rsidRPr="007C65CF">
        <w:rPr>
          <w:rFonts w:ascii="Times New Roman" w:hAnsi="Times New Roman" w:cs="Times New Roman"/>
          <w:color w:val="000000" w:themeColor="text1"/>
          <w:sz w:val="24"/>
          <w:szCs w:val="24"/>
        </w:rPr>
        <w:t>e sent to the contractors and 120</w:t>
      </w:r>
      <w:r w:rsidR="00DD4764" w:rsidRPr="007C65CF">
        <w:rPr>
          <w:rFonts w:ascii="Times New Roman" w:hAnsi="Times New Roman" w:cs="Times New Roman"/>
          <w:color w:val="000000" w:themeColor="text1"/>
          <w:sz w:val="24"/>
          <w:szCs w:val="24"/>
        </w:rPr>
        <w:t xml:space="preserve"> of questionnaires were returned. When it</w:t>
      </w:r>
      <w:r w:rsidRPr="007C65CF">
        <w:rPr>
          <w:rFonts w:ascii="Times New Roman" w:hAnsi="Times New Roman" w:cs="Times New Roman"/>
          <w:color w:val="000000" w:themeColor="text1"/>
          <w:sz w:val="24"/>
          <w:szCs w:val="24"/>
        </w:rPr>
        <w:t xml:space="preserve"> present in percentage out of 16</w:t>
      </w:r>
      <w:r w:rsidR="00DD4764" w:rsidRPr="007C65CF">
        <w:rPr>
          <w:rFonts w:ascii="Times New Roman" w:hAnsi="Times New Roman" w:cs="Times New Roman"/>
          <w:color w:val="000000" w:themeColor="text1"/>
          <w:sz w:val="24"/>
          <w:szCs w:val="24"/>
        </w:rPr>
        <w:t xml:space="preserve">0 (100%) questionnaires which is total amount </w:t>
      </w:r>
      <w:r w:rsidRPr="007C65CF">
        <w:rPr>
          <w:rFonts w:ascii="Times New Roman" w:hAnsi="Times New Roman" w:cs="Times New Roman"/>
          <w:color w:val="000000" w:themeColor="text1"/>
          <w:sz w:val="24"/>
          <w:szCs w:val="24"/>
        </w:rPr>
        <w:t xml:space="preserve">75% </w:t>
      </w:r>
      <w:r w:rsidR="00DD4764" w:rsidRPr="007C65CF">
        <w:rPr>
          <w:rFonts w:ascii="Times New Roman" w:hAnsi="Times New Roman" w:cs="Times New Roman"/>
          <w:color w:val="000000" w:themeColor="text1"/>
          <w:sz w:val="24"/>
          <w:szCs w:val="24"/>
        </w:rPr>
        <w:t xml:space="preserve">of it were returned. The response rate above the minimum response rate should be acquired for the construction industry. </w:t>
      </w:r>
      <w:r w:rsidR="00EA7943" w:rsidRPr="007C65CF">
        <w:rPr>
          <w:rFonts w:ascii="Times New Roman" w:hAnsi="Times New Roman" w:cs="Times New Roman"/>
          <w:bCs/>
          <w:color w:val="000000" w:themeColor="text1"/>
          <w:sz w:val="24"/>
          <w:szCs w:val="24"/>
        </w:rPr>
        <w:t>General Information of Questionnaire Response is summarized in table 4.1 below</w:t>
      </w:r>
    </w:p>
    <w:p w:rsidR="00DD4764" w:rsidRPr="007C65CF" w:rsidRDefault="00DD4764" w:rsidP="00435FAE">
      <w:pPr>
        <w:pStyle w:val="Heading1"/>
        <w:rPr>
          <w:rFonts w:ascii="Times New Roman" w:hAnsi="Times New Roman" w:cs="Times New Roman"/>
          <w:color w:val="000000" w:themeColor="text1"/>
          <w:sz w:val="24"/>
        </w:rPr>
      </w:pPr>
      <w:bookmarkStart w:id="253" w:name="_Toc75612355"/>
      <w:bookmarkStart w:id="254" w:name="_Toc75612970"/>
      <w:bookmarkStart w:id="255" w:name="_Toc81994516"/>
      <w:bookmarkStart w:id="256" w:name="_Toc81995309"/>
      <w:bookmarkStart w:id="257" w:name="_Toc85033433"/>
      <w:r w:rsidRPr="007C65CF">
        <w:rPr>
          <w:rFonts w:ascii="Times New Roman" w:hAnsi="Times New Roman" w:cs="Times New Roman"/>
          <w:color w:val="000000" w:themeColor="text1"/>
          <w:sz w:val="24"/>
        </w:rPr>
        <w:t>Table: 4.1 General Information of Questionnaire Response</w:t>
      </w:r>
      <w:bookmarkEnd w:id="253"/>
      <w:bookmarkEnd w:id="254"/>
      <w:bookmarkEnd w:id="255"/>
      <w:bookmarkEnd w:id="256"/>
      <w:bookmarkEnd w:id="257"/>
    </w:p>
    <w:tbl>
      <w:tblPr>
        <w:tblStyle w:val="TableGrid"/>
        <w:tblW w:w="0" w:type="auto"/>
        <w:tblLook w:val="04A0" w:firstRow="1" w:lastRow="0" w:firstColumn="1" w:lastColumn="0" w:noHBand="0" w:noVBand="1"/>
      </w:tblPr>
      <w:tblGrid>
        <w:gridCol w:w="3048"/>
        <w:gridCol w:w="1392"/>
        <w:gridCol w:w="1728"/>
        <w:gridCol w:w="1447"/>
        <w:gridCol w:w="1673"/>
      </w:tblGrid>
      <w:tr w:rsidR="00DD4764" w:rsidRPr="007C65CF" w:rsidTr="005D6029">
        <w:trPr>
          <w:trHeight w:val="630"/>
        </w:trPr>
        <w:tc>
          <w:tcPr>
            <w:tcW w:w="3192" w:type="dxa"/>
            <w:vMerge w:val="restart"/>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Category</w:t>
            </w:r>
          </w:p>
        </w:tc>
        <w:tc>
          <w:tcPr>
            <w:tcW w:w="3192" w:type="dxa"/>
            <w:gridSpan w:val="2"/>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`Number of Questionnaires Distributed</w:t>
            </w:r>
          </w:p>
        </w:tc>
        <w:tc>
          <w:tcPr>
            <w:tcW w:w="3192" w:type="dxa"/>
            <w:gridSpan w:val="2"/>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Number of Questionnaires Returned</w:t>
            </w:r>
          </w:p>
        </w:tc>
      </w:tr>
      <w:tr w:rsidR="00DD4764" w:rsidRPr="007C65CF" w:rsidTr="005D6029">
        <w:trPr>
          <w:trHeight w:val="180"/>
        </w:trPr>
        <w:tc>
          <w:tcPr>
            <w:tcW w:w="3192" w:type="dxa"/>
            <w:vMerge/>
          </w:tcPr>
          <w:p w:rsidR="00DD4764" w:rsidRPr="007C65CF" w:rsidRDefault="00DD4764" w:rsidP="00DD4764">
            <w:pPr>
              <w:spacing w:after="200" w:line="276" w:lineRule="auto"/>
              <w:rPr>
                <w:rFonts w:ascii="Times New Roman" w:hAnsi="Times New Roman" w:cs="Times New Roman"/>
                <w:b/>
                <w:color w:val="000000" w:themeColor="text1"/>
                <w:sz w:val="24"/>
                <w:szCs w:val="24"/>
              </w:rPr>
            </w:pPr>
          </w:p>
        </w:tc>
        <w:tc>
          <w:tcPr>
            <w:tcW w:w="1425"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Number</w:t>
            </w:r>
          </w:p>
        </w:tc>
        <w:tc>
          <w:tcPr>
            <w:tcW w:w="1767"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Percentage (%)</w:t>
            </w:r>
          </w:p>
        </w:tc>
        <w:tc>
          <w:tcPr>
            <w:tcW w:w="1485"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Number</w:t>
            </w:r>
          </w:p>
        </w:tc>
        <w:tc>
          <w:tcPr>
            <w:tcW w:w="1707"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Percentage (%)</w:t>
            </w:r>
          </w:p>
        </w:tc>
      </w:tr>
      <w:tr w:rsidR="00DD4764" w:rsidRPr="007C65CF" w:rsidTr="005D6029">
        <w:tc>
          <w:tcPr>
            <w:tcW w:w="3192" w:type="dxa"/>
          </w:tcPr>
          <w:p w:rsidR="00DD4764" w:rsidRPr="007C65CF" w:rsidRDefault="00DD4764" w:rsidP="00DD4764">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Contractors</w:t>
            </w:r>
          </w:p>
        </w:tc>
        <w:tc>
          <w:tcPr>
            <w:tcW w:w="1425" w:type="dxa"/>
          </w:tcPr>
          <w:p w:rsidR="00DD4764" w:rsidRPr="007C65CF" w:rsidRDefault="00DD4764" w:rsidP="00DD4764">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160</w:t>
            </w:r>
          </w:p>
        </w:tc>
        <w:tc>
          <w:tcPr>
            <w:tcW w:w="1767" w:type="dxa"/>
          </w:tcPr>
          <w:p w:rsidR="00DD4764" w:rsidRPr="007C65CF" w:rsidRDefault="00DD4764" w:rsidP="00DD4764">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100%</w:t>
            </w:r>
          </w:p>
        </w:tc>
        <w:tc>
          <w:tcPr>
            <w:tcW w:w="1485" w:type="dxa"/>
          </w:tcPr>
          <w:p w:rsidR="00DD4764" w:rsidRPr="007C65CF" w:rsidRDefault="00DD4764" w:rsidP="00DD4764">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120</w:t>
            </w:r>
          </w:p>
        </w:tc>
        <w:tc>
          <w:tcPr>
            <w:tcW w:w="1707"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75%</w:t>
            </w:r>
          </w:p>
        </w:tc>
      </w:tr>
      <w:tr w:rsidR="00DD4764" w:rsidRPr="007C65CF" w:rsidTr="005D6029">
        <w:tc>
          <w:tcPr>
            <w:tcW w:w="3192"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Total</w:t>
            </w:r>
          </w:p>
        </w:tc>
        <w:tc>
          <w:tcPr>
            <w:tcW w:w="1425" w:type="dxa"/>
          </w:tcPr>
          <w:p w:rsidR="00DD4764" w:rsidRPr="007C65CF" w:rsidRDefault="00DD4764" w:rsidP="00DD4764">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160</w:t>
            </w:r>
          </w:p>
        </w:tc>
        <w:tc>
          <w:tcPr>
            <w:tcW w:w="1767" w:type="dxa"/>
          </w:tcPr>
          <w:p w:rsidR="00DD4764" w:rsidRPr="007C65CF" w:rsidRDefault="00DD4764" w:rsidP="00DD4764">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100</w:t>
            </w:r>
          </w:p>
        </w:tc>
        <w:tc>
          <w:tcPr>
            <w:tcW w:w="1485" w:type="dxa"/>
          </w:tcPr>
          <w:p w:rsidR="00DD4764" w:rsidRPr="007C65CF" w:rsidRDefault="00DD4764" w:rsidP="00DD4764">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120</w:t>
            </w:r>
          </w:p>
        </w:tc>
        <w:tc>
          <w:tcPr>
            <w:tcW w:w="1707"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75%</w:t>
            </w:r>
          </w:p>
        </w:tc>
      </w:tr>
    </w:tbl>
    <w:p w:rsidR="0058222B" w:rsidRPr="007C65CF" w:rsidRDefault="0058222B" w:rsidP="00DD4764">
      <w:pPr>
        <w:rPr>
          <w:rFonts w:ascii="Times New Roman" w:hAnsi="Times New Roman" w:cs="Times New Roman"/>
          <w:b/>
          <w:bCs/>
          <w:color w:val="000000" w:themeColor="text1"/>
          <w:sz w:val="24"/>
          <w:szCs w:val="24"/>
        </w:rPr>
      </w:pPr>
      <w:bookmarkStart w:id="258" w:name="_Toc75612356"/>
      <w:bookmarkStart w:id="259" w:name="_Toc75612971"/>
    </w:p>
    <w:p w:rsidR="00307802" w:rsidRPr="007C65CF" w:rsidRDefault="00307802" w:rsidP="0058222B">
      <w:pPr>
        <w:jc w:val="both"/>
        <w:rPr>
          <w:rFonts w:ascii="Times New Roman" w:hAnsi="Times New Roman" w:cs="Times New Roman"/>
          <w:b/>
          <w:bCs/>
          <w:color w:val="000000" w:themeColor="text1"/>
          <w:sz w:val="24"/>
          <w:szCs w:val="24"/>
        </w:rPr>
      </w:pPr>
    </w:p>
    <w:p w:rsidR="0058222B" w:rsidRPr="007C65CF" w:rsidRDefault="00DD4764" w:rsidP="00307802">
      <w:pPr>
        <w:pStyle w:val="Heading2"/>
        <w:spacing w:after="240"/>
        <w:rPr>
          <w:rFonts w:ascii="Times New Roman" w:hAnsi="Times New Roman" w:cs="Times New Roman"/>
          <w:color w:val="000000" w:themeColor="text1"/>
        </w:rPr>
      </w:pPr>
      <w:bookmarkStart w:id="260" w:name="_Toc85033434"/>
      <w:r w:rsidRPr="007C65CF">
        <w:rPr>
          <w:rFonts w:ascii="Times New Roman" w:hAnsi="Times New Roman" w:cs="Times New Roman"/>
          <w:color w:val="000000" w:themeColor="text1"/>
        </w:rPr>
        <w:lastRenderedPageBreak/>
        <w:t>4.2 Profile of Survey Respondents</w:t>
      </w:r>
      <w:bookmarkStart w:id="261" w:name="_Toc75612357"/>
      <w:bookmarkStart w:id="262" w:name="_Toc75612972"/>
      <w:bookmarkEnd w:id="258"/>
      <w:bookmarkEnd w:id="259"/>
      <w:bookmarkEnd w:id="260"/>
    </w:p>
    <w:p w:rsidR="00DD4764" w:rsidRPr="007C65CF" w:rsidRDefault="00DD4764" w:rsidP="00307802">
      <w:pPr>
        <w:pStyle w:val="Heading3"/>
        <w:spacing w:after="240"/>
        <w:rPr>
          <w:rFonts w:ascii="Times New Roman" w:hAnsi="Times New Roman" w:cs="Times New Roman"/>
          <w:color w:val="000000" w:themeColor="text1"/>
          <w:sz w:val="24"/>
        </w:rPr>
      </w:pPr>
      <w:bookmarkStart w:id="263" w:name="_Toc85033435"/>
      <w:r w:rsidRPr="007C65CF">
        <w:rPr>
          <w:rFonts w:ascii="Times New Roman" w:hAnsi="Times New Roman" w:cs="Times New Roman"/>
          <w:color w:val="000000" w:themeColor="text1"/>
          <w:sz w:val="24"/>
        </w:rPr>
        <w:t>4.2.1. Educational Level</w:t>
      </w:r>
      <w:bookmarkEnd w:id="261"/>
      <w:bookmarkEnd w:id="262"/>
      <w:bookmarkEnd w:id="263"/>
    </w:p>
    <w:p w:rsidR="00DD4764" w:rsidRPr="007C65CF" w:rsidRDefault="00DD4764" w:rsidP="00307802">
      <w:pPr>
        <w:spacing w:after="24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classification of profile features of the respondents have based on three components, which is, level of education, position in the company, and experience in the construction site depending on this the study distributed the survey questionnaires to the population and found that majority respondent have BSc/or Bachelor degree when it present in</w:t>
      </w:r>
      <w:r w:rsidR="0058222B" w:rsidRPr="007C65CF">
        <w:rPr>
          <w:rFonts w:ascii="Times New Roman" w:hAnsi="Times New Roman" w:cs="Times New Roman"/>
          <w:color w:val="000000" w:themeColor="text1"/>
          <w:sz w:val="24"/>
          <w:szCs w:val="24"/>
        </w:rPr>
        <w:t xml:space="preserve"> percentage it is around 80% (96</w:t>
      </w:r>
      <w:r w:rsidRPr="007C65CF">
        <w:rPr>
          <w:rFonts w:ascii="Times New Roman" w:hAnsi="Times New Roman" w:cs="Times New Roman"/>
          <w:color w:val="000000" w:themeColor="text1"/>
          <w:sz w:val="24"/>
          <w:szCs w:val="24"/>
        </w:rPr>
        <w:t xml:space="preserve">), and the </w:t>
      </w:r>
      <w:r w:rsidR="0058222B" w:rsidRPr="007C65CF">
        <w:rPr>
          <w:rFonts w:ascii="Times New Roman" w:hAnsi="Times New Roman" w:cs="Times New Roman"/>
          <w:color w:val="000000" w:themeColor="text1"/>
          <w:sz w:val="24"/>
          <w:szCs w:val="24"/>
        </w:rPr>
        <w:t>next higher number were15% (18</w:t>
      </w:r>
      <w:r w:rsidRPr="007C65CF">
        <w:rPr>
          <w:rFonts w:ascii="Times New Roman" w:hAnsi="Times New Roman" w:cs="Times New Roman"/>
          <w:color w:val="000000" w:themeColor="text1"/>
          <w:sz w:val="24"/>
          <w:szCs w:val="24"/>
        </w:rPr>
        <w:t>) which are MSc /or Master‟s degree holder and the</w:t>
      </w:r>
      <w:r w:rsidR="007D702A" w:rsidRPr="007C65CF">
        <w:rPr>
          <w:rFonts w:ascii="Times New Roman" w:hAnsi="Times New Roman" w:cs="Times New Roman"/>
          <w:color w:val="000000" w:themeColor="text1"/>
          <w:sz w:val="24"/>
          <w:szCs w:val="24"/>
        </w:rPr>
        <w:t xml:space="preserve"> rest 5% (6</w:t>
      </w:r>
      <w:r w:rsidRPr="007C65CF">
        <w:rPr>
          <w:rFonts w:ascii="Times New Roman" w:hAnsi="Times New Roman" w:cs="Times New Roman"/>
          <w:color w:val="000000" w:themeColor="text1"/>
          <w:sz w:val="24"/>
          <w:szCs w:val="24"/>
        </w:rPr>
        <w:t xml:space="preserve">) of the respondents have diploma. Educational background has a significant effect on the validity and reliability of responses in terms of understanding questions and knowing more technical skills in the construction sector. Thus, the study found that almost all respondents have minimum of bachelor degree. </w:t>
      </w:r>
      <w:r w:rsidR="0027786E" w:rsidRPr="007C65CF">
        <w:rPr>
          <w:rFonts w:ascii="Times New Roman" w:hAnsi="Times New Roman" w:cs="Times New Roman"/>
          <w:color w:val="000000" w:themeColor="text1"/>
          <w:sz w:val="24"/>
          <w:szCs w:val="24"/>
        </w:rPr>
        <w:t>This is summarized in Table 4.2 below</w:t>
      </w:r>
    </w:p>
    <w:p w:rsidR="00DD4764" w:rsidRPr="007C65CF" w:rsidRDefault="00DD4764" w:rsidP="00307802">
      <w:pPr>
        <w:pStyle w:val="Heading3"/>
        <w:spacing w:after="240"/>
        <w:rPr>
          <w:rFonts w:ascii="Times New Roman" w:hAnsi="Times New Roman" w:cs="Times New Roman"/>
          <w:color w:val="000000" w:themeColor="text1"/>
          <w:sz w:val="24"/>
        </w:rPr>
      </w:pPr>
      <w:bookmarkStart w:id="264" w:name="_Toc75612358"/>
      <w:bookmarkStart w:id="265" w:name="_Toc75612973"/>
      <w:bookmarkStart w:id="266" w:name="_Toc85033436"/>
      <w:r w:rsidRPr="007C65CF">
        <w:rPr>
          <w:rFonts w:ascii="Times New Roman" w:hAnsi="Times New Roman" w:cs="Times New Roman"/>
          <w:color w:val="000000" w:themeColor="text1"/>
          <w:sz w:val="24"/>
        </w:rPr>
        <w:t>4.2.2. Area of expertise</w:t>
      </w:r>
      <w:bookmarkEnd w:id="264"/>
      <w:bookmarkEnd w:id="265"/>
      <w:bookmarkEnd w:id="266"/>
    </w:p>
    <w:p w:rsidR="00DD4764" w:rsidRPr="007C65CF" w:rsidRDefault="00DD4764" w:rsidP="00307802">
      <w:pPr>
        <w:spacing w:after="24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next part of classification were area of expertise which was shown in the</w:t>
      </w:r>
      <w:r w:rsidR="0058222B" w:rsidRPr="007C65CF">
        <w:rPr>
          <w:rFonts w:ascii="Times New Roman" w:hAnsi="Times New Roman" w:cs="Times New Roman"/>
          <w:color w:val="000000" w:themeColor="text1"/>
          <w:sz w:val="24"/>
          <w:szCs w:val="24"/>
        </w:rPr>
        <w:t xml:space="preserve"> table 4.2 below that 13 %( 15.6</w:t>
      </w:r>
      <w:r w:rsidRPr="007C65CF">
        <w:rPr>
          <w:rFonts w:ascii="Times New Roman" w:hAnsi="Times New Roman" w:cs="Times New Roman"/>
          <w:color w:val="000000" w:themeColor="text1"/>
          <w:sz w:val="24"/>
          <w:szCs w:val="24"/>
        </w:rPr>
        <w:t xml:space="preserve">) of respondents </w:t>
      </w:r>
      <w:r w:rsidR="00800D8E" w:rsidRPr="007C65CF">
        <w:rPr>
          <w:rFonts w:ascii="Times New Roman" w:hAnsi="Times New Roman" w:cs="Times New Roman"/>
          <w:color w:val="000000" w:themeColor="text1"/>
          <w:sz w:val="24"/>
          <w:szCs w:val="24"/>
        </w:rPr>
        <w:t>were project manager, 48 %( 57.6</w:t>
      </w:r>
      <w:r w:rsidRPr="007C65CF">
        <w:rPr>
          <w:rFonts w:ascii="Times New Roman" w:hAnsi="Times New Roman" w:cs="Times New Roman"/>
          <w:color w:val="000000" w:themeColor="text1"/>
          <w:sz w:val="24"/>
          <w:szCs w:val="24"/>
        </w:rPr>
        <w:t>) were</w:t>
      </w:r>
      <w:r w:rsidR="00800D8E" w:rsidRPr="007C65CF">
        <w:rPr>
          <w:rFonts w:ascii="Times New Roman" w:hAnsi="Times New Roman" w:cs="Times New Roman"/>
          <w:color w:val="000000" w:themeColor="text1"/>
          <w:sz w:val="24"/>
          <w:szCs w:val="24"/>
        </w:rPr>
        <w:t xml:space="preserve"> site engineers, 29 %( 34.8</w:t>
      </w:r>
      <w:r w:rsidRPr="007C65CF">
        <w:rPr>
          <w:rFonts w:ascii="Times New Roman" w:hAnsi="Times New Roman" w:cs="Times New Roman"/>
          <w:color w:val="000000" w:themeColor="text1"/>
          <w:sz w:val="24"/>
          <w:szCs w:val="24"/>
        </w:rPr>
        <w:t>) w</w:t>
      </w:r>
      <w:r w:rsidR="00800D8E" w:rsidRPr="007C65CF">
        <w:rPr>
          <w:rFonts w:ascii="Times New Roman" w:hAnsi="Times New Roman" w:cs="Times New Roman"/>
          <w:color w:val="000000" w:themeColor="text1"/>
          <w:sz w:val="24"/>
          <w:szCs w:val="24"/>
        </w:rPr>
        <w:t>ere office engineers and 10 %( 12</w:t>
      </w:r>
      <w:r w:rsidRPr="007C65CF">
        <w:rPr>
          <w:rFonts w:ascii="Times New Roman" w:hAnsi="Times New Roman" w:cs="Times New Roman"/>
          <w:color w:val="000000" w:themeColor="text1"/>
          <w:sz w:val="24"/>
          <w:szCs w:val="24"/>
        </w:rPr>
        <w:t xml:space="preserve">) were Forman’s. </w:t>
      </w:r>
      <w:r w:rsidR="001B1200" w:rsidRPr="007C65CF">
        <w:rPr>
          <w:rFonts w:ascii="Times New Roman" w:hAnsi="Times New Roman" w:cs="Times New Roman"/>
          <w:color w:val="000000" w:themeColor="text1"/>
          <w:sz w:val="24"/>
          <w:szCs w:val="24"/>
        </w:rPr>
        <w:t xml:space="preserve">Table 4.2 summarized Area of expertise </w:t>
      </w:r>
    </w:p>
    <w:p w:rsidR="00DD4764" w:rsidRPr="007C65CF" w:rsidRDefault="00DD4764" w:rsidP="00307802">
      <w:pPr>
        <w:pStyle w:val="Heading3"/>
        <w:spacing w:after="240"/>
        <w:rPr>
          <w:rFonts w:ascii="Times New Roman" w:hAnsi="Times New Roman" w:cs="Times New Roman"/>
          <w:color w:val="000000" w:themeColor="text1"/>
          <w:sz w:val="24"/>
        </w:rPr>
      </w:pPr>
      <w:bookmarkStart w:id="267" w:name="_Toc75612359"/>
      <w:bookmarkStart w:id="268" w:name="_Toc75612974"/>
      <w:bookmarkStart w:id="269" w:name="_Toc85033437"/>
      <w:r w:rsidRPr="007C65CF">
        <w:rPr>
          <w:rFonts w:ascii="Times New Roman" w:hAnsi="Times New Roman" w:cs="Times New Roman"/>
          <w:color w:val="000000" w:themeColor="text1"/>
          <w:sz w:val="24"/>
        </w:rPr>
        <w:t>4.2.3 Experience of Respondents</w:t>
      </w:r>
      <w:bookmarkEnd w:id="267"/>
      <w:bookmarkEnd w:id="268"/>
      <w:bookmarkEnd w:id="269"/>
    </w:p>
    <w:p w:rsidR="00866359" w:rsidRPr="007C65CF" w:rsidRDefault="00DD4764" w:rsidP="00307802">
      <w:pPr>
        <w:spacing w:after="24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Other useful categories are the respondent’s experience which is the number of service years in the construction industry. The majority of respondents were 6</w:t>
      </w:r>
      <w:r w:rsidR="00800D8E" w:rsidRPr="007C65CF">
        <w:rPr>
          <w:rFonts w:ascii="Times New Roman" w:hAnsi="Times New Roman" w:cs="Times New Roman"/>
          <w:color w:val="000000" w:themeColor="text1"/>
          <w:sz w:val="24"/>
          <w:szCs w:val="24"/>
        </w:rPr>
        <w:t>2.5% (75</w:t>
      </w:r>
      <w:r w:rsidRPr="007C65CF">
        <w:rPr>
          <w:rFonts w:ascii="Times New Roman" w:hAnsi="Times New Roman" w:cs="Times New Roman"/>
          <w:color w:val="000000" w:themeColor="text1"/>
          <w:sz w:val="24"/>
          <w:szCs w:val="24"/>
        </w:rPr>
        <w:t>) have 5 to 10 years of experience in the construction i</w:t>
      </w:r>
      <w:r w:rsidR="00800D8E" w:rsidRPr="007C65CF">
        <w:rPr>
          <w:rFonts w:ascii="Times New Roman" w:hAnsi="Times New Roman" w:cs="Times New Roman"/>
          <w:color w:val="000000" w:themeColor="text1"/>
          <w:sz w:val="24"/>
          <w:szCs w:val="24"/>
        </w:rPr>
        <w:t>ndustry followed by 12.5% (15</w:t>
      </w:r>
      <w:r w:rsidRPr="007C65CF">
        <w:rPr>
          <w:rFonts w:ascii="Times New Roman" w:hAnsi="Times New Roman" w:cs="Times New Roman"/>
          <w:color w:val="000000" w:themeColor="text1"/>
          <w:sz w:val="24"/>
          <w:szCs w:val="24"/>
        </w:rPr>
        <w:t>) respondents have 10-15years of e</w:t>
      </w:r>
      <w:r w:rsidR="00800D8E" w:rsidRPr="007C65CF">
        <w:rPr>
          <w:rFonts w:ascii="Times New Roman" w:hAnsi="Times New Roman" w:cs="Times New Roman"/>
          <w:color w:val="000000" w:themeColor="text1"/>
          <w:sz w:val="24"/>
          <w:szCs w:val="24"/>
        </w:rPr>
        <w:t>xperience and the rest 25% (30</w:t>
      </w:r>
      <w:r w:rsidRPr="007C65CF">
        <w:rPr>
          <w:rFonts w:ascii="Times New Roman" w:hAnsi="Times New Roman" w:cs="Times New Roman"/>
          <w:color w:val="000000" w:themeColor="text1"/>
          <w:sz w:val="24"/>
          <w:szCs w:val="24"/>
        </w:rPr>
        <w:t xml:space="preserve">) have below 5-years of experience. The study excludes respondents having less than 1-year work experience. Generally, more than 80% of the respondents have more than 5-years work experience. The above result indicates the information submitted by the respondents would be reliable and based on actual </w:t>
      </w:r>
      <w:r w:rsidR="005D0099" w:rsidRPr="007C65CF">
        <w:rPr>
          <w:rFonts w:ascii="Times New Roman" w:hAnsi="Times New Roman" w:cs="Times New Roman"/>
          <w:color w:val="000000" w:themeColor="text1"/>
          <w:sz w:val="24"/>
          <w:szCs w:val="24"/>
        </w:rPr>
        <w:t>experience. Table 4.2 below</w:t>
      </w:r>
      <w:r w:rsidRPr="007C65CF">
        <w:rPr>
          <w:rFonts w:ascii="Times New Roman" w:hAnsi="Times New Roman" w:cs="Times New Roman"/>
          <w:color w:val="000000" w:themeColor="text1"/>
          <w:sz w:val="24"/>
          <w:szCs w:val="24"/>
        </w:rPr>
        <w:t xml:space="preserve"> </w:t>
      </w:r>
      <w:r w:rsidR="005D0099" w:rsidRPr="007C65CF">
        <w:rPr>
          <w:rFonts w:ascii="Times New Roman" w:hAnsi="Times New Roman" w:cs="Times New Roman"/>
          <w:color w:val="000000" w:themeColor="text1"/>
          <w:sz w:val="24"/>
          <w:szCs w:val="24"/>
        </w:rPr>
        <w:t>summarized experience of respondent</w:t>
      </w:r>
      <w:bookmarkStart w:id="270" w:name="_Toc75612360"/>
      <w:bookmarkStart w:id="271" w:name="_Toc75612975"/>
    </w:p>
    <w:p w:rsidR="007C66E9" w:rsidRPr="007C65CF" w:rsidRDefault="007C66E9" w:rsidP="007C66E9">
      <w:pPr>
        <w:spacing w:line="360" w:lineRule="auto"/>
        <w:jc w:val="both"/>
        <w:rPr>
          <w:rFonts w:ascii="Times New Roman" w:hAnsi="Times New Roman" w:cs="Times New Roman"/>
          <w:color w:val="000000" w:themeColor="text1"/>
          <w:sz w:val="24"/>
          <w:szCs w:val="24"/>
        </w:rPr>
      </w:pPr>
    </w:p>
    <w:p w:rsidR="00DD4764" w:rsidRPr="007C65CF" w:rsidRDefault="00DD4764" w:rsidP="00435FAE">
      <w:pPr>
        <w:pStyle w:val="Heading1"/>
        <w:rPr>
          <w:rFonts w:ascii="Times New Roman" w:hAnsi="Times New Roman" w:cs="Times New Roman"/>
          <w:color w:val="000000" w:themeColor="text1"/>
          <w:sz w:val="24"/>
        </w:rPr>
      </w:pPr>
      <w:bookmarkStart w:id="272" w:name="_Toc81994521"/>
      <w:bookmarkStart w:id="273" w:name="_Toc81995314"/>
      <w:bookmarkStart w:id="274" w:name="_Toc85033438"/>
      <w:r w:rsidRPr="007C65CF">
        <w:rPr>
          <w:rFonts w:ascii="Times New Roman" w:hAnsi="Times New Roman" w:cs="Times New Roman"/>
          <w:color w:val="000000" w:themeColor="text1"/>
          <w:sz w:val="24"/>
        </w:rPr>
        <w:lastRenderedPageBreak/>
        <w:t>Table: 4.2 Profile of survey Respondent</w:t>
      </w:r>
      <w:bookmarkEnd w:id="270"/>
      <w:bookmarkEnd w:id="271"/>
      <w:bookmarkEnd w:id="272"/>
      <w:bookmarkEnd w:id="273"/>
      <w:bookmarkEnd w:id="274"/>
    </w:p>
    <w:tbl>
      <w:tblPr>
        <w:tblStyle w:val="TableGrid"/>
        <w:tblW w:w="0" w:type="auto"/>
        <w:tblLook w:val="04A0" w:firstRow="1" w:lastRow="0" w:firstColumn="1" w:lastColumn="0" w:noHBand="0" w:noVBand="1"/>
      </w:tblPr>
      <w:tblGrid>
        <w:gridCol w:w="2088"/>
        <w:gridCol w:w="3330"/>
        <w:gridCol w:w="1310"/>
        <w:gridCol w:w="1080"/>
      </w:tblGrid>
      <w:tr w:rsidR="00DD4764" w:rsidRPr="007C65CF" w:rsidTr="005D6029">
        <w:trPr>
          <w:trHeight w:val="377"/>
        </w:trPr>
        <w:tc>
          <w:tcPr>
            <w:tcW w:w="5418" w:type="dxa"/>
            <w:gridSpan w:val="2"/>
            <w:vMerge w:val="restart"/>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p>
          <w:p w:rsidR="00DD4764" w:rsidRPr="007C65CF" w:rsidRDefault="00DD4764" w:rsidP="00DD4764">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b/>
                <w:color w:val="000000" w:themeColor="text1"/>
                <w:sz w:val="24"/>
                <w:szCs w:val="24"/>
              </w:rPr>
              <w:t>Profile</w:t>
            </w:r>
          </w:p>
        </w:tc>
        <w:tc>
          <w:tcPr>
            <w:tcW w:w="2390" w:type="dxa"/>
            <w:gridSpan w:val="2"/>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Contractors</w:t>
            </w:r>
          </w:p>
        </w:tc>
      </w:tr>
      <w:tr w:rsidR="00DD4764" w:rsidRPr="007C65CF" w:rsidTr="005D6029">
        <w:trPr>
          <w:trHeight w:val="350"/>
        </w:trPr>
        <w:tc>
          <w:tcPr>
            <w:tcW w:w="5418" w:type="dxa"/>
            <w:gridSpan w:val="2"/>
            <w:vMerge/>
          </w:tcPr>
          <w:p w:rsidR="00DD4764" w:rsidRPr="007C65CF" w:rsidRDefault="00DD4764" w:rsidP="00DD4764">
            <w:pPr>
              <w:spacing w:after="200" w:line="276" w:lineRule="auto"/>
              <w:rPr>
                <w:rFonts w:ascii="Times New Roman" w:hAnsi="Times New Roman" w:cs="Times New Roman"/>
                <w:color w:val="000000" w:themeColor="text1"/>
                <w:sz w:val="24"/>
                <w:szCs w:val="24"/>
              </w:rPr>
            </w:pPr>
          </w:p>
        </w:tc>
        <w:tc>
          <w:tcPr>
            <w:tcW w:w="1310" w:type="dxa"/>
          </w:tcPr>
          <w:p w:rsidR="00DD4764" w:rsidRPr="007C65CF" w:rsidRDefault="00DD4764" w:rsidP="00DD4764">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Frequency</w:t>
            </w:r>
          </w:p>
        </w:tc>
        <w:tc>
          <w:tcPr>
            <w:tcW w:w="1080" w:type="dxa"/>
          </w:tcPr>
          <w:p w:rsidR="00DD4764" w:rsidRPr="007C65CF" w:rsidRDefault="00DD4764" w:rsidP="00DD4764">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w:t>
            </w:r>
          </w:p>
        </w:tc>
      </w:tr>
      <w:tr w:rsidR="00DD4764" w:rsidRPr="007C65CF" w:rsidTr="005D6029">
        <w:trPr>
          <w:trHeight w:val="350"/>
        </w:trPr>
        <w:tc>
          <w:tcPr>
            <w:tcW w:w="2088" w:type="dxa"/>
            <w:vMerge w:val="restart"/>
          </w:tcPr>
          <w:p w:rsidR="00DD4764" w:rsidRPr="007C65CF" w:rsidRDefault="00DD4764" w:rsidP="00DD4764">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Education</w:t>
            </w:r>
          </w:p>
        </w:tc>
        <w:tc>
          <w:tcPr>
            <w:tcW w:w="3330" w:type="dxa"/>
          </w:tcPr>
          <w:p w:rsidR="00DD4764" w:rsidRPr="007C65CF" w:rsidRDefault="00866359"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Advance</w:t>
            </w:r>
            <w:r w:rsidR="00DD4764" w:rsidRPr="007C65CF">
              <w:rPr>
                <w:rFonts w:ascii="Times New Roman" w:hAnsi="Times New Roman" w:cs="Times New Roman"/>
                <w:color w:val="000000" w:themeColor="text1"/>
                <w:sz w:val="24"/>
                <w:szCs w:val="24"/>
              </w:rPr>
              <w:t xml:space="preserve"> Diploma</w:t>
            </w:r>
          </w:p>
        </w:tc>
        <w:tc>
          <w:tcPr>
            <w:tcW w:w="1310" w:type="dxa"/>
          </w:tcPr>
          <w:p w:rsidR="00DD4764" w:rsidRPr="007C65CF" w:rsidRDefault="00EB6E0B"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6</w:t>
            </w:r>
          </w:p>
        </w:tc>
        <w:tc>
          <w:tcPr>
            <w:tcW w:w="108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p>
        </w:tc>
      </w:tr>
      <w:tr w:rsidR="00DD4764" w:rsidRPr="007C65CF" w:rsidTr="005D6029">
        <w:trPr>
          <w:trHeight w:val="350"/>
        </w:trPr>
        <w:tc>
          <w:tcPr>
            <w:tcW w:w="2088" w:type="dxa"/>
            <w:vMerge/>
          </w:tcPr>
          <w:p w:rsidR="00DD4764" w:rsidRPr="007C65CF" w:rsidRDefault="00DD4764" w:rsidP="00DD4764">
            <w:pPr>
              <w:spacing w:after="200" w:line="276" w:lineRule="auto"/>
              <w:rPr>
                <w:rFonts w:ascii="Times New Roman" w:hAnsi="Times New Roman" w:cs="Times New Roman"/>
                <w:color w:val="000000" w:themeColor="text1"/>
                <w:sz w:val="24"/>
                <w:szCs w:val="24"/>
              </w:rPr>
            </w:pPr>
          </w:p>
        </w:tc>
        <w:tc>
          <w:tcPr>
            <w:tcW w:w="333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BSc</w:t>
            </w:r>
          </w:p>
        </w:tc>
        <w:tc>
          <w:tcPr>
            <w:tcW w:w="1310" w:type="dxa"/>
          </w:tcPr>
          <w:p w:rsidR="00DD4764" w:rsidRPr="007C65CF" w:rsidRDefault="00EB6E0B"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96</w:t>
            </w:r>
          </w:p>
        </w:tc>
        <w:tc>
          <w:tcPr>
            <w:tcW w:w="108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80%</w:t>
            </w:r>
          </w:p>
        </w:tc>
      </w:tr>
      <w:tr w:rsidR="00DD4764" w:rsidRPr="007C65CF" w:rsidTr="005D6029">
        <w:trPr>
          <w:trHeight w:val="350"/>
        </w:trPr>
        <w:tc>
          <w:tcPr>
            <w:tcW w:w="2088" w:type="dxa"/>
            <w:vMerge/>
          </w:tcPr>
          <w:p w:rsidR="00DD4764" w:rsidRPr="007C65CF" w:rsidRDefault="00DD4764" w:rsidP="00DD4764">
            <w:pPr>
              <w:spacing w:after="200" w:line="276" w:lineRule="auto"/>
              <w:rPr>
                <w:rFonts w:ascii="Times New Roman" w:hAnsi="Times New Roman" w:cs="Times New Roman"/>
                <w:color w:val="000000" w:themeColor="text1"/>
                <w:sz w:val="24"/>
                <w:szCs w:val="24"/>
              </w:rPr>
            </w:pPr>
          </w:p>
        </w:tc>
        <w:tc>
          <w:tcPr>
            <w:tcW w:w="333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MSc</w:t>
            </w:r>
          </w:p>
        </w:tc>
        <w:tc>
          <w:tcPr>
            <w:tcW w:w="1310" w:type="dxa"/>
          </w:tcPr>
          <w:p w:rsidR="00DD4764" w:rsidRPr="007C65CF" w:rsidRDefault="00EB6E0B"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18</w:t>
            </w:r>
          </w:p>
        </w:tc>
        <w:tc>
          <w:tcPr>
            <w:tcW w:w="108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15%</w:t>
            </w:r>
          </w:p>
        </w:tc>
      </w:tr>
      <w:tr w:rsidR="00DD4764" w:rsidRPr="007C65CF" w:rsidTr="005D6029">
        <w:trPr>
          <w:trHeight w:val="350"/>
        </w:trPr>
        <w:tc>
          <w:tcPr>
            <w:tcW w:w="2088" w:type="dxa"/>
            <w:vMerge w:val="restart"/>
          </w:tcPr>
          <w:p w:rsidR="00DD4764" w:rsidRPr="007C65CF" w:rsidRDefault="00DD4764" w:rsidP="00DD4764">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Position</w:t>
            </w:r>
          </w:p>
        </w:tc>
        <w:tc>
          <w:tcPr>
            <w:tcW w:w="333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Project manager</w:t>
            </w:r>
          </w:p>
        </w:tc>
        <w:tc>
          <w:tcPr>
            <w:tcW w:w="1310" w:type="dxa"/>
          </w:tcPr>
          <w:p w:rsidR="00DD4764" w:rsidRPr="007C65CF" w:rsidRDefault="00EB6E0B"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15.6</w:t>
            </w:r>
          </w:p>
        </w:tc>
        <w:tc>
          <w:tcPr>
            <w:tcW w:w="108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13%</w:t>
            </w:r>
          </w:p>
        </w:tc>
      </w:tr>
      <w:tr w:rsidR="00DD4764" w:rsidRPr="007C65CF" w:rsidTr="005D6029">
        <w:trPr>
          <w:trHeight w:val="350"/>
        </w:trPr>
        <w:tc>
          <w:tcPr>
            <w:tcW w:w="2088" w:type="dxa"/>
            <w:vMerge/>
          </w:tcPr>
          <w:p w:rsidR="00DD4764" w:rsidRPr="007C65CF" w:rsidRDefault="00DD4764" w:rsidP="00DD4764">
            <w:pPr>
              <w:spacing w:after="200" w:line="276" w:lineRule="auto"/>
              <w:rPr>
                <w:rFonts w:ascii="Times New Roman" w:hAnsi="Times New Roman" w:cs="Times New Roman"/>
                <w:color w:val="000000" w:themeColor="text1"/>
                <w:sz w:val="24"/>
                <w:szCs w:val="24"/>
              </w:rPr>
            </w:pPr>
          </w:p>
        </w:tc>
        <w:tc>
          <w:tcPr>
            <w:tcW w:w="333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Site engineer</w:t>
            </w:r>
          </w:p>
        </w:tc>
        <w:tc>
          <w:tcPr>
            <w:tcW w:w="1310" w:type="dxa"/>
          </w:tcPr>
          <w:p w:rsidR="00DD4764" w:rsidRPr="007C65CF" w:rsidRDefault="00EB6E0B"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57.6</w:t>
            </w:r>
          </w:p>
        </w:tc>
        <w:tc>
          <w:tcPr>
            <w:tcW w:w="108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48%</w:t>
            </w:r>
          </w:p>
        </w:tc>
      </w:tr>
      <w:tr w:rsidR="00DD4764" w:rsidRPr="007C65CF" w:rsidTr="005D6029">
        <w:trPr>
          <w:trHeight w:val="350"/>
        </w:trPr>
        <w:tc>
          <w:tcPr>
            <w:tcW w:w="2088" w:type="dxa"/>
            <w:vMerge/>
          </w:tcPr>
          <w:p w:rsidR="00DD4764" w:rsidRPr="007C65CF" w:rsidRDefault="00DD4764" w:rsidP="00DD4764">
            <w:pPr>
              <w:spacing w:after="200" w:line="276" w:lineRule="auto"/>
              <w:rPr>
                <w:rFonts w:ascii="Times New Roman" w:hAnsi="Times New Roman" w:cs="Times New Roman"/>
                <w:color w:val="000000" w:themeColor="text1"/>
                <w:sz w:val="24"/>
                <w:szCs w:val="24"/>
              </w:rPr>
            </w:pPr>
          </w:p>
        </w:tc>
        <w:tc>
          <w:tcPr>
            <w:tcW w:w="333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Office engineer</w:t>
            </w:r>
          </w:p>
        </w:tc>
        <w:tc>
          <w:tcPr>
            <w:tcW w:w="1310" w:type="dxa"/>
          </w:tcPr>
          <w:p w:rsidR="00DD4764" w:rsidRPr="007C65CF" w:rsidRDefault="00EB6E0B"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34.8</w:t>
            </w:r>
          </w:p>
        </w:tc>
        <w:tc>
          <w:tcPr>
            <w:tcW w:w="108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29%</w:t>
            </w:r>
          </w:p>
        </w:tc>
      </w:tr>
      <w:tr w:rsidR="00DD4764" w:rsidRPr="007C65CF" w:rsidTr="005D6029">
        <w:trPr>
          <w:trHeight w:val="131"/>
        </w:trPr>
        <w:tc>
          <w:tcPr>
            <w:tcW w:w="2088" w:type="dxa"/>
            <w:vMerge/>
          </w:tcPr>
          <w:p w:rsidR="00DD4764" w:rsidRPr="007C65CF" w:rsidRDefault="00DD4764" w:rsidP="00DD4764">
            <w:pPr>
              <w:spacing w:after="200" w:line="276" w:lineRule="auto"/>
              <w:rPr>
                <w:rFonts w:ascii="Times New Roman" w:hAnsi="Times New Roman" w:cs="Times New Roman"/>
                <w:color w:val="000000" w:themeColor="text1"/>
                <w:sz w:val="24"/>
                <w:szCs w:val="24"/>
              </w:rPr>
            </w:pPr>
          </w:p>
        </w:tc>
        <w:tc>
          <w:tcPr>
            <w:tcW w:w="333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Forman</w:t>
            </w:r>
          </w:p>
        </w:tc>
        <w:tc>
          <w:tcPr>
            <w:tcW w:w="1310" w:type="dxa"/>
          </w:tcPr>
          <w:p w:rsidR="00DD4764" w:rsidRPr="007C65CF" w:rsidRDefault="00EB6E0B"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w:t>
            </w:r>
          </w:p>
        </w:tc>
        <w:tc>
          <w:tcPr>
            <w:tcW w:w="108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w:t>
            </w:r>
          </w:p>
        </w:tc>
      </w:tr>
      <w:tr w:rsidR="00DD4764" w:rsidRPr="007C65CF" w:rsidTr="005D6029">
        <w:trPr>
          <w:trHeight w:val="332"/>
        </w:trPr>
        <w:tc>
          <w:tcPr>
            <w:tcW w:w="2088" w:type="dxa"/>
            <w:vMerge w:val="restart"/>
          </w:tcPr>
          <w:p w:rsidR="00DD4764" w:rsidRPr="007C65CF" w:rsidRDefault="00DD4764" w:rsidP="00DD4764">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Experience</w:t>
            </w:r>
          </w:p>
        </w:tc>
        <w:tc>
          <w:tcPr>
            <w:tcW w:w="333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&lt;5 years</w:t>
            </w:r>
          </w:p>
        </w:tc>
        <w:tc>
          <w:tcPr>
            <w:tcW w:w="1310" w:type="dxa"/>
          </w:tcPr>
          <w:p w:rsidR="00DD4764" w:rsidRPr="007C65CF" w:rsidRDefault="004225F7"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30</w:t>
            </w:r>
          </w:p>
        </w:tc>
        <w:tc>
          <w:tcPr>
            <w:tcW w:w="108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25</w:t>
            </w:r>
          </w:p>
        </w:tc>
      </w:tr>
      <w:tr w:rsidR="00DD4764" w:rsidRPr="007C65CF" w:rsidTr="005D6029">
        <w:trPr>
          <w:trHeight w:val="341"/>
        </w:trPr>
        <w:tc>
          <w:tcPr>
            <w:tcW w:w="2088" w:type="dxa"/>
            <w:vMerge/>
          </w:tcPr>
          <w:p w:rsidR="00DD4764" w:rsidRPr="007C65CF" w:rsidRDefault="00DD4764" w:rsidP="00DD4764">
            <w:pPr>
              <w:spacing w:after="200" w:line="276" w:lineRule="auto"/>
              <w:rPr>
                <w:rFonts w:ascii="Times New Roman" w:hAnsi="Times New Roman" w:cs="Times New Roman"/>
                <w:color w:val="000000" w:themeColor="text1"/>
                <w:sz w:val="24"/>
                <w:szCs w:val="24"/>
              </w:rPr>
            </w:pPr>
          </w:p>
        </w:tc>
        <w:tc>
          <w:tcPr>
            <w:tcW w:w="333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5 -10 years</w:t>
            </w:r>
          </w:p>
        </w:tc>
        <w:tc>
          <w:tcPr>
            <w:tcW w:w="1310" w:type="dxa"/>
          </w:tcPr>
          <w:p w:rsidR="00DD4764" w:rsidRPr="007C65CF" w:rsidRDefault="004225F7"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75</w:t>
            </w:r>
          </w:p>
        </w:tc>
        <w:tc>
          <w:tcPr>
            <w:tcW w:w="108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62.5</w:t>
            </w:r>
          </w:p>
        </w:tc>
      </w:tr>
      <w:tr w:rsidR="00DD4764" w:rsidRPr="007C65CF" w:rsidTr="005D6029">
        <w:trPr>
          <w:trHeight w:val="242"/>
        </w:trPr>
        <w:tc>
          <w:tcPr>
            <w:tcW w:w="2088" w:type="dxa"/>
            <w:vMerge/>
          </w:tcPr>
          <w:p w:rsidR="00DD4764" w:rsidRPr="007C65CF" w:rsidRDefault="00DD4764" w:rsidP="00DD4764">
            <w:pPr>
              <w:spacing w:after="200" w:line="276" w:lineRule="auto"/>
              <w:rPr>
                <w:rFonts w:ascii="Times New Roman" w:hAnsi="Times New Roman" w:cs="Times New Roman"/>
                <w:color w:val="000000" w:themeColor="text1"/>
                <w:sz w:val="24"/>
                <w:szCs w:val="24"/>
              </w:rPr>
            </w:pPr>
          </w:p>
        </w:tc>
        <w:tc>
          <w:tcPr>
            <w:tcW w:w="333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&gt;10 years</w:t>
            </w:r>
          </w:p>
        </w:tc>
        <w:tc>
          <w:tcPr>
            <w:tcW w:w="1310" w:type="dxa"/>
          </w:tcPr>
          <w:p w:rsidR="00DD4764" w:rsidRPr="007C65CF" w:rsidRDefault="004225F7"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15</w:t>
            </w:r>
          </w:p>
        </w:tc>
        <w:tc>
          <w:tcPr>
            <w:tcW w:w="1080" w:type="dxa"/>
          </w:tcPr>
          <w:p w:rsidR="00DD4764" w:rsidRPr="007C65CF" w:rsidRDefault="00DD4764" w:rsidP="00DD476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12.5</w:t>
            </w:r>
          </w:p>
        </w:tc>
      </w:tr>
    </w:tbl>
    <w:p w:rsidR="00DD4764" w:rsidRPr="007C65CF" w:rsidRDefault="00DD4764" w:rsidP="00DD4764">
      <w:pPr>
        <w:rPr>
          <w:rFonts w:ascii="Times New Roman" w:hAnsi="Times New Roman" w:cs="Times New Roman"/>
          <w:b/>
          <w:bCs/>
          <w:color w:val="000000" w:themeColor="text1"/>
          <w:sz w:val="24"/>
          <w:szCs w:val="24"/>
        </w:rPr>
      </w:pPr>
      <w:bookmarkStart w:id="275" w:name="_Toc75612361"/>
      <w:bookmarkStart w:id="276" w:name="_Toc75612976"/>
    </w:p>
    <w:p w:rsidR="00DD4764" w:rsidRPr="007C65CF" w:rsidRDefault="00DD4764" w:rsidP="00307802">
      <w:pPr>
        <w:pStyle w:val="Heading2"/>
        <w:spacing w:after="240"/>
        <w:rPr>
          <w:rFonts w:ascii="Times New Roman" w:hAnsi="Times New Roman" w:cs="Times New Roman"/>
          <w:color w:val="000000" w:themeColor="text1"/>
        </w:rPr>
      </w:pPr>
      <w:bookmarkStart w:id="277" w:name="_Toc85033439"/>
      <w:r w:rsidRPr="007C65CF">
        <w:rPr>
          <w:rFonts w:ascii="Times New Roman" w:hAnsi="Times New Roman" w:cs="Times New Roman"/>
          <w:color w:val="000000" w:themeColor="text1"/>
        </w:rPr>
        <w:t>4.3</w:t>
      </w:r>
      <w:r w:rsidR="00AD71B6" w:rsidRPr="007C65CF">
        <w:rPr>
          <w:rFonts w:ascii="Times New Roman" w:hAnsi="Times New Roman" w:cs="Times New Roman"/>
          <w:color w:val="000000" w:themeColor="text1"/>
        </w:rPr>
        <w:t>.</w:t>
      </w:r>
      <w:r w:rsidRPr="007C65CF">
        <w:rPr>
          <w:rFonts w:ascii="Times New Roman" w:hAnsi="Times New Roman" w:cs="Times New Roman"/>
          <w:color w:val="000000" w:themeColor="text1"/>
        </w:rPr>
        <w:t xml:space="preserve"> </w:t>
      </w:r>
      <w:r w:rsidR="008A2EC5" w:rsidRPr="007C65CF">
        <w:rPr>
          <w:rFonts w:ascii="Times New Roman" w:hAnsi="Times New Roman" w:cs="Times New Roman"/>
          <w:color w:val="000000" w:themeColor="text1"/>
        </w:rPr>
        <w:t>Result</w:t>
      </w:r>
      <w:r w:rsidR="007A65CD" w:rsidRPr="007C65CF">
        <w:rPr>
          <w:rFonts w:ascii="Times New Roman" w:hAnsi="Times New Roman" w:cs="Times New Roman"/>
          <w:color w:val="000000" w:themeColor="text1"/>
        </w:rPr>
        <w:t xml:space="preserve"> </w:t>
      </w:r>
      <w:r w:rsidR="008A2EC5" w:rsidRPr="007C65CF">
        <w:rPr>
          <w:rFonts w:ascii="Times New Roman" w:hAnsi="Times New Roman" w:cs="Times New Roman"/>
          <w:color w:val="000000" w:themeColor="text1"/>
        </w:rPr>
        <w:t>of the</w:t>
      </w:r>
      <w:r w:rsidRPr="007C65CF">
        <w:rPr>
          <w:rFonts w:ascii="Times New Roman" w:hAnsi="Times New Roman" w:cs="Times New Roman"/>
          <w:color w:val="000000" w:themeColor="text1"/>
        </w:rPr>
        <w:t xml:space="preserve"> survey</w:t>
      </w:r>
      <w:bookmarkEnd w:id="275"/>
      <w:bookmarkEnd w:id="276"/>
      <w:bookmarkEnd w:id="277"/>
      <w:r w:rsidRPr="007C65CF">
        <w:rPr>
          <w:rFonts w:ascii="Times New Roman" w:hAnsi="Times New Roman" w:cs="Times New Roman"/>
          <w:color w:val="000000" w:themeColor="text1"/>
        </w:rPr>
        <w:tab/>
      </w:r>
    </w:p>
    <w:p w:rsidR="00DD4764" w:rsidRPr="007C65CF" w:rsidRDefault="00DD4764" w:rsidP="00866359">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Objective one of the study is to assess building project performance evaluation practice focusing on: time, cost, quality and health and safety. In order to address this objective both quantitative and qualitative method employed. And after that the following result was found </w:t>
      </w:r>
      <w:r w:rsidR="002D2383" w:rsidRPr="007C65CF">
        <w:rPr>
          <w:rFonts w:ascii="Times New Roman" w:hAnsi="Times New Roman" w:cs="Times New Roman"/>
          <w:color w:val="000000" w:themeColor="text1"/>
          <w:sz w:val="24"/>
          <w:szCs w:val="24"/>
        </w:rPr>
        <w:t>bellows</w:t>
      </w:r>
    </w:p>
    <w:p w:rsidR="004F2006" w:rsidRPr="007C65CF" w:rsidRDefault="004F2006" w:rsidP="00307802">
      <w:pPr>
        <w:pStyle w:val="Heading3"/>
        <w:spacing w:after="240"/>
        <w:rPr>
          <w:rFonts w:ascii="Times New Roman" w:hAnsi="Times New Roman" w:cs="Times New Roman"/>
          <w:color w:val="000000" w:themeColor="text1"/>
          <w:sz w:val="24"/>
        </w:rPr>
      </w:pPr>
      <w:bookmarkStart w:id="278" w:name="_Toc75612362"/>
      <w:bookmarkStart w:id="279" w:name="_Toc75612977"/>
      <w:bookmarkStart w:id="280" w:name="_Toc85033440"/>
      <w:r w:rsidRPr="007C65CF">
        <w:rPr>
          <w:rFonts w:ascii="Times New Roman" w:hAnsi="Times New Roman" w:cs="Times New Roman"/>
          <w:color w:val="000000" w:themeColor="text1"/>
          <w:sz w:val="24"/>
        </w:rPr>
        <w:t>4.3.1 Performance evaluation types</w:t>
      </w:r>
      <w:bookmarkEnd w:id="278"/>
      <w:bookmarkEnd w:id="279"/>
      <w:bookmarkEnd w:id="280"/>
    </w:p>
    <w:p w:rsidR="009B143E" w:rsidRPr="007C65CF" w:rsidRDefault="004F2006" w:rsidP="00307802">
      <w:pPr>
        <w:spacing w:after="24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One criterion for measuring project success is considering if the project was delivered within the stipulated time or if it delayed and within the required quality. In order to know the project is success or not performance of the project should be measure appropriately. Performance evaluation of construction project can be classified in to three which are interim evaluation, terminal evaluation, and ex-post evaluation. Having on mind this evaluation types questionnaire’s distributed to respondent to answer which type is conducted in there project. </w:t>
      </w:r>
      <w:r w:rsidRPr="007C65CF">
        <w:rPr>
          <w:rFonts w:ascii="Times New Roman" w:hAnsi="Times New Roman" w:cs="Times New Roman"/>
          <w:color w:val="000000" w:themeColor="text1"/>
          <w:sz w:val="24"/>
          <w:szCs w:val="24"/>
        </w:rPr>
        <w:lastRenderedPageBreak/>
        <w:t xml:space="preserve">And the following result was found. The majority of respondent agree that they used interim evaluation that take place at different stage of </w:t>
      </w:r>
      <w:r w:rsidR="005D6029" w:rsidRPr="007C65CF">
        <w:rPr>
          <w:rFonts w:ascii="Times New Roman" w:hAnsi="Times New Roman" w:cs="Times New Roman"/>
          <w:color w:val="000000" w:themeColor="text1"/>
          <w:sz w:val="24"/>
          <w:szCs w:val="24"/>
        </w:rPr>
        <w:t>the project with frequency of 96</w:t>
      </w:r>
      <w:r w:rsidRPr="007C65CF">
        <w:rPr>
          <w:rFonts w:ascii="Times New Roman" w:hAnsi="Times New Roman" w:cs="Times New Roman"/>
          <w:color w:val="000000" w:themeColor="text1"/>
          <w:sz w:val="24"/>
          <w:szCs w:val="24"/>
        </w:rPr>
        <w:t xml:space="preserve"> and 80% out of </w:t>
      </w:r>
      <w:r w:rsidR="004E0F8B" w:rsidRPr="007C65CF">
        <w:rPr>
          <w:rFonts w:ascii="Times New Roman" w:hAnsi="Times New Roman" w:cs="Times New Roman"/>
          <w:color w:val="000000" w:themeColor="text1"/>
          <w:sz w:val="24"/>
          <w:szCs w:val="24"/>
        </w:rPr>
        <w:t>120</w:t>
      </w:r>
      <w:r w:rsidRPr="007C65CF">
        <w:rPr>
          <w:rFonts w:ascii="Times New Roman" w:hAnsi="Times New Roman" w:cs="Times New Roman"/>
          <w:color w:val="000000" w:themeColor="text1"/>
          <w:sz w:val="24"/>
          <w:szCs w:val="24"/>
        </w:rPr>
        <w:t xml:space="preserve"> responses. And terminal evaluati</w:t>
      </w:r>
      <w:r w:rsidR="005D6029" w:rsidRPr="007C65CF">
        <w:rPr>
          <w:rFonts w:ascii="Times New Roman" w:hAnsi="Times New Roman" w:cs="Times New Roman"/>
          <w:color w:val="000000" w:themeColor="text1"/>
          <w:sz w:val="24"/>
          <w:szCs w:val="24"/>
        </w:rPr>
        <w:t>on is the next responded with 18</w:t>
      </w:r>
      <w:r w:rsidRPr="007C65CF">
        <w:rPr>
          <w:rFonts w:ascii="Times New Roman" w:hAnsi="Times New Roman" w:cs="Times New Roman"/>
          <w:color w:val="000000" w:themeColor="text1"/>
          <w:sz w:val="24"/>
          <w:szCs w:val="24"/>
        </w:rPr>
        <w:t xml:space="preserve"> and15% out of 120</w:t>
      </w:r>
      <w:r w:rsidR="004E0F8B" w:rsidRPr="007C65CF">
        <w:rPr>
          <w:rFonts w:ascii="Times New Roman" w:hAnsi="Times New Roman" w:cs="Times New Roman"/>
          <w:color w:val="000000" w:themeColor="text1"/>
          <w:sz w:val="24"/>
          <w:szCs w:val="24"/>
        </w:rPr>
        <w:t xml:space="preserve"> responses.</w:t>
      </w:r>
    </w:p>
    <w:p w:rsidR="00663ED1" w:rsidRPr="007C65CF" w:rsidRDefault="00DA1A33" w:rsidP="00F25C2F">
      <w:pPr>
        <w:tabs>
          <w:tab w:val="left" w:pos="1609"/>
        </w:tabs>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As </w:t>
      </w:r>
      <w:r w:rsidR="00D31526">
        <w:rPr>
          <w:rFonts w:ascii="Times New Roman" w:hAnsi="Times New Roman" w:cs="Times New Roman"/>
          <w:color w:val="000000" w:themeColor="text1"/>
          <w:sz w:val="24"/>
          <w:szCs w:val="24"/>
        </w:rPr>
        <w:t xml:space="preserve">a </w:t>
      </w:r>
      <w:r w:rsidRPr="007C65CF">
        <w:rPr>
          <w:rFonts w:ascii="Times New Roman" w:hAnsi="Times New Roman" w:cs="Times New Roman"/>
          <w:color w:val="000000" w:themeColor="text1"/>
          <w:sz w:val="24"/>
          <w:szCs w:val="24"/>
        </w:rPr>
        <w:t>discussion, t</w:t>
      </w:r>
      <w:r w:rsidR="00663ED1" w:rsidRPr="007C65CF">
        <w:rPr>
          <w:rFonts w:ascii="Times New Roman" w:hAnsi="Times New Roman" w:cs="Times New Roman"/>
          <w:color w:val="000000" w:themeColor="text1"/>
          <w:sz w:val="24"/>
          <w:szCs w:val="24"/>
        </w:rPr>
        <w:t xml:space="preserve">he study assess which types of evaluation types applies on projects around Hawassa city found that interim evaluation more applicable this types of evaluation helps to measure project regularity or time interval. Enshassi, (1996) emphasizes the importance of monitoring projects at frequent intervals and on a timely </w:t>
      </w:r>
      <w:r w:rsidR="00013C9F" w:rsidRPr="007C65CF">
        <w:rPr>
          <w:rFonts w:ascii="Times New Roman" w:hAnsi="Times New Roman" w:cs="Times New Roman"/>
          <w:color w:val="000000" w:themeColor="text1"/>
          <w:sz w:val="24"/>
          <w:szCs w:val="24"/>
        </w:rPr>
        <w:t>basis. Subramanian</w:t>
      </w:r>
      <w:r w:rsidR="00586C32" w:rsidRPr="007C65CF">
        <w:rPr>
          <w:rFonts w:ascii="Times New Roman" w:hAnsi="Times New Roman" w:cs="Times New Roman"/>
          <w:color w:val="000000" w:themeColor="text1"/>
          <w:sz w:val="24"/>
          <w:szCs w:val="24"/>
        </w:rPr>
        <w:t xml:space="preserve"> et al, (2009) observe that appropriate monitoring and Evaluation strategies should be put in place so th</w:t>
      </w:r>
      <w:r w:rsidR="00F25C2F" w:rsidRPr="007C65CF">
        <w:rPr>
          <w:rFonts w:ascii="Times New Roman" w:hAnsi="Times New Roman" w:cs="Times New Roman"/>
          <w:color w:val="000000" w:themeColor="text1"/>
          <w:sz w:val="24"/>
          <w:szCs w:val="24"/>
        </w:rPr>
        <w:t>at the project remains on track.</w:t>
      </w:r>
    </w:p>
    <w:p w:rsidR="006F3F9E" w:rsidRPr="007C65CF" w:rsidRDefault="009B143E" w:rsidP="00435FAE">
      <w:pPr>
        <w:pStyle w:val="Heading1"/>
        <w:rPr>
          <w:rFonts w:ascii="Times New Roman" w:hAnsi="Times New Roman" w:cs="Times New Roman"/>
          <w:color w:val="000000" w:themeColor="text1"/>
          <w:sz w:val="24"/>
        </w:rPr>
      </w:pPr>
      <w:bookmarkStart w:id="281" w:name="_Toc81994524"/>
      <w:bookmarkStart w:id="282" w:name="_Toc81995317"/>
      <w:bookmarkStart w:id="283" w:name="_Toc85033441"/>
      <w:r w:rsidRPr="007C65CF">
        <w:rPr>
          <w:rFonts w:ascii="Times New Roman" w:hAnsi="Times New Roman" w:cs="Times New Roman"/>
          <w:color w:val="000000" w:themeColor="text1"/>
          <w:sz w:val="24"/>
        </w:rPr>
        <w:t>Table 4.3 Frequency table on different performance evaluation types</w:t>
      </w:r>
      <w:bookmarkEnd w:id="281"/>
      <w:bookmarkEnd w:id="282"/>
      <w:bookmarkEnd w:id="283"/>
    </w:p>
    <w:tbl>
      <w:tblPr>
        <w:tblStyle w:val="TableGrid"/>
        <w:tblpPr w:leftFromText="180" w:rightFromText="180" w:vertAnchor="text" w:horzAnchor="margin" w:tblpXSpec="center" w:tblpY="240"/>
        <w:tblW w:w="0" w:type="auto"/>
        <w:tblLook w:val="04A0" w:firstRow="1" w:lastRow="0" w:firstColumn="1" w:lastColumn="0" w:noHBand="0" w:noVBand="1"/>
      </w:tblPr>
      <w:tblGrid>
        <w:gridCol w:w="3708"/>
        <w:gridCol w:w="1440"/>
        <w:gridCol w:w="1530"/>
      </w:tblGrid>
      <w:tr w:rsidR="009B143E" w:rsidRPr="007C65CF" w:rsidTr="009B143E">
        <w:trPr>
          <w:trHeight w:val="566"/>
        </w:trPr>
        <w:tc>
          <w:tcPr>
            <w:tcW w:w="3708" w:type="dxa"/>
            <w:shd w:val="pct5" w:color="auto" w:fill="D9D9D9" w:themeFill="background1" w:themeFillShade="D9"/>
          </w:tcPr>
          <w:p w:rsidR="009B143E" w:rsidRPr="007C65CF" w:rsidRDefault="009B143E" w:rsidP="009B143E">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Evaluation type</w:t>
            </w:r>
          </w:p>
        </w:tc>
        <w:tc>
          <w:tcPr>
            <w:tcW w:w="1440" w:type="dxa"/>
            <w:shd w:val="pct5" w:color="auto" w:fill="D9D9D9" w:themeFill="background1" w:themeFillShade="D9"/>
          </w:tcPr>
          <w:p w:rsidR="009B143E" w:rsidRPr="007C65CF" w:rsidRDefault="009B143E" w:rsidP="009B143E">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Frequency</w:t>
            </w:r>
          </w:p>
        </w:tc>
        <w:tc>
          <w:tcPr>
            <w:tcW w:w="1530" w:type="dxa"/>
            <w:shd w:val="pct5" w:color="auto" w:fill="D9D9D9" w:themeFill="background1" w:themeFillShade="D9"/>
          </w:tcPr>
          <w:p w:rsidR="009B143E" w:rsidRPr="007C65CF" w:rsidRDefault="009B143E" w:rsidP="009B143E">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Percent</w:t>
            </w:r>
          </w:p>
        </w:tc>
      </w:tr>
      <w:tr w:rsidR="009B143E" w:rsidRPr="007C65CF" w:rsidTr="009B143E">
        <w:tc>
          <w:tcPr>
            <w:tcW w:w="3708" w:type="dxa"/>
          </w:tcPr>
          <w:p w:rsidR="009B143E" w:rsidRPr="007C65CF" w:rsidRDefault="009B143E" w:rsidP="009B143E">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Interim evaluation</w:t>
            </w:r>
          </w:p>
        </w:tc>
        <w:tc>
          <w:tcPr>
            <w:tcW w:w="1440" w:type="dxa"/>
          </w:tcPr>
          <w:p w:rsidR="009B143E" w:rsidRPr="007C65CF" w:rsidRDefault="009B143E" w:rsidP="009B143E">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96</w:t>
            </w:r>
          </w:p>
        </w:tc>
        <w:tc>
          <w:tcPr>
            <w:tcW w:w="1530" w:type="dxa"/>
          </w:tcPr>
          <w:p w:rsidR="009B143E" w:rsidRPr="007C65CF" w:rsidRDefault="009B143E" w:rsidP="009B143E">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80</w:t>
            </w:r>
          </w:p>
        </w:tc>
      </w:tr>
      <w:tr w:rsidR="009B143E" w:rsidRPr="007C65CF" w:rsidTr="009B143E">
        <w:tc>
          <w:tcPr>
            <w:tcW w:w="3708" w:type="dxa"/>
          </w:tcPr>
          <w:p w:rsidR="009B143E" w:rsidRPr="007C65CF" w:rsidRDefault="009B143E" w:rsidP="009B143E">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Terminal evaluation</w:t>
            </w:r>
          </w:p>
        </w:tc>
        <w:tc>
          <w:tcPr>
            <w:tcW w:w="1440" w:type="dxa"/>
          </w:tcPr>
          <w:p w:rsidR="009B143E" w:rsidRPr="007C65CF" w:rsidRDefault="009B143E" w:rsidP="009B143E">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18</w:t>
            </w:r>
          </w:p>
        </w:tc>
        <w:tc>
          <w:tcPr>
            <w:tcW w:w="1530" w:type="dxa"/>
          </w:tcPr>
          <w:p w:rsidR="009B143E" w:rsidRPr="007C65CF" w:rsidRDefault="009B143E" w:rsidP="009B143E">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15</w:t>
            </w:r>
          </w:p>
        </w:tc>
      </w:tr>
      <w:tr w:rsidR="009B143E" w:rsidRPr="007C65CF" w:rsidTr="009B143E">
        <w:tc>
          <w:tcPr>
            <w:tcW w:w="3708" w:type="dxa"/>
          </w:tcPr>
          <w:p w:rsidR="009B143E" w:rsidRPr="007C65CF" w:rsidRDefault="009B143E" w:rsidP="009B143E">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Ex-post evaluation</w:t>
            </w:r>
          </w:p>
        </w:tc>
        <w:tc>
          <w:tcPr>
            <w:tcW w:w="1440" w:type="dxa"/>
          </w:tcPr>
          <w:p w:rsidR="009B143E" w:rsidRPr="007C65CF" w:rsidRDefault="009B143E" w:rsidP="009B143E">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6</w:t>
            </w:r>
          </w:p>
        </w:tc>
        <w:tc>
          <w:tcPr>
            <w:tcW w:w="1530" w:type="dxa"/>
          </w:tcPr>
          <w:p w:rsidR="009B143E" w:rsidRPr="007C65CF" w:rsidRDefault="009B143E" w:rsidP="009B143E">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p>
        </w:tc>
      </w:tr>
      <w:tr w:rsidR="009B143E" w:rsidRPr="007C65CF" w:rsidTr="009B143E">
        <w:tc>
          <w:tcPr>
            <w:tcW w:w="3708" w:type="dxa"/>
          </w:tcPr>
          <w:p w:rsidR="009B143E" w:rsidRPr="007C65CF" w:rsidRDefault="009B143E" w:rsidP="009B143E">
            <w:pPr>
              <w:spacing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Total</w:t>
            </w:r>
          </w:p>
        </w:tc>
        <w:tc>
          <w:tcPr>
            <w:tcW w:w="1440" w:type="dxa"/>
          </w:tcPr>
          <w:p w:rsidR="009B143E" w:rsidRPr="007C65CF" w:rsidRDefault="009B143E" w:rsidP="009B143E">
            <w:pPr>
              <w:spacing w:line="360" w:lineRule="auto"/>
              <w:rPr>
                <w:rFonts w:ascii="Times New Roman" w:hAnsi="Times New Roman" w:cs="Times New Roman"/>
                <w:color w:val="000000" w:themeColor="text1"/>
                <w:sz w:val="24"/>
                <w:szCs w:val="24"/>
              </w:rPr>
            </w:pPr>
          </w:p>
        </w:tc>
        <w:tc>
          <w:tcPr>
            <w:tcW w:w="1530" w:type="dxa"/>
          </w:tcPr>
          <w:p w:rsidR="009B143E" w:rsidRPr="007C65CF" w:rsidRDefault="009B143E" w:rsidP="009B143E">
            <w:pPr>
              <w:spacing w:line="360" w:lineRule="auto"/>
              <w:rPr>
                <w:rFonts w:ascii="Times New Roman" w:hAnsi="Times New Roman" w:cs="Times New Roman"/>
                <w:color w:val="000000" w:themeColor="text1"/>
                <w:sz w:val="24"/>
                <w:szCs w:val="24"/>
              </w:rPr>
            </w:pPr>
          </w:p>
        </w:tc>
      </w:tr>
    </w:tbl>
    <w:p w:rsidR="006F3F9E" w:rsidRPr="007C65CF" w:rsidRDefault="006F3F9E" w:rsidP="004F2006">
      <w:pPr>
        <w:spacing w:line="360" w:lineRule="auto"/>
        <w:rPr>
          <w:rFonts w:ascii="Times New Roman" w:hAnsi="Times New Roman" w:cs="Times New Roman"/>
          <w:color w:val="000000" w:themeColor="text1"/>
          <w:sz w:val="24"/>
          <w:szCs w:val="24"/>
        </w:rPr>
      </w:pPr>
    </w:p>
    <w:p w:rsidR="009B143E" w:rsidRPr="007C65CF" w:rsidRDefault="009B143E" w:rsidP="004F2006">
      <w:pPr>
        <w:spacing w:line="360" w:lineRule="auto"/>
        <w:rPr>
          <w:rFonts w:ascii="Times New Roman" w:hAnsi="Times New Roman" w:cs="Times New Roman"/>
          <w:color w:val="000000" w:themeColor="text1"/>
          <w:sz w:val="24"/>
          <w:szCs w:val="24"/>
        </w:rPr>
      </w:pPr>
    </w:p>
    <w:p w:rsidR="006F3F9E" w:rsidRPr="007C65CF" w:rsidRDefault="006F3F9E" w:rsidP="004F2006">
      <w:pPr>
        <w:spacing w:line="360" w:lineRule="auto"/>
        <w:rPr>
          <w:rFonts w:ascii="Times New Roman" w:hAnsi="Times New Roman" w:cs="Times New Roman"/>
          <w:color w:val="000000" w:themeColor="text1"/>
          <w:sz w:val="24"/>
          <w:szCs w:val="24"/>
        </w:rPr>
      </w:pPr>
    </w:p>
    <w:p w:rsidR="006F3F9E" w:rsidRPr="007C65CF" w:rsidRDefault="006F3F9E" w:rsidP="004F2006">
      <w:pPr>
        <w:spacing w:line="360" w:lineRule="auto"/>
        <w:rPr>
          <w:rFonts w:ascii="Times New Roman" w:hAnsi="Times New Roman" w:cs="Times New Roman"/>
          <w:color w:val="000000" w:themeColor="text1"/>
          <w:sz w:val="24"/>
          <w:szCs w:val="24"/>
        </w:rPr>
      </w:pPr>
    </w:p>
    <w:p w:rsidR="006F3F9E" w:rsidRPr="007C65CF" w:rsidRDefault="006F3F9E" w:rsidP="004F2006">
      <w:pPr>
        <w:spacing w:line="360" w:lineRule="auto"/>
        <w:rPr>
          <w:rFonts w:ascii="Times New Roman" w:hAnsi="Times New Roman" w:cs="Times New Roman"/>
          <w:color w:val="000000" w:themeColor="text1"/>
          <w:sz w:val="24"/>
          <w:szCs w:val="24"/>
        </w:rPr>
      </w:pPr>
    </w:p>
    <w:p w:rsidR="003118FC" w:rsidRPr="007C65CF" w:rsidRDefault="003118FC" w:rsidP="00307802">
      <w:pPr>
        <w:pStyle w:val="Heading3"/>
        <w:spacing w:after="240"/>
        <w:rPr>
          <w:rFonts w:ascii="Times New Roman" w:hAnsi="Times New Roman" w:cs="Times New Roman"/>
          <w:color w:val="000000" w:themeColor="text1"/>
        </w:rPr>
      </w:pPr>
      <w:bookmarkStart w:id="284" w:name="_Toc75612363"/>
      <w:bookmarkStart w:id="285" w:name="_Toc75612978"/>
      <w:bookmarkStart w:id="286" w:name="_Toc85033442"/>
      <w:r w:rsidRPr="007C65CF">
        <w:rPr>
          <w:rFonts w:ascii="Times New Roman" w:hAnsi="Times New Roman" w:cs="Times New Roman"/>
          <w:color w:val="000000" w:themeColor="text1"/>
        </w:rPr>
        <w:t>4.3.2. Budgets set to carry out Monitoring and evaluation</w:t>
      </w:r>
      <w:bookmarkEnd w:id="284"/>
      <w:bookmarkEnd w:id="285"/>
      <w:bookmarkEnd w:id="286"/>
    </w:p>
    <w:p w:rsidR="006F3F9E" w:rsidRPr="007C65CF" w:rsidRDefault="003118FC" w:rsidP="00307802">
      <w:pPr>
        <w:spacing w:after="24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From the findings 95% of the respondents answered “Yes” while 5 % answered “No” as shown in the table and figure below. This high level of satisfaction is attributed to the fact that most of the respondent was set budget to their projects for monitoring and evaluation and small number respondent were not set budget to their projects for monitoring and evaluation</w:t>
      </w:r>
      <w:r w:rsidR="00E006EF" w:rsidRPr="007C65CF">
        <w:rPr>
          <w:rFonts w:ascii="Times New Roman" w:hAnsi="Times New Roman" w:cs="Times New Roman"/>
          <w:color w:val="000000" w:themeColor="text1"/>
          <w:sz w:val="24"/>
          <w:szCs w:val="24"/>
        </w:rPr>
        <w:t>.</w:t>
      </w:r>
    </w:p>
    <w:p w:rsidR="00E006EF" w:rsidRPr="007C65CF" w:rsidRDefault="005C6A19" w:rsidP="003118FC">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According to UNDP</w:t>
      </w:r>
      <w:r w:rsidR="00E006EF"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color w:val="000000" w:themeColor="text1"/>
          <w:sz w:val="24"/>
          <w:szCs w:val="24"/>
        </w:rPr>
        <w:t>(</w:t>
      </w:r>
      <w:r w:rsidR="00E006EF" w:rsidRPr="007C65CF">
        <w:rPr>
          <w:rFonts w:ascii="Times New Roman" w:hAnsi="Times New Roman" w:cs="Times New Roman"/>
          <w:color w:val="000000" w:themeColor="text1"/>
          <w:sz w:val="24"/>
          <w:szCs w:val="24"/>
        </w:rPr>
        <w:t>2009</w:t>
      </w:r>
      <w:r w:rsidRPr="007C65CF">
        <w:rPr>
          <w:rFonts w:ascii="Times New Roman" w:hAnsi="Times New Roman" w:cs="Times New Roman"/>
          <w:color w:val="000000" w:themeColor="text1"/>
          <w:sz w:val="24"/>
          <w:szCs w:val="24"/>
        </w:rPr>
        <w:t>) f</w:t>
      </w:r>
      <w:r w:rsidR="00E006EF" w:rsidRPr="007C65CF">
        <w:rPr>
          <w:rFonts w:ascii="Times New Roman" w:hAnsi="Times New Roman" w:cs="Times New Roman"/>
          <w:color w:val="000000" w:themeColor="text1"/>
          <w:sz w:val="24"/>
          <w:szCs w:val="24"/>
        </w:rPr>
        <w:t xml:space="preserve">inancial resources needed to carry out M&amp;E should be </w:t>
      </w:r>
      <w:r w:rsidRPr="007C65CF">
        <w:rPr>
          <w:rFonts w:ascii="Times New Roman" w:hAnsi="Times New Roman" w:cs="Times New Roman"/>
          <w:color w:val="000000" w:themeColor="text1"/>
          <w:sz w:val="24"/>
          <w:szCs w:val="24"/>
        </w:rPr>
        <w:t xml:space="preserve">planned before the project commencement and also the budget prepared before the project start to evaluate the project. </w:t>
      </w:r>
      <w:r w:rsidR="008C4FEE" w:rsidRPr="007C65CF">
        <w:rPr>
          <w:rFonts w:ascii="Times New Roman" w:hAnsi="Times New Roman" w:cs="Times New Roman"/>
          <w:color w:val="000000" w:themeColor="text1"/>
          <w:sz w:val="24"/>
          <w:szCs w:val="24"/>
        </w:rPr>
        <w:t xml:space="preserve">This helps to approximate the cost needed to hire staff and to prepare the required resource for monitoring and evaluation. Chaplowe, (2008) stated that it’s crucial to </w:t>
      </w:r>
      <w:r w:rsidR="008C4FEE" w:rsidRPr="007C65CF">
        <w:rPr>
          <w:rFonts w:ascii="Times New Roman" w:hAnsi="Times New Roman" w:cs="Times New Roman"/>
          <w:color w:val="000000" w:themeColor="text1"/>
          <w:sz w:val="24"/>
          <w:szCs w:val="24"/>
        </w:rPr>
        <w:lastRenderedPageBreak/>
        <w:t xml:space="preserve">assess the amount of budget needed </w:t>
      </w:r>
      <w:r w:rsidR="004B2C9D" w:rsidRPr="007C65CF">
        <w:rPr>
          <w:rFonts w:ascii="Times New Roman" w:hAnsi="Times New Roman" w:cs="Times New Roman"/>
          <w:color w:val="000000" w:themeColor="text1"/>
          <w:sz w:val="24"/>
          <w:szCs w:val="24"/>
        </w:rPr>
        <w:t>during allocation of fund for implementation of monitoring and evaluation.</w:t>
      </w:r>
    </w:p>
    <w:p w:rsidR="006F3F9E" w:rsidRPr="007C65CF" w:rsidRDefault="000247F0" w:rsidP="003118FC">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noProof/>
          <w:color w:val="000000" w:themeColor="text1"/>
          <w:sz w:val="24"/>
          <w:szCs w:val="24"/>
        </w:rPr>
        <w:drawing>
          <wp:inline distT="0" distB="0" distL="0" distR="0">
            <wp:extent cx="4686300" cy="2118946"/>
            <wp:effectExtent l="19050" t="0" r="19050" b="0"/>
            <wp:docPr id="96" name="Chart 9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F3F9E" w:rsidRPr="007C65CF" w:rsidRDefault="000247F0" w:rsidP="00435FAE">
      <w:pPr>
        <w:pStyle w:val="Heading1"/>
        <w:rPr>
          <w:rFonts w:ascii="Times New Roman" w:hAnsi="Times New Roman" w:cs="Times New Roman"/>
          <w:color w:val="000000" w:themeColor="text1"/>
          <w:sz w:val="24"/>
        </w:rPr>
      </w:pPr>
      <w:r w:rsidRPr="007C65CF">
        <w:rPr>
          <w:rFonts w:ascii="Times New Roman" w:hAnsi="Times New Roman" w:cs="Times New Roman"/>
          <w:color w:val="000000" w:themeColor="text1"/>
          <w:sz w:val="24"/>
        </w:rPr>
        <w:t xml:space="preserve">                        </w:t>
      </w:r>
      <w:bookmarkStart w:id="287" w:name="_Toc81994526"/>
      <w:bookmarkStart w:id="288" w:name="_Toc81995319"/>
      <w:bookmarkStart w:id="289" w:name="_Toc85033443"/>
      <w:r w:rsidRPr="007C65CF">
        <w:rPr>
          <w:rFonts w:ascii="Times New Roman" w:hAnsi="Times New Roman" w:cs="Times New Roman"/>
          <w:color w:val="000000" w:themeColor="text1"/>
          <w:sz w:val="24"/>
        </w:rPr>
        <w:t>Figure 4.2 Percentage on budget allocation</w:t>
      </w:r>
      <w:bookmarkEnd w:id="287"/>
      <w:bookmarkEnd w:id="288"/>
      <w:bookmarkEnd w:id="289"/>
      <w:r w:rsidRPr="007C65CF">
        <w:rPr>
          <w:rFonts w:ascii="Times New Roman" w:hAnsi="Times New Roman" w:cs="Times New Roman"/>
          <w:color w:val="000000" w:themeColor="text1"/>
          <w:sz w:val="24"/>
        </w:rPr>
        <w:t xml:space="preserve"> </w:t>
      </w:r>
    </w:p>
    <w:p w:rsidR="005C77A2" w:rsidRPr="007C65CF" w:rsidRDefault="005C77A2" w:rsidP="00307802">
      <w:pPr>
        <w:pStyle w:val="Heading3"/>
        <w:spacing w:after="240"/>
        <w:rPr>
          <w:rFonts w:ascii="Times New Roman" w:hAnsi="Times New Roman" w:cs="Times New Roman"/>
          <w:color w:val="000000" w:themeColor="text1"/>
          <w:sz w:val="24"/>
        </w:rPr>
      </w:pPr>
      <w:bookmarkStart w:id="290" w:name="_Toc75612364"/>
      <w:bookmarkStart w:id="291" w:name="_Toc75612979"/>
      <w:bookmarkStart w:id="292" w:name="_Toc85033444"/>
      <w:r w:rsidRPr="007C65CF">
        <w:rPr>
          <w:rFonts w:ascii="Times New Roman" w:hAnsi="Times New Roman" w:cs="Times New Roman"/>
          <w:color w:val="000000" w:themeColor="text1"/>
          <w:sz w:val="24"/>
        </w:rPr>
        <w:t>4.3.3. Extent of money allocated for Monitoring and evaluation</w:t>
      </w:r>
      <w:bookmarkEnd w:id="290"/>
      <w:bookmarkEnd w:id="291"/>
      <w:bookmarkEnd w:id="292"/>
    </w:p>
    <w:p w:rsidR="005C77A2" w:rsidRPr="007C65CF" w:rsidRDefault="005C77A2" w:rsidP="00307802">
      <w:pPr>
        <w:spacing w:after="24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findings indicated 70% of respondent agree that the budget allocated for monitoring and evaluation were small amount. This is due to less demand for the performance evaluation and some have little awareness about the performance. And 25% of the respondent agrees that the budget allocated was moderate. Finally only 5% of the respondent agrees that budget allocated were enough for conducting monitoring and evaluation. But as see in that above the majority of respondent agree the budget allocated in not enough.</w:t>
      </w:r>
    </w:p>
    <w:p w:rsidR="00193327" w:rsidRPr="007C65CF" w:rsidRDefault="00193327" w:rsidP="005C77A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According to IFAD (2002) proposed 3 to 10 percent of project budget even if there is no formal has been proposed. And the manager of the program need to know the amount of budget should go to monitoring and evaluation. In practice caution should be exercised so that the M&amp;E budget is not too little as to give results that are not accurate and credible, or so big that it interferes with the program (Zaltsman, 2014).</w:t>
      </w:r>
    </w:p>
    <w:p w:rsidR="00DB1F4C" w:rsidRPr="007C65CF" w:rsidRDefault="00DB1F4C" w:rsidP="004C5C1E">
      <w:pPr>
        <w:spacing w:line="360" w:lineRule="auto"/>
        <w:jc w:val="both"/>
        <w:rPr>
          <w:rFonts w:ascii="Times New Roman" w:hAnsi="Times New Roman" w:cs="Times New Roman"/>
          <w:b/>
          <w:color w:val="000000" w:themeColor="text1"/>
          <w:sz w:val="24"/>
          <w:szCs w:val="24"/>
        </w:rPr>
      </w:pPr>
    </w:p>
    <w:p w:rsidR="00DB1F4C" w:rsidRPr="007C65CF" w:rsidRDefault="00DB1F4C" w:rsidP="004C5C1E">
      <w:pPr>
        <w:spacing w:line="360" w:lineRule="auto"/>
        <w:jc w:val="both"/>
        <w:rPr>
          <w:rFonts w:ascii="Times New Roman" w:hAnsi="Times New Roman" w:cs="Times New Roman"/>
          <w:b/>
          <w:color w:val="000000" w:themeColor="text1"/>
          <w:sz w:val="24"/>
          <w:szCs w:val="24"/>
        </w:rPr>
      </w:pPr>
    </w:p>
    <w:p w:rsidR="00DB1F4C" w:rsidRPr="007C65CF" w:rsidRDefault="00DB1F4C" w:rsidP="004C5C1E">
      <w:pPr>
        <w:spacing w:line="360" w:lineRule="auto"/>
        <w:jc w:val="both"/>
        <w:rPr>
          <w:rFonts w:ascii="Times New Roman" w:hAnsi="Times New Roman" w:cs="Times New Roman"/>
          <w:b/>
          <w:color w:val="000000" w:themeColor="text1"/>
          <w:sz w:val="24"/>
          <w:szCs w:val="24"/>
        </w:rPr>
      </w:pPr>
    </w:p>
    <w:p w:rsidR="004C5C1E" w:rsidRPr="007C65CF" w:rsidRDefault="00325091" w:rsidP="00435FAE">
      <w:pPr>
        <w:pStyle w:val="Heading1"/>
        <w:rPr>
          <w:rFonts w:ascii="Times New Roman" w:hAnsi="Times New Roman" w:cs="Times New Roman"/>
          <w:color w:val="000000" w:themeColor="text1"/>
          <w:sz w:val="24"/>
        </w:rPr>
      </w:pPr>
      <w:bookmarkStart w:id="293" w:name="_Toc81994528"/>
      <w:bookmarkStart w:id="294" w:name="_Toc81995321"/>
      <w:bookmarkStart w:id="295" w:name="_Toc85033445"/>
      <w:r>
        <w:rPr>
          <w:rFonts w:ascii="Times New Roman" w:hAnsi="Times New Roman" w:cs="Times New Roman"/>
          <w:color w:val="000000" w:themeColor="text1"/>
          <w:sz w:val="24"/>
        </w:rPr>
        <w:lastRenderedPageBreak/>
        <w:t>Table 4.4</w:t>
      </w:r>
      <w:r w:rsidR="004C5C1E" w:rsidRPr="007C65CF">
        <w:rPr>
          <w:rFonts w:ascii="Times New Roman" w:hAnsi="Times New Roman" w:cs="Times New Roman"/>
          <w:color w:val="000000" w:themeColor="text1"/>
          <w:sz w:val="24"/>
        </w:rPr>
        <w:t xml:space="preserve"> table shows extent of budget allocation</w:t>
      </w:r>
      <w:bookmarkEnd w:id="293"/>
      <w:bookmarkEnd w:id="294"/>
      <w:bookmarkEnd w:id="295"/>
    </w:p>
    <w:tbl>
      <w:tblPr>
        <w:tblStyle w:val="TableGrid"/>
        <w:tblpPr w:leftFromText="180" w:rightFromText="180" w:vertAnchor="text" w:horzAnchor="margin" w:tblpXSpec="center" w:tblpY="240"/>
        <w:tblW w:w="0" w:type="auto"/>
        <w:tblLook w:val="04A0" w:firstRow="1" w:lastRow="0" w:firstColumn="1" w:lastColumn="0" w:noHBand="0" w:noVBand="1"/>
      </w:tblPr>
      <w:tblGrid>
        <w:gridCol w:w="3708"/>
        <w:gridCol w:w="1440"/>
        <w:gridCol w:w="1530"/>
      </w:tblGrid>
      <w:tr w:rsidR="005C77A2" w:rsidRPr="007C65CF" w:rsidTr="00982EE4">
        <w:trPr>
          <w:trHeight w:val="566"/>
        </w:trPr>
        <w:tc>
          <w:tcPr>
            <w:tcW w:w="3708" w:type="dxa"/>
            <w:shd w:val="pct5" w:color="auto" w:fill="D9D9D9" w:themeFill="background1" w:themeFillShade="D9"/>
          </w:tcPr>
          <w:p w:rsidR="005C77A2" w:rsidRPr="007C65CF" w:rsidRDefault="005C77A2" w:rsidP="005C77A2">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Budget allocation</w:t>
            </w:r>
          </w:p>
        </w:tc>
        <w:tc>
          <w:tcPr>
            <w:tcW w:w="1440" w:type="dxa"/>
            <w:shd w:val="pct5" w:color="auto" w:fill="D9D9D9" w:themeFill="background1" w:themeFillShade="D9"/>
          </w:tcPr>
          <w:p w:rsidR="005C77A2" w:rsidRPr="007C65CF" w:rsidRDefault="005C77A2" w:rsidP="005C77A2">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Frequency</w:t>
            </w:r>
          </w:p>
        </w:tc>
        <w:tc>
          <w:tcPr>
            <w:tcW w:w="1530" w:type="dxa"/>
            <w:shd w:val="pct5" w:color="auto" w:fill="D9D9D9" w:themeFill="background1" w:themeFillShade="D9"/>
          </w:tcPr>
          <w:p w:rsidR="005C77A2" w:rsidRPr="007C65CF" w:rsidRDefault="005C77A2" w:rsidP="005C77A2">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Percent</w:t>
            </w:r>
          </w:p>
        </w:tc>
      </w:tr>
      <w:tr w:rsidR="005C77A2" w:rsidRPr="007C65CF" w:rsidTr="004C5C1E">
        <w:trPr>
          <w:trHeight w:val="310"/>
        </w:trPr>
        <w:tc>
          <w:tcPr>
            <w:tcW w:w="3708" w:type="dxa"/>
          </w:tcPr>
          <w:p w:rsidR="005C77A2" w:rsidRPr="007C65CF" w:rsidRDefault="005C77A2" w:rsidP="005C77A2">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Small extent</w:t>
            </w:r>
          </w:p>
        </w:tc>
        <w:tc>
          <w:tcPr>
            <w:tcW w:w="1440" w:type="dxa"/>
          </w:tcPr>
          <w:p w:rsidR="005C77A2" w:rsidRPr="007C65CF" w:rsidRDefault="00352F34" w:rsidP="005C77A2">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84</w:t>
            </w:r>
          </w:p>
        </w:tc>
        <w:tc>
          <w:tcPr>
            <w:tcW w:w="1530" w:type="dxa"/>
          </w:tcPr>
          <w:p w:rsidR="005C77A2" w:rsidRPr="007C65CF" w:rsidRDefault="00352F34" w:rsidP="005C77A2">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70</w:t>
            </w:r>
          </w:p>
        </w:tc>
      </w:tr>
      <w:tr w:rsidR="005C77A2" w:rsidRPr="007C65CF" w:rsidTr="00982EE4">
        <w:tc>
          <w:tcPr>
            <w:tcW w:w="3708" w:type="dxa"/>
          </w:tcPr>
          <w:p w:rsidR="005C77A2" w:rsidRPr="007C65CF" w:rsidRDefault="00352F34" w:rsidP="005C77A2">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Moderate extent</w:t>
            </w:r>
          </w:p>
        </w:tc>
        <w:tc>
          <w:tcPr>
            <w:tcW w:w="1440" w:type="dxa"/>
          </w:tcPr>
          <w:p w:rsidR="005C77A2" w:rsidRPr="007C65CF" w:rsidRDefault="00352F34" w:rsidP="005C77A2">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30</w:t>
            </w:r>
          </w:p>
        </w:tc>
        <w:tc>
          <w:tcPr>
            <w:tcW w:w="1530" w:type="dxa"/>
          </w:tcPr>
          <w:p w:rsidR="005C77A2" w:rsidRPr="007C65CF" w:rsidRDefault="00352F34" w:rsidP="005C77A2">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25</w:t>
            </w:r>
          </w:p>
        </w:tc>
      </w:tr>
      <w:tr w:rsidR="005C77A2" w:rsidRPr="007C65CF" w:rsidTr="00982EE4">
        <w:tc>
          <w:tcPr>
            <w:tcW w:w="3708" w:type="dxa"/>
          </w:tcPr>
          <w:p w:rsidR="005C77A2" w:rsidRPr="007C65CF" w:rsidRDefault="00352F34" w:rsidP="005C77A2">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Large extent</w:t>
            </w:r>
          </w:p>
        </w:tc>
        <w:tc>
          <w:tcPr>
            <w:tcW w:w="1440" w:type="dxa"/>
          </w:tcPr>
          <w:p w:rsidR="005C77A2" w:rsidRPr="007C65CF" w:rsidRDefault="00352F34" w:rsidP="005C77A2">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6</w:t>
            </w:r>
          </w:p>
        </w:tc>
        <w:tc>
          <w:tcPr>
            <w:tcW w:w="1530" w:type="dxa"/>
          </w:tcPr>
          <w:p w:rsidR="005C77A2" w:rsidRPr="007C65CF" w:rsidRDefault="005C77A2" w:rsidP="005C77A2">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p>
        </w:tc>
      </w:tr>
      <w:tr w:rsidR="005C77A2" w:rsidRPr="007C65CF" w:rsidTr="00982EE4">
        <w:tc>
          <w:tcPr>
            <w:tcW w:w="3708" w:type="dxa"/>
          </w:tcPr>
          <w:p w:rsidR="005C77A2" w:rsidRPr="007C65CF" w:rsidRDefault="005C77A2" w:rsidP="005C77A2">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Total</w:t>
            </w:r>
          </w:p>
        </w:tc>
        <w:tc>
          <w:tcPr>
            <w:tcW w:w="1440" w:type="dxa"/>
          </w:tcPr>
          <w:p w:rsidR="005C77A2" w:rsidRPr="007C65CF" w:rsidRDefault="00352F34" w:rsidP="005C77A2">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120</w:t>
            </w:r>
          </w:p>
        </w:tc>
        <w:tc>
          <w:tcPr>
            <w:tcW w:w="1530" w:type="dxa"/>
          </w:tcPr>
          <w:p w:rsidR="005C77A2" w:rsidRPr="007C65CF" w:rsidRDefault="00352F34" w:rsidP="005C77A2">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100</w:t>
            </w:r>
          </w:p>
        </w:tc>
      </w:tr>
    </w:tbl>
    <w:p w:rsidR="000247F0" w:rsidRPr="007C65CF" w:rsidRDefault="000247F0" w:rsidP="00D92B08">
      <w:pPr>
        <w:rPr>
          <w:rFonts w:ascii="Times New Roman" w:hAnsi="Times New Roman" w:cs="Times New Roman"/>
          <w:color w:val="000000" w:themeColor="text1"/>
          <w:sz w:val="24"/>
          <w:szCs w:val="24"/>
        </w:rPr>
      </w:pPr>
    </w:p>
    <w:p w:rsidR="006F3F9E" w:rsidRPr="007C65CF" w:rsidRDefault="006F3F9E" w:rsidP="00D92B08">
      <w:pPr>
        <w:rPr>
          <w:rFonts w:ascii="Times New Roman" w:hAnsi="Times New Roman" w:cs="Times New Roman"/>
          <w:color w:val="000000" w:themeColor="text1"/>
          <w:sz w:val="24"/>
          <w:szCs w:val="24"/>
        </w:rPr>
      </w:pPr>
    </w:p>
    <w:p w:rsidR="006F3F9E" w:rsidRPr="007C65CF" w:rsidRDefault="006F3F9E" w:rsidP="00D92B08">
      <w:pPr>
        <w:rPr>
          <w:rFonts w:ascii="Times New Roman" w:hAnsi="Times New Roman" w:cs="Times New Roman"/>
          <w:color w:val="000000" w:themeColor="text1"/>
          <w:sz w:val="24"/>
          <w:szCs w:val="24"/>
        </w:rPr>
      </w:pPr>
    </w:p>
    <w:p w:rsidR="006F3F9E" w:rsidRPr="007C65CF" w:rsidRDefault="006F3F9E" w:rsidP="00D92B08">
      <w:pPr>
        <w:rPr>
          <w:rFonts w:ascii="Times New Roman" w:hAnsi="Times New Roman" w:cs="Times New Roman"/>
          <w:color w:val="000000" w:themeColor="text1"/>
          <w:sz w:val="24"/>
          <w:szCs w:val="24"/>
        </w:rPr>
      </w:pPr>
    </w:p>
    <w:p w:rsidR="006F3F9E" w:rsidRPr="007C65CF" w:rsidRDefault="006F3F9E" w:rsidP="00D92B08">
      <w:pPr>
        <w:rPr>
          <w:rFonts w:ascii="Times New Roman" w:hAnsi="Times New Roman" w:cs="Times New Roman"/>
          <w:color w:val="000000" w:themeColor="text1"/>
          <w:sz w:val="24"/>
          <w:szCs w:val="24"/>
        </w:rPr>
      </w:pPr>
    </w:p>
    <w:p w:rsidR="006F3F9E" w:rsidRPr="007C65CF" w:rsidRDefault="006F3F9E" w:rsidP="00D92B08">
      <w:pPr>
        <w:rPr>
          <w:rFonts w:ascii="Times New Roman" w:hAnsi="Times New Roman" w:cs="Times New Roman"/>
          <w:color w:val="000000" w:themeColor="text1"/>
          <w:sz w:val="24"/>
          <w:szCs w:val="24"/>
        </w:rPr>
      </w:pPr>
    </w:p>
    <w:p w:rsidR="00982EE4" w:rsidRPr="007C65CF" w:rsidRDefault="00982EE4" w:rsidP="00307802">
      <w:pPr>
        <w:pStyle w:val="Heading3"/>
        <w:rPr>
          <w:rFonts w:ascii="Times New Roman" w:hAnsi="Times New Roman" w:cs="Times New Roman"/>
          <w:color w:val="000000" w:themeColor="text1"/>
          <w:sz w:val="24"/>
        </w:rPr>
      </w:pPr>
      <w:bookmarkStart w:id="296" w:name="_Toc75612365"/>
      <w:bookmarkStart w:id="297" w:name="_Toc75612980"/>
      <w:bookmarkStart w:id="298" w:name="_Toc85033446"/>
      <w:r w:rsidRPr="007C65CF">
        <w:rPr>
          <w:rFonts w:ascii="Times New Roman" w:hAnsi="Times New Roman" w:cs="Times New Roman"/>
          <w:color w:val="000000" w:themeColor="text1"/>
          <w:sz w:val="24"/>
        </w:rPr>
        <w:t>4.3.4. Project performance measurement frameworks</w:t>
      </w:r>
      <w:bookmarkEnd w:id="296"/>
      <w:bookmarkEnd w:id="297"/>
      <w:bookmarkEnd w:id="298"/>
    </w:p>
    <w:p w:rsidR="00982EE4" w:rsidRPr="007C65CF" w:rsidRDefault="00982EE4" w:rsidP="00982EE4">
      <w:pPr>
        <w:autoSpaceDE w:val="0"/>
        <w:autoSpaceDN w:val="0"/>
        <w:adjustRightInd w:val="0"/>
        <w:spacing w:after="0" w:line="360" w:lineRule="auto"/>
        <w:jc w:val="both"/>
        <w:rPr>
          <w:rFonts w:ascii="Times New Roman" w:hAnsi="Times New Roman" w:cs="Times New Roman"/>
          <w:color w:val="000000" w:themeColor="text1"/>
          <w:sz w:val="24"/>
          <w:szCs w:val="24"/>
        </w:rPr>
      </w:pPr>
    </w:p>
    <w:p w:rsidR="00982EE4" w:rsidRPr="007C65CF" w:rsidRDefault="00982EE4" w:rsidP="00F53F51">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From the findings almost of the respondent agreed that they have no their own framework to evaluate performance level this shows that most projects did not use performance evaluation framework. Only two </w:t>
      </w:r>
      <w:r w:rsidR="00195234" w:rsidRPr="007C65CF">
        <w:rPr>
          <w:rFonts w:ascii="Times New Roman" w:hAnsi="Times New Roman" w:cs="Times New Roman"/>
          <w:color w:val="000000" w:themeColor="text1"/>
          <w:sz w:val="24"/>
          <w:szCs w:val="24"/>
        </w:rPr>
        <w:t>respondent</w:t>
      </w:r>
      <w:r w:rsidR="005346B2" w:rsidRPr="007C65CF">
        <w:rPr>
          <w:rFonts w:ascii="Times New Roman" w:hAnsi="Times New Roman" w:cs="Times New Roman"/>
          <w:color w:val="000000" w:themeColor="text1"/>
          <w:sz w:val="24"/>
          <w:szCs w:val="24"/>
        </w:rPr>
        <w:t>s</w:t>
      </w:r>
      <w:r w:rsidR="00195234" w:rsidRPr="007C65CF">
        <w:rPr>
          <w:rFonts w:ascii="Times New Roman" w:hAnsi="Times New Roman" w:cs="Times New Roman"/>
          <w:color w:val="000000" w:themeColor="text1"/>
          <w:sz w:val="24"/>
          <w:szCs w:val="24"/>
        </w:rPr>
        <w:t xml:space="preserve"> answer </w:t>
      </w:r>
      <w:r w:rsidR="005346B2" w:rsidRPr="007C65CF">
        <w:rPr>
          <w:rFonts w:ascii="Times New Roman" w:hAnsi="Times New Roman" w:cs="Times New Roman"/>
          <w:color w:val="000000" w:themeColor="text1"/>
          <w:sz w:val="24"/>
          <w:szCs w:val="24"/>
        </w:rPr>
        <w:t xml:space="preserve">‘yes’. When it present in percent 1.67%, which is very low. So that the practice of using framework in Hawassa building construction project is very low, almost negligible. As a discussion </w:t>
      </w:r>
      <w:r w:rsidR="005A6767" w:rsidRPr="007C65CF">
        <w:rPr>
          <w:rFonts w:ascii="Times New Roman" w:hAnsi="Times New Roman" w:cs="Times New Roman"/>
          <w:color w:val="000000" w:themeColor="text1"/>
          <w:sz w:val="24"/>
          <w:szCs w:val="24"/>
        </w:rPr>
        <w:t xml:space="preserve">research done in developing country like Nigeria </w:t>
      </w:r>
      <w:r w:rsidR="00A44B2C" w:rsidRPr="007C65CF">
        <w:rPr>
          <w:rFonts w:ascii="Times New Roman" w:hAnsi="Times New Roman" w:cs="Times New Roman"/>
          <w:color w:val="000000" w:themeColor="text1"/>
          <w:sz w:val="24"/>
          <w:szCs w:val="24"/>
        </w:rPr>
        <w:t xml:space="preserve">on the topic </w:t>
      </w:r>
      <w:r w:rsidR="005A6767" w:rsidRPr="007C65CF">
        <w:rPr>
          <w:rFonts w:ascii="Times New Roman" w:hAnsi="Times New Roman" w:cs="Times New Roman"/>
          <w:color w:val="000000" w:themeColor="text1"/>
          <w:sz w:val="24"/>
          <w:szCs w:val="24"/>
        </w:rPr>
        <w:t>‘Evaluating Construction Project Performance: A Case of Construction SMEs in Lagos, Nigeria’</w:t>
      </w:r>
      <w:r w:rsidR="00E006EF" w:rsidRPr="007C65CF">
        <w:rPr>
          <w:rFonts w:ascii="Times New Roman" w:hAnsi="Times New Roman" w:cs="Times New Roman"/>
          <w:color w:val="000000" w:themeColor="text1"/>
          <w:sz w:val="24"/>
          <w:szCs w:val="24"/>
        </w:rPr>
        <w:t xml:space="preserve"> by </w:t>
      </w:r>
      <w:r w:rsidR="0016158F" w:rsidRPr="007C65CF">
        <w:rPr>
          <w:rFonts w:ascii="Times New Roman" w:hAnsi="Times New Roman" w:cs="Times New Roman"/>
          <w:color w:val="000000" w:themeColor="text1"/>
          <w:sz w:val="24"/>
          <w:szCs w:val="24"/>
        </w:rPr>
        <w:t>(</w:t>
      </w:r>
      <w:r w:rsidR="0016158F" w:rsidRPr="007C65CF">
        <w:rPr>
          <w:rFonts w:ascii="Times New Roman" w:hAnsi="Times New Roman" w:cs="Times New Roman"/>
          <w:bCs/>
          <w:color w:val="000000" w:themeColor="text1"/>
          <w:sz w:val="24"/>
          <w:szCs w:val="24"/>
        </w:rPr>
        <w:t>Tunji-Olayeni, 2016)</w:t>
      </w:r>
      <w:r w:rsidR="005A6767" w:rsidRPr="007C65CF">
        <w:rPr>
          <w:rFonts w:ascii="Times New Roman" w:hAnsi="Times New Roman" w:cs="Times New Roman"/>
          <w:color w:val="000000" w:themeColor="text1"/>
          <w:sz w:val="24"/>
          <w:szCs w:val="24"/>
        </w:rPr>
        <w:t xml:space="preserve"> also intercepts this </w:t>
      </w:r>
      <w:r w:rsidR="00A44B2C" w:rsidRPr="007C65CF">
        <w:rPr>
          <w:rFonts w:ascii="Times New Roman" w:hAnsi="Times New Roman" w:cs="Times New Roman"/>
          <w:color w:val="000000" w:themeColor="text1"/>
          <w:sz w:val="24"/>
          <w:szCs w:val="24"/>
        </w:rPr>
        <w:t>result. There is</w:t>
      </w:r>
      <w:r w:rsidR="00B447CB" w:rsidRPr="007C65CF">
        <w:rPr>
          <w:rFonts w:ascii="Times New Roman" w:hAnsi="Times New Roman" w:cs="Times New Roman"/>
          <w:color w:val="000000" w:themeColor="text1"/>
          <w:sz w:val="24"/>
          <w:szCs w:val="24"/>
        </w:rPr>
        <w:t xml:space="preserve"> almost</w:t>
      </w:r>
      <w:r w:rsidR="00A44B2C" w:rsidRPr="007C65CF">
        <w:rPr>
          <w:rFonts w:ascii="Times New Roman" w:hAnsi="Times New Roman" w:cs="Times New Roman"/>
          <w:color w:val="000000" w:themeColor="text1"/>
          <w:sz w:val="24"/>
          <w:szCs w:val="24"/>
        </w:rPr>
        <w:t xml:space="preserve"> no application of frameworks to measure performance.</w:t>
      </w:r>
      <w:r w:rsidR="00F53F51" w:rsidRPr="007C65CF">
        <w:rPr>
          <w:rFonts w:ascii="Times New Roman" w:hAnsi="Times New Roman" w:cs="Times New Roman"/>
          <w:color w:val="000000" w:themeColor="text1"/>
          <w:sz w:val="24"/>
          <w:szCs w:val="24"/>
        </w:rPr>
        <w:t xml:space="preserve"> In Ethiopia study by Tadesse (2016) demonstrated that the level adapting tools &amp; techniques to be unsatisfactory.</w:t>
      </w:r>
    </w:p>
    <w:p w:rsidR="00982EE4" w:rsidRPr="007C65CF" w:rsidRDefault="00325091" w:rsidP="00435FAE">
      <w:pPr>
        <w:pStyle w:val="Heading1"/>
        <w:rPr>
          <w:rFonts w:ascii="Times New Roman" w:hAnsi="Times New Roman" w:cs="Times New Roman"/>
          <w:color w:val="000000" w:themeColor="text1"/>
          <w:sz w:val="24"/>
        </w:rPr>
      </w:pPr>
      <w:bookmarkStart w:id="299" w:name="_Toc81994530"/>
      <w:bookmarkStart w:id="300" w:name="_Toc81995323"/>
      <w:bookmarkStart w:id="301" w:name="_Toc85033447"/>
      <w:r>
        <w:rPr>
          <w:rFonts w:ascii="Times New Roman" w:hAnsi="Times New Roman" w:cs="Times New Roman"/>
          <w:color w:val="000000" w:themeColor="text1"/>
          <w:sz w:val="24"/>
        </w:rPr>
        <w:t>Table 4.5</w:t>
      </w:r>
      <w:r w:rsidR="00982EE4" w:rsidRPr="007C65CF">
        <w:rPr>
          <w:rFonts w:ascii="Times New Roman" w:hAnsi="Times New Roman" w:cs="Times New Roman"/>
          <w:color w:val="000000" w:themeColor="text1"/>
          <w:sz w:val="24"/>
        </w:rPr>
        <w:t xml:space="preserve"> frequency of performance measurement frameworks</w:t>
      </w:r>
      <w:bookmarkEnd w:id="299"/>
      <w:bookmarkEnd w:id="300"/>
      <w:bookmarkEnd w:id="301"/>
    </w:p>
    <w:p w:rsidR="00982EE4" w:rsidRPr="007C65CF" w:rsidRDefault="00982EE4" w:rsidP="00982EE4">
      <w:pPr>
        <w:autoSpaceDE w:val="0"/>
        <w:autoSpaceDN w:val="0"/>
        <w:adjustRightInd w:val="0"/>
        <w:spacing w:after="0" w:line="240" w:lineRule="auto"/>
        <w:rPr>
          <w:rFonts w:ascii="Times New Roman" w:hAnsi="Times New Roman" w:cs="Times New Roman"/>
          <w:color w:val="000000" w:themeColor="text1"/>
          <w:sz w:val="24"/>
          <w:szCs w:val="24"/>
        </w:rPr>
      </w:pPr>
    </w:p>
    <w:tbl>
      <w:tblPr>
        <w:tblStyle w:val="TableGrid"/>
        <w:tblpPr w:leftFromText="180" w:rightFromText="180" w:vertAnchor="text" w:horzAnchor="margin" w:tblpXSpec="center" w:tblpY="240"/>
        <w:tblW w:w="0" w:type="auto"/>
        <w:tblLook w:val="04A0" w:firstRow="1" w:lastRow="0" w:firstColumn="1" w:lastColumn="0" w:noHBand="0" w:noVBand="1"/>
      </w:tblPr>
      <w:tblGrid>
        <w:gridCol w:w="3708"/>
        <w:gridCol w:w="1440"/>
        <w:gridCol w:w="1530"/>
      </w:tblGrid>
      <w:tr w:rsidR="00982EE4" w:rsidRPr="007C65CF" w:rsidTr="00982EE4">
        <w:trPr>
          <w:trHeight w:val="566"/>
        </w:trPr>
        <w:tc>
          <w:tcPr>
            <w:tcW w:w="3708" w:type="dxa"/>
            <w:shd w:val="pct5" w:color="auto" w:fill="D9D9D9" w:themeFill="background1" w:themeFillShade="D9"/>
          </w:tcPr>
          <w:p w:rsidR="00982EE4" w:rsidRPr="007C65CF" w:rsidRDefault="00443076" w:rsidP="00982EE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Use of framework</w:t>
            </w:r>
          </w:p>
        </w:tc>
        <w:tc>
          <w:tcPr>
            <w:tcW w:w="1440" w:type="dxa"/>
            <w:shd w:val="pct5" w:color="auto" w:fill="D9D9D9" w:themeFill="background1" w:themeFillShade="D9"/>
          </w:tcPr>
          <w:p w:rsidR="00982EE4" w:rsidRPr="007C65CF" w:rsidRDefault="00982EE4" w:rsidP="00982EE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Frequency</w:t>
            </w:r>
          </w:p>
        </w:tc>
        <w:tc>
          <w:tcPr>
            <w:tcW w:w="1530" w:type="dxa"/>
            <w:shd w:val="pct5" w:color="auto" w:fill="D9D9D9" w:themeFill="background1" w:themeFillShade="D9"/>
          </w:tcPr>
          <w:p w:rsidR="00982EE4" w:rsidRPr="007C65CF" w:rsidRDefault="00982EE4" w:rsidP="00982EE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Percent</w:t>
            </w:r>
          </w:p>
        </w:tc>
      </w:tr>
      <w:tr w:rsidR="00982EE4" w:rsidRPr="007C65CF" w:rsidTr="00982EE4">
        <w:trPr>
          <w:trHeight w:val="310"/>
        </w:trPr>
        <w:tc>
          <w:tcPr>
            <w:tcW w:w="3708" w:type="dxa"/>
          </w:tcPr>
          <w:p w:rsidR="00982EE4" w:rsidRPr="007C65CF" w:rsidRDefault="00443076" w:rsidP="00982EE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Yes</w:t>
            </w:r>
          </w:p>
        </w:tc>
        <w:tc>
          <w:tcPr>
            <w:tcW w:w="1440" w:type="dxa"/>
          </w:tcPr>
          <w:p w:rsidR="00982EE4" w:rsidRPr="007C65CF" w:rsidRDefault="00195234" w:rsidP="00982EE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c>
          <w:tcPr>
            <w:tcW w:w="1530" w:type="dxa"/>
          </w:tcPr>
          <w:p w:rsidR="00982EE4" w:rsidRPr="007C65CF" w:rsidRDefault="00195234" w:rsidP="00982EE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1.67</w:t>
            </w:r>
          </w:p>
        </w:tc>
      </w:tr>
      <w:tr w:rsidR="00982EE4" w:rsidRPr="007C65CF" w:rsidTr="00982EE4">
        <w:tc>
          <w:tcPr>
            <w:tcW w:w="3708" w:type="dxa"/>
          </w:tcPr>
          <w:p w:rsidR="00982EE4" w:rsidRPr="007C65CF" w:rsidRDefault="00443076" w:rsidP="00982EE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No</w:t>
            </w:r>
          </w:p>
        </w:tc>
        <w:tc>
          <w:tcPr>
            <w:tcW w:w="1440" w:type="dxa"/>
          </w:tcPr>
          <w:p w:rsidR="00982EE4" w:rsidRPr="007C65CF" w:rsidRDefault="00195234" w:rsidP="00982EE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118</w:t>
            </w:r>
          </w:p>
        </w:tc>
        <w:tc>
          <w:tcPr>
            <w:tcW w:w="1530" w:type="dxa"/>
          </w:tcPr>
          <w:p w:rsidR="00982EE4" w:rsidRPr="007C65CF" w:rsidRDefault="00195234" w:rsidP="00982EE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98.33</w:t>
            </w:r>
          </w:p>
        </w:tc>
      </w:tr>
      <w:tr w:rsidR="00982EE4" w:rsidRPr="007C65CF" w:rsidTr="00982EE4">
        <w:tc>
          <w:tcPr>
            <w:tcW w:w="3708" w:type="dxa"/>
          </w:tcPr>
          <w:p w:rsidR="00982EE4" w:rsidRPr="007C65CF" w:rsidRDefault="00443076" w:rsidP="00982EE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Total</w:t>
            </w:r>
          </w:p>
        </w:tc>
        <w:tc>
          <w:tcPr>
            <w:tcW w:w="1440" w:type="dxa"/>
          </w:tcPr>
          <w:p w:rsidR="00982EE4" w:rsidRPr="007C65CF" w:rsidRDefault="00443076" w:rsidP="00982EE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120</w:t>
            </w:r>
          </w:p>
        </w:tc>
        <w:tc>
          <w:tcPr>
            <w:tcW w:w="1530" w:type="dxa"/>
          </w:tcPr>
          <w:p w:rsidR="00982EE4" w:rsidRPr="007C65CF" w:rsidRDefault="00443076" w:rsidP="00982EE4">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100</w:t>
            </w:r>
          </w:p>
        </w:tc>
      </w:tr>
    </w:tbl>
    <w:p w:rsidR="00E76531" w:rsidRPr="007C65CF" w:rsidRDefault="00E76531" w:rsidP="00307802">
      <w:pPr>
        <w:pStyle w:val="Heading3"/>
        <w:rPr>
          <w:rFonts w:ascii="Times New Roman" w:hAnsi="Times New Roman" w:cs="Times New Roman"/>
          <w:color w:val="000000" w:themeColor="text1"/>
          <w:sz w:val="24"/>
        </w:rPr>
      </w:pPr>
      <w:bookmarkStart w:id="302" w:name="_Toc85033448"/>
      <w:r w:rsidRPr="007C65CF">
        <w:rPr>
          <w:rFonts w:ascii="Times New Roman" w:hAnsi="Times New Roman" w:cs="Times New Roman"/>
          <w:color w:val="000000" w:themeColor="text1"/>
          <w:sz w:val="24"/>
        </w:rPr>
        <w:lastRenderedPageBreak/>
        <w:t>4.3.5. Formulas to measure performance of time dimension in construction project</w:t>
      </w:r>
      <w:bookmarkEnd w:id="302"/>
    </w:p>
    <w:p w:rsidR="00363E65" w:rsidRPr="007C65CF" w:rsidRDefault="00363E65" w:rsidP="00E76531">
      <w:pPr>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As stated in the literature time dimension can be measured using different developed formulas. According </w:t>
      </w:r>
      <w:r w:rsidR="00BE6902" w:rsidRPr="007C65CF">
        <w:rPr>
          <w:rFonts w:ascii="Times New Roman" w:hAnsi="Times New Roman" w:cs="Times New Roman"/>
          <w:color w:val="000000" w:themeColor="text1"/>
          <w:sz w:val="24"/>
          <w:szCs w:val="24"/>
        </w:rPr>
        <w:t xml:space="preserve">Chan et al., (2004) </w:t>
      </w:r>
      <w:r w:rsidRPr="007C65CF">
        <w:rPr>
          <w:rFonts w:ascii="Times New Roman" w:hAnsi="Times New Roman" w:cs="Times New Roman"/>
          <w:color w:val="000000" w:themeColor="text1"/>
          <w:sz w:val="24"/>
          <w:szCs w:val="24"/>
        </w:rPr>
        <w:t xml:space="preserve">time dimension can be measured in terms of construction time, speed of construction and time variation. As well as Ling et al., (2002) develops formulas like the same way </w:t>
      </w:r>
      <w:r w:rsidR="00BE6902" w:rsidRPr="007C65CF">
        <w:rPr>
          <w:rFonts w:ascii="Times New Roman" w:hAnsi="Times New Roman" w:cs="Times New Roman"/>
          <w:color w:val="000000" w:themeColor="text1"/>
          <w:sz w:val="24"/>
          <w:szCs w:val="24"/>
        </w:rPr>
        <w:t>Chan et al., (2004)</w:t>
      </w:r>
      <w:r w:rsidRPr="007C65CF">
        <w:rPr>
          <w:rFonts w:ascii="Times New Roman" w:hAnsi="Times New Roman" w:cs="Times New Roman"/>
          <w:color w:val="000000" w:themeColor="text1"/>
          <w:sz w:val="24"/>
          <w:szCs w:val="24"/>
        </w:rPr>
        <w:t xml:space="preserve">to measure performance of time dimension which are construction speed, Delivery speed and schedule growth. Based on the above two main research works that has developed formula for the measurement of project performance, this research conducted survey to assess the practice level in Hawassa city and found out the result as follows below </w:t>
      </w:r>
    </w:p>
    <w:p w:rsidR="00363E65" w:rsidRPr="007C65CF" w:rsidRDefault="00363E65" w:rsidP="00363E65">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According to the results of table 4.7 below , </w:t>
      </w:r>
      <w:r w:rsidRPr="007C65CF">
        <w:rPr>
          <w:rFonts w:ascii="Times New Roman" w:hAnsi="Times New Roman" w:cs="Times New Roman"/>
          <w:b/>
          <w:color w:val="000000" w:themeColor="text1"/>
          <w:sz w:val="24"/>
          <w:szCs w:val="24"/>
        </w:rPr>
        <w:t>Time</w:t>
      </w:r>
      <w:r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b/>
          <w:color w:val="000000" w:themeColor="text1"/>
          <w:sz w:val="24"/>
          <w:szCs w:val="24"/>
        </w:rPr>
        <w:t>variation</w:t>
      </w:r>
      <w:r w:rsidRPr="007C65CF">
        <w:rPr>
          <w:rFonts w:ascii="Times New Roman" w:hAnsi="Times New Roman" w:cs="Times New Roman"/>
          <w:color w:val="000000" w:themeColor="text1"/>
          <w:sz w:val="24"/>
          <w:szCs w:val="24"/>
        </w:rPr>
        <w:t xml:space="preserve"> ranked the most applicable formula to measure time performance of  building construction project in hawassa and having a mean value of (4.15).This formula is employed by </w:t>
      </w:r>
      <w:r w:rsidR="00BE6902" w:rsidRPr="007C65CF">
        <w:rPr>
          <w:rFonts w:ascii="Times New Roman" w:hAnsi="Times New Roman" w:cs="Times New Roman"/>
          <w:color w:val="000000" w:themeColor="text1"/>
          <w:sz w:val="24"/>
          <w:szCs w:val="24"/>
        </w:rPr>
        <w:t>Chan et al., (2004)</w:t>
      </w:r>
      <w:r w:rsidRPr="007C65CF">
        <w:rPr>
          <w:rFonts w:ascii="Times New Roman" w:hAnsi="Times New Roman" w:cs="Times New Roman"/>
          <w:color w:val="000000" w:themeColor="text1"/>
          <w:sz w:val="24"/>
          <w:szCs w:val="24"/>
        </w:rPr>
        <w:t xml:space="preserve"> and is  originally used by (Naoum, 1994).  Time Variation formula has the ability to take care of percentage increase or decrease in the estimated project days/weeks whiles discounting the effect of extension of time. </w:t>
      </w:r>
      <w:r w:rsidRPr="007C65CF">
        <w:rPr>
          <w:rFonts w:ascii="Times New Roman" w:hAnsi="Times New Roman" w:cs="Times New Roman"/>
          <w:b/>
          <w:color w:val="000000" w:themeColor="text1"/>
          <w:sz w:val="24"/>
          <w:szCs w:val="24"/>
        </w:rPr>
        <w:t>Construction Time</w:t>
      </w:r>
      <w:r w:rsidRPr="007C65CF">
        <w:rPr>
          <w:rFonts w:ascii="Times New Roman" w:hAnsi="Times New Roman" w:cs="Times New Roman"/>
          <w:color w:val="000000" w:themeColor="text1"/>
          <w:sz w:val="24"/>
          <w:szCs w:val="24"/>
        </w:rPr>
        <w:t xml:space="preserve"> was ranked in the second position with mean score of (3.5). It is absolute time from start of project to practical completion of the project. According to Chan and Chan (2004) it is computed by subtracting Project commencement date from Project completion date (Project completion date - Project commencement date) this type of formula used to compute duration of project after the project is practically completed due to this there is no possibility to take corrective action before the project is completed if deviation occurs but the project is subjected to additional time from predetermined duration of the project. </w:t>
      </w:r>
      <w:r w:rsidRPr="007C65CF">
        <w:rPr>
          <w:rFonts w:ascii="Times New Roman" w:hAnsi="Times New Roman" w:cs="Times New Roman"/>
          <w:b/>
          <w:color w:val="000000" w:themeColor="text1"/>
          <w:sz w:val="24"/>
          <w:szCs w:val="24"/>
        </w:rPr>
        <w:t>Schedule growth and Delivery Speed</w:t>
      </w:r>
      <w:r w:rsidRPr="007C65CF">
        <w:rPr>
          <w:rFonts w:ascii="Times New Roman" w:hAnsi="Times New Roman" w:cs="Times New Roman"/>
          <w:color w:val="000000" w:themeColor="text1"/>
          <w:sz w:val="24"/>
          <w:szCs w:val="24"/>
        </w:rPr>
        <w:t xml:space="preserve"> was ranked third and fourth respectively with mean score of (3. 42) and (3.30). </w:t>
      </w:r>
      <w:r w:rsidRPr="007C65CF">
        <w:rPr>
          <w:rFonts w:ascii="Times New Roman" w:hAnsi="Times New Roman" w:cs="Times New Roman"/>
          <w:b/>
          <w:color w:val="000000" w:themeColor="text1"/>
          <w:sz w:val="24"/>
          <w:szCs w:val="24"/>
        </w:rPr>
        <w:t>Speed of construction</w:t>
      </w:r>
      <w:r w:rsidRPr="007C65CF">
        <w:rPr>
          <w:rFonts w:ascii="Times New Roman" w:hAnsi="Times New Roman" w:cs="Times New Roman"/>
          <w:color w:val="000000" w:themeColor="text1"/>
          <w:sz w:val="24"/>
          <w:szCs w:val="24"/>
        </w:rPr>
        <w:t xml:space="preserve"> is the list applicable formula.</w:t>
      </w:r>
    </w:p>
    <w:p w:rsidR="00E76531" w:rsidRPr="007C65CF" w:rsidRDefault="00E76531" w:rsidP="00363E65">
      <w:pPr>
        <w:rPr>
          <w:rFonts w:ascii="Times New Roman" w:hAnsi="Times New Roman" w:cs="Times New Roman"/>
          <w:b/>
          <w:color w:val="000000" w:themeColor="text1"/>
          <w:sz w:val="24"/>
          <w:szCs w:val="24"/>
        </w:rPr>
      </w:pPr>
    </w:p>
    <w:p w:rsidR="00E76531" w:rsidRPr="007C65CF" w:rsidRDefault="00E76531" w:rsidP="00363E65">
      <w:pPr>
        <w:rPr>
          <w:rFonts w:ascii="Times New Roman" w:hAnsi="Times New Roman" w:cs="Times New Roman"/>
          <w:b/>
          <w:color w:val="000000" w:themeColor="text1"/>
          <w:sz w:val="24"/>
          <w:szCs w:val="24"/>
        </w:rPr>
      </w:pPr>
    </w:p>
    <w:p w:rsidR="00E76531" w:rsidRPr="007C65CF" w:rsidRDefault="00E76531" w:rsidP="00363E65">
      <w:pPr>
        <w:rPr>
          <w:rFonts w:ascii="Times New Roman" w:hAnsi="Times New Roman" w:cs="Times New Roman"/>
          <w:b/>
          <w:color w:val="000000" w:themeColor="text1"/>
          <w:sz w:val="24"/>
          <w:szCs w:val="24"/>
        </w:rPr>
      </w:pPr>
    </w:p>
    <w:p w:rsidR="00E76531" w:rsidRPr="007C65CF" w:rsidRDefault="00E76531" w:rsidP="00363E65">
      <w:pPr>
        <w:rPr>
          <w:rFonts w:ascii="Times New Roman" w:hAnsi="Times New Roman" w:cs="Times New Roman"/>
          <w:b/>
          <w:color w:val="000000" w:themeColor="text1"/>
          <w:sz w:val="24"/>
          <w:szCs w:val="24"/>
        </w:rPr>
      </w:pPr>
    </w:p>
    <w:p w:rsidR="00363E65" w:rsidRPr="007C65CF" w:rsidRDefault="00325091" w:rsidP="00435FAE">
      <w:pPr>
        <w:pStyle w:val="Heading1"/>
        <w:rPr>
          <w:rFonts w:ascii="Times New Roman" w:hAnsi="Times New Roman" w:cs="Times New Roman"/>
          <w:color w:val="000000" w:themeColor="text1"/>
          <w:sz w:val="24"/>
        </w:rPr>
      </w:pPr>
      <w:bookmarkStart w:id="303" w:name="_Toc81994532"/>
      <w:bookmarkStart w:id="304" w:name="_Toc81995325"/>
      <w:bookmarkStart w:id="305" w:name="_Toc85033449"/>
      <w:r>
        <w:rPr>
          <w:rFonts w:ascii="Times New Roman" w:hAnsi="Times New Roman" w:cs="Times New Roman"/>
          <w:color w:val="000000" w:themeColor="text1"/>
          <w:sz w:val="24"/>
        </w:rPr>
        <w:lastRenderedPageBreak/>
        <w:t>Table 4.6</w:t>
      </w:r>
      <w:r w:rsidR="00363E65" w:rsidRPr="007C65CF">
        <w:rPr>
          <w:rFonts w:ascii="Times New Roman" w:hAnsi="Times New Roman" w:cs="Times New Roman"/>
          <w:color w:val="000000" w:themeColor="text1"/>
          <w:sz w:val="24"/>
        </w:rPr>
        <w:t xml:space="preserve"> Mean table of Time performance measurement formulas</w:t>
      </w:r>
      <w:bookmarkEnd w:id="303"/>
      <w:bookmarkEnd w:id="304"/>
      <w:bookmarkEnd w:id="305"/>
    </w:p>
    <w:tbl>
      <w:tblPr>
        <w:tblStyle w:val="TableGrid"/>
        <w:tblW w:w="9738" w:type="dxa"/>
        <w:tblLook w:val="04A0" w:firstRow="1" w:lastRow="0" w:firstColumn="1" w:lastColumn="0" w:noHBand="0" w:noVBand="1"/>
      </w:tblPr>
      <w:tblGrid>
        <w:gridCol w:w="570"/>
        <w:gridCol w:w="5298"/>
        <w:gridCol w:w="1170"/>
        <w:gridCol w:w="1710"/>
        <w:gridCol w:w="990"/>
      </w:tblGrid>
      <w:tr w:rsidR="00363E65" w:rsidRPr="007C65CF" w:rsidTr="000623D1">
        <w:trPr>
          <w:trHeight w:val="710"/>
        </w:trPr>
        <w:tc>
          <w:tcPr>
            <w:tcW w:w="5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No</w:t>
            </w:r>
            <w:r w:rsidRPr="007C65CF">
              <w:rPr>
                <w:rFonts w:ascii="Times New Roman" w:hAnsi="Times New Roman" w:cs="Times New Roman"/>
                <w:color w:val="000000" w:themeColor="text1"/>
                <w:sz w:val="24"/>
                <w:szCs w:val="24"/>
              </w:rPr>
              <w:t>.</w:t>
            </w:r>
          </w:p>
        </w:tc>
        <w:tc>
          <w:tcPr>
            <w:tcW w:w="5298" w:type="dxa"/>
          </w:tcPr>
          <w:p w:rsidR="00363E65" w:rsidRPr="007C65CF" w:rsidRDefault="00363E65" w:rsidP="00363E65">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Time performance measurement techniques</w:t>
            </w:r>
          </w:p>
        </w:tc>
        <w:tc>
          <w:tcPr>
            <w:tcW w:w="1170" w:type="dxa"/>
          </w:tcPr>
          <w:p w:rsidR="00363E65" w:rsidRPr="007C65CF" w:rsidRDefault="00363E65" w:rsidP="00363E65">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 xml:space="preserve">Mean    </w:t>
            </w:r>
          </w:p>
        </w:tc>
        <w:tc>
          <w:tcPr>
            <w:tcW w:w="1710" w:type="dxa"/>
          </w:tcPr>
          <w:p w:rsidR="00363E65" w:rsidRPr="007C65CF" w:rsidRDefault="00363E65" w:rsidP="00363E65">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Sd. Deviation</w:t>
            </w:r>
          </w:p>
        </w:tc>
        <w:tc>
          <w:tcPr>
            <w:tcW w:w="990" w:type="dxa"/>
          </w:tcPr>
          <w:p w:rsidR="00363E65" w:rsidRPr="007C65CF" w:rsidRDefault="00363E65" w:rsidP="00363E65">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Rank</w:t>
            </w:r>
          </w:p>
        </w:tc>
      </w:tr>
      <w:tr w:rsidR="00363E65" w:rsidRPr="007C65CF" w:rsidTr="000623D1">
        <w:trPr>
          <w:trHeight w:val="710"/>
        </w:trPr>
        <w:tc>
          <w:tcPr>
            <w:tcW w:w="5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w:t>
            </w:r>
          </w:p>
        </w:tc>
        <w:tc>
          <w:tcPr>
            <w:tcW w:w="5298"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Construction Time:(Project completion date- Project commencement date)</w:t>
            </w:r>
          </w:p>
        </w:tc>
        <w:tc>
          <w:tcPr>
            <w:tcW w:w="11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3.55</w:t>
            </w:r>
          </w:p>
        </w:tc>
        <w:tc>
          <w:tcPr>
            <w:tcW w:w="171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1.26</w:t>
            </w:r>
          </w:p>
        </w:tc>
        <w:tc>
          <w:tcPr>
            <w:tcW w:w="99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r>
      <w:tr w:rsidR="00363E65" w:rsidRPr="007C65CF" w:rsidTr="000623D1">
        <w:trPr>
          <w:trHeight w:val="683"/>
        </w:trPr>
        <w:tc>
          <w:tcPr>
            <w:tcW w:w="5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c>
          <w:tcPr>
            <w:tcW w:w="5298"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Speed of construction:(Gross floor area ∕ construction time)</w:t>
            </w:r>
          </w:p>
        </w:tc>
        <w:tc>
          <w:tcPr>
            <w:tcW w:w="11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3.23</w:t>
            </w:r>
          </w:p>
        </w:tc>
        <w:tc>
          <w:tcPr>
            <w:tcW w:w="171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1.20</w:t>
            </w:r>
          </w:p>
        </w:tc>
        <w:tc>
          <w:tcPr>
            <w:tcW w:w="99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p>
        </w:tc>
      </w:tr>
      <w:tr w:rsidR="00363E65" w:rsidRPr="007C65CF" w:rsidTr="000623D1">
        <w:trPr>
          <w:trHeight w:val="746"/>
        </w:trPr>
        <w:tc>
          <w:tcPr>
            <w:tcW w:w="5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w:t>
            </w:r>
          </w:p>
        </w:tc>
        <w:tc>
          <w:tcPr>
            <w:tcW w:w="5298"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Time variation: ((Construction time Revised contract period) X 100%) / Revised  Contract Period)</w:t>
            </w:r>
          </w:p>
        </w:tc>
        <w:tc>
          <w:tcPr>
            <w:tcW w:w="11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4.15</w:t>
            </w:r>
          </w:p>
        </w:tc>
        <w:tc>
          <w:tcPr>
            <w:tcW w:w="171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0.84</w:t>
            </w:r>
          </w:p>
        </w:tc>
        <w:tc>
          <w:tcPr>
            <w:tcW w:w="99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w:t>
            </w:r>
          </w:p>
        </w:tc>
      </w:tr>
      <w:tr w:rsidR="00363E65" w:rsidRPr="007C65CF" w:rsidTr="000623D1">
        <w:trPr>
          <w:trHeight w:val="719"/>
        </w:trPr>
        <w:tc>
          <w:tcPr>
            <w:tcW w:w="5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w:t>
            </w:r>
          </w:p>
        </w:tc>
        <w:tc>
          <w:tcPr>
            <w:tcW w:w="5298"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Delivery Speed:(Area / total time)</w:t>
            </w:r>
          </w:p>
        </w:tc>
        <w:tc>
          <w:tcPr>
            <w:tcW w:w="11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3.30</w:t>
            </w:r>
          </w:p>
        </w:tc>
        <w:tc>
          <w:tcPr>
            <w:tcW w:w="171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0.94</w:t>
            </w:r>
          </w:p>
        </w:tc>
        <w:tc>
          <w:tcPr>
            <w:tcW w:w="99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w:t>
            </w:r>
          </w:p>
        </w:tc>
      </w:tr>
      <w:tr w:rsidR="00363E65" w:rsidRPr="007C65CF" w:rsidTr="000623D1">
        <w:trPr>
          <w:trHeight w:val="620"/>
        </w:trPr>
        <w:tc>
          <w:tcPr>
            <w:tcW w:w="5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p>
        </w:tc>
        <w:tc>
          <w:tcPr>
            <w:tcW w:w="5298"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Schedule growth:[(Total Time – total as-planned time) / total as planned time] X 100%</w:t>
            </w:r>
          </w:p>
        </w:tc>
        <w:tc>
          <w:tcPr>
            <w:tcW w:w="11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3.42</w:t>
            </w:r>
          </w:p>
        </w:tc>
        <w:tc>
          <w:tcPr>
            <w:tcW w:w="171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1.14</w:t>
            </w:r>
          </w:p>
        </w:tc>
        <w:tc>
          <w:tcPr>
            <w:tcW w:w="99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w:t>
            </w:r>
          </w:p>
        </w:tc>
      </w:tr>
    </w:tbl>
    <w:p w:rsidR="00363E65" w:rsidRPr="007C65CF" w:rsidRDefault="00363E65" w:rsidP="00363E65">
      <w:pPr>
        <w:autoSpaceDE w:val="0"/>
        <w:autoSpaceDN w:val="0"/>
        <w:adjustRightInd w:val="0"/>
        <w:spacing w:after="0" w:line="240" w:lineRule="auto"/>
        <w:rPr>
          <w:rFonts w:ascii="Times New Roman" w:hAnsi="Times New Roman" w:cs="Times New Roman"/>
          <w:color w:val="000000" w:themeColor="text1"/>
          <w:sz w:val="24"/>
          <w:szCs w:val="24"/>
        </w:rPr>
      </w:pPr>
    </w:p>
    <w:p w:rsidR="00363E65" w:rsidRPr="007C65CF" w:rsidRDefault="00363E65" w:rsidP="00307802">
      <w:pPr>
        <w:pStyle w:val="Heading2"/>
        <w:rPr>
          <w:rFonts w:ascii="Times New Roman" w:hAnsi="Times New Roman" w:cs="Times New Roman"/>
          <w:color w:val="000000" w:themeColor="text1"/>
          <w:sz w:val="24"/>
        </w:rPr>
      </w:pPr>
      <w:bookmarkStart w:id="306" w:name="_Toc75612367"/>
      <w:bookmarkStart w:id="307" w:name="_Toc75612982"/>
      <w:bookmarkStart w:id="308" w:name="_Toc85033450"/>
      <w:r w:rsidRPr="007C65CF">
        <w:rPr>
          <w:rFonts w:ascii="Times New Roman" w:hAnsi="Times New Roman" w:cs="Times New Roman"/>
          <w:color w:val="000000" w:themeColor="text1"/>
          <w:sz w:val="24"/>
        </w:rPr>
        <w:t>4.5. Formulas to measure performance of cost dimension in construction project</w:t>
      </w:r>
      <w:bookmarkEnd w:id="306"/>
      <w:bookmarkEnd w:id="307"/>
      <w:bookmarkEnd w:id="308"/>
    </w:p>
    <w:p w:rsidR="00363E65" w:rsidRPr="007C65CF" w:rsidRDefault="00363E65" w:rsidP="00307802">
      <w:pPr>
        <w:pStyle w:val="Heading2"/>
        <w:rPr>
          <w:rFonts w:ascii="Times New Roman" w:hAnsi="Times New Roman" w:cs="Times New Roman"/>
          <w:color w:val="000000" w:themeColor="text1"/>
          <w:sz w:val="24"/>
        </w:rPr>
      </w:pPr>
    </w:p>
    <w:p w:rsidR="00363E65" w:rsidRPr="007C65CF" w:rsidRDefault="00363E65" w:rsidP="00363E65">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There are different way performance of cost c</w:t>
      </w:r>
      <w:r w:rsidR="00171E85" w:rsidRPr="007C65CF">
        <w:rPr>
          <w:rFonts w:ascii="Times New Roman" w:hAnsi="Times New Roman" w:cs="Times New Roman"/>
          <w:color w:val="000000" w:themeColor="text1"/>
          <w:sz w:val="24"/>
          <w:szCs w:val="24"/>
        </w:rPr>
        <w:t xml:space="preserve">an be measured, based on </w:t>
      </w:r>
      <w:r w:rsidRPr="007C65CF">
        <w:rPr>
          <w:rFonts w:ascii="Times New Roman" w:hAnsi="Times New Roman" w:cs="Times New Roman"/>
          <w:color w:val="000000" w:themeColor="text1"/>
          <w:sz w:val="24"/>
          <w:szCs w:val="24"/>
        </w:rPr>
        <w:t>Chan</w:t>
      </w:r>
      <w:r w:rsidR="00171E85" w:rsidRPr="007C65CF">
        <w:rPr>
          <w:rFonts w:ascii="Times New Roman" w:hAnsi="Times New Roman" w:cs="Times New Roman"/>
          <w:color w:val="000000" w:themeColor="text1"/>
          <w:sz w:val="24"/>
          <w:szCs w:val="24"/>
        </w:rPr>
        <w:t xml:space="preserve"> et al.,</w:t>
      </w:r>
      <w:r w:rsidRPr="007C65CF">
        <w:rPr>
          <w:rFonts w:ascii="Times New Roman" w:hAnsi="Times New Roman" w:cs="Times New Roman"/>
          <w:color w:val="000000" w:themeColor="text1"/>
          <w:sz w:val="24"/>
          <w:szCs w:val="24"/>
        </w:rPr>
        <w:t xml:space="preserve"> (2004), and Ling et al., (2002) cost can be measured with different formulas. This research work uses each of the Formulas developed by the above research work. And assess whether the formulas are applicable or not in Hawassa building construction project. And found the result below as follows </w:t>
      </w:r>
    </w:p>
    <w:p w:rsidR="00363E65" w:rsidRPr="007C65CF" w:rsidRDefault="00363E65" w:rsidP="00363E65">
      <w:pPr>
        <w:autoSpaceDE w:val="0"/>
        <w:autoSpaceDN w:val="0"/>
        <w:adjustRightInd w:val="0"/>
        <w:spacing w:after="0" w:line="360" w:lineRule="auto"/>
        <w:jc w:val="both"/>
        <w:rPr>
          <w:rFonts w:ascii="Times New Roman" w:hAnsi="Times New Roman" w:cs="Times New Roman"/>
          <w:color w:val="000000" w:themeColor="text1"/>
          <w:sz w:val="24"/>
          <w:szCs w:val="24"/>
        </w:rPr>
      </w:pPr>
    </w:p>
    <w:p w:rsidR="000623D1" w:rsidRPr="007C65CF" w:rsidRDefault="00363E65" w:rsidP="00363E65">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According to the results of table </w:t>
      </w:r>
      <w:r w:rsidRPr="007C65CF">
        <w:rPr>
          <w:rFonts w:ascii="Times New Roman" w:hAnsi="Times New Roman" w:cs="Times New Roman"/>
          <w:b/>
          <w:color w:val="000000" w:themeColor="text1"/>
          <w:sz w:val="24"/>
          <w:szCs w:val="24"/>
        </w:rPr>
        <w:t>4.8.</w:t>
      </w:r>
      <w:r w:rsidRPr="007C65CF">
        <w:rPr>
          <w:rFonts w:ascii="Times New Roman" w:hAnsi="Times New Roman" w:cs="Times New Roman"/>
          <w:color w:val="000000" w:themeColor="text1"/>
          <w:sz w:val="24"/>
          <w:szCs w:val="24"/>
        </w:rPr>
        <w:t>, Percentage net variation over final cost (NETVAR ranked the most used Formulas and having a mean value of (3.91). it is the ratio of net variations to final contract sum expressed in percentage term. Its main uses are to indicate of cost overrun and cost under run. This formula was used by Young’s (1994) in his study to measure cost. Unit cost was ranked in the second position with mean score of (3.9). It is used to measure relative cost and can be computed by dividing final contract sum over gross floor area. It is widely used in Ethiopia for filling of bid price in biding stage before the project implementation. On the other hand</w:t>
      </w:r>
      <w:r w:rsidRPr="007C65CF">
        <w:rPr>
          <w:rFonts w:ascii="Times New Roman" w:hAnsi="Times New Roman" w:cs="Times New Roman"/>
          <w:b/>
          <w:color w:val="000000" w:themeColor="text1"/>
          <w:sz w:val="24"/>
          <w:szCs w:val="24"/>
        </w:rPr>
        <w:t xml:space="preserve"> </w:t>
      </w:r>
      <w:r w:rsidRPr="007C65CF">
        <w:rPr>
          <w:rFonts w:ascii="Times New Roman" w:hAnsi="Times New Roman" w:cs="Times New Roman"/>
          <w:color w:val="000000" w:themeColor="text1"/>
          <w:sz w:val="24"/>
          <w:szCs w:val="24"/>
        </w:rPr>
        <w:t>Percent Net Variation is the less applicable techniques with mean score of (3.85) compare to the above two method. The above two method more likely used to compute cost performance of building const</w:t>
      </w:r>
      <w:r w:rsidR="00E76531" w:rsidRPr="007C65CF">
        <w:rPr>
          <w:rFonts w:ascii="Times New Roman" w:hAnsi="Times New Roman" w:cs="Times New Roman"/>
          <w:color w:val="000000" w:themeColor="text1"/>
          <w:sz w:val="24"/>
          <w:szCs w:val="24"/>
        </w:rPr>
        <w:t>ruction project in Hawassa city</w:t>
      </w:r>
    </w:p>
    <w:p w:rsidR="00363E65" w:rsidRPr="007C65CF" w:rsidRDefault="00363E65" w:rsidP="00435FAE">
      <w:pPr>
        <w:pStyle w:val="Heading1"/>
        <w:rPr>
          <w:rFonts w:ascii="Times New Roman" w:hAnsi="Times New Roman" w:cs="Times New Roman"/>
          <w:color w:val="000000" w:themeColor="text1"/>
          <w:sz w:val="24"/>
        </w:rPr>
      </w:pPr>
      <w:r w:rsidRPr="007C65CF">
        <w:rPr>
          <w:rFonts w:ascii="Times New Roman" w:hAnsi="Times New Roman" w:cs="Times New Roman"/>
          <w:color w:val="000000" w:themeColor="text1"/>
        </w:rPr>
        <w:lastRenderedPageBreak/>
        <w:t xml:space="preserve"> </w:t>
      </w:r>
      <w:bookmarkStart w:id="309" w:name="_Toc81994534"/>
      <w:bookmarkStart w:id="310" w:name="_Toc81995327"/>
      <w:bookmarkStart w:id="311" w:name="_Toc85033451"/>
      <w:r w:rsidR="00325091">
        <w:rPr>
          <w:rFonts w:ascii="Times New Roman" w:hAnsi="Times New Roman" w:cs="Times New Roman"/>
          <w:color w:val="000000" w:themeColor="text1"/>
          <w:sz w:val="24"/>
        </w:rPr>
        <w:t>Table 4.7</w:t>
      </w:r>
      <w:r w:rsidRPr="007C65CF">
        <w:rPr>
          <w:rFonts w:ascii="Times New Roman" w:hAnsi="Times New Roman" w:cs="Times New Roman"/>
          <w:color w:val="000000" w:themeColor="text1"/>
          <w:sz w:val="24"/>
        </w:rPr>
        <w:t>. Means value of cost performance measurement techniques</w:t>
      </w:r>
      <w:bookmarkEnd w:id="309"/>
      <w:bookmarkEnd w:id="310"/>
      <w:bookmarkEnd w:id="311"/>
    </w:p>
    <w:tbl>
      <w:tblPr>
        <w:tblStyle w:val="TableGrid"/>
        <w:tblW w:w="9738" w:type="dxa"/>
        <w:tblLook w:val="04A0" w:firstRow="1" w:lastRow="0" w:firstColumn="1" w:lastColumn="0" w:noHBand="0" w:noVBand="1"/>
      </w:tblPr>
      <w:tblGrid>
        <w:gridCol w:w="570"/>
        <w:gridCol w:w="5298"/>
        <w:gridCol w:w="1170"/>
        <w:gridCol w:w="1710"/>
        <w:gridCol w:w="990"/>
      </w:tblGrid>
      <w:tr w:rsidR="00363E65" w:rsidRPr="007C65CF" w:rsidTr="000623D1">
        <w:trPr>
          <w:trHeight w:val="710"/>
        </w:trPr>
        <w:tc>
          <w:tcPr>
            <w:tcW w:w="5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No</w:t>
            </w:r>
            <w:r w:rsidRPr="007C65CF">
              <w:rPr>
                <w:rFonts w:ascii="Times New Roman" w:hAnsi="Times New Roman" w:cs="Times New Roman"/>
                <w:color w:val="000000" w:themeColor="text1"/>
                <w:sz w:val="24"/>
                <w:szCs w:val="24"/>
              </w:rPr>
              <w:t>.</w:t>
            </w:r>
          </w:p>
        </w:tc>
        <w:tc>
          <w:tcPr>
            <w:tcW w:w="5298" w:type="dxa"/>
          </w:tcPr>
          <w:p w:rsidR="00363E65" w:rsidRPr="007C65CF" w:rsidRDefault="00363E65" w:rsidP="00363E65">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cost performance measurement techniques</w:t>
            </w:r>
          </w:p>
        </w:tc>
        <w:tc>
          <w:tcPr>
            <w:tcW w:w="1170" w:type="dxa"/>
          </w:tcPr>
          <w:p w:rsidR="00363E65" w:rsidRPr="007C65CF" w:rsidRDefault="00363E65" w:rsidP="00363E65">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 xml:space="preserve">Mean    </w:t>
            </w:r>
          </w:p>
        </w:tc>
        <w:tc>
          <w:tcPr>
            <w:tcW w:w="1710" w:type="dxa"/>
          </w:tcPr>
          <w:p w:rsidR="00363E65" w:rsidRPr="007C65CF" w:rsidRDefault="00363E65" w:rsidP="00363E65">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Sd. Deviation</w:t>
            </w:r>
          </w:p>
        </w:tc>
        <w:tc>
          <w:tcPr>
            <w:tcW w:w="990" w:type="dxa"/>
          </w:tcPr>
          <w:p w:rsidR="00363E65" w:rsidRPr="007C65CF" w:rsidRDefault="00363E65" w:rsidP="00363E65">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Rank</w:t>
            </w:r>
          </w:p>
        </w:tc>
      </w:tr>
      <w:tr w:rsidR="00363E65" w:rsidRPr="007C65CF" w:rsidTr="000623D1">
        <w:trPr>
          <w:trHeight w:val="710"/>
        </w:trPr>
        <w:tc>
          <w:tcPr>
            <w:tcW w:w="5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w:t>
            </w:r>
          </w:p>
        </w:tc>
        <w:tc>
          <w:tcPr>
            <w:tcW w:w="5298"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Unit cost</w:t>
            </w:r>
            <w:r w:rsidRPr="007C65CF">
              <w:rPr>
                <w:rFonts w:ascii="Times New Roman" w:hAnsi="Times New Roman" w:cs="Times New Roman"/>
                <w:color w:val="000000" w:themeColor="text1"/>
                <w:sz w:val="24"/>
                <w:szCs w:val="24"/>
              </w:rPr>
              <w:t>: (Final Contract Sum / Gross Floor area)</w:t>
            </w:r>
          </w:p>
        </w:tc>
        <w:tc>
          <w:tcPr>
            <w:tcW w:w="11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3.90</w:t>
            </w:r>
          </w:p>
        </w:tc>
        <w:tc>
          <w:tcPr>
            <w:tcW w:w="171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0.87</w:t>
            </w:r>
          </w:p>
        </w:tc>
        <w:tc>
          <w:tcPr>
            <w:tcW w:w="99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r>
      <w:tr w:rsidR="00363E65" w:rsidRPr="007C65CF" w:rsidTr="000623D1">
        <w:trPr>
          <w:trHeight w:val="683"/>
        </w:trPr>
        <w:tc>
          <w:tcPr>
            <w:tcW w:w="5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c>
          <w:tcPr>
            <w:tcW w:w="5298"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Percentage net variation over final cost</w:t>
            </w:r>
            <w:r w:rsidRPr="007C65CF">
              <w:rPr>
                <w:rFonts w:ascii="Times New Roman" w:hAnsi="Times New Roman" w:cs="Times New Roman"/>
                <w:color w:val="000000" w:themeColor="text1"/>
                <w:sz w:val="24"/>
                <w:szCs w:val="24"/>
              </w:rPr>
              <w:t xml:space="preserve"> (NETVAR)</w:t>
            </w:r>
          </w:p>
        </w:tc>
        <w:tc>
          <w:tcPr>
            <w:tcW w:w="11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3.91</w:t>
            </w:r>
          </w:p>
        </w:tc>
        <w:tc>
          <w:tcPr>
            <w:tcW w:w="171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1.03</w:t>
            </w:r>
          </w:p>
        </w:tc>
        <w:tc>
          <w:tcPr>
            <w:tcW w:w="99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w:t>
            </w:r>
          </w:p>
        </w:tc>
      </w:tr>
      <w:tr w:rsidR="00363E65" w:rsidRPr="007C65CF" w:rsidTr="000623D1">
        <w:trPr>
          <w:trHeight w:val="746"/>
        </w:trPr>
        <w:tc>
          <w:tcPr>
            <w:tcW w:w="5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w:t>
            </w:r>
          </w:p>
        </w:tc>
        <w:tc>
          <w:tcPr>
            <w:tcW w:w="5298"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Percent Net Variation</w:t>
            </w:r>
            <w:r w:rsidRPr="007C65CF">
              <w:rPr>
                <w:rFonts w:ascii="Times New Roman" w:hAnsi="Times New Roman" w:cs="Times New Roman"/>
                <w:color w:val="000000" w:themeColor="text1"/>
                <w:sz w:val="24"/>
                <w:szCs w:val="24"/>
              </w:rPr>
              <w:t>: (Net value of variations) X 100 %) / Final Contract Sum)</w:t>
            </w:r>
          </w:p>
        </w:tc>
        <w:tc>
          <w:tcPr>
            <w:tcW w:w="11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3.85</w:t>
            </w:r>
          </w:p>
        </w:tc>
        <w:tc>
          <w:tcPr>
            <w:tcW w:w="171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0.85</w:t>
            </w:r>
          </w:p>
        </w:tc>
        <w:tc>
          <w:tcPr>
            <w:tcW w:w="99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w:t>
            </w:r>
          </w:p>
        </w:tc>
      </w:tr>
    </w:tbl>
    <w:p w:rsidR="00363E65" w:rsidRPr="007C65CF" w:rsidRDefault="00363E65" w:rsidP="00363E65">
      <w:pPr>
        <w:rPr>
          <w:rFonts w:ascii="Times New Roman" w:hAnsi="Times New Roman" w:cs="Times New Roman"/>
          <w:b/>
          <w:color w:val="000000" w:themeColor="text1"/>
          <w:sz w:val="24"/>
          <w:szCs w:val="24"/>
        </w:rPr>
      </w:pPr>
    </w:p>
    <w:p w:rsidR="00363E65" w:rsidRPr="007C65CF" w:rsidRDefault="00363E65" w:rsidP="00307802">
      <w:pPr>
        <w:pStyle w:val="Heading2"/>
        <w:rPr>
          <w:rFonts w:ascii="Times New Roman" w:hAnsi="Times New Roman" w:cs="Times New Roman"/>
          <w:color w:val="000000" w:themeColor="text1"/>
          <w:sz w:val="24"/>
        </w:rPr>
      </w:pPr>
      <w:bookmarkStart w:id="312" w:name="_Toc75612368"/>
      <w:bookmarkStart w:id="313" w:name="_Toc75612983"/>
      <w:bookmarkStart w:id="314" w:name="_Toc85033452"/>
      <w:r w:rsidRPr="007C65CF">
        <w:rPr>
          <w:rFonts w:ascii="Times New Roman" w:hAnsi="Times New Roman" w:cs="Times New Roman"/>
          <w:color w:val="000000" w:themeColor="text1"/>
          <w:sz w:val="24"/>
        </w:rPr>
        <w:t>4.6. Formulas to measure performance of quality dimension in construction project</w:t>
      </w:r>
      <w:bookmarkEnd w:id="312"/>
      <w:bookmarkEnd w:id="313"/>
      <w:bookmarkEnd w:id="314"/>
    </w:p>
    <w:p w:rsidR="00363E65" w:rsidRPr="007C65CF" w:rsidRDefault="00363E65" w:rsidP="00363E65">
      <w:pPr>
        <w:rPr>
          <w:rFonts w:ascii="Times New Roman" w:hAnsi="Times New Roman" w:cs="Times New Roman"/>
          <w:color w:val="000000" w:themeColor="text1"/>
        </w:rPr>
      </w:pPr>
    </w:p>
    <w:p w:rsidR="00363E65" w:rsidRPr="007C65CF" w:rsidRDefault="00363E65" w:rsidP="00363E65">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 construction industry, quality is the totality of features required by a product or service to satisfy a given need; fitness for purpose (parfitt and sanvido, 1993). It is one of basic criteria of performance to project which were mentioned by many researchers. Its measurement is subjective rather objectively measure. Researchers like, Songer et al., (1996) advocated specification is one of the criteria to quality and Free man and Beale (1992) when defines technical performance they categorized it under scope and quality. So meeting technical specification is grouped under quality. As stated in the literature quality is measured subjectively, it is measured differently from Time, cost and safety, are performance measurement dimensions which measured objectively. Time, cost and safety are measured objectively using different mathematical formulas on the other hand quality is measured subjectively and personal judgment by five- point scale (Ling et al., 2002) .</w:t>
      </w:r>
    </w:p>
    <w:p w:rsidR="00363E65" w:rsidRPr="007C65CF" w:rsidRDefault="00363E65" w:rsidP="00363E65">
      <w:pPr>
        <w:autoSpaceDE w:val="0"/>
        <w:autoSpaceDN w:val="0"/>
        <w:adjustRightInd w:val="0"/>
        <w:spacing w:after="0" w:line="360" w:lineRule="auto"/>
        <w:jc w:val="both"/>
        <w:rPr>
          <w:rFonts w:ascii="Times New Roman" w:hAnsi="Times New Roman" w:cs="Times New Roman"/>
          <w:color w:val="000000" w:themeColor="text1"/>
          <w:sz w:val="24"/>
          <w:szCs w:val="24"/>
        </w:rPr>
      </w:pPr>
    </w:p>
    <w:p w:rsidR="00363E65" w:rsidRPr="007C65CF" w:rsidRDefault="00363E65" w:rsidP="00363E65">
      <w:pPr>
        <w:autoSpaceDE w:val="0"/>
        <w:autoSpaceDN w:val="0"/>
        <w:adjustRightInd w:val="0"/>
        <w:spacing w:after="0" w:line="360" w:lineRule="auto"/>
        <w:jc w:val="both"/>
        <w:rPr>
          <w:rFonts w:ascii="Times New Roman" w:hAnsi="Times New Roman" w:cs="Times New Roman"/>
          <w:color w:val="000000" w:themeColor="text1"/>
        </w:rPr>
      </w:pPr>
      <w:r w:rsidRPr="007C65CF">
        <w:rPr>
          <w:rFonts w:ascii="Times New Roman" w:hAnsi="Times New Roman" w:cs="Times New Roman"/>
          <w:color w:val="000000" w:themeColor="text1"/>
          <w:sz w:val="24"/>
          <w:szCs w:val="24"/>
        </w:rPr>
        <w:t xml:space="preserve">According to the results of table 4.9, </w:t>
      </w:r>
      <w:r w:rsidRPr="007C65CF">
        <w:rPr>
          <w:rFonts w:ascii="Times New Roman" w:hAnsi="Times New Roman" w:cs="Times New Roman"/>
          <w:b/>
          <w:color w:val="000000" w:themeColor="text1"/>
          <w:sz w:val="24"/>
          <w:szCs w:val="24"/>
        </w:rPr>
        <w:t>System quality</w:t>
      </w:r>
      <w:r w:rsidRPr="007C65CF">
        <w:rPr>
          <w:rFonts w:ascii="Times New Roman" w:hAnsi="Times New Roman" w:cs="Times New Roman"/>
          <w:color w:val="000000" w:themeColor="text1"/>
          <w:sz w:val="24"/>
          <w:szCs w:val="24"/>
        </w:rPr>
        <w:t xml:space="preserve"> ranked the most practiced techniques and having a mean value of (3.58).On the other hand</w:t>
      </w:r>
      <w:r w:rsidRPr="007C65CF">
        <w:rPr>
          <w:rFonts w:ascii="Times New Roman" w:hAnsi="Times New Roman" w:cs="Times New Roman"/>
          <w:b/>
          <w:color w:val="000000" w:themeColor="text1"/>
          <w:sz w:val="24"/>
          <w:szCs w:val="24"/>
        </w:rPr>
        <w:t xml:space="preserve"> Turn over quality</w:t>
      </w:r>
      <w:r w:rsidRPr="007C65CF">
        <w:rPr>
          <w:rFonts w:ascii="Times New Roman" w:hAnsi="Times New Roman" w:cs="Times New Roman"/>
          <w:color w:val="000000" w:themeColor="text1"/>
          <w:sz w:val="24"/>
          <w:szCs w:val="24"/>
        </w:rPr>
        <w:t xml:space="preserve"> was ranked in the second position with mean score of (3. 42). So system quality method is more applicable than turnover quality. Quality performance measurement has mostly been subjective. Both the above method is subjective which is based on the evaluator perceptions. For instance a 5-point ranking of owner’s satisfaction with the project’s quality was employed by Chan &amp; Chan (2004) for measurement of quality performance</w:t>
      </w:r>
      <w:r w:rsidRPr="007C65CF">
        <w:rPr>
          <w:rFonts w:ascii="Times New Roman" w:hAnsi="Times New Roman" w:cs="Times New Roman"/>
          <w:color w:val="000000" w:themeColor="text1"/>
        </w:rPr>
        <w:t>.</w:t>
      </w:r>
    </w:p>
    <w:p w:rsidR="00363E65" w:rsidRPr="007C65CF" w:rsidRDefault="00325091" w:rsidP="00435FAE">
      <w:pPr>
        <w:pStyle w:val="Heading1"/>
        <w:rPr>
          <w:rFonts w:ascii="Times New Roman" w:hAnsi="Times New Roman" w:cs="Times New Roman"/>
          <w:color w:val="000000" w:themeColor="text1"/>
        </w:rPr>
      </w:pPr>
      <w:bookmarkStart w:id="315" w:name="_Toc81994536"/>
      <w:bookmarkStart w:id="316" w:name="_Toc81995329"/>
      <w:bookmarkStart w:id="317" w:name="_Toc85033453"/>
      <w:r>
        <w:rPr>
          <w:rFonts w:ascii="Times New Roman" w:hAnsi="Times New Roman" w:cs="Times New Roman"/>
          <w:color w:val="000000" w:themeColor="text1"/>
        </w:rPr>
        <w:lastRenderedPageBreak/>
        <w:t>Table 4.8</w:t>
      </w:r>
      <w:r w:rsidR="00363E65" w:rsidRPr="007C65CF">
        <w:rPr>
          <w:rFonts w:ascii="Times New Roman" w:hAnsi="Times New Roman" w:cs="Times New Roman"/>
          <w:color w:val="000000" w:themeColor="text1"/>
        </w:rPr>
        <w:t>.Mean values of cost performance measurement formulas</w:t>
      </w:r>
      <w:bookmarkEnd w:id="315"/>
      <w:bookmarkEnd w:id="316"/>
      <w:bookmarkEnd w:id="317"/>
    </w:p>
    <w:p w:rsidR="00435FAE" w:rsidRPr="007C65CF" w:rsidRDefault="00435FAE" w:rsidP="00435FAE">
      <w:pPr>
        <w:rPr>
          <w:rFonts w:ascii="Times New Roman" w:hAnsi="Times New Roman" w:cs="Times New Roman"/>
          <w:color w:val="000000" w:themeColor="text1"/>
        </w:rPr>
      </w:pPr>
    </w:p>
    <w:tbl>
      <w:tblPr>
        <w:tblStyle w:val="TableGrid"/>
        <w:tblW w:w="9738" w:type="dxa"/>
        <w:tblLook w:val="04A0" w:firstRow="1" w:lastRow="0" w:firstColumn="1" w:lastColumn="0" w:noHBand="0" w:noVBand="1"/>
      </w:tblPr>
      <w:tblGrid>
        <w:gridCol w:w="570"/>
        <w:gridCol w:w="5298"/>
        <w:gridCol w:w="1170"/>
        <w:gridCol w:w="1710"/>
        <w:gridCol w:w="990"/>
      </w:tblGrid>
      <w:tr w:rsidR="00363E65" w:rsidRPr="007C65CF" w:rsidTr="000623D1">
        <w:trPr>
          <w:trHeight w:val="710"/>
        </w:trPr>
        <w:tc>
          <w:tcPr>
            <w:tcW w:w="5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No</w:t>
            </w:r>
            <w:r w:rsidRPr="007C65CF">
              <w:rPr>
                <w:rFonts w:ascii="Times New Roman" w:hAnsi="Times New Roman" w:cs="Times New Roman"/>
                <w:color w:val="000000" w:themeColor="text1"/>
                <w:sz w:val="24"/>
                <w:szCs w:val="24"/>
              </w:rPr>
              <w:t>.</w:t>
            </w:r>
          </w:p>
        </w:tc>
        <w:tc>
          <w:tcPr>
            <w:tcW w:w="5298" w:type="dxa"/>
          </w:tcPr>
          <w:p w:rsidR="00363E65" w:rsidRPr="007C65CF" w:rsidRDefault="00363E65" w:rsidP="00363E65">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cost performance measurement techniques</w:t>
            </w:r>
          </w:p>
        </w:tc>
        <w:tc>
          <w:tcPr>
            <w:tcW w:w="1170" w:type="dxa"/>
          </w:tcPr>
          <w:p w:rsidR="00363E65" w:rsidRPr="007C65CF" w:rsidRDefault="00363E65" w:rsidP="00363E65">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 xml:space="preserve">Mean    </w:t>
            </w:r>
          </w:p>
        </w:tc>
        <w:tc>
          <w:tcPr>
            <w:tcW w:w="1710" w:type="dxa"/>
          </w:tcPr>
          <w:p w:rsidR="00363E65" w:rsidRPr="007C65CF" w:rsidRDefault="00363E65" w:rsidP="00363E65">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Sd. Deviation</w:t>
            </w:r>
          </w:p>
        </w:tc>
        <w:tc>
          <w:tcPr>
            <w:tcW w:w="990" w:type="dxa"/>
          </w:tcPr>
          <w:p w:rsidR="00363E65" w:rsidRPr="007C65CF" w:rsidRDefault="00363E65" w:rsidP="00363E65">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Rank</w:t>
            </w:r>
          </w:p>
        </w:tc>
      </w:tr>
      <w:tr w:rsidR="00363E65" w:rsidRPr="007C65CF" w:rsidTr="000623D1">
        <w:trPr>
          <w:trHeight w:val="710"/>
        </w:trPr>
        <w:tc>
          <w:tcPr>
            <w:tcW w:w="5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w:t>
            </w:r>
          </w:p>
        </w:tc>
        <w:tc>
          <w:tcPr>
            <w:tcW w:w="5298"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Turn over quality</w:t>
            </w:r>
            <w:r w:rsidRPr="007C65CF">
              <w:rPr>
                <w:rFonts w:ascii="Times New Roman" w:hAnsi="Times New Roman" w:cs="Times New Roman"/>
                <w:color w:val="000000" w:themeColor="text1"/>
                <w:sz w:val="24"/>
                <w:szCs w:val="24"/>
              </w:rPr>
              <w:t>: Ease of starting up and extent of call backs, Measured by ranking [5=exceed owner’s expectation; 1=not satisfactory]</w:t>
            </w:r>
          </w:p>
        </w:tc>
        <w:tc>
          <w:tcPr>
            <w:tcW w:w="11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3. 42</w:t>
            </w:r>
          </w:p>
        </w:tc>
        <w:tc>
          <w:tcPr>
            <w:tcW w:w="171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1.11</w:t>
            </w:r>
          </w:p>
        </w:tc>
        <w:tc>
          <w:tcPr>
            <w:tcW w:w="99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r>
      <w:tr w:rsidR="00363E65" w:rsidRPr="007C65CF" w:rsidTr="000623D1">
        <w:trPr>
          <w:trHeight w:val="683"/>
        </w:trPr>
        <w:tc>
          <w:tcPr>
            <w:tcW w:w="5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c>
          <w:tcPr>
            <w:tcW w:w="5298"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System quality</w:t>
            </w:r>
            <w:r w:rsidRPr="007C65CF">
              <w:rPr>
                <w:rFonts w:ascii="Times New Roman" w:hAnsi="Times New Roman" w:cs="Times New Roman"/>
                <w:color w:val="000000" w:themeColor="text1"/>
                <w:sz w:val="24"/>
                <w:szCs w:val="24"/>
              </w:rPr>
              <w:t>: performance of building elements, interior space and environment                                                 Measured by ranking [5=exceed owner’s expectation; 1=not satisfactory</w:t>
            </w:r>
          </w:p>
        </w:tc>
        <w:tc>
          <w:tcPr>
            <w:tcW w:w="117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3.58</w:t>
            </w:r>
          </w:p>
        </w:tc>
        <w:tc>
          <w:tcPr>
            <w:tcW w:w="171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1.11</w:t>
            </w:r>
          </w:p>
        </w:tc>
        <w:tc>
          <w:tcPr>
            <w:tcW w:w="990" w:type="dxa"/>
          </w:tcPr>
          <w:p w:rsidR="00363E65" w:rsidRPr="007C65CF" w:rsidRDefault="00363E65" w:rsidP="00363E65">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w:t>
            </w:r>
          </w:p>
        </w:tc>
      </w:tr>
    </w:tbl>
    <w:p w:rsidR="0029320E" w:rsidRPr="007C65CF" w:rsidRDefault="0029320E" w:rsidP="00D92B08">
      <w:pPr>
        <w:rPr>
          <w:rFonts w:ascii="Times New Roman" w:hAnsi="Times New Roman" w:cs="Times New Roman"/>
          <w:color w:val="000000" w:themeColor="text1"/>
          <w:sz w:val="24"/>
          <w:szCs w:val="24"/>
        </w:rPr>
      </w:pPr>
    </w:p>
    <w:p w:rsidR="0029320E" w:rsidRPr="007C65CF" w:rsidRDefault="0029320E" w:rsidP="00307802">
      <w:pPr>
        <w:pStyle w:val="Heading2"/>
        <w:rPr>
          <w:rFonts w:ascii="Times New Roman" w:hAnsi="Times New Roman" w:cs="Times New Roman"/>
          <w:color w:val="000000" w:themeColor="text1"/>
        </w:rPr>
      </w:pPr>
      <w:bookmarkStart w:id="318" w:name="_Toc75612370"/>
      <w:bookmarkStart w:id="319" w:name="_Toc75612985"/>
      <w:bookmarkStart w:id="320" w:name="_Toc85033454"/>
      <w:r w:rsidRPr="007C65CF">
        <w:rPr>
          <w:rFonts w:ascii="Times New Roman" w:hAnsi="Times New Roman" w:cs="Times New Roman"/>
          <w:color w:val="000000" w:themeColor="text1"/>
          <w:sz w:val="28"/>
          <w:szCs w:val="28"/>
        </w:rPr>
        <w:t>4.</w:t>
      </w:r>
      <w:r w:rsidR="00307802" w:rsidRPr="007C65CF">
        <w:rPr>
          <w:rFonts w:ascii="Times New Roman" w:hAnsi="Times New Roman" w:cs="Times New Roman"/>
          <w:color w:val="000000" w:themeColor="text1"/>
          <w:sz w:val="28"/>
          <w:szCs w:val="28"/>
        </w:rPr>
        <w:t>7</w:t>
      </w:r>
      <w:r w:rsidRPr="007C65CF">
        <w:rPr>
          <w:rFonts w:ascii="Times New Roman" w:hAnsi="Times New Roman" w:cs="Times New Roman"/>
          <w:color w:val="000000" w:themeColor="text1"/>
          <w:sz w:val="28"/>
          <w:szCs w:val="28"/>
        </w:rPr>
        <w:t xml:space="preserve">. </w:t>
      </w:r>
      <w:r w:rsidRPr="007C65CF">
        <w:rPr>
          <w:rFonts w:ascii="Times New Roman" w:hAnsi="Times New Roman" w:cs="Times New Roman"/>
          <w:color w:val="000000" w:themeColor="text1"/>
        </w:rPr>
        <w:t>Challenges of Performance Evaluation Practice</w:t>
      </w:r>
      <w:bookmarkEnd w:id="318"/>
      <w:bookmarkEnd w:id="319"/>
      <w:bookmarkEnd w:id="320"/>
      <w:r w:rsidRPr="007C65CF">
        <w:rPr>
          <w:rFonts w:ascii="Times New Roman" w:hAnsi="Times New Roman" w:cs="Times New Roman"/>
          <w:color w:val="000000" w:themeColor="text1"/>
        </w:rPr>
        <w:t xml:space="preserve">   </w:t>
      </w:r>
    </w:p>
    <w:p w:rsidR="0029320E" w:rsidRPr="007C65CF" w:rsidRDefault="0029320E" w:rsidP="0029320E">
      <w:pPr>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In order to achieve the second objectives of this research, the challenges which are identified in the literature review were tabulated and distributed to respondents in the study area to measure for their degree of impact level on the conducting of performance evaluation in different respondent perspectives. The respondents were requested to respond on a five-point Likert scale of severe, Major, moderate, minor and insignificant. A scoring system was used to transform the Likert scale into a quantitative variable, where most severe scores 5 points and insignificant Scored 1 point. And for the sections mean score (MS) and Standard deviations (SD) were calculated to differentiate the impact level of challenges on performance evaluation practice. </w:t>
      </w:r>
    </w:p>
    <w:p w:rsidR="0029320E" w:rsidRPr="007C65CF" w:rsidRDefault="0029320E" w:rsidP="0029320E">
      <w:pPr>
        <w:autoSpaceDE w:val="0"/>
        <w:autoSpaceDN w:val="0"/>
        <w:adjustRightInd w:val="0"/>
        <w:spacing w:after="0" w:line="360" w:lineRule="auto"/>
        <w:jc w:val="both"/>
        <w:rPr>
          <w:rFonts w:ascii="Times New Roman" w:eastAsia="DejaVuSerif" w:hAnsi="Times New Roman" w:cs="Times New Roman"/>
          <w:color w:val="000000" w:themeColor="text1"/>
          <w:sz w:val="24"/>
          <w:szCs w:val="24"/>
        </w:rPr>
      </w:pPr>
      <w:r w:rsidRPr="007C65CF">
        <w:rPr>
          <w:rFonts w:ascii="Times New Roman" w:eastAsia="DejaVuSerif" w:hAnsi="Times New Roman" w:cs="Times New Roman"/>
          <w:color w:val="000000" w:themeColor="text1"/>
          <w:sz w:val="24"/>
          <w:szCs w:val="24"/>
        </w:rPr>
        <w:t xml:space="preserve">After computing one-sample-test for the variables the following were presented: the mean of the test group, degree of freedom for the test (which approximates the sample size), the t value (which is an indication of the strength of the test) and the p value (which is the probability value that the test is significant). When the sample size is more than 30, the central limit theorem shows that a normal distribution can be assumed.  It also argued that with a sample size of more than 50, the sampling distribution will almost always approach normal distribution. </w:t>
      </w:r>
    </w:p>
    <w:p w:rsidR="0029320E" w:rsidRPr="007C65CF" w:rsidRDefault="0029320E" w:rsidP="0029320E">
      <w:pPr>
        <w:autoSpaceDE w:val="0"/>
        <w:autoSpaceDN w:val="0"/>
        <w:adjustRightInd w:val="0"/>
        <w:spacing w:after="0" w:line="360" w:lineRule="auto"/>
        <w:jc w:val="both"/>
        <w:rPr>
          <w:rFonts w:ascii="Times New Roman" w:eastAsia="DejaVuSerif" w:hAnsi="Times New Roman" w:cs="Times New Roman"/>
          <w:color w:val="000000" w:themeColor="text1"/>
          <w:sz w:val="24"/>
          <w:szCs w:val="24"/>
        </w:rPr>
      </w:pPr>
      <w:r w:rsidRPr="007C65CF">
        <w:rPr>
          <w:rFonts w:ascii="Times New Roman" w:eastAsia="DejaVuSerif" w:hAnsi="Times New Roman" w:cs="Times New Roman"/>
          <w:color w:val="000000" w:themeColor="text1"/>
          <w:sz w:val="24"/>
          <w:szCs w:val="24"/>
        </w:rPr>
        <w:t xml:space="preserve">For each challenges, the null hypothesis was that the challenges was not significant (Ho: U= Uo) and the alternative hypothesis was that the challenges was significant (Ha: U&gt;Uo), where </w:t>
      </w:r>
      <w:r w:rsidRPr="007C65CF">
        <w:rPr>
          <w:rFonts w:ascii="Times New Roman" w:eastAsia="DejaVuSerif" w:hAnsi="Times New Roman" w:cs="Times New Roman"/>
          <w:color w:val="000000" w:themeColor="text1"/>
          <w:sz w:val="24"/>
          <w:szCs w:val="24"/>
        </w:rPr>
        <w:lastRenderedPageBreak/>
        <w:t>Uo has already explained is the population mean. Thus Uo represent the critical rating above which the challenge is considered critical. Given that the rating scale adopted attributed higher ratings of 4 and 5 to significant and very significant challenges, Uo was fixed at an appropriate level of 3.5</w:t>
      </w:r>
      <w:r w:rsidR="00E563CC" w:rsidRPr="007C65CF">
        <w:rPr>
          <w:rFonts w:ascii="Times New Roman" w:eastAsia="DejaVuSerif" w:hAnsi="Times New Roman" w:cs="Times New Roman"/>
          <w:color w:val="000000" w:themeColor="text1"/>
          <w:sz w:val="24"/>
          <w:szCs w:val="24"/>
        </w:rPr>
        <w:t xml:space="preserve"> (see for instance Ling, 2002).</w:t>
      </w:r>
    </w:p>
    <w:p w:rsidR="0029320E" w:rsidRPr="007C65CF" w:rsidRDefault="0029320E" w:rsidP="0029320E">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eastAsia="DejaVuSerif" w:hAnsi="Times New Roman" w:cs="Times New Roman"/>
          <w:color w:val="000000" w:themeColor="text1"/>
          <w:sz w:val="24"/>
          <w:szCs w:val="24"/>
        </w:rPr>
        <w:t>The mean for each challenges including the associated standard deviation and standard error are presented to help provide a clearer picture of the consensus reached by the respondents. A summary of the test results are shown in Tables</w:t>
      </w:r>
      <w:r w:rsidRPr="007C65CF">
        <w:rPr>
          <w:rFonts w:ascii="Times New Roman" w:hAnsi="Times New Roman" w:cs="Times New Roman"/>
          <w:bCs/>
          <w:color w:val="000000" w:themeColor="text1"/>
          <w:sz w:val="24"/>
          <w:szCs w:val="24"/>
        </w:rPr>
        <w:t xml:space="preserve"> </w:t>
      </w:r>
      <w:r w:rsidRPr="007C65CF">
        <w:rPr>
          <w:rFonts w:ascii="Times New Roman" w:hAnsi="Times New Roman" w:cs="Times New Roman"/>
          <w:color w:val="000000" w:themeColor="text1"/>
          <w:sz w:val="24"/>
          <w:szCs w:val="24"/>
        </w:rPr>
        <w:t>4.11</w:t>
      </w:r>
      <w:r w:rsidRPr="007C65CF">
        <w:rPr>
          <w:rFonts w:ascii="Times New Roman" w:eastAsia="DejaVuSerif" w:hAnsi="Times New Roman" w:cs="Times New Roman"/>
          <w:color w:val="000000" w:themeColor="text1"/>
          <w:sz w:val="24"/>
          <w:szCs w:val="24"/>
        </w:rPr>
        <w:t xml:space="preserve"> to </w:t>
      </w:r>
      <w:r w:rsidRPr="007C65CF">
        <w:rPr>
          <w:rFonts w:ascii="Times New Roman" w:hAnsi="Times New Roman" w:cs="Times New Roman"/>
          <w:bCs/>
          <w:color w:val="000000" w:themeColor="text1"/>
          <w:sz w:val="24"/>
          <w:szCs w:val="24"/>
        </w:rPr>
        <w:t>4</w:t>
      </w:r>
      <w:r w:rsidRPr="007C65CF">
        <w:rPr>
          <w:rFonts w:ascii="Times New Roman" w:hAnsi="Times New Roman" w:cs="Times New Roman"/>
          <w:color w:val="000000" w:themeColor="text1"/>
          <w:sz w:val="24"/>
          <w:szCs w:val="24"/>
        </w:rPr>
        <w:t>.19</w:t>
      </w:r>
      <w:r w:rsidRPr="007C65CF">
        <w:rPr>
          <w:rFonts w:ascii="Times New Roman" w:eastAsia="DejaVuSerif" w:hAnsi="Times New Roman" w:cs="Times New Roman"/>
          <w:color w:val="000000" w:themeColor="text1"/>
          <w:sz w:val="24"/>
          <w:szCs w:val="24"/>
        </w:rPr>
        <w:t xml:space="preserve"> for categories of challenges.</w:t>
      </w:r>
    </w:p>
    <w:p w:rsidR="0029320E" w:rsidRPr="007C65CF" w:rsidRDefault="0029320E" w:rsidP="0029320E">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eastAsia="DejaVuSerif" w:hAnsi="Times New Roman" w:cs="Times New Roman"/>
          <w:color w:val="000000" w:themeColor="text1"/>
          <w:sz w:val="24"/>
          <w:szCs w:val="24"/>
        </w:rPr>
        <w:t xml:space="preserve">The significance level was also set at 95% in accordance with conventional risk levels, </w:t>
      </w:r>
      <w:r w:rsidRPr="007C65CF">
        <w:rPr>
          <w:rFonts w:ascii="Times New Roman" w:hAnsi="Times New Roman" w:cs="Times New Roman"/>
          <w:color w:val="000000" w:themeColor="text1"/>
          <w:sz w:val="24"/>
          <w:szCs w:val="24"/>
        </w:rPr>
        <w:t xml:space="preserve">with Uo fixed </w:t>
      </w:r>
      <w:r w:rsidR="00E563CC" w:rsidRPr="007C65CF">
        <w:rPr>
          <w:rFonts w:ascii="Times New Roman" w:hAnsi="Times New Roman" w:cs="Times New Roman"/>
          <w:color w:val="000000" w:themeColor="text1"/>
          <w:sz w:val="24"/>
          <w:szCs w:val="24"/>
        </w:rPr>
        <w:t>at an appropriate level of 3.5.</w:t>
      </w:r>
    </w:p>
    <w:p w:rsidR="0029320E" w:rsidRPr="007C65CF" w:rsidRDefault="0029320E" w:rsidP="0029320E">
      <w:pPr>
        <w:autoSpaceDE w:val="0"/>
        <w:autoSpaceDN w:val="0"/>
        <w:adjustRightInd w:val="0"/>
        <w:spacing w:after="0" w:line="360" w:lineRule="auto"/>
        <w:jc w:val="both"/>
        <w:rPr>
          <w:rFonts w:ascii="Times New Roman" w:eastAsia="DejaVuSerif" w:hAnsi="Times New Roman" w:cs="Times New Roman"/>
          <w:color w:val="000000" w:themeColor="text1"/>
          <w:sz w:val="24"/>
          <w:szCs w:val="24"/>
        </w:rPr>
      </w:pPr>
      <w:r w:rsidRPr="007C65CF">
        <w:rPr>
          <w:rFonts w:ascii="Times New Roman" w:eastAsia="DejaVuSerif" w:hAnsi="Times New Roman" w:cs="Times New Roman"/>
          <w:color w:val="000000" w:themeColor="text1"/>
          <w:sz w:val="24"/>
          <w:szCs w:val="24"/>
        </w:rPr>
        <w:t>The standard error is the standard deviation of sample means and is a measure of how representative a sample is likely to be to the population. A large standard error (relative to the sample mean) suggests that there is a lot of variability between means of different samples. A small standard error suggests that most sample means are similar to the population mean and so the sample is likely to be an accurate reflection of the population. The standard error associated with all the means is relatively close to zero suggesting that the sample chosen is an accurate reflection of the population, see below the table for each category (</w:t>
      </w:r>
      <w:r w:rsidRPr="007C65CF">
        <w:rPr>
          <w:rFonts w:ascii="Times New Roman" w:hAnsi="Times New Roman" w:cs="Times New Roman"/>
          <w:b/>
          <w:bCs/>
          <w:color w:val="000000" w:themeColor="text1"/>
          <w:sz w:val="24"/>
          <w:szCs w:val="24"/>
        </w:rPr>
        <w:t xml:space="preserve"> </w:t>
      </w:r>
      <w:r w:rsidRPr="007C65CF">
        <w:rPr>
          <w:rFonts w:ascii="Times New Roman" w:hAnsi="Times New Roman" w:cs="Times New Roman"/>
          <w:bCs/>
          <w:color w:val="000000" w:themeColor="text1"/>
          <w:sz w:val="24"/>
          <w:szCs w:val="24"/>
        </w:rPr>
        <w:t xml:space="preserve">Table </w:t>
      </w:r>
      <w:r w:rsidRPr="007C65CF">
        <w:rPr>
          <w:rFonts w:ascii="Times New Roman" w:hAnsi="Times New Roman" w:cs="Times New Roman"/>
          <w:color w:val="000000" w:themeColor="text1"/>
          <w:sz w:val="24"/>
          <w:szCs w:val="24"/>
        </w:rPr>
        <w:t>4.11</w:t>
      </w:r>
      <w:r w:rsidRPr="007C65CF">
        <w:rPr>
          <w:rFonts w:ascii="Times New Roman" w:eastAsia="DejaVuSerif" w:hAnsi="Times New Roman" w:cs="Times New Roman"/>
          <w:color w:val="000000" w:themeColor="text1"/>
          <w:sz w:val="24"/>
          <w:szCs w:val="24"/>
        </w:rPr>
        <w:t xml:space="preserve"> , )</w:t>
      </w:r>
    </w:p>
    <w:p w:rsidR="0029320E" w:rsidRPr="007C65CF" w:rsidRDefault="0029320E" w:rsidP="00435FAE">
      <w:pPr>
        <w:pStyle w:val="Heading3"/>
        <w:spacing w:before="0"/>
        <w:rPr>
          <w:rFonts w:ascii="Times New Roman" w:hAnsi="Times New Roman" w:cs="Times New Roman"/>
          <w:color w:val="000000" w:themeColor="text1"/>
          <w:sz w:val="24"/>
        </w:rPr>
      </w:pPr>
      <w:bookmarkStart w:id="321" w:name="_Toc75612371"/>
      <w:bookmarkStart w:id="322" w:name="_Toc75612986"/>
      <w:bookmarkStart w:id="323" w:name="_Toc85033455"/>
      <w:r w:rsidRPr="007C65CF">
        <w:rPr>
          <w:rFonts w:ascii="Times New Roman" w:hAnsi="Times New Roman" w:cs="Times New Roman"/>
          <w:color w:val="000000" w:themeColor="text1"/>
          <w:sz w:val="24"/>
        </w:rPr>
        <w:t>4.</w:t>
      </w:r>
      <w:r w:rsidR="00307802" w:rsidRPr="007C65CF">
        <w:rPr>
          <w:rFonts w:ascii="Times New Roman" w:hAnsi="Times New Roman" w:cs="Times New Roman"/>
          <w:color w:val="000000" w:themeColor="text1"/>
          <w:sz w:val="24"/>
        </w:rPr>
        <w:t>7</w:t>
      </w:r>
      <w:r w:rsidRPr="007C65CF">
        <w:rPr>
          <w:rFonts w:ascii="Times New Roman" w:hAnsi="Times New Roman" w:cs="Times New Roman"/>
          <w:color w:val="000000" w:themeColor="text1"/>
          <w:sz w:val="24"/>
        </w:rPr>
        <w:t xml:space="preserve">.1. </w:t>
      </w:r>
      <w:r w:rsidRPr="007C65CF">
        <w:rPr>
          <w:rFonts w:ascii="Times New Roman" w:eastAsia="DejaVuSerif" w:hAnsi="Times New Roman" w:cs="Times New Roman"/>
          <w:color w:val="000000" w:themeColor="text1"/>
          <w:sz w:val="24"/>
        </w:rPr>
        <w:t>T-test computation result and discussion for</w:t>
      </w:r>
      <w:r w:rsidRPr="007C65CF">
        <w:rPr>
          <w:rFonts w:ascii="Times New Roman" w:hAnsi="Times New Roman" w:cs="Times New Roman"/>
          <w:color w:val="000000" w:themeColor="text1"/>
          <w:sz w:val="24"/>
        </w:rPr>
        <w:t xml:space="preserve"> technical related challenges</w:t>
      </w:r>
      <w:bookmarkEnd w:id="321"/>
      <w:bookmarkEnd w:id="322"/>
      <w:bookmarkEnd w:id="323"/>
    </w:p>
    <w:p w:rsidR="00984A09" w:rsidRPr="007C65CF" w:rsidRDefault="00984A09" w:rsidP="00435FAE">
      <w:pPr>
        <w:autoSpaceDE w:val="0"/>
        <w:autoSpaceDN w:val="0"/>
        <w:adjustRightInd w:val="0"/>
        <w:spacing w:after="0" w:line="240" w:lineRule="auto"/>
        <w:jc w:val="both"/>
        <w:rPr>
          <w:rFonts w:ascii="Times New Roman" w:hAnsi="Times New Roman" w:cs="Times New Roman"/>
          <w:b/>
          <w:bCs/>
          <w:color w:val="000000" w:themeColor="text1"/>
          <w:szCs w:val="24"/>
        </w:rPr>
      </w:pPr>
    </w:p>
    <w:p w:rsidR="0029320E" w:rsidRPr="007C65CF" w:rsidRDefault="0029320E" w:rsidP="00435FAE">
      <w:pPr>
        <w:pStyle w:val="Heading1"/>
        <w:spacing w:before="0"/>
        <w:rPr>
          <w:rFonts w:ascii="Times New Roman" w:hAnsi="Times New Roman" w:cs="Times New Roman"/>
          <w:color w:val="000000" w:themeColor="text1"/>
          <w:sz w:val="24"/>
        </w:rPr>
      </w:pPr>
      <w:bookmarkStart w:id="324" w:name="_Toc81994539"/>
      <w:bookmarkStart w:id="325" w:name="_Toc81995332"/>
      <w:bookmarkStart w:id="326" w:name="_Toc85033456"/>
      <w:r w:rsidRPr="007C65CF">
        <w:rPr>
          <w:rFonts w:ascii="Times New Roman" w:hAnsi="Times New Roman" w:cs="Times New Roman"/>
          <w:color w:val="000000" w:themeColor="text1"/>
          <w:sz w:val="22"/>
        </w:rPr>
        <w:t xml:space="preserve">Table </w:t>
      </w:r>
      <w:r w:rsidR="00325091">
        <w:rPr>
          <w:rFonts w:ascii="Times New Roman" w:hAnsi="Times New Roman" w:cs="Times New Roman"/>
          <w:color w:val="000000" w:themeColor="text1"/>
          <w:sz w:val="22"/>
        </w:rPr>
        <w:t xml:space="preserve">4.9 </w:t>
      </w:r>
      <w:r w:rsidRPr="007C65CF">
        <w:rPr>
          <w:rFonts w:ascii="Times New Roman" w:hAnsi="Times New Roman" w:cs="Times New Roman"/>
          <w:color w:val="000000" w:themeColor="text1"/>
          <w:sz w:val="22"/>
        </w:rPr>
        <w:t xml:space="preserve">: </w:t>
      </w:r>
      <w:r w:rsidRPr="007C65CF">
        <w:rPr>
          <w:rFonts w:ascii="Times New Roman" w:eastAsia="DejaVuSerif" w:hAnsi="Times New Roman" w:cs="Times New Roman"/>
          <w:color w:val="000000" w:themeColor="text1"/>
          <w:sz w:val="22"/>
        </w:rPr>
        <w:t xml:space="preserve">Results of t-test showing one-sample statistics of technical related </w:t>
      </w:r>
      <w:r w:rsidRPr="007C65CF">
        <w:rPr>
          <w:rFonts w:ascii="Times New Roman" w:eastAsia="DejaVuSerif" w:hAnsi="Times New Roman" w:cs="Times New Roman"/>
          <w:color w:val="000000" w:themeColor="text1"/>
          <w:sz w:val="24"/>
        </w:rPr>
        <w:t>challenges</w:t>
      </w:r>
      <w:bookmarkEnd w:id="324"/>
      <w:bookmarkEnd w:id="325"/>
      <w:bookmarkEnd w:id="326"/>
    </w:p>
    <w:tbl>
      <w:tblPr>
        <w:tblW w:w="79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150"/>
        <w:gridCol w:w="630"/>
        <w:gridCol w:w="990"/>
        <w:gridCol w:w="1710"/>
        <w:gridCol w:w="1440"/>
      </w:tblGrid>
      <w:tr w:rsidR="0029320E" w:rsidRPr="007C65CF" w:rsidTr="00B90B74">
        <w:trPr>
          <w:cantSplit/>
        </w:trPr>
        <w:tc>
          <w:tcPr>
            <w:tcW w:w="7920" w:type="dxa"/>
            <w:gridSpan w:val="5"/>
            <w:tcBorders>
              <w:top w:val="nil"/>
              <w:left w:val="nil"/>
              <w:bottom w:val="nil"/>
              <w:right w:val="nil"/>
            </w:tcBorders>
            <w:shd w:val="clear" w:color="auto" w:fill="FFFFFF"/>
            <w:vAlign w:val="center"/>
          </w:tcPr>
          <w:p w:rsidR="0029320E" w:rsidRPr="007C65CF" w:rsidRDefault="0029320E" w:rsidP="003A6B1F">
            <w:pPr>
              <w:autoSpaceDE w:val="0"/>
              <w:autoSpaceDN w:val="0"/>
              <w:adjustRightInd w:val="0"/>
              <w:spacing w:after="0"/>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b/>
                <w:bCs/>
                <w:color w:val="000000" w:themeColor="text1"/>
                <w:sz w:val="18"/>
                <w:szCs w:val="18"/>
              </w:rPr>
              <w:t>One-Sample Statistics</w:t>
            </w:r>
          </w:p>
        </w:tc>
      </w:tr>
      <w:tr w:rsidR="0029320E" w:rsidRPr="007C65CF" w:rsidTr="00B90B74">
        <w:trPr>
          <w:cantSplit/>
        </w:trPr>
        <w:tc>
          <w:tcPr>
            <w:tcW w:w="3150"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29320E" w:rsidRPr="007C65CF" w:rsidRDefault="0029320E" w:rsidP="003A6B1F">
            <w:pPr>
              <w:autoSpaceDE w:val="0"/>
              <w:autoSpaceDN w:val="0"/>
              <w:adjustRightInd w:val="0"/>
              <w:spacing w:after="0"/>
              <w:rPr>
                <w:rFonts w:ascii="Times New Roman" w:hAnsi="Times New Roman" w:cs="Times New Roman"/>
                <w:color w:val="000000" w:themeColor="text1"/>
                <w:sz w:val="24"/>
                <w:szCs w:val="24"/>
              </w:rPr>
            </w:pPr>
          </w:p>
        </w:tc>
        <w:tc>
          <w:tcPr>
            <w:tcW w:w="630" w:type="dxa"/>
            <w:tcBorders>
              <w:top w:val="single" w:sz="16" w:space="0" w:color="000000"/>
              <w:left w:val="single" w:sz="16" w:space="0" w:color="000000"/>
              <w:bottom w:val="single" w:sz="16" w:space="0" w:color="000000"/>
            </w:tcBorders>
            <w:shd w:val="clear" w:color="auto" w:fill="FFFFFF"/>
            <w:vAlign w:val="bottom"/>
          </w:tcPr>
          <w:p w:rsidR="0029320E" w:rsidRPr="007C65CF" w:rsidRDefault="0029320E" w:rsidP="003A6B1F">
            <w:pPr>
              <w:autoSpaceDE w:val="0"/>
              <w:autoSpaceDN w:val="0"/>
              <w:adjustRightInd w:val="0"/>
              <w:spacing w:after="0"/>
              <w:ind w:left="60" w:right="60"/>
              <w:jc w:val="cente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N</w:t>
            </w:r>
          </w:p>
        </w:tc>
        <w:tc>
          <w:tcPr>
            <w:tcW w:w="990" w:type="dxa"/>
            <w:tcBorders>
              <w:top w:val="single" w:sz="16" w:space="0" w:color="000000"/>
              <w:bottom w:val="single" w:sz="16" w:space="0" w:color="000000"/>
            </w:tcBorders>
            <w:shd w:val="clear" w:color="auto" w:fill="FFFFFF"/>
            <w:vAlign w:val="bottom"/>
          </w:tcPr>
          <w:p w:rsidR="0029320E" w:rsidRPr="007C65CF" w:rsidRDefault="0029320E" w:rsidP="003A6B1F">
            <w:pPr>
              <w:autoSpaceDE w:val="0"/>
              <w:autoSpaceDN w:val="0"/>
              <w:adjustRightInd w:val="0"/>
              <w:spacing w:after="0"/>
              <w:ind w:left="60" w:right="60"/>
              <w:jc w:val="cente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Mean</w:t>
            </w:r>
          </w:p>
        </w:tc>
        <w:tc>
          <w:tcPr>
            <w:tcW w:w="1710" w:type="dxa"/>
            <w:tcBorders>
              <w:top w:val="single" w:sz="16" w:space="0" w:color="000000"/>
              <w:bottom w:val="single" w:sz="16" w:space="0" w:color="000000"/>
            </w:tcBorders>
            <w:shd w:val="clear" w:color="auto" w:fill="FFFFFF"/>
            <w:vAlign w:val="bottom"/>
          </w:tcPr>
          <w:p w:rsidR="0029320E" w:rsidRPr="007C65CF" w:rsidRDefault="0029320E" w:rsidP="003A6B1F">
            <w:pPr>
              <w:autoSpaceDE w:val="0"/>
              <w:autoSpaceDN w:val="0"/>
              <w:adjustRightInd w:val="0"/>
              <w:spacing w:after="0"/>
              <w:ind w:left="60" w:right="60"/>
              <w:jc w:val="cente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Std. Deviation</w:t>
            </w:r>
          </w:p>
        </w:tc>
        <w:tc>
          <w:tcPr>
            <w:tcW w:w="1440" w:type="dxa"/>
            <w:tcBorders>
              <w:top w:val="single" w:sz="16" w:space="0" w:color="000000"/>
              <w:bottom w:val="single" w:sz="16" w:space="0" w:color="000000"/>
              <w:right w:val="single" w:sz="16" w:space="0" w:color="000000"/>
            </w:tcBorders>
            <w:shd w:val="clear" w:color="auto" w:fill="FFFFFF"/>
            <w:vAlign w:val="bottom"/>
          </w:tcPr>
          <w:p w:rsidR="0029320E" w:rsidRPr="007C65CF" w:rsidRDefault="0029320E" w:rsidP="003A6B1F">
            <w:pPr>
              <w:autoSpaceDE w:val="0"/>
              <w:autoSpaceDN w:val="0"/>
              <w:adjustRightInd w:val="0"/>
              <w:spacing w:after="0"/>
              <w:ind w:left="60" w:right="60"/>
              <w:jc w:val="cente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Std. Error Mean</w:t>
            </w:r>
          </w:p>
        </w:tc>
      </w:tr>
      <w:tr w:rsidR="0029320E" w:rsidRPr="007C65CF" w:rsidTr="00B90B74">
        <w:trPr>
          <w:cantSplit/>
        </w:trPr>
        <w:tc>
          <w:tcPr>
            <w:tcW w:w="3150" w:type="dxa"/>
            <w:tcBorders>
              <w:top w:val="single" w:sz="16" w:space="0" w:color="000000"/>
              <w:left w:val="single" w:sz="16" w:space="0" w:color="000000"/>
              <w:bottom w:val="nil"/>
              <w:right w:val="single" w:sz="16" w:space="0" w:color="000000"/>
            </w:tcBorders>
            <w:shd w:val="clear" w:color="auto" w:fill="FFFFFF"/>
          </w:tcPr>
          <w:p w:rsidR="0029320E" w:rsidRPr="007C65CF" w:rsidRDefault="0029320E" w:rsidP="003A6B1F">
            <w:pPr>
              <w:autoSpaceDE w:val="0"/>
              <w:autoSpaceDN w:val="0"/>
              <w:adjustRightInd w:val="0"/>
              <w:spacing w:after="0"/>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linkage between planning and evaluation</w:t>
            </w:r>
          </w:p>
        </w:tc>
        <w:tc>
          <w:tcPr>
            <w:tcW w:w="630" w:type="dxa"/>
            <w:tcBorders>
              <w:top w:val="single" w:sz="16" w:space="0" w:color="000000"/>
              <w:left w:val="single" w:sz="16" w:space="0" w:color="000000"/>
              <w:bottom w:val="nil"/>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120</w:t>
            </w:r>
          </w:p>
        </w:tc>
        <w:tc>
          <w:tcPr>
            <w:tcW w:w="990" w:type="dxa"/>
            <w:tcBorders>
              <w:top w:val="single" w:sz="16" w:space="0" w:color="000000"/>
              <w:bottom w:val="nil"/>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3.9583</w:t>
            </w:r>
          </w:p>
        </w:tc>
        <w:tc>
          <w:tcPr>
            <w:tcW w:w="1710" w:type="dxa"/>
            <w:tcBorders>
              <w:top w:val="single" w:sz="16" w:space="0" w:color="000000"/>
              <w:bottom w:val="nil"/>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1.22575</w:t>
            </w:r>
          </w:p>
        </w:tc>
        <w:tc>
          <w:tcPr>
            <w:tcW w:w="1440" w:type="dxa"/>
            <w:tcBorders>
              <w:top w:val="single" w:sz="16" w:space="0" w:color="000000"/>
              <w:bottom w:val="nil"/>
              <w:right w:val="single" w:sz="16" w:space="0" w:color="000000"/>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.11189</w:t>
            </w:r>
          </w:p>
        </w:tc>
      </w:tr>
      <w:tr w:rsidR="0029320E" w:rsidRPr="007C65CF" w:rsidTr="00B90B74">
        <w:trPr>
          <w:cantSplit/>
        </w:trPr>
        <w:tc>
          <w:tcPr>
            <w:tcW w:w="3150" w:type="dxa"/>
            <w:tcBorders>
              <w:top w:val="nil"/>
              <w:left w:val="single" w:sz="16" w:space="0" w:color="000000"/>
              <w:bottom w:val="nil"/>
              <w:right w:val="single" w:sz="16" w:space="0" w:color="000000"/>
            </w:tcBorders>
            <w:shd w:val="clear" w:color="auto" w:fill="FFFFFF"/>
          </w:tcPr>
          <w:p w:rsidR="0029320E" w:rsidRPr="007C65CF" w:rsidRDefault="0029320E" w:rsidP="003A6B1F">
            <w:pPr>
              <w:autoSpaceDE w:val="0"/>
              <w:autoSpaceDN w:val="0"/>
              <w:adjustRightInd w:val="0"/>
              <w:spacing w:after="0"/>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legal and institutional  framework</w:t>
            </w:r>
          </w:p>
        </w:tc>
        <w:tc>
          <w:tcPr>
            <w:tcW w:w="630" w:type="dxa"/>
            <w:tcBorders>
              <w:top w:val="nil"/>
              <w:left w:val="single" w:sz="16" w:space="0" w:color="000000"/>
              <w:bottom w:val="nil"/>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120</w:t>
            </w:r>
          </w:p>
        </w:tc>
        <w:tc>
          <w:tcPr>
            <w:tcW w:w="990" w:type="dxa"/>
            <w:tcBorders>
              <w:top w:val="nil"/>
              <w:bottom w:val="nil"/>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3.7000</w:t>
            </w:r>
          </w:p>
        </w:tc>
        <w:tc>
          <w:tcPr>
            <w:tcW w:w="1710" w:type="dxa"/>
            <w:tcBorders>
              <w:top w:val="nil"/>
              <w:bottom w:val="nil"/>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1.09698</w:t>
            </w:r>
          </w:p>
        </w:tc>
        <w:tc>
          <w:tcPr>
            <w:tcW w:w="1440" w:type="dxa"/>
            <w:tcBorders>
              <w:top w:val="nil"/>
              <w:bottom w:val="nil"/>
              <w:right w:val="single" w:sz="16" w:space="0" w:color="000000"/>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.10014</w:t>
            </w:r>
          </w:p>
        </w:tc>
      </w:tr>
      <w:tr w:rsidR="0029320E" w:rsidRPr="007C65CF" w:rsidTr="00B90B74">
        <w:trPr>
          <w:cantSplit/>
        </w:trPr>
        <w:tc>
          <w:tcPr>
            <w:tcW w:w="3150" w:type="dxa"/>
            <w:tcBorders>
              <w:top w:val="nil"/>
              <w:left w:val="single" w:sz="16" w:space="0" w:color="000000"/>
              <w:bottom w:val="nil"/>
              <w:right w:val="single" w:sz="16" w:space="0" w:color="000000"/>
            </w:tcBorders>
            <w:shd w:val="clear" w:color="auto" w:fill="FFFFFF"/>
          </w:tcPr>
          <w:p w:rsidR="0029320E" w:rsidRPr="007C65CF" w:rsidRDefault="0029320E" w:rsidP="003A6B1F">
            <w:pPr>
              <w:autoSpaceDE w:val="0"/>
              <w:autoSpaceDN w:val="0"/>
              <w:adjustRightInd w:val="0"/>
              <w:spacing w:after="0"/>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inappropriate methodological approach</w:t>
            </w:r>
          </w:p>
        </w:tc>
        <w:tc>
          <w:tcPr>
            <w:tcW w:w="630" w:type="dxa"/>
            <w:tcBorders>
              <w:top w:val="nil"/>
              <w:left w:val="single" w:sz="16" w:space="0" w:color="000000"/>
              <w:bottom w:val="nil"/>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120</w:t>
            </w:r>
          </w:p>
        </w:tc>
        <w:tc>
          <w:tcPr>
            <w:tcW w:w="990" w:type="dxa"/>
            <w:tcBorders>
              <w:top w:val="nil"/>
              <w:bottom w:val="nil"/>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3.3333</w:t>
            </w:r>
          </w:p>
        </w:tc>
        <w:tc>
          <w:tcPr>
            <w:tcW w:w="1710" w:type="dxa"/>
            <w:tcBorders>
              <w:top w:val="nil"/>
              <w:bottom w:val="nil"/>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1.09493</w:t>
            </w:r>
          </w:p>
        </w:tc>
        <w:tc>
          <w:tcPr>
            <w:tcW w:w="1440" w:type="dxa"/>
            <w:tcBorders>
              <w:top w:val="nil"/>
              <w:bottom w:val="nil"/>
              <w:right w:val="single" w:sz="16" w:space="0" w:color="000000"/>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.09995</w:t>
            </w:r>
          </w:p>
        </w:tc>
      </w:tr>
      <w:tr w:rsidR="0029320E" w:rsidRPr="007C65CF" w:rsidTr="00B90B74">
        <w:trPr>
          <w:cantSplit/>
        </w:trPr>
        <w:tc>
          <w:tcPr>
            <w:tcW w:w="3150" w:type="dxa"/>
            <w:tcBorders>
              <w:top w:val="nil"/>
              <w:left w:val="single" w:sz="16" w:space="0" w:color="000000"/>
              <w:bottom w:val="nil"/>
              <w:right w:val="single" w:sz="16" w:space="0" w:color="000000"/>
            </w:tcBorders>
            <w:shd w:val="clear" w:color="auto" w:fill="FFFFFF"/>
          </w:tcPr>
          <w:p w:rsidR="0029320E" w:rsidRPr="007C65CF" w:rsidRDefault="0029320E" w:rsidP="003A6B1F">
            <w:pPr>
              <w:autoSpaceDE w:val="0"/>
              <w:autoSpaceDN w:val="0"/>
              <w:adjustRightInd w:val="0"/>
              <w:spacing w:after="0"/>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comparable definition</w:t>
            </w:r>
          </w:p>
        </w:tc>
        <w:tc>
          <w:tcPr>
            <w:tcW w:w="630" w:type="dxa"/>
            <w:tcBorders>
              <w:top w:val="nil"/>
              <w:left w:val="single" w:sz="16" w:space="0" w:color="000000"/>
              <w:bottom w:val="nil"/>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120</w:t>
            </w:r>
          </w:p>
        </w:tc>
        <w:tc>
          <w:tcPr>
            <w:tcW w:w="990" w:type="dxa"/>
            <w:tcBorders>
              <w:top w:val="nil"/>
              <w:bottom w:val="nil"/>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3.4500</w:t>
            </w:r>
          </w:p>
        </w:tc>
        <w:tc>
          <w:tcPr>
            <w:tcW w:w="1710" w:type="dxa"/>
            <w:tcBorders>
              <w:top w:val="nil"/>
              <w:bottom w:val="nil"/>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.86821</w:t>
            </w:r>
          </w:p>
        </w:tc>
        <w:tc>
          <w:tcPr>
            <w:tcW w:w="1440" w:type="dxa"/>
            <w:tcBorders>
              <w:top w:val="nil"/>
              <w:bottom w:val="nil"/>
              <w:right w:val="single" w:sz="16" w:space="0" w:color="000000"/>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.07926</w:t>
            </w:r>
          </w:p>
        </w:tc>
      </w:tr>
      <w:tr w:rsidR="0029320E" w:rsidRPr="007C65CF" w:rsidTr="00B90B74">
        <w:trPr>
          <w:cantSplit/>
        </w:trPr>
        <w:tc>
          <w:tcPr>
            <w:tcW w:w="3150" w:type="dxa"/>
            <w:tcBorders>
              <w:top w:val="nil"/>
              <w:left w:val="single" w:sz="16" w:space="0" w:color="000000"/>
              <w:bottom w:val="single" w:sz="16" w:space="0" w:color="000000"/>
              <w:right w:val="single" w:sz="16" w:space="0" w:color="000000"/>
            </w:tcBorders>
            <w:shd w:val="clear" w:color="auto" w:fill="FFFFFF"/>
          </w:tcPr>
          <w:p w:rsidR="0029320E" w:rsidRPr="007C65CF" w:rsidRDefault="0029320E" w:rsidP="003A6B1F">
            <w:pPr>
              <w:autoSpaceDE w:val="0"/>
              <w:autoSpaceDN w:val="0"/>
              <w:adjustRightInd w:val="0"/>
              <w:spacing w:after="0"/>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demand of evaluation utilization</w:t>
            </w:r>
          </w:p>
        </w:tc>
        <w:tc>
          <w:tcPr>
            <w:tcW w:w="630" w:type="dxa"/>
            <w:tcBorders>
              <w:top w:val="nil"/>
              <w:left w:val="single" w:sz="16" w:space="0" w:color="000000"/>
              <w:bottom w:val="single" w:sz="16" w:space="0" w:color="000000"/>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120</w:t>
            </w:r>
          </w:p>
        </w:tc>
        <w:tc>
          <w:tcPr>
            <w:tcW w:w="990" w:type="dxa"/>
            <w:tcBorders>
              <w:top w:val="nil"/>
              <w:bottom w:val="single" w:sz="16" w:space="0" w:color="000000"/>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3.4000</w:t>
            </w:r>
          </w:p>
        </w:tc>
        <w:tc>
          <w:tcPr>
            <w:tcW w:w="1710" w:type="dxa"/>
            <w:tcBorders>
              <w:top w:val="nil"/>
              <w:bottom w:val="single" w:sz="16" w:space="0" w:color="000000"/>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1.32462</w:t>
            </w:r>
          </w:p>
        </w:tc>
        <w:tc>
          <w:tcPr>
            <w:tcW w:w="1440" w:type="dxa"/>
            <w:tcBorders>
              <w:top w:val="nil"/>
              <w:bottom w:val="single" w:sz="16" w:space="0" w:color="000000"/>
              <w:right w:val="single" w:sz="16" w:space="0" w:color="000000"/>
            </w:tcBorders>
            <w:shd w:val="clear" w:color="auto" w:fill="FFFFFF"/>
            <w:vAlign w:val="center"/>
          </w:tcPr>
          <w:p w:rsidR="0029320E" w:rsidRPr="007C65CF" w:rsidRDefault="0029320E"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.12092</w:t>
            </w:r>
          </w:p>
        </w:tc>
      </w:tr>
    </w:tbl>
    <w:p w:rsidR="0029320E" w:rsidRPr="007C65CF" w:rsidRDefault="0029320E" w:rsidP="0029320E">
      <w:pPr>
        <w:autoSpaceDE w:val="0"/>
        <w:autoSpaceDN w:val="0"/>
        <w:adjustRightInd w:val="0"/>
        <w:spacing w:after="0" w:line="360" w:lineRule="auto"/>
        <w:jc w:val="both"/>
        <w:rPr>
          <w:rFonts w:ascii="Times New Roman" w:eastAsia="DejaVuSerif" w:hAnsi="Times New Roman" w:cs="Times New Roman"/>
          <w:color w:val="000000" w:themeColor="text1"/>
          <w:sz w:val="24"/>
          <w:szCs w:val="24"/>
        </w:rPr>
      </w:pPr>
      <w:r w:rsidRPr="007C65CF">
        <w:rPr>
          <w:rFonts w:ascii="Times New Roman" w:eastAsia="DejaVuSerif" w:hAnsi="Times New Roman" w:cs="Times New Roman"/>
          <w:color w:val="000000" w:themeColor="text1"/>
          <w:sz w:val="24"/>
          <w:szCs w:val="24"/>
        </w:rPr>
        <w:t xml:space="preserve">In the above table the value of standard deviation for each challenges is greater than 1 this indicate that there is little variability in the data. Additionally standard deviation values </w:t>
      </w:r>
      <w:r w:rsidRPr="007C65CF">
        <w:rPr>
          <w:rFonts w:ascii="Times New Roman" w:eastAsia="DejaVuSerif" w:hAnsi="Times New Roman" w:cs="Times New Roman"/>
          <w:color w:val="000000" w:themeColor="text1"/>
          <w:sz w:val="24"/>
          <w:szCs w:val="24"/>
        </w:rPr>
        <w:lastRenderedPageBreak/>
        <w:t>indicate that there is consistency in agreement between respondent. (See for instance, Steven, 1996; Field, 2005</w:t>
      </w:r>
    </w:p>
    <w:p w:rsidR="001A5B4E" w:rsidRPr="007C65CF" w:rsidRDefault="0029320E" w:rsidP="001A5B4E">
      <w:pPr>
        <w:spacing w:line="360" w:lineRule="auto"/>
        <w:jc w:val="both"/>
        <w:rPr>
          <w:rFonts w:ascii="Times New Roman" w:hAnsi="Times New Roman" w:cs="Times New Roman"/>
          <w:color w:val="000000" w:themeColor="text1"/>
          <w:sz w:val="24"/>
          <w:szCs w:val="24"/>
        </w:rPr>
      </w:pPr>
      <w:r w:rsidRPr="007C65CF">
        <w:rPr>
          <w:rFonts w:ascii="Times New Roman" w:eastAsia="DejaVuSerif" w:hAnsi="Times New Roman" w:cs="Times New Roman"/>
          <w:color w:val="000000" w:themeColor="text1"/>
          <w:sz w:val="24"/>
          <w:szCs w:val="24"/>
        </w:rPr>
        <w:t xml:space="preserve">The p-value which is the significance value of the challenges was presented in the next table, table </w:t>
      </w:r>
      <w:r w:rsidRPr="007C65CF">
        <w:rPr>
          <w:rFonts w:ascii="Times New Roman" w:hAnsi="Times New Roman" w:cs="Times New Roman"/>
          <w:color w:val="000000" w:themeColor="text1"/>
          <w:sz w:val="24"/>
          <w:szCs w:val="24"/>
        </w:rPr>
        <w:t>4</w:t>
      </w:r>
      <w:r w:rsidRPr="007C65CF">
        <w:rPr>
          <w:rFonts w:ascii="Times New Roman" w:eastAsia="DejaVuSerif" w:hAnsi="Times New Roman" w:cs="Times New Roman"/>
          <w:color w:val="000000" w:themeColor="text1"/>
          <w:sz w:val="24"/>
          <w:szCs w:val="24"/>
        </w:rPr>
        <w:t>.12</w:t>
      </w:r>
      <w:r w:rsidRPr="007C65CF">
        <w:rPr>
          <w:rFonts w:ascii="Times New Roman" w:hAnsi="Times New Roman" w:cs="Times New Roman"/>
          <w:color w:val="000000" w:themeColor="text1"/>
          <w:sz w:val="24"/>
          <w:szCs w:val="24"/>
        </w:rPr>
        <w:t xml:space="preserve">, but in the table tow-tailed test is presented. But in this research we need one-tailed test that means the hypothesis </w:t>
      </w:r>
      <w:r w:rsidRPr="007C65CF">
        <w:rPr>
          <w:rFonts w:ascii="Times New Roman" w:eastAsia="DejaVuSerif" w:hAnsi="Times New Roman" w:cs="Times New Roman"/>
          <w:color w:val="000000" w:themeColor="text1"/>
          <w:sz w:val="24"/>
          <w:szCs w:val="24"/>
        </w:rPr>
        <w:t xml:space="preserve">U &gt; Uo. So that </w:t>
      </w:r>
      <w:r w:rsidRPr="007C65CF">
        <w:rPr>
          <w:rFonts w:ascii="Times New Roman" w:hAnsi="Times New Roman" w:cs="Times New Roman"/>
          <w:color w:val="000000" w:themeColor="text1"/>
          <w:sz w:val="24"/>
          <w:szCs w:val="24"/>
        </w:rPr>
        <w:t>tow-tailed test was converted to one-tailed test</w:t>
      </w:r>
      <w:r w:rsidR="001A5B4E" w:rsidRPr="007C65CF">
        <w:rPr>
          <w:rFonts w:ascii="Times New Roman" w:hAnsi="Times New Roman" w:cs="Times New Roman"/>
          <w:color w:val="000000" w:themeColor="text1"/>
          <w:sz w:val="24"/>
          <w:szCs w:val="24"/>
        </w:rPr>
        <w:t xml:space="preserve"> by dividing </w:t>
      </w:r>
      <w:r w:rsidR="001A5B4E" w:rsidRPr="007C65CF">
        <w:rPr>
          <w:rFonts w:ascii="Times New Roman" w:eastAsia="DejaVuSerif" w:hAnsi="Times New Roman" w:cs="Times New Roman"/>
          <w:color w:val="000000" w:themeColor="text1"/>
          <w:sz w:val="24"/>
          <w:szCs w:val="24"/>
        </w:rPr>
        <w:t xml:space="preserve">“sig.” value in table .8 by two and the summary of one-tailed test was listed in table, </w:t>
      </w:r>
      <w:r w:rsidR="001A5B4E" w:rsidRPr="007C65CF">
        <w:rPr>
          <w:rFonts w:ascii="Times New Roman" w:hAnsi="Times New Roman" w:cs="Times New Roman"/>
          <w:color w:val="000000" w:themeColor="text1"/>
          <w:sz w:val="24"/>
          <w:szCs w:val="24"/>
        </w:rPr>
        <w:t>4.12</w:t>
      </w:r>
    </w:p>
    <w:p w:rsidR="001A5B4E" w:rsidRPr="007C65CF" w:rsidRDefault="001A5B4E" w:rsidP="00435FAE">
      <w:pPr>
        <w:pStyle w:val="Heading1"/>
        <w:rPr>
          <w:rFonts w:ascii="Times New Roman" w:eastAsia="DejaVuSerif" w:hAnsi="Times New Roman" w:cs="Times New Roman"/>
          <w:color w:val="000000" w:themeColor="text1"/>
          <w:sz w:val="24"/>
        </w:rPr>
      </w:pPr>
      <w:bookmarkStart w:id="327" w:name="_Toc81994540"/>
      <w:bookmarkStart w:id="328" w:name="_Toc81995333"/>
      <w:bookmarkStart w:id="329" w:name="_Toc85033457"/>
      <w:r w:rsidRPr="007C65CF">
        <w:rPr>
          <w:rFonts w:ascii="Times New Roman" w:hAnsi="Times New Roman" w:cs="Times New Roman"/>
          <w:color w:val="000000" w:themeColor="text1"/>
          <w:sz w:val="24"/>
        </w:rPr>
        <w:t xml:space="preserve">Table </w:t>
      </w:r>
      <w:r w:rsidR="00325091">
        <w:rPr>
          <w:rFonts w:ascii="Times New Roman" w:hAnsi="Times New Roman" w:cs="Times New Roman"/>
          <w:color w:val="000000" w:themeColor="text1"/>
          <w:sz w:val="24"/>
        </w:rPr>
        <w:t>4.10</w:t>
      </w:r>
      <w:r w:rsidRPr="007C65CF">
        <w:rPr>
          <w:rFonts w:ascii="Times New Roman" w:hAnsi="Times New Roman" w:cs="Times New Roman"/>
          <w:color w:val="000000" w:themeColor="text1"/>
          <w:sz w:val="24"/>
        </w:rPr>
        <w:t xml:space="preserve">: </w:t>
      </w:r>
      <w:r w:rsidRPr="007C65CF">
        <w:rPr>
          <w:rFonts w:ascii="Times New Roman" w:eastAsia="DejaVuSerif" w:hAnsi="Times New Roman" w:cs="Times New Roman"/>
          <w:color w:val="000000" w:themeColor="text1"/>
          <w:sz w:val="24"/>
        </w:rPr>
        <w:t>Results of One-Sample Test showing test significance of technical related challenges</w:t>
      </w:r>
      <w:bookmarkEnd w:id="327"/>
      <w:bookmarkEnd w:id="328"/>
      <w:bookmarkEnd w:id="329"/>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150"/>
        <w:gridCol w:w="810"/>
        <w:gridCol w:w="810"/>
        <w:gridCol w:w="990"/>
        <w:gridCol w:w="1080"/>
        <w:gridCol w:w="1260"/>
        <w:gridCol w:w="1260"/>
      </w:tblGrid>
      <w:tr w:rsidR="001A5B4E" w:rsidRPr="007C65CF" w:rsidTr="00B90B74">
        <w:trPr>
          <w:cantSplit/>
        </w:trPr>
        <w:tc>
          <w:tcPr>
            <w:tcW w:w="9360" w:type="dxa"/>
            <w:gridSpan w:val="7"/>
            <w:tcBorders>
              <w:top w:val="nil"/>
              <w:left w:val="nil"/>
              <w:bottom w:val="single" w:sz="18" w:space="0" w:color="000000"/>
              <w:right w:val="nil"/>
            </w:tcBorders>
            <w:shd w:val="clear" w:color="auto" w:fill="FFFFFF"/>
            <w:vAlign w:val="center"/>
          </w:tcPr>
          <w:p w:rsidR="001A5B4E" w:rsidRPr="007C65CF" w:rsidRDefault="001A5B4E"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b/>
                <w:bCs/>
                <w:color w:val="000000" w:themeColor="text1"/>
                <w:sz w:val="18"/>
                <w:szCs w:val="18"/>
              </w:rPr>
              <w:t>One-Sample Test</w:t>
            </w:r>
          </w:p>
        </w:tc>
      </w:tr>
      <w:tr w:rsidR="001A5B4E" w:rsidRPr="007C65CF" w:rsidTr="00B90B74">
        <w:trPr>
          <w:cantSplit/>
        </w:trPr>
        <w:tc>
          <w:tcPr>
            <w:tcW w:w="3150" w:type="dxa"/>
            <w:vMerge w:val="restart"/>
            <w:tcBorders>
              <w:top w:val="single" w:sz="18" w:space="0" w:color="000000"/>
              <w:left w:val="single" w:sz="18" w:space="0" w:color="000000"/>
              <w:bottom w:val="nil"/>
              <w:right w:val="single" w:sz="16" w:space="0" w:color="000000"/>
            </w:tcBorders>
            <w:shd w:val="pct5" w:color="auto" w:fill="FFFFFF"/>
            <w:vAlign w:val="bottom"/>
          </w:tcPr>
          <w:p w:rsidR="001A5B4E" w:rsidRPr="007C65CF" w:rsidRDefault="001A5B4E" w:rsidP="00B90B74">
            <w:pPr>
              <w:autoSpaceDE w:val="0"/>
              <w:autoSpaceDN w:val="0"/>
              <w:adjustRightInd w:val="0"/>
              <w:spacing w:after="0" w:line="240" w:lineRule="auto"/>
              <w:rPr>
                <w:rFonts w:ascii="Times New Roman" w:hAnsi="Times New Roman" w:cs="Times New Roman"/>
                <w:color w:val="000000" w:themeColor="text1"/>
                <w:sz w:val="24"/>
                <w:szCs w:val="24"/>
              </w:rPr>
            </w:pPr>
          </w:p>
        </w:tc>
        <w:tc>
          <w:tcPr>
            <w:tcW w:w="6210" w:type="dxa"/>
            <w:gridSpan w:val="6"/>
            <w:tcBorders>
              <w:top w:val="single" w:sz="18" w:space="0" w:color="000000"/>
              <w:left w:val="single" w:sz="16" w:space="0" w:color="000000"/>
              <w:right w:val="single" w:sz="18" w:space="0" w:color="000000"/>
            </w:tcBorders>
            <w:shd w:val="pct5" w:color="auto" w:fill="FFFFFF"/>
            <w:vAlign w:val="bottom"/>
          </w:tcPr>
          <w:p w:rsidR="001A5B4E" w:rsidRPr="007C65CF" w:rsidRDefault="001A5B4E"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Test Value = 3.5</w:t>
            </w:r>
          </w:p>
        </w:tc>
      </w:tr>
      <w:tr w:rsidR="001A5B4E" w:rsidRPr="007C65CF" w:rsidTr="00B90B74">
        <w:trPr>
          <w:cantSplit/>
        </w:trPr>
        <w:tc>
          <w:tcPr>
            <w:tcW w:w="3150" w:type="dxa"/>
            <w:vMerge/>
            <w:tcBorders>
              <w:top w:val="single" w:sz="16" w:space="0" w:color="000000"/>
              <w:left w:val="single" w:sz="18" w:space="0" w:color="000000"/>
              <w:bottom w:val="nil"/>
              <w:right w:val="single" w:sz="16" w:space="0" w:color="000000"/>
            </w:tcBorders>
            <w:shd w:val="pct5" w:color="auto" w:fill="FFFFFF"/>
            <w:vAlign w:val="bottom"/>
          </w:tcPr>
          <w:p w:rsidR="001A5B4E" w:rsidRPr="007C65CF" w:rsidRDefault="001A5B4E" w:rsidP="00B90B74">
            <w:pPr>
              <w:autoSpaceDE w:val="0"/>
              <w:autoSpaceDN w:val="0"/>
              <w:adjustRightInd w:val="0"/>
              <w:spacing w:after="0" w:line="240" w:lineRule="auto"/>
              <w:rPr>
                <w:rFonts w:ascii="Times New Roman" w:hAnsi="Times New Roman" w:cs="Times New Roman"/>
                <w:color w:val="000000" w:themeColor="text1"/>
                <w:sz w:val="24"/>
                <w:szCs w:val="24"/>
              </w:rPr>
            </w:pPr>
          </w:p>
        </w:tc>
        <w:tc>
          <w:tcPr>
            <w:tcW w:w="810" w:type="dxa"/>
            <w:vMerge w:val="restart"/>
            <w:tcBorders>
              <w:left w:val="single" w:sz="16" w:space="0" w:color="000000"/>
            </w:tcBorders>
            <w:shd w:val="pct5" w:color="auto" w:fill="FFFFFF"/>
            <w:vAlign w:val="bottom"/>
          </w:tcPr>
          <w:p w:rsidR="001A5B4E" w:rsidRPr="007C65CF" w:rsidRDefault="001A5B4E"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w:t>
            </w:r>
          </w:p>
        </w:tc>
        <w:tc>
          <w:tcPr>
            <w:tcW w:w="810" w:type="dxa"/>
            <w:vMerge w:val="restart"/>
            <w:shd w:val="pct5" w:color="auto" w:fill="FFFFFF"/>
            <w:vAlign w:val="bottom"/>
          </w:tcPr>
          <w:p w:rsidR="001A5B4E" w:rsidRPr="007C65CF" w:rsidRDefault="001A5B4E"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df</w:t>
            </w:r>
          </w:p>
        </w:tc>
        <w:tc>
          <w:tcPr>
            <w:tcW w:w="990" w:type="dxa"/>
            <w:vMerge w:val="restart"/>
            <w:shd w:val="pct5" w:color="auto" w:fill="FFFFFF"/>
            <w:vAlign w:val="bottom"/>
          </w:tcPr>
          <w:p w:rsidR="001A5B4E" w:rsidRPr="007C65CF" w:rsidRDefault="001A5B4E"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Sig. (2-tailed)</w:t>
            </w:r>
          </w:p>
        </w:tc>
        <w:tc>
          <w:tcPr>
            <w:tcW w:w="1080" w:type="dxa"/>
            <w:vMerge w:val="restart"/>
            <w:shd w:val="pct5" w:color="auto" w:fill="FFFFFF"/>
            <w:vAlign w:val="bottom"/>
          </w:tcPr>
          <w:p w:rsidR="001A5B4E" w:rsidRPr="007C65CF" w:rsidRDefault="001A5B4E"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Mean Difference</w:t>
            </w:r>
          </w:p>
        </w:tc>
        <w:tc>
          <w:tcPr>
            <w:tcW w:w="2520" w:type="dxa"/>
            <w:gridSpan w:val="2"/>
            <w:tcBorders>
              <w:right w:val="single" w:sz="18" w:space="0" w:color="000000"/>
            </w:tcBorders>
            <w:shd w:val="pct5" w:color="auto" w:fill="FFFFFF"/>
            <w:vAlign w:val="bottom"/>
          </w:tcPr>
          <w:p w:rsidR="001A5B4E" w:rsidRPr="007C65CF" w:rsidRDefault="001A5B4E"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95% Confidence Interval of the Difference</w:t>
            </w:r>
          </w:p>
        </w:tc>
      </w:tr>
      <w:tr w:rsidR="001A5B4E" w:rsidRPr="007C65CF" w:rsidTr="00B90B74">
        <w:trPr>
          <w:cantSplit/>
        </w:trPr>
        <w:tc>
          <w:tcPr>
            <w:tcW w:w="3150" w:type="dxa"/>
            <w:vMerge/>
            <w:tcBorders>
              <w:top w:val="single" w:sz="16" w:space="0" w:color="000000"/>
              <w:left w:val="single" w:sz="18" w:space="0" w:color="000000"/>
              <w:bottom w:val="nil"/>
              <w:right w:val="single" w:sz="16" w:space="0" w:color="000000"/>
            </w:tcBorders>
            <w:shd w:val="pct5" w:color="auto" w:fill="FFFFFF"/>
            <w:vAlign w:val="bottom"/>
          </w:tcPr>
          <w:p w:rsidR="001A5B4E" w:rsidRPr="007C65CF" w:rsidRDefault="001A5B4E" w:rsidP="00B90B74">
            <w:pPr>
              <w:autoSpaceDE w:val="0"/>
              <w:autoSpaceDN w:val="0"/>
              <w:adjustRightInd w:val="0"/>
              <w:spacing w:after="0" w:line="240" w:lineRule="auto"/>
              <w:rPr>
                <w:rFonts w:ascii="Times New Roman" w:hAnsi="Times New Roman" w:cs="Times New Roman"/>
                <w:color w:val="000000" w:themeColor="text1"/>
                <w:sz w:val="24"/>
                <w:szCs w:val="24"/>
              </w:rPr>
            </w:pPr>
          </w:p>
        </w:tc>
        <w:tc>
          <w:tcPr>
            <w:tcW w:w="810" w:type="dxa"/>
            <w:vMerge/>
            <w:tcBorders>
              <w:left w:val="single" w:sz="16" w:space="0" w:color="000000"/>
            </w:tcBorders>
            <w:shd w:val="pct5" w:color="auto" w:fill="FFFFFF"/>
            <w:vAlign w:val="bottom"/>
          </w:tcPr>
          <w:p w:rsidR="001A5B4E" w:rsidRPr="007C65CF" w:rsidRDefault="001A5B4E" w:rsidP="00B90B74">
            <w:pPr>
              <w:autoSpaceDE w:val="0"/>
              <w:autoSpaceDN w:val="0"/>
              <w:adjustRightInd w:val="0"/>
              <w:spacing w:after="0" w:line="240" w:lineRule="auto"/>
              <w:rPr>
                <w:rFonts w:ascii="Times New Roman" w:hAnsi="Times New Roman" w:cs="Times New Roman"/>
                <w:color w:val="000000" w:themeColor="text1"/>
                <w:sz w:val="24"/>
                <w:szCs w:val="24"/>
              </w:rPr>
            </w:pPr>
          </w:p>
        </w:tc>
        <w:tc>
          <w:tcPr>
            <w:tcW w:w="810" w:type="dxa"/>
            <w:vMerge/>
            <w:shd w:val="pct5" w:color="auto" w:fill="FFFFFF"/>
            <w:vAlign w:val="bottom"/>
          </w:tcPr>
          <w:p w:rsidR="001A5B4E" w:rsidRPr="007C65CF" w:rsidRDefault="001A5B4E" w:rsidP="00B90B74">
            <w:pPr>
              <w:autoSpaceDE w:val="0"/>
              <w:autoSpaceDN w:val="0"/>
              <w:adjustRightInd w:val="0"/>
              <w:spacing w:after="0" w:line="240" w:lineRule="auto"/>
              <w:rPr>
                <w:rFonts w:ascii="Times New Roman" w:hAnsi="Times New Roman" w:cs="Times New Roman"/>
                <w:color w:val="000000" w:themeColor="text1"/>
                <w:sz w:val="24"/>
                <w:szCs w:val="24"/>
              </w:rPr>
            </w:pPr>
          </w:p>
        </w:tc>
        <w:tc>
          <w:tcPr>
            <w:tcW w:w="990" w:type="dxa"/>
            <w:vMerge/>
            <w:shd w:val="pct5" w:color="auto" w:fill="FFFFFF"/>
            <w:vAlign w:val="bottom"/>
          </w:tcPr>
          <w:p w:rsidR="001A5B4E" w:rsidRPr="007C65CF" w:rsidRDefault="001A5B4E" w:rsidP="00B90B74">
            <w:pPr>
              <w:autoSpaceDE w:val="0"/>
              <w:autoSpaceDN w:val="0"/>
              <w:adjustRightInd w:val="0"/>
              <w:spacing w:after="0" w:line="240" w:lineRule="auto"/>
              <w:rPr>
                <w:rFonts w:ascii="Times New Roman" w:hAnsi="Times New Roman" w:cs="Times New Roman"/>
                <w:color w:val="000000" w:themeColor="text1"/>
                <w:sz w:val="24"/>
                <w:szCs w:val="24"/>
              </w:rPr>
            </w:pPr>
          </w:p>
        </w:tc>
        <w:tc>
          <w:tcPr>
            <w:tcW w:w="1080" w:type="dxa"/>
            <w:vMerge/>
            <w:shd w:val="pct5" w:color="auto" w:fill="FFFFFF"/>
            <w:vAlign w:val="bottom"/>
          </w:tcPr>
          <w:p w:rsidR="001A5B4E" w:rsidRPr="007C65CF" w:rsidRDefault="001A5B4E" w:rsidP="00B90B74">
            <w:pPr>
              <w:autoSpaceDE w:val="0"/>
              <w:autoSpaceDN w:val="0"/>
              <w:adjustRightInd w:val="0"/>
              <w:spacing w:after="0" w:line="240" w:lineRule="auto"/>
              <w:rPr>
                <w:rFonts w:ascii="Times New Roman" w:hAnsi="Times New Roman" w:cs="Times New Roman"/>
                <w:color w:val="000000" w:themeColor="text1"/>
                <w:sz w:val="24"/>
                <w:szCs w:val="24"/>
              </w:rPr>
            </w:pPr>
          </w:p>
        </w:tc>
        <w:tc>
          <w:tcPr>
            <w:tcW w:w="1260" w:type="dxa"/>
            <w:tcBorders>
              <w:bottom w:val="single" w:sz="16" w:space="0" w:color="000000"/>
            </w:tcBorders>
            <w:shd w:val="pct5" w:color="auto" w:fill="FFFFFF"/>
            <w:vAlign w:val="bottom"/>
          </w:tcPr>
          <w:p w:rsidR="001A5B4E" w:rsidRPr="007C65CF" w:rsidRDefault="001A5B4E"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Lower</w:t>
            </w:r>
          </w:p>
        </w:tc>
        <w:tc>
          <w:tcPr>
            <w:tcW w:w="1260" w:type="dxa"/>
            <w:tcBorders>
              <w:bottom w:val="single" w:sz="16" w:space="0" w:color="000000"/>
              <w:right w:val="single" w:sz="18" w:space="0" w:color="000000"/>
            </w:tcBorders>
            <w:shd w:val="pct5" w:color="auto" w:fill="FFFFFF"/>
            <w:vAlign w:val="bottom"/>
          </w:tcPr>
          <w:p w:rsidR="001A5B4E" w:rsidRPr="007C65CF" w:rsidRDefault="001A5B4E"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Upper</w:t>
            </w:r>
          </w:p>
        </w:tc>
      </w:tr>
      <w:tr w:rsidR="001A5B4E" w:rsidRPr="007C65CF" w:rsidTr="00B90B74">
        <w:trPr>
          <w:cantSplit/>
        </w:trPr>
        <w:tc>
          <w:tcPr>
            <w:tcW w:w="3150" w:type="dxa"/>
            <w:tcBorders>
              <w:top w:val="single" w:sz="16" w:space="0" w:color="000000"/>
              <w:left w:val="single" w:sz="18" w:space="0" w:color="000000"/>
              <w:bottom w:val="nil"/>
              <w:right w:val="single" w:sz="16" w:space="0" w:color="000000"/>
            </w:tcBorders>
            <w:shd w:val="pct5" w:color="auto" w:fill="FFFFFF"/>
          </w:tcPr>
          <w:p w:rsidR="001A5B4E" w:rsidRPr="007C65CF" w:rsidRDefault="001A5B4E" w:rsidP="00B90B74">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linkage between planning and evaluation</w:t>
            </w:r>
          </w:p>
        </w:tc>
        <w:tc>
          <w:tcPr>
            <w:tcW w:w="810" w:type="dxa"/>
            <w:tcBorders>
              <w:top w:val="single" w:sz="16" w:space="0" w:color="000000"/>
              <w:left w:val="single" w:sz="16" w:space="0" w:color="000000"/>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4.096</w:t>
            </w:r>
          </w:p>
        </w:tc>
        <w:tc>
          <w:tcPr>
            <w:tcW w:w="810" w:type="dxa"/>
            <w:tcBorders>
              <w:top w:val="single" w:sz="16" w:space="0" w:color="000000"/>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119</w:t>
            </w:r>
          </w:p>
        </w:tc>
        <w:tc>
          <w:tcPr>
            <w:tcW w:w="990" w:type="dxa"/>
            <w:tcBorders>
              <w:top w:val="single" w:sz="16" w:space="0" w:color="000000"/>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w:t>
            </w:r>
          </w:p>
        </w:tc>
        <w:tc>
          <w:tcPr>
            <w:tcW w:w="1080" w:type="dxa"/>
            <w:tcBorders>
              <w:top w:val="single" w:sz="16" w:space="0" w:color="000000"/>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.45833</w:t>
            </w:r>
          </w:p>
        </w:tc>
        <w:tc>
          <w:tcPr>
            <w:tcW w:w="1260" w:type="dxa"/>
            <w:tcBorders>
              <w:top w:val="single" w:sz="16" w:space="0" w:color="000000"/>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.2368</w:t>
            </w:r>
          </w:p>
        </w:tc>
        <w:tc>
          <w:tcPr>
            <w:tcW w:w="1260" w:type="dxa"/>
            <w:tcBorders>
              <w:top w:val="single" w:sz="16" w:space="0" w:color="000000"/>
              <w:bottom w:val="nil"/>
              <w:right w:val="single" w:sz="18" w:space="0" w:color="000000"/>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.6799</w:t>
            </w:r>
          </w:p>
        </w:tc>
      </w:tr>
      <w:tr w:rsidR="001A5B4E" w:rsidRPr="007C65CF" w:rsidTr="00B90B74">
        <w:trPr>
          <w:cantSplit/>
        </w:trPr>
        <w:tc>
          <w:tcPr>
            <w:tcW w:w="3150" w:type="dxa"/>
            <w:tcBorders>
              <w:top w:val="nil"/>
              <w:left w:val="single" w:sz="18" w:space="0" w:color="000000"/>
              <w:bottom w:val="nil"/>
              <w:right w:val="single" w:sz="16" w:space="0" w:color="000000"/>
            </w:tcBorders>
            <w:shd w:val="pct5" w:color="auto" w:fill="FFFFFF"/>
          </w:tcPr>
          <w:p w:rsidR="001A5B4E" w:rsidRPr="007C65CF" w:rsidRDefault="001A5B4E" w:rsidP="00B90B74">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legal and institutional  framework</w:t>
            </w:r>
          </w:p>
        </w:tc>
        <w:tc>
          <w:tcPr>
            <w:tcW w:w="810" w:type="dxa"/>
            <w:tcBorders>
              <w:top w:val="nil"/>
              <w:left w:val="single" w:sz="16" w:space="0" w:color="000000"/>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1.997</w:t>
            </w:r>
          </w:p>
        </w:tc>
        <w:tc>
          <w:tcPr>
            <w:tcW w:w="810" w:type="dxa"/>
            <w:tcBorders>
              <w:top w:val="nil"/>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119</w:t>
            </w:r>
          </w:p>
        </w:tc>
        <w:tc>
          <w:tcPr>
            <w:tcW w:w="990" w:type="dxa"/>
            <w:tcBorders>
              <w:top w:val="nil"/>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.048</w:t>
            </w:r>
          </w:p>
        </w:tc>
        <w:tc>
          <w:tcPr>
            <w:tcW w:w="1080" w:type="dxa"/>
            <w:tcBorders>
              <w:top w:val="nil"/>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.20000</w:t>
            </w:r>
          </w:p>
        </w:tc>
        <w:tc>
          <w:tcPr>
            <w:tcW w:w="1260" w:type="dxa"/>
            <w:tcBorders>
              <w:top w:val="nil"/>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.0017</w:t>
            </w:r>
          </w:p>
        </w:tc>
        <w:tc>
          <w:tcPr>
            <w:tcW w:w="1260" w:type="dxa"/>
            <w:tcBorders>
              <w:top w:val="nil"/>
              <w:bottom w:val="nil"/>
              <w:right w:val="single" w:sz="18" w:space="0" w:color="000000"/>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.3983</w:t>
            </w:r>
          </w:p>
        </w:tc>
      </w:tr>
      <w:tr w:rsidR="001A5B4E" w:rsidRPr="007C65CF" w:rsidTr="00B90B74">
        <w:trPr>
          <w:cantSplit/>
        </w:trPr>
        <w:tc>
          <w:tcPr>
            <w:tcW w:w="3150" w:type="dxa"/>
            <w:tcBorders>
              <w:top w:val="nil"/>
              <w:left w:val="single" w:sz="18" w:space="0" w:color="000000"/>
              <w:bottom w:val="nil"/>
              <w:right w:val="single" w:sz="16" w:space="0" w:color="000000"/>
            </w:tcBorders>
            <w:shd w:val="pct5" w:color="auto" w:fill="FFFFFF"/>
          </w:tcPr>
          <w:p w:rsidR="001A5B4E" w:rsidRPr="007C65CF" w:rsidRDefault="001A5B4E" w:rsidP="00B90B74">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inappropriate methodological approach</w:t>
            </w:r>
          </w:p>
        </w:tc>
        <w:tc>
          <w:tcPr>
            <w:tcW w:w="810" w:type="dxa"/>
            <w:tcBorders>
              <w:top w:val="nil"/>
              <w:left w:val="single" w:sz="16" w:space="0" w:color="000000"/>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-1.667</w:t>
            </w:r>
          </w:p>
        </w:tc>
        <w:tc>
          <w:tcPr>
            <w:tcW w:w="810" w:type="dxa"/>
            <w:tcBorders>
              <w:top w:val="nil"/>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119</w:t>
            </w:r>
          </w:p>
        </w:tc>
        <w:tc>
          <w:tcPr>
            <w:tcW w:w="990" w:type="dxa"/>
            <w:tcBorders>
              <w:top w:val="nil"/>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.098</w:t>
            </w:r>
          </w:p>
        </w:tc>
        <w:tc>
          <w:tcPr>
            <w:tcW w:w="1080" w:type="dxa"/>
            <w:tcBorders>
              <w:top w:val="nil"/>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-.16667</w:t>
            </w:r>
          </w:p>
        </w:tc>
        <w:tc>
          <w:tcPr>
            <w:tcW w:w="1260" w:type="dxa"/>
            <w:tcBorders>
              <w:top w:val="nil"/>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-.3646</w:t>
            </w:r>
          </w:p>
        </w:tc>
        <w:tc>
          <w:tcPr>
            <w:tcW w:w="1260" w:type="dxa"/>
            <w:tcBorders>
              <w:top w:val="nil"/>
              <w:bottom w:val="nil"/>
              <w:right w:val="single" w:sz="18" w:space="0" w:color="000000"/>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.0313</w:t>
            </w:r>
          </w:p>
        </w:tc>
      </w:tr>
      <w:tr w:rsidR="001A5B4E" w:rsidRPr="007C65CF" w:rsidTr="00B90B74">
        <w:trPr>
          <w:cantSplit/>
        </w:trPr>
        <w:tc>
          <w:tcPr>
            <w:tcW w:w="3150" w:type="dxa"/>
            <w:tcBorders>
              <w:top w:val="nil"/>
              <w:left w:val="single" w:sz="18" w:space="0" w:color="000000"/>
              <w:bottom w:val="nil"/>
              <w:right w:val="single" w:sz="16" w:space="0" w:color="000000"/>
            </w:tcBorders>
            <w:shd w:val="pct5" w:color="auto" w:fill="FFFFFF"/>
          </w:tcPr>
          <w:p w:rsidR="001A5B4E" w:rsidRPr="007C65CF" w:rsidRDefault="001A5B4E" w:rsidP="00B90B74">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comparable definition</w:t>
            </w:r>
          </w:p>
        </w:tc>
        <w:tc>
          <w:tcPr>
            <w:tcW w:w="810" w:type="dxa"/>
            <w:tcBorders>
              <w:top w:val="nil"/>
              <w:left w:val="single" w:sz="16" w:space="0" w:color="000000"/>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-.631</w:t>
            </w:r>
          </w:p>
        </w:tc>
        <w:tc>
          <w:tcPr>
            <w:tcW w:w="810" w:type="dxa"/>
            <w:tcBorders>
              <w:top w:val="nil"/>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119</w:t>
            </w:r>
          </w:p>
        </w:tc>
        <w:tc>
          <w:tcPr>
            <w:tcW w:w="990" w:type="dxa"/>
            <w:tcBorders>
              <w:top w:val="nil"/>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.529</w:t>
            </w:r>
          </w:p>
        </w:tc>
        <w:tc>
          <w:tcPr>
            <w:tcW w:w="1080" w:type="dxa"/>
            <w:tcBorders>
              <w:top w:val="nil"/>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-.05000</w:t>
            </w:r>
          </w:p>
        </w:tc>
        <w:tc>
          <w:tcPr>
            <w:tcW w:w="1260" w:type="dxa"/>
            <w:tcBorders>
              <w:top w:val="nil"/>
              <w:bottom w:val="nil"/>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-.2069</w:t>
            </w:r>
          </w:p>
        </w:tc>
        <w:tc>
          <w:tcPr>
            <w:tcW w:w="1260" w:type="dxa"/>
            <w:tcBorders>
              <w:top w:val="nil"/>
              <w:bottom w:val="nil"/>
              <w:right w:val="single" w:sz="18" w:space="0" w:color="000000"/>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.1069</w:t>
            </w:r>
          </w:p>
        </w:tc>
      </w:tr>
      <w:tr w:rsidR="001A5B4E" w:rsidRPr="007C65CF" w:rsidTr="00B90B74">
        <w:trPr>
          <w:cantSplit/>
        </w:trPr>
        <w:tc>
          <w:tcPr>
            <w:tcW w:w="3150" w:type="dxa"/>
            <w:tcBorders>
              <w:top w:val="nil"/>
              <w:left w:val="single" w:sz="18" w:space="0" w:color="000000"/>
              <w:bottom w:val="single" w:sz="18" w:space="0" w:color="000000"/>
              <w:right w:val="single" w:sz="16" w:space="0" w:color="000000"/>
            </w:tcBorders>
            <w:shd w:val="pct5" w:color="auto" w:fill="FFFFFF"/>
          </w:tcPr>
          <w:p w:rsidR="001A5B4E" w:rsidRPr="007C65CF" w:rsidRDefault="001A5B4E" w:rsidP="00B90B74">
            <w:pPr>
              <w:autoSpaceDE w:val="0"/>
              <w:autoSpaceDN w:val="0"/>
              <w:adjustRightInd w:val="0"/>
              <w:spacing w:after="0" w:line="360" w:lineRule="auto"/>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demand of evaluation utilization</w:t>
            </w:r>
          </w:p>
        </w:tc>
        <w:tc>
          <w:tcPr>
            <w:tcW w:w="810" w:type="dxa"/>
            <w:tcBorders>
              <w:top w:val="nil"/>
              <w:left w:val="single" w:sz="16" w:space="0" w:color="000000"/>
              <w:bottom w:val="single" w:sz="18" w:space="0" w:color="000000"/>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-.827</w:t>
            </w:r>
          </w:p>
        </w:tc>
        <w:tc>
          <w:tcPr>
            <w:tcW w:w="810" w:type="dxa"/>
            <w:tcBorders>
              <w:top w:val="nil"/>
              <w:bottom w:val="single" w:sz="18" w:space="0" w:color="000000"/>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119</w:t>
            </w:r>
          </w:p>
        </w:tc>
        <w:tc>
          <w:tcPr>
            <w:tcW w:w="990" w:type="dxa"/>
            <w:tcBorders>
              <w:top w:val="nil"/>
              <w:bottom w:val="single" w:sz="18" w:space="0" w:color="000000"/>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.410</w:t>
            </w:r>
          </w:p>
        </w:tc>
        <w:tc>
          <w:tcPr>
            <w:tcW w:w="1080" w:type="dxa"/>
            <w:tcBorders>
              <w:top w:val="nil"/>
              <w:bottom w:val="single" w:sz="18" w:space="0" w:color="000000"/>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-.10000</w:t>
            </w:r>
          </w:p>
        </w:tc>
        <w:tc>
          <w:tcPr>
            <w:tcW w:w="1260" w:type="dxa"/>
            <w:tcBorders>
              <w:top w:val="nil"/>
              <w:bottom w:val="single" w:sz="18" w:space="0" w:color="000000"/>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-.3394</w:t>
            </w:r>
          </w:p>
        </w:tc>
        <w:tc>
          <w:tcPr>
            <w:tcW w:w="1260" w:type="dxa"/>
            <w:tcBorders>
              <w:top w:val="nil"/>
              <w:bottom w:val="single" w:sz="18" w:space="0" w:color="000000"/>
              <w:right w:val="single" w:sz="18" w:space="0" w:color="000000"/>
            </w:tcBorders>
            <w:shd w:val="pct5" w:color="auto" w:fill="FFFFFF"/>
            <w:vAlign w:val="center"/>
          </w:tcPr>
          <w:p w:rsidR="001A5B4E" w:rsidRPr="007C65CF" w:rsidRDefault="001A5B4E" w:rsidP="00B90B74">
            <w:pPr>
              <w:autoSpaceDE w:val="0"/>
              <w:autoSpaceDN w:val="0"/>
              <w:adjustRightInd w:val="0"/>
              <w:spacing w:after="0" w:line="360" w:lineRule="auto"/>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.1394</w:t>
            </w:r>
          </w:p>
        </w:tc>
      </w:tr>
    </w:tbl>
    <w:p w:rsidR="001A5B4E" w:rsidRPr="007C65CF" w:rsidRDefault="001A5B4E" w:rsidP="001A5B4E">
      <w:pPr>
        <w:autoSpaceDE w:val="0"/>
        <w:autoSpaceDN w:val="0"/>
        <w:adjustRightInd w:val="0"/>
        <w:spacing w:after="0" w:line="360" w:lineRule="auto"/>
        <w:rPr>
          <w:rFonts w:ascii="Times New Roman" w:hAnsi="Times New Roman" w:cs="Times New Roman"/>
          <w:color w:val="000000" w:themeColor="text1"/>
          <w:sz w:val="24"/>
          <w:szCs w:val="24"/>
        </w:rPr>
      </w:pPr>
    </w:p>
    <w:p w:rsidR="001A5B4E" w:rsidRPr="007C65CF" w:rsidRDefault="001A5B4E" w:rsidP="001A5B4E">
      <w:pPr>
        <w:autoSpaceDE w:val="0"/>
        <w:autoSpaceDN w:val="0"/>
        <w:adjustRightInd w:val="0"/>
        <w:spacing w:after="0" w:line="360" w:lineRule="auto"/>
        <w:jc w:val="both"/>
        <w:rPr>
          <w:rFonts w:ascii="Times New Roman" w:hAnsi="Times New Roman" w:cs="Times New Roman"/>
          <w:color w:val="000000" w:themeColor="text1"/>
          <w:sz w:val="24"/>
          <w:szCs w:val="24"/>
        </w:rPr>
      </w:pPr>
    </w:p>
    <w:p w:rsidR="001A5B4E" w:rsidRPr="007C65CF" w:rsidRDefault="001A5B4E" w:rsidP="001A5B4E">
      <w:pPr>
        <w:autoSpaceDE w:val="0"/>
        <w:autoSpaceDN w:val="0"/>
        <w:adjustRightInd w:val="0"/>
        <w:spacing w:after="0" w:line="360" w:lineRule="auto"/>
        <w:jc w:val="both"/>
        <w:rPr>
          <w:rFonts w:ascii="Times New Roman" w:hAnsi="Times New Roman" w:cs="Times New Roman"/>
          <w:color w:val="000000" w:themeColor="text1"/>
          <w:sz w:val="24"/>
          <w:szCs w:val="24"/>
        </w:rPr>
      </w:pPr>
    </w:p>
    <w:p w:rsidR="00435FAE" w:rsidRPr="007C65CF" w:rsidRDefault="00435FAE" w:rsidP="001A5B4E">
      <w:pPr>
        <w:autoSpaceDE w:val="0"/>
        <w:autoSpaceDN w:val="0"/>
        <w:adjustRightInd w:val="0"/>
        <w:spacing w:after="0" w:line="360" w:lineRule="auto"/>
        <w:jc w:val="both"/>
        <w:rPr>
          <w:rFonts w:ascii="Times New Roman" w:hAnsi="Times New Roman" w:cs="Times New Roman"/>
          <w:color w:val="000000" w:themeColor="text1"/>
          <w:sz w:val="24"/>
          <w:szCs w:val="24"/>
        </w:rPr>
      </w:pPr>
    </w:p>
    <w:p w:rsidR="00435FAE" w:rsidRPr="007C65CF" w:rsidRDefault="00435FAE" w:rsidP="001A5B4E">
      <w:pPr>
        <w:autoSpaceDE w:val="0"/>
        <w:autoSpaceDN w:val="0"/>
        <w:adjustRightInd w:val="0"/>
        <w:spacing w:after="0" w:line="360" w:lineRule="auto"/>
        <w:jc w:val="both"/>
        <w:rPr>
          <w:rFonts w:ascii="Times New Roman" w:hAnsi="Times New Roman" w:cs="Times New Roman"/>
          <w:color w:val="000000" w:themeColor="text1"/>
          <w:sz w:val="24"/>
          <w:szCs w:val="24"/>
        </w:rPr>
      </w:pPr>
    </w:p>
    <w:p w:rsidR="001A5B4E" w:rsidRPr="007C65CF" w:rsidRDefault="001A5B4E" w:rsidP="001A5B4E">
      <w:pPr>
        <w:autoSpaceDE w:val="0"/>
        <w:autoSpaceDN w:val="0"/>
        <w:adjustRightInd w:val="0"/>
        <w:spacing w:after="0" w:line="360" w:lineRule="auto"/>
        <w:jc w:val="both"/>
        <w:rPr>
          <w:rFonts w:ascii="Times New Roman" w:hAnsi="Times New Roman" w:cs="Times New Roman"/>
          <w:color w:val="000000" w:themeColor="text1"/>
          <w:sz w:val="24"/>
          <w:szCs w:val="24"/>
        </w:rPr>
      </w:pPr>
    </w:p>
    <w:p w:rsidR="001A5B4E" w:rsidRPr="007C65CF" w:rsidRDefault="00325091" w:rsidP="00435FAE">
      <w:pPr>
        <w:pStyle w:val="Heading1"/>
        <w:rPr>
          <w:rFonts w:ascii="Times New Roman" w:eastAsia="DejaVuSerif" w:hAnsi="Times New Roman" w:cs="Times New Roman"/>
          <w:color w:val="000000" w:themeColor="text1"/>
          <w:sz w:val="24"/>
        </w:rPr>
      </w:pPr>
      <w:bookmarkStart w:id="330" w:name="_Toc81994541"/>
      <w:bookmarkStart w:id="331" w:name="_Toc81995334"/>
      <w:bookmarkStart w:id="332" w:name="_Toc85033458"/>
      <w:r>
        <w:rPr>
          <w:rFonts w:ascii="Times New Roman" w:hAnsi="Times New Roman" w:cs="Times New Roman"/>
          <w:color w:val="000000" w:themeColor="text1"/>
          <w:sz w:val="24"/>
        </w:rPr>
        <w:lastRenderedPageBreak/>
        <w:t>Table 4.11</w:t>
      </w:r>
      <w:r w:rsidR="001A5B4E" w:rsidRPr="007C65CF">
        <w:rPr>
          <w:rFonts w:ascii="Times New Roman" w:hAnsi="Times New Roman" w:cs="Times New Roman"/>
          <w:color w:val="000000" w:themeColor="text1"/>
          <w:sz w:val="24"/>
        </w:rPr>
        <w:t>: Summary of t-test showing results of 1-tailed test and ranking</w:t>
      </w:r>
      <w:r w:rsidR="001A5B4E" w:rsidRPr="007C65CF">
        <w:rPr>
          <w:rFonts w:ascii="Times New Roman" w:eastAsia="DejaVuSerif" w:hAnsi="Times New Roman" w:cs="Times New Roman"/>
          <w:color w:val="000000" w:themeColor="text1"/>
          <w:sz w:val="24"/>
        </w:rPr>
        <w:t xml:space="preserve"> of technical related challenges</w:t>
      </w:r>
      <w:bookmarkEnd w:id="330"/>
      <w:bookmarkEnd w:id="331"/>
      <w:bookmarkEnd w:id="332"/>
    </w:p>
    <w:tbl>
      <w:tblPr>
        <w:tblStyle w:val="TableGrid"/>
        <w:tblW w:w="0" w:type="auto"/>
        <w:tblLook w:val="04A0" w:firstRow="1" w:lastRow="0" w:firstColumn="1" w:lastColumn="0" w:noHBand="0" w:noVBand="1"/>
      </w:tblPr>
      <w:tblGrid>
        <w:gridCol w:w="4074"/>
        <w:gridCol w:w="996"/>
        <w:gridCol w:w="1116"/>
        <w:gridCol w:w="1076"/>
        <w:gridCol w:w="1030"/>
        <w:gridCol w:w="996"/>
      </w:tblGrid>
      <w:tr w:rsidR="001A5B4E" w:rsidRPr="007C65CF" w:rsidTr="001A5B4E">
        <w:tc>
          <w:tcPr>
            <w:tcW w:w="4573" w:type="dxa"/>
          </w:tcPr>
          <w:p w:rsidR="001A5B4E" w:rsidRPr="007C65CF" w:rsidRDefault="001A5B4E"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challenges</w:t>
            </w:r>
          </w:p>
        </w:tc>
        <w:tc>
          <w:tcPr>
            <w:tcW w:w="996" w:type="dxa"/>
          </w:tcPr>
          <w:p w:rsidR="001A5B4E" w:rsidRPr="007C65CF" w:rsidRDefault="001A5B4E"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mean</w:t>
            </w:r>
          </w:p>
        </w:tc>
        <w:tc>
          <w:tcPr>
            <w:tcW w:w="1116" w:type="dxa"/>
          </w:tcPr>
          <w:p w:rsidR="001A5B4E" w:rsidRPr="007C65CF" w:rsidRDefault="001A5B4E"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Standard deviation</w:t>
            </w:r>
          </w:p>
        </w:tc>
        <w:tc>
          <w:tcPr>
            <w:tcW w:w="1077" w:type="dxa"/>
          </w:tcPr>
          <w:p w:rsidR="001A5B4E" w:rsidRPr="007C65CF" w:rsidRDefault="001A5B4E"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Standard error</w:t>
            </w:r>
          </w:p>
        </w:tc>
        <w:tc>
          <w:tcPr>
            <w:tcW w:w="818" w:type="dxa"/>
          </w:tcPr>
          <w:p w:rsidR="001A5B4E" w:rsidRPr="007C65CF" w:rsidRDefault="001A5B4E"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Ranking</w:t>
            </w:r>
          </w:p>
        </w:tc>
        <w:tc>
          <w:tcPr>
            <w:tcW w:w="996" w:type="dxa"/>
          </w:tcPr>
          <w:p w:rsidR="001A5B4E" w:rsidRPr="007C65CF" w:rsidRDefault="001A5B4E"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Sig(1-tailed)</w:t>
            </w:r>
          </w:p>
        </w:tc>
      </w:tr>
      <w:tr w:rsidR="001A5B4E" w:rsidRPr="007C65CF" w:rsidTr="001A5B4E">
        <w:tc>
          <w:tcPr>
            <w:tcW w:w="4573" w:type="dxa"/>
          </w:tcPr>
          <w:p w:rsidR="001A5B4E" w:rsidRPr="007C65CF" w:rsidRDefault="001A5B4E" w:rsidP="00B90B74">
            <w:pPr>
              <w:autoSpaceDE w:val="0"/>
              <w:autoSpaceDN w:val="0"/>
              <w:adjustRightInd w:val="0"/>
              <w:spacing w:line="360" w:lineRule="auto"/>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linkage between planning and evaluation</w:t>
            </w:r>
          </w:p>
        </w:tc>
        <w:tc>
          <w:tcPr>
            <w:tcW w:w="996" w:type="dxa"/>
          </w:tcPr>
          <w:p w:rsidR="001A5B4E" w:rsidRPr="007C65CF" w:rsidRDefault="001A5B4E"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3.9583</w:t>
            </w:r>
          </w:p>
        </w:tc>
        <w:tc>
          <w:tcPr>
            <w:tcW w:w="1116" w:type="dxa"/>
          </w:tcPr>
          <w:p w:rsidR="001A5B4E" w:rsidRPr="007C65CF" w:rsidRDefault="001A5B4E"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1.22575</w:t>
            </w:r>
          </w:p>
        </w:tc>
        <w:tc>
          <w:tcPr>
            <w:tcW w:w="1077" w:type="dxa"/>
          </w:tcPr>
          <w:p w:rsidR="001A5B4E" w:rsidRPr="007C65CF" w:rsidRDefault="001A5B4E"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.11189</w:t>
            </w:r>
          </w:p>
        </w:tc>
        <w:tc>
          <w:tcPr>
            <w:tcW w:w="818" w:type="dxa"/>
          </w:tcPr>
          <w:p w:rsidR="001A5B4E" w:rsidRPr="007C65CF" w:rsidRDefault="001A5B4E" w:rsidP="00B90B74">
            <w:pPr>
              <w:spacing w:line="360" w:lineRule="auto"/>
              <w:jc w:val="both"/>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1</w:t>
            </w:r>
            <w:r w:rsidRPr="007C65CF">
              <w:rPr>
                <w:rFonts w:ascii="Times New Roman" w:hAnsi="Times New Roman" w:cs="Times New Roman"/>
                <w:color w:val="000000" w:themeColor="text1"/>
                <w:sz w:val="24"/>
                <w:szCs w:val="24"/>
                <w:vertAlign w:val="superscript"/>
              </w:rPr>
              <w:t>st</w:t>
            </w:r>
          </w:p>
        </w:tc>
        <w:tc>
          <w:tcPr>
            <w:tcW w:w="996" w:type="dxa"/>
          </w:tcPr>
          <w:p w:rsidR="001A5B4E" w:rsidRPr="007C65CF" w:rsidRDefault="001A5B4E"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r w:rsidR="001A5B4E" w:rsidRPr="007C65CF" w:rsidTr="001A5B4E">
        <w:tc>
          <w:tcPr>
            <w:tcW w:w="4573" w:type="dxa"/>
          </w:tcPr>
          <w:p w:rsidR="001A5B4E" w:rsidRPr="007C65CF" w:rsidRDefault="001A5B4E" w:rsidP="00B90B74">
            <w:pPr>
              <w:autoSpaceDE w:val="0"/>
              <w:autoSpaceDN w:val="0"/>
              <w:adjustRightInd w:val="0"/>
              <w:spacing w:line="360" w:lineRule="auto"/>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legal and institutional  framework</w:t>
            </w:r>
          </w:p>
        </w:tc>
        <w:tc>
          <w:tcPr>
            <w:tcW w:w="996" w:type="dxa"/>
          </w:tcPr>
          <w:p w:rsidR="001A5B4E" w:rsidRPr="007C65CF" w:rsidRDefault="001A5B4E"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3.7000</w:t>
            </w:r>
          </w:p>
        </w:tc>
        <w:tc>
          <w:tcPr>
            <w:tcW w:w="1116" w:type="dxa"/>
          </w:tcPr>
          <w:p w:rsidR="001A5B4E" w:rsidRPr="007C65CF" w:rsidRDefault="001A5B4E"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1.09698</w:t>
            </w:r>
          </w:p>
        </w:tc>
        <w:tc>
          <w:tcPr>
            <w:tcW w:w="1077" w:type="dxa"/>
          </w:tcPr>
          <w:p w:rsidR="001A5B4E" w:rsidRPr="007C65CF" w:rsidRDefault="001A5B4E"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.10014</w:t>
            </w:r>
          </w:p>
        </w:tc>
        <w:tc>
          <w:tcPr>
            <w:tcW w:w="818" w:type="dxa"/>
          </w:tcPr>
          <w:p w:rsidR="001A5B4E" w:rsidRPr="007C65CF" w:rsidRDefault="001A5B4E" w:rsidP="00B90B74">
            <w:pPr>
              <w:spacing w:line="360" w:lineRule="auto"/>
              <w:jc w:val="both"/>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2</w:t>
            </w:r>
            <w:r w:rsidRPr="007C65CF">
              <w:rPr>
                <w:rFonts w:ascii="Times New Roman" w:hAnsi="Times New Roman" w:cs="Times New Roman"/>
                <w:color w:val="000000" w:themeColor="text1"/>
                <w:sz w:val="24"/>
                <w:szCs w:val="24"/>
                <w:vertAlign w:val="superscript"/>
              </w:rPr>
              <w:t>nd</w:t>
            </w:r>
          </w:p>
        </w:tc>
        <w:tc>
          <w:tcPr>
            <w:tcW w:w="996" w:type="dxa"/>
          </w:tcPr>
          <w:p w:rsidR="001A5B4E" w:rsidRPr="007C65CF" w:rsidRDefault="001A5B4E"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0.024</w:t>
            </w:r>
          </w:p>
        </w:tc>
      </w:tr>
      <w:tr w:rsidR="001A5B4E" w:rsidRPr="007C65CF" w:rsidTr="001A5B4E">
        <w:tc>
          <w:tcPr>
            <w:tcW w:w="4573" w:type="dxa"/>
          </w:tcPr>
          <w:p w:rsidR="001A5B4E" w:rsidRPr="007C65CF" w:rsidRDefault="001A5B4E" w:rsidP="00B90B74">
            <w:pPr>
              <w:autoSpaceDE w:val="0"/>
              <w:autoSpaceDN w:val="0"/>
              <w:adjustRightInd w:val="0"/>
              <w:spacing w:line="360" w:lineRule="auto"/>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inappropriate methodological approach</w:t>
            </w:r>
          </w:p>
        </w:tc>
        <w:tc>
          <w:tcPr>
            <w:tcW w:w="996" w:type="dxa"/>
          </w:tcPr>
          <w:p w:rsidR="001A5B4E" w:rsidRPr="007C65CF" w:rsidRDefault="001A5B4E"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3.3333</w:t>
            </w:r>
          </w:p>
        </w:tc>
        <w:tc>
          <w:tcPr>
            <w:tcW w:w="1116" w:type="dxa"/>
          </w:tcPr>
          <w:p w:rsidR="001A5B4E" w:rsidRPr="007C65CF" w:rsidRDefault="001A5B4E"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1.09493</w:t>
            </w:r>
          </w:p>
        </w:tc>
        <w:tc>
          <w:tcPr>
            <w:tcW w:w="1077" w:type="dxa"/>
          </w:tcPr>
          <w:p w:rsidR="001A5B4E" w:rsidRPr="007C65CF" w:rsidRDefault="001A5B4E"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.09995</w:t>
            </w:r>
          </w:p>
        </w:tc>
        <w:tc>
          <w:tcPr>
            <w:tcW w:w="818" w:type="dxa"/>
          </w:tcPr>
          <w:p w:rsidR="001A5B4E" w:rsidRPr="007C65CF" w:rsidRDefault="001A5B4E" w:rsidP="00B90B74">
            <w:pPr>
              <w:spacing w:line="360" w:lineRule="auto"/>
              <w:jc w:val="both"/>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3</w:t>
            </w:r>
            <w:r w:rsidRPr="007C65CF">
              <w:rPr>
                <w:rFonts w:ascii="Times New Roman" w:hAnsi="Times New Roman" w:cs="Times New Roman"/>
                <w:color w:val="000000" w:themeColor="text1"/>
                <w:sz w:val="24"/>
                <w:szCs w:val="24"/>
                <w:vertAlign w:val="superscript"/>
              </w:rPr>
              <w:t>rd</w:t>
            </w:r>
          </w:p>
        </w:tc>
        <w:tc>
          <w:tcPr>
            <w:tcW w:w="996" w:type="dxa"/>
          </w:tcPr>
          <w:p w:rsidR="001A5B4E" w:rsidRPr="007C65CF" w:rsidRDefault="001A5B4E"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0.049</w:t>
            </w:r>
          </w:p>
        </w:tc>
      </w:tr>
      <w:tr w:rsidR="001A5B4E" w:rsidRPr="007C65CF" w:rsidTr="001A5B4E">
        <w:tc>
          <w:tcPr>
            <w:tcW w:w="4573" w:type="dxa"/>
          </w:tcPr>
          <w:p w:rsidR="001A5B4E" w:rsidRPr="007C65CF" w:rsidRDefault="001A5B4E" w:rsidP="00B90B74">
            <w:pPr>
              <w:autoSpaceDE w:val="0"/>
              <w:autoSpaceDN w:val="0"/>
              <w:adjustRightInd w:val="0"/>
              <w:spacing w:line="360" w:lineRule="auto"/>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comparable definition</w:t>
            </w:r>
          </w:p>
        </w:tc>
        <w:tc>
          <w:tcPr>
            <w:tcW w:w="996" w:type="dxa"/>
          </w:tcPr>
          <w:p w:rsidR="001A5B4E" w:rsidRPr="007C65CF" w:rsidRDefault="001A5B4E"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3.4500</w:t>
            </w:r>
          </w:p>
        </w:tc>
        <w:tc>
          <w:tcPr>
            <w:tcW w:w="1116" w:type="dxa"/>
          </w:tcPr>
          <w:p w:rsidR="001A5B4E" w:rsidRPr="007C65CF" w:rsidRDefault="001A5B4E"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.86821</w:t>
            </w:r>
          </w:p>
        </w:tc>
        <w:tc>
          <w:tcPr>
            <w:tcW w:w="1077" w:type="dxa"/>
          </w:tcPr>
          <w:p w:rsidR="001A5B4E" w:rsidRPr="007C65CF" w:rsidRDefault="001A5B4E"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.07926</w:t>
            </w:r>
          </w:p>
        </w:tc>
        <w:tc>
          <w:tcPr>
            <w:tcW w:w="818" w:type="dxa"/>
          </w:tcPr>
          <w:p w:rsidR="001A5B4E" w:rsidRPr="007C65CF" w:rsidRDefault="001A5B4E" w:rsidP="00B90B74">
            <w:pPr>
              <w:spacing w:line="360" w:lineRule="auto"/>
              <w:jc w:val="both"/>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5</w:t>
            </w:r>
            <w:r w:rsidRPr="007C65CF">
              <w:rPr>
                <w:rFonts w:ascii="Times New Roman" w:hAnsi="Times New Roman" w:cs="Times New Roman"/>
                <w:color w:val="000000" w:themeColor="text1"/>
                <w:sz w:val="24"/>
                <w:szCs w:val="24"/>
                <w:vertAlign w:val="superscript"/>
              </w:rPr>
              <w:t>th</w:t>
            </w:r>
          </w:p>
        </w:tc>
        <w:tc>
          <w:tcPr>
            <w:tcW w:w="996" w:type="dxa"/>
          </w:tcPr>
          <w:p w:rsidR="001A5B4E" w:rsidRPr="007C65CF" w:rsidRDefault="001A5B4E"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0.2645</w:t>
            </w:r>
          </w:p>
        </w:tc>
      </w:tr>
      <w:tr w:rsidR="001A5B4E" w:rsidRPr="007C65CF" w:rsidTr="001A5B4E">
        <w:tc>
          <w:tcPr>
            <w:tcW w:w="4573" w:type="dxa"/>
          </w:tcPr>
          <w:p w:rsidR="001A5B4E" w:rsidRPr="007C65CF" w:rsidRDefault="001A5B4E" w:rsidP="00B90B74">
            <w:pPr>
              <w:autoSpaceDE w:val="0"/>
              <w:autoSpaceDN w:val="0"/>
              <w:adjustRightInd w:val="0"/>
              <w:spacing w:line="360" w:lineRule="auto"/>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demand of evaluation utilization</w:t>
            </w:r>
          </w:p>
        </w:tc>
        <w:tc>
          <w:tcPr>
            <w:tcW w:w="996" w:type="dxa"/>
          </w:tcPr>
          <w:p w:rsidR="001A5B4E" w:rsidRPr="007C65CF" w:rsidRDefault="001A5B4E"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3.4000</w:t>
            </w:r>
          </w:p>
        </w:tc>
        <w:tc>
          <w:tcPr>
            <w:tcW w:w="1116" w:type="dxa"/>
          </w:tcPr>
          <w:p w:rsidR="001A5B4E" w:rsidRPr="007C65CF" w:rsidRDefault="001A5B4E"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1.32462</w:t>
            </w:r>
          </w:p>
        </w:tc>
        <w:tc>
          <w:tcPr>
            <w:tcW w:w="1077" w:type="dxa"/>
          </w:tcPr>
          <w:p w:rsidR="001A5B4E" w:rsidRPr="007C65CF" w:rsidRDefault="001A5B4E"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.12092</w:t>
            </w:r>
          </w:p>
        </w:tc>
        <w:tc>
          <w:tcPr>
            <w:tcW w:w="818" w:type="dxa"/>
          </w:tcPr>
          <w:p w:rsidR="001A5B4E" w:rsidRPr="007C65CF" w:rsidRDefault="001A5B4E" w:rsidP="00B90B74">
            <w:pPr>
              <w:spacing w:line="360" w:lineRule="auto"/>
              <w:jc w:val="both"/>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4</w:t>
            </w:r>
            <w:r w:rsidRPr="007C65CF">
              <w:rPr>
                <w:rFonts w:ascii="Times New Roman" w:hAnsi="Times New Roman" w:cs="Times New Roman"/>
                <w:color w:val="000000" w:themeColor="text1"/>
                <w:sz w:val="24"/>
                <w:szCs w:val="24"/>
                <w:vertAlign w:val="superscript"/>
              </w:rPr>
              <w:t>th</w:t>
            </w:r>
          </w:p>
        </w:tc>
        <w:tc>
          <w:tcPr>
            <w:tcW w:w="996" w:type="dxa"/>
          </w:tcPr>
          <w:p w:rsidR="001A5B4E" w:rsidRPr="007C65CF" w:rsidRDefault="001A5B4E"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0.205</w:t>
            </w:r>
          </w:p>
        </w:tc>
      </w:tr>
    </w:tbl>
    <w:p w:rsidR="001A5B4E" w:rsidRPr="007C65CF" w:rsidRDefault="001A5B4E" w:rsidP="001A5B4E">
      <w:pPr>
        <w:spacing w:line="360" w:lineRule="auto"/>
        <w:jc w:val="both"/>
        <w:rPr>
          <w:rFonts w:ascii="Times New Roman" w:hAnsi="Times New Roman" w:cs="Times New Roman"/>
          <w:color w:val="000000" w:themeColor="text1"/>
          <w:sz w:val="24"/>
          <w:szCs w:val="24"/>
        </w:rPr>
      </w:pPr>
    </w:p>
    <w:p w:rsidR="001A5B4E" w:rsidRPr="007C65CF" w:rsidRDefault="001A5B4E" w:rsidP="00FF2B79">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From the Table, 4.13  above Results</w:t>
      </w:r>
      <w:r w:rsidRPr="007C65CF">
        <w:rPr>
          <w:rFonts w:ascii="Times New Roman" w:eastAsia="DejaVuSerif" w:hAnsi="Times New Roman" w:cs="Times New Roman"/>
          <w:color w:val="000000" w:themeColor="text1"/>
          <w:sz w:val="24"/>
          <w:szCs w:val="24"/>
        </w:rPr>
        <w:t xml:space="preserve"> of t-test showing one-sample statistics</w:t>
      </w:r>
      <w:r w:rsidRPr="007C65CF">
        <w:rPr>
          <w:rFonts w:ascii="Times New Roman" w:hAnsi="Times New Roman" w:cs="Times New Roman"/>
          <w:color w:val="000000" w:themeColor="text1"/>
          <w:sz w:val="24"/>
          <w:szCs w:val="24"/>
        </w:rPr>
        <w:t xml:space="preserve"> contractors’ rate: Weak linkage between planning and monitoring and evaluation, ranked 1</w:t>
      </w:r>
      <w:r w:rsidRPr="007C65CF">
        <w:rPr>
          <w:rFonts w:ascii="Times New Roman" w:hAnsi="Times New Roman" w:cs="Times New Roman"/>
          <w:color w:val="000000" w:themeColor="text1"/>
          <w:sz w:val="24"/>
          <w:szCs w:val="24"/>
          <w:vertAlign w:val="superscript"/>
        </w:rPr>
        <w:t>st</w:t>
      </w:r>
      <w:r w:rsidRPr="007C65CF">
        <w:rPr>
          <w:rFonts w:ascii="Times New Roman" w:hAnsi="Times New Roman" w:cs="Times New Roman"/>
          <w:color w:val="000000" w:themeColor="text1"/>
          <w:sz w:val="24"/>
          <w:szCs w:val="24"/>
        </w:rPr>
        <w:t xml:space="preserve"> challenge with mean score 3.95 and standard deviation value of 1.225 and p-value 0.00025 which is less than p-value &lt; 0.025 with standard confidence level 95% so reject the null hypothesize </w:t>
      </w:r>
      <w:r w:rsidRPr="007C65CF">
        <w:rPr>
          <w:rFonts w:ascii="Times New Roman" w:eastAsia="DejaVuSerif" w:hAnsi="Times New Roman" w:cs="Times New Roman"/>
          <w:color w:val="000000" w:themeColor="text1"/>
          <w:sz w:val="24"/>
          <w:szCs w:val="24"/>
        </w:rPr>
        <w:t>Ho: U= Uo and take alternative hypothesis Ha: U&gt;Uo based on this result this challenges is significance/critical</w:t>
      </w:r>
      <w:r w:rsidRPr="007C65CF">
        <w:rPr>
          <w:rFonts w:ascii="Times New Roman" w:hAnsi="Times New Roman" w:cs="Times New Roman"/>
          <w:color w:val="000000" w:themeColor="text1"/>
          <w:sz w:val="24"/>
          <w:szCs w:val="24"/>
        </w:rPr>
        <w:t>, and the next challenges rated by contractors were Weak Legal and institutional frameworks with mean score 3.7 and standard deviation value of 1.097 and p-value less than p-value &lt; 0.025 this challenges also critical. Lack of comparable deﬁnitions was ranked third factors with mean score 3.45 and p-value &gt; 0.025 so it is not critical challenges. And Low rate or weak demand of evaluation utilizations ranked fourth factor with moderate mean 3.4 p-values &gt; 0.025 so it is not critical challenges, and finally Inappropriate Methodology ranked minor challenges with mean score of 3.33 p-value &gt; 0.025 so it is not critical challenges. For the purpose of discussion top two challenges were selected in this technical related category.</w:t>
      </w:r>
    </w:p>
    <w:p w:rsidR="00FF2B79" w:rsidRPr="007C65CF" w:rsidRDefault="00FF2B79" w:rsidP="001A5B4E">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F2B79" w:rsidRPr="007C65CF" w:rsidRDefault="00FF2B79" w:rsidP="001A5B4E">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F2B79" w:rsidRPr="007C65CF" w:rsidRDefault="00FF2B79" w:rsidP="001A5B4E">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FF2B79" w:rsidRPr="007C65CF" w:rsidRDefault="001A5B4E" w:rsidP="00435FAE">
      <w:pPr>
        <w:pStyle w:val="Heading3"/>
        <w:rPr>
          <w:rFonts w:ascii="Times New Roman" w:hAnsi="Times New Roman" w:cs="Times New Roman"/>
          <w:color w:val="000000" w:themeColor="text1"/>
          <w:sz w:val="24"/>
        </w:rPr>
      </w:pPr>
      <w:bookmarkStart w:id="333" w:name="_Toc85033459"/>
      <w:r w:rsidRPr="007C65CF">
        <w:rPr>
          <w:rFonts w:ascii="Times New Roman" w:hAnsi="Times New Roman" w:cs="Times New Roman"/>
          <w:color w:val="000000" w:themeColor="text1"/>
          <w:sz w:val="24"/>
        </w:rPr>
        <w:lastRenderedPageBreak/>
        <w:t>4.</w:t>
      </w:r>
      <w:r w:rsidR="003A6B1F" w:rsidRPr="007C65CF">
        <w:rPr>
          <w:rFonts w:ascii="Times New Roman" w:hAnsi="Times New Roman" w:cs="Times New Roman"/>
          <w:color w:val="000000" w:themeColor="text1"/>
          <w:sz w:val="24"/>
        </w:rPr>
        <w:t>7</w:t>
      </w:r>
      <w:r w:rsidRPr="007C65CF">
        <w:rPr>
          <w:rFonts w:ascii="Times New Roman" w:hAnsi="Times New Roman" w:cs="Times New Roman"/>
          <w:color w:val="000000" w:themeColor="text1"/>
          <w:sz w:val="24"/>
        </w:rPr>
        <w:t>.2. T-test computation result and discussion for project related challenges</w:t>
      </w:r>
      <w:bookmarkEnd w:id="333"/>
    </w:p>
    <w:p w:rsidR="001A5B4E" w:rsidRPr="007C65CF" w:rsidRDefault="001A5B4E" w:rsidP="00435FAE">
      <w:pPr>
        <w:pStyle w:val="Heading1"/>
        <w:spacing w:before="0"/>
        <w:rPr>
          <w:rFonts w:ascii="Times New Roman" w:hAnsi="Times New Roman" w:cs="Times New Roman"/>
          <w:color w:val="000000" w:themeColor="text1"/>
          <w:sz w:val="24"/>
        </w:rPr>
      </w:pPr>
      <w:bookmarkStart w:id="334" w:name="_Toc81994543"/>
      <w:bookmarkStart w:id="335" w:name="_Toc81995336"/>
      <w:bookmarkStart w:id="336" w:name="_Toc85033460"/>
      <w:r w:rsidRPr="007C65CF">
        <w:rPr>
          <w:rFonts w:ascii="Times New Roman" w:hAnsi="Times New Roman" w:cs="Times New Roman"/>
          <w:color w:val="000000" w:themeColor="text1"/>
          <w:sz w:val="24"/>
        </w:rPr>
        <w:t xml:space="preserve">Table </w:t>
      </w:r>
      <w:r w:rsidR="00325091">
        <w:rPr>
          <w:rFonts w:ascii="Times New Roman" w:hAnsi="Times New Roman" w:cs="Times New Roman"/>
          <w:color w:val="000000" w:themeColor="text1"/>
          <w:sz w:val="24"/>
        </w:rPr>
        <w:t>4.12</w:t>
      </w:r>
      <w:r w:rsidRPr="007C65CF">
        <w:rPr>
          <w:rFonts w:ascii="Times New Roman" w:hAnsi="Times New Roman" w:cs="Times New Roman"/>
          <w:color w:val="000000" w:themeColor="text1"/>
          <w:sz w:val="24"/>
        </w:rPr>
        <w:t xml:space="preserve">: </w:t>
      </w:r>
      <w:r w:rsidRPr="007C65CF">
        <w:rPr>
          <w:rFonts w:ascii="Times New Roman" w:eastAsia="DejaVuSerif" w:hAnsi="Times New Roman" w:cs="Times New Roman"/>
          <w:color w:val="000000" w:themeColor="text1"/>
          <w:sz w:val="24"/>
        </w:rPr>
        <w:t>Results of t-test showing one-sample statistics of project related challenges</w:t>
      </w:r>
      <w:bookmarkEnd w:id="334"/>
      <w:bookmarkEnd w:id="335"/>
      <w:bookmarkEnd w:id="336"/>
    </w:p>
    <w:tbl>
      <w:tblPr>
        <w:tblW w:w="74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8"/>
        <w:gridCol w:w="1024"/>
        <w:gridCol w:w="1024"/>
        <w:gridCol w:w="1438"/>
        <w:gridCol w:w="1469"/>
      </w:tblGrid>
      <w:tr w:rsidR="001A5B4E" w:rsidRPr="007C65CF" w:rsidTr="00B90B74">
        <w:trPr>
          <w:cantSplit/>
        </w:trPr>
        <w:tc>
          <w:tcPr>
            <w:tcW w:w="7400" w:type="dxa"/>
            <w:gridSpan w:val="5"/>
            <w:tcBorders>
              <w:top w:val="nil"/>
              <w:left w:val="nil"/>
              <w:bottom w:val="single" w:sz="18" w:space="0" w:color="000000"/>
              <w:right w:val="nil"/>
            </w:tcBorders>
            <w:shd w:val="clear" w:color="auto" w:fill="FFFFFF"/>
            <w:vAlign w:val="center"/>
          </w:tcPr>
          <w:p w:rsidR="001A5B4E" w:rsidRPr="007C65CF" w:rsidRDefault="001A5B4E" w:rsidP="001A5B4E">
            <w:pPr>
              <w:autoSpaceDE w:val="0"/>
              <w:autoSpaceDN w:val="0"/>
              <w:adjustRightInd w:val="0"/>
              <w:spacing w:after="0" w:line="320" w:lineRule="atLeast"/>
              <w:ind w:right="60"/>
              <w:rPr>
                <w:rFonts w:ascii="Times New Roman" w:hAnsi="Times New Roman" w:cs="Times New Roman"/>
                <w:color w:val="000000" w:themeColor="text1"/>
                <w:sz w:val="18"/>
                <w:szCs w:val="18"/>
              </w:rPr>
            </w:pPr>
            <w:r w:rsidRPr="007C65CF">
              <w:rPr>
                <w:rFonts w:ascii="Times New Roman" w:hAnsi="Times New Roman" w:cs="Times New Roman"/>
                <w:b/>
                <w:bCs/>
                <w:color w:val="000000" w:themeColor="text1"/>
                <w:sz w:val="18"/>
                <w:szCs w:val="18"/>
              </w:rPr>
              <w:t>One-Sample Statistics</w:t>
            </w:r>
          </w:p>
        </w:tc>
      </w:tr>
      <w:tr w:rsidR="001A5B4E" w:rsidRPr="007C65CF" w:rsidTr="00B90B74">
        <w:trPr>
          <w:cantSplit/>
        </w:trPr>
        <w:tc>
          <w:tcPr>
            <w:tcW w:w="2447" w:type="dxa"/>
            <w:tcBorders>
              <w:top w:val="single" w:sz="18" w:space="0" w:color="000000"/>
              <w:left w:val="single" w:sz="18" w:space="0" w:color="000000"/>
              <w:bottom w:val="single" w:sz="16" w:space="0" w:color="000000"/>
              <w:right w:val="single" w:sz="16" w:space="0" w:color="000000"/>
            </w:tcBorders>
            <w:shd w:val="pct5" w:color="auto" w:fill="FFFFFF"/>
            <w:vAlign w:val="bottom"/>
          </w:tcPr>
          <w:p w:rsidR="001A5B4E" w:rsidRPr="007C65CF" w:rsidRDefault="001A5B4E" w:rsidP="001A5B4E">
            <w:pPr>
              <w:autoSpaceDE w:val="0"/>
              <w:autoSpaceDN w:val="0"/>
              <w:adjustRightInd w:val="0"/>
              <w:spacing w:after="0" w:line="240" w:lineRule="auto"/>
              <w:rPr>
                <w:rFonts w:ascii="Times New Roman" w:hAnsi="Times New Roman" w:cs="Times New Roman"/>
                <w:color w:val="000000" w:themeColor="text1"/>
                <w:sz w:val="24"/>
                <w:szCs w:val="24"/>
              </w:rPr>
            </w:pPr>
          </w:p>
        </w:tc>
        <w:tc>
          <w:tcPr>
            <w:tcW w:w="1024" w:type="dxa"/>
            <w:tcBorders>
              <w:top w:val="single" w:sz="18" w:space="0" w:color="000000"/>
              <w:left w:val="single" w:sz="16" w:space="0" w:color="000000"/>
              <w:bottom w:val="single" w:sz="16" w:space="0" w:color="000000"/>
            </w:tcBorders>
            <w:shd w:val="pct5" w:color="auto" w:fill="FFFFFF"/>
            <w:vAlign w:val="bottom"/>
          </w:tcPr>
          <w:p w:rsidR="001A5B4E" w:rsidRPr="007C65CF" w:rsidRDefault="001A5B4E" w:rsidP="001A5B4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N</w:t>
            </w:r>
          </w:p>
        </w:tc>
        <w:tc>
          <w:tcPr>
            <w:tcW w:w="1024" w:type="dxa"/>
            <w:tcBorders>
              <w:top w:val="single" w:sz="18" w:space="0" w:color="000000"/>
              <w:bottom w:val="single" w:sz="16" w:space="0" w:color="000000"/>
            </w:tcBorders>
            <w:shd w:val="pct5" w:color="auto" w:fill="FFFFFF"/>
            <w:vAlign w:val="bottom"/>
          </w:tcPr>
          <w:p w:rsidR="001A5B4E" w:rsidRPr="007C65CF" w:rsidRDefault="001A5B4E" w:rsidP="001A5B4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Mean</w:t>
            </w:r>
          </w:p>
        </w:tc>
        <w:tc>
          <w:tcPr>
            <w:tcW w:w="1437" w:type="dxa"/>
            <w:tcBorders>
              <w:top w:val="single" w:sz="18" w:space="0" w:color="000000"/>
              <w:bottom w:val="single" w:sz="16" w:space="0" w:color="000000"/>
            </w:tcBorders>
            <w:shd w:val="pct5" w:color="auto" w:fill="FFFFFF"/>
            <w:vAlign w:val="bottom"/>
          </w:tcPr>
          <w:p w:rsidR="001A5B4E" w:rsidRPr="007C65CF" w:rsidRDefault="001A5B4E" w:rsidP="001A5B4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Std. Deviation</w:t>
            </w:r>
          </w:p>
        </w:tc>
        <w:tc>
          <w:tcPr>
            <w:tcW w:w="1468" w:type="dxa"/>
            <w:tcBorders>
              <w:top w:val="single" w:sz="18" w:space="0" w:color="000000"/>
              <w:bottom w:val="single" w:sz="16" w:space="0" w:color="000000"/>
              <w:right w:val="single" w:sz="18" w:space="0" w:color="000000"/>
            </w:tcBorders>
            <w:shd w:val="pct5" w:color="auto" w:fill="FFFFFF"/>
            <w:vAlign w:val="bottom"/>
          </w:tcPr>
          <w:p w:rsidR="001A5B4E" w:rsidRPr="007C65CF" w:rsidRDefault="001A5B4E" w:rsidP="001A5B4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Std. Error Mean</w:t>
            </w:r>
          </w:p>
        </w:tc>
      </w:tr>
      <w:tr w:rsidR="001A5B4E" w:rsidRPr="007C65CF" w:rsidTr="00B90B74">
        <w:trPr>
          <w:cantSplit/>
        </w:trPr>
        <w:tc>
          <w:tcPr>
            <w:tcW w:w="2447" w:type="dxa"/>
            <w:tcBorders>
              <w:top w:val="single" w:sz="16" w:space="0" w:color="000000"/>
              <w:left w:val="single" w:sz="18" w:space="0" w:color="000000"/>
              <w:bottom w:val="nil"/>
              <w:right w:val="single" w:sz="16" w:space="0" w:color="000000"/>
            </w:tcBorders>
            <w:shd w:val="pct5" w:color="auto" w:fill="FFFFFF"/>
          </w:tcPr>
          <w:p w:rsidR="001A5B4E" w:rsidRPr="007C65CF" w:rsidRDefault="001A5B4E" w:rsidP="001A5B4E">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approach to data collection and analysis</w:t>
            </w:r>
          </w:p>
        </w:tc>
        <w:tc>
          <w:tcPr>
            <w:tcW w:w="1024" w:type="dxa"/>
            <w:tcBorders>
              <w:top w:val="single" w:sz="16" w:space="0" w:color="000000"/>
              <w:left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120</w:t>
            </w:r>
          </w:p>
        </w:tc>
        <w:tc>
          <w:tcPr>
            <w:tcW w:w="1024" w:type="dxa"/>
            <w:tcBorders>
              <w:top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3.9000</w:t>
            </w:r>
          </w:p>
        </w:tc>
        <w:tc>
          <w:tcPr>
            <w:tcW w:w="1437" w:type="dxa"/>
            <w:tcBorders>
              <w:top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1.10309</w:t>
            </w:r>
          </w:p>
        </w:tc>
        <w:tc>
          <w:tcPr>
            <w:tcW w:w="1468" w:type="dxa"/>
            <w:tcBorders>
              <w:top w:val="single" w:sz="16" w:space="0" w:color="000000"/>
              <w:bottom w:val="nil"/>
              <w:right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.10070</w:t>
            </w:r>
          </w:p>
        </w:tc>
      </w:tr>
      <w:tr w:rsidR="001A5B4E" w:rsidRPr="007C65CF" w:rsidTr="00B90B74">
        <w:trPr>
          <w:cantSplit/>
        </w:trPr>
        <w:tc>
          <w:tcPr>
            <w:tcW w:w="2447" w:type="dxa"/>
            <w:tcBorders>
              <w:top w:val="nil"/>
              <w:left w:val="single" w:sz="18" w:space="0" w:color="000000"/>
              <w:bottom w:val="nil"/>
              <w:right w:val="single" w:sz="16" w:space="0" w:color="000000"/>
            </w:tcBorders>
            <w:shd w:val="pct5" w:color="auto" w:fill="FFFFFF"/>
          </w:tcPr>
          <w:p w:rsidR="001A5B4E" w:rsidRPr="007C65CF" w:rsidRDefault="001A5B4E" w:rsidP="001A5B4E">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limited financial resource</w:t>
            </w:r>
          </w:p>
        </w:tc>
        <w:tc>
          <w:tcPr>
            <w:tcW w:w="1024" w:type="dxa"/>
            <w:tcBorders>
              <w:top w:val="nil"/>
              <w:left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120</w:t>
            </w:r>
          </w:p>
        </w:tc>
        <w:tc>
          <w:tcPr>
            <w:tcW w:w="1024"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4.2000</w:t>
            </w:r>
          </w:p>
        </w:tc>
        <w:tc>
          <w:tcPr>
            <w:tcW w:w="1437"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1.01749</w:t>
            </w:r>
          </w:p>
        </w:tc>
        <w:tc>
          <w:tcPr>
            <w:tcW w:w="1468" w:type="dxa"/>
            <w:tcBorders>
              <w:top w:val="nil"/>
              <w:bottom w:val="nil"/>
              <w:right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.09288</w:t>
            </w:r>
          </w:p>
        </w:tc>
      </w:tr>
      <w:tr w:rsidR="001A5B4E" w:rsidRPr="007C65CF" w:rsidTr="00B90B74">
        <w:trPr>
          <w:cantSplit/>
        </w:trPr>
        <w:tc>
          <w:tcPr>
            <w:tcW w:w="2447" w:type="dxa"/>
            <w:tcBorders>
              <w:top w:val="nil"/>
              <w:left w:val="single" w:sz="18" w:space="0" w:color="000000"/>
              <w:bottom w:val="nil"/>
              <w:right w:val="single" w:sz="16" w:space="0" w:color="000000"/>
            </w:tcBorders>
            <w:shd w:val="pct5" w:color="auto" w:fill="FFFFFF"/>
          </w:tcPr>
          <w:p w:rsidR="001A5B4E" w:rsidRPr="007C65CF" w:rsidRDefault="001A5B4E" w:rsidP="001A5B4E">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quality of data collected</w:t>
            </w:r>
          </w:p>
        </w:tc>
        <w:tc>
          <w:tcPr>
            <w:tcW w:w="1024" w:type="dxa"/>
            <w:tcBorders>
              <w:top w:val="nil"/>
              <w:left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120</w:t>
            </w:r>
          </w:p>
        </w:tc>
        <w:tc>
          <w:tcPr>
            <w:tcW w:w="1024"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4.1250</w:t>
            </w:r>
          </w:p>
        </w:tc>
        <w:tc>
          <w:tcPr>
            <w:tcW w:w="1437"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1.05768</w:t>
            </w:r>
          </w:p>
        </w:tc>
        <w:tc>
          <w:tcPr>
            <w:tcW w:w="1468" w:type="dxa"/>
            <w:tcBorders>
              <w:top w:val="nil"/>
              <w:bottom w:val="nil"/>
              <w:right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.09655</w:t>
            </w:r>
          </w:p>
        </w:tc>
      </w:tr>
      <w:tr w:rsidR="001A5B4E" w:rsidRPr="007C65CF" w:rsidTr="00B90B74">
        <w:trPr>
          <w:cantSplit/>
        </w:trPr>
        <w:tc>
          <w:tcPr>
            <w:tcW w:w="2447" w:type="dxa"/>
            <w:tcBorders>
              <w:top w:val="nil"/>
              <w:left w:val="single" w:sz="18" w:space="0" w:color="000000"/>
              <w:bottom w:val="nil"/>
              <w:right w:val="single" w:sz="16" w:space="0" w:color="000000"/>
            </w:tcBorders>
            <w:shd w:val="pct5" w:color="auto" w:fill="FFFFFF"/>
          </w:tcPr>
          <w:p w:rsidR="001A5B4E" w:rsidRPr="007C65CF" w:rsidRDefault="001A5B4E" w:rsidP="001A5B4E">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communication</w:t>
            </w:r>
          </w:p>
        </w:tc>
        <w:tc>
          <w:tcPr>
            <w:tcW w:w="1024" w:type="dxa"/>
            <w:tcBorders>
              <w:top w:val="nil"/>
              <w:left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120</w:t>
            </w:r>
          </w:p>
        </w:tc>
        <w:tc>
          <w:tcPr>
            <w:tcW w:w="1024"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4.1000</w:t>
            </w:r>
          </w:p>
        </w:tc>
        <w:tc>
          <w:tcPr>
            <w:tcW w:w="1437"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1.09545</w:t>
            </w:r>
          </w:p>
        </w:tc>
        <w:tc>
          <w:tcPr>
            <w:tcW w:w="1468" w:type="dxa"/>
            <w:tcBorders>
              <w:top w:val="nil"/>
              <w:bottom w:val="nil"/>
              <w:right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.10000</w:t>
            </w:r>
          </w:p>
        </w:tc>
      </w:tr>
      <w:tr w:rsidR="001A5B4E" w:rsidRPr="007C65CF" w:rsidTr="00B90B74">
        <w:trPr>
          <w:cantSplit/>
        </w:trPr>
        <w:tc>
          <w:tcPr>
            <w:tcW w:w="2447" w:type="dxa"/>
            <w:tcBorders>
              <w:top w:val="nil"/>
              <w:left w:val="single" w:sz="18" w:space="0" w:color="000000"/>
              <w:bottom w:val="nil"/>
              <w:right w:val="single" w:sz="16" w:space="0" w:color="000000"/>
            </w:tcBorders>
            <w:shd w:val="pct5" w:color="auto" w:fill="FFFFFF"/>
          </w:tcPr>
          <w:p w:rsidR="001A5B4E" w:rsidRPr="007C65CF" w:rsidRDefault="001A5B4E" w:rsidP="001A5B4E">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investment on monitoring and evaluation</w:t>
            </w:r>
          </w:p>
        </w:tc>
        <w:tc>
          <w:tcPr>
            <w:tcW w:w="1024" w:type="dxa"/>
            <w:tcBorders>
              <w:top w:val="nil"/>
              <w:left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120</w:t>
            </w:r>
          </w:p>
        </w:tc>
        <w:tc>
          <w:tcPr>
            <w:tcW w:w="1024"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4.0250</w:t>
            </w:r>
          </w:p>
        </w:tc>
        <w:tc>
          <w:tcPr>
            <w:tcW w:w="1437"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1.02459</w:t>
            </w:r>
          </w:p>
        </w:tc>
        <w:tc>
          <w:tcPr>
            <w:tcW w:w="1468" w:type="dxa"/>
            <w:tcBorders>
              <w:top w:val="nil"/>
              <w:bottom w:val="nil"/>
              <w:right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.09353</w:t>
            </w:r>
          </w:p>
        </w:tc>
      </w:tr>
      <w:tr w:rsidR="001A5B4E" w:rsidRPr="007C65CF" w:rsidTr="00B90B74">
        <w:trPr>
          <w:cantSplit/>
        </w:trPr>
        <w:tc>
          <w:tcPr>
            <w:tcW w:w="2447" w:type="dxa"/>
            <w:tcBorders>
              <w:top w:val="nil"/>
              <w:left w:val="single" w:sz="18" w:space="0" w:color="000000"/>
              <w:bottom w:val="nil"/>
              <w:right w:val="single" w:sz="16" w:space="0" w:color="000000"/>
            </w:tcBorders>
            <w:shd w:val="pct5" w:color="auto" w:fill="FFFFFF"/>
          </w:tcPr>
          <w:p w:rsidR="001A5B4E" w:rsidRPr="007C65CF" w:rsidRDefault="001A5B4E" w:rsidP="001A5B4E">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inconsistency on drawing</w:t>
            </w:r>
          </w:p>
        </w:tc>
        <w:tc>
          <w:tcPr>
            <w:tcW w:w="1024" w:type="dxa"/>
            <w:tcBorders>
              <w:top w:val="nil"/>
              <w:left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120</w:t>
            </w:r>
          </w:p>
        </w:tc>
        <w:tc>
          <w:tcPr>
            <w:tcW w:w="1024"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3.9833</w:t>
            </w:r>
          </w:p>
        </w:tc>
        <w:tc>
          <w:tcPr>
            <w:tcW w:w="1437"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1.04506</w:t>
            </w:r>
          </w:p>
        </w:tc>
        <w:tc>
          <w:tcPr>
            <w:tcW w:w="1468" w:type="dxa"/>
            <w:tcBorders>
              <w:top w:val="nil"/>
              <w:bottom w:val="nil"/>
              <w:right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.09540</w:t>
            </w:r>
          </w:p>
        </w:tc>
      </w:tr>
      <w:tr w:rsidR="001A5B4E" w:rsidRPr="007C65CF" w:rsidTr="00B90B74">
        <w:trPr>
          <w:cantSplit/>
        </w:trPr>
        <w:tc>
          <w:tcPr>
            <w:tcW w:w="2447" w:type="dxa"/>
            <w:tcBorders>
              <w:top w:val="nil"/>
              <w:left w:val="single" w:sz="18" w:space="0" w:color="000000"/>
              <w:bottom w:val="nil"/>
              <w:right w:val="single" w:sz="16" w:space="0" w:color="000000"/>
            </w:tcBorders>
            <w:shd w:val="pct5" w:color="auto" w:fill="FFFFFF"/>
          </w:tcPr>
          <w:p w:rsidR="001A5B4E" w:rsidRPr="007C65CF" w:rsidRDefault="001A5B4E" w:rsidP="001A5B4E">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inconsistency on specification</w:t>
            </w:r>
          </w:p>
        </w:tc>
        <w:tc>
          <w:tcPr>
            <w:tcW w:w="1024" w:type="dxa"/>
            <w:tcBorders>
              <w:top w:val="nil"/>
              <w:left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120</w:t>
            </w:r>
          </w:p>
        </w:tc>
        <w:tc>
          <w:tcPr>
            <w:tcW w:w="1024"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3.8583</w:t>
            </w:r>
          </w:p>
        </w:tc>
        <w:tc>
          <w:tcPr>
            <w:tcW w:w="1437"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1.07918</w:t>
            </w:r>
          </w:p>
        </w:tc>
        <w:tc>
          <w:tcPr>
            <w:tcW w:w="1468" w:type="dxa"/>
            <w:tcBorders>
              <w:top w:val="nil"/>
              <w:bottom w:val="nil"/>
              <w:right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.09852</w:t>
            </w:r>
          </w:p>
        </w:tc>
      </w:tr>
      <w:tr w:rsidR="001A5B4E" w:rsidRPr="007C65CF" w:rsidTr="00B90B74">
        <w:trPr>
          <w:cantSplit/>
        </w:trPr>
        <w:tc>
          <w:tcPr>
            <w:tcW w:w="2447" w:type="dxa"/>
            <w:tcBorders>
              <w:top w:val="nil"/>
              <w:left w:val="single" w:sz="18" w:space="0" w:color="000000"/>
              <w:bottom w:val="single" w:sz="18" w:space="0" w:color="000000"/>
              <w:right w:val="single" w:sz="16" w:space="0" w:color="000000"/>
            </w:tcBorders>
            <w:shd w:val="pct5" w:color="auto" w:fill="FFFFFF"/>
          </w:tcPr>
          <w:p w:rsidR="001A5B4E" w:rsidRPr="007C65CF" w:rsidRDefault="001A5B4E" w:rsidP="001A5B4E">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inconsistency on bill of quantity</w:t>
            </w:r>
          </w:p>
        </w:tc>
        <w:tc>
          <w:tcPr>
            <w:tcW w:w="1024" w:type="dxa"/>
            <w:tcBorders>
              <w:top w:val="nil"/>
              <w:left w:val="single" w:sz="16" w:space="0" w:color="000000"/>
              <w:bottom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120</w:t>
            </w:r>
          </w:p>
        </w:tc>
        <w:tc>
          <w:tcPr>
            <w:tcW w:w="1024" w:type="dxa"/>
            <w:tcBorders>
              <w:top w:val="nil"/>
              <w:bottom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3.8583</w:t>
            </w:r>
          </w:p>
        </w:tc>
        <w:tc>
          <w:tcPr>
            <w:tcW w:w="1437" w:type="dxa"/>
            <w:tcBorders>
              <w:top w:val="nil"/>
              <w:bottom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1.03952</w:t>
            </w:r>
          </w:p>
        </w:tc>
        <w:tc>
          <w:tcPr>
            <w:tcW w:w="1468" w:type="dxa"/>
            <w:tcBorders>
              <w:top w:val="nil"/>
              <w:bottom w:val="single" w:sz="18" w:space="0" w:color="000000"/>
              <w:right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.09489</w:t>
            </w:r>
          </w:p>
        </w:tc>
      </w:tr>
    </w:tbl>
    <w:p w:rsidR="001A5B4E" w:rsidRPr="007C65CF" w:rsidRDefault="001A5B4E" w:rsidP="001A5B4E">
      <w:pPr>
        <w:autoSpaceDE w:val="0"/>
        <w:autoSpaceDN w:val="0"/>
        <w:adjustRightInd w:val="0"/>
        <w:spacing w:after="0" w:line="400" w:lineRule="atLeast"/>
        <w:rPr>
          <w:rFonts w:ascii="Times New Roman" w:hAnsi="Times New Roman" w:cs="Times New Roman"/>
          <w:color w:val="000000" w:themeColor="text1"/>
          <w:sz w:val="24"/>
          <w:szCs w:val="24"/>
        </w:rPr>
      </w:pPr>
    </w:p>
    <w:p w:rsidR="001A5B4E" w:rsidRPr="007C65CF" w:rsidRDefault="001A5B4E" w:rsidP="00435FAE">
      <w:pPr>
        <w:pStyle w:val="Heading1"/>
        <w:spacing w:before="0"/>
        <w:rPr>
          <w:rFonts w:ascii="Times New Roman" w:eastAsia="DejaVuSerif" w:hAnsi="Times New Roman" w:cs="Times New Roman"/>
          <w:color w:val="000000" w:themeColor="text1"/>
          <w:sz w:val="24"/>
        </w:rPr>
      </w:pPr>
      <w:bookmarkStart w:id="337" w:name="_Toc81994544"/>
      <w:bookmarkStart w:id="338" w:name="_Toc81995337"/>
      <w:bookmarkStart w:id="339" w:name="_Toc85033461"/>
      <w:r w:rsidRPr="007C65CF">
        <w:rPr>
          <w:rFonts w:ascii="Times New Roman" w:hAnsi="Times New Roman" w:cs="Times New Roman"/>
          <w:color w:val="000000" w:themeColor="text1"/>
          <w:sz w:val="24"/>
        </w:rPr>
        <w:t xml:space="preserve">Table </w:t>
      </w:r>
      <w:r w:rsidR="00325091">
        <w:rPr>
          <w:rFonts w:ascii="Times New Roman" w:hAnsi="Times New Roman" w:cs="Times New Roman"/>
          <w:color w:val="000000" w:themeColor="text1"/>
          <w:sz w:val="24"/>
        </w:rPr>
        <w:t>4.13</w:t>
      </w:r>
      <w:r w:rsidRPr="007C65CF">
        <w:rPr>
          <w:rFonts w:ascii="Times New Roman" w:hAnsi="Times New Roman" w:cs="Times New Roman"/>
          <w:color w:val="000000" w:themeColor="text1"/>
          <w:sz w:val="24"/>
        </w:rPr>
        <w:t xml:space="preserve">: </w:t>
      </w:r>
      <w:r w:rsidRPr="007C65CF">
        <w:rPr>
          <w:rFonts w:ascii="Times New Roman" w:eastAsia="DejaVuSerif" w:hAnsi="Times New Roman" w:cs="Times New Roman"/>
          <w:color w:val="000000" w:themeColor="text1"/>
          <w:sz w:val="24"/>
        </w:rPr>
        <w:t>Results of One-Sample Test showing test significance of project related challenges</w:t>
      </w:r>
      <w:bookmarkEnd w:id="337"/>
      <w:bookmarkEnd w:id="338"/>
      <w:bookmarkEnd w:id="339"/>
    </w:p>
    <w:tbl>
      <w:tblPr>
        <w:tblW w:w="87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81"/>
        <w:gridCol w:w="870"/>
        <w:gridCol w:w="870"/>
        <w:gridCol w:w="1196"/>
        <w:gridCol w:w="1248"/>
        <w:gridCol w:w="1248"/>
        <w:gridCol w:w="1250"/>
      </w:tblGrid>
      <w:tr w:rsidR="001A5B4E" w:rsidRPr="007C65CF" w:rsidTr="00B90B74">
        <w:trPr>
          <w:cantSplit/>
          <w:trHeight w:val="334"/>
        </w:trPr>
        <w:tc>
          <w:tcPr>
            <w:tcW w:w="8763" w:type="dxa"/>
            <w:gridSpan w:val="7"/>
            <w:tcBorders>
              <w:top w:val="nil"/>
              <w:left w:val="nil"/>
              <w:bottom w:val="single" w:sz="18" w:space="0" w:color="000000"/>
              <w:right w:val="nil"/>
            </w:tcBorders>
            <w:shd w:val="clear" w:color="auto" w:fill="FFFFFF"/>
            <w:vAlign w:val="center"/>
          </w:tcPr>
          <w:p w:rsidR="001A5B4E" w:rsidRPr="007C65CF" w:rsidRDefault="001A5B4E" w:rsidP="001A5B4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b/>
                <w:bCs/>
                <w:color w:val="000000" w:themeColor="text1"/>
                <w:sz w:val="18"/>
                <w:szCs w:val="18"/>
              </w:rPr>
              <w:t>One-Sample Test</w:t>
            </w:r>
          </w:p>
        </w:tc>
      </w:tr>
      <w:tr w:rsidR="001A5B4E" w:rsidRPr="007C65CF" w:rsidTr="00B90B74">
        <w:trPr>
          <w:cantSplit/>
          <w:trHeight w:val="318"/>
        </w:trPr>
        <w:tc>
          <w:tcPr>
            <w:tcW w:w="2081" w:type="dxa"/>
            <w:vMerge w:val="restart"/>
            <w:tcBorders>
              <w:top w:val="single" w:sz="18" w:space="0" w:color="000000"/>
              <w:left w:val="single" w:sz="18" w:space="0" w:color="000000"/>
              <w:bottom w:val="nil"/>
              <w:right w:val="single" w:sz="16" w:space="0" w:color="000000"/>
            </w:tcBorders>
            <w:shd w:val="pct5" w:color="auto" w:fill="FFFFFF"/>
            <w:vAlign w:val="bottom"/>
          </w:tcPr>
          <w:p w:rsidR="001A5B4E" w:rsidRPr="007C65CF" w:rsidRDefault="001A5B4E" w:rsidP="001A5B4E">
            <w:pPr>
              <w:autoSpaceDE w:val="0"/>
              <w:autoSpaceDN w:val="0"/>
              <w:adjustRightInd w:val="0"/>
              <w:spacing w:after="0" w:line="240" w:lineRule="auto"/>
              <w:rPr>
                <w:rFonts w:ascii="Times New Roman" w:hAnsi="Times New Roman" w:cs="Times New Roman"/>
                <w:color w:val="000000" w:themeColor="text1"/>
                <w:sz w:val="24"/>
                <w:szCs w:val="24"/>
              </w:rPr>
            </w:pPr>
          </w:p>
        </w:tc>
        <w:tc>
          <w:tcPr>
            <w:tcW w:w="6682" w:type="dxa"/>
            <w:gridSpan w:val="6"/>
            <w:tcBorders>
              <w:top w:val="single" w:sz="18" w:space="0" w:color="000000"/>
              <w:left w:val="single" w:sz="16" w:space="0" w:color="000000"/>
              <w:right w:val="single" w:sz="18" w:space="0" w:color="000000"/>
            </w:tcBorders>
            <w:shd w:val="pct5" w:color="auto" w:fill="FFFFFF"/>
            <w:vAlign w:val="bottom"/>
          </w:tcPr>
          <w:p w:rsidR="001A5B4E" w:rsidRPr="007C65CF" w:rsidRDefault="001A5B4E" w:rsidP="001A5B4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Test Value = 3.5</w:t>
            </w:r>
          </w:p>
        </w:tc>
      </w:tr>
      <w:tr w:rsidR="001A5B4E" w:rsidRPr="007C65CF" w:rsidTr="00B90B74">
        <w:trPr>
          <w:cantSplit/>
          <w:trHeight w:val="145"/>
        </w:trPr>
        <w:tc>
          <w:tcPr>
            <w:tcW w:w="2081" w:type="dxa"/>
            <w:vMerge/>
            <w:tcBorders>
              <w:top w:val="single" w:sz="16" w:space="0" w:color="000000"/>
              <w:left w:val="single" w:sz="18" w:space="0" w:color="000000"/>
              <w:bottom w:val="nil"/>
              <w:right w:val="single" w:sz="16" w:space="0" w:color="000000"/>
            </w:tcBorders>
            <w:shd w:val="pct5" w:color="auto" w:fill="FFFFFF"/>
            <w:vAlign w:val="bottom"/>
          </w:tcPr>
          <w:p w:rsidR="001A5B4E" w:rsidRPr="007C65CF" w:rsidRDefault="001A5B4E" w:rsidP="001A5B4E">
            <w:pPr>
              <w:autoSpaceDE w:val="0"/>
              <w:autoSpaceDN w:val="0"/>
              <w:adjustRightInd w:val="0"/>
              <w:spacing w:after="0" w:line="240" w:lineRule="auto"/>
              <w:rPr>
                <w:rFonts w:ascii="Times New Roman" w:hAnsi="Times New Roman" w:cs="Times New Roman"/>
                <w:color w:val="000000" w:themeColor="text1"/>
                <w:sz w:val="18"/>
                <w:szCs w:val="18"/>
              </w:rPr>
            </w:pPr>
          </w:p>
        </w:tc>
        <w:tc>
          <w:tcPr>
            <w:tcW w:w="870" w:type="dxa"/>
            <w:vMerge w:val="restart"/>
            <w:tcBorders>
              <w:left w:val="single" w:sz="16" w:space="0" w:color="000000"/>
            </w:tcBorders>
            <w:shd w:val="pct5" w:color="auto" w:fill="FFFFFF"/>
            <w:vAlign w:val="bottom"/>
          </w:tcPr>
          <w:p w:rsidR="001A5B4E" w:rsidRPr="007C65CF" w:rsidRDefault="001A5B4E" w:rsidP="001A5B4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t</w:t>
            </w:r>
          </w:p>
        </w:tc>
        <w:tc>
          <w:tcPr>
            <w:tcW w:w="870" w:type="dxa"/>
            <w:vMerge w:val="restart"/>
            <w:shd w:val="pct5" w:color="auto" w:fill="FFFFFF"/>
            <w:vAlign w:val="bottom"/>
          </w:tcPr>
          <w:p w:rsidR="001A5B4E" w:rsidRPr="007C65CF" w:rsidRDefault="001A5B4E" w:rsidP="001A5B4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df</w:t>
            </w:r>
          </w:p>
        </w:tc>
        <w:tc>
          <w:tcPr>
            <w:tcW w:w="1196" w:type="dxa"/>
            <w:vMerge w:val="restart"/>
            <w:shd w:val="pct5" w:color="auto" w:fill="FFFFFF"/>
            <w:vAlign w:val="bottom"/>
          </w:tcPr>
          <w:p w:rsidR="001A5B4E" w:rsidRPr="007C65CF" w:rsidRDefault="001A5B4E" w:rsidP="001A5B4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Sig. (2-tailed)</w:t>
            </w:r>
          </w:p>
        </w:tc>
        <w:tc>
          <w:tcPr>
            <w:tcW w:w="1248" w:type="dxa"/>
            <w:vMerge w:val="restart"/>
            <w:shd w:val="pct5" w:color="auto" w:fill="FFFFFF"/>
            <w:vAlign w:val="bottom"/>
          </w:tcPr>
          <w:p w:rsidR="001A5B4E" w:rsidRPr="007C65CF" w:rsidRDefault="001A5B4E" w:rsidP="001A5B4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Mean Difference</w:t>
            </w:r>
          </w:p>
        </w:tc>
        <w:tc>
          <w:tcPr>
            <w:tcW w:w="2497" w:type="dxa"/>
            <w:gridSpan w:val="2"/>
            <w:tcBorders>
              <w:right w:val="single" w:sz="18" w:space="0" w:color="000000"/>
            </w:tcBorders>
            <w:shd w:val="pct5" w:color="auto" w:fill="FFFFFF"/>
            <w:vAlign w:val="bottom"/>
          </w:tcPr>
          <w:p w:rsidR="001A5B4E" w:rsidRPr="007C65CF" w:rsidRDefault="001A5B4E" w:rsidP="001A5B4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95% Confidence Interval of the Difference</w:t>
            </w:r>
          </w:p>
        </w:tc>
      </w:tr>
      <w:tr w:rsidR="001A5B4E" w:rsidRPr="007C65CF" w:rsidTr="00B90B74">
        <w:trPr>
          <w:cantSplit/>
          <w:trHeight w:val="145"/>
        </w:trPr>
        <w:tc>
          <w:tcPr>
            <w:tcW w:w="2081" w:type="dxa"/>
            <w:vMerge/>
            <w:tcBorders>
              <w:top w:val="single" w:sz="16" w:space="0" w:color="000000"/>
              <w:left w:val="single" w:sz="18" w:space="0" w:color="000000"/>
              <w:bottom w:val="nil"/>
              <w:right w:val="single" w:sz="16" w:space="0" w:color="000000"/>
            </w:tcBorders>
            <w:shd w:val="pct5" w:color="auto" w:fill="FFFFFF"/>
            <w:vAlign w:val="bottom"/>
          </w:tcPr>
          <w:p w:rsidR="001A5B4E" w:rsidRPr="007C65CF" w:rsidRDefault="001A5B4E" w:rsidP="001A5B4E">
            <w:pPr>
              <w:autoSpaceDE w:val="0"/>
              <w:autoSpaceDN w:val="0"/>
              <w:adjustRightInd w:val="0"/>
              <w:spacing w:after="0" w:line="240" w:lineRule="auto"/>
              <w:rPr>
                <w:rFonts w:ascii="Times New Roman" w:hAnsi="Times New Roman" w:cs="Times New Roman"/>
                <w:color w:val="000000" w:themeColor="text1"/>
                <w:sz w:val="18"/>
                <w:szCs w:val="18"/>
              </w:rPr>
            </w:pPr>
          </w:p>
        </w:tc>
        <w:tc>
          <w:tcPr>
            <w:tcW w:w="870" w:type="dxa"/>
            <w:vMerge/>
            <w:tcBorders>
              <w:left w:val="single" w:sz="16" w:space="0" w:color="000000"/>
            </w:tcBorders>
            <w:shd w:val="pct5" w:color="auto" w:fill="FFFFFF"/>
            <w:vAlign w:val="bottom"/>
          </w:tcPr>
          <w:p w:rsidR="001A5B4E" w:rsidRPr="007C65CF" w:rsidRDefault="001A5B4E" w:rsidP="001A5B4E">
            <w:pPr>
              <w:autoSpaceDE w:val="0"/>
              <w:autoSpaceDN w:val="0"/>
              <w:adjustRightInd w:val="0"/>
              <w:spacing w:after="0" w:line="240" w:lineRule="auto"/>
              <w:rPr>
                <w:rFonts w:ascii="Times New Roman" w:hAnsi="Times New Roman" w:cs="Times New Roman"/>
                <w:color w:val="000000" w:themeColor="text1"/>
                <w:sz w:val="18"/>
                <w:szCs w:val="18"/>
              </w:rPr>
            </w:pPr>
          </w:p>
        </w:tc>
        <w:tc>
          <w:tcPr>
            <w:tcW w:w="870" w:type="dxa"/>
            <w:vMerge/>
            <w:shd w:val="pct5" w:color="auto" w:fill="FFFFFF"/>
            <w:vAlign w:val="bottom"/>
          </w:tcPr>
          <w:p w:rsidR="001A5B4E" w:rsidRPr="007C65CF" w:rsidRDefault="001A5B4E" w:rsidP="001A5B4E">
            <w:pPr>
              <w:autoSpaceDE w:val="0"/>
              <w:autoSpaceDN w:val="0"/>
              <w:adjustRightInd w:val="0"/>
              <w:spacing w:after="0" w:line="240" w:lineRule="auto"/>
              <w:rPr>
                <w:rFonts w:ascii="Times New Roman" w:hAnsi="Times New Roman" w:cs="Times New Roman"/>
                <w:color w:val="000000" w:themeColor="text1"/>
                <w:sz w:val="18"/>
                <w:szCs w:val="18"/>
              </w:rPr>
            </w:pPr>
          </w:p>
        </w:tc>
        <w:tc>
          <w:tcPr>
            <w:tcW w:w="1196" w:type="dxa"/>
            <w:vMerge/>
            <w:shd w:val="pct5" w:color="auto" w:fill="FFFFFF"/>
            <w:vAlign w:val="bottom"/>
          </w:tcPr>
          <w:p w:rsidR="001A5B4E" w:rsidRPr="007C65CF" w:rsidRDefault="001A5B4E" w:rsidP="001A5B4E">
            <w:pPr>
              <w:autoSpaceDE w:val="0"/>
              <w:autoSpaceDN w:val="0"/>
              <w:adjustRightInd w:val="0"/>
              <w:spacing w:after="0" w:line="240" w:lineRule="auto"/>
              <w:rPr>
                <w:rFonts w:ascii="Times New Roman" w:hAnsi="Times New Roman" w:cs="Times New Roman"/>
                <w:color w:val="000000" w:themeColor="text1"/>
                <w:sz w:val="18"/>
                <w:szCs w:val="18"/>
              </w:rPr>
            </w:pPr>
          </w:p>
        </w:tc>
        <w:tc>
          <w:tcPr>
            <w:tcW w:w="1248" w:type="dxa"/>
            <w:vMerge/>
            <w:shd w:val="pct5" w:color="auto" w:fill="FFFFFF"/>
            <w:vAlign w:val="bottom"/>
          </w:tcPr>
          <w:p w:rsidR="001A5B4E" w:rsidRPr="007C65CF" w:rsidRDefault="001A5B4E" w:rsidP="001A5B4E">
            <w:pPr>
              <w:autoSpaceDE w:val="0"/>
              <w:autoSpaceDN w:val="0"/>
              <w:adjustRightInd w:val="0"/>
              <w:spacing w:after="0" w:line="240" w:lineRule="auto"/>
              <w:rPr>
                <w:rFonts w:ascii="Times New Roman" w:hAnsi="Times New Roman" w:cs="Times New Roman"/>
                <w:color w:val="000000" w:themeColor="text1"/>
                <w:sz w:val="18"/>
                <w:szCs w:val="18"/>
              </w:rPr>
            </w:pPr>
          </w:p>
        </w:tc>
        <w:tc>
          <w:tcPr>
            <w:tcW w:w="1248" w:type="dxa"/>
            <w:tcBorders>
              <w:bottom w:val="single" w:sz="16" w:space="0" w:color="000000"/>
            </w:tcBorders>
            <w:shd w:val="pct5" w:color="auto" w:fill="FFFFFF"/>
            <w:vAlign w:val="bottom"/>
          </w:tcPr>
          <w:p w:rsidR="001A5B4E" w:rsidRPr="007C65CF" w:rsidRDefault="001A5B4E" w:rsidP="001A5B4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Lower</w:t>
            </w:r>
          </w:p>
        </w:tc>
        <w:tc>
          <w:tcPr>
            <w:tcW w:w="1248" w:type="dxa"/>
            <w:tcBorders>
              <w:bottom w:val="single" w:sz="16" w:space="0" w:color="000000"/>
              <w:right w:val="single" w:sz="18" w:space="0" w:color="000000"/>
            </w:tcBorders>
            <w:shd w:val="pct5" w:color="auto" w:fill="FFFFFF"/>
            <w:vAlign w:val="bottom"/>
          </w:tcPr>
          <w:p w:rsidR="001A5B4E" w:rsidRPr="007C65CF" w:rsidRDefault="001A5B4E" w:rsidP="001A5B4E">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Upper</w:t>
            </w:r>
          </w:p>
        </w:tc>
      </w:tr>
      <w:tr w:rsidR="001A5B4E" w:rsidRPr="007C65CF" w:rsidTr="00B90B74">
        <w:trPr>
          <w:cantSplit/>
          <w:trHeight w:val="620"/>
        </w:trPr>
        <w:tc>
          <w:tcPr>
            <w:tcW w:w="2081" w:type="dxa"/>
            <w:tcBorders>
              <w:top w:val="single" w:sz="16" w:space="0" w:color="000000"/>
              <w:left w:val="single" w:sz="18" w:space="0" w:color="000000"/>
              <w:bottom w:val="nil"/>
              <w:right w:val="single" w:sz="16" w:space="0" w:color="000000"/>
            </w:tcBorders>
            <w:shd w:val="pct5" w:color="auto" w:fill="FFFFFF"/>
          </w:tcPr>
          <w:p w:rsidR="001A5B4E" w:rsidRPr="007C65CF" w:rsidRDefault="001A5B4E" w:rsidP="001A5B4E">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approach to data collection and analysis</w:t>
            </w:r>
          </w:p>
        </w:tc>
        <w:tc>
          <w:tcPr>
            <w:tcW w:w="870" w:type="dxa"/>
            <w:tcBorders>
              <w:top w:val="single" w:sz="16" w:space="0" w:color="000000"/>
              <w:left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3.972</w:t>
            </w:r>
          </w:p>
        </w:tc>
        <w:tc>
          <w:tcPr>
            <w:tcW w:w="870" w:type="dxa"/>
            <w:tcBorders>
              <w:top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196" w:type="dxa"/>
            <w:tcBorders>
              <w:top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248" w:type="dxa"/>
            <w:tcBorders>
              <w:top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.40000</w:t>
            </w:r>
          </w:p>
        </w:tc>
        <w:tc>
          <w:tcPr>
            <w:tcW w:w="1248" w:type="dxa"/>
            <w:tcBorders>
              <w:top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.2006</w:t>
            </w:r>
          </w:p>
        </w:tc>
        <w:tc>
          <w:tcPr>
            <w:tcW w:w="1248" w:type="dxa"/>
            <w:tcBorders>
              <w:top w:val="single" w:sz="16" w:space="0" w:color="000000"/>
              <w:bottom w:val="nil"/>
              <w:right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.5994</w:t>
            </w:r>
          </w:p>
        </w:tc>
      </w:tr>
      <w:tr w:rsidR="001A5B4E" w:rsidRPr="007C65CF" w:rsidTr="00B90B74">
        <w:trPr>
          <w:cantSplit/>
          <w:trHeight w:val="334"/>
        </w:trPr>
        <w:tc>
          <w:tcPr>
            <w:tcW w:w="2081" w:type="dxa"/>
            <w:tcBorders>
              <w:top w:val="nil"/>
              <w:left w:val="single" w:sz="18" w:space="0" w:color="000000"/>
              <w:bottom w:val="nil"/>
              <w:right w:val="single" w:sz="16" w:space="0" w:color="000000"/>
            </w:tcBorders>
            <w:shd w:val="pct5" w:color="auto" w:fill="FFFFFF"/>
          </w:tcPr>
          <w:p w:rsidR="001A5B4E" w:rsidRPr="007C65CF" w:rsidRDefault="001A5B4E" w:rsidP="001A5B4E">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limited financial resource</w:t>
            </w:r>
          </w:p>
        </w:tc>
        <w:tc>
          <w:tcPr>
            <w:tcW w:w="870" w:type="dxa"/>
            <w:tcBorders>
              <w:top w:val="nil"/>
              <w:left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7.536</w:t>
            </w:r>
          </w:p>
        </w:tc>
        <w:tc>
          <w:tcPr>
            <w:tcW w:w="870"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196"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248"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.70000</w:t>
            </w:r>
          </w:p>
        </w:tc>
        <w:tc>
          <w:tcPr>
            <w:tcW w:w="1248"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.5161</w:t>
            </w:r>
          </w:p>
        </w:tc>
        <w:tc>
          <w:tcPr>
            <w:tcW w:w="1248" w:type="dxa"/>
            <w:tcBorders>
              <w:top w:val="nil"/>
              <w:bottom w:val="nil"/>
              <w:right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.8839</w:t>
            </w:r>
          </w:p>
        </w:tc>
      </w:tr>
      <w:tr w:rsidR="001A5B4E" w:rsidRPr="007C65CF" w:rsidTr="00B90B74">
        <w:trPr>
          <w:cantSplit/>
          <w:trHeight w:val="318"/>
        </w:trPr>
        <w:tc>
          <w:tcPr>
            <w:tcW w:w="2081" w:type="dxa"/>
            <w:tcBorders>
              <w:top w:val="nil"/>
              <w:left w:val="single" w:sz="18" w:space="0" w:color="000000"/>
              <w:bottom w:val="nil"/>
              <w:right w:val="single" w:sz="16" w:space="0" w:color="000000"/>
            </w:tcBorders>
            <w:shd w:val="pct5" w:color="auto" w:fill="FFFFFF"/>
          </w:tcPr>
          <w:p w:rsidR="001A5B4E" w:rsidRPr="007C65CF" w:rsidRDefault="001A5B4E" w:rsidP="001A5B4E">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quality of data collected</w:t>
            </w:r>
          </w:p>
        </w:tc>
        <w:tc>
          <w:tcPr>
            <w:tcW w:w="870" w:type="dxa"/>
            <w:tcBorders>
              <w:top w:val="nil"/>
              <w:left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6.473</w:t>
            </w:r>
          </w:p>
        </w:tc>
        <w:tc>
          <w:tcPr>
            <w:tcW w:w="870"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196"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248"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.62500</w:t>
            </w:r>
          </w:p>
        </w:tc>
        <w:tc>
          <w:tcPr>
            <w:tcW w:w="1248"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.4338</w:t>
            </w:r>
          </w:p>
        </w:tc>
        <w:tc>
          <w:tcPr>
            <w:tcW w:w="1248" w:type="dxa"/>
            <w:tcBorders>
              <w:top w:val="nil"/>
              <w:bottom w:val="nil"/>
              <w:right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.8162</w:t>
            </w:r>
          </w:p>
        </w:tc>
      </w:tr>
      <w:tr w:rsidR="001A5B4E" w:rsidRPr="007C65CF" w:rsidTr="00B90B74">
        <w:trPr>
          <w:cantSplit/>
          <w:trHeight w:val="318"/>
        </w:trPr>
        <w:tc>
          <w:tcPr>
            <w:tcW w:w="2081" w:type="dxa"/>
            <w:tcBorders>
              <w:top w:val="nil"/>
              <w:left w:val="single" w:sz="18" w:space="0" w:color="000000"/>
              <w:bottom w:val="nil"/>
              <w:right w:val="single" w:sz="16" w:space="0" w:color="000000"/>
            </w:tcBorders>
            <w:shd w:val="pct5" w:color="auto" w:fill="FFFFFF"/>
          </w:tcPr>
          <w:p w:rsidR="001A5B4E" w:rsidRPr="007C65CF" w:rsidRDefault="001A5B4E" w:rsidP="001A5B4E">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communication</w:t>
            </w:r>
          </w:p>
        </w:tc>
        <w:tc>
          <w:tcPr>
            <w:tcW w:w="870" w:type="dxa"/>
            <w:tcBorders>
              <w:top w:val="nil"/>
              <w:left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6.000</w:t>
            </w:r>
          </w:p>
        </w:tc>
        <w:tc>
          <w:tcPr>
            <w:tcW w:w="870"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196"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248"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.60000</w:t>
            </w:r>
          </w:p>
        </w:tc>
        <w:tc>
          <w:tcPr>
            <w:tcW w:w="1248"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.4020</w:t>
            </w:r>
          </w:p>
        </w:tc>
        <w:tc>
          <w:tcPr>
            <w:tcW w:w="1248" w:type="dxa"/>
            <w:tcBorders>
              <w:top w:val="nil"/>
              <w:bottom w:val="nil"/>
              <w:right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.7980</w:t>
            </w:r>
          </w:p>
        </w:tc>
      </w:tr>
      <w:tr w:rsidR="001A5B4E" w:rsidRPr="007C65CF" w:rsidTr="00B90B74">
        <w:trPr>
          <w:cantSplit/>
          <w:trHeight w:val="653"/>
        </w:trPr>
        <w:tc>
          <w:tcPr>
            <w:tcW w:w="2081" w:type="dxa"/>
            <w:tcBorders>
              <w:top w:val="nil"/>
              <w:left w:val="single" w:sz="18" w:space="0" w:color="000000"/>
              <w:bottom w:val="nil"/>
              <w:right w:val="single" w:sz="16" w:space="0" w:color="000000"/>
            </w:tcBorders>
            <w:shd w:val="pct5" w:color="auto" w:fill="FFFFFF"/>
          </w:tcPr>
          <w:p w:rsidR="001A5B4E" w:rsidRPr="007C65CF" w:rsidRDefault="001A5B4E" w:rsidP="001A5B4E">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investment on monitoring and evaluation</w:t>
            </w:r>
          </w:p>
        </w:tc>
        <w:tc>
          <w:tcPr>
            <w:tcW w:w="870" w:type="dxa"/>
            <w:tcBorders>
              <w:top w:val="nil"/>
              <w:left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5.613</w:t>
            </w:r>
          </w:p>
        </w:tc>
        <w:tc>
          <w:tcPr>
            <w:tcW w:w="870"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196"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248"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.52500</w:t>
            </w:r>
          </w:p>
        </w:tc>
        <w:tc>
          <w:tcPr>
            <w:tcW w:w="1248"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.3398</w:t>
            </w:r>
          </w:p>
        </w:tc>
        <w:tc>
          <w:tcPr>
            <w:tcW w:w="1248" w:type="dxa"/>
            <w:tcBorders>
              <w:top w:val="nil"/>
              <w:bottom w:val="nil"/>
              <w:right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.7102</w:t>
            </w:r>
          </w:p>
        </w:tc>
      </w:tr>
      <w:tr w:rsidR="001A5B4E" w:rsidRPr="007C65CF" w:rsidTr="00B90B74">
        <w:trPr>
          <w:cantSplit/>
          <w:trHeight w:val="318"/>
        </w:trPr>
        <w:tc>
          <w:tcPr>
            <w:tcW w:w="2081" w:type="dxa"/>
            <w:tcBorders>
              <w:top w:val="nil"/>
              <w:left w:val="single" w:sz="18" w:space="0" w:color="000000"/>
              <w:bottom w:val="nil"/>
              <w:right w:val="single" w:sz="16" w:space="0" w:color="000000"/>
            </w:tcBorders>
            <w:shd w:val="pct5" w:color="auto" w:fill="FFFFFF"/>
          </w:tcPr>
          <w:p w:rsidR="001A5B4E" w:rsidRPr="007C65CF" w:rsidRDefault="001A5B4E" w:rsidP="001A5B4E">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inconsistency on drawing</w:t>
            </w:r>
          </w:p>
        </w:tc>
        <w:tc>
          <w:tcPr>
            <w:tcW w:w="870" w:type="dxa"/>
            <w:tcBorders>
              <w:top w:val="nil"/>
              <w:left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5.066</w:t>
            </w:r>
          </w:p>
        </w:tc>
        <w:tc>
          <w:tcPr>
            <w:tcW w:w="870"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196"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248"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.48333</w:t>
            </w:r>
          </w:p>
        </w:tc>
        <w:tc>
          <w:tcPr>
            <w:tcW w:w="1248"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.2944</w:t>
            </w:r>
          </w:p>
        </w:tc>
        <w:tc>
          <w:tcPr>
            <w:tcW w:w="1248" w:type="dxa"/>
            <w:tcBorders>
              <w:top w:val="nil"/>
              <w:bottom w:val="nil"/>
              <w:right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.6722</w:t>
            </w:r>
          </w:p>
        </w:tc>
      </w:tr>
      <w:tr w:rsidR="001A5B4E" w:rsidRPr="007C65CF" w:rsidTr="00B90B74">
        <w:trPr>
          <w:cantSplit/>
          <w:trHeight w:val="637"/>
        </w:trPr>
        <w:tc>
          <w:tcPr>
            <w:tcW w:w="2081" w:type="dxa"/>
            <w:tcBorders>
              <w:top w:val="nil"/>
              <w:left w:val="single" w:sz="18" w:space="0" w:color="000000"/>
              <w:bottom w:val="nil"/>
              <w:right w:val="single" w:sz="16" w:space="0" w:color="000000"/>
            </w:tcBorders>
            <w:shd w:val="pct5" w:color="auto" w:fill="FFFFFF"/>
          </w:tcPr>
          <w:p w:rsidR="001A5B4E" w:rsidRPr="007C65CF" w:rsidRDefault="001A5B4E" w:rsidP="001A5B4E">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inconsistency on specification</w:t>
            </w:r>
          </w:p>
        </w:tc>
        <w:tc>
          <w:tcPr>
            <w:tcW w:w="870" w:type="dxa"/>
            <w:tcBorders>
              <w:top w:val="nil"/>
              <w:left w:val="single" w:sz="16" w:space="0" w:color="000000"/>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3.637</w:t>
            </w:r>
          </w:p>
        </w:tc>
        <w:tc>
          <w:tcPr>
            <w:tcW w:w="870"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196"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248"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.35833</w:t>
            </w:r>
          </w:p>
        </w:tc>
        <w:tc>
          <w:tcPr>
            <w:tcW w:w="1248" w:type="dxa"/>
            <w:tcBorders>
              <w:top w:val="nil"/>
              <w:bottom w:val="nil"/>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.1633</w:t>
            </w:r>
          </w:p>
        </w:tc>
        <w:tc>
          <w:tcPr>
            <w:tcW w:w="1248" w:type="dxa"/>
            <w:tcBorders>
              <w:top w:val="nil"/>
              <w:bottom w:val="nil"/>
              <w:right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.5534</w:t>
            </w:r>
          </w:p>
        </w:tc>
      </w:tr>
      <w:tr w:rsidR="001A5B4E" w:rsidRPr="007C65CF" w:rsidTr="00B90B74">
        <w:trPr>
          <w:cantSplit/>
          <w:trHeight w:val="669"/>
        </w:trPr>
        <w:tc>
          <w:tcPr>
            <w:tcW w:w="2081" w:type="dxa"/>
            <w:tcBorders>
              <w:top w:val="nil"/>
              <w:left w:val="single" w:sz="18" w:space="0" w:color="000000"/>
              <w:bottom w:val="single" w:sz="18" w:space="0" w:color="000000"/>
              <w:right w:val="single" w:sz="16" w:space="0" w:color="000000"/>
            </w:tcBorders>
            <w:shd w:val="pct5" w:color="auto" w:fill="FFFFFF"/>
          </w:tcPr>
          <w:p w:rsidR="001A5B4E" w:rsidRPr="007C65CF" w:rsidRDefault="001A5B4E" w:rsidP="001A5B4E">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inconsistency on bill of quantity</w:t>
            </w:r>
          </w:p>
        </w:tc>
        <w:tc>
          <w:tcPr>
            <w:tcW w:w="870" w:type="dxa"/>
            <w:tcBorders>
              <w:top w:val="nil"/>
              <w:left w:val="single" w:sz="16" w:space="0" w:color="000000"/>
              <w:bottom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3.776</w:t>
            </w:r>
          </w:p>
        </w:tc>
        <w:tc>
          <w:tcPr>
            <w:tcW w:w="870" w:type="dxa"/>
            <w:tcBorders>
              <w:top w:val="nil"/>
              <w:bottom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196" w:type="dxa"/>
            <w:tcBorders>
              <w:top w:val="nil"/>
              <w:bottom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248" w:type="dxa"/>
            <w:tcBorders>
              <w:top w:val="nil"/>
              <w:bottom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.35833</w:t>
            </w:r>
          </w:p>
        </w:tc>
        <w:tc>
          <w:tcPr>
            <w:tcW w:w="1248" w:type="dxa"/>
            <w:tcBorders>
              <w:top w:val="nil"/>
              <w:bottom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.1704</w:t>
            </w:r>
          </w:p>
        </w:tc>
        <w:tc>
          <w:tcPr>
            <w:tcW w:w="1248" w:type="dxa"/>
            <w:tcBorders>
              <w:top w:val="nil"/>
              <w:bottom w:val="single" w:sz="18" w:space="0" w:color="000000"/>
              <w:right w:val="single" w:sz="18" w:space="0" w:color="000000"/>
            </w:tcBorders>
            <w:shd w:val="pct5" w:color="auto" w:fill="FFFFFF"/>
            <w:vAlign w:val="center"/>
          </w:tcPr>
          <w:p w:rsidR="001A5B4E" w:rsidRPr="007C65CF" w:rsidRDefault="001A5B4E" w:rsidP="001A5B4E">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.5462</w:t>
            </w:r>
          </w:p>
        </w:tc>
      </w:tr>
    </w:tbl>
    <w:p w:rsidR="001A5B4E" w:rsidRPr="007C65CF" w:rsidRDefault="001A5B4E" w:rsidP="001A5B4E">
      <w:pPr>
        <w:autoSpaceDE w:val="0"/>
        <w:autoSpaceDN w:val="0"/>
        <w:adjustRightInd w:val="0"/>
        <w:spacing w:after="0" w:line="360" w:lineRule="auto"/>
        <w:jc w:val="both"/>
        <w:rPr>
          <w:rFonts w:ascii="Times New Roman" w:hAnsi="Times New Roman" w:cs="Times New Roman"/>
          <w:color w:val="000000" w:themeColor="text1"/>
          <w:sz w:val="24"/>
          <w:szCs w:val="24"/>
        </w:rPr>
      </w:pPr>
    </w:p>
    <w:p w:rsidR="001A5B4E" w:rsidRPr="007C65CF" w:rsidRDefault="001A5B4E" w:rsidP="00435FAE">
      <w:pPr>
        <w:pStyle w:val="Heading1"/>
        <w:rPr>
          <w:rFonts w:ascii="Times New Roman" w:eastAsia="DejaVuSerif" w:hAnsi="Times New Roman" w:cs="Times New Roman"/>
          <w:color w:val="000000" w:themeColor="text1"/>
          <w:sz w:val="24"/>
        </w:rPr>
      </w:pPr>
      <w:bookmarkStart w:id="340" w:name="_Toc81994545"/>
      <w:bookmarkStart w:id="341" w:name="_Toc81995338"/>
      <w:bookmarkStart w:id="342" w:name="_Toc85033462"/>
      <w:r w:rsidRPr="007C65CF">
        <w:rPr>
          <w:rFonts w:ascii="Times New Roman" w:hAnsi="Times New Roman" w:cs="Times New Roman"/>
          <w:color w:val="000000" w:themeColor="text1"/>
          <w:sz w:val="24"/>
        </w:rPr>
        <w:lastRenderedPageBreak/>
        <w:t xml:space="preserve">Table </w:t>
      </w:r>
      <w:r w:rsidR="00325091">
        <w:rPr>
          <w:rFonts w:ascii="Times New Roman" w:hAnsi="Times New Roman" w:cs="Times New Roman"/>
          <w:color w:val="000000" w:themeColor="text1"/>
          <w:sz w:val="24"/>
        </w:rPr>
        <w:t>4.14</w:t>
      </w:r>
      <w:r w:rsidRPr="007C65CF">
        <w:rPr>
          <w:rFonts w:ascii="Times New Roman" w:hAnsi="Times New Roman" w:cs="Times New Roman"/>
          <w:color w:val="000000" w:themeColor="text1"/>
          <w:sz w:val="24"/>
        </w:rPr>
        <w:t>: Summary of t-test showing results of 1-tailed test and ranking of project related challenges</w:t>
      </w:r>
      <w:bookmarkEnd w:id="340"/>
      <w:bookmarkEnd w:id="341"/>
      <w:bookmarkEnd w:id="342"/>
    </w:p>
    <w:tbl>
      <w:tblPr>
        <w:tblStyle w:val="TableGrid"/>
        <w:tblW w:w="0" w:type="auto"/>
        <w:tblLook w:val="04A0" w:firstRow="1" w:lastRow="0" w:firstColumn="1" w:lastColumn="0" w:noHBand="0" w:noVBand="1"/>
      </w:tblPr>
      <w:tblGrid>
        <w:gridCol w:w="3981"/>
        <w:gridCol w:w="1090"/>
        <w:gridCol w:w="1116"/>
        <w:gridCol w:w="1075"/>
        <w:gridCol w:w="1030"/>
        <w:gridCol w:w="996"/>
      </w:tblGrid>
      <w:tr w:rsidR="001A5B4E" w:rsidRPr="007C65CF" w:rsidTr="001A5B4E">
        <w:tc>
          <w:tcPr>
            <w:tcW w:w="4362" w:type="dxa"/>
          </w:tcPr>
          <w:p w:rsidR="001A5B4E" w:rsidRPr="007C65CF" w:rsidRDefault="001A5B4E" w:rsidP="001A5B4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Challenges</w:t>
            </w:r>
          </w:p>
        </w:tc>
        <w:tc>
          <w:tcPr>
            <w:tcW w:w="996" w:type="dxa"/>
          </w:tcPr>
          <w:p w:rsidR="001A5B4E" w:rsidRPr="007C65CF" w:rsidRDefault="001A5B4E" w:rsidP="001A5B4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mean</w:t>
            </w:r>
          </w:p>
        </w:tc>
        <w:tc>
          <w:tcPr>
            <w:tcW w:w="1116" w:type="dxa"/>
          </w:tcPr>
          <w:p w:rsidR="001A5B4E" w:rsidRPr="007C65CF" w:rsidRDefault="001A5B4E" w:rsidP="001A5B4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Standard deviation</w:t>
            </w:r>
          </w:p>
        </w:tc>
        <w:tc>
          <w:tcPr>
            <w:tcW w:w="1076" w:type="dxa"/>
          </w:tcPr>
          <w:p w:rsidR="001A5B4E" w:rsidRPr="007C65CF" w:rsidRDefault="001A5B4E" w:rsidP="001A5B4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Standard error</w:t>
            </w:r>
          </w:p>
        </w:tc>
        <w:tc>
          <w:tcPr>
            <w:tcW w:w="1030" w:type="dxa"/>
          </w:tcPr>
          <w:p w:rsidR="001A5B4E" w:rsidRPr="007C65CF" w:rsidRDefault="001A5B4E" w:rsidP="001A5B4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Ranking</w:t>
            </w:r>
          </w:p>
        </w:tc>
        <w:tc>
          <w:tcPr>
            <w:tcW w:w="996" w:type="dxa"/>
          </w:tcPr>
          <w:p w:rsidR="001A5B4E" w:rsidRPr="007C65CF" w:rsidRDefault="001A5B4E" w:rsidP="001A5B4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Sig(1-tailed)</w:t>
            </w:r>
          </w:p>
        </w:tc>
      </w:tr>
      <w:tr w:rsidR="001A5B4E" w:rsidRPr="007C65CF" w:rsidTr="001A5B4E">
        <w:tc>
          <w:tcPr>
            <w:tcW w:w="4362" w:type="dxa"/>
          </w:tcPr>
          <w:p w:rsidR="001A5B4E" w:rsidRPr="007C65CF" w:rsidRDefault="001A5B4E" w:rsidP="001A5B4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approach to data collection and analysis</w:t>
            </w:r>
          </w:p>
        </w:tc>
        <w:tc>
          <w:tcPr>
            <w:tcW w:w="99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3.9000</w:t>
            </w:r>
          </w:p>
        </w:tc>
        <w:tc>
          <w:tcPr>
            <w:tcW w:w="111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1.10309</w:t>
            </w:r>
          </w:p>
        </w:tc>
        <w:tc>
          <w:tcPr>
            <w:tcW w:w="107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.10070</w:t>
            </w:r>
          </w:p>
        </w:tc>
        <w:tc>
          <w:tcPr>
            <w:tcW w:w="1030" w:type="dxa"/>
          </w:tcPr>
          <w:p w:rsidR="001A5B4E" w:rsidRPr="007C65CF" w:rsidRDefault="001A5B4E" w:rsidP="001A5B4E">
            <w:pPr>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6</w:t>
            </w:r>
            <w:r w:rsidRPr="007C65CF">
              <w:rPr>
                <w:rFonts w:ascii="Times New Roman" w:hAnsi="Times New Roman" w:cs="Times New Roman"/>
                <w:color w:val="000000" w:themeColor="text1"/>
                <w:sz w:val="24"/>
                <w:szCs w:val="24"/>
                <w:vertAlign w:val="superscript"/>
              </w:rPr>
              <w:t>th</w:t>
            </w:r>
          </w:p>
        </w:tc>
        <w:tc>
          <w:tcPr>
            <w:tcW w:w="996" w:type="dxa"/>
          </w:tcPr>
          <w:p w:rsidR="001A5B4E" w:rsidRPr="007C65CF" w:rsidRDefault="001A5B4E" w:rsidP="001A5B4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r w:rsidR="001A5B4E" w:rsidRPr="007C65CF" w:rsidTr="001A5B4E">
        <w:tc>
          <w:tcPr>
            <w:tcW w:w="4362" w:type="dxa"/>
          </w:tcPr>
          <w:p w:rsidR="001A5B4E" w:rsidRPr="007C65CF" w:rsidRDefault="001A5B4E" w:rsidP="001A5B4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limited financial resource</w:t>
            </w:r>
          </w:p>
        </w:tc>
        <w:tc>
          <w:tcPr>
            <w:tcW w:w="99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4.2000</w:t>
            </w:r>
          </w:p>
        </w:tc>
        <w:tc>
          <w:tcPr>
            <w:tcW w:w="111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1.01749</w:t>
            </w:r>
          </w:p>
        </w:tc>
        <w:tc>
          <w:tcPr>
            <w:tcW w:w="107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.09288</w:t>
            </w:r>
          </w:p>
        </w:tc>
        <w:tc>
          <w:tcPr>
            <w:tcW w:w="1030" w:type="dxa"/>
          </w:tcPr>
          <w:p w:rsidR="001A5B4E" w:rsidRPr="007C65CF" w:rsidRDefault="001A5B4E" w:rsidP="001A5B4E">
            <w:pPr>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1</w:t>
            </w:r>
            <w:r w:rsidRPr="007C65CF">
              <w:rPr>
                <w:rFonts w:ascii="Times New Roman" w:hAnsi="Times New Roman" w:cs="Times New Roman"/>
                <w:color w:val="000000" w:themeColor="text1"/>
                <w:sz w:val="24"/>
                <w:szCs w:val="24"/>
                <w:vertAlign w:val="superscript"/>
              </w:rPr>
              <w:t>st</w:t>
            </w:r>
          </w:p>
        </w:tc>
        <w:tc>
          <w:tcPr>
            <w:tcW w:w="996" w:type="dxa"/>
          </w:tcPr>
          <w:p w:rsidR="001A5B4E" w:rsidRPr="007C65CF" w:rsidRDefault="001A5B4E" w:rsidP="001A5B4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r w:rsidR="001A5B4E" w:rsidRPr="007C65CF" w:rsidTr="001A5B4E">
        <w:tc>
          <w:tcPr>
            <w:tcW w:w="4362" w:type="dxa"/>
          </w:tcPr>
          <w:p w:rsidR="001A5B4E" w:rsidRPr="007C65CF" w:rsidRDefault="001A5B4E" w:rsidP="001A5B4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quality of data collected</w:t>
            </w:r>
          </w:p>
        </w:tc>
        <w:tc>
          <w:tcPr>
            <w:tcW w:w="99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4.1250</w:t>
            </w:r>
          </w:p>
        </w:tc>
        <w:tc>
          <w:tcPr>
            <w:tcW w:w="111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1.05768</w:t>
            </w:r>
          </w:p>
        </w:tc>
        <w:tc>
          <w:tcPr>
            <w:tcW w:w="107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.09655</w:t>
            </w:r>
          </w:p>
        </w:tc>
        <w:tc>
          <w:tcPr>
            <w:tcW w:w="1030" w:type="dxa"/>
          </w:tcPr>
          <w:p w:rsidR="001A5B4E" w:rsidRPr="007C65CF" w:rsidRDefault="001A5B4E" w:rsidP="001A5B4E">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r w:rsidRPr="007C65CF">
              <w:rPr>
                <w:rFonts w:ascii="Times New Roman" w:hAnsi="Times New Roman" w:cs="Times New Roman"/>
                <w:color w:val="000000" w:themeColor="text1"/>
                <w:sz w:val="24"/>
                <w:szCs w:val="24"/>
                <w:vertAlign w:val="superscript"/>
              </w:rPr>
              <w:t>nd</w:t>
            </w:r>
          </w:p>
        </w:tc>
        <w:tc>
          <w:tcPr>
            <w:tcW w:w="996" w:type="dxa"/>
          </w:tcPr>
          <w:p w:rsidR="001A5B4E" w:rsidRPr="007C65CF" w:rsidRDefault="001A5B4E" w:rsidP="001A5B4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r w:rsidR="001A5B4E" w:rsidRPr="007C65CF" w:rsidTr="001A5B4E">
        <w:tc>
          <w:tcPr>
            <w:tcW w:w="4362" w:type="dxa"/>
          </w:tcPr>
          <w:p w:rsidR="001A5B4E" w:rsidRPr="007C65CF" w:rsidRDefault="001A5B4E" w:rsidP="001A5B4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communication</w:t>
            </w:r>
          </w:p>
        </w:tc>
        <w:tc>
          <w:tcPr>
            <w:tcW w:w="99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4.1000</w:t>
            </w:r>
          </w:p>
        </w:tc>
        <w:tc>
          <w:tcPr>
            <w:tcW w:w="111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1.09545</w:t>
            </w:r>
          </w:p>
        </w:tc>
        <w:tc>
          <w:tcPr>
            <w:tcW w:w="107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.10000</w:t>
            </w:r>
          </w:p>
        </w:tc>
        <w:tc>
          <w:tcPr>
            <w:tcW w:w="1030" w:type="dxa"/>
          </w:tcPr>
          <w:p w:rsidR="001A5B4E" w:rsidRPr="007C65CF" w:rsidRDefault="001A5B4E" w:rsidP="001A5B4E">
            <w:pPr>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3</w:t>
            </w:r>
            <w:r w:rsidRPr="007C65CF">
              <w:rPr>
                <w:rFonts w:ascii="Times New Roman" w:hAnsi="Times New Roman" w:cs="Times New Roman"/>
                <w:color w:val="000000" w:themeColor="text1"/>
                <w:sz w:val="24"/>
                <w:szCs w:val="24"/>
                <w:vertAlign w:val="superscript"/>
              </w:rPr>
              <w:t>rd</w:t>
            </w:r>
          </w:p>
        </w:tc>
        <w:tc>
          <w:tcPr>
            <w:tcW w:w="996" w:type="dxa"/>
          </w:tcPr>
          <w:p w:rsidR="001A5B4E" w:rsidRPr="007C65CF" w:rsidRDefault="001A5B4E" w:rsidP="001A5B4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r w:rsidR="001A5B4E" w:rsidRPr="007C65CF" w:rsidTr="001A5B4E">
        <w:tc>
          <w:tcPr>
            <w:tcW w:w="4362" w:type="dxa"/>
          </w:tcPr>
          <w:p w:rsidR="001A5B4E" w:rsidRPr="007C65CF" w:rsidRDefault="001A5B4E" w:rsidP="001A5B4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investment on monitoring and evaluation</w:t>
            </w:r>
          </w:p>
        </w:tc>
        <w:tc>
          <w:tcPr>
            <w:tcW w:w="99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4.0s250</w:t>
            </w:r>
          </w:p>
        </w:tc>
        <w:tc>
          <w:tcPr>
            <w:tcW w:w="111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1.02459</w:t>
            </w:r>
          </w:p>
        </w:tc>
        <w:tc>
          <w:tcPr>
            <w:tcW w:w="107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.09353</w:t>
            </w:r>
          </w:p>
        </w:tc>
        <w:tc>
          <w:tcPr>
            <w:tcW w:w="1030" w:type="dxa"/>
          </w:tcPr>
          <w:p w:rsidR="001A5B4E" w:rsidRPr="007C65CF" w:rsidRDefault="001A5B4E" w:rsidP="001A5B4E">
            <w:pPr>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8</w:t>
            </w:r>
            <w:r w:rsidRPr="007C65CF">
              <w:rPr>
                <w:rFonts w:ascii="Times New Roman" w:hAnsi="Times New Roman" w:cs="Times New Roman"/>
                <w:color w:val="000000" w:themeColor="text1"/>
                <w:sz w:val="24"/>
                <w:szCs w:val="24"/>
                <w:vertAlign w:val="superscript"/>
              </w:rPr>
              <w:t>th</w:t>
            </w:r>
          </w:p>
        </w:tc>
        <w:tc>
          <w:tcPr>
            <w:tcW w:w="996" w:type="dxa"/>
          </w:tcPr>
          <w:p w:rsidR="001A5B4E" w:rsidRPr="007C65CF" w:rsidRDefault="001A5B4E" w:rsidP="001A5B4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r w:rsidR="001A5B4E" w:rsidRPr="007C65CF" w:rsidTr="001A5B4E">
        <w:tc>
          <w:tcPr>
            <w:tcW w:w="4362" w:type="dxa"/>
          </w:tcPr>
          <w:p w:rsidR="001A5B4E" w:rsidRPr="007C65CF" w:rsidRDefault="001A5B4E" w:rsidP="001A5B4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inconsistency on drawing</w:t>
            </w:r>
          </w:p>
        </w:tc>
        <w:tc>
          <w:tcPr>
            <w:tcW w:w="99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3.9833</w:t>
            </w:r>
          </w:p>
        </w:tc>
        <w:tc>
          <w:tcPr>
            <w:tcW w:w="111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1.04506</w:t>
            </w:r>
          </w:p>
        </w:tc>
        <w:tc>
          <w:tcPr>
            <w:tcW w:w="107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.09540</w:t>
            </w:r>
          </w:p>
        </w:tc>
        <w:tc>
          <w:tcPr>
            <w:tcW w:w="1030" w:type="dxa"/>
          </w:tcPr>
          <w:p w:rsidR="001A5B4E" w:rsidRPr="007C65CF" w:rsidRDefault="001A5B4E" w:rsidP="001A5B4E">
            <w:pPr>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4</w:t>
            </w:r>
            <w:r w:rsidRPr="007C65CF">
              <w:rPr>
                <w:rFonts w:ascii="Times New Roman" w:hAnsi="Times New Roman" w:cs="Times New Roman"/>
                <w:color w:val="000000" w:themeColor="text1"/>
                <w:sz w:val="24"/>
                <w:szCs w:val="24"/>
                <w:vertAlign w:val="superscript"/>
              </w:rPr>
              <w:t>th</w:t>
            </w:r>
          </w:p>
        </w:tc>
        <w:tc>
          <w:tcPr>
            <w:tcW w:w="996" w:type="dxa"/>
          </w:tcPr>
          <w:p w:rsidR="001A5B4E" w:rsidRPr="007C65CF" w:rsidRDefault="001A5B4E" w:rsidP="001A5B4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r w:rsidR="001A5B4E" w:rsidRPr="007C65CF" w:rsidTr="001A5B4E">
        <w:tc>
          <w:tcPr>
            <w:tcW w:w="4362" w:type="dxa"/>
          </w:tcPr>
          <w:p w:rsidR="001A5B4E" w:rsidRPr="007C65CF" w:rsidRDefault="001A5B4E" w:rsidP="001A5B4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inconsistency on specification</w:t>
            </w:r>
          </w:p>
        </w:tc>
        <w:tc>
          <w:tcPr>
            <w:tcW w:w="99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3.8583</w:t>
            </w:r>
          </w:p>
        </w:tc>
        <w:tc>
          <w:tcPr>
            <w:tcW w:w="111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1.07918</w:t>
            </w:r>
          </w:p>
        </w:tc>
        <w:tc>
          <w:tcPr>
            <w:tcW w:w="107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.09852</w:t>
            </w:r>
          </w:p>
        </w:tc>
        <w:tc>
          <w:tcPr>
            <w:tcW w:w="1030" w:type="dxa"/>
          </w:tcPr>
          <w:p w:rsidR="001A5B4E" w:rsidRPr="007C65CF" w:rsidRDefault="001A5B4E" w:rsidP="001A5B4E">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r w:rsidRPr="007C65CF">
              <w:rPr>
                <w:rFonts w:ascii="Times New Roman" w:hAnsi="Times New Roman" w:cs="Times New Roman"/>
                <w:color w:val="000000" w:themeColor="text1"/>
                <w:sz w:val="24"/>
                <w:szCs w:val="24"/>
                <w:vertAlign w:val="superscript"/>
              </w:rPr>
              <w:t>th</w:t>
            </w:r>
          </w:p>
        </w:tc>
        <w:tc>
          <w:tcPr>
            <w:tcW w:w="996" w:type="dxa"/>
          </w:tcPr>
          <w:p w:rsidR="001A5B4E" w:rsidRPr="007C65CF" w:rsidRDefault="001A5B4E" w:rsidP="001A5B4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r w:rsidR="001A5B4E" w:rsidRPr="007C65CF" w:rsidTr="001A5B4E">
        <w:tc>
          <w:tcPr>
            <w:tcW w:w="4362" w:type="dxa"/>
          </w:tcPr>
          <w:p w:rsidR="001A5B4E" w:rsidRPr="007C65CF" w:rsidRDefault="001A5B4E" w:rsidP="001A5B4E">
            <w:pPr>
              <w:autoSpaceDE w:val="0"/>
              <w:autoSpaceDN w:val="0"/>
              <w:adjustRightInd w:val="0"/>
              <w:spacing w:line="320" w:lineRule="atLeast"/>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inconsistency on bill of quantity</w:t>
            </w:r>
          </w:p>
        </w:tc>
        <w:tc>
          <w:tcPr>
            <w:tcW w:w="99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3.8583</w:t>
            </w:r>
          </w:p>
        </w:tc>
        <w:tc>
          <w:tcPr>
            <w:tcW w:w="111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1.03952</w:t>
            </w:r>
          </w:p>
        </w:tc>
        <w:tc>
          <w:tcPr>
            <w:tcW w:w="1076" w:type="dxa"/>
          </w:tcPr>
          <w:p w:rsidR="001A5B4E" w:rsidRPr="007C65CF" w:rsidRDefault="001A5B4E" w:rsidP="001A5B4E">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.09489</w:t>
            </w:r>
          </w:p>
        </w:tc>
        <w:tc>
          <w:tcPr>
            <w:tcW w:w="1030" w:type="dxa"/>
          </w:tcPr>
          <w:p w:rsidR="001A5B4E" w:rsidRPr="007C65CF" w:rsidRDefault="001A5B4E" w:rsidP="001A5B4E">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7</w:t>
            </w:r>
            <w:r w:rsidRPr="007C65CF">
              <w:rPr>
                <w:rFonts w:ascii="Times New Roman" w:hAnsi="Times New Roman" w:cs="Times New Roman"/>
                <w:color w:val="000000" w:themeColor="text1"/>
                <w:sz w:val="24"/>
                <w:szCs w:val="24"/>
                <w:vertAlign w:val="superscript"/>
              </w:rPr>
              <w:t>th</w:t>
            </w:r>
          </w:p>
        </w:tc>
        <w:tc>
          <w:tcPr>
            <w:tcW w:w="996" w:type="dxa"/>
          </w:tcPr>
          <w:p w:rsidR="001A5B4E" w:rsidRPr="007C65CF" w:rsidRDefault="001A5B4E" w:rsidP="001A5B4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bl>
    <w:p w:rsidR="001A5B4E" w:rsidRPr="007C65CF" w:rsidRDefault="001A5B4E" w:rsidP="001A5B4E">
      <w:pPr>
        <w:spacing w:line="360" w:lineRule="auto"/>
        <w:jc w:val="both"/>
        <w:rPr>
          <w:rFonts w:ascii="Times New Roman" w:hAnsi="Times New Roman" w:cs="Times New Roman"/>
          <w:b/>
          <w:color w:val="000000" w:themeColor="text1"/>
        </w:rPr>
      </w:pPr>
    </w:p>
    <w:p w:rsidR="001A5B4E" w:rsidRPr="007C65CF" w:rsidRDefault="001A5B4E" w:rsidP="001A5B4E">
      <w:pPr>
        <w:spacing w:line="360" w:lineRule="auto"/>
        <w:jc w:val="both"/>
        <w:rPr>
          <w:rFonts w:ascii="Times New Roman" w:hAnsi="Times New Roman" w:cs="Times New Roman"/>
          <w:color w:val="000000" w:themeColor="text1"/>
        </w:rPr>
      </w:pPr>
      <w:r w:rsidRPr="007C65CF">
        <w:rPr>
          <w:rFonts w:ascii="Times New Roman" w:hAnsi="Times New Roman" w:cs="Times New Roman"/>
          <w:color w:val="000000" w:themeColor="text1"/>
        </w:rPr>
        <w:t>As we see in the table</w:t>
      </w:r>
      <w:r w:rsidR="00602FDD" w:rsidRPr="007C65CF">
        <w:rPr>
          <w:rFonts w:ascii="Times New Roman" w:hAnsi="Times New Roman" w:cs="Times New Roman"/>
          <w:color w:val="000000" w:themeColor="text1"/>
        </w:rPr>
        <w:t xml:space="preserve"> 4.16 above</w:t>
      </w:r>
      <w:r w:rsidRPr="007C65CF">
        <w:rPr>
          <w:rFonts w:ascii="Times New Roman" w:hAnsi="Times New Roman" w:cs="Times New Roman"/>
          <w:color w:val="000000" w:themeColor="text1"/>
        </w:rPr>
        <w:t>:</w:t>
      </w:r>
    </w:p>
    <w:p w:rsidR="006970DF" w:rsidRPr="007C65CF" w:rsidRDefault="001A5B4E" w:rsidP="006970DF">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Limited ﬁnancial resources was ranked first with the sever-range of impact and having mean score of 4.2, followed by Poor Quality of data collected which have major-range of impact with mean score of 4.12, and Poor communication, inconsistency of project information; drawings are the third and fourth ranked respectively with fairly-major range of impact and having mean score of 4.1, 4.02 respectively. Inconsistency of project information; speciﬁcations ranked fifth with moderate range of impact. Poor approach to data collection and analysis and inconsistency of project information; bill of quantities was ranked sixth and seventh respectively with minor range of impact. Finally Poor approach to data collection and analysis was ranked eighth with insignificant range of impact. All have the same p-value &lt;0.025 so the null hypothesis was rejected and all challenges in this categories are significance/critical. But for the purpose of discussion top three challenges were selected. </w:t>
      </w:r>
      <w:bookmarkStart w:id="343" w:name="_Toc75612373"/>
      <w:bookmarkStart w:id="344" w:name="_Toc75612988"/>
    </w:p>
    <w:p w:rsidR="003A6B1F" w:rsidRPr="007C65CF" w:rsidRDefault="003A6B1F" w:rsidP="006970DF">
      <w:pPr>
        <w:spacing w:line="360" w:lineRule="auto"/>
        <w:jc w:val="both"/>
        <w:rPr>
          <w:rFonts w:ascii="Times New Roman" w:hAnsi="Times New Roman" w:cs="Times New Roman"/>
          <w:color w:val="000000" w:themeColor="text1"/>
          <w:sz w:val="24"/>
          <w:szCs w:val="24"/>
        </w:rPr>
      </w:pPr>
    </w:p>
    <w:p w:rsidR="00435FAE" w:rsidRPr="007C65CF" w:rsidRDefault="00435FAE" w:rsidP="006970DF">
      <w:pPr>
        <w:spacing w:line="360" w:lineRule="auto"/>
        <w:jc w:val="both"/>
        <w:rPr>
          <w:rFonts w:ascii="Times New Roman" w:hAnsi="Times New Roman" w:cs="Times New Roman"/>
          <w:color w:val="000000" w:themeColor="text1"/>
          <w:sz w:val="24"/>
          <w:szCs w:val="24"/>
        </w:rPr>
      </w:pPr>
    </w:p>
    <w:p w:rsidR="0073638F" w:rsidRPr="007C65CF" w:rsidRDefault="0073638F" w:rsidP="00435FAE">
      <w:pPr>
        <w:pStyle w:val="Heading3"/>
        <w:spacing w:before="0"/>
        <w:rPr>
          <w:rFonts w:ascii="Times New Roman" w:hAnsi="Times New Roman" w:cs="Times New Roman"/>
          <w:color w:val="000000" w:themeColor="text1"/>
          <w:sz w:val="24"/>
        </w:rPr>
      </w:pPr>
      <w:bookmarkStart w:id="345" w:name="_Toc85033463"/>
      <w:r w:rsidRPr="007C65CF">
        <w:rPr>
          <w:rFonts w:ascii="Times New Roman" w:hAnsi="Times New Roman" w:cs="Times New Roman"/>
          <w:color w:val="000000" w:themeColor="text1"/>
          <w:sz w:val="24"/>
        </w:rPr>
        <w:lastRenderedPageBreak/>
        <w:t>4.</w:t>
      </w:r>
      <w:r w:rsidR="003A6B1F" w:rsidRPr="007C65CF">
        <w:rPr>
          <w:rFonts w:ascii="Times New Roman" w:hAnsi="Times New Roman" w:cs="Times New Roman"/>
          <w:color w:val="000000" w:themeColor="text1"/>
          <w:sz w:val="24"/>
        </w:rPr>
        <w:t>7</w:t>
      </w:r>
      <w:r w:rsidRPr="007C65CF">
        <w:rPr>
          <w:rFonts w:ascii="Times New Roman" w:hAnsi="Times New Roman" w:cs="Times New Roman"/>
          <w:color w:val="000000" w:themeColor="text1"/>
          <w:sz w:val="24"/>
        </w:rPr>
        <w:t>.3.</w:t>
      </w:r>
      <w:r w:rsidRPr="007C65CF">
        <w:rPr>
          <w:rFonts w:ascii="Times New Roman" w:eastAsia="DejaVuSerif" w:hAnsi="Times New Roman" w:cs="Times New Roman"/>
          <w:color w:val="000000" w:themeColor="text1"/>
          <w:sz w:val="24"/>
        </w:rPr>
        <w:t xml:space="preserve"> T-test computation result and discussion for</w:t>
      </w:r>
      <w:r w:rsidRPr="007C65CF">
        <w:rPr>
          <w:rFonts w:ascii="Times New Roman" w:hAnsi="Times New Roman" w:cs="Times New Roman"/>
          <w:color w:val="000000" w:themeColor="text1"/>
          <w:sz w:val="24"/>
        </w:rPr>
        <w:t xml:space="preserve"> company related challenges</w:t>
      </w:r>
      <w:bookmarkEnd w:id="343"/>
      <w:bookmarkEnd w:id="344"/>
      <w:bookmarkEnd w:id="345"/>
    </w:p>
    <w:p w:rsidR="0073638F" w:rsidRPr="007C65CF" w:rsidRDefault="006970DF" w:rsidP="00435FAE">
      <w:pPr>
        <w:pStyle w:val="Heading1"/>
        <w:spacing w:before="0"/>
        <w:rPr>
          <w:rFonts w:ascii="Times New Roman" w:hAnsi="Times New Roman" w:cs="Times New Roman"/>
          <w:color w:val="000000" w:themeColor="text1"/>
          <w:sz w:val="24"/>
        </w:rPr>
      </w:pPr>
      <w:r w:rsidRPr="007C65CF">
        <w:rPr>
          <w:rFonts w:ascii="Times New Roman" w:hAnsi="Times New Roman" w:cs="Times New Roman"/>
          <w:color w:val="000000" w:themeColor="text1"/>
          <w:sz w:val="24"/>
        </w:rPr>
        <w:t xml:space="preserve">       </w:t>
      </w:r>
      <w:r w:rsidR="0073638F" w:rsidRPr="007C65CF">
        <w:rPr>
          <w:rFonts w:ascii="Times New Roman" w:hAnsi="Times New Roman" w:cs="Times New Roman"/>
          <w:color w:val="000000" w:themeColor="text1"/>
          <w:sz w:val="24"/>
        </w:rPr>
        <w:t xml:space="preserve"> </w:t>
      </w:r>
      <w:bookmarkStart w:id="346" w:name="_Toc81994547"/>
      <w:bookmarkStart w:id="347" w:name="_Toc81995340"/>
      <w:bookmarkStart w:id="348" w:name="_Toc85033464"/>
      <w:r w:rsidR="0073638F" w:rsidRPr="007C65CF">
        <w:rPr>
          <w:rFonts w:ascii="Times New Roman" w:hAnsi="Times New Roman" w:cs="Times New Roman"/>
          <w:color w:val="000000" w:themeColor="text1"/>
          <w:sz w:val="24"/>
        </w:rPr>
        <w:t xml:space="preserve">Table </w:t>
      </w:r>
      <w:r w:rsidR="00325091">
        <w:rPr>
          <w:rFonts w:ascii="Times New Roman" w:hAnsi="Times New Roman" w:cs="Times New Roman"/>
          <w:color w:val="000000" w:themeColor="text1"/>
          <w:sz w:val="24"/>
        </w:rPr>
        <w:t>4.15</w:t>
      </w:r>
      <w:r w:rsidR="0073638F" w:rsidRPr="007C65CF">
        <w:rPr>
          <w:rFonts w:ascii="Times New Roman" w:hAnsi="Times New Roman" w:cs="Times New Roman"/>
          <w:color w:val="000000" w:themeColor="text1"/>
          <w:sz w:val="24"/>
        </w:rPr>
        <w:t xml:space="preserve">: </w:t>
      </w:r>
      <w:r w:rsidR="0073638F" w:rsidRPr="007C65CF">
        <w:rPr>
          <w:rFonts w:ascii="Times New Roman" w:eastAsia="DejaVuSerif" w:hAnsi="Times New Roman" w:cs="Times New Roman"/>
          <w:color w:val="000000" w:themeColor="text1"/>
          <w:sz w:val="24"/>
        </w:rPr>
        <w:t>Results of t-test showing one-sample statistics of company related</w:t>
      </w:r>
      <w:bookmarkEnd w:id="346"/>
      <w:bookmarkEnd w:id="347"/>
      <w:bookmarkEnd w:id="348"/>
      <w:r w:rsidR="0073638F" w:rsidRPr="007C65CF">
        <w:rPr>
          <w:rFonts w:ascii="Times New Roman" w:eastAsia="DejaVuSerif" w:hAnsi="Times New Roman" w:cs="Times New Roman"/>
          <w:color w:val="000000" w:themeColor="text1"/>
          <w:sz w:val="24"/>
        </w:rPr>
        <w:t xml:space="preserve"> </w:t>
      </w:r>
    </w:p>
    <w:tbl>
      <w:tblPr>
        <w:tblW w:w="9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310"/>
        <w:gridCol w:w="540"/>
        <w:gridCol w:w="900"/>
        <w:gridCol w:w="1440"/>
        <w:gridCol w:w="1530"/>
      </w:tblGrid>
      <w:tr w:rsidR="00B90B74" w:rsidRPr="007C65CF" w:rsidTr="00B90B74">
        <w:trPr>
          <w:cantSplit/>
        </w:trPr>
        <w:tc>
          <w:tcPr>
            <w:tcW w:w="9720" w:type="dxa"/>
            <w:gridSpan w:val="5"/>
            <w:tcBorders>
              <w:top w:val="nil"/>
              <w:left w:val="nil"/>
              <w:bottom w:val="single" w:sz="18" w:space="0" w:color="000000"/>
              <w:right w:val="nil"/>
            </w:tcBorders>
            <w:shd w:val="clear" w:color="auto" w:fill="FFFFFF"/>
            <w:vAlign w:val="center"/>
          </w:tcPr>
          <w:p w:rsidR="00B90B74" w:rsidRPr="007C65CF" w:rsidRDefault="00B90B74" w:rsidP="003A6B1F">
            <w:pPr>
              <w:autoSpaceDE w:val="0"/>
              <w:autoSpaceDN w:val="0"/>
              <w:adjustRightInd w:val="0"/>
              <w:spacing w:after="0"/>
              <w:ind w:right="60"/>
              <w:rPr>
                <w:rFonts w:ascii="Times New Roman" w:hAnsi="Times New Roman" w:cs="Times New Roman"/>
                <w:color w:val="000000" w:themeColor="text1"/>
                <w:sz w:val="18"/>
                <w:szCs w:val="18"/>
              </w:rPr>
            </w:pPr>
            <w:r w:rsidRPr="007C65CF">
              <w:rPr>
                <w:rFonts w:ascii="Times New Roman" w:hAnsi="Times New Roman" w:cs="Times New Roman"/>
                <w:b/>
                <w:bCs/>
                <w:color w:val="000000" w:themeColor="text1"/>
                <w:sz w:val="18"/>
                <w:szCs w:val="18"/>
              </w:rPr>
              <w:t>One-Sample Statistics</w:t>
            </w:r>
          </w:p>
        </w:tc>
      </w:tr>
      <w:tr w:rsidR="00B90B74" w:rsidRPr="007C65CF" w:rsidTr="00B90B74">
        <w:trPr>
          <w:cantSplit/>
        </w:trPr>
        <w:tc>
          <w:tcPr>
            <w:tcW w:w="5310" w:type="dxa"/>
            <w:tcBorders>
              <w:top w:val="single" w:sz="18" w:space="0" w:color="000000"/>
              <w:left w:val="single" w:sz="18" w:space="0" w:color="000000"/>
              <w:bottom w:val="single" w:sz="16" w:space="0" w:color="000000"/>
              <w:right w:val="single" w:sz="16" w:space="0" w:color="000000"/>
            </w:tcBorders>
            <w:shd w:val="pct5" w:color="auto" w:fill="FFFFFF"/>
            <w:vAlign w:val="bottom"/>
          </w:tcPr>
          <w:p w:rsidR="00B90B74" w:rsidRPr="007C65CF" w:rsidRDefault="00B90B74" w:rsidP="003A6B1F">
            <w:pPr>
              <w:autoSpaceDE w:val="0"/>
              <w:autoSpaceDN w:val="0"/>
              <w:adjustRightInd w:val="0"/>
              <w:spacing w:after="0"/>
              <w:rPr>
                <w:rFonts w:ascii="Times New Roman" w:hAnsi="Times New Roman" w:cs="Times New Roman"/>
                <w:color w:val="000000" w:themeColor="text1"/>
                <w:sz w:val="24"/>
                <w:szCs w:val="24"/>
              </w:rPr>
            </w:pPr>
          </w:p>
        </w:tc>
        <w:tc>
          <w:tcPr>
            <w:tcW w:w="540" w:type="dxa"/>
            <w:tcBorders>
              <w:top w:val="single" w:sz="18" w:space="0" w:color="000000"/>
              <w:left w:val="single" w:sz="16" w:space="0" w:color="000000"/>
              <w:bottom w:val="single" w:sz="16" w:space="0" w:color="000000"/>
            </w:tcBorders>
            <w:shd w:val="pct5" w:color="auto" w:fill="FFFFFF"/>
            <w:vAlign w:val="bottom"/>
          </w:tcPr>
          <w:p w:rsidR="00B90B74" w:rsidRPr="007C65CF" w:rsidRDefault="00B90B74" w:rsidP="003A6B1F">
            <w:pPr>
              <w:autoSpaceDE w:val="0"/>
              <w:autoSpaceDN w:val="0"/>
              <w:adjustRightInd w:val="0"/>
              <w:spacing w:after="0"/>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N</w:t>
            </w:r>
          </w:p>
        </w:tc>
        <w:tc>
          <w:tcPr>
            <w:tcW w:w="900" w:type="dxa"/>
            <w:tcBorders>
              <w:top w:val="single" w:sz="18" w:space="0" w:color="000000"/>
              <w:bottom w:val="single" w:sz="16" w:space="0" w:color="000000"/>
            </w:tcBorders>
            <w:shd w:val="pct5" w:color="auto" w:fill="FFFFFF"/>
            <w:vAlign w:val="bottom"/>
          </w:tcPr>
          <w:p w:rsidR="00B90B74" w:rsidRPr="007C65CF" w:rsidRDefault="00B90B74" w:rsidP="003A6B1F">
            <w:pPr>
              <w:autoSpaceDE w:val="0"/>
              <w:autoSpaceDN w:val="0"/>
              <w:adjustRightInd w:val="0"/>
              <w:spacing w:after="0"/>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Mean</w:t>
            </w:r>
          </w:p>
        </w:tc>
        <w:tc>
          <w:tcPr>
            <w:tcW w:w="1440" w:type="dxa"/>
            <w:tcBorders>
              <w:top w:val="single" w:sz="18" w:space="0" w:color="000000"/>
              <w:bottom w:val="single" w:sz="16" w:space="0" w:color="000000"/>
            </w:tcBorders>
            <w:shd w:val="pct5" w:color="auto" w:fill="FFFFFF"/>
            <w:vAlign w:val="bottom"/>
          </w:tcPr>
          <w:p w:rsidR="00B90B74" w:rsidRPr="007C65CF" w:rsidRDefault="00B90B74" w:rsidP="003A6B1F">
            <w:pPr>
              <w:autoSpaceDE w:val="0"/>
              <w:autoSpaceDN w:val="0"/>
              <w:adjustRightInd w:val="0"/>
              <w:spacing w:after="0"/>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Std. Deviation</w:t>
            </w:r>
          </w:p>
        </w:tc>
        <w:tc>
          <w:tcPr>
            <w:tcW w:w="1530" w:type="dxa"/>
            <w:tcBorders>
              <w:top w:val="single" w:sz="18" w:space="0" w:color="000000"/>
              <w:bottom w:val="single" w:sz="16" w:space="0" w:color="000000"/>
              <w:right w:val="single" w:sz="18" w:space="0" w:color="000000"/>
            </w:tcBorders>
            <w:shd w:val="pct5" w:color="auto" w:fill="FFFFFF"/>
            <w:vAlign w:val="bottom"/>
          </w:tcPr>
          <w:p w:rsidR="00B90B74" w:rsidRPr="007C65CF" w:rsidRDefault="00B90B74" w:rsidP="003A6B1F">
            <w:pPr>
              <w:autoSpaceDE w:val="0"/>
              <w:autoSpaceDN w:val="0"/>
              <w:adjustRightInd w:val="0"/>
              <w:spacing w:after="0"/>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Std. Error Mean</w:t>
            </w:r>
          </w:p>
        </w:tc>
      </w:tr>
      <w:tr w:rsidR="00B90B74" w:rsidRPr="007C65CF" w:rsidTr="00B90B74">
        <w:trPr>
          <w:cantSplit/>
        </w:trPr>
        <w:tc>
          <w:tcPr>
            <w:tcW w:w="5310" w:type="dxa"/>
            <w:tcBorders>
              <w:top w:val="single" w:sz="16" w:space="0" w:color="000000"/>
              <w:left w:val="single" w:sz="18" w:space="0" w:color="000000"/>
              <w:bottom w:val="nil"/>
              <w:right w:val="single" w:sz="16" w:space="0" w:color="000000"/>
            </w:tcBorders>
            <w:shd w:val="pct5" w:color="auto" w:fill="FFFFFF"/>
          </w:tcPr>
          <w:p w:rsidR="00B90B74" w:rsidRPr="007C65CF" w:rsidRDefault="00B90B74" w:rsidP="003A6B1F">
            <w:pPr>
              <w:autoSpaceDE w:val="0"/>
              <w:autoSpaceDN w:val="0"/>
              <w:adjustRightInd w:val="0"/>
              <w:spacing w:after="0"/>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monitoring and evaluation plane in planning and budgeting</w:t>
            </w:r>
          </w:p>
        </w:tc>
        <w:tc>
          <w:tcPr>
            <w:tcW w:w="540" w:type="dxa"/>
            <w:tcBorders>
              <w:top w:val="single" w:sz="16" w:space="0" w:color="000000"/>
              <w:left w:val="single" w:sz="16" w:space="0" w:color="000000"/>
              <w:bottom w:val="nil"/>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120</w:t>
            </w:r>
          </w:p>
        </w:tc>
        <w:tc>
          <w:tcPr>
            <w:tcW w:w="900" w:type="dxa"/>
            <w:tcBorders>
              <w:top w:val="single" w:sz="16" w:space="0" w:color="000000"/>
              <w:bottom w:val="nil"/>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4.4833</w:t>
            </w:r>
          </w:p>
        </w:tc>
        <w:tc>
          <w:tcPr>
            <w:tcW w:w="1440" w:type="dxa"/>
            <w:tcBorders>
              <w:top w:val="single" w:sz="16" w:space="0" w:color="000000"/>
              <w:bottom w:val="nil"/>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.70987</w:t>
            </w:r>
          </w:p>
        </w:tc>
        <w:tc>
          <w:tcPr>
            <w:tcW w:w="1530" w:type="dxa"/>
            <w:tcBorders>
              <w:top w:val="single" w:sz="16" w:space="0" w:color="000000"/>
              <w:bottom w:val="nil"/>
              <w:right w:val="single" w:sz="18" w:space="0" w:color="000000"/>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.06480</w:t>
            </w:r>
          </w:p>
        </w:tc>
      </w:tr>
      <w:tr w:rsidR="00B90B74" w:rsidRPr="007C65CF" w:rsidTr="00B90B74">
        <w:trPr>
          <w:cantSplit/>
        </w:trPr>
        <w:tc>
          <w:tcPr>
            <w:tcW w:w="5310" w:type="dxa"/>
            <w:tcBorders>
              <w:top w:val="nil"/>
              <w:left w:val="single" w:sz="18" w:space="0" w:color="000000"/>
              <w:bottom w:val="nil"/>
              <w:right w:val="single" w:sz="16" w:space="0" w:color="000000"/>
            </w:tcBorders>
            <w:shd w:val="pct5" w:color="auto" w:fill="FFFFFF"/>
          </w:tcPr>
          <w:p w:rsidR="00B90B74" w:rsidRPr="007C65CF" w:rsidRDefault="00B90B74" w:rsidP="003A6B1F">
            <w:pPr>
              <w:autoSpaceDE w:val="0"/>
              <w:autoSpaceDN w:val="0"/>
              <w:adjustRightInd w:val="0"/>
              <w:spacing w:after="0"/>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institutional capacity</w:t>
            </w:r>
          </w:p>
        </w:tc>
        <w:tc>
          <w:tcPr>
            <w:tcW w:w="540" w:type="dxa"/>
            <w:tcBorders>
              <w:top w:val="nil"/>
              <w:left w:val="single" w:sz="16" w:space="0" w:color="000000"/>
              <w:bottom w:val="nil"/>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120</w:t>
            </w:r>
          </w:p>
        </w:tc>
        <w:tc>
          <w:tcPr>
            <w:tcW w:w="900" w:type="dxa"/>
            <w:tcBorders>
              <w:top w:val="nil"/>
              <w:bottom w:val="nil"/>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3.7833</w:t>
            </w:r>
          </w:p>
        </w:tc>
        <w:tc>
          <w:tcPr>
            <w:tcW w:w="1440" w:type="dxa"/>
            <w:tcBorders>
              <w:top w:val="nil"/>
              <w:bottom w:val="nil"/>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1.07049</w:t>
            </w:r>
          </w:p>
        </w:tc>
        <w:tc>
          <w:tcPr>
            <w:tcW w:w="1530" w:type="dxa"/>
            <w:tcBorders>
              <w:top w:val="nil"/>
              <w:bottom w:val="nil"/>
              <w:right w:val="single" w:sz="18" w:space="0" w:color="000000"/>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.09772</w:t>
            </w:r>
          </w:p>
        </w:tc>
      </w:tr>
      <w:tr w:rsidR="00B90B74" w:rsidRPr="007C65CF" w:rsidTr="00B90B74">
        <w:trPr>
          <w:cantSplit/>
        </w:trPr>
        <w:tc>
          <w:tcPr>
            <w:tcW w:w="5310" w:type="dxa"/>
            <w:tcBorders>
              <w:top w:val="nil"/>
              <w:left w:val="single" w:sz="18" w:space="0" w:color="000000"/>
              <w:bottom w:val="nil"/>
              <w:right w:val="single" w:sz="16" w:space="0" w:color="000000"/>
            </w:tcBorders>
            <w:shd w:val="pct5" w:color="auto" w:fill="FFFFFF"/>
          </w:tcPr>
          <w:p w:rsidR="00B90B74" w:rsidRPr="007C65CF" w:rsidRDefault="00B90B74" w:rsidP="003A6B1F">
            <w:pPr>
              <w:autoSpaceDE w:val="0"/>
              <w:autoSpaceDN w:val="0"/>
              <w:adjustRightInd w:val="0"/>
              <w:spacing w:after="0"/>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power struggle between monitoring and evaluation units or officer and OS</w:t>
            </w:r>
          </w:p>
        </w:tc>
        <w:tc>
          <w:tcPr>
            <w:tcW w:w="540" w:type="dxa"/>
            <w:tcBorders>
              <w:top w:val="nil"/>
              <w:left w:val="single" w:sz="16" w:space="0" w:color="000000"/>
              <w:bottom w:val="nil"/>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120</w:t>
            </w:r>
          </w:p>
        </w:tc>
        <w:tc>
          <w:tcPr>
            <w:tcW w:w="900" w:type="dxa"/>
            <w:tcBorders>
              <w:top w:val="nil"/>
              <w:bottom w:val="nil"/>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3.4583</w:t>
            </w:r>
          </w:p>
        </w:tc>
        <w:tc>
          <w:tcPr>
            <w:tcW w:w="1440" w:type="dxa"/>
            <w:tcBorders>
              <w:top w:val="nil"/>
              <w:bottom w:val="nil"/>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1.07606</w:t>
            </w:r>
          </w:p>
        </w:tc>
        <w:tc>
          <w:tcPr>
            <w:tcW w:w="1530" w:type="dxa"/>
            <w:tcBorders>
              <w:top w:val="nil"/>
              <w:bottom w:val="nil"/>
              <w:right w:val="single" w:sz="18" w:space="0" w:color="000000"/>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.09823</w:t>
            </w:r>
          </w:p>
        </w:tc>
      </w:tr>
      <w:tr w:rsidR="00B90B74" w:rsidRPr="007C65CF" w:rsidTr="00B90B74">
        <w:trPr>
          <w:cantSplit/>
          <w:trHeight w:val="468"/>
        </w:trPr>
        <w:tc>
          <w:tcPr>
            <w:tcW w:w="5310" w:type="dxa"/>
            <w:tcBorders>
              <w:top w:val="nil"/>
              <w:left w:val="single" w:sz="18" w:space="0" w:color="000000"/>
              <w:bottom w:val="nil"/>
              <w:right w:val="single" w:sz="16" w:space="0" w:color="000000"/>
            </w:tcBorders>
            <w:shd w:val="pct5" w:color="auto" w:fill="FFFFFF"/>
          </w:tcPr>
          <w:p w:rsidR="00B90B74" w:rsidRPr="007C65CF" w:rsidRDefault="00B90B74" w:rsidP="003A6B1F">
            <w:pPr>
              <w:autoSpaceDE w:val="0"/>
              <w:autoSpaceDN w:val="0"/>
              <w:adjustRightInd w:val="0"/>
              <w:spacing w:after="0"/>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monitoring and evaluation units within organization</w:t>
            </w:r>
          </w:p>
        </w:tc>
        <w:tc>
          <w:tcPr>
            <w:tcW w:w="540" w:type="dxa"/>
            <w:tcBorders>
              <w:top w:val="nil"/>
              <w:left w:val="single" w:sz="16" w:space="0" w:color="000000"/>
              <w:bottom w:val="nil"/>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120</w:t>
            </w:r>
          </w:p>
        </w:tc>
        <w:tc>
          <w:tcPr>
            <w:tcW w:w="900" w:type="dxa"/>
            <w:tcBorders>
              <w:top w:val="nil"/>
              <w:bottom w:val="nil"/>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3.8583</w:t>
            </w:r>
          </w:p>
        </w:tc>
        <w:tc>
          <w:tcPr>
            <w:tcW w:w="1440" w:type="dxa"/>
            <w:tcBorders>
              <w:top w:val="nil"/>
              <w:bottom w:val="nil"/>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1.13978</w:t>
            </w:r>
          </w:p>
        </w:tc>
        <w:tc>
          <w:tcPr>
            <w:tcW w:w="1530" w:type="dxa"/>
            <w:tcBorders>
              <w:top w:val="nil"/>
              <w:bottom w:val="nil"/>
              <w:right w:val="single" w:sz="18" w:space="0" w:color="000000"/>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.10405</w:t>
            </w:r>
          </w:p>
        </w:tc>
      </w:tr>
      <w:tr w:rsidR="00B90B74" w:rsidRPr="007C65CF" w:rsidTr="00B90B74">
        <w:trPr>
          <w:cantSplit/>
        </w:trPr>
        <w:tc>
          <w:tcPr>
            <w:tcW w:w="5310" w:type="dxa"/>
            <w:tcBorders>
              <w:top w:val="nil"/>
              <w:left w:val="single" w:sz="18" w:space="0" w:color="000000"/>
              <w:bottom w:val="nil"/>
              <w:right w:val="single" w:sz="16" w:space="0" w:color="000000"/>
            </w:tcBorders>
            <w:shd w:val="pct5" w:color="auto" w:fill="FFFFFF"/>
          </w:tcPr>
          <w:p w:rsidR="00B90B74" w:rsidRPr="007C65CF" w:rsidRDefault="00B90B74" w:rsidP="003A6B1F">
            <w:pPr>
              <w:autoSpaceDE w:val="0"/>
              <w:autoSpaceDN w:val="0"/>
              <w:adjustRightInd w:val="0"/>
              <w:spacing w:after="0"/>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demand for monitoring and evaluation</w:t>
            </w:r>
          </w:p>
        </w:tc>
        <w:tc>
          <w:tcPr>
            <w:tcW w:w="540" w:type="dxa"/>
            <w:tcBorders>
              <w:top w:val="nil"/>
              <w:left w:val="single" w:sz="16" w:space="0" w:color="000000"/>
              <w:bottom w:val="nil"/>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120</w:t>
            </w:r>
          </w:p>
        </w:tc>
        <w:tc>
          <w:tcPr>
            <w:tcW w:w="900" w:type="dxa"/>
            <w:tcBorders>
              <w:top w:val="nil"/>
              <w:bottom w:val="nil"/>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3.8667</w:t>
            </w:r>
          </w:p>
        </w:tc>
        <w:tc>
          <w:tcPr>
            <w:tcW w:w="1440" w:type="dxa"/>
            <w:tcBorders>
              <w:top w:val="nil"/>
              <w:bottom w:val="nil"/>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.84945</w:t>
            </w:r>
          </w:p>
        </w:tc>
        <w:tc>
          <w:tcPr>
            <w:tcW w:w="1530" w:type="dxa"/>
            <w:tcBorders>
              <w:top w:val="nil"/>
              <w:bottom w:val="nil"/>
              <w:right w:val="single" w:sz="18" w:space="0" w:color="000000"/>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.07754</w:t>
            </w:r>
          </w:p>
        </w:tc>
      </w:tr>
      <w:tr w:rsidR="00B90B74" w:rsidRPr="007C65CF" w:rsidTr="00B90B74">
        <w:trPr>
          <w:cantSplit/>
          <w:trHeight w:val="918"/>
        </w:trPr>
        <w:tc>
          <w:tcPr>
            <w:tcW w:w="5310" w:type="dxa"/>
            <w:tcBorders>
              <w:top w:val="nil"/>
              <w:left w:val="single" w:sz="18" w:space="0" w:color="000000"/>
              <w:bottom w:val="single" w:sz="18" w:space="0" w:color="000000"/>
              <w:right w:val="single" w:sz="16" w:space="0" w:color="000000"/>
            </w:tcBorders>
            <w:shd w:val="pct5" w:color="auto" w:fill="FFFFFF"/>
          </w:tcPr>
          <w:p w:rsidR="00B90B74" w:rsidRPr="007C65CF" w:rsidRDefault="00B90B74" w:rsidP="003A6B1F">
            <w:pPr>
              <w:autoSpaceDE w:val="0"/>
              <w:autoSpaceDN w:val="0"/>
              <w:adjustRightInd w:val="0"/>
              <w:spacing w:after="0"/>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utilization of monitoring and evaluation information and reports</w:t>
            </w:r>
          </w:p>
        </w:tc>
        <w:tc>
          <w:tcPr>
            <w:tcW w:w="540" w:type="dxa"/>
            <w:tcBorders>
              <w:top w:val="nil"/>
              <w:left w:val="single" w:sz="16" w:space="0" w:color="000000"/>
              <w:bottom w:val="single" w:sz="18" w:space="0" w:color="000000"/>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120</w:t>
            </w:r>
          </w:p>
        </w:tc>
        <w:tc>
          <w:tcPr>
            <w:tcW w:w="900" w:type="dxa"/>
            <w:tcBorders>
              <w:top w:val="nil"/>
              <w:bottom w:val="single" w:sz="18" w:space="0" w:color="000000"/>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3.8083</w:t>
            </w:r>
          </w:p>
        </w:tc>
        <w:tc>
          <w:tcPr>
            <w:tcW w:w="1440" w:type="dxa"/>
            <w:tcBorders>
              <w:top w:val="nil"/>
              <w:bottom w:val="single" w:sz="18" w:space="0" w:color="000000"/>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.98983</w:t>
            </w:r>
          </w:p>
        </w:tc>
        <w:tc>
          <w:tcPr>
            <w:tcW w:w="1530" w:type="dxa"/>
            <w:tcBorders>
              <w:top w:val="nil"/>
              <w:bottom w:val="single" w:sz="18" w:space="0" w:color="000000"/>
              <w:right w:val="single" w:sz="18" w:space="0" w:color="000000"/>
            </w:tcBorders>
            <w:shd w:val="pct5" w:color="auto" w:fill="FFFFFF"/>
            <w:vAlign w:val="center"/>
          </w:tcPr>
          <w:p w:rsidR="00B90B74" w:rsidRPr="007C65CF" w:rsidRDefault="00B90B74" w:rsidP="003A6B1F">
            <w:pPr>
              <w:autoSpaceDE w:val="0"/>
              <w:autoSpaceDN w:val="0"/>
              <w:adjustRightInd w:val="0"/>
              <w:spacing w:after="0"/>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.09036</w:t>
            </w:r>
          </w:p>
        </w:tc>
      </w:tr>
    </w:tbl>
    <w:p w:rsidR="00B90B74" w:rsidRPr="007C65CF" w:rsidRDefault="00B90B74" w:rsidP="003A6B1F">
      <w:pPr>
        <w:autoSpaceDE w:val="0"/>
        <w:autoSpaceDN w:val="0"/>
        <w:adjustRightInd w:val="0"/>
        <w:spacing w:after="0"/>
        <w:rPr>
          <w:rFonts w:ascii="Times New Roman" w:hAnsi="Times New Roman" w:cs="Times New Roman"/>
          <w:b/>
          <w:bCs/>
          <w:color w:val="000000" w:themeColor="text1"/>
          <w:sz w:val="24"/>
          <w:szCs w:val="24"/>
        </w:rPr>
      </w:pPr>
    </w:p>
    <w:p w:rsidR="00B90B74" w:rsidRPr="007C65CF" w:rsidRDefault="00B90B74" w:rsidP="00435FAE">
      <w:pPr>
        <w:pStyle w:val="Heading1"/>
        <w:spacing w:before="0"/>
        <w:rPr>
          <w:rFonts w:ascii="Times New Roman" w:hAnsi="Times New Roman" w:cs="Times New Roman"/>
          <w:color w:val="000000" w:themeColor="text1"/>
          <w:sz w:val="24"/>
        </w:rPr>
      </w:pPr>
      <w:bookmarkStart w:id="349" w:name="_Toc81994548"/>
      <w:bookmarkStart w:id="350" w:name="_Toc81995341"/>
      <w:bookmarkStart w:id="351" w:name="_Toc85033465"/>
      <w:r w:rsidRPr="007C65CF">
        <w:rPr>
          <w:rFonts w:ascii="Times New Roman" w:hAnsi="Times New Roman" w:cs="Times New Roman"/>
          <w:color w:val="000000" w:themeColor="text1"/>
          <w:sz w:val="24"/>
        </w:rPr>
        <w:t xml:space="preserve">Table </w:t>
      </w:r>
      <w:r w:rsidR="00325091">
        <w:rPr>
          <w:rFonts w:ascii="Times New Roman" w:hAnsi="Times New Roman" w:cs="Times New Roman"/>
          <w:color w:val="000000" w:themeColor="text1"/>
          <w:sz w:val="24"/>
        </w:rPr>
        <w:t>4.16</w:t>
      </w:r>
      <w:r w:rsidRPr="007C65CF">
        <w:rPr>
          <w:rFonts w:ascii="Times New Roman" w:hAnsi="Times New Roman" w:cs="Times New Roman"/>
          <w:color w:val="000000" w:themeColor="text1"/>
          <w:sz w:val="24"/>
        </w:rPr>
        <w:t xml:space="preserve">: </w:t>
      </w:r>
      <w:r w:rsidRPr="007C65CF">
        <w:rPr>
          <w:rFonts w:ascii="Times New Roman" w:eastAsia="DejaVuSerif" w:hAnsi="Times New Roman" w:cs="Times New Roman"/>
          <w:color w:val="000000" w:themeColor="text1"/>
          <w:sz w:val="24"/>
        </w:rPr>
        <w:t>Results of One-Sample Test showing test significance of company related challenges</w:t>
      </w:r>
      <w:bookmarkEnd w:id="349"/>
      <w:bookmarkEnd w:id="350"/>
      <w:bookmarkEnd w:id="351"/>
    </w:p>
    <w:tbl>
      <w:tblPr>
        <w:tblW w:w="94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250"/>
        <w:gridCol w:w="941"/>
        <w:gridCol w:w="941"/>
        <w:gridCol w:w="1294"/>
        <w:gridCol w:w="1350"/>
        <w:gridCol w:w="1350"/>
        <w:gridCol w:w="1350"/>
      </w:tblGrid>
      <w:tr w:rsidR="00B90B74" w:rsidRPr="007C65CF" w:rsidTr="00B90B74">
        <w:trPr>
          <w:cantSplit/>
          <w:trHeight w:val="318"/>
        </w:trPr>
        <w:tc>
          <w:tcPr>
            <w:tcW w:w="9476" w:type="dxa"/>
            <w:gridSpan w:val="7"/>
            <w:tcBorders>
              <w:top w:val="nil"/>
              <w:left w:val="nil"/>
              <w:bottom w:val="single" w:sz="18" w:space="0" w:color="000000"/>
              <w:right w:val="nil"/>
            </w:tcBorders>
            <w:shd w:val="clear" w:color="auto" w:fill="FFFFFF"/>
            <w:vAlign w:val="center"/>
          </w:tcPr>
          <w:p w:rsidR="00B90B74" w:rsidRPr="007C65CF" w:rsidRDefault="00B90B74" w:rsidP="003A6B1F">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b/>
                <w:bCs/>
                <w:color w:val="000000" w:themeColor="text1"/>
                <w:sz w:val="18"/>
                <w:szCs w:val="18"/>
              </w:rPr>
              <w:t>One-Sample Test</w:t>
            </w:r>
          </w:p>
        </w:tc>
      </w:tr>
      <w:tr w:rsidR="00B90B74" w:rsidRPr="007C65CF" w:rsidTr="00B90B74">
        <w:trPr>
          <w:cantSplit/>
          <w:trHeight w:val="318"/>
        </w:trPr>
        <w:tc>
          <w:tcPr>
            <w:tcW w:w="2250" w:type="dxa"/>
            <w:vMerge w:val="restart"/>
            <w:tcBorders>
              <w:top w:val="single" w:sz="18" w:space="0" w:color="000000"/>
              <w:left w:val="single" w:sz="18" w:space="0" w:color="000000"/>
              <w:bottom w:val="nil"/>
              <w:right w:val="single" w:sz="16" w:space="0" w:color="000000"/>
            </w:tcBorders>
            <w:shd w:val="pct5" w:color="auto" w:fill="FFFFFF"/>
            <w:vAlign w:val="bottom"/>
          </w:tcPr>
          <w:p w:rsidR="00B90B74" w:rsidRPr="007C65CF" w:rsidRDefault="00B90B74" w:rsidP="003A6B1F">
            <w:pPr>
              <w:autoSpaceDE w:val="0"/>
              <w:autoSpaceDN w:val="0"/>
              <w:adjustRightInd w:val="0"/>
              <w:spacing w:after="0" w:line="240" w:lineRule="auto"/>
              <w:rPr>
                <w:rFonts w:ascii="Times New Roman" w:hAnsi="Times New Roman" w:cs="Times New Roman"/>
                <w:color w:val="000000" w:themeColor="text1"/>
                <w:sz w:val="24"/>
                <w:szCs w:val="24"/>
              </w:rPr>
            </w:pPr>
          </w:p>
        </w:tc>
        <w:tc>
          <w:tcPr>
            <w:tcW w:w="7226" w:type="dxa"/>
            <w:gridSpan w:val="6"/>
            <w:tcBorders>
              <w:top w:val="single" w:sz="18" w:space="0" w:color="000000"/>
              <w:left w:val="single" w:sz="16" w:space="0" w:color="000000"/>
              <w:right w:val="single" w:sz="18" w:space="0" w:color="000000"/>
            </w:tcBorders>
            <w:shd w:val="pct5" w:color="auto" w:fill="FFFFFF"/>
            <w:vAlign w:val="bottom"/>
          </w:tcPr>
          <w:p w:rsidR="00B90B74" w:rsidRPr="007C65CF" w:rsidRDefault="00B90B74"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Test Value = 3.5</w:t>
            </w:r>
          </w:p>
        </w:tc>
      </w:tr>
      <w:tr w:rsidR="00B90B74" w:rsidRPr="007C65CF" w:rsidTr="00B90B74">
        <w:trPr>
          <w:cantSplit/>
          <w:trHeight w:val="145"/>
        </w:trPr>
        <w:tc>
          <w:tcPr>
            <w:tcW w:w="2250" w:type="dxa"/>
            <w:vMerge/>
            <w:tcBorders>
              <w:top w:val="single" w:sz="16" w:space="0" w:color="000000"/>
              <w:left w:val="single" w:sz="18" w:space="0" w:color="000000"/>
              <w:bottom w:val="nil"/>
              <w:right w:val="single" w:sz="16" w:space="0" w:color="000000"/>
            </w:tcBorders>
            <w:shd w:val="pct5" w:color="auto" w:fill="FFFFFF"/>
            <w:vAlign w:val="bottom"/>
          </w:tcPr>
          <w:p w:rsidR="00B90B74" w:rsidRPr="007C65CF" w:rsidRDefault="00B90B74" w:rsidP="00B90B74">
            <w:pPr>
              <w:autoSpaceDE w:val="0"/>
              <w:autoSpaceDN w:val="0"/>
              <w:adjustRightInd w:val="0"/>
              <w:spacing w:after="0" w:line="240" w:lineRule="auto"/>
              <w:rPr>
                <w:rFonts w:ascii="Times New Roman" w:hAnsi="Times New Roman" w:cs="Times New Roman"/>
                <w:color w:val="000000" w:themeColor="text1"/>
                <w:sz w:val="18"/>
                <w:szCs w:val="18"/>
              </w:rPr>
            </w:pPr>
          </w:p>
        </w:tc>
        <w:tc>
          <w:tcPr>
            <w:tcW w:w="941" w:type="dxa"/>
            <w:vMerge w:val="restart"/>
            <w:tcBorders>
              <w:left w:val="single" w:sz="16" w:space="0" w:color="000000"/>
            </w:tcBorders>
            <w:shd w:val="pct5" w:color="auto" w:fill="FFFFFF"/>
            <w:vAlign w:val="bottom"/>
          </w:tcPr>
          <w:p w:rsidR="00B90B74" w:rsidRPr="007C65CF" w:rsidRDefault="00B90B74"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t</w:t>
            </w:r>
          </w:p>
        </w:tc>
        <w:tc>
          <w:tcPr>
            <w:tcW w:w="941" w:type="dxa"/>
            <w:vMerge w:val="restart"/>
            <w:shd w:val="pct5" w:color="auto" w:fill="FFFFFF"/>
            <w:vAlign w:val="bottom"/>
          </w:tcPr>
          <w:p w:rsidR="00B90B74" w:rsidRPr="007C65CF" w:rsidRDefault="00B90B74"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Df</w:t>
            </w:r>
          </w:p>
        </w:tc>
        <w:tc>
          <w:tcPr>
            <w:tcW w:w="1294" w:type="dxa"/>
            <w:vMerge w:val="restart"/>
            <w:shd w:val="pct5" w:color="auto" w:fill="FFFFFF"/>
            <w:vAlign w:val="bottom"/>
          </w:tcPr>
          <w:p w:rsidR="00B90B74" w:rsidRPr="007C65CF" w:rsidRDefault="00B90B74"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Sig. (2-tailed)</w:t>
            </w:r>
          </w:p>
        </w:tc>
        <w:tc>
          <w:tcPr>
            <w:tcW w:w="1350" w:type="dxa"/>
            <w:vMerge w:val="restart"/>
            <w:shd w:val="pct5" w:color="auto" w:fill="FFFFFF"/>
            <w:vAlign w:val="bottom"/>
          </w:tcPr>
          <w:p w:rsidR="00B90B74" w:rsidRPr="007C65CF" w:rsidRDefault="00B90B74"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Mean Difference</w:t>
            </w:r>
          </w:p>
        </w:tc>
        <w:tc>
          <w:tcPr>
            <w:tcW w:w="2700" w:type="dxa"/>
            <w:gridSpan w:val="2"/>
            <w:tcBorders>
              <w:right w:val="single" w:sz="18" w:space="0" w:color="000000"/>
            </w:tcBorders>
            <w:shd w:val="pct5" w:color="auto" w:fill="FFFFFF"/>
            <w:vAlign w:val="bottom"/>
          </w:tcPr>
          <w:p w:rsidR="00B90B74" w:rsidRPr="007C65CF" w:rsidRDefault="00B90B74"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95% Confidence Interval of the Difference</w:t>
            </w:r>
          </w:p>
        </w:tc>
      </w:tr>
      <w:tr w:rsidR="00B90B74" w:rsidRPr="007C65CF" w:rsidTr="00B90B74">
        <w:trPr>
          <w:cantSplit/>
          <w:trHeight w:val="145"/>
        </w:trPr>
        <w:tc>
          <w:tcPr>
            <w:tcW w:w="2250" w:type="dxa"/>
            <w:vMerge/>
            <w:tcBorders>
              <w:top w:val="single" w:sz="16" w:space="0" w:color="000000"/>
              <w:left w:val="single" w:sz="18" w:space="0" w:color="000000"/>
              <w:bottom w:val="nil"/>
              <w:right w:val="single" w:sz="16" w:space="0" w:color="000000"/>
            </w:tcBorders>
            <w:shd w:val="pct5" w:color="auto" w:fill="FFFFFF"/>
            <w:vAlign w:val="bottom"/>
          </w:tcPr>
          <w:p w:rsidR="00B90B74" w:rsidRPr="007C65CF" w:rsidRDefault="00B90B74" w:rsidP="00B90B74">
            <w:pPr>
              <w:autoSpaceDE w:val="0"/>
              <w:autoSpaceDN w:val="0"/>
              <w:adjustRightInd w:val="0"/>
              <w:spacing w:after="0" w:line="240" w:lineRule="auto"/>
              <w:rPr>
                <w:rFonts w:ascii="Times New Roman" w:hAnsi="Times New Roman" w:cs="Times New Roman"/>
                <w:color w:val="000000" w:themeColor="text1"/>
                <w:sz w:val="18"/>
                <w:szCs w:val="18"/>
              </w:rPr>
            </w:pPr>
          </w:p>
        </w:tc>
        <w:tc>
          <w:tcPr>
            <w:tcW w:w="941" w:type="dxa"/>
            <w:vMerge/>
            <w:tcBorders>
              <w:left w:val="single" w:sz="16" w:space="0" w:color="000000"/>
            </w:tcBorders>
            <w:shd w:val="pct5" w:color="auto" w:fill="FFFFFF"/>
            <w:vAlign w:val="bottom"/>
          </w:tcPr>
          <w:p w:rsidR="00B90B74" w:rsidRPr="007C65CF" w:rsidRDefault="00B90B74" w:rsidP="00B90B74">
            <w:pPr>
              <w:autoSpaceDE w:val="0"/>
              <w:autoSpaceDN w:val="0"/>
              <w:adjustRightInd w:val="0"/>
              <w:spacing w:after="0" w:line="240" w:lineRule="auto"/>
              <w:rPr>
                <w:rFonts w:ascii="Times New Roman" w:hAnsi="Times New Roman" w:cs="Times New Roman"/>
                <w:color w:val="000000" w:themeColor="text1"/>
                <w:sz w:val="18"/>
                <w:szCs w:val="18"/>
              </w:rPr>
            </w:pPr>
          </w:p>
        </w:tc>
        <w:tc>
          <w:tcPr>
            <w:tcW w:w="941" w:type="dxa"/>
            <w:vMerge/>
            <w:shd w:val="pct5" w:color="auto" w:fill="FFFFFF"/>
            <w:vAlign w:val="bottom"/>
          </w:tcPr>
          <w:p w:rsidR="00B90B74" w:rsidRPr="007C65CF" w:rsidRDefault="00B90B74" w:rsidP="00B90B74">
            <w:pPr>
              <w:autoSpaceDE w:val="0"/>
              <w:autoSpaceDN w:val="0"/>
              <w:adjustRightInd w:val="0"/>
              <w:spacing w:after="0" w:line="240" w:lineRule="auto"/>
              <w:rPr>
                <w:rFonts w:ascii="Times New Roman" w:hAnsi="Times New Roman" w:cs="Times New Roman"/>
                <w:color w:val="000000" w:themeColor="text1"/>
                <w:sz w:val="18"/>
                <w:szCs w:val="18"/>
              </w:rPr>
            </w:pPr>
          </w:p>
        </w:tc>
        <w:tc>
          <w:tcPr>
            <w:tcW w:w="1294" w:type="dxa"/>
            <w:vMerge/>
            <w:shd w:val="pct5" w:color="auto" w:fill="FFFFFF"/>
            <w:vAlign w:val="bottom"/>
          </w:tcPr>
          <w:p w:rsidR="00B90B74" w:rsidRPr="007C65CF" w:rsidRDefault="00B90B74" w:rsidP="00B90B74">
            <w:pPr>
              <w:autoSpaceDE w:val="0"/>
              <w:autoSpaceDN w:val="0"/>
              <w:adjustRightInd w:val="0"/>
              <w:spacing w:after="0" w:line="240" w:lineRule="auto"/>
              <w:rPr>
                <w:rFonts w:ascii="Times New Roman" w:hAnsi="Times New Roman" w:cs="Times New Roman"/>
                <w:color w:val="000000" w:themeColor="text1"/>
                <w:sz w:val="18"/>
                <w:szCs w:val="18"/>
              </w:rPr>
            </w:pPr>
          </w:p>
        </w:tc>
        <w:tc>
          <w:tcPr>
            <w:tcW w:w="1350" w:type="dxa"/>
            <w:vMerge/>
            <w:shd w:val="pct5" w:color="auto" w:fill="FFFFFF"/>
            <w:vAlign w:val="bottom"/>
          </w:tcPr>
          <w:p w:rsidR="00B90B74" w:rsidRPr="007C65CF" w:rsidRDefault="00B90B74" w:rsidP="00B90B74">
            <w:pPr>
              <w:autoSpaceDE w:val="0"/>
              <w:autoSpaceDN w:val="0"/>
              <w:adjustRightInd w:val="0"/>
              <w:spacing w:after="0" w:line="240" w:lineRule="auto"/>
              <w:rPr>
                <w:rFonts w:ascii="Times New Roman" w:hAnsi="Times New Roman" w:cs="Times New Roman"/>
                <w:color w:val="000000" w:themeColor="text1"/>
                <w:sz w:val="18"/>
                <w:szCs w:val="18"/>
              </w:rPr>
            </w:pPr>
          </w:p>
        </w:tc>
        <w:tc>
          <w:tcPr>
            <w:tcW w:w="1350" w:type="dxa"/>
            <w:tcBorders>
              <w:bottom w:val="single" w:sz="16" w:space="0" w:color="000000"/>
            </w:tcBorders>
            <w:shd w:val="pct5" w:color="auto" w:fill="FFFFFF"/>
            <w:vAlign w:val="bottom"/>
          </w:tcPr>
          <w:p w:rsidR="00B90B74" w:rsidRPr="007C65CF" w:rsidRDefault="00B90B74"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Lower</w:t>
            </w:r>
          </w:p>
        </w:tc>
        <w:tc>
          <w:tcPr>
            <w:tcW w:w="1350" w:type="dxa"/>
            <w:tcBorders>
              <w:bottom w:val="single" w:sz="16" w:space="0" w:color="000000"/>
              <w:right w:val="single" w:sz="18" w:space="0" w:color="000000"/>
            </w:tcBorders>
            <w:shd w:val="pct5" w:color="auto" w:fill="FFFFFF"/>
            <w:vAlign w:val="bottom"/>
          </w:tcPr>
          <w:p w:rsidR="00B90B74" w:rsidRPr="007C65CF" w:rsidRDefault="00B90B74" w:rsidP="00B90B74">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Upper</w:t>
            </w:r>
          </w:p>
        </w:tc>
      </w:tr>
      <w:tr w:rsidR="00B90B74" w:rsidRPr="007C65CF" w:rsidTr="00B90B74">
        <w:trPr>
          <w:cantSplit/>
          <w:trHeight w:val="954"/>
        </w:trPr>
        <w:tc>
          <w:tcPr>
            <w:tcW w:w="2250" w:type="dxa"/>
            <w:tcBorders>
              <w:top w:val="single" w:sz="16" w:space="0" w:color="000000"/>
              <w:left w:val="single" w:sz="18" w:space="0" w:color="000000"/>
              <w:bottom w:val="nil"/>
              <w:right w:val="single" w:sz="16" w:space="0" w:color="000000"/>
            </w:tcBorders>
            <w:shd w:val="pct5" w:color="auto" w:fill="FFFFFF"/>
          </w:tcPr>
          <w:p w:rsidR="00B90B74" w:rsidRPr="007C65CF" w:rsidRDefault="00B90B74" w:rsidP="00B90B74">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lack of monitering and evaluation plane in planinig and budgeting</w:t>
            </w:r>
          </w:p>
        </w:tc>
        <w:tc>
          <w:tcPr>
            <w:tcW w:w="941" w:type="dxa"/>
            <w:tcBorders>
              <w:top w:val="single" w:sz="16" w:space="0" w:color="000000"/>
              <w:left w:val="single" w:sz="16" w:space="0" w:color="000000"/>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15.174</w:t>
            </w:r>
          </w:p>
        </w:tc>
        <w:tc>
          <w:tcPr>
            <w:tcW w:w="941" w:type="dxa"/>
            <w:tcBorders>
              <w:top w:val="single" w:sz="16" w:space="0" w:color="000000"/>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294" w:type="dxa"/>
            <w:tcBorders>
              <w:top w:val="single" w:sz="16" w:space="0" w:color="000000"/>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350" w:type="dxa"/>
            <w:tcBorders>
              <w:top w:val="single" w:sz="16" w:space="0" w:color="000000"/>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.98333</w:t>
            </w:r>
          </w:p>
        </w:tc>
        <w:tc>
          <w:tcPr>
            <w:tcW w:w="1350" w:type="dxa"/>
            <w:tcBorders>
              <w:top w:val="single" w:sz="16" w:space="0" w:color="000000"/>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.8550</w:t>
            </w:r>
          </w:p>
        </w:tc>
        <w:tc>
          <w:tcPr>
            <w:tcW w:w="1350" w:type="dxa"/>
            <w:tcBorders>
              <w:top w:val="single" w:sz="16" w:space="0" w:color="000000"/>
              <w:bottom w:val="nil"/>
              <w:right w:val="single" w:sz="18" w:space="0" w:color="000000"/>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1.1116</w:t>
            </w:r>
          </w:p>
        </w:tc>
      </w:tr>
      <w:tr w:rsidR="00B90B74" w:rsidRPr="007C65CF" w:rsidTr="00B90B74">
        <w:trPr>
          <w:cantSplit/>
          <w:trHeight w:val="334"/>
        </w:trPr>
        <w:tc>
          <w:tcPr>
            <w:tcW w:w="2250" w:type="dxa"/>
            <w:tcBorders>
              <w:top w:val="nil"/>
              <w:left w:val="single" w:sz="18" w:space="0" w:color="000000"/>
              <w:bottom w:val="nil"/>
              <w:right w:val="single" w:sz="16" w:space="0" w:color="000000"/>
            </w:tcBorders>
            <w:shd w:val="pct5" w:color="auto" w:fill="FFFFFF"/>
          </w:tcPr>
          <w:p w:rsidR="00B90B74" w:rsidRPr="007C65CF" w:rsidRDefault="00B90B74" w:rsidP="00B90B74">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weak institutional capacity</w:t>
            </w:r>
          </w:p>
        </w:tc>
        <w:tc>
          <w:tcPr>
            <w:tcW w:w="941" w:type="dxa"/>
            <w:tcBorders>
              <w:top w:val="nil"/>
              <w:left w:val="single" w:sz="16" w:space="0" w:color="000000"/>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2.899</w:t>
            </w:r>
          </w:p>
        </w:tc>
        <w:tc>
          <w:tcPr>
            <w:tcW w:w="941" w:type="dxa"/>
            <w:tcBorders>
              <w:top w:val="nil"/>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294" w:type="dxa"/>
            <w:tcBorders>
              <w:top w:val="nil"/>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.004</w:t>
            </w:r>
          </w:p>
        </w:tc>
        <w:tc>
          <w:tcPr>
            <w:tcW w:w="1350" w:type="dxa"/>
            <w:tcBorders>
              <w:top w:val="nil"/>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.28333</w:t>
            </w:r>
          </w:p>
        </w:tc>
        <w:tc>
          <w:tcPr>
            <w:tcW w:w="1350" w:type="dxa"/>
            <w:tcBorders>
              <w:top w:val="nil"/>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.0898</w:t>
            </w:r>
          </w:p>
        </w:tc>
        <w:tc>
          <w:tcPr>
            <w:tcW w:w="1350" w:type="dxa"/>
            <w:tcBorders>
              <w:top w:val="nil"/>
              <w:bottom w:val="nil"/>
              <w:right w:val="single" w:sz="18" w:space="0" w:color="000000"/>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.4768</w:t>
            </w:r>
          </w:p>
        </w:tc>
      </w:tr>
      <w:tr w:rsidR="00B90B74" w:rsidRPr="007C65CF" w:rsidTr="00B90B74">
        <w:trPr>
          <w:cantSplit/>
          <w:trHeight w:val="954"/>
        </w:trPr>
        <w:tc>
          <w:tcPr>
            <w:tcW w:w="2250" w:type="dxa"/>
            <w:tcBorders>
              <w:top w:val="nil"/>
              <w:left w:val="single" w:sz="18" w:space="0" w:color="000000"/>
              <w:bottom w:val="nil"/>
              <w:right w:val="single" w:sz="16" w:space="0" w:color="000000"/>
            </w:tcBorders>
            <w:shd w:val="pct5" w:color="auto" w:fill="FFFFFF"/>
          </w:tcPr>
          <w:p w:rsidR="00B90B74" w:rsidRPr="007C65CF" w:rsidRDefault="00B90B74" w:rsidP="00B90B74">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power strugle between monitoring and evaluation units or officer and OS</w:t>
            </w:r>
          </w:p>
        </w:tc>
        <w:tc>
          <w:tcPr>
            <w:tcW w:w="941" w:type="dxa"/>
            <w:tcBorders>
              <w:top w:val="nil"/>
              <w:left w:val="single" w:sz="16" w:space="0" w:color="000000"/>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-.424</w:t>
            </w:r>
          </w:p>
        </w:tc>
        <w:tc>
          <w:tcPr>
            <w:tcW w:w="941" w:type="dxa"/>
            <w:tcBorders>
              <w:top w:val="nil"/>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294" w:type="dxa"/>
            <w:tcBorders>
              <w:top w:val="nil"/>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.672</w:t>
            </w:r>
          </w:p>
        </w:tc>
        <w:tc>
          <w:tcPr>
            <w:tcW w:w="1350" w:type="dxa"/>
            <w:tcBorders>
              <w:top w:val="nil"/>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-.04167</w:t>
            </w:r>
          </w:p>
        </w:tc>
        <w:tc>
          <w:tcPr>
            <w:tcW w:w="1350" w:type="dxa"/>
            <w:tcBorders>
              <w:top w:val="nil"/>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-.2362</w:t>
            </w:r>
          </w:p>
        </w:tc>
        <w:tc>
          <w:tcPr>
            <w:tcW w:w="1350" w:type="dxa"/>
            <w:tcBorders>
              <w:top w:val="nil"/>
              <w:bottom w:val="nil"/>
              <w:right w:val="single" w:sz="18" w:space="0" w:color="000000"/>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.1528</w:t>
            </w:r>
          </w:p>
        </w:tc>
      </w:tr>
      <w:tr w:rsidR="00B90B74" w:rsidRPr="007C65CF" w:rsidTr="00B90B74">
        <w:trPr>
          <w:cantSplit/>
          <w:trHeight w:val="971"/>
        </w:trPr>
        <w:tc>
          <w:tcPr>
            <w:tcW w:w="2250" w:type="dxa"/>
            <w:tcBorders>
              <w:top w:val="nil"/>
              <w:left w:val="single" w:sz="18" w:space="0" w:color="000000"/>
              <w:bottom w:val="nil"/>
              <w:right w:val="single" w:sz="16" w:space="0" w:color="000000"/>
            </w:tcBorders>
            <w:shd w:val="pct5" w:color="auto" w:fill="FFFFFF"/>
          </w:tcPr>
          <w:p w:rsidR="00B90B74" w:rsidRPr="007C65CF" w:rsidRDefault="00B90B74" w:rsidP="00B90B74">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lack of monitoring and evaluation units within organization</w:t>
            </w:r>
          </w:p>
        </w:tc>
        <w:tc>
          <w:tcPr>
            <w:tcW w:w="941" w:type="dxa"/>
            <w:tcBorders>
              <w:top w:val="nil"/>
              <w:left w:val="single" w:sz="16" w:space="0" w:color="000000"/>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3.444</w:t>
            </w:r>
          </w:p>
        </w:tc>
        <w:tc>
          <w:tcPr>
            <w:tcW w:w="941" w:type="dxa"/>
            <w:tcBorders>
              <w:top w:val="nil"/>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294" w:type="dxa"/>
            <w:tcBorders>
              <w:top w:val="nil"/>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.001</w:t>
            </w:r>
          </w:p>
        </w:tc>
        <w:tc>
          <w:tcPr>
            <w:tcW w:w="1350" w:type="dxa"/>
            <w:tcBorders>
              <w:top w:val="nil"/>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.35833</w:t>
            </w:r>
          </w:p>
        </w:tc>
        <w:tc>
          <w:tcPr>
            <w:tcW w:w="1350" w:type="dxa"/>
            <w:tcBorders>
              <w:top w:val="nil"/>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.1523</w:t>
            </w:r>
          </w:p>
        </w:tc>
        <w:tc>
          <w:tcPr>
            <w:tcW w:w="1350" w:type="dxa"/>
            <w:tcBorders>
              <w:top w:val="nil"/>
              <w:bottom w:val="nil"/>
              <w:right w:val="single" w:sz="18" w:space="0" w:color="000000"/>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.5644</w:t>
            </w:r>
          </w:p>
        </w:tc>
      </w:tr>
      <w:tr w:rsidR="00B90B74" w:rsidRPr="007C65CF" w:rsidTr="00B90B74">
        <w:trPr>
          <w:cantSplit/>
          <w:trHeight w:val="637"/>
        </w:trPr>
        <w:tc>
          <w:tcPr>
            <w:tcW w:w="2250" w:type="dxa"/>
            <w:tcBorders>
              <w:top w:val="nil"/>
              <w:left w:val="single" w:sz="18" w:space="0" w:color="000000"/>
              <w:bottom w:val="nil"/>
              <w:right w:val="single" w:sz="16" w:space="0" w:color="000000"/>
            </w:tcBorders>
            <w:shd w:val="pct5" w:color="auto" w:fill="FFFFFF"/>
          </w:tcPr>
          <w:p w:rsidR="00B90B74" w:rsidRPr="007C65CF" w:rsidRDefault="00B90B74" w:rsidP="00B90B74">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demand for monitoring and evaluation</w:t>
            </w:r>
          </w:p>
        </w:tc>
        <w:tc>
          <w:tcPr>
            <w:tcW w:w="941" w:type="dxa"/>
            <w:tcBorders>
              <w:top w:val="nil"/>
              <w:left w:val="single" w:sz="16" w:space="0" w:color="000000"/>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4.728</w:t>
            </w:r>
          </w:p>
        </w:tc>
        <w:tc>
          <w:tcPr>
            <w:tcW w:w="941" w:type="dxa"/>
            <w:tcBorders>
              <w:top w:val="nil"/>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294" w:type="dxa"/>
            <w:tcBorders>
              <w:top w:val="nil"/>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350" w:type="dxa"/>
            <w:tcBorders>
              <w:top w:val="nil"/>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.36667</w:t>
            </w:r>
          </w:p>
        </w:tc>
        <w:tc>
          <w:tcPr>
            <w:tcW w:w="1350" w:type="dxa"/>
            <w:tcBorders>
              <w:top w:val="nil"/>
              <w:bottom w:val="nil"/>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.2131</w:t>
            </w:r>
          </w:p>
        </w:tc>
        <w:tc>
          <w:tcPr>
            <w:tcW w:w="1350" w:type="dxa"/>
            <w:tcBorders>
              <w:top w:val="nil"/>
              <w:bottom w:val="nil"/>
              <w:right w:val="single" w:sz="18" w:space="0" w:color="000000"/>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.5202</w:t>
            </w:r>
          </w:p>
        </w:tc>
      </w:tr>
      <w:tr w:rsidR="00B90B74" w:rsidRPr="007C65CF" w:rsidTr="00B90B74">
        <w:trPr>
          <w:cantSplit/>
          <w:trHeight w:val="971"/>
        </w:trPr>
        <w:tc>
          <w:tcPr>
            <w:tcW w:w="2250" w:type="dxa"/>
            <w:tcBorders>
              <w:top w:val="nil"/>
              <w:left w:val="single" w:sz="18" w:space="0" w:color="000000"/>
              <w:bottom w:val="single" w:sz="18" w:space="0" w:color="000000"/>
              <w:right w:val="single" w:sz="16" w:space="0" w:color="000000"/>
            </w:tcBorders>
            <w:shd w:val="pct5" w:color="auto" w:fill="FFFFFF"/>
          </w:tcPr>
          <w:p w:rsidR="00B90B74" w:rsidRPr="007C65CF" w:rsidRDefault="00B90B74" w:rsidP="00B90B74">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utilization of monitoring and evaluation information and reports</w:t>
            </w:r>
          </w:p>
        </w:tc>
        <w:tc>
          <w:tcPr>
            <w:tcW w:w="941" w:type="dxa"/>
            <w:tcBorders>
              <w:top w:val="nil"/>
              <w:left w:val="single" w:sz="16" w:space="0" w:color="000000"/>
              <w:bottom w:val="single" w:sz="18" w:space="0" w:color="000000"/>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3.412</w:t>
            </w:r>
          </w:p>
        </w:tc>
        <w:tc>
          <w:tcPr>
            <w:tcW w:w="941" w:type="dxa"/>
            <w:tcBorders>
              <w:top w:val="nil"/>
              <w:bottom w:val="single" w:sz="18" w:space="0" w:color="000000"/>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294" w:type="dxa"/>
            <w:tcBorders>
              <w:top w:val="nil"/>
              <w:bottom w:val="single" w:sz="18" w:space="0" w:color="000000"/>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.001</w:t>
            </w:r>
          </w:p>
        </w:tc>
        <w:tc>
          <w:tcPr>
            <w:tcW w:w="1350" w:type="dxa"/>
            <w:tcBorders>
              <w:top w:val="nil"/>
              <w:bottom w:val="single" w:sz="18" w:space="0" w:color="000000"/>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.30833</w:t>
            </w:r>
          </w:p>
        </w:tc>
        <w:tc>
          <w:tcPr>
            <w:tcW w:w="1350" w:type="dxa"/>
            <w:tcBorders>
              <w:top w:val="nil"/>
              <w:bottom w:val="single" w:sz="18" w:space="0" w:color="000000"/>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.1294</w:t>
            </w:r>
          </w:p>
        </w:tc>
        <w:tc>
          <w:tcPr>
            <w:tcW w:w="1350" w:type="dxa"/>
            <w:tcBorders>
              <w:top w:val="nil"/>
              <w:bottom w:val="single" w:sz="18" w:space="0" w:color="000000"/>
              <w:right w:val="single" w:sz="18" w:space="0" w:color="000000"/>
            </w:tcBorders>
            <w:shd w:val="pct5" w:color="auto" w:fill="FFFFFF"/>
            <w:vAlign w:val="center"/>
          </w:tcPr>
          <w:p w:rsidR="00B90B74" w:rsidRPr="007C65CF" w:rsidRDefault="00B90B74" w:rsidP="00B90B74">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.4873</w:t>
            </w:r>
          </w:p>
        </w:tc>
      </w:tr>
    </w:tbl>
    <w:p w:rsidR="00B90B74" w:rsidRPr="007C65CF" w:rsidRDefault="00325091" w:rsidP="00435FAE">
      <w:pPr>
        <w:pStyle w:val="Heading1"/>
        <w:rPr>
          <w:rFonts w:ascii="Times New Roman" w:hAnsi="Times New Roman" w:cs="Times New Roman"/>
          <w:color w:val="000000" w:themeColor="text1"/>
          <w:sz w:val="24"/>
        </w:rPr>
      </w:pPr>
      <w:bookmarkStart w:id="352" w:name="_Toc81994549"/>
      <w:bookmarkStart w:id="353" w:name="_Toc81995342"/>
      <w:bookmarkStart w:id="354" w:name="_Toc85033466"/>
      <w:r>
        <w:rPr>
          <w:rFonts w:ascii="Times New Roman" w:hAnsi="Times New Roman" w:cs="Times New Roman"/>
          <w:color w:val="000000" w:themeColor="text1"/>
          <w:sz w:val="24"/>
        </w:rPr>
        <w:lastRenderedPageBreak/>
        <w:t>Table 4.17</w:t>
      </w:r>
      <w:r w:rsidR="00B90B74" w:rsidRPr="007C65CF">
        <w:rPr>
          <w:rFonts w:ascii="Times New Roman" w:hAnsi="Times New Roman" w:cs="Times New Roman"/>
          <w:color w:val="000000" w:themeColor="text1"/>
          <w:sz w:val="24"/>
        </w:rPr>
        <w:t>: Summary of t-test showing results of 1-tailed test and ranking</w:t>
      </w:r>
      <w:r w:rsidR="00B90B74" w:rsidRPr="007C65CF">
        <w:rPr>
          <w:rFonts w:ascii="Times New Roman" w:eastAsia="DejaVuSerif" w:hAnsi="Times New Roman" w:cs="Times New Roman"/>
          <w:color w:val="000000" w:themeColor="text1"/>
          <w:sz w:val="24"/>
        </w:rPr>
        <w:t xml:space="preserve"> of company related challenges</w:t>
      </w:r>
      <w:bookmarkEnd w:id="352"/>
      <w:bookmarkEnd w:id="353"/>
      <w:bookmarkEnd w:id="354"/>
    </w:p>
    <w:tbl>
      <w:tblPr>
        <w:tblStyle w:val="TableGrid"/>
        <w:tblW w:w="0" w:type="auto"/>
        <w:tblLook w:val="04A0" w:firstRow="1" w:lastRow="0" w:firstColumn="1" w:lastColumn="0" w:noHBand="0" w:noVBand="1"/>
      </w:tblPr>
      <w:tblGrid>
        <w:gridCol w:w="4075"/>
        <w:gridCol w:w="996"/>
        <w:gridCol w:w="1116"/>
        <w:gridCol w:w="1075"/>
        <w:gridCol w:w="1030"/>
        <w:gridCol w:w="996"/>
      </w:tblGrid>
      <w:tr w:rsidR="00B90B74" w:rsidRPr="007C65CF" w:rsidTr="0073638F">
        <w:tc>
          <w:tcPr>
            <w:tcW w:w="4362" w:type="dxa"/>
          </w:tcPr>
          <w:p w:rsidR="00B90B74" w:rsidRPr="007C65CF" w:rsidRDefault="00B90B74"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Challenges</w:t>
            </w:r>
          </w:p>
        </w:tc>
        <w:tc>
          <w:tcPr>
            <w:tcW w:w="996" w:type="dxa"/>
          </w:tcPr>
          <w:p w:rsidR="00B90B74" w:rsidRPr="007C65CF" w:rsidRDefault="00B90B74"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mean</w:t>
            </w:r>
          </w:p>
        </w:tc>
        <w:tc>
          <w:tcPr>
            <w:tcW w:w="1116" w:type="dxa"/>
          </w:tcPr>
          <w:p w:rsidR="00B90B74" w:rsidRPr="007C65CF" w:rsidRDefault="00B90B74"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Standard deviation</w:t>
            </w:r>
          </w:p>
        </w:tc>
        <w:tc>
          <w:tcPr>
            <w:tcW w:w="1076" w:type="dxa"/>
          </w:tcPr>
          <w:p w:rsidR="00B90B74" w:rsidRPr="007C65CF" w:rsidRDefault="00B90B74"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Standard error</w:t>
            </w:r>
          </w:p>
        </w:tc>
        <w:tc>
          <w:tcPr>
            <w:tcW w:w="1030" w:type="dxa"/>
          </w:tcPr>
          <w:p w:rsidR="00B90B74" w:rsidRPr="007C65CF" w:rsidRDefault="00B90B74"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Ranking</w:t>
            </w:r>
          </w:p>
        </w:tc>
        <w:tc>
          <w:tcPr>
            <w:tcW w:w="996" w:type="dxa"/>
          </w:tcPr>
          <w:p w:rsidR="00B90B74" w:rsidRPr="007C65CF" w:rsidRDefault="00B90B74"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Sig(1-tailed)</w:t>
            </w:r>
          </w:p>
        </w:tc>
      </w:tr>
      <w:tr w:rsidR="00B90B74" w:rsidRPr="007C65CF" w:rsidTr="0073638F">
        <w:tc>
          <w:tcPr>
            <w:tcW w:w="4362" w:type="dxa"/>
          </w:tcPr>
          <w:p w:rsidR="00B90B74" w:rsidRPr="007C65CF" w:rsidRDefault="00B90B74" w:rsidP="00B90B7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monitoring and evaluation plans in planning, and budgeting</w:t>
            </w:r>
          </w:p>
        </w:tc>
        <w:tc>
          <w:tcPr>
            <w:tcW w:w="99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4.4833</w:t>
            </w:r>
          </w:p>
        </w:tc>
        <w:tc>
          <w:tcPr>
            <w:tcW w:w="111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.70987</w:t>
            </w:r>
          </w:p>
        </w:tc>
        <w:tc>
          <w:tcPr>
            <w:tcW w:w="107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.06480</w:t>
            </w:r>
          </w:p>
        </w:tc>
        <w:tc>
          <w:tcPr>
            <w:tcW w:w="1030" w:type="dxa"/>
          </w:tcPr>
          <w:p w:rsidR="00B90B74" w:rsidRPr="007C65CF" w:rsidRDefault="00B90B74" w:rsidP="00B90B7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w:t>
            </w:r>
          </w:p>
        </w:tc>
        <w:tc>
          <w:tcPr>
            <w:tcW w:w="99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.00025</w:t>
            </w:r>
          </w:p>
        </w:tc>
      </w:tr>
      <w:tr w:rsidR="00B90B74" w:rsidRPr="007C65CF" w:rsidTr="0073638F">
        <w:tc>
          <w:tcPr>
            <w:tcW w:w="4362" w:type="dxa"/>
          </w:tcPr>
          <w:p w:rsidR="00B90B74" w:rsidRPr="007C65CF" w:rsidRDefault="00B90B74" w:rsidP="00B90B7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institutional capacity</w:t>
            </w:r>
          </w:p>
        </w:tc>
        <w:tc>
          <w:tcPr>
            <w:tcW w:w="99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3.7833</w:t>
            </w:r>
          </w:p>
        </w:tc>
        <w:tc>
          <w:tcPr>
            <w:tcW w:w="111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1.07049</w:t>
            </w:r>
          </w:p>
        </w:tc>
        <w:tc>
          <w:tcPr>
            <w:tcW w:w="107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.09772</w:t>
            </w:r>
          </w:p>
        </w:tc>
        <w:tc>
          <w:tcPr>
            <w:tcW w:w="1030" w:type="dxa"/>
          </w:tcPr>
          <w:p w:rsidR="00B90B74" w:rsidRPr="007C65CF" w:rsidRDefault="00B90B74" w:rsidP="00B90B7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p>
        </w:tc>
        <w:tc>
          <w:tcPr>
            <w:tcW w:w="99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.002</w:t>
            </w:r>
          </w:p>
        </w:tc>
      </w:tr>
      <w:tr w:rsidR="00B90B74" w:rsidRPr="007C65CF" w:rsidTr="0073638F">
        <w:tc>
          <w:tcPr>
            <w:tcW w:w="4362" w:type="dxa"/>
          </w:tcPr>
          <w:p w:rsidR="00B90B74" w:rsidRPr="007C65CF" w:rsidRDefault="00B90B74" w:rsidP="00B90B7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Power struggles between monitoring and evaluation unit or ofﬁcers and general organizational structure</w:t>
            </w:r>
          </w:p>
        </w:tc>
        <w:tc>
          <w:tcPr>
            <w:tcW w:w="99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3.4583</w:t>
            </w:r>
          </w:p>
        </w:tc>
        <w:tc>
          <w:tcPr>
            <w:tcW w:w="111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1.07606</w:t>
            </w:r>
          </w:p>
        </w:tc>
        <w:tc>
          <w:tcPr>
            <w:tcW w:w="107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.09823</w:t>
            </w:r>
          </w:p>
        </w:tc>
        <w:tc>
          <w:tcPr>
            <w:tcW w:w="1030" w:type="dxa"/>
          </w:tcPr>
          <w:p w:rsidR="00B90B74" w:rsidRPr="007C65CF" w:rsidRDefault="00B90B74" w:rsidP="00B90B7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6</w:t>
            </w:r>
          </w:p>
        </w:tc>
        <w:tc>
          <w:tcPr>
            <w:tcW w:w="99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.336</w:t>
            </w:r>
          </w:p>
        </w:tc>
      </w:tr>
      <w:tr w:rsidR="00B90B74" w:rsidRPr="007C65CF" w:rsidTr="0073638F">
        <w:tc>
          <w:tcPr>
            <w:tcW w:w="4362" w:type="dxa"/>
          </w:tcPr>
          <w:p w:rsidR="00B90B74" w:rsidRPr="007C65CF" w:rsidRDefault="00B90B74" w:rsidP="00B90B7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monitoring and evaluation units within the organization</w:t>
            </w:r>
          </w:p>
        </w:tc>
        <w:tc>
          <w:tcPr>
            <w:tcW w:w="99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3.8583</w:t>
            </w:r>
          </w:p>
        </w:tc>
        <w:tc>
          <w:tcPr>
            <w:tcW w:w="111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1.13978</w:t>
            </w:r>
          </w:p>
        </w:tc>
        <w:tc>
          <w:tcPr>
            <w:tcW w:w="107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.10405</w:t>
            </w:r>
          </w:p>
        </w:tc>
        <w:tc>
          <w:tcPr>
            <w:tcW w:w="1030" w:type="dxa"/>
          </w:tcPr>
          <w:p w:rsidR="00B90B74" w:rsidRPr="007C65CF" w:rsidRDefault="00B90B74" w:rsidP="00B90B7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w:t>
            </w:r>
          </w:p>
        </w:tc>
        <w:tc>
          <w:tcPr>
            <w:tcW w:w="99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.0005</w:t>
            </w:r>
          </w:p>
        </w:tc>
      </w:tr>
      <w:tr w:rsidR="00B90B74" w:rsidRPr="007C65CF" w:rsidTr="0073638F">
        <w:tc>
          <w:tcPr>
            <w:tcW w:w="4362" w:type="dxa"/>
          </w:tcPr>
          <w:p w:rsidR="00B90B74" w:rsidRPr="007C65CF" w:rsidRDefault="00B90B74" w:rsidP="00B90B7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demand for monitoring and evaluation</w:t>
            </w:r>
          </w:p>
        </w:tc>
        <w:tc>
          <w:tcPr>
            <w:tcW w:w="99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3.8667</w:t>
            </w:r>
          </w:p>
        </w:tc>
        <w:tc>
          <w:tcPr>
            <w:tcW w:w="111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.84945</w:t>
            </w:r>
          </w:p>
        </w:tc>
        <w:tc>
          <w:tcPr>
            <w:tcW w:w="107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.07754</w:t>
            </w:r>
          </w:p>
        </w:tc>
        <w:tc>
          <w:tcPr>
            <w:tcW w:w="1030" w:type="dxa"/>
          </w:tcPr>
          <w:p w:rsidR="00B90B74" w:rsidRPr="007C65CF" w:rsidRDefault="00B90B74" w:rsidP="00B90B7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c>
          <w:tcPr>
            <w:tcW w:w="99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.00025</w:t>
            </w:r>
          </w:p>
        </w:tc>
      </w:tr>
      <w:tr w:rsidR="00B90B74" w:rsidRPr="007C65CF" w:rsidTr="0073638F">
        <w:tc>
          <w:tcPr>
            <w:tcW w:w="4362" w:type="dxa"/>
          </w:tcPr>
          <w:p w:rsidR="00B90B74" w:rsidRPr="007C65CF" w:rsidRDefault="00B90B74" w:rsidP="00B90B7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utilization of monitoring and evaluation information and reports</w:t>
            </w:r>
          </w:p>
        </w:tc>
        <w:tc>
          <w:tcPr>
            <w:tcW w:w="99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3.8083</w:t>
            </w:r>
          </w:p>
        </w:tc>
        <w:tc>
          <w:tcPr>
            <w:tcW w:w="111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.98983</w:t>
            </w:r>
          </w:p>
        </w:tc>
        <w:tc>
          <w:tcPr>
            <w:tcW w:w="107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.09036</w:t>
            </w:r>
          </w:p>
        </w:tc>
        <w:tc>
          <w:tcPr>
            <w:tcW w:w="1030" w:type="dxa"/>
          </w:tcPr>
          <w:p w:rsidR="00B90B74" w:rsidRPr="007C65CF" w:rsidRDefault="00B90B74" w:rsidP="00B90B74">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w:t>
            </w:r>
          </w:p>
        </w:tc>
        <w:tc>
          <w:tcPr>
            <w:tcW w:w="996" w:type="dxa"/>
          </w:tcPr>
          <w:p w:rsidR="00B90B74" w:rsidRPr="007C65CF" w:rsidRDefault="00B90B74" w:rsidP="00B90B74">
            <w:pPr>
              <w:autoSpaceDE w:val="0"/>
              <w:autoSpaceDN w:val="0"/>
              <w:adjustRightInd w:val="0"/>
              <w:spacing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.0005</w:t>
            </w:r>
          </w:p>
        </w:tc>
      </w:tr>
    </w:tbl>
    <w:p w:rsidR="00B90B74" w:rsidRPr="007C65CF" w:rsidRDefault="00B90B74" w:rsidP="00B90B74">
      <w:pPr>
        <w:spacing w:line="360" w:lineRule="auto"/>
        <w:jc w:val="both"/>
        <w:rPr>
          <w:rFonts w:ascii="Times New Roman" w:hAnsi="Times New Roman" w:cs="Times New Roman"/>
          <w:color w:val="000000" w:themeColor="text1"/>
          <w:sz w:val="24"/>
          <w:szCs w:val="24"/>
        </w:rPr>
      </w:pPr>
    </w:p>
    <w:p w:rsidR="00B90B74" w:rsidRPr="007C65CF" w:rsidRDefault="00B90B74" w:rsidP="00B90B74">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From</w:t>
      </w:r>
      <w:r w:rsidRPr="007C65CF">
        <w:rPr>
          <w:rFonts w:ascii="Times New Roman" w:hAnsi="Times New Roman" w:cs="Times New Roman"/>
          <w:b/>
          <w:color w:val="000000" w:themeColor="text1"/>
          <w:sz w:val="28"/>
          <w:szCs w:val="28"/>
        </w:rPr>
        <w:t xml:space="preserve"> </w:t>
      </w:r>
      <w:r w:rsidRPr="007C65CF">
        <w:rPr>
          <w:rFonts w:ascii="Times New Roman" w:hAnsi="Times New Roman" w:cs="Times New Roman"/>
          <w:color w:val="000000" w:themeColor="text1"/>
          <w:sz w:val="24"/>
          <w:szCs w:val="24"/>
        </w:rPr>
        <w:t>Company related challenges categories, lack of monitoring and evaluation plans in planning, and budgeting was ranked the first severe factor with mean score of 4.48, Poor demand for monitoring and evaluation was ranked the second with having  major range impact and mean score of  3.86, also Lack of monitoring and evaluation units within the organization and Poor utilization of monitoring and evaluation information was ranked third and fourth respectively with having major range of impact with men score of 3.85 and 3.8 respectively. Weak institutional capacity was ranked fifth and having minor range of impact with mean score of 3.78 Power struggles between monitoring and evaluation unit or ofﬁcers and general organizational structure was ranked sixth and having insignificant range of impact with mean score of 3.45. According to the table above except “Power struggles between monitoring and evaluation unit or ofﬁcers and general organizational structure” all are significance challenges with p-value less than .00025.For the purpose of discussion top three challenges were selected.</w:t>
      </w:r>
    </w:p>
    <w:p w:rsidR="00FF2B79" w:rsidRPr="007C65CF" w:rsidRDefault="00FF2B79" w:rsidP="003A6B1F">
      <w:pPr>
        <w:pStyle w:val="Heading2"/>
        <w:rPr>
          <w:rFonts w:ascii="Times New Roman" w:hAnsi="Times New Roman" w:cs="Times New Roman"/>
          <w:color w:val="000000" w:themeColor="text1"/>
        </w:rPr>
      </w:pPr>
      <w:bookmarkStart w:id="355" w:name="_Toc75612374"/>
      <w:bookmarkStart w:id="356" w:name="_Toc75612989"/>
      <w:bookmarkStart w:id="357" w:name="_Toc85033467"/>
      <w:r w:rsidRPr="007C65CF">
        <w:rPr>
          <w:rFonts w:ascii="Times New Roman" w:hAnsi="Times New Roman" w:cs="Times New Roman"/>
          <w:color w:val="000000" w:themeColor="text1"/>
        </w:rPr>
        <w:t>4.</w:t>
      </w:r>
      <w:r w:rsidR="003A6B1F" w:rsidRPr="007C65CF">
        <w:rPr>
          <w:rFonts w:ascii="Times New Roman" w:hAnsi="Times New Roman" w:cs="Times New Roman"/>
          <w:color w:val="000000" w:themeColor="text1"/>
        </w:rPr>
        <w:t>8</w:t>
      </w:r>
      <w:r w:rsidRPr="007C65CF">
        <w:rPr>
          <w:rFonts w:ascii="Times New Roman" w:hAnsi="Times New Roman" w:cs="Times New Roman"/>
          <w:color w:val="000000" w:themeColor="text1"/>
        </w:rPr>
        <w:t>. Top challenges which have major impact on performance evaluation practice</w:t>
      </w:r>
      <w:bookmarkEnd w:id="355"/>
      <w:bookmarkEnd w:id="356"/>
      <w:bookmarkEnd w:id="357"/>
    </w:p>
    <w:p w:rsidR="00FF2B79" w:rsidRPr="007C65CF" w:rsidRDefault="00FF2B79" w:rsidP="00FF2B79">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Key major challenges which have major impacts on performance evaluation practice was identified from all groups of challenges on their rank for each group as follows; table, </w:t>
      </w:r>
      <w:r w:rsidRPr="007C65CF">
        <w:rPr>
          <w:rFonts w:ascii="Times New Roman" w:hAnsi="Times New Roman" w:cs="Times New Roman"/>
          <w:b/>
          <w:color w:val="000000" w:themeColor="text1"/>
          <w:sz w:val="24"/>
          <w:szCs w:val="24"/>
        </w:rPr>
        <w:t xml:space="preserve">4.20 </w:t>
      </w:r>
      <w:r w:rsidRPr="007C65CF">
        <w:rPr>
          <w:rFonts w:ascii="Times New Roman" w:hAnsi="Times New Roman" w:cs="Times New Roman"/>
          <w:color w:val="000000" w:themeColor="text1"/>
          <w:sz w:val="24"/>
          <w:szCs w:val="24"/>
        </w:rPr>
        <w:t xml:space="preserve">  shows ranks of the key challenges. </w:t>
      </w:r>
    </w:p>
    <w:p w:rsidR="00FF2B79" w:rsidRPr="007C65CF" w:rsidRDefault="00FF2B79" w:rsidP="00435FAE">
      <w:pPr>
        <w:pStyle w:val="Heading1"/>
        <w:rPr>
          <w:rFonts w:ascii="Times New Roman" w:hAnsi="Times New Roman" w:cs="Times New Roman"/>
          <w:color w:val="000000" w:themeColor="text1"/>
          <w:sz w:val="24"/>
        </w:rPr>
      </w:pPr>
      <w:r w:rsidRPr="007C65CF">
        <w:rPr>
          <w:rFonts w:ascii="Times New Roman" w:hAnsi="Times New Roman" w:cs="Times New Roman"/>
          <w:color w:val="000000" w:themeColor="text1"/>
          <w:sz w:val="24"/>
        </w:rPr>
        <w:lastRenderedPageBreak/>
        <w:t xml:space="preserve">     </w:t>
      </w:r>
      <w:bookmarkStart w:id="358" w:name="_Toc81994551"/>
      <w:bookmarkStart w:id="359" w:name="_Toc85033468"/>
      <w:r w:rsidR="00325091">
        <w:rPr>
          <w:rFonts w:ascii="Times New Roman" w:hAnsi="Times New Roman" w:cs="Times New Roman"/>
          <w:color w:val="000000" w:themeColor="text1"/>
          <w:sz w:val="24"/>
        </w:rPr>
        <w:t>Table 4.18</w:t>
      </w:r>
      <w:r w:rsidRPr="007C65CF">
        <w:rPr>
          <w:rFonts w:ascii="Times New Roman" w:hAnsi="Times New Roman" w:cs="Times New Roman"/>
          <w:color w:val="000000" w:themeColor="text1"/>
          <w:sz w:val="24"/>
        </w:rPr>
        <w:t xml:space="preserve"> key challenges which have major impact</w:t>
      </w:r>
      <w:bookmarkEnd w:id="358"/>
      <w:bookmarkEnd w:id="359"/>
    </w:p>
    <w:tbl>
      <w:tblPr>
        <w:tblStyle w:val="TableGrid"/>
        <w:tblW w:w="9918" w:type="dxa"/>
        <w:tblLook w:val="04A0" w:firstRow="1" w:lastRow="0" w:firstColumn="1" w:lastColumn="0" w:noHBand="0" w:noVBand="1"/>
      </w:tblPr>
      <w:tblGrid>
        <w:gridCol w:w="570"/>
        <w:gridCol w:w="4848"/>
        <w:gridCol w:w="810"/>
        <w:gridCol w:w="1620"/>
        <w:gridCol w:w="810"/>
        <w:gridCol w:w="1260"/>
      </w:tblGrid>
      <w:tr w:rsidR="00FF2B79" w:rsidRPr="007C65CF" w:rsidTr="00CB071F">
        <w:trPr>
          <w:trHeight w:val="710"/>
        </w:trPr>
        <w:tc>
          <w:tcPr>
            <w:tcW w:w="57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No</w:t>
            </w:r>
            <w:r w:rsidRPr="007C65CF">
              <w:rPr>
                <w:rFonts w:ascii="Times New Roman" w:hAnsi="Times New Roman" w:cs="Times New Roman"/>
                <w:color w:val="000000" w:themeColor="text1"/>
                <w:sz w:val="24"/>
                <w:szCs w:val="24"/>
              </w:rPr>
              <w:t>.</w:t>
            </w:r>
          </w:p>
        </w:tc>
        <w:tc>
          <w:tcPr>
            <w:tcW w:w="484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8"/>
                <w:szCs w:val="28"/>
              </w:rPr>
              <w:t>Combined challenges impact level</w:t>
            </w:r>
          </w:p>
        </w:tc>
        <w:tc>
          <w:tcPr>
            <w:tcW w:w="810" w:type="dxa"/>
          </w:tcPr>
          <w:p w:rsidR="00FF2B79" w:rsidRPr="007C65CF" w:rsidRDefault="00FF2B79" w:rsidP="00FF2B79">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 xml:space="preserve">Mean    </w:t>
            </w:r>
          </w:p>
        </w:tc>
        <w:tc>
          <w:tcPr>
            <w:tcW w:w="1620" w:type="dxa"/>
          </w:tcPr>
          <w:p w:rsidR="00FF2B79" w:rsidRPr="007C65CF" w:rsidRDefault="00FF2B79" w:rsidP="00FF2B79">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Sd. Deviation</w:t>
            </w:r>
          </w:p>
        </w:tc>
        <w:tc>
          <w:tcPr>
            <w:tcW w:w="810" w:type="dxa"/>
          </w:tcPr>
          <w:p w:rsidR="00FF2B79" w:rsidRPr="007C65CF" w:rsidRDefault="00FF2B79" w:rsidP="00FF2B79">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Rank</w:t>
            </w:r>
          </w:p>
        </w:tc>
        <w:tc>
          <w:tcPr>
            <w:tcW w:w="1260" w:type="dxa"/>
          </w:tcPr>
          <w:p w:rsidR="00FF2B79" w:rsidRPr="007C65CF" w:rsidRDefault="00FF2B79" w:rsidP="00FF2B79">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Group Related</w:t>
            </w:r>
          </w:p>
        </w:tc>
      </w:tr>
      <w:tr w:rsidR="00FF2B79" w:rsidRPr="007C65CF" w:rsidTr="00CB071F">
        <w:trPr>
          <w:trHeight w:val="710"/>
        </w:trPr>
        <w:tc>
          <w:tcPr>
            <w:tcW w:w="57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w:t>
            </w:r>
          </w:p>
        </w:tc>
        <w:tc>
          <w:tcPr>
            <w:tcW w:w="484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monitoring and evaluation plans in planning, and budgeting</w:t>
            </w:r>
          </w:p>
        </w:tc>
        <w:tc>
          <w:tcPr>
            <w:tcW w:w="81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4.48</w:t>
            </w:r>
          </w:p>
        </w:tc>
        <w:tc>
          <w:tcPr>
            <w:tcW w:w="162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0.7</w:t>
            </w:r>
          </w:p>
        </w:tc>
        <w:tc>
          <w:tcPr>
            <w:tcW w:w="810" w:type="dxa"/>
          </w:tcPr>
          <w:p w:rsidR="00FF2B79" w:rsidRPr="007C65CF" w:rsidRDefault="00FF2B79" w:rsidP="00FF2B79">
            <w:pPr>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1</w:t>
            </w:r>
            <w:r w:rsidRPr="007C65CF">
              <w:rPr>
                <w:rFonts w:ascii="Times New Roman" w:hAnsi="Times New Roman" w:cs="Times New Roman"/>
                <w:color w:val="000000" w:themeColor="text1"/>
                <w:sz w:val="24"/>
                <w:szCs w:val="24"/>
                <w:vertAlign w:val="superscript"/>
              </w:rPr>
              <w:t>th</w:t>
            </w:r>
          </w:p>
        </w:tc>
        <w:tc>
          <w:tcPr>
            <w:tcW w:w="126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Company related</w:t>
            </w:r>
          </w:p>
        </w:tc>
      </w:tr>
      <w:tr w:rsidR="00FF2B79" w:rsidRPr="007C65CF" w:rsidTr="00CB071F">
        <w:trPr>
          <w:trHeight w:val="683"/>
        </w:trPr>
        <w:tc>
          <w:tcPr>
            <w:tcW w:w="57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c>
          <w:tcPr>
            <w:tcW w:w="484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Limited ﬁnancial resources</w:t>
            </w:r>
          </w:p>
        </w:tc>
        <w:tc>
          <w:tcPr>
            <w:tcW w:w="81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4.2</w:t>
            </w:r>
          </w:p>
        </w:tc>
        <w:tc>
          <w:tcPr>
            <w:tcW w:w="162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1.017</w:t>
            </w:r>
          </w:p>
        </w:tc>
        <w:tc>
          <w:tcPr>
            <w:tcW w:w="810" w:type="dxa"/>
          </w:tcPr>
          <w:p w:rsidR="00FF2B79" w:rsidRPr="007C65CF" w:rsidRDefault="00FF2B79" w:rsidP="00FF2B79">
            <w:pPr>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2</w:t>
            </w:r>
            <w:r w:rsidRPr="007C65CF">
              <w:rPr>
                <w:rFonts w:ascii="Times New Roman" w:hAnsi="Times New Roman" w:cs="Times New Roman"/>
                <w:color w:val="000000" w:themeColor="text1"/>
                <w:sz w:val="24"/>
                <w:szCs w:val="24"/>
                <w:vertAlign w:val="superscript"/>
              </w:rPr>
              <w:t>th</w:t>
            </w:r>
          </w:p>
        </w:tc>
        <w:tc>
          <w:tcPr>
            <w:tcW w:w="126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Project related</w:t>
            </w:r>
          </w:p>
        </w:tc>
      </w:tr>
      <w:tr w:rsidR="00FF2B79" w:rsidRPr="007C65CF" w:rsidTr="00CB071F">
        <w:trPr>
          <w:trHeight w:val="746"/>
        </w:trPr>
        <w:tc>
          <w:tcPr>
            <w:tcW w:w="57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w:t>
            </w:r>
          </w:p>
        </w:tc>
        <w:tc>
          <w:tcPr>
            <w:tcW w:w="484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Quality of data collected</w:t>
            </w:r>
          </w:p>
        </w:tc>
        <w:tc>
          <w:tcPr>
            <w:tcW w:w="81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4.12</w:t>
            </w:r>
          </w:p>
        </w:tc>
        <w:tc>
          <w:tcPr>
            <w:tcW w:w="162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1.058</w:t>
            </w:r>
          </w:p>
        </w:tc>
        <w:tc>
          <w:tcPr>
            <w:tcW w:w="810" w:type="dxa"/>
          </w:tcPr>
          <w:p w:rsidR="00FF2B79" w:rsidRPr="007C65CF" w:rsidRDefault="00FF2B79" w:rsidP="00FF2B79">
            <w:pPr>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3</w:t>
            </w:r>
            <w:r w:rsidRPr="007C65CF">
              <w:rPr>
                <w:rFonts w:ascii="Times New Roman" w:hAnsi="Times New Roman" w:cs="Times New Roman"/>
                <w:color w:val="000000" w:themeColor="text1"/>
                <w:sz w:val="24"/>
                <w:szCs w:val="24"/>
                <w:vertAlign w:val="superscript"/>
              </w:rPr>
              <w:t>rd</w:t>
            </w:r>
          </w:p>
        </w:tc>
        <w:tc>
          <w:tcPr>
            <w:tcW w:w="126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Project related</w:t>
            </w:r>
          </w:p>
        </w:tc>
      </w:tr>
      <w:tr w:rsidR="00FF2B79" w:rsidRPr="007C65CF" w:rsidTr="00CB071F">
        <w:trPr>
          <w:trHeight w:val="719"/>
        </w:trPr>
        <w:tc>
          <w:tcPr>
            <w:tcW w:w="57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w:t>
            </w:r>
          </w:p>
        </w:tc>
        <w:tc>
          <w:tcPr>
            <w:tcW w:w="484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Poor communication </w:t>
            </w:r>
          </w:p>
        </w:tc>
        <w:tc>
          <w:tcPr>
            <w:tcW w:w="81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4.1</w:t>
            </w:r>
          </w:p>
        </w:tc>
        <w:tc>
          <w:tcPr>
            <w:tcW w:w="162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1.905</w:t>
            </w:r>
          </w:p>
        </w:tc>
        <w:tc>
          <w:tcPr>
            <w:tcW w:w="810" w:type="dxa"/>
          </w:tcPr>
          <w:p w:rsidR="00FF2B79" w:rsidRPr="007C65CF" w:rsidRDefault="00FF2B79" w:rsidP="00FF2B79">
            <w:pPr>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4</w:t>
            </w:r>
            <w:r w:rsidRPr="007C65CF">
              <w:rPr>
                <w:rFonts w:ascii="Times New Roman" w:hAnsi="Times New Roman" w:cs="Times New Roman"/>
                <w:color w:val="000000" w:themeColor="text1"/>
                <w:sz w:val="24"/>
                <w:szCs w:val="24"/>
                <w:vertAlign w:val="superscript"/>
              </w:rPr>
              <w:t>th</w:t>
            </w:r>
          </w:p>
        </w:tc>
        <w:tc>
          <w:tcPr>
            <w:tcW w:w="126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Project related</w:t>
            </w:r>
          </w:p>
        </w:tc>
      </w:tr>
      <w:tr w:rsidR="00FF2B79" w:rsidRPr="007C65CF" w:rsidTr="00CB071F">
        <w:trPr>
          <w:trHeight w:val="620"/>
        </w:trPr>
        <w:tc>
          <w:tcPr>
            <w:tcW w:w="57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p>
        </w:tc>
        <w:tc>
          <w:tcPr>
            <w:tcW w:w="484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linkage between planning and monitoring and evaluation</w:t>
            </w:r>
          </w:p>
        </w:tc>
        <w:tc>
          <w:tcPr>
            <w:tcW w:w="81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3.95</w:t>
            </w:r>
          </w:p>
        </w:tc>
        <w:tc>
          <w:tcPr>
            <w:tcW w:w="162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1.22</w:t>
            </w:r>
          </w:p>
        </w:tc>
        <w:tc>
          <w:tcPr>
            <w:tcW w:w="810" w:type="dxa"/>
          </w:tcPr>
          <w:p w:rsidR="00FF2B79" w:rsidRPr="007C65CF" w:rsidRDefault="00FF2B79" w:rsidP="00FF2B79">
            <w:pPr>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5</w:t>
            </w:r>
            <w:r w:rsidRPr="007C65CF">
              <w:rPr>
                <w:rFonts w:ascii="Times New Roman" w:hAnsi="Times New Roman" w:cs="Times New Roman"/>
                <w:color w:val="000000" w:themeColor="text1"/>
                <w:sz w:val="24"/>
                <w:szCs w:val="24"/>
                <w:vertAlign w:val="superscript"/>
              </w:rPr>
              <w:t>th</w:t>
            </w:r>
          </w:p>
        </w:tc>
        <w:tc>
          <w:tcPr>
            <w:tcW w:w="126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Technical related</w:t>
            </w:r>
          </w:p>
        </w:tc>
      </w:tr>
      <w:tr w:rsidR="00FF2B79" w:rsidRPr="007C65CF" w:rsidTr="00CB071F">
        <w:trPr>
          <w:trHeight w:val="710"/>
        </w:trPr>
        <w:tc>
          <w:tcPr>
            <w:tcW w:w="57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6</w:t>
            </w:r>
          </w:p>
        </w:tc>
        <w:tc>
          <w:tcPr>
            <w:tcW w:w="484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demand for monitoring and evaluation</w:t>
            </w:r>
          </w:p>
        </w:tc>
        <w:tc>
          <w:tcPr>
            <w:tcW w:w="81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3.86</w:t>
            </w:r>
          </w:p>
        </w:tc>
        <w:tc>
          <w:tcPr>
            <w:tcW w:w="162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0.84</w:t>
            </w:r>
          </w:p>
        </w:tc>
        <w:tc>
          <w:tcPr>
            <w:tcW w:w="810" w:type="dxa"/>
          </w:tcPr>
          <w:p w:rsidR="00FF2B79" w:rsidRPr="007C65CF" w:rsidRDefault="00FF2B79" w:rsidP="00FF2B79">
            <w:pPr>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6</w:t>
            </w:r>
            <w:r w:rsidRPr="007C65CF">
              <w:rPr>
                <w:rFonts w:ascii="Times New Roman" w:hAnsi="Times New Roman" w:cs="Times New Roman"/>
                <w:color w:val="000000" w:themeColor="text1"/>
                <w:sz w:val="24"/>
                <w:szCs w:val="24"/>
                <w:vertAlign w:val="superscript"/>
              </w:rPr>
              <w:t>th</w:t>
            </w:r>
          </w:p>
        </w:tc>
        <w:tc>
          <w:tcPr>
            <w:tcW w:w="126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Company related</w:t>
            </w:r>
          </w:p>
        </w:tc>
      </w:tr>
      <w:tr w:rsidR="00FF2B79" w:rsidRPr="007C65CF" w:rsidTr="00CB071F">
        <w:trPr>
          <w:trHeight w:val="710"/>
        </w:trPr>
        <w:tc>
          <w:tcPr>
            <w:tcW w:w="57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7</w:t>
            </w:r>
          </w:p>
        </w:tc>
        <w:tc>
          <w:tcPr>
            <w:tcW w:w="484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monitoring and evaluation units within the organization</w:t>
            </w:r>
          </w:p>
        </w:tc>
        <w:tc>
          <w:tcPr>
            <w:tcW w:w="81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3.85</w:t>
            </w:r>
          </w:p>
        </w:tc>
        <w:tc>
          <w:tcPr>
            <w:tcW w:w="162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1.14</w:t>
            </w:r>
          </w:p>
        </w:tc>
        <w:tc>
          <w:tcPr>
            <w:tcW w:w="810" w:type="dxa"/>
          </w:tcPr>
          <w:p w:rsidR="00FF2B79" w:rsidRPr="007C65CF" w:rsidRDefault="00FF2B79" w:rsidP="00FF2B79">
            <w:pPr>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7</w:t>
            </w:r>
            <w:r w:rsidRPr="007C65CF">
              <w:rPr>
                <w:rFonts w:ascii="Times New Roman" w:hAnsi="Times New Roman" w:cs="Times New Roman"/>
                <w:color w:val="000000" w:themeColor="text1"/>
                <w:sz w:val="24"/>
                <w:szCs w:val="24"/>
                <w:vertAlign w:val="superscript"/>
              </w:rPr>
              <w:t>th</w:t>
            </w:r>
          </w:p>
        </w:tc>
        <w:tc>
          <w:tcPr>
            <w:tcW w:w="126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Company related</w:t>
            </w:r>
          </w:p>
        </w:tc>
      </w:tr>
      <w:tr w:rsidR="00FF2B79" w:rsidRPr="007C65CF" w:rsidTr="00CB071F">
        <w:trPr>
          <w:trHeight w:val="710"/>
        </w:trPr>
        <w:tc>
          <w:tcPr>
            <w:tcW w:w="57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w:t>
            </w:r>
          </w:p>
        </w:tc>
        <w:tc>
          <w:tcPr>
            <w:tcW w:w="4848" w:type="dxa"/>
          </w:tcPr>
          <w:p w:rsidR="00FF2B79" w:rsidRPr="007C65CF" w:rsidRDefault="00FF2B79" w:rsidP="00FF2B79">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Legal and institutional frameworks</w:t>
            </w:r>
          </w:p>
        </w:tc>
        <w:tc>
          <w:tcPr>
            <w:tcW w:w="81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3.7</w:t>
            </w:r>
          </w:p>
        </w:tc>
        <w:tc>
          <w:tcPr>
            <w:tcW w:w="162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1.09</w:t>
            </w:r>
          </w:p>
        </w:tc>
        <w:tc>
          <w:tcPr>
            <w:tcW w:w="810" w:type="dxa"/>
          </w:tcPr>
          <w:p w:rsidR="00FF2B79" w:rsidRPr="007C65CF" w:rsidRDefault="00FF2B79" w:rsidP="00FF2B79">
            <w:pPr>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8</w:t>
            </w:r>
            <w:r w:rsidRPr="007C65CF">
              <w:rPr>
                <w:rFonts w:ascii="Times New Roman" w:hAnsi="Times New Roman" w:cs="Times New Roman"/>
                <w:color w:val="000000" w:themeColor="text1"/>
                <w:sz w:val="24"/>
                <w:szCs w:val="24"/>
                <w:vertAlign w:val="superscript"/>
              </w:rPr>
              <w:t>th</w:t>
            </w:r>
          </w:p>
        </w:tc>
        <w:tc>
          <w:tcPr>
            <w:tcW w:w="126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Technical related</w:t>
            </w:r>
          </w:p>
        </w:tc>
      </w:tr>
      <w:tr w:rsidR="00FF2B79" w:rsidRPr="007C65CF" w:rsidTr="00CB071F">
        <w:trPr>
          <w:trHeight w:val="710"/>
        </w:trPr>
        <w:tc>
          <w:tcPr>
            <w:tcW w:w="57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9</w:t>
            </w:r>
          </w:p>
        </w:tc>
        <w:tc>
          <w:tcPr>
            <w:tcW w:w="4848" w:type="dxa"/>
          </w:tcPr>
          <w:p w:rsidR="00FF2B79" w:rsidRPr="007C65CF" w:rsidRDefault="00FF2B79" w:rsidP="00FF2B79">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comparable deﬁnitions</w:t>
            </w:r>
          </w:p>
        </w:tc>
        <w:tc>
          <w:tcPr>
            <w:tcW w:w="81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3.45</w:t>
            </w:r>
          </w:p>
        </w:tc>
        <w:tc>
          <w:tcPr>
            <w:tcW w:w="162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0.86</w:t>
            </w:r>
          </w:p>
        </w:tc>
        <w:tc>
          <w:tcPr>
            <w:tcW w:w="810" w:type="dxa"/>
          </w:tcPr>
          <w:p w:rsidR="00FF2B79" w:rsidRPr="007C65CF" w:rsidRDefault="00FF2B79" w:rsidP="00FF2B79">
            <w:pPr>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9</w:t>
            </w:r>
            <w:r w:rsidRPr="007C65CF">
              <w:rPr>
                <w:rFonts w:ascii="Times New Roman" w:hAnsi="Times New Roman" w:cs="Times New Roman"/>
                <w:color w:val="000000" w:themeColor="text1"/>
                <w:sz w:val="24"/>
                <w:szCs w:val="24"/>
                <w:vertAlign w:val="superscript"/>
              </w:rPr>
              <w:t>th</w:t>
            </w:r>
          </w:p>
        </w:tc>
        <w:tc>
          <w:tcPr>
            <w:tcW w:w="1260"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Technical related</w:t>
            </w:r>
          </w:p>
        </w:tc>
      </w:tr>
    </w:tbl>
    <w:p w:rsidR="00FF2B79" w:rsidRPr="007C65CF" w:rsidRDefault="00FF2B79" w:rsidP="00FF2B79">
      <w:pPr>
        <w:tabs>
          <w:tab w:val="left" w:pos="2195"/>
        </w:tabs>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b/>
      </w:r>
    </w:p>
    <w:p w:rsidR="00FF2B79" w:rsidRPr="007C65CF" w:rsidRDefault="00FF2B79" w:rsidP="003A6B1F">
      <w:pPr>
        <w:pStyle w:val="Heading2"/>
        <w:rPr>
          <w:rFonts w:ascii="Times New Roman" w:hAnsi="Times New Roman" w:cs="Times New Roman"/>
          <w:color w:val="000000" w:themeColor="text1"/>
        </w:rPr>
      </w:pPr>
      <w:bookmarkStart w:id="360" w:name="_Toc75612375"/>
      <w:bookmarkStart w:id="361" w:name="_Toc75612990"/>
      <w:bookmarkStart w:id="362" w:name="_Toc85033469"/>
      <w:r w:rsidRPr="007C65CF">
        <w:rPr>
          <w:rFonts w:ascii="Times New Roman" w:hAnsi="Times New Roman" w:cs="Times New Roman"/>
          <w:color w:val="000000" w:themeColor="text1"/>
        </w:rPr>
        <w:t>4.</w:t>
      </w:r>
      <w:r w:rsidR="003A6B1F" w:rsidRPr="007C65CF">
        <w:rPr>
          <w:rFonts w:ascii="Times New Roman" w:hAnsi="Times New Roman" w:cs="Times New Roman"/>
          <w:color w:val="000000" w:themeColor="text1"/>
        </w:rPr>
        <w:t>9</w:t>
      </w:r>
      <w:r w:rsidRPr="007C65CF">
        <w:rPr>
          <w:rFonts w:ascii="Times New Roman" w:hAnsi="Times New Roman" w:cs="Times New Roman"/>
          <w:color w:val="000000" w:themeColor="text1"/>
        </w:rPr>
        <w:t>. Reliability test for major challenges which have major impact level on performance evaluation practice</w:t>
      </w:r>
      <w:bookmarkEnd w:id="360"/>
      <w:bookmarkEnd w:id="361"/>
      <w:bookmarkEnd w:id="362"/>
    </w:p>
    <w:p w:rsidR="00FF2B79" w:rsidRPr="007C65CF" w:rsidRDefault="00FF2B79" w:rsidP="007C556C">
      <w:pPr>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Cronbach’s alpha was used to examine the internal consistency. The less consistency within a given measurement, the less useful the data may be in analysis. In this study the researcher needs to understand score reliability because of the possible impact reliability has the interpretation of research results. Cronbach’s alpha reliability coefficient normally ranges between 0 and 1.</w:t>
      </w:r>
      <w:r w:rsidRPr="007C65CF">
        <w:rPr>
          <w:rFonts w:ascii="Times New Roman" w:hAnsi="Times New Roman" w:cs="Times New Roman"/>
          <w:color w:val="000000" w:themeColor="text1"/>
        </w:rPr>
        <w:t xml:space="preserve"> </w:t>
      </w:r>
      <w:r w:rsidRPr="007C65CF">
        <w:rPr>
          <w:rFonts w:ascii="Times New Roman" w:hAnsi="Times New Roman" w:cs="Times New Roman"/>
          <w:color w:val="000000" w:themeColor="text1"/>
          <w:sz w:val="24"/>
          <w:szCs w:val="24"/>
        </w:rPr>
        <w:t>The closer Cronbach’s alpha coefficient is to 1.0 the greater the internal consistency of the items in the scale.</w:t>
      </w:r>
    </w:p>
    <w:p w:rsidR="00FF2B79" w:rsidRPr="007C65CF" w:rsidRDefault="00FF2B79" w:rsidP="00435FAE">
      <w:pPr>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Table 21, below indicates the result of Cronbach Alpha Coefficient on the major possible challenges which have impact on performance evaluation practice.  Total alpha for all nine </w:t>
      </w:r>
      <w:r w:rsidRPr="007C65CF">
        <w:rPr>
          <w:rFonts w:ascii="Times New Roman" w:hAnsi="Times New Roman" w:cs="Times New Roman"/>
          <w:color w:val="000000" w:themeColor="text1"/>
          <w:sz w:val="24"/>
          <w:szCs w:val="24"/>
        </w:rPr>
        <w:lastRenderedPageBreak/>
        <w:t>challenges is (0.848) and alphas for each challenges are as follows; lack of monitoring and evaluation plans in planning, and budgeting (0.837), Limited ﬁnancial resources (0.848), Poor Quality of data collected (0.851), Poor communication (0.844), Weak linkage between planning and monitoring and evaluation (0.810), Poor demand for monitoring and evaluation (0.831,) Lack of monitoring and evaluation units within the organization (0.830,) Weak Legal and institutional frameworks (0.819,)and Lack of comparable deﬁnitions (0.817). As shown in the above the results of all alphas value are greater than the acceptable alpha limit which is greater than (0.7). So this indicate that there is high internal consistency among respondent and the rating is highly reliable</w:t>
      </w:r>
    </w:p>
    <w:p w:rsidR="00FF2B79" w:rsidRPr="007C65CF" w:rsidRDefault="00325091" w:rsidP="00435FAE">
      <w:pPr>
        <w:pStyle w:val="Heading1"/>
        <w:spacing w:before="0"/>
        <w:rPr>
          <w:rFonts w:ascii="Times New Roman" w:hAnsi="Times New Roman" w:cs="Times New Roman"/>
          <w:color w:val="000000" w:themeColor="text1"/>
          <w:sz w:val="24"/>
        </w:rPr>
      </w:pPr>
      <w:bookmarkStart w:id="363" w:name="_Toc81994553"/>
      <w:bookmarkStart w:id="364" w:name="_Toc81995346"/>
      <w:bookmarkStart w:id="365" w:name="_Toc85033470"/>
      <w:r>
        <w:rPr>
          <w:rFonts w:ascii="Times New Roman" w:hAnsi="Times New Roman" w:cs="Times New Roman"/>
          <w:color w:val="000000" w:themeColor="text1"/>
          <w:sz w:val="24"/>
        </w:rPr>
        <w:t>Table 4.19</w:t>
      </w:r>
      <w:r w:rsidR="00FF2B79" w:rsidRPr="007C65CF">
        <w:rPr>
          <w:rFonts w:ascii="Times New Roman" w:hAnsi="Times New Roman" w:cs="Times New Roman"/>
          <w:color w:val="000000" w:themeColor="text1"/>
          <w:sz w:val="24"/>
        </w:rPr>
        <w:t>: Result of Cronbach Alpha Coefficient on the major possible challenges</w:t>
      </w:r>
      <w:bookmarkEnd w:id="363"/>
      <w:bookmarkEnd w:id="364"/>
      <w:bookmarkEnd w:id="365"/>
    </w:p>
    <w:tbl>
      <w:tblPr>
        <w:tblStyle w:val="TableGrid"/>
        <w:tblW w:w="9468" w:type="dxa"/>
        <w:tblLayout w:type="fixed"/>
        <w:tblLook w:val="04A0" w:firstRow="1" w:lastRow="0" w:firstColumn="1" w:lastColumn="0" w:noHBand="0" w:noVBand="1"/>
      </w:tblPr>
      <w:tblGrid>
        <w:gridCol w:w="648"/>
        <w:gridCol w:w="4152"/>
        <w:gridCol w:w="1968"/>
        <w:gridCol w:w="12"/>
        <w:gridCol w:w="2688"/>
      </w:tblGrid>
      <w:tr w:rsidR="00FF2B79" w:rsidRPr="007C65CF" w:rsidTr="00AF268F">
        <w:tc>
          <w:tcPr>
            <w:tcW w:w="648" w:type="dxa"/>
          </w:tcPr>
          <w:p w:rsidR="00FF2B79" w:rsidRPr="007C65CF" w:rsidRDefault="00FF2B79" w:rsidP="00FF2B79">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 xml:space="preserve">No. </w:t>
            </w:r>
          </w:p>
        </w:tc>
        <w:tc>
          <w:tcPr>
            <w:tcW w:w="4152" w:type="dxa"/>
          </w:tcPr>
          <w:p w:rsidR="00FF2B79" w:rsidRPr="007C65CF" w:rsidRDefault="00FF2B79" w:rsidP="00FF2B79">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 xml:space="preserve">          Challenges</w:t>
            </w:r>
          </w:p>
        </w:tc>
        <w:tc>
          <w:tcPr>
            <w:tcW w:w="1980" w:type="dxa"/>
            <w:gridSpan w:val="2"/>
          </w:tcPr>
          <w:p w:rsidR="00FF2B79" w:rsidRPr="007C65CF" w:rsidRDefault="00FF2B79" w:rsidP="00FF2B79">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Cronbach's Alpha if   Item Deleted</w:t>
            </w:r>
          </w:p>
        </w:tc>
        <w:tc>
          <w:tcPr>
            <w:tcW w:w="2688" w:type="dxa"/>
          </w:tcPr>
          <w:p w:rsidR="00FF2B79" w:rsidRPr="007C65CF" w:rsidRDefault="00FF2B79" w:rsidP="00FF2B79">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Decision</w:t>
            </w:r>
          </w:p>
        </w:tc>
      </w:tr>
      <w:tr w:rsidR="00FF2B79" w:rsidRPr="007C65CF" w:rsidTr="00AF268F">
        <w:trPr>
          <w:trHeight w:val="620"/>
        </w:trPr>
        <w:tc>
          <w:tcPr>
            <w:tcW w:w="64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w:t>
            </w:r>
          </w:p>
        </w:tc>
        <w:tc>
          <w:tcPr>
            <w:tcW w:w="4152"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monitoring and evaluation plans in planning, and budgeting</w:t>
            </w:r>
          </w:p>
        </w:tc>
        <w:tc>
          <w:tcPr>
            <w:tcW w:w="1980" w:type="dxa"/>
            <w:gridSpan w:val="2"/>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.837</w:t>
            </w:r>
          </w:p>
        </w:tc>
        <w:tc>
          <w:tcPr>
            <w:tcW w:w="268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Accept</w:t>
            </w:r>
          </w:p>
        </w:tc>
      </w:tr>
      <w:tr w:rsidR="00FF2B79" w:rsidRPr="007C65CF" w:rsidTr="00AF268F">
        <w:trPr>
          <w:trHeight w:val="440"/>
        </w:trPr>
        <w:tc>
          <w:tcPr>
            <w:tcW w:w="64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c>
          <w:tcPr>
            <w:tcW w:w="4152"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Limited ﬁnancial resources</w:t>
            </w:r>
          </w:p>
        </w:tc>
        <w:tc>
          <w:tcPr>
            <w:tcW w:w="1980" w:type="dxa"/>
            <w:gridSpan w:val="2"/>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.848</w:t>
            </w:r>
          </w:p>
        </w:tc>
        <w:tc>
          <w:tcPr>
            <w:tcW w:w="268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Accept</w:t>
            </w:r>
          </w:p>
        </w:tc>
      </w:tr>
      <w:tr w:rsidR="00FF2B79" w:rsidRPr="007C65CF" w:rsidTr="00AF268F">
        <w:trPr>
          <w:trHeight w:val="440"/>
        </w:trPr>
        <w:tc>
          <w:tcPr>
            <w:tcW w:w="64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w:t>
            </w:r>
          </w:p>
        </w:tc>
        <w:tc>
          <w:tcPr>
            <w:tcW w:w="4152"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Quality of data collected</w:t>
            </w:r>
          </w:p>
        </w:tc>
        <w:tc>
          <w:tcPr>
            <w:tcW w:w="1980" w:type="dxa"/>
            <w:gridSpan w:val="2"/>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.851</w:t>
            </w:r>
          </w:p>
        </w:tc>
        <w:tc>
          <w:tcPr>
            <w:tcW w:w="268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Accept</w:t>
            </w:r>
          </w:p>
        </w:tc>
      </w:tr>
      <w:tr w:rsidR="00FF2B79" w:rsidRPr="007C65CF" w:rsidTr="00AF268F">
        <w:trPr>
          <w:trHeight w:val="449"/>
        </w:trPr>
        <w:tc>
          <w:tcPr>
            <w:tcW w:w="64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w:t>
            </w:r>
          </w:p>
        </w:tc>
        <w:tc>
          <w:tcPr>
            <w:tcW w:w="4152"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Poor communication </w:t>
            </w:r>
          </w:p>
        </w:tc>
        <w:tc>
          <w:tcPr>
            <w:tcW w:w="1980" w:type="dxa"/>
            <w:gridSpan w:val="2"/>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.844</w:t>
            </w:r>
          </w:p>
        </w:tc>
        <w:tc>
          <w:tcPr>
            <w:tcW w:w="268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Accept</w:t>
            </w:r>
          </w:p>
        </w:tc>
      </w:tr>
      <w:tr w:rsidR="00FF2B79" w:rsidRPr="007C65CF" w:rsidTr="00AF268F">
        <w:tc>
          <w:tcPr>
            <w:tcW w:w="64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p>
        </w:tc>
        <w:tc>
          <w:tcPr>
            <w:tcW w:w="4152"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linkage between planning and monitoring and evaluation</w:t>
            </w:r>
          </w:p>
        </w:tc>
        <w:tc>
          <w:tcPr>
            <w:tcW w:w="1980" w:type="dxa"/>
            <w:gridSpan w:val="2"/>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.810</w:t>
            </w:r>
          </w:p>
        </w:tc>
        <w:tc>
          <w:tcPr>
            <w:tcW w:w="268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Accept</w:t>
            </w:r>
          </w:p>
        </w:tc>
      </w:tr>
      <w:tr w:rsidR="00FF2B79" w:rsidRPr="007C65CF" w:rsidTr="00AF268F">
        <w:tc>
          <w:tcPr>
            <w:tcW w:w="64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6</w:t>
            </w:r>
          </w:p>
        </w:tc>
        <w:tc>
          <w:tcPr>
            <w:tcW w:w="4152"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demand for monitoring and evaluation</w:t>
            </w:r>
          </w:p>
        </w:tc>
        <w:tc>
          <w:tcPr>
            <w:tcW w:w="1980" w:type="dxa"/>
            <w:gridSpan w:val="2"/>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.831</w:t>
            </w:r>
          </w:p>
        </w:tc>
        <w:tc>
          <w:tcPr>
            <w:tcW w:w="268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Accept</w:t>
            </w:r>
          </w:p>
        </w:tc>
      </w:tr>
      <w:tr w:rsidR="00FF2B79" w:rsidRPr="007C65CF" w:rsidTr="00AF268F">
        <w:tc>
          <w:tcPr>
            <w:tcW w:w="64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7</w:t>
            </w:r>
          </w:p>
        </w:tc>
        <w:tc>
          <w:tcPr>
            <w:tcW w:w="4152"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monitoring and evaluation units within the organization</w:t>
            </w:r>
          </w:p>
        </w:tc>
        <w:tc>
          <w:tcPr>
            <w:tcW w:w="1980" w:type="dxa"/>
            <w:gridSpan w:val="2"/>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.830</w:t>
            </w:r>
          </w:p>
        </w:tc>
        <w:tc>
          <w:tcPr>
            <w:tcW w:w="268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Accept</w:t>
            </w:r>
          </w:p>
        </w:tc>
      </w:tr>
      <w:tr w:rsidR="00FF2B79" w:rsidRPr="007C65CF" w:rsidTr="00AF268F">
        <w:trPr>
          <w:trHeight w:val="377"/>
        </w:trPr>
        <w:tc>
          <w:tcPr>
            <w:tcW w:w="64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w:t>
            </w:r>
          </w:p>
        </w:tc>
        <w:tc>
          <w:tcPr>
            <w:tcW w:w="4152" w:type="dxa"/>
          </w:tcPr>
          <w:p w:rsidR="00FF2B79" w:rsidRPr="007C65CF" w:rsidRDefault="00FF2B79" w:rsidP="00FF2B79">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Legal and institutional frameworks</w:t>
            </w:r>
          </w:p>
        </w:tc>
        <w:tc>
          <w:tcPr>
            <w:tcW w:w="1980" w:type="dxa"/>
            <w:gridSpan w:val="2"/>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.819</w:t>
            </w:r>
          </w:p>
        </w:tc>
        <w:tc>
          <w:tcPr>
            <w:tcW w:w="268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Accept</w:t>
            </w:r>
          </w:p>
        </w:tc>
      </w:tr>
      <w:tr w:rsidR="00FF2B79" w:rsidRPr="007C65CF" w:rsidTr="00AF268F">
        <w:trPr>
          <w:trHeight w:val="549"/>
        </w:trPr>
        <w:tc>
          <w:tcPr>
            <w:tcW w:w="4800" w:type="dxa"/>
            <w:gridSpan w:val="2"/>
          </w:tcPr>
          <w:p w:rsidR="00FF2B79" w:rsidRPr="007C65CF" w:rsidRDefault="00FF2B79" w:rsidP="00FF2B79">
            <w:pPr>
              <w:ind w:left="108"/>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Cronbach's Alpha for 8 items</w:t>
            </w:r>
          </w:p>
        </w:tc>
        <w:tc>
          <w:tcPr>
            <w:tcW w:w="1968" w:type="dxa"/>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0.833</w:t>
            </w:r>
          </w:p>
        </w:tc>
        <w:tc>
          <w:tcPr>
            <w:tcW w:w="2700" w:type="dxa"/>
            <w:gridSpan w:val="2"/>
          </w:tcPr>
          <w:p w:rsidR="00FF2B79" w:rsidRPr="007C65CF" w:rsidRDefault="00FF2B79" w:rsidP="00FF2B79">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Accept</w:t>
            </w:r>
          </w:p>
        </w:tc>
      </w:tr>
    </w:tbl>
    <w:p w:rsidR="00FF2B79" w:rsidRPr="007C65CF" w:rsidRDefault="00FF2B79" w:rsidP="003A6B1F">
      <w:pPr>
        <w:pStyle w:val="Heading2"/>
        <w:rPr>
          <w:rFonts w:ascii="Times New Roman" w:hAnsi="Times New Roman" w:cs="Times New Roman"/>
          <w:color w:val="000000" w:themeColor="text1"/>
        </w:rPr>
      </w:pPr>
      <w:r w:rsidRPr="007C65CF">
        <w:rPr>
          <w:rFonts w:ascii="Times New Roman" w:hAnsi="Times New Roman" w:cs="Times New Roman"/>
          <w:color w:val="000000" w:themeColor="text1"/>
        </w:rPr>
        <w:t xml:space="preserve"> </w:t>
      </w:r>
      <w:bookmarkStart w:id="366" w:name="_Toc75612376"/>
      <w:bookmarkStart w:id="367" w:name="_Toc75612991"/>
      <w:bookmarkStart w:id="368" w:name="_Toc85033471"/>
      <w:r w:rsidRPr="007C65CF">
        <w:rPr>
          <w:rFonts w:ascii="Times New Roman" w:hAnsi="Times New Roman" w:cs="Times New Roman"/>
          <w:color w:val="000000" w:themeColor="text1"/>
        </w:rPr>
        <w:t>4.1</w:t>
      </w:r>
      <w:r w:rsidR="003A6B1F" w:rsidRPr="007C65CF">
        <w:rPr>
          <w:rFonts w:ascii="Times New Roman" w:hAnsi="Times New Roman" w:cs="Times New Roman"/>
          <w:color w:val="000000" w:themeColor="text1"/>
        </w:rPr>
        <w:t>0</w:t>
      </w:r>
      <w:r w:rsidRPr="007C65CF">
        <w:rPr>
          <w:rFonts w:ascii="Times New Roman" w:hAnsi="Times New Roman" w:cs="Times New Roman"/>
          <w:color w:val="000000" w:themeColor="text1"/>
        </w:rPr>
        <w:t>. Discussion of top challenges from survey result</w:t>
      </w:r>
      <w:bookmarkEnd w:id="366"/>
      <w:bookmarkEnd w:id="367"/>
      <w:bookmarkEnd w:id="368"/>
    </w:p>
    <w:p w:rsidR="00FF2B79" w:rsidRPr="007C65CF" w:rsidRDefault="00FF2B79" w:rsidP="003A6B1F">
      <w:pPr>
        <w:pStyle w:val="Heading3"/>
        <w:rPr>
          <w:rFonts w:ascii="Times New Roman" w:hAnsi="Times New Roman" w:cs="Times New Roman"/>
          <w:color w:val="000000" w:themeColor="text1"/>
          <w:sz w:val="24"/>
        </w:rPr>
      </w:pPr>
      <w:bookmarkStart w:id="369" w:name="_Toc75612377"/>
      <w:bookmarkStart w:id="370" w:name="_Toc75612992"/>
      <w:bookmarkStart w:id="371" w:name="_Toc85033472"/>
      <w:r w:rsidRPr="007C65CF">
        <w:rPr>
          <w:rFonts w:ascii="Times New Roman" w:hAnsi="Times New Roman" w:cs="Times New Roman"/>
          <w:color w:val="000000" w:themeColor="text1"/>
          <w:sz w:val="24"/>
        </w:rPr>
        <w:t>4.1</w:t>
      </w:r>
      <w:r w:rsidR="003A6B1F" w:rsidRPr="007C65CF">
        <w:rPr>
          <w:rFonts w:ascii="Times New Roman" w:hAnsi="Times New Roman" w:cs="Times New Roman"/>
          <w:color w:val="000000" w:themeColor="text1"/>
          <w:sz w:val="24"/>
        </w:rPr>
        <w:t>0</w:t>
      </w:r>
      <w:r w:rsidRPr="007C65CF">
        <w:rPr>
          <w:rFonts w:ascii="Times New Roman" w:hAnsi="Times New Roman" w:cs="Times New Roman"/>
          <w:color w:val="000000" w:themeColor="text1"/>
          <w:sz w:val="24"/>
        </w:rPr>
        <w:t>.1. Company level challenges</w:t>
      </w:r>
      <w:bookmarkEnd w:id="369"/>
      <w:bookmarkEnd w:id="370"/>
      <w:bookmarkEnd w:id="371"/>
    </w:p>
    <w:p w:rsidR="00FF2B79" w:rsidRPr="007C65CF" w:rsidRDefault="00C8419C" w:rsidP="00C8419C">
      <w:pPr>
        <w:keepNext/>
        <w:keepLines/>
        <w:spacing w:before="100" w:beforeAutospacing="1" w:after="100" w:afterAutospacing="1"/>
        <w:outlineLvl w:val="2"/>
        <w:rPr>
          <w:rFonts w:ascii="Times New Roman" w:eastAsiaTheme="majorEastAsia" w:hAnsi="Times New Roman" w:cs="Times New Roman"/>
          <w:b/>
          <w:bCs/>
          <w:color w:val="000000" w:themeColor="text1"/>
          <w:sz w:val="24"/>
        </w:rPr>
      </w:pPr>
      <w:bookmarkStart w:id="372" w:name="_Toc75612378"/>
      <w:bookmarkStart w:id="373" w:name="_Toc75612993"/>
      <w:bookmarkStart w:id="374" w:name="_Toc81994556"/>
      <w:bookmarkStart w:id="375" w:name="_Toc81995349"/>
      <w:bookmarkStart w:id="376" w:name="_Toc85033473"/>
      <w:r w:rsidRPr="007C65CF">
        <w:rPr>
          <w:rFonts w:ascii="Times New Roman" w:eastAsiaTheme="majorEastAsia" w:hAnsi="Times New Roman" w:cs="Times New Roman"/>
          <w:b/>
          <w:bCs/>
          <w:color w:val="000000" w:themeColor="text1"/>
          <w:sz w:val="24"/>
        </w:rPr>
        <w:t xml:space="preserve">A) </w:t>
      </w:r>
      <w:r w:rsidR="00FF2B79" w:rsidRPr="007C65CF">
        <w:rPr>
          <w:rFonts w:ascii="Times New Roman" w:eastAsiaTheme="majorEastAsia" w:hAnsi="Times New Roman" w:cs="Times New Roman"/>
          <w:b/>
          <w:bCs/>
          <w:color w:val="000000" w:themeColor="text1"/>
          <w:sz w:val="24"/>
        </w:rPr>
        <w:t>Lack of monitoring and evaluation units within the organization</w:t>
      </w:r>
      <w:bookmarkEnd w:id="372"/>
      <w:bookmarkEnd w:id="373"/>
      <w:bookmarkEnd w:id="374"/>
      <w:bookmarkEnd w:id="375"/>
      <w:bookmarkEnd w:id="376"/>
    </w:p>
    <w:p w:rsidR="00FF2B79" w:rsidRPr="007C65CF" w:rsidRDefault="00FF2B79" w:rsidP="006970DF">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concept of this M&amp;E units were started due to implementation failure of multi-activity infrastructure projects and it has wide ranging programmes such as data collection, utilizing </w:t>
      </w:r>
      <w:r w:rsidRPr="007C65CF">
        <w:rPr>
          <w:rFonts w:ascii="Times New Roman" w:hAnsi="Times New Roman" w:cs="Times New Roman"/>
          <w:color w:val="000000" w:themeColor="text1"/>
          <w:sz w:val="24"/>
          <w:szCs w:val="24"/>
        </w:rPr>
        <w:lastRenderedPageBreak/>
        <w:t>more widely available computers for processing and analysis. Form the survey result Lack of monitoring and evaluation units within the organization was ranked the fourth factor with mean score 4.24.  And a research done in Ghanaian construction industry was ranked this factor as a major challenge for monitoring and evaluation of projects (Cameron, J. 1993). This result is lines up with another researcher by discussing how</w:t>
      </w:r>
      <w:r w:rsidRPr="007C65CF">
        <w:rPr>
          <w:rFonts w:ascii="Times New Roman" w:hAnsi="Times New Roman" w:cs="Times New Roman"/>
          <w:b/>
          <w:color w:val="000000" w:themeColor="text1"/>
          <w:sz w:val="24"/>
          <w:szCs w:val="24"/>
        </w:rPr>
        <w:t xml:space="preserve"> </w:t>
      </w:r>
      <w:r w:rsidRPr="007C65CF">
        <w:rPr>
          <w:rFonts w:ascii="Times New Roman" w:hAnsi="Times New Roman" w:cs="Times New Roman"/>
          <w:color w:val="000000" w:themeColor="text1"/>
          <w:sz w:val="24"/>
          <w:szCs w:val="24"/>
        </w:rPr>
        <w:t xml:space="preserve">lack of monitoring and evaluation units within the organization is essential and integral to the successful execution and delivery of </w:t>
      </w:r>
      <w:r w:rsidR="006820CA" w:rsidRPr="007C65CF">
        <w:rPr>
          <w:rFonts w:ascii="Times New Roman" w:hAnsi="Times New Roman" w:cs="Times New Roman"/>
          <w:color w:val="000000" w:themeColor="text1"/>
          <w:sz w:val="24"/>
          <w:szCs w:val="24"/>
        </w:rPr>
        <w:t xml:space="preserve">projects. </w:t>
      </w:r>
      <w:r w:rsidRPr="007C65CF">
        <w:rPr>
          <w:rFonts w:ascii="Times New Roman" w:hAnsi="Times New Roman" w:cs="Times New Roman"/>
          <w:color w:val="000000" w:themeColor="text1"/>
          <w:sz w:val="24"/>
          <w:szCs w:val="24"/>
        </w:rPr>
        <w:t xml:space="preserve">It is also difficult to be effective without M&amp;E unit to implement monitoring and evaluation of projects (Cameron, J. 1993). </w:t>
      </w:r>
    </w:p>
    <w:p w:rsidR="00FF2B79" w:rsidRPr="007C65CF" w:rsidRDefault="006820CA" w:rsidP="00FF2B79">
      <w:pPr>
        <w:keepNext/>
        <w:keepLines/>
        <w:spacing w:before="200" w:after="0"/>
        <w:outlineLvl w:val="2"/>
        <w:rPr>
          <w:rFonts w:ascii="Times New Roman" w:eastAsiaTheme="majorEastAsia" w:hAnsi="Times New Roman" w:cs="Times New Roman"/>
          <w:b/>
          <w:bCs/>
          <w:color w:val="000000" w:themeColor="text1"/>
          <w:sz w:val="24"/>
        </w:rPr>
      </w:pPr>
      <w:bookmarkStart w:id="377" w:name="_Toc75612379"/>
      <w:bookmarkStart w:id="378" w:name="_Toc75612994"/>
      <w:bookmarkStart w:id="379" w:name="_Toc81994557"/>
      <w:bookmarkStart w:id="380" w:name="_Toc81995350"/>
      <w:bookmarkStart w:id="381" w:name="_Toc85033474"/>
      <w:r w:rsidRPr="007C65CF">
        <w:rPr>
          <w:rFonts w:ascii="Times New Roman" w:eastAsiaTheme="majorEastAsia" w:hAnsi="Times New Roman" w:cs="Times New Roman"/>
          <w:b/>
          <w:bCs/>
          <w:color w:val="000000" w:themeColor="text1"/>
          <w:sz w:val="24"/>
        </w:rPr>
        <w:t xml:space="preserve">B) </w:t>
      </w:r>
      <w:r w:rsidR="00FF2B79" w:rsidRPr="007C65CF">
        <w:rPr>
          <w:rFonts w:ascii="Times New Roman" w:eastAsiaTheme="majorEastAsia" w:hAnsi="Times New Roman" w:cs="Times New Roman"/>
          <w:b/>
          <w:bCs/>
          <w:color w:val="000000" w:themeColor="text1"/>
          <w:sz w:val="24"/>
        </w:rPr>
        <w:t>Lack of monitoring and evaluation plans in planning, and budgeting</w:t>
      </w:r>
      <w:bookmarkEnd w:id="377"/>
      <w:bookmarkEnd w:id="378"/>
      <w:bookmarkEnd w:id="379"/>
      <w:bookmarkEnd w:id="380"/>
      <w:bookmarkEnd w:id="381"/>
    </w:p>
    <w:p w:rsidR="00FF2B79" w:rsidRPr="007C65CF" w:rsidRDefault="00FF2B79" w:rsidP="00FF2B79">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Form the survey result Lack of monitoring and evaluation plans in planning, and budgeting was ranked the first factor with mean score 4.24. Badom, (2017), express deplore of seeming non-existence and not including monitoring and evaluation plans during planning, budgeting, and infrastructure development. It will cause monitoring and evaluation disorder. Without putting M&amp;E plane in planning and budgeting there is no set of indicators to measure the progress of project and as such any level of performance is acceptable.</w:t>
      </w:r>
    </w:p>
    <w:p w:rsidR="00FF2B79" w:rsidRPr="007C65CF" w:rsidRDefault="006820CA" w:rsidP="00FF2B79">
      <w:pPr>
        <w:keepNext/>
        <w:keepLines/>
        <w:spacing w:before="200" w:after="0"/>
        <w:outlineLvl w:val="2"/>
        <w:rPr>
          <w:rFonts w:ascii="Times New Roman" w:eastAsiaTheme="majorEastAsia" w:hAnsi="Times New Roman" w:cs="Times New Roman"/>
          <w:b/>
          <w:bCs/>
          <w:color w:val="000000" w:themeColor="text1"/>
          <w:sz w:val="24"/>
        </w:rPr>
      </w:pPr>
      <w:bookmarkStart w:id="382" w:name="_Toc75612380"/>
      <w:bookmarkStart w:id="383" w:name="_Toc75612995"/>
      <w:bookmarkStart w:id="384" w:name="_Toc81994558"/>
      <w:bookmarkStart w:id="385" w:name="_Toc81995351"/>
      <w:bookmarkStart w:id="386" w:name="_Toc85033475"/>
      <w:r w:rsidRPr="007C65CF">
        <w:rPr>
          <w:rFonts w:ascii="Times New Roman" w:eastAsiaTheme="majorEastAsia" w:hAnsi="Times New Roman" w:cs="Times New Roman"/>
          <w:b/>
          <w:bCs/>
          <w:color w:val="000000" w:themeColor="text1"/>
          <w:sz w:val="24"/>
        </w:rPr>
        <w:t>C)</w:t>
      </w:r>
      <w:r w:rsidR="00FF2B79" w:rsidRPr="007C65CF">
        <w:rPr>
          <w:rFonts w:ascii="Times New Roman" w:eastAsiaTheme="majorEastAsia" w:hAnsi="Times New Roman" w:cs="Times New Roman"/>
          <w:b/>
          <w:bCs/>
          <w:color w:val="000000" w:themeColor="text1"/>
          <w:sz w:val="24"/>
        </w:rPr>
        <w:t xml:space="preserve"> Poor utilization of monitoring and evaluation information</w:t>
      </w:r>
      <w:bookmarkEnd w:id="382"/>
      <w:bookmarkEnd w:id="383"/>
      <w:bookmarkEnd w:id="384"/>
      <w:bookmarkEnd w:id="385"/>
      <w:bookmarkEnd w:id="386"/>
    </w:p>
    <w:p w:rsidR="00FF2B79" w:rsidRPr="007C65CF" w:rsidRDefault="00FF2B79" w:rsidP="00FF2B79">
      <w:pPr>
        <w:autoSpaceDE w:val="0"/>
        <w:autoSpaceDN w:val="0"/>
        <w:adjustRightInd w:val="0"/>
        <w:spacing w:before="240"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Form the survey result Poor utilization of monitoring and evaluation information was ranked the second factor with mean score 4.24. And a research done in Ghanaian construction industry was ranked this factor as fourth factor (Tengan, C., Aigbavboa C. 2018). The importance of this factor discuses as it support for decision making and organizational learning (Tengan, C., Aigbavboa C. 2017). Poor utilization of project monitoring and evaluation data does not encourage the implementation of PM&amp;E in the construction industry (Chaplowe, S.G 2008).</w:t>
      </w:r>
    </w:p>
    <w:p w:rsidR="00FF2B79" w:rsidRPr="007C65CF" w:rsidRDefault="00FF2B79" w:rsidP="003A6B1F">
      <w:pPr>
        <w:pStyle w:val="Heading3"/>
        <w:rPr>
          <w:rFonts w:ascii="Times New Roman" w:hAnsi="Times New Roman" w:cs="Times New Roman"/>
          <w:color w:val="000000" w:themeColor="text1"/>
          <w:sz w:val="24"/>
        </w:rPr>
      </w:pPr>
      <w:bookmarkStart w:id="387" w:name="_Toc75612381"/>
      <w:bookmarkStart w:id="388" w:name="_Toc75612996"/>
      <w:bookmarkStart w:id="389" w:name="_Toc85033476"/>
      <w:r w:rsidRPr="007C65CF">
        <w:rPr>
          <w:rFonts w:ascii="Times New Roman" w:hAnsi="Times New Roman" w:cs="Times New Roman"/>
          <w:color w:val="000000" w:themeColor="text1"/>
          <w:sz w:val="24"/>
        </w:rPr>
        <w:t>4.1</w:t>
      </w:r>
      <w:r w:rsidR="003A6B1F" w:rsidRPr="007C65CF">
        <w:rPr>
          <w:rFonts w:ascii="Times New Roman" w:hAnsi="Times New Roman" w:cs="Times New Roman"/>
          <w:color w:val="000000" w:themeColor="text1"/>
          <w:sz w:val="24"/>
        </w:rPr>
        <w:t>0</w:t>
      </w:r>
      <w:r w:rsidRPr="007C65CF">
        <w:rPr>
          <w:rFonts w:ascii="Times New Roman" w:hAnsi="Times New Roman" w:cs="Times New Roman"/>
          <w:color w:val="000000" w:themeColor="text1"/>
          <w:sz w:val="24"/>
        </w:rPr>
        <w:t>.2. Technical Related challenges</w:t>
      </w:r>
      <w:bookmarkEnd w:id="387"/>
      <w:bookmarkEnd w:id="388"/>
      <w:bookmarkEnd w:id="389"/>
    </w:p>
    <w:p w:rsidR="00FF2B79" w:rsidRPr="007C65CF" w:rsidRDefault="00FF2B79" w:rsidP="00CB071F">
      <w:pPr>
        <w:keepNext/>
        <w:keepLines/>
        <w:spacing w:before="100" w:beforeAutospacing="1" w:after="100" w:afterAutospacing="1"/>
        <w:outlineLvl w:val="2"/>
        <w:rPr>
          <w:rFonts w:ascii="Times New Roman" w:eastAsiaTheme="majorEastAsia" w:hAnsi="Times New Roman" w:cs="Times New Roman"/>
          <w:b/>
          <w:bCs/>
          <w:color w:val="000000" w:themeColor="text1"/>
          <w:sz w:val="24"/>
        </w:rPr>
      </w:pPr>
      <w:bookmarkStart w:id="390" w:name="_Toc75612382"/>
      <w:bookmarkStart w:id="391" w:name="_Toc75612997"/>
      <w:bookmarkStart w:id="392" w:name="_Toc81994560"/>
      <w:bookmarkStart w:id="393" w:name="_Toc81995353"/>
      <w:bookmarkStart w:id="394" w:name="_Toc85033477"/>
      <w:r w:rsidRPr="007C65CF">
        <w:rPr>
          <w:rFonts w:ascii="Times New Roman" w:eastAsiaTheme="majorEastAsia" w:hAnsi="Times New Roman" w:cs="Times New Roman"/>
          <w:b/>
          <w:bCs/>
          <w:color w:val="000000" w:themeColor="text1"/>
          <w:sz w:val="24"/>
        </w:rPr>
        <w:t>A) Weak linkage between planning and monitoring and evaluation</w:t>
      </w:r>
      <w:bookmarkEnd w:id="390"/>
      <w:bookmarkEnd w:id="391"/>
      <w:bookmarkEnd w:id="392"/>
      <w:bookmarkEnd w:id="393"/>
      <w:bookmarkEnd w:id="394"/>
    </w:p>
    <w:p w:rsidR="00FF2B79" w:rsidRPr="007C65CF" w:rsidRDefault="00FF2B79" w:rsidP="002455EB">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According to Chaplowe, S.G (2008) evaluation takes data from monitoring result and monitoring complement evaluation. Furthermore Monitoring and evaluation are processes and hence which need to has synergy to other project activities in the project cycle, like planning </w:t>
      </w:r>
      <w:r w:rsidRPr="007C65CF">
        <w:rPr>
          <w:rFonts w:ascii="Times New Roman" w:hAnsi="Times New Roman" w:cs="Times New Roman"/>
          <w:color w:val="000000" w:themeColor="text1"/>
          <w:sz w:val="24"/>
          <w:szCs w:val="24"/>
        </w:rPr>
        <w:lastRenderedPageBreak/>
        <w:t>and budgeting. So that weak linkage between planning and project monitoring and evaluation will adversely affect the ultimate aim of PM&amp;E. It is further state that while preparing plan for data collection part there are things that need to take consideration such as, identify any limitations, biases, and threats to the accuracy of the data and analysis.</w:t>
      </w:r>
    </w:p>
    <w:p w:rsidR="00FF2B79" w:rsidRPr="007C65CF" w:rsidRDefault="00FF2B79" w:rsidP="00CB071F">
      <w:pPr>
        <w:keepNext/>
        <w:keepLines/>
        <w:spacing w:before="100" w:beforeAutospacing="1" w:after="100" w:afterAutospacing="1"/>
        <w:outlineLvl w:val="2"/>
        <w:rPr>
          <w:rFonts w:ascii="Times New Roman" w:eastAsiaTheme="majorEastAsia" w:hAnsi="Times New Roman" w:cs="Times New Roman"/>
          <w:b/>
          <w:bCs/>
          <w:color w:val="000000" w:themeColor="text1"/>
          <w:sz w:val="24"/>
        </w:rPr>
      </w:pPr>
      <w:bookmarkStart w:id="395" w:name="_Toc75612383"/>
      <w:bookmarkStart w:id="396" w:name="_Toc75612998"/>
      <w:bookmarkStart w:id="397" w:name="_Toc81994561"/>
      <w:bookmarkStart w:id="398" w:name="_Toc81995354"/>
      <w:bookmarkStart w:id="399" w:name="_Toc85033478"/>
      <w:r w:rsidRPr="007C65CF">
        <w:rPr>
          <w:rFonts w:ascii="Times New Roman" w:eastAsiaTheme="majorEastAsia" w:hAnsi="Times New Roman" w:cs="Times New Roman"/>
          <w:b/>
          <w:bCs/>
          <w:color w:val="000000" w:themeColor="text1"/>
          <w:sz w:val="24"/>
        </w:rPr>
        <w:t>B) Weak Legal and institutional frameworks</w:t>
      </w:r>
      <w:bookmarkEnd w:id="395"/>
      <w:bookmarkEnd w:id="396"/>
      <w:bookmarkEnd w:id="397"/>
      <w:bookmarkEnd w:id="398"/>
      <w:bookmarkEnd w:id="399"/>
    </w:p>
    <w:p w:rsidR="00FF2B79" w:rsidRPr="007C65CF" w:rsidRDefault="00FF2B79" w:rsidP="007C556C">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From the listed key challenges that are striking Evaluation Capacity Building work in Africa, identiﬁcation of the most viable institutional framework for evaluation was the one that affect evaluation activities (Chin, 2012).</w:t>
      </w:r>
    </w:p>
    <w:p w:rsidR="00FF2B79" w:rsidRPr="007C65CF" w:rsidRDefault="00FF2B79" w:rsidP="003A6B1F">
      <w:pPr>
        <w:pStyle w:val="Heading3"/>
        <w:rPr>
          <w:rFonts w:ascii="Times New Roman" w:hAnsi="Times New Roman" w:cs="Times New Roman"/>
          <w:color w:val="000000" w:themeColor="text1"/>
          <w:sz w:val="24"/>
        </w:rPr>
      </w:pPr>
      <w:bookmarkStart w:id="400" w:name="_Toc75612384"/>
      <w:bookmarkStart w:id="401" w:name="_Toc75612999"/>
      <w:bookmarkStart w:id="402" w:name="_Toc85033479"/>
      <w:r w:rsidRPr="007C65CF">
        <w:rPr>
          <w:rFonts w:ascii="Times New Roman" w:hAnsi="Times New Roman" w:cs="Times New Roman"/>
          <w:color w:val="000000" w:themeColor="text1"/>
          <w:sz w:val="24"/>
        </w:rPr>
        <w:t>4.1</w:t>
      </w:r>
      <w:r w:rsidR="003A6B1F" w:rsidRPr="007C65CF">
        <w:rPr>
          <w:rFonts w:ascii="Times New Roman" w:hAnsi="Times New Roman" w:cs="Times New Roman"/>
          <w:color w:val="000000" w:themeColor="text1"/>
          <w:sz w:val="24"/>
        </w:rPr>
        <w:t>0</w:t>
      </w:r>
      <w:r w:rsidRPr="007C65CF">
        <w:rPr>
          <w:rFonts w:ascii="Times New Roman" w:hAnsi="Times New Roman" w:cs="Times New Roman"/>
          <w:color w:val="000000" w:themeColor="text1"/>
          <w:sz w:val="24"/>
        </w:rPr>
        <w:t>.3. Project related challenges</w:t>
      </w:r>
      <w:bookmarkEnd w:id="400"/>
      <w:bookmarkEnd w:id="401"/>
      <w:bookmarkEnd w:id="402"/>
    </w:p>
    <w:p w:rsidR="00FF2B79" w:rsidRPr="007C65CF" w:rsidRDefault="00FF2B79" w:rsidP="00FF2B79">
      <w:pPr>
        <w:autoSpaceDE w:val="0"/>
        <w:autoSpaceDN w:val="0"/>
        <w:adjustRightInd w:val="0"/>
        <w:spacing w:after="0" w:line="240" w:lineRule="auto"/>
        <w:rPr>
          <w:rFonts w:ascii="Times New Roman" w:hAnsi="Times New Roman" w:cs="Times New Roman"/>
          <w:b/>
          <w:color w:val="000000" w:themeColor="text1"/>
          <w:sz w:val="24"/>
          <w:szCs w:val="24"/>
        </w:rPr>
      </w:pPr>
    </w:p>
    <w:p w:rsidR="00FF2B79" w:rsidRPr="007C65CF" w:rsidRDefault="00FF2B79" w:rsidP="00FF2B79">
      <w:pPr>
        <w:keepNext/>
        <w:keepLines/>
        <w:numPr>
          <w:ilvl w:val="0"/>
          <w:numId w:val="12"/>
        </w:numPr>
        <w:spacing w:before="200" w:after="0"/>
        <w:outlineLvl w:val="2"/>
        <w:rPr>
          <w:rFonts w:ascii="Times New Roman" w:eastAsiaTheme="majorEastAsia" w:hAnsi="Times New Roman" w:cs="Times New Roman"/>
          <w:b/>
          <w:bCs/>
          <w:color w:val="000000" w:themeColor="text1"/>
          <w:sz w:val="24"/>
        </w:rPr>
      </w:pPr>
      <w:bookmarkStart w:id="403" w:name="_Toc75612385"/>
      <w:bookmarkStart w:id="404" w:name="_Toc75613000"/>
      <w:bookmarkStart w:id="405" w:name="_Toc81994563"/>
      <w:bookmarkStart w:id="406" w:name="_Toc81995356"/>
      <w:bookmarkStart w:id="407" w:name="_Toc85033480"/>
      <w:r w:rsidRPr="007C65CF">
        <w:rPr>
          <w:rFonts w:ascii="Times New Roman" w:eastAsiaTheme="majorEastAsia" w:hAnsi="Times New Roman" w:cs="Times New Roman"/>
          <w:b/>
          <w:bCs/>
          <w:color w:val="000000" w:themeColor="text1"/>
          <w:sz w:val="24"/>
        </w:rPr>
        <w:t>Limited ﬁnancial resources</w:t>
      </w:r>
      <w:bookmarkEnd w:id="403"/>
      <w:bookmarkEnd w:id="404"/>
      <w:bookmarkEnd w:id="405"/>
      <w:bookmarkEnd w:id="406"/>
      <w:bookmarkEnd w:id="407"/>
    </w:p>
    <w:p w:rsidR="00FF2B79" w:rsidRPr="007C65CF" w:rsidRDefault="00FF2B79" w:rsidP="00FF2B79">
      <w:pPr>
        <w:autoSpaceDE w:val="0"/>
        <w:autoSpaceDN w:val="0"/>
        <w:adjustRightInd w:val="0"/>
        <w:spacing w:after="0" w:line="240" w:lineRule="auto"/>
        <w:rPr>
          <w:rFonts w:ascii="Times New Roman" w:hAnsi="Times New Roman" w:cs="Times New Roman"/>
          <w:color w:val="000000" w:themeColor="text1"/>
          <w:sz w:val="23"/>
          <w:szCs w:val="23"/>
        </w:rPr>
      </w:pPr>
    </w:p>
    <w:p w:rsidR="00FF2B79" w:rsidRPr="007C65CF" w:rsidRDefault="00FF2B79" w:rsidP="00FF2B79">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From quantitative study limited financial resource was ranked first with mean score 4.20. And research done in Ghana ranked this challenge as second challenge. It is nearly the same major challenge as Hawassa construction project. According to Chin (2012) limited financial resources negatively affect performance evaluation activities at project level. During ex-post evaluation measuring of impact is challenging, can be costly and is widely debated since measuring impact consumes longer time to become apparent: it may take months or years. </w:t>
      </w:r>
    </w:p>
    <w:p w:rsidR="00FF2B79" w:rsidRPr="007C65CF" w:rsidRDefault="00FF2B79" w:rsidP="00FF2B79">
      <w:pPr>
        <w:autoSpaceDE w:val="0"/>
        <w:autoSpaceDN w:val="0"/>
        <w:adjustRightInd w:val="0"/>
        <w:spacing w:after="0" w:line="240" w:lineRule="auto"/>
        <w:rPr>
          <w:rFonts w:ascii="Times New Roman" w:hAnsi="Times New Roman" w:cs="Times New Roman"/>
          <w:color w:val="000000" w:themeColor="text1"/>
          <w:sz w:val="20"/>
          <w:szCs w:val="20"/>
        </w:rPr>
      </w:pPr>
    </w:p>
    <w:p w:rsidR="00FF2B79" w:rsidRPr="007C65CF" w:rsidRDefault="00FF2B79" w:rsidP="00691FAA">
      <w:pPr>
        <w:keepNext/>
        <w:keepLines/>
        <w:spacing w:before="100" w:beforeAutospacing="1" w:after="100" w:afterAutospacing="1"/>
        <w:outlineLvl w:val="2"/>
        <w:rPr>
          <w:rFonts w:ascii="Times New Roman" w:eastAsiaTheme="majorEastAsia" w:hAnsi="Times New Roman" w:cs="Times New Roman"/>
          <w:b/>
          <w:bCs/>
          <w:color w:val="000000" w:themeColor="text1"/>
          <w:sz w:val="24"/>
        </w:rPr>
      </w:pPr>
      <w:bookmarkStart w:id="408" w:name="_Toc81994564"/>
      <w:bookmarkStart w:id="409" w:name="_Toc81995357"/>
      <w:bookmarkStart w:id="410" w:name="_Toc85033481"/>
      <w:r w:rsidRPr="007C65CF">
        <w:rPr>
          <w:rFonts w:ascii="Times New Roman" w:eastAsiaTheme="majorEastAsia" w:hAnsi="Times New Roman" w:cs="Times New Roman"/>
          <w:b/>
          <w:bCs/>
          <w:color w:val="000000" w:themeColor="text1"/>
          <w:sz w:val="24"/>
        </w:rPr>
        <w:t xml:space="preserve">B) </w:t>
      </w:r>
      <w:bookmarkStart w:id="411" w:name="_Toc75612386"/>
      <w:bookmarkStart w:id="412" w:name="_Toc75613001"/>
      <w:r w:rsidRPr="007C65CF">
        <w:rPr>
          <w:rFonts w:ascii="Times New Roman" w:eastAsiaTheme="majorEastAsia" w:hAnsi="Times New Roman" w:cs="Times New Roman"/>
          <w:b/>
          <w:bCs/>
          <w:color w:val="000000" w:themeColor="text1"/>
          <w:sz w:val="24"/>
        </w:rPr>
        <w:t>Poor Quality of data collected</w:t>
      </w:r>
      <w:bookmarkEnd w:id="411"/>
      <w:bookmarkEnd w:id="412"/>
      <w:bookmarkEnd w:id="408"/>
      <w:bookmarkEnd w:id="409"/>
      <w:bookmarkEnd w:id="410"/>
    </w:p>
    <w:p w:rsidR="007C556C" w:rsidRPr="007C65CF" w:rsidRDefault="00FF2B79" w:rsidP="003A6B1F">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From quantitative study limited financial resource was ranked first with mean score 4.12. This challenges also presented as one of main challenge from 10 listed factor to project delivery in Ghana construction project .Applying of method for collecting quality of data for decision making will determine whether the quality of data collected is poor and inadequate or quality and sufficient and it also important for management to base their decision for future project.  Stockman (2011) notice that collecting and analyzing information for M&amp;E has challenges and again he restate relevant information should be collected using effective data collection and analysis method to certain sound conclusion on M&amp;E activities of the project.</w:t>
      </w:r>
      <w:bookmarkStart w:id="413" w:name="_Toc75612387"/>
      <w:bookmarkStart w:id="414" w:name="_Toc75613002"/>
    </w:p>
    <w:p w:rsidR="00FF2B79" w:rsidRPr="007C65CF" w:rsidRDefault="00FF2B79" w:rsidP="00FF2B79">
      <w:pPr>
        <w:keepNext/>
        <w:keepLines/>
        <w:spacing w:before="200" w:after="0"/>
        <w:outlineLvl w:val="2"/>
        <w:rPr>
          <w:rFonts w:ascii="Times New Roman" w:eastAsiaTheme="majorEastAsia" w:hAnsi="Times New Roman" w:cs="Times New Roman"/>
          <w:b/>
          <w:bCs/>
          <w:color w:val="000000" w:themeColor="text1"/>
          <w:sz w:val="24"/>
        </w:rPr>
      </w:pPr>
      <w:bookmarkStart w:id="415" w:name="_Toc81994565"/>
      <w:bookmarkStart w:id="416" w:name="_Toc81995358"/>
      <w:bookmarkStart w:id="417" w:name="_Toc85033482"/>
      <w:r w:rsidRPr="007C65CF">
        <w:rPr>
          <w:rFonts w:ascii="Times New Roman" w:eastAsiaTheme="majorEastAsia" w:hAnsi="Times New Roman" w:cs="Times New Roman"/>
          <w:b/>
          <w:bCs/>
          <w:color w:val="000000" w:themeColor="text1"/>
          <w:sz w:val="24"/>
        </w:rPr>
        <w:lastRenderedPageBreak/>
        <w:t>C) Poor communication</w:t>
      </w:r>
      <w:bookmarkEnd w:id="413"/>
      <w:bookmarkEnd w:id="414"/>
      <w:bookmarkEnd w:id="415"/>
      <w:bookmarkEnd w:id="416"/>
      <w:bookmarkEnd w:id="417"/>
    </w:p>
    <w:p w:rsidR="00FF2B79" w:rsidRPr="007C65CF" w:rsidRDefault="00FF2B79" w:rsidP="00FF2B79">
      <w:pPr>
        <w:autoSpaceDE w:val="0"/>
        <w:autoSpaceDN w:val="0"/>
        <w:adjustRightInd w:val="0"/>
        <w:spacing w:after="0" w:line="240" w:lineRule="auto"/>
        <w:rPr>
          <w:rFonts w:ascii="Times New Roman" w:hAnsi="Times New Roman" w:cs="Times New Roman"/>
          <w:b/>
          <w:color w:val="000000" w:themeColor="text1"/>
          <w:sz w:val="24"/>
          <w:szCs w:val="24"/>
        </w:rPr>
      </w:pPr>
    </w:p>
    <w:p w:rsidR="00FF2B79" w:rsidRPr="007C65CF" w:rsidRDefault="00FF2B79" w:rsidP="00691FAA">
      <w:pPr>
        <w:autoSpaceDE w:val="0"/>
        <w:autoSpaceDN w:val="0"/>
        <w:adjustRightInd w:val="0"/>
        <w:spacing w:after="0" w:line="360" w:lineRule="auto"/>
        <w:jc w:val="both"/>
        <w:rPr>
          <w:rFonts w:ascii="Times New Roman" w:hAnsi="Times New Roman" w:cs="Times New Roman"/>
          <w:color w:val="000000" w:themeColor="text1"/>
          <w:sz w:val="20"/>
          <w:szCs w:val="20"/>
        </w:rPr>
      </w:pPr>
      <w:r w:rsidRPr="007C65CF">
        <w:rPr>
          <w:rFonts w:ascii="Times New Roman" w:hAnsi="Times New Roman" w:cs="Times New Roman"/>
          <w:color w:val="000000" w:themeColor="text1"/>
          <w:sz w:val="24"/>
          <w:szCs w:val="24"/>
        </w:rPr>
        <w:t>Communication during the M&amp;E of projects is critical.</w:t>
      </w:r>
      <w:r w:rsidRPr="007C65CF">
        <w:rPr>
          <w:rFonts w:ascii="Times New Roman" w:hAnsi="Times New Roman" w:cs="Times New Roman"/>
          <w:color w:val="000000" w:themeColor="text1"/>
          <w:sz w:val="20"/>
          <w:szCs w:val="20"/>
        </w:rPr>
        <w:t xml:space="preserve"> </w:t>
      </w:r>
      <w:r w:rsidRPr="007C65CF">
        <w:rPr>
          <w:rFonts w:ascii="Times New Roman" w:hAnsi="Times New Roman" w:cs="Times New Roman"/>
          <w:color w:val="000000" w:themeColor="text1"/>
          <w:sz w:val="24"/>
          <w:szCs w:val="24"/>
        </w:rPr>
        <w:t xml:space="preserve">Human capacity in organization is developed through effective monitoring and evaluation along with effective communication. Connect project success with good communication between key stakeholders on the project. </w:t>
      </w:r>
    </w:p>
    <w:p w:rsidR="00FF2B79" w:rsidRPr="007C65CF" w:rsidRDefault="00FF2B79" w:rsidP="00691FAA">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 constructive environment for exchange and discussion is crucial to make communication effective between stakeholders. It includes clear and transparent stakeholder’s communication mechanism such as regular meeting, workshops, reporting and information sharing via internet or printed media should be set up (Tengan, C., Aigbavboa C. 2018).</w:t>
      </w:r>
    </w:p>
    <w:p w:rsidR="007C556C" w:rsidRPr="007C65CF" w:rsidRDefault="007C556C" w:rsidP="003A6B1F">
      <w:pPr>
        <w:pStyle w:val="Heading2"/>
        <w:rPr>
          <w:rFonts w:ascii="Times New Roman" w:hAnsi="Times New Roman" w:cs="Times New Roman"/>
          <w:color w:val="000000" w:themeColor="text1"/>
        </w:rPr>
      </w:pPr>
      <w:bookmarkStart w:id="418" w:name="_Toc75612388"/>
      <w:bookmarkStart w:id="419" w:name="_Toc75613003"/>
      <w:bookmarkStart w:id="420" w:name="_Toc85033483"/>
      <w:r w:rsidRPr="007C65CF">
        <w:rPr>
          <w:rFonts w:ascii="Times New Roman" w:hAnsi="Times New Roman" w:cs="Times New Roman"/>
          <w:color w:val="000000" w:themeColor="text1"/>
        </w:rPr>
        <w:t>4.1</w:t>
      </w:r>
      <w:r w:rsidR="003A6B1F" w:rsidRPr="007C65CF">
        <w:rPr>
          <w:rFonts w:ascii="Times New Roman" w:hAnsi="Times New Roman" w:cs="Times New Roman"/>
          <w:color w:val="000000" w:themeColor="text1"/>
        </w:rPr>
        <w:t>1</w:t>
      </w:r>
      <w:r w:rsidRPr="007C65CF">
        <w:rPr>
          <w:rFonts w:ascii="Times New Roman" w:hAnsi="Times New Roman" w:cs="Times New Roman"/>
          <w:color w:val="000000" w:themeColor="text1"/>
          <w:sz w:val="32"/>
          <w:szCs w:val="28"/>
        </w:rPr>
        <w:t xml:space="preserve">. </w:t>
      </w:r>
      <w:r w:rsidRPr="007C65CF">
        <w:rPr>
          <w:rFonts w:ascii="Times New Roman" w:hAnsi="Times New Roman" w:cs="Times New Roman"/>
          <w:color w:val="000000" w:themeColor="text1"/>
        </w:rPr>
        <w:t>Interview Result and Analysis</w:t>
      </w:r>
      <w:bookmarkEnd w:id="418"/>
      <w:bookmarkEnd w:id="419"/>
      <w:bookmarkEnd w:id="420"/>
      <w:r w:rsidRPr="007C65CF">
        <w:rPr>
          <w:rFonts w:ascii="Times New Roman" w:hAnsi="Times New Roman" w:cs="Times New Roman"/>
          <w:color w:val="000000" w:themeColor="text1"/>
        </w:rPr>
        <w:t xml:space="preserve"> </w:t>
      </w:r>
    </w:p>
    <w:p w:rsidR="007C556C" w:rsidRPr="007C65CF" w:rsidRDefault="007C556C" w:rsidP="007C556C">
      <w:pPr>
        <w:rPr>
          <w:rFonts w:ascii="Times New Roman" w:hAnsi="Times New Roman" w:cs="Times New Roman"/>
          <w:color w:val="000000" w:themeColor="text1"/>
          <w:sz w:val="18"/>
        </w:rPr>
      </w:pPr>
    </w:p>
    <w:p w:rsidR="007C556C" w:rsidRPr="007C65CF" w:rsidRDefault="007C556C" w:rsidP="007C556C">
      <w:pPr>
        <w:spacing w:line="360" w:lineRule="auto"/>
        <w:jc w:val="both"/>
        <w:rPr>
          <w:rFonts w:ascii="Times New Roman" w:hAnsi="Times New Roman" w:cs="Times New Roman"/>
          <w:b/>
          <w:color w:val="000000" w:themeColor="text1"/>
        </w:rPr>
      </w:pPr>
      <w:r w:rsidRPr="007C65CF">
        <w:rPr>
          <w:rFonts w:ascii="Times New Roman" w:hAnsi="Times New Roman" w:cs="Times New Roman"/>
          <w:color w:val="000000" w:themeColor="text1"/>
          <w:sz w:val="24"/>
          <w:szCs w:val="24"/>
        </w:rPr>
        <w:t>In this section Interviews were conducted with different construction professionals who had served in building construction project as site engineer, office engineer and project manager. For this purpose Semi-structured interviews were carried out to enhance and validate questionnaire results as part of data triangulation. And also the opinions based on the experience of the expertise are important to address more enough the research objectives beside to the data obtained from questionnaires. The interview targeted 15 professionals working for contractors. From that 6</w:t>
      </w:r>
      <w:r w:rsidRPr="007C65CF">
        <w:rPr>
          <w:rFonts w:ascii="Times New Roman" w:hAnsi="Times New Roman" w:cs="Times New Roman"/>
          <w:color w:val="000000" w:themeColor="text1"/>
        </w:rPr>
        <w:t xml:space="preserve"> </w:t>
      </w:r>
      <w:r w:rsidRPr="007C65CF">
        <w:rPr>
          <w:rFonts w:ascii="Times New Roman" w:hAnsi="Times New Roman" w:cs="Times New Roman"/>
          <w:color w:val="000000" w:themeColor="text1"/>
          <w:sz w:val="24"/>
          <w:szCs w:val="24"/>
        </w:rPr>
        <w:t>of them refused for the interview and 9 of them were successfully interviewed. Participant involved in the interview were drawn from those who had involved in the filling of the questionnaire in the data collection processes. It takes 20-30 minute to interview each of the respondents. The interviews incorporated some questions which were not included in the</w:t>
      </w:r>
      <w:r w:rsidRPr="007C65CF">
        <w:rPr>
          <w:rFonts w:ascii="Times New Roman" w:hAnsi="Times New Roman" w:cs="Times New Roman"/>
          <w:b/>
          <w:color w:val="000000" w:themeColor="text1"/>
        </w:rPr>
        <w:t xml:space="preserve"> </w:t>
      </w:r>
      <w:r w:rsidRPr="007C65CF">
        <w:rPr>
          <w:rFonts w:ascii="Times New Roman" w:hAnsi="Times New Roman" w:cs="Times New Roman"/>
          <w:color w:val="000000" w:themeColor="text1"/>
          <w:sz w:val="24"/>
          <w:szCs w:val="24"/>
        </w:rPr>
        <w:t xml:space="preserve">questionnaire in order to obtain more information on performance evaluation practice and challenges associated with it  and also to get more information that could not be obtained using questionnaires and from literature review. The interviewees were sampled using purposive sampling in order to obtain data from selected parties that were seen as best to provide the needed information. The selection of an individual was based on the experience in the construction industry; the level of education the purpose was to obtain an in-depth understanding as well as background information on the building construction performance evaluation practice in Hawassa city. The interviewees were asked to state the sector of the construction industry they belonged, their position in their </w:t>
      </w:r>
      <w:r w:rsidRPr="007C65CF">
        <w:rPr>
          <w:rFonts w:ascii="Times New Roman" w:hAnsi="Times New Roman" w:cs="Times New Roman"/>
          <w:color w:val="000000" w:themeColor="text1"/>
          <w:sz w:val="24"/>
          <w:szCs w:val="24"/>
        </w:rPr>
        <w:lastRenderedPageBreak/>
        <w:t>organization, the number of years of experience and their highest level of education. The interview questions are attached in the appendices of this research. See Annex C</w:t>
      </w:r>
    </w:p>
    <w:p w:rsidR="007C556C" w:rsidRPr="007C65CF" w:rsidRDefault="007C556C" w:rsidP="003A6B1F">
      <w:pPr>
        <w:pStyle w:val="Heading3"/>
        <w:rPr>
          <w:rFonts w:ascii="Times New Roman" w:hAnsi="Times New Roman" w:cs="Times New Roman"/>
          <w:color w:val="000000" w:themeColor="text1"/>
          <w:sz w:val="24"/>
        </w:rPr>
      </w:pPr>
      <w:bookmarkStart w:id="421" w:name="_Toc75612389"/>
      <w:bookmarkStart w:id="422" w:name="_Toc75613004"/>
      <w:bookmarkStart w:id="423" w:name="_Toc85033484"/>
      <w:r w:rsidRPr="007C65CF">
        <w:rPr>
          <w:rFonts w:ascii="Times New Roman" w:hAnsi="Times New Roman" w:cs="Times New Roman"/>
          <w:color w:val="000000" w:themeColor="text1"/>
          <w:sz w:val="24"/>
        </w:rPr>
        <w:t>4.1</w:t>
      </w:r>
      <w:r w:rsidR="003A6B1F" w:rsidRPr="007C65CF">
        <w:rPr>
          <w:rFonts w:ascii="Times New Roman" w:hAnsi="Times New Roman" w:cs="Times New Roman"/>
          <w:color w:val="000000" w:themeColor="text1"/>
          <w:sz w:val="24"/>
        </w:rPr>
        <w:t>1</w:t>
      </w:r>
      <w:r w:rsidRPr="007C65CF">
        <w:rPr>
          <w:rFonts w:ascii="Times New Roman" w:hAnsi="Times New Roman" w:cs="Times New Roman"/>
          <w:color w:val="000000" w:themeColor="text1"/>
          <w:sz w:val="24"/>
        </w:rPr>
        <w:t>.1. Formulas of performance evaluation</w:t>
      </w:r>
      <w:bookmarkEnd w:id="421"/>
      <w:bookmarkEnd w:id="422"/>
      <w:bookmarkEnd w:id="423"/>
      <w:r w:rsidRPr="007C65CF">
        <w:rPr>
          <w:rFonts w:ascii="Times New Roman" w:hAnsi="Times New Roman" w:cs="Times New Roman"/>
          <w:color w:val="000000" w:themeColor="text1"/>
          <w:sz w:val="24"/>
        </w:rPr>
        <w:t xml:space="preserve"> </w:t>
      </w:r>
    </w:p>
    <w:p w:rsidR="007C556C" w:rsidRPr="007C65CF" w:rsidRDefault="007C556C" w:rsidP="003A6B1F">
      <w:pPr>
        <w:pStyle w:val="Heading3"/>
        <w:rPr>
          <w:rFonts w:ascii="Times New Roman" w:hAnsi="Times New Roman" w:cs="Times New Roman"/>
          <w:color w:val="000000" w:themeColor="text1"/>
          <w:sz w:val="24"/>
        </w:rPr>
      </w:pPr>
    </w:p>
    <w:p w:rsidR="007C556C" w:rsidRPr="007C65CF" w:rsidRDefault="007C556C" w:rsidP="007C556C">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second main question requested for the interviewees were to mention mostly used/commonly practiced performance evaluation techniques in Hawassa building construction project. In this part the researcher categorized the </w:t>
      </w:r>
      <w:r w:rsidRPr="007C65CF">
        <w:rPr>
          <w:rFonts w:ascii="Times New Roman" w:hAnsi="Times New Roman" w:cs="Times New Roman"/>
          <w:bCs/>
          <w:color w:val="000000" w:themeColor="text1"/>
          <w:sz w:val="24"/>
          <w:szCs w:val="24"/>
        </w:rPr>
        <w:t>techniques in four parts which are: time measurement techniques, cost measurement techniques, quality measurement techniques, and health and safety measurement techniques.</w:t>
      </w:r>
    </w:p>
    <w:p w:rsidR="007C556C" w:rsidRPr="007C65CF" w:rsidRDefault="007C556C" w:rsidP="007C556C">
      <w:pPr>
        <w:autoSpaceDE w:val="0"/>
        <w:autoSpaceDN w:val="0"/>
        <w:adjustRightInd w:val="0"/>
        <w:spacing w:after="0" w:line="360" w:lineRule="auto"/>
        <w:jc w:val="both"/>
        <w:rPr>
          <w:rFonts w:ascii="Times New Roman" w:hAnsi="Times New Roman" w:cs="Times New Roman"/>
          <w:color w:val="000000" w:themeColor="text1"/>
          <w:sz w:val="24"/>
          <w:szCs w:val="24"/>
        </w:rPr>
      </w:pPr>
      <w:bookmarkStart w:id="424" w:name="_Toc75612390"/>
      <w:bookmarkStart w:id="425" w:name="_Toc75613005"/>
      <w:r w:rsidRPr="007C65CF">
        <w:rPr>
          <w:rFonts w:ascii="Times New Roman" w:eastAsiaTheme="majorEastAsia" w:hAnsi="Times New Roman" w:cs="Times New Roman"/>
          <w:b/>
          <w:bCs/>
          <w:color w:val="000000" w:themeColor="text1"/>
          <w:sz w:val="24"/>
        </w:rPr>
        <w:t>A) Time measurement Formulas</w:t>
      </w:r>
      <w:bookmarkEnd w:id="424"/>
      <w:bookmarkEnd w:id="425"/>
      <w:r w:rsidRPr="007C65CF">
        <w:rPr>
          <w:rFonts w:ascii="Times New Roman" w:hAnsi="Times New Roman" w:cs="Times New Roman"/>
          <w:b/>
          <w:bCs/>
          <w:color w:val="000000" w:themeColor="text1"/>
          <w:sz w:val="28"/>
          <w:szCs w:val="24"/>
        </w:rPr>
        <w:t xml:space="preserve"> </w:t>
      </w:r>
      <w:r w:rsidRPr="007C65CF">
        <w:rPr>
          <w:rFonts w:ascii="Times New Roman" w:hAnsi="Times New Roman" w:cs="Times New Roman"/>
          <w:color w:val="000000" w:themeColor="text1"/>
          <w:sz w:val="28"/>
          <w:szCs w:val="24"/>
        </w:rPr>
        <w:t xml:space="preserve"> </w:t>
      </w:r>
      <w:r w:rsidRPr="007C65CF">
        <w:rPr>
          <w:rFonts w:ascii="Times New Roman" w:hAnsi="Times New Roman" w:cs="Times New Roman"/>
          <w:color w:val="000000" w:themeColor="text1"/>
          <w:sz w:val="24"/>
          <w:szCs w:val="24"/>
        </w:rPr>
        <w:t xml:space="preserve">– on this category the first techniques used to evaluate time dimension was “time variation” and seven (7) of the interviewees raised the “time variation” was commonly practiced techniques to evaluate/measure time performance of building construction project in Hawassa city. The second technique which was commonly practiced/ used to measure time dimension was “construction time”. And five of the interviewees stated construction time in the second position. </w:t>
      </w:r>
    </w:p>
    <w:p w:rsidR="007C556C" w:rsidRPr="007C65CF" w:rsidRDefault="007C556C" w:rsidP="007C556C">
      <w:pPr>
        <w:autoSpaceDE w:val="0"/>
        <w:autoSpaceDN w:val="0"/>
        <w:adjustRightInd w:val="0"/>
        <w:spacing w:after="0" w:line="360" w:lineRule="auto"/>
        <w:jc w:val="both"/>
        <w:rPr>
          <w:rFonts w:ascii="Times New Roman" w:hAnsi="Times New Roman" w:cs="Times New Roman"/>
          <w:color w:val="000000" w:themeColor="text1"/>
          <w:sz w:val="24"/>
          <w:szCs w:val="24"/>
        </w:rPr>
      </w:pPr>
      <w:bookmarkStart w:id="426" w:name="_Toc75612391"/>
      <w:bookmarkStart w:id="427" w:name="_Toc75613006"/>
      <w:r w:rsidRPr="007C65CF">
        <w:rPr>
          <w:rFonts w:ascii="Times New Roman" w:eastAsiaTheme="majorEastAsia" w:hAnsi="Times New Roman" w:cs="Times New Roman"/>
          <w:b/>
          <w:bCs/>
          <w:color w:val="000000" w:themeColor="text1"/>
          <w:sz w:val="24"/>
        </w:rPr>
        <w:t>B) Cost measurement Formulas</w:t>
      </w:r>
      <w:bookmarkEnd w:id="426"/>
      <w:bookmarkEnd w:id="427"/>
      <w:r w:rsidRPr="007C65CF">
        <w:rPr>
          <w:rFonts w:ascii="Times New Roman" w:hAnsi="Times New Roman" w:cs="Times New Roman"/>
          <w:color w:val="000000" w:themeColor="text1"/>
          <w:sz w:val="28"/>
          <w:szCs w:val="24"/>
        </w:rPr>
        <w:t xml:space="preserve"> </w:t>
      </w:r>
      <w:r w:rsidRPr="007C65CF">
        <w:rPr>
          <w:rFonts w:ascii="Times New Roman" w:hAnsi="Times New Roman" w:cs="Times New Roman"/>
          <w:color w:val="000000" w:themeColor="text1"/>
          <w:sz w:val="24"/>
          <w:szCs w:val="24"/>
        </w:rPr>
        <w:t>–on this category the first ranked techniques used to evaluate cost dimension was “Percentage net variation over final cost (NETVAR)” and all nine (9) of the interviewees mentioned “Percentage net variation over final cost (NETVAR)” was commonly practiced techniques to evaluate/measure cost performance of building construction project in Hawassa city. on the other hand four (</w:t>
      </w:r>
      <w:r w:rsidRPr="007C65CF">
        <w:rPr>
          <w:rFonts w:ascii="Times New Roman" w:hAnsi="Times New Roman" w:cs="Times New Roman"/>
          <w:bCs/>
          <w:color w:val="000000" w:themeColor="text1"/>
          <w:sz w:val="24"/>
          <w:szCs w:val="24"/>
        </w:rPr>
        <w:t xml:space="preserve">4) of the </w:t>
      </w:r>
      <w:r w:rsidRPr="007C65CF">
        <w:rPr>
          <w:rFonts w:ascii="Times New Roman" w:hAnsi="Times New Roman" w:cs="Times New Roman"/>
          <w:color w:val="000000" w:themeColor="text1"/>
          <w:sz w:val="24"/>
          <w:szCs w:val="24"/>
        </w:rPr>
        <w:t>interviewees rated on</w:t>
      </w:r>
      <w:r w:rsidRPr="007C65CF">
        <w:rPr>
          <w:rFonts w:ascii="Times New Roman" w:hAnsi="Times New Roman" w:cs="Times New Roman"/>
          <w:b/>
          <w:color w:val="000000" w:themeColor="text1"/>
          <w:sz w:val="24"/>
          <w:szCs w:val="24"/>
        </w:rPr>
        <w:t xml:space="preserve"> </w:t>
      </w:r>
      <w:r w:rsidRPr="007C65CF">
        <w:rPr>
          <w:rFonts w:ascii="Times New Roman" w:hAnsi="Times New Roman" w:cs="Times New Roman"/>
          <w:color w:val="000000" w:themeColor="text1"/>
          <w:sz w:val="24"/>
          <w:szCs w:val="24"/>
        </w:rPr>
        <w:t>“</w:t>
      </w:r>
      <w:r w:rsidRPr="007C65CF">
        <w:rPr>
          <w:rFonts w:ascii="Times New Roman" w:hAnsi="Times New Roman" w:cs="Times New Roman"/>
          <w:b/>
          <w:color w:val="000000" w:themeColor="text1"/>
          <w:sz w:val="24"/>
          <w:szCs w:val="24"/>
        </w:rPr>
        <w:t>Unit cost</w:t>
      </w:r>
      <w:r w:rsidRPr="007C65CF">
        <w:rPr>
          <w:rFonts w:ascii="Times New Roman" w:hAnsi="Times New Roman" w:cs="Times New Roman"/>
          <w:color w:val="000000" w:themeColor="text1"/>
          <w:sz w:val="24"/>
          <w:szCs w:val="24"/>
        </w:rPr>
        <w:t>” measurement techniques. Which was the second cost dimension measurement used in building construction project in Hawassa city.</w:t>
      </w:r>
    </w:p>
    <w:p w:rsidR="007C556C" w:rsidRPr="007C65CF" w:rsidRDefault="007C556C" w:rsidP="007C556C">
      <w:pPr>
        <w:autoSpaceDE w:val="0"/>
        <w:autoSpaceDN w:val="0"/>
        <w:adjustRightInd w:val="0"/>
        <w:spacing w:after="0" w:line="360" w:lineRule="auto"/>
        <w:jc w:val="both"/>
        <w:rPr>
          <w:rFonts w:ascii="Times New Roman" w:hAnsi="Times New Roman" w:cs="Times New Roman"/>
          <w:color w:val="000000" w:themeColor="text1"/>
        </w:rPr>
      </w:pPr>
      <w:bookmarkStart w:id="428" w:name="_Toc75612392"/>
      <w:bookmarkStart w:id="429" w:name="_Toc75613007"/>
      <w:r w:rsidRPr="007C65CF">
        <w:rPr>
          <w:rFonts w:ascii="Times New Roman" w:eastAsiaTheme="majorEastAsia" w:hAnsi="Times New Roman" w:cs="Times New Roman"/>
          <w:b/>
          <w:bCs/>
          <w:color w:val="000000" w:themeColor="text1"/>
          <w:sz w:val="24"/>
        </w:rPr>
        <w:t>C) Quality measurement Formulas</w:t>
      </w:r>
      <w:bookmarkEnd w:id="428"/>
      <w:bookmarkEnd w:id="429"/>
      <w:r w:rsidRPr="007C65CF">
        <w:rPr>
          <w:rFonts w:ascii="Times New Roman" w:hAnsi="Times New Roman" w:cs="Times New Roman"/>
          <w:b/>
          <w:color w:val="000000" w:themeColor="text1"/>
          <w:sz w:val="28"/>
          <w:szCs w:val="24"/>
        </w:rPr>
        <w:t xml:space="preserve"> </w:t>
      </w:r>
      <w:r w:rsidRPr="007C65CF">
        <w:rPr>
          <w:rFonts w:ascii="Times New Roman" w:hAnsi="Times New Roman" w:cs="Times New Roman"/>
          <w:b/>
          <w:color w:val="000000" w:themeColor="text1"/>
          <w:sz w:val="24"/>
          <w:szCs w:val="24"/>
        </w:rPr>
        <w:t xml:space="preserve">– </w:t>
      </w:r>
      <w:r w:rsidRPr="007C65CF">
        <w:rPr>
          <w:rFonts w:ascii="Times New Roman" w:hAnsi="Times New Roman" w:cs="Times New Roman"/>
          <w:color w:val="000000" w:themeColor="text1"/>
          <w:sz w:val="24"/>
          <w:szCs w:val="24"/>
        </w:rPr>
        <w:t>the most commonly used techniques raised by interviewees related to quality measurement techniques was “system quality”. On this technique seven (7) respondents agreed that “system quality” was mostly practiced/used techniques than turnover quality in Hawassa building construction project. On the other hand “turnover quality” less applicable in Hawassa building construction project and only two (2) interviewees rated “turnover quality” was applicable in Hawassa balding construction projec</w:t>
      </w:r>
    </w:p>
    <w:p w:rsidR="007C556C" w:rsidRPr="007C65CF" w:rsidRDefault="007C556C" w:rsidP="007C556C">
      <w:pPr>
        <w:autoSpaceDE w:val="0"/>
        <w:autoSpaceDN w:val="0"/>
        <w:adjustRightInd w:val="0"/>
        <w:spacing w:after="0" w:line="360" w:lineRule="auto"/>
        <w:jc w:val="both"/>
        <w:rPr>
          <w:rFonts w:ascii="Times New Roman" w:hAnsi="Times New Roman" w:cs="Times New Roman"/>
          <w:color w:val="000000" w:themeColor="text1"/>
          <w:sz w:val="24"/>
          <w:szCs w:val="24"/>
        </w:rPr>
      </w:pPr>
      <w:bookmarkStart w:id="430" w:name="_Toc75612393"/>
      <w:bookmarkStart w:id="431" w:name="_Toc75613008"/>
      <w:r w:rsidRPr="007C65CF">
        <w:rPr>
          <w:rFonts w:ascii="Times New Roman" w:eastAsiaTheme="majorEastAsia" w:hAnsi="Times New Roman" w:cs="Times New Roman"/>
          <w:b/>
          <w:bCs/>
          <w:color w:val="000000" w:themeColor="text1"/>
          <w:sz w:val="24"/>
        </w:rPr>
        <w:t>D) Health and safety measurement Formulas</w:t>
      </w:r>
      <w:bookmarkEnd w:id="430"/>
      <w:bookmarkEnd w:id="431"/>
      <w:r w:rsidRPr="007C65CF">
        <w:rPr>
          <w:rFonts w:ascii="Times New Roman" w:hAnsi="Times New Roman" w:cs="Times New Roman"/>
          <w:b/>
          <w:color w:val="000000" w:themeColor="text1"/>
          <w:sz w:val="28"/>
          <w:szCs w:val="24"/>
        </w:rPr>
        <w:t xml:space="preserve"> </w:t>
      </w:r>
      <w:r w:rsidRPr="007C65CF">
        <w:rPr>
          <w:rFonts w:ascii="Times New Roman" w:hAnsi="Times New Roman" w:cs="Times New Roman"/>
          <w:b/>
          <w:color w:val="000000" w:themeColor="text1"/>
          <w:sz w:val="24"/>
          <w:szCs w:val="24"/>
        </w:rPr>
        <w:t xml:space="preserve">– </w:t>
      </w:r>
      <w:r w:rsidRPr="007C65CF">
        <w:rPr>
          <w:rFonts w:ascii="Times New Roman" w:hAnsi="Times New Roman" w:cs="Times New Roman"/>
          <w:color w:val="000000" w:themeColor="text1"/>
          <w:sz w:val="24"/>
          <w:szCs w:val="24"/>
        </w:rPr>
        <w:t>on this category</w:t>
      </w:r>
      <w:r w:rsidRPr="007C65CF">
        <w:rPr>
          <w:rFonts w:ascii="Times New Roman" w:hAnsi="Times New Roman" w:cs="Times New Roman"/>
          <w:b/>
          <w:color w:val="000000" w:themeColor="text1"/>
          <w:sz w:val="24"/>
          <w:szCs w:val="24"/>
        </w:rPr>
        <w:t xml:space="preserve"> </w:t>
      </w:r>
      <w:r w:rsidRPr="007C65CF">
        <w:rPr>
          <w:rFonts w:ascii="Times New Roman" w:hAnsi="Times New Roman" w:cs="Times New Roman"/>
          <w:color w:val="000000" w:themeColor="text1"/>
          <w:sz w:val="24"/>
          <w:szCs w:val="24"/>
        </w:rPr>
        <w:t xml:space="preserve">the most commonly used techniques raised by interviewees related to quality measurement techniques was “fatality”. </w:t>
      </w:r>
      <w:r w:rsidRPr="007C65CF">
        <w:rPr>
          <w:rFonts w:ascii="Times New Roman" w:hAnsi="Times New Roman" w:cs="Times New Roman"/>
          <w:color w:val="000000" w:themeColor="text1"/>
          <w:sz w:val="24"/>
          <w:szCs w:val="24"/>
        </w:rPr>
        <w:lastRenderedPageBreak/>
        <w:t xml:space="preserve">On this technique eight (8) respondents agreed that “fatality” was mostly practiced/used techniques than “Accident rate” in Hawassa building construction project. On the other hand three of respondent agree “Accident rate” was applicable in Hawassa building construction project. But as compare to response rate of fatality “Accident rate” was less applicable in Hawassa building construction. </w:t>
      </w:r>
    </w:p>
    <w:p w:rsidR="007C556C" w:rsidRPr="007C65CF" w:rsidRDefault="00325091" w:rsidP="00435FAE">
      <w:pPr>
        <w:pStyle w:val="Heading1"/>
        <w:rPr>
          <w:rFonts w:ascii="Times New Roman" w:hAnsi="Times New Roman" w:cs="Times New Roman"/>
          <w:color w:val="000000" w:themeColor="text1"/>
          <w:sz w:val="24"/>
        </w:rPr>
      </w:pPr>
      <w:bookmarkStart w:id="432" w:name="_Toc81994568"/>
      <w:bookmarkStart w:id="433" w:name="_Toc81995361"/>
      <w:bookmarkStart w:id="434" w:name="_Toc85033485"/>
      <w:r>
        <w:rPr>
          <w:rFonts w:ascii="Times New Roman" w:hAnsi="Times New Roman" w:cs="Times New Roman"/>
          <w:color w:val="000000" w:themeColor="text1"/>
          <w:sz w:val="24"/>
        </w:rPr>
        <w:t>Table 4.20</w:t>
      </w:r>
      <w:r w:rsidR="007C556C" w:rsidRPr="007C65CF">
        <w:rPr>
          <w:rFonts w:ascii="Times New Roman" w:hAnsi="Times New Roman" w:cs="Times New Roman"/>
          <w:color w:val="000000" w:themeColor="text1"/>
          <w:sz w:val="24"/>
        </w:rPr>
        <w:t>: Summary of performance evaluation techniques</w:t>
      </w:r>
      <w:bookmarkEnd w:id="432"/>
      <w:bookmarkEnd w:id="433"/>
      <w:bookmarkEnd w:id="434"/>
      <w:r w:rsidR="007C556C" w:rsidRPr="007C65CF">
        <w:rPr>
          <w:rFonts w:ascii="Times New Roman" w:hAnsi="Times New Roman" w:cs="Times New Roman"/>
          <w:color w:val="000000" w:themeColor="text1"/>
          <w:sz w:val="24"/>
        </w:rPr>
        <w:t xml:space="preserve"> </w:t>
      </w:r>
    </w:p>
    <w:tbl>
      <w:tblPr>
        <w:tblStyle w:val="TableGrid"/>
        <w:tblW w:w="0" w:type="auto"/>
        <w:tblLook w:val="04A0" w:firstRow="1" w:lastRow="0" w:firstColumn="1" w:lastColumn="0" w:noHBand="0" w:noVBand="1"/>
      </w:tblPr>
      <w:tblGrid>
        <w:gridCol w:w="570"/>
        <w:gridCol w:w="4802"/>
        <w:gridCol w:w="430"/>
        <w:gridCol w:w="430"/>
        <w:gridCol w:w="430"/>
        <w:gridCol w:w="430"/>
        <w:gridCol w:w="430"/>
        <w:gridCol w:w="430"/>
        <w:gridCol w:w="430"/>
        <w:gridCol w:w="476"/>
        <w:gridCol w:w="430"/>
      </w:tblGrid>
      <w:tr w:rsidR="007C556C" w:rsidRPr="007C65CF" w:rsidTr="00AF268F">
        <w:trPr>
          <w:trHeight w:val="230"/>
        </w:trPr>
        <w:tc>
          <w:tcPr>
            <w:tcW w:w="0" w:type="auto"/>
            <w:vMerge w:val="restart"/>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No.</w:t>
            </w:r>
          </w:p>
        </w:tc>
        <w:tc>
          <w:tcPr>
            <w:tcW w:w="0" w:type="auto"/>
            <w:vMerge w:val="restart"/>
          </w:tcPr>
          <w:p w:rsidR="007C556C" w:rsidRPr="007C65CF" w:rsidRDefault="007C556C" w:rsidP="007C556C">
            <w:pPr>
              <w:autoSpaceDE w:val="0"/>
              <w:autoSpaceDN w:val="0"/>
              <w:adjustRightInd w:val="0"/>
              <w:spacing w:line="360" w:lineRule="auto"/>
              <w:jc w:val="both"/>
              <w:rPr>
                <w:rFonts w:ascii="Times New Roman" w:hAnsi="Times New Roman" w:cs="Times New Roman"/>
                <w:bCs/>
                <w:color w:val="000000" w:themeColor="text1"/>
                <w:sz w:val="24"/>
                <w:szCs w:val="24"/>
              </w:rPr>
            </w:pPr>
          </w:p>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 xml:space="preserve">      Techniques</w:t>
            </w:r>
          </w:p>
        </w:tc>
        <w:tc>
          <w:tcPr>
            <w:tcW w:w="0" w:type="auto"/>
            <w:gridSpan w:val="9"/>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 xml:space="preserve">                       Interviewees</w:t>
            </w:r>
          </w:p>
        </w:tc>
      </w:tr>
      <w:tr w:rsidR="007C556C" w:rsidRPr="007C65CF" w:rsidTr="00AF268F">
        <w:trPr>
          <w:trHeight w:val="184"/>
        </w:trPr>
        <w:tc>
          <w:tcPr>
            <w:tcW w:w="0" w:type="auto"/>
            <w:vMerge/>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vMerge/>
          </w:tcPr>
          <w:p w:rsidR="007C556C" w:rsidRPr="007C65CF" w:rsidRDefault="007C556C" w:rsidP="007C556C">
            <w:pPr>
              <w:autoSpaceDE w:val="0"/>
              <w:autoSpaceDN w:val="0"/>
              <w:adjustRightInd w:val="0"/>
              <w:spacing w:line="360" w:lineRule="auto"/>
              <w:jc w:val="both"/>
              <w:rPr>
                <w:rFonts w:ascii="Times New Roman" w:hAnsi="Times New Roman" w:cs="Times New Roman"/>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I1</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I2</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I3</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I4</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I5</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I</w:t>
            </w:r>
            <w:r w:rsidRPr="007C65CF">
              <w:rPr>
                <w:rFonts w:ascii="Times New Roman" w:hAnsi="Times New Roman" w:cs="Times New Roman"/>
                <w:b/>
                <w:color w:val="000000" w:themeColor="text1"/>
                <w:sz w:val="24"/>
                <w:szCs w:val="24"/>
              </w:rPr>
              <w:t>6</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I7</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I8</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I9</w:t>
            </w:r>
          </w:p>
        </w:tc>
      </w:tr>
      <w:tr w:rsidR="007C556C" w:rsidRPr="007C65CF" w:rsidTr="00AF268F">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1</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24"/>
                <w:szCs w:val="24"/>
              </w:rPr>
              <w:t>Time variation</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r>
      <w:tr w:rsidR="007C556C" w:rsidRPr="007C65CF" w:rsidTr="00AF268F">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2</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24"/>
                <w:szCs w:val="24"/>
              </w:rPr>
              <w:t>Construction time</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r>
      <w:tr w:rsidR="007C556C" w:rsidRPr="007C65CF" w:rsidTr="00AF268F">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3</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24"/>
                <w:szCs w:val="24"/>
              </w:rPr>
              <w:t>Percentage net variation over final cost (NETVAR)</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r>
      <w:tr w:rsidR="007C556C" w:rsidRPr="007C65CF" w:rsidTr="00AF268F">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4</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Unit cost</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r>
      <w:tr w:rsidR="007C556C" w:rsidRPr="007C65CF" w:rsidTr="00AF268F">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5</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24"/>
                <w:szCs w:val="24"/>
              </w:rPr>
              <w:t>System quality</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r>
      <w:tr w:rsidR="007C556C" w:rsidRPr="007C65CF" w:rsidTr="00AF268F">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24"/>
                <w:szCs w:val="24"/>
              </w:rPr>
              <w:t>6</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Turnover quality</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r>
      <w:tr w:rsidR="007C556C" w:rsidRPr="007C65CF" w:rsidTr="00AF268F">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7</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Fatality</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r>
      <w:tr w:rsidR="007C556C" w:rsidRPr="007C65CF" w:rsidTr="00AF268F">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8</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Accident rate</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c>
          <w:tcPr>
            <w:tcW w:w="0" w:type="auto"/>
          </w:tcPr>
          <w:p w:rsidR="007C556C" w:rsidRPr="007C65CF" w:rsidRDefault="007C556C" w:rsidP="007C556C">
            <w:pPr>
              <w:autoSpaceDE w:val="0"/>
              <w:autoSpaceDN w:val="0"/>
              <w:adjustRightInd w:val="0"/>
              <w:spacing w:line="360" w:lineRule="auto"/>
              <w:jc w:val="both"/>
              <w:rPr>
                <w:rFonts w:ascii="Times New Roman" w:hAnsi="Times New Roman" w:cs="Times New Roman"/>
                <w:b/>
                <w:bCs/>
                <w:color w:val="000000" w:themeColor="text1"/>
                <w:sz w:val="24"/>
                <w:szCs w:val="24"/>
              </w:rPr>
            </w:pPr>
          </w:p>
        </w:tc>
      </w:tr>
    </w:tbl>
    <w:p w:rsidR="002455EB" w:rsidRPr="007C65CF" w:rsidRDefault="002455EB" w:rsidP="002455EB">
      <w:pPr>
        <w:autoSpaceDE w:val="0"/>
        <w:autoSpaceDN w:val="0"/>
        <w:adjustRightInd w:val="0"/>
        <w:spacing w:before="100" w:beforeAutospacing="1" w:after="100" w:afterAutospacing="1" w:line="240" w:lineRule="auto"/>
        <w:rPr>
          <w:rFonts w:ascii="Times New Roman" w:hAnsi="Times New Roman" w:cs="Times New Roman"/>
          <w:b/>
          <w:bCs/>
          <w:color w:val="000000" w:themeColor="text1"/>
          <w:sz w:val="26"/>
          <w:szCs w:val="26"/>
        </w:rPr>
      </w:pPr>
    </w:p>
    <w:p w:rsidR="003358E2" w:rsidRPr="007C65CF" w:rsidRDefault="003358E2" w:rsidP="002455EB">
      <w:pPr>
        <w:autoSpaceDE w:val="0"/>
        <w:autoSpaceDN w:val="0"/>
        <w:adjustRightInd w:val="0"/>
        <w:spacing w:before="100" w:beforeAutospacing="1" w:after="100" w:afterAutospacing="1" w:line="240" w:lineRule="auto"/>
        <w:rPr>
          <w:rFonts w:ascii="Times New Roman" w:hAnsi="Times New Roman" w:cs="Times New Roman"/>
          <w:b/>
          <w:bCs/>
          <w:color w:val="000000" w:themeColor="text1"/>
          <w:sz w:val="26"/>
          <w:szCs w:val="26"/>
        </w:rPr>
      </w:pPr>
    </w:p>
    <w:p w:rsidR="003358E2" w:rsidRPr="007C65CF" w:rsidRDefault="003358E2" w:rsidP="003A6B1F">
      <w:pPr>
        <w:pStyle w:val="Heading3"/>
        <w:rPr>
          <w:rFonts w:ascii="Times New Roman" w:hAnsi="Times New Roman" w:cs="Times New Roman"/>
          <w:color w:val="000000" w:themeColor="text1"/>
          <w:sz w:val="24"/>
        </w:rPr>
      </w:pPr>
      <w:bookmarkStart w:id="435" w:name="_Toc85033486"/>
      <w:r w:rsidRPr="007C65CF">
        <w:rPr>
          <w:rFonts w:ascii="Times New Roman" w:hAnsi="Times New Roman" w:cs="Times New Roman"/>
          <w:color w:val="000000" w:themeColor="text1"/>
          <w:sz w:val="24"/>
        </w:rPr>
        <w:t>4.1</w:t>
      </w:r>
      <w:r w:rsidR="003A6B1F" w:rsidRPr="007C65CF">
        <w:rPr>
          <w:rFonts w:ascii="Times New Roman" w:hAnsi="Times New Roman" w:cs="Times New Roman"/>
          <w:color w:val="000000" w:themeColor="text1"/>
          <w:sz w:val="24"/>
        </w:rPr>
        <w:t>1</w:t>
      </w:r>
      <w:r w:rsidRPr="007C65CF">
        <w:rPr>
          <w:rFonts w:ascii="Times New Roman" w:hAnsi="Times New Roman" w:cs="Times New Roman"/>
          <w:color w:val="000000" w:themeColor="text1"/>
          <w:sz w:val="24"/>
        </w:rPr>
        <w:t>.2 Major challenges which have impact on building performance evaluation practice</w:t>
      </w:r>
      <w:bookmarkEnd w:id="435"/>
      <w:r w:rsidRPr="007C65CF">
        <w:rPr>
          <w:rFonts w:ascii="Times New Roman" w:hAnsi="Times New Roman" w:cs="Times New Roman"/>
          <w:color w:val="000000" w:themeColor="text1"/>
          <w:sz w:val="24"/>
        </w:rPr>
        <w:t xml:space="preserve"> </w:t>
      </w:r>
    </w:p>
    <w:p w:rsidR="003358E2" w:rsidRPr="007C65CF" w:rsidRDefault="003358E2" w:rsidP="003358E2">
      <w:pPr>
        <w:autoSpaceDE w:val="0"/>
        <w:autoSpaceDN w:val="0"/>
        <w:adjustRightInd w:val="0"/>
        <w:spacing w:after="0" w:line="360" w:lineRule="auto"/>
        <w:jc w:val="both"/>
        <w:rPr>
          <w:rFonts w:ascii="Times New Roman" w:hAnsi="Times New Roman" w:cs="Times New Roman"/>
          <w:color w:val="000000" w:themeColor="text1"/>
        </w:rPr>
      </w:pPr>
    </w:p>
    <w:p w:rsidR="003358E2" w:rsidRPr="007C65CF" w:rsidRDefault="003358E2" w:rsidP="003358E2">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 this part interviewees’ were asked for to give answer on 3rd objectives of the research which is challenges of building construction performance evaluation practice. Accordingly, the interviewed professionals gave their response by highlighting on a number of challenges.</w:t>
      </w:r>
      <w:r w:rsidRPr="007C65CF">
        <w:rPr>
          <w:rFonts w:ascii="Times New Roman" w:hAnsi="Times New Roman" w:cs="Times New Roman"/>
          <w:color w:val="000000" w:themeColor="text1"/>
          <w:sz w:val="23"/>
          <w:szCs w:val="23"/>
        </w:rPr>
        <w:t xml:space="preserve"> </w:t>
      </w:r>
      <w:r w:rsidRPr="007C65CF">
        <w:rPr>
          <w:rFonts w:ascii="Times New Roman" w:hAnsi="Times New Roman" w:cs="Times New Roman"/>
          <w:color w:val="000000" w:themeColor="text1"/>
          <w:sz w:val="24"/>
          <w:szCs w:val="24"/>
        </w:rPr>
        <w:t xml:space="preserve">The highlighted challenges by the experienced professionals were compared and analyzed to </w:t>
      </w:r>
      <w:r w:rsidRPr="007C65CF">
        <w:rPr>
          <w:rFonts w:ascii="Times New Roman" w:hAnsi="Times New Roman" w:cs="Times New Roman"/>
          <w:color w:val="000000" w:themeColor="text1"/>
          <w:sz w:val="24"/>
          <w:szCs w:val="24"/>
        </w:rPr>
        <w:lastRenderedPageBreak/>
        <w:t xml:space="preserve">assess which ones would be the most common hence needing more attention. The most common challenges mentioned by the interviewees were, lack of monitoring and evaluation plans in planning, and budgeting, Limited ﬁnancial resources, Poor Quality of data collected, Poor communication, Weak linkage between planning and monitoring and evaluation, Poor demand for monitoring and evaluation, Lack of monitoring and evaluation units within the organization, Weak Legal and institutional frameworks, Lack of comparable deﬁnitions. </w:t>
      </w:r>
    </w:p>
    <w:p w:rsidR="003358E2" w:rsidRPr="007C65CF" w:rsidRDefault="003358E2" w:rsidP="003358E2">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For purpose of discussion the researcher classified the responses in to three categories based on the factors developed in the literature review. These are technical related factors, project related factors and company related factors.</w:t>
      </w:r>
    </w:p>
    <w:p w:rsidR="003358E2" w:rsidRPr="007C65CF" w:rsidRDefault="003358E2" w:rsidP="003358E2">
      <w:pPr>
        <w:autoSpaceDE w:val="0"/>
        <w:autoSpaceDN w:val="0"/>
        <w:adjustRightInd w:val="0"/>
        <w:spacing w:after="0" w:line="400" w:lineRule="atLeast"/>
        <w:jc w:val="both"/>
        <w:rPr>
          <w:rFonts w:ascii="Times New Roman" w:hAnsi="Times New Roman" w:cs="Times New Roman"/>
          <w:color w:val="000000" w:themeColor="text1"/>
          <w:sz w:val="24"/>
          <w:szCs w:val="24"/>
        </w:rPr>
      </w:pPr>
    </w:p>
    <w:p w:rsidR="003358E2" w:rsidRPr="007C65CF" w:rsidRDefault="003358E2" w:rsidP="003358E2">
      <w:pPr>
        <w:spacing w:line="360" w:lineRule="auto"/>
        <w:jc w:val="both"/>
        <w:rPr>
          <w:rFonts w:ascii="Times New Roman" w:hAnsi="Times New Roman" w:cs="Times New Roman"/>
          <w:color w:val="000000" w:themeColor="text1"/>
          <w:sz w:val="24"/>
          <w:szCs w:val="24"/>
        </w:rPr>
      </w:pPr>
      <w:bookmarkStart w:id="436" w:name="_Toc75612395"/>
      <w:bookmarkStart w:id="437" w:name="_Toc75613010"/>
      <w:bookmarkStart w:id="438" w:name="_Toc85033487"/>
      <w:r w:rsidRPr="007C65CF">
        <w:rPr>
          <w:rStyle w:val="Heading3Char"/>
          <w:rFonts w:ascii="Times New Roman" w:hAnsi="Times New Roman" w:cs="Times New Roman"/>
          <w:color w:val="000000" w:themeColor="text1"/>
          <w:sz w:val="24"/>
        </w:rPr>
        <w:t>A) Interview result of technical related challenges</w:t>
      </w:r>
      <w:bookmarkEnd w:id="436"/>
      <w:bookmarkEnd w:id="437"/>
      <w:bookmarkEnd w:id="438"/>
      <w:r w:rsidRPr="007C65CF">
        <w:rPr>
          <w:rFonts w:ascii="Times New Roman" w:hAnsi="Times New Roman" w:cs="Times New Roman"/>
          <w:color w:val="000000" w:themeColor="text1"/>
          <w:sz w:val="23"/>
          <w:szCs w:val="23"/>
        </w:rPr>
        <w:t xml:space="preserve"> –</w:t>
      </w:r>
      <w:r w:rsidRPr="007C65CF">
        <w:rPr>
          <w:rFonts w:ascii="Times New Roman" w:hAnsi="Times New Roman" w:cs="Times New Roman"/>
          <w:color w:val="000000" w:themeColor="text1"/>
          <w:sz w:val="24"/>
          <w:szCs w:val="24"/>
        </w:rPr>
        <w:t xml:space="preserve">challenges which have major impact on the practice of performance evaluation listed by interviewees related to technical are, Weak linkage between planning and monitoring and evaluation, Weak Legal and institutional frameworks, Lack of comparable deﬁnitions. Seven (7) respondents said “Weak linkage between planning and monitoring and evaluation” as the main challenges that have major impact on performance evaluation practice. According to the respondents, this is due to not properly considering monitoring and evaluation while preparing project plan and not implemented effectively. But it is recommended for project managers to consider, plan and implement M&amp;E on project undertaken from inception to completion. This will help the project to complete with quality, cost, schedule, health and safety regulations and to the satisfaction stakeholders. </w:t>
      </w:r>
    </w:p>
    <w:p w:rsidR="003358E2" w:rsidRPr="007C65CF" w:rsidRDefault="003358E2" w:rsidP="003358E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Four (4) respondents emphasize “Weak Legal and institutional frameworks” as important challenges which have impact on performance evaluation practice. Even if each particular framework has its limitations and has been developed within specific contexts and targeted according to different country and for each project towards achieving specific end results. There are frameworks which didn’t measure performance correctly. That lacks the correct and enough key performance indicators. On the other hand, “Lack of comparable deﬁnitions” was mentioned by three (3) of interviewees as main factor</w:t>
      </w:r>
    </w:p>
    <w:p w:rsidR="003358E2" w:rsidRPr="007C65CF" w:rsidRDefault="003358E2" w:rsidP="003358E2">
      <w:pPr>
        <w:autoSpaceDE w:val="0"/>
        <w:autoSpaceDN w:val="0"/>
        <w:adjustRightInd w:val="0"/>
        <w:spacing w:before="100" w:beforeAutospacing="1" w:after="100" w:afterAutospacing="1" w:line="360" w:lineRule="auto"/>
        <w:jc w:val="both"/>
        <w:rPr>
          <w:rFonts w:ascii="Times New Roman" w:hAnsi="Times New Roman" w:cs="Times New Roman"/>
          <w:color w:val="000000" w:themeColor="text1"/>
          <w:sz w:val="24"/>
          <w:szCs w:val="24"/>
        </w:rPr>
      </w:pPr>
      <w:bookmarkStart w:id="439" w:name="_Toc75612396"/>
      <w:bookmarkStart w:id="440" w:name="_Toc75613011"/>
      <w:bookmarkStart w:id="441" w:name="_Toc85033488"/>
      <w:r w:rsidRPr="007C65CF">
        <w:rPr>
          <w:rStyle w:val="Heading3Char"/>
          <w:rFonts w:ascii="Times New Roman" w:hAnsi="Times New Roman" w:cs="Times New Roman"/>
          <w:color w:val="000000" w:themeColor="text1"/>
          <w:sz w:val="24"/>
        </w:rPr>
        <w:lastRenderedPageBreak/>
        <w:t>B) Interview result of project related challenges</w:t>
      </w:r>
      <w:bookmarkEnd w:id="439"/>
      <w:bookmarkEnd w:id="440"/>
      <w:bookmarkEnd w:id="441"/>
      <w:r w:rsidRPr="007C65CF">
        <w:rPr>
          <w:rFonts w:ascii="Times New Roman" w:hAnsi="Times New Roman" w:cs="Times New Roman"/>
          <w:color w:val="000000" w:themeColor="text1"/>
          <w:sz w:val="24"/>
          <w:szCs w:val="23"/>
        </w:rPr>
        <w:t xml:space="preserve"> </w:t>
      </w:r>
      <w:r w:rsidRPr="007C65CF">
        <w:rPr>
          <w:rFonts w:ascii="Times New Roman" w:hAnsi="Times New Roman" w:cs="Times New Roman"/>
          <w:color w:val="000000" w:themeColor="text1"/>
          <w:sz w:val="24"/>
          <w:szCs w:val="24"/>
        </w:rPr>
        <w:t>- Seven (7) of the interviewees said, “Limited ﬁnancial resources” is major challenges that affect performance evaluation practice in Hawassa city building construction projects. According to the interviewees Limited ﬁnancial resources negatively affect the evaluation of projects. Since evaluation is complement to monitoring it takes information data from monitoring to properly</w:t>
      </w:r>
      <w:r w:rsidRPr="007C65CF">
        <w:rPr>
          <w:rFonts w:ascii="Times New Roman" w:hAnsi="Times New Roman" w:cs="Times New Roman"/>
          <w:color w:val="000000" w:themeColor="text1"/>
        </w:rPr>
        <w:t xml:space="preserve"> </w:t>
      </w:r>
      <w:r w:rsidRPr="007C65CF">
        <w:rPr>
          <w:rFonts w:ascii="Times New Roman" w:hAnsi="Times New Roman" w:cs="Times New Roman"/>
          <w:color w:val="000000" w:themeColor="text1"/>
          <w:sz w:val="24"/>
          <w:szCs w:val="24"/>
        </w:rPr>
        <w:t>indicate the extent to which targets and outcomes are being achieved, so limiting financial resource may affect the quality of data collected in monitoring process. Because monitoring needs quality of staff and for this staff need to budget/finance. On the other hand, “Poor Quality of data collected” was mentioned by five (5) of interviewees as main factor. According to the respondent poor and inadequate data collect will affect the evaluation activities in a way that the evaluation does not show the exact performance result. Four (4) of the interviewees emphasized that “Poor communication” were the major challenges which affect performance evaluation practice. According to respondent communication between stakeholders is very important. Effective communication means communication that has clear and transparent communication mechanism such as regular meetings, workshops, reporting, and information sharing via internet or printed media. Rather poor communication is a communication that lacks the above characteristic. This affects largely the quality of evaluation activities. Finally three (3) of the interviewees also emphasized “Inconsistency of project information; drawings” can significantly affect the performance evaluation activities.</w:t>
      </w:r>
    </w:p>
    <w:p w:rsidR="003358E2" w:rsidRPr="007C65CF" w:rsidRDefault="003358E2" w:rsidP="003358E2">
      <w:pPr>
        <w:autoSpaceDE w:val="0"/>
        <w:autoSpaceDN w:val="0"/>
        <w:adjustRightInd w:val="0"/>
        <w:spacing w:after="0" w:line="400" w:lineRule="atLeast"/>
        <w:jc w:val="both"/>
        <w:rPr>
          <w:rFonts w:ascii="Times New Roman" w:hAnsi="Times New Roman" w:cs="Times New Roman"/>
          <w:color w:val="000000" w:themeColor="text1"/>
        </w:rPr>
      </w:pPr>
      <w:bookmarkStart w:id="442" w:name="_Toc75612397"/>
      <w:bookmarkStart w:id="443" w:name="_Toc75613012"/>
      <w:bookmarkStart w:id="444" w:name="_Toc85033489"/>
      <w:r w:rsidRPr="007C65CF">
        <w:rPr>
          <w:rStyle w:val="Heading3Char"/>
          <w:rFonts w:ascii="Times New Roman" w:hAnsi="Times New Roman" w:cs="Times New Roman"/>
          <w:color w:val="000000" w:themeColor="text1"/>
          <w:sz w:val="24"/>
        </w:rPr>
        <w:t>C) Interview result of company related challenges</w:t>
      </w:r>
      <w:bookmarkEnd w:id="442"/>
      <w:bookmarkEnd w:id="443"/>
      <w:bookmarkEnd w:id="444"/>
      <w:r w:rsidRPr="007C65CF">
        <w:rPr>
          <w:rStyle w:val="Heading3Char"/>
          <w:rFonts w:ascii="Times New Roman" w:hAnsi="Times New Roman" w:cs="Times New Roman"/>
          <w:color w:val="000000" w:themeColor="text1"/>
          <w:sz w:val="24"/>
        </w:rPr>
        <w:t xml:space="preserve"> </w:t>
      </w:r>
      <w:r w:rsidRPr="007C65CF">
        <w:rPr>
          <w:rFonts w:ascii="Times New Roman" w:hAnsi="Times New Roman" w:cs="Times New Roman"/>
          <w:b/>
          <w:color w:val="000000" w:themeColor="text1"/>
          <w:sz w:val="24"/>
          <w:szCs w:val="24"/>
        </w:rPr>
        <w:t>-</w:t>
      </w:r>
      <w:r w:rsidRPr="007C65CF">
        <w:rPr>
          <w:rFonts w:ascii="Times New Roman" w:hAnsi="Times New Roman" w:cs="Times New Roman"/>
          <w:color w:val="000000" w:themeColor="text1"/>
          <w:sz w:val="23"/>
          <w:szCs w:val="23"/>
        </w:rPr>
        <w:t xml:space="preserve"> </w:t>
      </w:r>
      <w:r w:rsidRPr="007C65CF">
        <w:rPr>
          <w:rFonts w:ascii="Times New Roman" w:hAnsi="Times New Roman" w:cs="Times New Roman"/>
          <w:color w:val="000000" w:themeColor="text1"/>
          <w:sz w:val="24"/>
          <w:szCs w:val="24"/>
        </w:rPr>
        <w:t xml:space="preserve">the major challenges mentioned by interviewees that affect performance evaluation practice was: Lack of monitoring and evaluation plans in planning, and budgeting. Six (6) of the respondents mentioned Lack of monitoring and evaluation plans in planning, and budgeting could be one of the major challenges that could affect performance evaluation activities. According to the interviewees non-existence of monitoring and evaluation plans during planning and budgeting development will make confusion on when to evaluate the performance and how to evaluate because there is no set indicator to measure progress, no set interval of measurement and at what level measure performance. Four (4) of the interviewees agreed that “Poor demand for monitoring and evaluation” the challenges that could affect performance evaluation activities. According to interviewees, this is due to unwillingness to implement monitoring and evaluation activities </w:t>
      </w:r>
      <w:r w:rsidRPr="007C65CF">
        <w:rPr>
          <w:rFonts w:ascii="Times New Roman" w:hAnsi="Times New Roman" w:cs="Times New Roman"/>
          <w:color w:val="000000" w:themeColor="text1"/>
          <w:sz w:val="24"/>
          <w:szCs w:val="24"/>
        </w:rPr>
        <w:lastRenderedPageBreak/>
        <w:t>by the owner of Construction Company. Three (3) of the interviewees agreed that “Lack of monitoring and evaluation units within the organization” can affect the performance evaluation activities.</w:t>
      </w:r>
    </w:p>
    <w:p w:rsidR="003358E2" w:rsidRPr="007C65CF" w:rsidRDefault="003358E2" w:rsidP="003358E2">
      <w:pPr>
        <w:autoSpaceDE w:val="0"/>
        <w:autoSpaceDN w:val="0"/>
        <w:adjustRightInd w:val="0"/>
        <w:spacing w:after="0" w:line="400" w:lineRule="atLeast"/>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According to interviewees, without monitoring and evaluation unit, planning responsibilities toward monitoring and evaluation of projects are rendered ineffective.</w:t>
      </w:r>
    </w:p>
    <w:p w:rsidR="003358E2" w:rsidRPr="007C65CF" w:rsidRDefault="003358E2" w:rsidP="003358E2">
      <w:pPr>
        <w:autoSpaceDE w:val="0"/>
        <w:autoSpaceDN w:val="0"/>
        <w:adjustRightInd w:val="0"/>
        <w:spacing w:after="0" w:line="360" w:lineRule="auto"/>
        <w:jc w:val="both"/>
        <w:rPr>
          <w:rFonts w:ascii="Times New Roman" w:hAnsi="Times New Roman" w:cs="Times New Roman"/>
          <w:color w:val="000000" w:themeColor="text1"/>
          <w:sz w:val="24"/>
          <w:szCs w:val="24"/>
        </w:rPr>
      </w:pPr>
    </w:p>
    <w:p w:rsidR="003358E2" w:rsidRPr="007C65CF" w:rsidRDefault="00325091" w:rsidP="00435FAE">
      <w:pPr>
        <w:pStyle w:val="Heading1"/>
        <w:spacing w:before="0"/>
        <w:rPr>
          <w:rFonts w:ascii="Times New Roman" w:hAnsi="Times New Roman" w:cs="Times New Roman"/>
          <w:color w:val="000000" w:themeColor="text1"/>
          <w:sz w:val="24"/>
        </w:rPr>
      </w:pPr>
      <w:bookmarkStart w:id="445" w:name="_Toc81994573"/>
      <w:bookmarkStart w:id="446" w:name="_Toc81995366"/>
      <w:bookmarkStart w:id="447" w:name="_Toc85033490"/>
      <w:r>
        <w:rPr>
          <w:rFonts w:ascii="Times New Roman" w:hAnsi="Times New Roman" w:cs="Times New Roman"/>
          <w:color w:val="000000" w:themeColor="text1"/>
          <w:sz w:val="24"/>
        </w:rPr>
        <w:t>Table 4.21</w:t>
      </w:r>
      <w:r w:rsidR="003358E2" w:rsidRPr="007C65CF">
        <w:rPr>
          <w:rFonts w:ascii="Times New Roman" w:hAnsi="Times New Roman" w:cs="Times New Roman"/>
          <w:color w:val="000000" w:themeColor="text1"/>
          <w:sz w:val="24"/>
        </w:rPr>
        <w:t>: Summary of challenges which have effect on performance evaluation practice</w:t>
      </w:r>
      <w:bookmarkEnd w:id="445"/>
      <w:bookmarkEnd w:id="446"/>
      <w:bookmarkEnd w:id="447"/>
      <w:r w:rsidR="003358E2" w:rsidRPr="007C65CF">
        <w:rPr>
          <w:rFonts w:ascii="Times New Roman" w:hAnsi="Times New Roman" w:cs="Times New Roman"/>
          <w:color w:val="000000" w:themeColor="text1"/>
          <w:sz w:val="24"/>
        </w:rPr>
        <w:t xml:space="preserve"> </w:t>
      </w:r>
    </w:p>
    <w:tbl>
      <w:tblPr>
        <w:tblStyle w:val="TableGrid"/>
        <w:tblW w:w="0" w:type="auto"/>
        <w:tblLook w:val="04A0" w:firstRow="1" w:lastRow="0" w:firstColumn="1" w:lastColumn="0" w:noHBand="0" w:noVBand="1"/>
      </w:tblPr>
      <w:tblGrid>
        <w:gridCol w:w="570"/>
        <w:gridCol w:w="4802"/>
        <w:gridCol w:w="430"/>
        <w:gridCol w:w="430"/>
        <w:gridCol w:w="476"/>
        <w:gridCol w:w="430"/>
        <w:gridCol w:w="430"/>
        <w:gridCol w:w="430"/>
        <w:gridCol w:w="430"/>
        <w:gridCol w:w="430"/>
        <w:gridCol w:w="430"/>
      </w:tblGrid>
      <w:tr w:rsidR="003358E2" w:rsidRPr="007C65CF" w:rsidTr="00AF268F">
        <w:trPr>
          <w:trHeight w:val="353"/>
        </w:trPr>
        <w:tc>
          <w:tcPr>
            <w:tcW w:w="0" w:type="auto"/>
            <w:vMerge w:val="restart"/>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p>
          <w:p w:rsidR="003358E2" w:rsidRPr="007C65CF" w:rsidRDefault="003358E2" w:rsidP="00AF268F">
            <w:pPr>
              <w:autoSpaceDE w:val="0"/>
              <w:autoSpaceDN w:val="0"/>
              <w:adjustRightInd w:val="0"/>
              <w:spacing w:line="360" w:lineRule="auto"/>
              <w:jc w:val="both"/>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No.</w:t>
            </w:r>
          </w:p>
        </w:tc>
        <w:tc>
          <w:tcPr>
            <w:tcW w:w="0" w:type="auto"/>
            <w:vMerge w:val="restart"/>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p>
          <w:p w:rsidR="003358E2" w:rsidRPr="007C65CF" w:rsidRDefault="003358E2" w:rsidP="00AF268F">
            <w:pPr>
              <w:autoSpaceDE w:val="0"/>
              <w:autoSpaceDN w:val="0"/>
              <w:adjustRightInd w:val="0"/>
              <w:jc w:val="both"/>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b/>
                <w:color w:val="000000" w:themeColor="text1"/>
                <w:sz w:val="24"/>
                <w:szCs w:val="24"/>
              </w:rPr>
              <w:t xml:space="preserve"> Challenges</w:t>
            </w:r>
          </w:p>
        </w:tc>
        <w:tc>
          <w:tcPr>
            <w:tcW w:w="0" w:type="auto"/>
            <w:gridSpan w:val="9"/>
          </w:tcPr>
          <w:p w:rsidR="003358E2" w:rsidRPr="007C65CF" w:rsidRDefault="003358E2" w:rsidP="00AF268F">
            <w:pPr>
              <w:tabs>
                <w:tab w:val="left" w:pos="1363"/>
              </w:tabs>
              <w:autoSpaceDE w:val="0"/>
              <w:autoSpaceDN w:val="0"/>
              <w:adjustRightInd w:val="0"/>
              <w:jc w:val="both"/>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ab/>
            </w:r>
            <w:r w:rsidRPr="007C65CF">
              <w:rPr>
                <w:rFonts w:ascii="Times New Roman" w:hAnsi="Times New Roman" w:cs="Times New Roman"/>
                <w:b/>
                <w:color w:val="000000" w:themeColor="text1"/>
                <w:sz w:val="24"/>
                <w:szCs w:val="24"/>
              </w:rPr>
              <w:t>Interviewees</w:t>
            </w:r>
          </w:p>
        </w:tc>
      </w:tr>
      <w:tr w:rsidR="003358E2" w:rsidRPr="007C65CF" w:rsidTr="00AF268F">
        <w:trPr>
          <w:trHeight w:val="252"/>
        </w:trPr>
        <w:tc>
          <w:tcPr>
            <w:tcW w:w="0" w:type="auto"/>
            <w:vMerge/>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p>
        </w:tc>
        <w:tc>
          <w:tcPr>
            <w:tcW w:w="0" w:type="auto"/>
            <w:vMerge/>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I1</w:t>
            </w:r>
          </w:p>
        </w:tc>
        <w:tc>
          <w:tcPr>
            <w:tcW w:w="0" w:type="auto"/>
          </w:tcPr>
          <w:p w:rsidR="003358E2" w:rsidRPr="007C65CF" w:rsidRDefault="003358E2" w:rsidP="00AF268F">
            <w:pPr>
              <w:autoSpaceDE w:val="0"/>
              <w:autoSpaceDN w:val="0"/>
              <w:adjustRightInd w:val="0"/>
              <w:jc w:val="both"/>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I2</w:t>
            </w:r>
          </w:p>
        </w:tc>
        <w:tc>
          <w:tcPr>
            <w:tcW w:w="0" w:type="auto"/>
          </w:tcPr>
          <w:p w:rsidR="003358E2" w:rsidRPr="007C65CF" w:rsidRDefault="003358E2" w:rsidP="00AF268F">
            <w:pPr>
              <w:autoSpaceDE w:val="0"/>
              <w:autoSpaceDN w:val="0"/>
              <w:adjustRightInd w:val="0"/>
              <w:jc w:val="both"/>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I3</w:t>
            </w:r>
          </w:p>
        </w:tc>
        <w:tc>
          <w:tcPr>
            <w:tcW w:w="0" w:type="auto"/>
          </w:tcPr>
          <w:p w:rsidR="003358E2" w:rsidRPr="007C65CF" w:rsidRDefault="003358E2" w:rsidP="00AF268F">
            <w:pPr>
              <w:autoSpaceDE w:val="0"/>
              <w:autoSpaceDN w:val="0"/>
              <w:adjustRightInd w:val="0"/>
              <w:jc w:val="both"/>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I</w:t>
            </w:r>
            <w:r w:rsidRPr="007C65CF">
              <w:rPr>
                <w:rFonts w:ascii="Times New Roman" w:hAnsi="Times New Roman" w:cs="Times New Roman"/>
                <w:b/>
                <w:bCs/>
                <w:color w:val="000000" w:themeColor="text1"/>
                <w:sz w:val="24"/>
                <w:szCs w:val="24"/>
              </w:rPr>
              <w:t>4</w:t>
            </w:r>
          </w:p>
        </w:tc>
        <w:tc>
          <w:tcPr>
            <w:tcW w:w="0" w:type="auto"/>
          </w:tcPr>
          <w:p w:rsidR="003358E2" w:rsidRPr="007C65CF" w:rsidRDefault="003358E2" w:rsidP="00AF268F">
            <w:pPr>
              <w:autoSpaceDE w:val="0"/>
              <w:autoSpaceDN w:val="0"/>
              <w:adjustRightInd w:val="0"/>
              <w:jc w:val="both"/>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I5</w:t>
            </w:r>
          </w:p>
        </w:tc>
        <w:tc>
          <w:tcPr>
            <w:tcW w:w="0" w:type="auto"/>
          </w:tcPr>
          <w:p w:rsidR="003358E2" w:rsidRPr="007C65CF" w:rsidRDefault="003358E2" w:rsidP="00AF268F">
            <w:pPr>
              <w:autoSpaceDE w:val="0"/>
              <w:autoSpaceDN w:val="0"/>
              <w:adjustRightInd w:val="0"/>
              <w:jc w:val="both"/>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I6</w:t>
            </w:r>
          </w:p>
        </w:tc>
        <w:tc>
          <w:tcPr>
            <w:tcW w:w="0" w:type="auto"/>
          </w:tcPr>
          <w:p w:rsidR="003358E2" w:rsidRPr="007C65CF" w:rsidRDefault="003358E2" w:rsidP="00AF268F">
            <w:pPr>
              <w:autoSpaceDE w:val="0"/>
              <w:autoSpaceDN w:val="0"/>
              <w:adjustRightInd w:val="0"/>
              <w:jc w:val="both"/>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I7</w:t>
            </w:r>
          </w:p>
        </w:tc>
        <w:tc>
          <w:tcPr>
            <w:tcW w:w="0" w:type="auto"/>
          </w:tcPr>
          <w:p w:rsidR="003358E2" w:rsidRPr="007C65CF" w:rsidRDefault="003358E2" w:rsidP="00AF268F">
            <w:pPr>
              <w:autoSpaceDE w:val="0"/>
              <w:autoSpaceDN w:val="0"/>
              <w:adjustRightInd w:val="0"/>
              <w:jc w:val="both"/>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I8</w:t>
            </w:r>
          </w:p>
        </w:tc>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I9</w:t>
            </w:r>
          </w:p>
        </w:tc>
      </w:tr>
      <w:tr w:rsidR="003358E2" w:rsidRPr="007C65CF" w:rsidTr="00AF268F">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linkage between planning and monitoring and evaluation</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36"/>
                <w:szCs w:val="36"/>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r>
      <w:tr w:rsidR="003358E2" w:rsidRPr="007C65CF" w:rsidTr="00AF268F">
        <w:trPr>
          <w:trHeight w:val="548"/>
        </w:trPr>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Weak legal and institutional </w:t>
            </w:r>
            <w:r w:rsidRPr="007C65CF">
              <w:rPr>
                <w:rFonts w:ascii="Times New Roman" w:hAnsi="Times New Roman" w:cs="Times New Roman"/>
                <w:color w:val="000000" w:themeColor="text1"/>
                <w:szCs w:val="24"/>
              </w:rPr>
              <w:t>framework</w:t>
            </w:r>
            <w:r w:rsidRPr="007C65CF">
              <w:rPr>
                <w:rFonts w:ascii="Times New Roman" w:hAnsi="Times New Roman" w:cs="Times New Roman"/>
                <w:color w:val="000000" w:themeColor="text1"/>
                <w:sz w:val="24"/>
                <w:szCs w:val="24"/>
              </w:rPr>
              <w:t xml:space="preserve">                              </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r>
      <w:tr w:rsidR="003358E2" w:rsidRPr="007C65CF" w:rsidTr="00AF268F">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comparable definition</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p>
        </w:tc>
      </w:tr>
      <w:tr w:rsidR="003358E2" w:rsidRPr="007C65CF" w:rsidTr="00AF268F">
        <w:trPr>
          <w:trHeight w:val="503"/>
        </w:trPr>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6</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Limited ﬁnancial resource</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r>
      <w:tr w:rsidR="003358E2" w:rsidRPr="007C65CF" w:rsidTr="00AF268F">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Quality of data collected</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r>
      <w:tr w:rsidR="003358E2" w:rsidRPr="007C65CF" w:rsidTr="00AF268F">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bCs/>
                <w:color w:val="000000" w:themeColor="text1"/>
                <w:sz w:val="24"/>
                <w:szCs w:val="24"/>
              </w:rPr>
              <w:t>4</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communication</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r>
      <w:tr w:rsidR="003358E2" w:rsidRPr="007C65CF" w:rsidTr="00AF268F">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7</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Inconsistency of project information; drawings</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p>
        </w:tc>
      </w:tr>
      <w:tr w:rsidR="003358E2" w:rsidRPr="007C65CF" w:rsidTr="00AF268F">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8</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monitoring and evaluation plans in planning, and budgeting</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r>
      <w:tr w:rsidR="003358E2" w:rsidRPr="007C65CF" w:rsidTr="00AF268F">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9</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demand for monitoring and evaluation</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p>
        </w:tc>
      </w:tr>
      <w:tr w:rsidR="003358E2" w:rsidRPr="007C65CF" w:rsidTr="00AF268F">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monitoring and evaluation units within the organization</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36"/>
                <w:szCs w:val="36"/>
              </w:rPr>
              <w:t>x</w:t>
            </w: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jc w:val="both"/>
              <w:rPr>
                <w:rFonts w:ascii="Times New Roman" w:hAnsi="Times New Roman" w:cs="Times New Roman"/>
                <w:color w:val="000000" w:themeColor="text1"/>
                <w:sz w:val="24"/>
                <w:szCs w:val="24"/>
              </w:rPr>
            </w:pPr>
          </w:p>
        </w:tc>
        <w:tc>
          <w:tcPr>
            <w:tcW w:w="0" w:type="auto"/>
          </w:tcPr>
          <w:p w:rsidR="003358E2" w:rsidRPr="007C65CF" w:rsidRDefault="003358E2" w:rsidP="00AF268F">
            <w:pPr>
              <w:autoSpaceDE w:val="0"/>
              <w:autoSpaceDN w:val="0"/>
              <w:adjustRightInd w:val="0"/>
              <w:spacing w:line="360" w:lineRule="auto"/>
              <w:jc w:val="both"/>
              <w:rPr>
                <w:rFonts w:ascii="Times New Roman" w:hAnsi="Times New Roman" w:cs="Times New Roman"/>
                <w:color w:val="000000" w:themeColor="text1"/>
                <w:sz w:val="24"/>
                <w:szCs w:val="24"/>
              </w:rPr>
            </w:pPr>
          </w:p>
        </w:tc>
      </w:tr>
    </w:tbl>
    <w:p w:rsidR="00840BD5" w:rsidRPr="007C65CF" w:rsidRDefault="00840BD5" w:rsidP="002731FF">
      <w:pPr>
        <w:pStyle w:val="Heading2"/>
        <w:spacing w:after="240"/>
        <w:rPr>
          <w:rFonts w:ascii="Times New Roman" w:hAnsi="Times New Roman" w:cs="Times New Roman"/>
          <w:color w:val="000000" w:themeColor="text1"/>
        </w:rPr>
      </w:pPr>
      <w:bookmarkStart w:id="448" w:name="_Toc85033491"/>
      <w:r w:rsidRPr="007C65CF">
        <w:rPr>
          <w:rFonts w:ascii="Times New Roman" w:hAnsi="Times New Roman" w:cs="Times New Roman"/>
          <w:color w:val="000000" w:themeColor="text1"/>
        </w:rPr>
        <w:t>4.1</w:t>
      </w:r>
      <w:r w:rsidR="002731FF" w:rsidRPr="007C65CF">
        <w:rPr>
          <w:rFonts w:ascii="Times New Roman" w:hAnsi="Times New Roman" w:cs="Times New Roman"/>
          <w:color w:val="000000" w:themeColor="text1"/>
        </w:rPr>
        <w:t>2</w:t>
      </w:r>
      <w:r w:rsidRPr="007C65CF">
        <w:rPr>
          <w:rFonts w:ascii="Times New Roman" w:hAnsi="Times New Roman" w:cs="Times New Roman"/>
          <w:color w:val="000000" w:themeColor="text1"/>
        </w:rPr>
        <w:t xml:space="preserve"> Summary on Questionnaire and Interview</w:t>
      </w:r>
      <w:bookmarkEnd w:id="448"/>
    </w:p>
    <w:p w:rsidR="00840BD5" w:rsidRPr="007C65CF" w:rsidRDefault="00840BD5" w:rsidP="00840BD5">
      <w:pPr>
        <w:autoSpaceDE w:val="0"/>
        <w:autoSpaceDN w:val="0"/>
        <w:adjustRightInd w:val="0"/>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top main challenges obtained from questionnaires and those from interviews were merged to provide an overview of the challenges which affecting performance evaluation practice in Hawassa building construction project. Having this on mined, the common data obtained from questionnaires and interviews are as follows: Weak linkage between planning and monitoring and evaluation, Weak legal and institutional </w:t>
      </w:r>
      <w:r w:rsidRPr="007C65CF">
        <w:rPr>
          <w:rFonts w:ascii="Times New Roman" w:hAnsi="Times New Roman" w:cs="Times New Roman"/>
          <w:color w:val="000000" w:themeColor="text1"/>
          <w:szCs w:val="24"/>
        </w:rPr>
        <w:t>framework</w:t>
      </w:r>
      <w:r w:rsidRPr="007C65CF">
        <w:rPr>
          <w:rFonts w:ascii="Times New Roman" w:hAnsi="Times New Roman" w:cs="Times New Roman"/>
          <w:color w:val="000000" w:themeColor="text1"/>
          <w:sz w:val="24"/>
          <w:szCs w:val="24"/>
        </w:rPr>
        <w:t xml:space="preserve">, Lack of comparable definition, Poor Quality of data collected, Poor communication, Lack of monitoring and </w:t>
      </w:r>
      <w:r w:rsidRPr="007C65CF">
        <w:rPr>
          <w:rFonts w:ascii="Times New Roman" w:hAnsi="Times New Roman" w:cs="Times New Roman"/>
          <w:color w:val="000000" w:themeColor="text1"/>
          <w:sz w:val="24"/>
          <w:szCs w:val="24"/>
        </w:rPr>
        <w:lastRenderedPageBreak/>
        <w:t xml:space="preserve">evaluation plans in planning, and budgeting, Poor demand for monitoring and evaluation, Lack of monitoring and evaluation units within the organization. And the researcher found additional main challenges which affect performance evaluation using interviewee, it was Inconsistency of project information; drawings. </w:t>
      </w:r>
    </w:p>
    <w:p w:rsidR="00840BD5" w:rsidRPr="007C65CF" w:rsidRDefault="00840BD5" w:rsidP="00840BD5">
      <w:pPr>
        <w:autoSpaceDE w:val="0"/>
        <w:autoSpaceDN w:val="0"/>
        <w:adjustRightInd w:val="0"/>
        <w:spacing w:line="360" w:lineRule="auto"/>
        <w:jc w:val="both"/>
        <w:rPr>
          <w:rFonts w:ascii="Times New Roman" w:hAnsi="Times New Roman" w:cs="Times New Roman"/>
          <w:bCs/>
          <w:color w:val="000000" w:themeColor="text1"/>
          <w:sz w:val="24"/>
          <w:szCs w:val="24"/>
        </w:rPr>
      </w:pPr>
      <w:r w:rsidRPr="007C65CF">
        <w:rPr>
          <w:rFonts w:ascii="Times New Roman" w:hAnsi="Times New Roman" w:cs="Times New Roman"/>
          <w:color w:val="000000" w:themeColor="text1"/>
          <w:sz w:val="24"/>
          <w:szCs w:val="24"/>
        </w:rPr>
        <w:t xml:space="preserve"> And again according to the data obtained from questionnaires and those from interviews the common techniques used to evaluate performance were Time variation, Construction time, Percentage net variation over final cost (NETVAR),</w:t>
      </w:r>
      <w:r w:rsidRPr="007C65CF">
        <w:rPr>
          <w:rFonts w:ascii="Times New Roman" w:hAnsi="Times New Roman" w:cs="Times New Roman"/>
          <w:bCs/>
          <w:color w:val="000000" w:themeColor="text1"/>
          <w:sz w:val="24"/>
          <w:szCs w:val="24"/>
        </w:rPr>
        <w:t xml:space="preserve"> Unit cost,</w:t>
      </w:r>
      <w:r w:rsidRPr="007C65CF">
        <w:rPr>
          <w:rFonts w:ascii="Times New Roman" w:hAnsi="Times New Roman" w:cs="Times New Roman"/>
          <w:color w:val="000000" w:themeColor="text1"/>
          <w:sz w:val="24"/>
          <w:szCs w:val="24"/>
        </w:rPr>
        <w:t xml:space="preserve"> System quality,</w:t>
      </w:r>
      <w:r w:rsidRPr="007C65CF">
        <w:rPr>
          <w:rFonts w:ascii="Times New Roman" w:hAnsi="Times New Roman" w:cs="Times New Roman"/>
          <w:bCs/>
          <w:color w:val="000000" w:themeColor="text1"/>
          <w:sz w:val="24"/>
          <w:szCs w:val="24"/>
        </w:rPr>
        <w:t xml:space="preserve"> Turnover quality, Fatality, Accident rate. </w:t>
      </w:r>
    </w:p>
    <w:p w:rsidR="003358E2" w:rsidRPr="007C65CF" w:rsidRDefault="00840BD5" w:rsidP="00840BD5">
      <w:pPr>
        <w:autoSpaceDE w:val="0"/>
        <w:autoSpaceDN w:val="0"/>
        <w:adjustRightInd w:val="0"/>
        <w:spacing w:line="360" w:lineRule="auto"/>
        <w:jc w:val="both"/>
        <w:rPr>
          <w:rFonts w:ascii="Times New Roman" w:hAnsi="Times New Roman" w:cs="Times New Roman"/>
          <w:b/>
          <w:bCs/>
          <w:color w:val="000000" w:themeColor="text1"/>
          <w:sz w:val="24"/>
          <w:szCs w:val="24"/>
        </w:rPr>
      </w:pPr>
      <w:r w:rsidRPr="007C65CF">
        <w:rPr>
          <w:rFonts w:ascii="Times New Roman" w:hAnsi="Times New Roman" w:cs="Times New Roman"/>
          <w:bCs/>
          <w:color w:val="000000" w:themeColor="text1"/>
          <w:sz w:val="24"/>
          <w:szCs w:val="24"/>
        </w:rPr>
        <w:t>Lastly according to the data obtained from questionnaires</w:t>
      </w:r>
      <w:r w:rsidRPr="007C65CF">
        <w:rPr>
          <w:rFonts w:ascii="Times New Roman" w:hAnsi="Times New Roman" w:cs="Times New Roman"/>
          <w:color w:val="000000" w:themeColor="text1"/>
          <w:sz w:val="24"/>
          <w:szCs w:val="24"/>
        </w:rPr>
        <w:t xml:space="preserve"> and those from interviews have no projects used common frameworks used for the purpose of performance evaluation were as follows: balance score card, earned value management and construction productivities framework. From all the above results it can be concluded that most of the results found from questionnaire and interview are similar.</w:t>
      </w:r>
    </w:p>
    <w:p w:rsidR="003358E2" w:rsidRPr="007C65CF" w:rsidRDefault="003358E2" w:rsidP="002731FF">
      <w:pPr>
        <w:pStyle w:val="Heading2"/>
        <w:rPr>
          <w:rFonts w:ascii="Times New Roman" w:hAnsi="Times New Roman" w:cs="Times New Roman"/>
          <w:color w:val="000000" w:themeColor="text1"/>
        </w:rPr>
      </w:pPr>
      <w:bookmarkStart w:id="449" w:name="_Toc75612398"/>
      <w:bookmarkStart w:id="450" w:name="_Toc75613013"/>
      <w:bookmarkStart w:id="451" w:name="_Toc85033492"/>
      <w:r w:rsidRPr="007C65CF">
        <w:rPr>
          <w:rFonts w:ascii="Times New Roman" w:hAnsi="Times New Roman" w:cs="Times New Roman"/>
          <w:color w:val="000000" w:themeColor="text1"/>
        </w:rPr>
        <w:t>4.1</w:t>
      </w:r>
      <w:r w:rsidR="002731FF" w:rsidRPr="007C65CF">
        <w:rPr>
          <w:rFonts w:ascii="Times New Roman" w:hAnsi="Times New Roman" w:cs="Times New Roman"/>
          <w:color w:val="000000" w:themeColor="text1"/>
        </w:rPr>
        <w:t>3</w:t>
      </w:r>
      <w:r w:rsidRPr="007C65CF">
        <w:rPr>
          <w:rFonts w:ascii="Times New Roman" w:hAnsi="Times New Roman" w:cs="Times New Roman"/>
          <w:color w:val="000000" w:themeColor="text1"/>
        </w:rPr>
        <w:t>. Case study on selected site</w:t>
      </w:r>
      <w:bookmarkEnd w:id="449"/>
      <w:bookmarkEnd w:id="450"/>
      <w:bookmarkEnd w:id="451"/>
      <w:r w:rsidRPr="007C65CF">
        <w:rPr>
          <w:rFonts w:ascii="Times New Roman" w:hAnsi="Times New Roman" w:cs="Times New Roman"/>
          <w:color w:val="000000" w:themeColor="text1"/>
        </w:rPr>
        <w:t xml:space="preserve"> </w:t>
      </w:r>
    </w:p>
    <w:p w:rsidR="003358E2" w:rsidRPr="007C65CF" w:rsidRDefault="003358E2" w:rsidP="002731FF">
      <w:pPr>
        <w:pStyle w:val="Heading3"/>
        <w:spacing w:after="240"/>
        <w:rPr>
          <w:rFonts w:ascii="Times New Roman" w:hAnsi="Times New Roman" w:cs="Times New Roman"/>
          <w:color w:val="000000" w:themeColor="text1"/>
          <w:sz w:val="24"/>
        </w:rPr>
      </w:pPr>
      <w:bookmarkStart w:id="452" w:name="_Toc75612399"/>
      <w:bookmarkStart w:id="453" w:name="_Toc75613014"/>
      <w:bookmarkStart w:id="454" w:name="_Toc85033493"/>
      <w:r w:rsidRPr="007C65CF">
        <w:rPr>
          <w:rFonts w:ascii="Times New Roman" w:hAnsi="Times New Roman" w:cs="Times New Roman"/>
          <w:color w:val="000000" w:themeColor="text1"/>
          <w:sz w:val="24"/>
        </w:rPr>
        <w:t>4.1</w:t>
      </w:r>
      <w:r w:rsidR="002731FF" w:rsidRPr="007C65CF">
        <w:rPr>
          <w:rFonts w:ascii="Times New Roman" w:hAnsi="Times New Roman" w:cs="Times New Roman"/>
          <w:color w:val="000000" w:themeColor="text1"/>
          <w:sz w:val="24"/>
        </w:rPr>
        <w:t>3</w:t>
      </w:r>
      <w:r w:rsidRPr="007C65CF">
        <w:rPr>
          <w:rFonts w:ascii="Times New Roman" w:hAnsi="Times New Roman" w:cs="Times New Roman"/>
          <w:color w:val="000000" w:themeColor="text1"/>
          <w:sz w:val="24"/>
        </w:rPr>
        <w:t>.1. Introduction</w:t>
      </w:r>
      <w:bookmarkEnd w:id="452"/>
      <w:bookmarkEnd w:id="453"/>
      <w:bookmarkEnd w:id="454"/>
      <w:r w:rsidRPr="007C65CF">
        <w:rPr>
          <w:rFonts w:ascii="Times New Roman" w:hAnsi="Times New Roman" w:cs="Times New Roman"/>
          <w:color w:val="000000" w:themeColor="text1"/>
          <w:sz w:val="24"/>
        </w:rPr>
        <w:t xml:space="preserve"> </w:t>
      </w:r>
    </w:p>
    <w:p w:rsidR="003358E2" w:rsidRPr="007C65CF" w:rsidRDefault="003358E2" w:rsidP="002731FF">
      <w:pPr>
        <w:spacing w:after="24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This section presents the analysis of the qualitative data obtained from case studies of individual construction site. The data were analyzed by cross case analysis to examine the cases and compare them. The aim was to assess performance evaluation practice of contractor on four dimensions namely Time, Cost, Quality and Healthy and safety. In the assessing of evaluation practice of the four dimensions, majorly the case study focuses on the application of different frameworks which are benefit to facilitate the implementation of evaluation practice and also frameworks are benefits to measure performance as leading and lagging tool. Traditionally performance were measured only financial.</w:t>
      </w:r>
      <w:r w:rsidRPr="007C65CF">
        <w:rPr>
          <w:rFonts w:ascii="Times New Roman" w:hAnsi="Times New Roman" w:cs="Times New Roman"/>
          <w:color w:val="000000" w:themeColor="text1"/>
          <w:sz w:val="24"/>
          <w:szCs w:val="24"/>
          <w:shd w:val="clear" w:color="auto" w:fill="FFFFFF"/>
        </w:rPr>
        <w:t xml:space="preserve"> The new methodology measures performance both financial (such as) and non-financial (such as) as well as it measures separately the performance of all the critical objectives of a project and the overall performance. There are many frameworks to measure project, organization and industries performance.</w:t>
      </w:r>
      <w:r w:rsidRPr="007C65CF">
        <w:rPr>
          <w:rFonts w:ascii="Times New Roman" w:hAnsi="Times New Roman" w:cs="Times New Roman"/>
          <w:color w:val="000000" w:themeColor="text1"/>
          <w:sz w:val="24"/>
          <w:szCs w:val="24"/>
        </w:rPr>
        <w:t xml:space="preserve"> Project level performance evaluation frameworks are used for discussion purpose in the case analysis</w:t>
      </w:r>
      <w:r w:rsidRPr="007C65CF">
        <w:rPr>
          <w:rFonts w:ascii="Times New Roman" w:hAnsi="Times New Roman" w:cs="Times New Roman"/>
          <w:color w:val="000000" w:themeColor="text1"/>
        </w:rPr>
        <w:t xml:space="preserve">. The three main </w:t>
      </w:r>
      <w:r w:rsidRPr="007C65CF">
        <w:rPr>
          <w:rFonts w:ascii="Times New Roman" w:hAnsi="Times New Roman" w:cs="Times New Roman"/>
          <w:color w:val="000000" w:themeColor="text1"/>
          <w:sz w:val="24"/>
          <w:szCs w:val="24"/>
        </w:rPr>
        <w:t xml:space="preserve">construction project frameworks that has been </w:t>
      </w:r>
      <w:r w:rsidRPr="007C65CF">
        <w:rPr>
          <w:rFonts w:ascii="Times New Roman" w:hAnsi="Times New Roman" w:cs="Times New Roman"/>
          <w:color w:val="000000" w:themeColor="text1"/>
          <w:sz w:val="24"/>
          <w:szCs w:val="24"/>
        </w:rPr>
        <w:lastRenderedPageBreak/>
        <w:t>proposed, adopted and applied in construction to measure project, organization and industrial performance are the balanced scorecard (BSC) model, key performance indicator (KPIs) and European Foundation for quality Management (EFQM) Excellence model ((Wongrassamee, 2003; Pienaar, 2000; Vukomanovic, 2007)). For discussion purpose all the above three frameworks are used. Additionally earned value management (EVM)   was used for discussion. It is widely applicable tool to measure the performance of a project. The case study also provides further insight and in-depth understanding regarding the constructs of the study, and to triangulate the quantitative findings reported in the previous analysis.</w:t>
      </w:r>
      <w:r w:rsidRPr="007C65CF">
        <w:rPr>
          <w:rFonts w:ascii="Times New Roman" w:hAnsi="Times New Roman" w:cs="Times New Roman"/>
          <w:color w:val="000000" w:themeColor="text1"/>
        </w:rPr>
        <w:t xml:space="preserve"> </w:t>
      </w:r>
      <w:r w:rsidRPr="007C65CF">
        <w:rPr>
          <w:rFonts w:ascii="Times New Roman" w:hAnsi="Times New Roman" w:cs="Times New Roman"/>
          <w:color w:val="000000" w:themeColor="text1"/>
          <w:sz w:val="24"/>
          <w:szCs w:val="24"/>
        </w:rPr>
        <w:t>In this section the findings are presented using the approach by (Yin, 2014) first, each case is discussed in turn. Background information about the selected case is presented, followed by the findings from the data analysis on that case. Secondly, a composite summary or cross- case analysis is presented to compare the cases and draw conclusions from the analysis performance evaluation practice.</w:t>
      </w:r>
    </w:p>
    <w:p w:rsidR="00BE001E" w:rsidRPr="007C65CF" w:rsidRDefault="00BE001E" w:rsidP="002731FF">
      <w:pPr>
        <w:pStyle w:val="Heading3"/>
        <w:spacing w:after="240"/>
        <w:rPr>
          <w:rFonts w:ascii="Times New Roman" w:hAnsi="Times New Roman" w:cs="Times New Roman"/>
          <w:color w:val="000000" w:themeColor="text1"/>
          <w:sz w:val="24"/>
        </w:rPr>
      </w:pPr>
      <w:bookmarkStart w:id="455" w:name="_Toc75612400"/>
      <w:bookmarkStart w:id="456" w:name="_Toc75613015"/>
      <w:bookmarkStart w:id="457" w:name="_Toc85033494"/>
      <w:r w:rsidRPr="007C65CF">
        <w:rPr>
          <w:rFonts w:ascii="Times New Roman" w:hAnsi="Times New Roman" w:cs="Times New Roman"/>
          <w:color w:val="000000" w:themeColor="text1"/>
          <w:sz w:val="24"/>
        </w:rPr>
        <w:t>4.1</w:t>
      </w:r>
      <w:r w:rsidR="002731FF" w:rsidRPr="007C65CF">
        <w:rPr>
          <w:rFonts w:ascii="Times New Roman" w:hAnsi="Times New Roman" w:cs="Times New Roman"/>
          <w:color w:val="000000" w:themeColor="text1"/>
          <w:sz w:val="24"/>
        </w:rPr>
        <w:t>3</w:t>
      </w:r>
      <w:r w:rsidRPr="007C65CF">
        <w:rPr>
          <w:rFonts w:ascii="Times New Roman" w:hAnsi="Times New Roman" w:cs="Times New Roman"/>
          <w:color w:val="000000" w:themeColor="text1"/>
          <w:sz w:val="24"/>
        </w:rPr>
        <w:t>.2. Case study analysis: Semi-structured interview</w:t>
      </w:r>
      <w:bookmarkEnd w:id="455"/>
      <w:bookmarkEnd w:id="456"/>
      <w:bookmarkEnd w:id="457"/>
      <w:r w:rsidRPr="007C65CF">
        <w:rPr>
          <w:rFonts w:ascii="Times New Roman" w:hAnsi="Times New Roman" w:cs="Times New Roman"/>
          <w:color w:val="000000" w:themeColor="text1"/>
          <w:sz w:val="24"/>
        </w:rPr>
        <w:t xml:space="preserve"> </w:t>
      </w:r>
    </w:p>
    <w:p w:rsidR="002731FF" w:rsidRPr="007C65CF" w:rsidRDefault="00BE001E" w:rsidP="002731FF">
      <w:pPr>
        <w:spacing w:after="24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This case study is composed of semi-structured interviews in three of the selected construction sites identified based on the criteria set by the researcher in terms of size and project budget of the site. The qualitative data is obtained through semi-structured interviews with senior managers of each construction project. The interview transcripts were analyzed with the aim of formulating a comprehensive understanding of performance evaluation practice and its associated challenges of construction project in Hawassa city.</w:t>
      </w:r>
    </w:p>
    <w:p w:rsidR="00BE001E" w:rsidRPr="007C65CF" w:rsidRDefault="00BE001E" w:rsidP="00435FAE">
      <w:pPr>
        <w:pStyle w:val="Heading1"/>
        <w:rPr>
          <w:rFonts w:ascii="Times New Roman" w:hAnsi="Times New Roman" w:cs="Times New Roman"/>
          <w:color w:val="000000" w:themeColor="text1"/>
          <w:sz w:val="24"/>
        </w:rPr>
      </w:pPr>
      <w:bookmarkStart w:id="458" w:name="_Toc81994578"/>
      <w:bookmarkStart w:id="459" w:name="_Toc81995371"/>
      <w:bookmarkStart w:id="460" w:name="_Toc85033495"/>
      <w:r w:rsidRPr="007C65CF">
        <w:rPr>
          <w:rFonts w:ascii="Times New Roman" w:hAnsi="Times New Roman" w:cs="Times New Roman"/>
          <w:color w:val="000000" w:themeColor="text1"/>
          <w:sz w:val="24"/>
        </w:rPr>
        <w:t>Table 4.2</w:t>
      </w:r>
      <w:r w:rsidR="00325091">
        <w:rPr>
          <w:rFonts w:ascii="Times New Roman" w:hAnsi="Times New Roman" w:cs="Times New Roman"/>
          <w:color w:val="000000" w:themeColor="text1"/>
          <w:sz w:val="24"/>
        </w:rPr>
        <w:t>2</w:t>
      </w:r>
      <w:r w:rsidRPr="007C65CF">
        <w:rPr>
          <w:rFonts w:ascii="Times New Roman" w:hAnsi="Times New Roman" w:cs="Times New Roman"/>
          <w:color w:val="000000" w:themeColor="text1"/>
          <w:sz w:val="24"/>
        </w:rPr>
        <w:t>: Cross case analysis from the interviews and observations of the case studies</w:t>
      </w:r>
      <w:bookmarkEnd w:id="458"/>
      <w:bookmarkEnd w:id="459"/>
      <w:bookmarkEnd w:id="460"/>
    </w:p>
    <w:tbl>
      <w:tblPr>
        <w:tblStyle w:val="TableGrid"/>
        <w:tblW w:w="0" w:type="auto"/>
        <w:tblLook w:val="04A0" w:firstRow="1" w:lastRow="0" w:firstColumn="1" w:lastColumn="0" w:noHBand="0" w:noVBand="1"/>
      </w:tblPr>
      <w:tblGrid>
        <w:gridCol w:w="5958"/>
        <w:gridCol w:w="1620"/>
        <w:gridCol w:w="1530"/>
      </w:tblGrid>
      <w:tr w:rsidR="00BE001E" w:rsidRPr="007C65CF" w:rsidTr="002731FF">
        <w:tc>
          <w:tcPr>
            <w:tcW w:w="5958" w:type="dxa"/>
          </w:tcPr>
          <w:p w:rsidR="00BE001E" w:rsidRPr="007C65CF" w:rsidRDefault="00BE001E" w:rsidP="00BE001E">
            <w:pPr>
              <w:tabs>
                <w:tab w:val="center" w:pos="2871"/>
              </w:tabs>
              <w:autoSpaceDE w:val="0"/>
              <w:autoSpaceDN w:val="0"/>
              <w:adjustRightInd w:val="0"/>
              <w:rPr>
                <w:rFonts w:ascii="Times New Roman" w:hAnsi="Times New Roman" w:cs="Times New Roman"/>
                <w:color w:val="000000" w:themeColor="text1"/>
              </w:rPr>
            </w:pPr>
            <w:r w:rsidRPr="007C65CF">
              <w:rPr>
                <w:rFonts w:ascii="Times New Roman" w:hAnsi="Times New Roman" w:cs="Times New Roman"/>
                <w:b/>
                <w:bCs/>
                <w:color w:val="000000" w:themeColor="text1"/>
              </w:rPr>
              <w:t xml:space="preserve">Factors </w:t>
            </w:r>
            <w:r w:rsidRPr="007C65CF">
              <w:rPr>
                <w:rFonts w:ascii="Times New Roman" w:hAnsi="Times New Roman" w:cs="Times New Roman"/>
                <w:b/>
                <w:bCs/>
                <w:color w:val="000000" w:themeColor="text1"/>
              </w:rPr>
              <w:tab/>
            </w:r>
          </w:p>
        </w:tc>
        <w:tc>
          <w:tcPr>
            <w:tcW w:w="1620" w:type="dxa"/>
          </w:tcPr>
          <w:p w:rsidR="00BE001E" w:rsidRPr="007C65CF" w:rsidRDefault="00BE001E" w:rsidP="00BE001E">
            <w:pPr>
              <w:autoSpaceDE w:val="0"/>
              <w:autoSpaceDN w:val="0"/>
              <w:adjustRightInd w:val="0"/>
              <w:rPr>
                <w:rFonts w:ascii="Times New Roman" w:hAnsi="Times New Roman" w:cs="Times New Roman"/>
                <w:color w:val="000000" w:themeColor="text1"/>
              </w:rPr>
            </w:pPr>
            <w:r w:rsidRPr="007C65CF">
              <w:rPr>
                <w:rFonts w:ascii="Times New Roman" w:hAnsi="Times New Roman" w:cs="Times New Roman"/>
                <w:b/>
                <w:bCs/>
                <w:color w:val="000000" w:themeColor="text1"/>
              </w:rPr>
              <w:t xml:space="preserve">Case study-1 </w:t>
            </w:r>
          </w:p>
        </w:tc>
        <w:tc>
          <w:tcPr>
            <w:tcW w:w="1530" w:type="dxa"/>
          </w:tcPr>
          <w:p w:rsidR="00BE001E" w:rsidRPr="007C65CF" w:rsidRDefault="00BE001E" w:rsidP="00BE001E">
            <w:pPr>
              <w:autoSpaceDE w:val="0"/>
              <w:autoSpaceDN w:val="0"/>
              <w:adjustRightInd w:val="0"/>
              <w:rPr>
                <w:rFonts w:ascii="Times New Roman" w:hAnsi="Times New Roman" w:cs="Times New Roman"/>
                <w:color w:val="000000" w:themeColor="text1"/>
              </w:rPr>
            </w:pPr>
            <w:r w:rsidRPr="007C65CF">
              <w:rPr>
                <w:rFonts w:ascii="Times New Roman" w:hAnsi="Times New Roman" w:cs="Times New Roman"/>
                <w:b/>
                <w:bCs/>
                <w:color w:val="000000" w:themeColor="text1"/>
              </w:rPr>
              <w:t xml:space="preserve">Case study-2 </w:t>
            </w:r>
          </w:p>
        </w:tc>
      </w:tr>
      <w:tr w:rsidR="00BE001E" w:rsidRPr="007C65CF" w:rsidTr="002731FF">
        <w:tc>
          <w:tcPr>
            <w:tcW w:w="5958" w:type="dxa"/>
          </w:tcPr>
          <w:p w:rsidR="00BE001E" w:rsidRPr="007C65CF" w:rsidRDefault="00BE001E" w:rsidP="002731FF">
            <w:pPr>
              <w:numPr>
                <w:ilvl w:val="0"/>
                <w:numId w:val="13"/>
              </w:numPr>
              <w:autoSpaceDE w:val="0"/>
              <w:autoSpaceDN w:val="0"/>
              <w:adjustRightInd w:val="0"/>
              <w:rPr>
                <w:rFonts w:ascii="Times New Roman" w:hAnsi="Times New Roman" w:cs="Times New Roman"/>
                <w:bCs/>
                <w:color w:val="000000" w:themeColor="text1"/>
              </w:rPr>
            </w:pPr>
            <w:r w:rsidRPr="007C65CF">
              <w:rPr>
                <w:rFonts w:ascii="Times New Roman" w:hAnsi="Times New Roman" w:cs="Times New Roman"/>
                <w:bCs/>
                <w:color w:val="000000" w:themeColor="text1"/>
              </w:rPr>
              <w:t>Application of the most common Performance evaluation framework</w:t>
            </w:r>
          </w:p>
        </w:tc>
        <w:tc>
          <w:tcPr>
            <w:tcW w:w="1620" w:type="dxa"/>
          </w:tcPr>
          <w:p w:rsidR="00BE001E" w:rsidRPr="007C65CF" w:rsidRDefault="00BE001E" w:rsidP="002731FF">
            <w:pPr>
              <w:autoSpaceDE w:val="0"/>
              <w:autoSpaceDN w:val="0"/>
              <w:adjustRightInd w:val="0"/>
              <w:rPr>
                <w:rFonts w:ascii="Times New Roman" w:hAnsi="Times New Roman" w:cs="Times New Roman"/>
                <w:b/>
                <w:bCs/>
                <w:color w:val="000000" w:themeColor="text1"/>
              </w:rPr>
            </w:pPr>
          </w:p>
        </w:tc>
        <w:tc>
          <w:tcPr>
            <w:tcW w:w="1530" w:type="dxa"/>
          </w:tcPr>
          <w:p w:rsidR="00BE001E" w:rsidRPr="007C65CF" w:rsidRDefault="00BE001E" w:rsidP="002731FF">
            <w:pPr>
              <w:autoSpaceDE w:val="0"/>
              <w:autoSpaceDN w:val="0"/>
              <w:adjustRightInd w:val="0"/>
              <w:rPr>
                <w:rFonts w:ascii="Times New Roman" w:hAnsi="Times New Roman" w:cs="Times New Roman"/>
                <w:b/>
                <w:bCs/>
                <w:color w:val="000000" w:themeColor="text1"/>
              </w:rPr>
            </w:pPr>
          </w:p>
        </w:tc>
      </w:tr>
      <w:tr w:rsidR="00BE001E" w:rsidRPr="007C65CF" w:rsidTr="002731FF">
        <w:tc>
          <w:tcPr>
            <w:tcW w:w="5958" w:type="dxa"/>
          </w:tcPr>
          <w:p w:rsidR="00BE001E" w:rsidRPr="007C65CF" w:rsidRDefault="00BE001E" w:rsidP="002731FF">
            <w:pPr>
              <w:autoSpaceDE w:val="0"/>
              <w:autoSpaceDN w:val="0"/>
              <w:adjustRightInd w:val="0"/>
              <w:rPr>
                <w:rFonts w:ascii="Times New Roman" w:hAnsi="Times New Roman" w:cs="Times New Roman"/>
                <w:bCs/>
                <w:color w:val="000000" w:themeColor="text1"/>
              </w:rPr>
            </w:pPr>
            <w:r w:rsidRPr="007C65CF">
              <w:rPr>
                <w:rFonts w:ascii="Times New Roman" w:hAnsi="Times New Roman" w:cs="Times New Roman"/>
                <w:bCs/>
                <w:color w:val="000000" w:themeColor="text1"/>
              </w:rPr>
              <w:t>Balanced Scorecard</w:t>
            </w:r>
          </w:p>
        </w:tc>
        <w:tc>
          <w:tcPr>
            <w:tcW w:w="1620" w:type="dxa"/>
          </w:tcPr>
          <w:p w:rsidR="00BE001E" w:rsidRPr="007C65CF" w:rsidRDefault="00BE001E" w:rsidP="002731FF">
            <w:pPr>
              <w:autoSpaceDE w:val="0"/>
              <w:autoSpaceDN w:val="0"/>
              <w:adjustRightInd w:val="0"/>
              <w:rPr>
                <w:rFonts w:ascii="Times New Roman" w:hAnsi="Times New Roman" w:cs="Times New Roman"/>
                <w:b/>
                <w:bCs/>
                <w:color w:val="000000" w:themeColor="text1"/>
              </w:rPr>
            </w:pPr>
          </w:p>
        </w:tc>
        <w:tc>
          <w:tcPr>
            <w:tcW w:w="1530" w:type="dxa"/>
          </w:tcPr>
          <w:p w:rsidR="00BE001E" w:rsidRPr="007C65CF" w:rsidRDefault="00BE001E" w:rsidP="002731FF">
            <w:pPr>
              <w:autoSpaceDE w:val="0"/>
              <w:autoSpaceDN w:val="0"/>
              <w:adjustRightInd w:val="0"/>
              <w:rPr>
                <w:rFonts w:ascii="Times New Roman" w:hAnsi="Times New Roman" w:cs="Times New Roman"/>
                <w:b/>
                <w:bCs/>
                <w:color w:val="000000" w:themeColor="text1"/>
              </w:rPr>
            </w:pPr>
          </w:p>
        </w:tc>
      </w:tr>
      <w:tr w:rsidR="00BE001E" w:rsidRPr="007C65CF" w:rsidTr="002731FF">
        <w:tc>
          <w:tcPr>
            <w:tcW w:w="5958" w:type="dxa"/>
          </w:tcPr>
          <w:p w:rsidR="00BE001E" w:rsidRPr="007C65CF" w:rsidRDefault="00BE001E" w:rsidP="002731FF">
            <w:pPr>
              <w:autoSpaceDE w:val="0"/>
              <w:autoSpaceDN w:val="0"/>
              <w:adjustRightInd w:val="0"/>
              <w:rPr>
                <w:rFonts w:ascii="Times New Roman" w:hAnsi="Times New Roman" w:cs="Times New Roman"/>
                <w:bCs/>
                <w:color w:val="000000" w:themeColor="text1"/>
              </w:rPr>
            </w:pPr>
            <w:r w:rsidRPr="007C65CF">
              <w:rPr>
                <w:rFonts w:ascii="Times New Roman" w:hAnsi="Times New Roman" w:cs="Times New Roman"/>
                <w:bCs/>
                <w:color w:val="000000" w:themeColor="text1"/>
              </w:rPr>
              <w:t>Key performance Indicator</w:t>
            </w:r>
          </w:p>
        </w:tc>
        <w:tc>
          <w:tcPr>
            <w:tcW w:w="1620" w:type="dxa"/>
          </w:tcPr>
          <w:p w:rsidR="00BE001E" w:rsidRPr="007C65CF" w:rsidRDefault="00BE001E" w:rsidP="002731FF">
            <w:pPr>
              <w:autoSpaceDE w:val="0"/>
              <w:autoSpaceDN w:val="0"/>
              <w:adjustRightInd w:val="0"/>
              <w:rPr>
                <w:rFonts w:ascii="Times New Roman" w:hAnsi="Times New Roman" w:cs="Times New Roman"/>
                <w:b/>
                <w:bCs/>
                <w:color w:val="000000" w:themeColor="text1"/>
              </w:rPr>
            </w:pPr>
          </w:p>
        </w:tc>
        <w:tc>
          <w:tcPr>
            <w:tcW w:w="1530" w:type="dxa"/>
          </w:tcPr>
          <w:p w:rsidR="00BE001E" w:rsidRPr="007C65CF" w:rsidRDefault="00BE001E" w:rsidP="002731FF">
            <w:pPr>
              <w:autoSpaceDE w:val="0"/>
              <w:autoSpaceDN w:val="0"/>
              <w:adjustRightInd w:val="0"/>
              <w:rPr>
                <w:rFonts w:ascii="Times New Roman" w:hAnsi="Times New Roman" w:cs="Times New Roman"/>
                <w:b/>
                <w:bCs/>
                <w:color w:val="000000" w:themeColor="text1"/>
              </w:rPr>
            </w:pPr>
          </w:p>
        </w:tc>
      </w:tr>
      <w:tr w:rsidR="00BE001E" w:rsidRPr="007C65CF" w:rsidTr="002731FF">
        <w:tc>
          <w:tcPr>
            <w:tcW w:w="5958" w:type="dxa"/>
          </w:tcPr>
          <w:p w:rsidR="00BE001E" w:rsidRPr="007C65CF" w:rsidRDefault="00BE001E" w:rsidP="002731FF">
            <w:pPr>
              <w:autoSpaceDE w:val="0"/>
              <w:autoSpaceDN w:val="0"/>
              <w:adjustRightInd w:val="0"/>
              <w:rPr>
                <w:rFonts w:ascii="Times New Roman" w:hAnsi="Times New Roman" w:cs="Times New Roman"/>
                <w:bCs/>
                <w:color w:val="000000" w:themeColor="text1"/>
              </w:rPr>
            </w:pPr>
            <w:r w:rsidRPr="007C65CF">
              <w:rPr>
                <w:rFonts w:ascii="Times New Roman" w:hAnsi="Times New Roman" w:cs="Times New Roman"/>
                <w:bCs/>
                <w:color w:val="000000" w:themeColor="text1"/>
              </w:rPr>
              <w:t>European Foundation for Quality Management</w:t>
            </w:r>
          </w:p>
        </w:tc>
        <w:tc>
          <w:tcPr>
            <w:tcW w:w="1620" w:type="dxa"/>
          </w:tcPr>
          <w:p w:rsidR="00BE001E" w:rsidRPr="007C65CF" w:rsidRDefault="00BE001E" w:rsidP="002731FF">
            <w:pPr>
              <w:autoSpaceDE w:val="0"/>
              <w:autoSpaceDN w:val="0"/>
              <w:adjustRightInd w:val="0"/>
              <w:rPr>
                <w:rFonts w:ascii="Times New Roman" w:hAnsi="Times New Roman" w:cs="Times New Roman"/>
                <w:b/>
                <w:bCs/>
                <w:color w:val="000000" w:themeColor="text1"/>
              </w:rPr>
            </w:pPr>
          </w:p>
        </w:tc>
        <w:tc>
          <w:tcPr>
            <w:tcW w:w="1530" w:type="dxa"/>
          </w:tcPr>
          <w:p w:rsidR="00BE001E" w:rsidRPr="007C65CF" w:rsidRDefault="00BE001E" w:rsidP="002731FF">
            <w:pPr>
              <w:autoSpaceDE w:val="0"/>
              <w:autoSpaceDN w:val="0"/>
              <w:adjustRightInd w:val="0"/>
              <w:rPr>
                <w:rFonts w:ascii="Times New Roman" w:hAnsi="Times New Roman" w:cs="Times New Roman"/>
                <w:b/>
                <w:bCs/>
                <w:color w:val="000000" w:themeColor="text1"/>
              </w:rPr>
            </w:pPr>
          </w:p>
        </w:tc>
      </w:tr>
      <w:tr w:rsidR="00BE001E" w:rsidRPr="007C65CF" w:rsidTr="002731FF">
        <w:tc>
          <w:tcPr>
            <w:tcW w:w="5958" w:type="dxa"/>
          </w:tcPr>
          <w:p w:rsidR="00BE001E" w:rsidRPr="007C65CF" w:rsidRDefault="00BE001E" w:rsidP="002731FF">
            <w:pPr>
              <w:autoSpaceDE w:val="0"/>
              <w:autoSpaceDN w:val="0"/>
              <w:adjustRightInd w:val="0"/>
              <w:rPr>
                <w:rFonts w:ascii="Times New Roman" w:hAnsi="Times New Roman" w:cs="Times New Roman"/>
                <w:bCs/>
                <w:color w:val="000000" w:themeColor="text1"/>
              </w:rPr>
            </w:pPr>
            <w:r w:rsidRPr="007C65CF">
              <w:rPr>
                <w:rFonts w:ascii="Times New Roman" w:hAnsi="Times New Roman" w:cs="Times New Roman"/>
                <w:bCs/>
                <w:color w:val="000000" w:themeColor="text1"/>
              </w:rPr>
              <w:t>Earned Value Management</w:t>
            </w:r>
          </w:p>
        </w:tc>
        <w:tc>
          <w:tcPr>
            <w:tcW w:w="1620" w:type="dxa"/>
          </w:tcPr>
          <w:p w:rsidR="00BE001E" w:rsidRPr="007C65CF" w:rsidRDefault="00BE001E" w:rsidP="002731FF">
            <w:pPr>
              <w:autoSpaceDE w:val="0"/>
              <w:autoSpaceDN w:val="0"/>
              <w:adjustRightInd w:val="0"/>
              <w:rPr>
                <w:rFonts w:ascii="Times New Roman" w:hAnsi="Times New Roman" w:cs="Times New Roman"/>
                <w:b/>
                <w:bCs/>
                <w:color w:val="000000" w:themeColor="text1"/>
              </w:rPr>
            </w:pPr>
          </w:p>
        </w:tc>
        <w:tc>
          <w:tcPr>
            <w:tcW w:w="1530" w:type="dxa"/>
          </w:tcPr>
          <w:p w:rsidR="00BE001E" w:rsidRPr="007C65CF" w:rsidRDefault="00BE001E" w:rsidP="002731FF">
            <w:pPr>
              <w:autoSpaceDE w:val="0"/>
              <w:autoSpaceDN w:val="0"/>
              <w:adjustRightInd w:val="0"/>
              <w:rPr>
                <w:rFonts w:ascii="Times New Roman" w:hAnsi="Times New Roman" w:cs="Times New Roman"/>
                <w:b/>
                <w:bCs/>
                <w:color w:val="000000" w:themeColor="text1"/>
              </w:rPr>
            </w:pPr>
          </w:p>
        </w:tc>
      </w:tr>
      <w:tr w:rsidR="00BE001E" w:rsidRPr="007C65CF" w:rsidTr="002731FF">
        <w:tc>
          <w:tcPr>
            <w:tcW w:w="5958" w:type="dxa"/>
          </w:tcPr>
          <w:p w:rsidR="00BE001E" w:rsidRPr="007C65CF" w:rsidRDefault="00BE001E" w:rsidP="002731FF">
            <w:pPr>
              <w:numPr>
                <w:ilvl w:val="0"/>
                <w:numId w:val="13"/>
              </w:numPr>
              <w:contextualSpacing/>
              <w:rPr>
                <w:rFonts w:ascii="Times New Roman" w:hAnsi="Times New Roman" w:cs="Times New Roman"/>
                <w:color w:val="000000" w:themeColor="text1"/>
                <w:sz w:val="24"/>
                <w:szCs w:val="24"/>
              </w:rPr>
            </w:pPr>
            <w:r w:rsidRPr="007C65CF">
              <w:rPr>
                <w:rFonts w:ascii="Times New Roman" w:hAnsi="Times New Roman" w:cs="Times New Roman"/>
                <w:color w:val="000000" w:themeColor="text1"/>
              </w:rPr>
              <w:t>Budgets set to carry out Monitoring and evaluation</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X</w:t>
            </w: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X</w:t>
            </w:r>
          </w:p>
        </w:tc>
      </w:tr>
      <w:tr w:rsidR="00BE001E" w:rsidRPr="007C65CF" w:rsidTr="002731FF">
        <w:tc>
          <w:tcPr>
            <w:tcW w:w="5958" w:type="dxa"/>
          </w:tcPr>
          <w:p w:rsidR="00BE001E" w:rsidRPr="007C65CF" w:rsidRDefault="00BE001E" w:rsidP="002731FF">
            <w:pPr>
              <w:numPr>
                <w:ilvl w:val="0"/>
                <w:numId w:val="13"/>
              </w:numPr>
              <w:contextualSpacing/>
              <w:rPr>
                <w:rFonts w:ascii="Times New Roman" w:hAnsi="Times New Roman" w:cs="Times New Roman"/>
                <w:color w:val="000000" w:themeColor="text1"/>
                <w:sz w:val="24"/>
                <w:szCs w:val="24"/>
              </w:rPr>
            </w:pPr>
            <w:r w:rsidRPr="007C65CF">
              <w:rPr>
                <w:rFonts w:ascii="Times New Roman" w:hAnsi="Times New Roman" w:cs="Times New Roman"/>
                <w:color w:val="000000" w:themeColor="text1"/>
              </w:rPr>
              <w:t>Extent of money allocated for Monitoring and evaluation</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autoSpaceDE w:val="0"/>
              <w:autoSpaceDN w:val="0"/>
              <w:adjustRightInd w:val="0"/>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small extent</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X</w:t>
            </w: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X</w:t>
            </w:r>
          </w:p>
        </w:tc>
      </w:tr>
      <w:tr w:rsidR="00BE001E" w:rsidRPr="007C65CF" w:rsidTr="002731FF">
        <w:tc>
          <w:tcPr>
            <w:tcW w:w="5958" w:type="dxa"/>
          </w:tcPr>
          <w:p w:rsidR="00BE001E" w:rsidRPr="007C65CF" w:rsidRDefault="00BE001E" w:rsidP="002731FF">
            <w:pPr>
              <w:autoSpaceDE w:val="0"/>
              <w:autoSpaceDN w:val="0"/>
              <w:adjustRightInd w:val="0"/>
              <w:ind w:left="60" w:right="60"/>
              <w:rPr>
                <w:rFonts w:ascii="Times New Roman" w:hAnsi="Times New Roman" w:cs="Times New Roman"/>
                <w:color w:val="000000" w:themeColor="text1"/>
              </w:rPr>
            </w:pPr>
            <w:r w:rsidRPr="007C65CF">
              <w:rPr>
                <w:rFonts w:ascii="Times New Roman" w:hAnsi="Times New Roman" w:cs="Times New Roman"/>
                <w:color w:val="000000" w:themeColor="text1"/>
              </w:rPr>
              <w:lastRenderedPageBreak/>
              <w:t>moderate extent</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autoSpaceDE w:val="0"/>
              <w:autoSpaceDN w:val="0"/>
              <w:adjustRightInd w:val="0"/>
              <w:ind w:left="60" w:right="60"/>
              <w:rPr>
                <w:rFonts w:ascii="Times New Roman" w:hAnsi="Times New Roman" w:cs="Times New Roman"/>
                <w:color w:val="000000" w:themeColor="text1"/>
              </w:rPr>
            </w:pPr>
            <w:r w:rsidRPr="007C65CF">
              <w:rPr>
                <w:rFonts w:ascii="Times New Roman" w:hAnsi="Times New Roman" w:cs="Times New Roman"/>
                <w:color w:val="000000" w:themeColor="text1"/>
              </w:rPr>
              <w:t>large extent</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rPr>
                <w:rFonts w:ascii="Times New Roman" w:hAnsi="Times New Roman" w:cs="Times New Roman"/>
                <w:color w:val="000000" w:themeColor="text1"/>
              </w:rPr>
            </w:pPr>
            <w:r w:rsidRPr="007C65CF">
              <w:rPr>
                <w:rFonts w:ascii="Times New Roman" w:hAnsi="Times New Roman" w:cs="Times New Roman"/>
                <w:color w:val="000000" w:themeColor="text1"/>
              </w:rPr>
              <w:t>) Own developed Performance evaluation  frameworks</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jc w:val="both"/>
              <w:rPr>
                <w:rFonts w:ascii="Times New Roman" w:hAnsi="Times New Roman" w:cs="Times New Roman"/>
                <w:color w:val="000000" w:themeColor="text1"/>
              </w:rPr>
            </w:pPr>
            <w:r w:rsidRPr="007C65CF">
              <w:rPr>
                <w:rFonts w:ascii="Times New Roman" w:hAnsi="Times New Roman" w:cs="Times New Roman"/>
                <w:color w:val="000000" w:themeColor="text1"/>
              </w:rPr>
              <w:t xml:space="preserve">Major challenges from Project related </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approach to data collection and analysis</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Limited ﬁnancial resources</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X</w:t>
            </w: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X</w:t>
            </w:r>
          </w:p>
        </w:tc>
      </w:tr>
      <w:tr w:rsidR="00BE001E" w:rsidRPr="007C65CF" w:rsidTr="002731FF">
        <w:tc>
          <w:tcPr>
            <w:tcW w:w="5958" w:type="dxa"/>
          </w:tcPr>
          <w:p w:rsidR="00BE001E" w:rsidRPr="007C65CF" w:rsidRDefault="00BE001E" w:rsidP="002731FF">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Quality of data collected</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Poor communication </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approach to data collection and analysis</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inconsistency of project information; drawings,</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inconsistency of project information; speciﬁcations</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inconsistency of project information; bill of quantities</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jc w:val="both"/>
              <w:rPr>
                <w:rFonts w:ascii="Times New Roman" w:hAnsi="Times New Roman" w:cs="Times New Roman"/>
                <w:color w:val="000000" w:themeColor="text1"/>
              </w:rPr>
            </w:pPr>
            <w:r w:rsidRPr="007C65CF">
              <w:rPr>
                <w:rFonts w:ascii="Times New Roman" w:hAnsi="Times New Roman" w:cs="Times New Roman"/>
                <w:color w:val="000000" w:themeColor="text1"/>
              </w:rPr>
              <w:t>Major challenges from Technical related</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rPr>
          <w:trHeight w:val="638"/>
        </w:trPr>
        <w:tc>
          <w:tcPr>
            <w:tcW w:w="5958" w:type="dxa"/>
          </w:tcPr>
          <w:p w:rsidR="00BE001E" w:rsidRPr="007C65CF" w:rsidRDefault="00BE001E" w:rsidP="002731F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linkage between planning and monitoring and evaluation</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X</w:t>
            </w: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X</w:t>
            </w:r>
          </w:p>
        </w:tc>
      </w:tr>
      <w:tr w:rsidR="00BE001E" w:rsidRPr="007C65CF" w:rsidTr="002731FF">
        <w:tc>
          <w:tcPr>
            <w:tcW w:w="5958" w:type="dxa"/>
          </w:tcPr>
          <w:p w:rsidR="00BE001E" w:rsidRPr="007C65CF" w:rsidRDefault="00BE001E" w:rsidP="002731F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Legal and institutional frameworks</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Inappropriate Methodology</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comparable deﬁnitions</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Low rate or weak demand of evaluation utilizations</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linkage between planning and monitoring and evaluation</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jc w:val="both"/>
              <w:rPr>
                <w:rFonts w:ascii="Times New Roman" w:hAnsi="Times New Roman" w:cs="Times New Roman"/>
                <w:color w:val="000000" w:themeColor="text1"/>
              </w:rPr>
            </w:pPr>
            <w:r w:rsidRPr="007C65CF">
              <w:rPr>
                <w:rFonts w:ascii="Times New Roman" w:hAnsi="Times New Roman" w:cs="Times New Roman"/>
                <w:color w:val="000000" w:themeColor="text1"/>
              </w:rPr>
              <w:t>Major challenges from Company related</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monitoring and evaluation plans in planning, and budgeting</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X</w:t>
            </w: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X</w:t>
            </w:r>
          </w:p>
        </w:tc>
      </w:tr>
      <w:tr w:rsidR="00BE001E" w:rsidRPr="007C65CF" w:rsidTr="002731FF">
        <w:tc>
          <w:tcPr>
            <w:tcW w:w="5958" w:type="dxa"/>
          </w:tcPr>
          <w:p w:rsidR="00BE001E" w:rsidRPr="007C65CF" w:rsidRDefault="00BE001E" w:rsidP="002731FF">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institutional capacity</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Power struggles between monitoring and evaluation unit or ofﬁcers and general organizational structure</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monitoring and evaluation units within the organization</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r w:rsidR="00BE001E" w:rsidRPr="007C65CF" w:rsidTr="002731FF">
        <w:tc>
          <w:tcPr>
            <w:tcW w:w="5958" w:type="dxa"/>
          </w:tcPr>
          <w:p w:rsidR="00BE001E" w:rsidRPr="007C65CF" w:rsidRDefault="00BE001E" w:rsidP="002731FF">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demand for monitoring and evaluation</w:t>
            </w:r>
          </w:p>
        </w:tc>
        <w:tc>
          <w:tcPr>
            <w:tcW w:w="1620" w:type="dxa"/>
          </w:tcPr>
          <w:p w:rsidR="00BE001E" w:rsidRPr="007C65CF" w:rsidRDefault="00BE001E" w:rsidP="002731FF">
            <w:pPr>
              <w:jc w:val="both"/>
              <w:rPr>
                <w:rFonts w:ascii="Times New Roman" w:hAnsi="Times New Roman" w:cs="Times New Roman"/>
                <w:color w:val="000000" w:themeColor="text1"/>
                <w:sz w:val="24"/>
                <w:szCs w:val="24"/>
              </w:rPr>
            </w:pPr>
          </w:p>
        </w:tc>
        <w:tc>
          <w:tcPr>
            <w:tcW w:w="1530" w:type="dxa"/>
          </w:tcPr>
          <w:p w:rsidR="00BE001E" w:rsidRPr="007C65CF" w:rsidRDefault="00BE001E" w:rsidP="002731FF">
            <w:pPr>
              <w:jc w:val="both"/>
              <w:rPr>
                <w:rFonts w:ascii="Times New Roman" w:hAnsi="Times New Roman" w:cs="Times New Roman"/>
                <w:color w:val="000000" w:themeColor="text1"/>
                <w:sz w:val="24"/>
                <w:szCs w:val="24"/>
              </w:rPr>
            </w:pPr>
          </w:p>
        </w:tc>
      </w:tr>
    </w:tbl>
    <w:p w:rsidR="00BE001E" w:rsidRPr="007C65CF" w:rsidRDefault="00BE001E" w:rsidP="00BE001E">
      <w:pPr>
        <w:autoSpaceDE w:val="0"/>
        <w:autoSpaceDN w:val="0"/>
        <w:adjustRightInd w:val="0"/>
        <w:spacing w:after="0" w:line="360" w:lineRule="auto"/>
        <w:jc w:val="both"/>
        <w:rPr>
          <w:rFonts w:ascii="Times New Roman" w:hAnsi="Times New Roman" w:cs="Times New Roman"/>
          <w:b/>
          <w:bCs/>
          <w:color w:val="000000" w:themeColor="text1"/>
          <w:sz w:val="24"/>
          <w:szCs w:val="24"/>
        </w:rPr>
      </w:pPr>
    </w:p>
    <w:p w:rsidR="00BE001E" w:rsidRPr="007C65CF" w:rsidRDefault="00BE001E" w:rsidP="00BE001E">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b/>
          <w:bCs/>
          <w:color w:val="000000" w:themeColor="text1"/>
          <w:sz w:val="24"/>
          <w:szCs w:val="24"/>
        </w:rPr>
        <w:t xml:space="preserve">Case 1: Hospital Building Site </w:t>
      </w:r>
    </w:p>
    <w:p w:rsidR="00BE001E" w:rsidRPr="007C65CF" w:rsidRDefault="00BE001E" w:rsidP="00BE001E">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b/>
          <w:bCs/>
          <w:color w:val="000000" w:themeColor="text1"/>
          <w:sz w:val="24"/>
          <w:szCs w:val="24"/>
        </w:rPr>
        <w:t xml:space="preserve">A. Background and Problems on the Construction Site </w:t>
      </w:r>
    </w:p>
    <w:p w:rsidR="00BE001E" w:rsidRPr="007C65CF" w:rsidRDefault="00BE001E" w:rsidP="00BE001E">
      <w:pPr>
        <w:autoSpaceDE w:val="0"/>
        <w:autoSpaceDN w:val="0"/>
        <w:adjustRightInd w:val="0"/>
        <w:spacing w:after="0" w:line="360" w:lineRule="auto"/>
        <w:jc w:val="both"/>
        <w:rPr>
          <w:rFonts w:ascii="Times New Roman" w:hAnsi="Times New Roman" w:cs="Times New Roman"/>
          <w:color w:val="000000" w:themeColor="text1"/>
          <w:sz w:val="24"/>
          <w:szCs w:val="24"/>
        </w:rPr>
      </w:pPr>
    </w:p>
    <w:p w:rsidR="00BE001E" w:rsidRPr="007C65CF" w:rsidRDefault="00BE001E" w:rsidP="00BE001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It is a G+5 hospital building with a total gross area of 3,000m² with 100 impatient beds and with a full-out patient and with 6 operation theatres with full surgical wing and full radiology wing room and with full diagnostic facility wing. The construction of this project consists of the following works:</w:t>
      </w:r>
    </w:p>
    <w:p w:rsidR="00BE001E" w:rsidRPr="007C65CF" w:rsidRDefault="00BE001E" w:rsidP="00BE001E">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 xml:space="preserve">The construction of new buildings for Psychiatric Department (Block 5), Surgical, Laboratory and Service Department (Block 2), Hydrotherapy Department(Block 1b), Kitchen (Block4b), Transformer and Generator Houses, Guard Houses, Ambulance Drivers Building, Helicopter Pad, Lift Shafts, Staircases, Mechanical room for Medical gas supply system and also Site Works. </w:t>
      </w:r>
    </w:p>
    <w:p w:rsidR="00BE001E" w:rsidRPr="007C65CF" w:rsidRDefault="00BE001E" w:rsidP="00BE001E">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 Project cost is 30,504,402.96 Birr. The proposed revised total construction period is 912 calendar days including time extended due to delay in the tender evaluation process and selection of nominated sub-contractor, insufficient cement supply. </w:t>
      </w:r>
    </w:p>
    <w:p w:rsidR="00BE001E" w:rsidRPr="007C65CF" w:rsidRDefault="00BE001E" w:rsidP="00BE001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main responsibilities of the project manager are to monitor and control the construction, with assistance from the construction manager and others. Evaluation of project takes place at in every stage the project completion.  As stated in the literature this type of evaluation that takes place at every stage of the project completion is known as “interim evaluation”. The result is the same as the study was found in the questionnaire as interim evaluation is more used by contractors to evaluate their project specially in four dimension that the research select to study. It also the same result was found by independent interview. This is because interim evaluation gives the chance to take correction to successive stage or for the next activities after performance evaluation result of preceding stage or activities found. The next point was about budget planning for evaluation purpose. In this project as the project manager mentioned, the budget set for evaluation of performance is small extent; it is even less than one percent of total project budget which is 30, 504,402.96 Birr. According to IFAD, (2002) the budget amount shall be considered 3 to 10 percent for performance evaluation purpose, even though there is no formula has been proposed. The result also intercept with the result were found in questionnaires survey and the independent interview. From his experience gained of many project’s most projects had no independent budget for performance evaluation purpose.</w:t>
      </w:r>
    </w:p>
    <w:p w:rsidR="00BE001E" w:rsidRPr="007C65CF" w:rsidRDefault="00BE001E" w:rsidP="00BE001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There are different formulas were used to evaluate project by different constructors. The most common formula used by contractors was “time variation” as the result indicates in the questionnaires and independent interview. The same result was found in this case study analysis which “time variation” it is calculated as Construction time Revised contract period) X 100%) / Revised Contract Period) as project manager mentioned time variation give chance </w:t>
      </w:r>
      <w:r w:rsidRPr="007C65CF">
        <w:rPr>
          <w:rFonts w:ascii="Times New Roman" w:hAnsi="Times New Roman" w:cs="Times New Roman"/>
          <w:color w:val="000000" w:themeColor="text1"/>
          <w:sz w:val="24"/>
          <w:szCs w:val="24"/>
        </w:rPr>
        <w:lastRenderedPageBreak/>
        <w:t>to calculate the total time that the project consume with addition time period added on  initial contract period. Percentage net variation over final cost (NETVAR) was the most applicable formula in Hawassa building construction projects. The result of questionnaires and interview is the same. System quality which is performance of building element, interior space and environment measured by ranking (5=exceed owner’s expectation; 1=not satisfactory) was most applicable to this project in order to check the quality of the building. It gives more balance quality performance than “turn over quality” it is ease of starting up and extent of call backs, measured by ranking (5=exceed owner’s expectation; 1=not satisfactory) because “system quality” encompasses many element to be evaluated. And also same result found in questionnaires and interview.</w:t>
      </w:r>
    </w:p>
    <w:p w:rsidR="00BE001E" w:rsidRPr="007C65CF" w:rsidRDefault="00BE001E" w:rsidP="00BE001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Finally as the project manager mentioned that “accident rate”, one of common healthy and safety evaluation formula is more applicable than “incident rate”. Accident rate is calculated as total no. of reportable construction site accidents) / (Total no. of workers employed or man-hours worked on a specific project) X 1000. Since it needs regular report for accidents happened on site it has difficulty because workers are sometimes neglect reporting accidents happened on their working site. This will led to wrong calculation result. The same result was found in the previous analysis of questionnaires and interview.</w:t>
      </w:r>
    </w:p>
    <w:p w:rsidR="00BE001E" w:rsidRPr="007C65CF" w:rsidRDefault="00BE001E" w:rsidP="00BE001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From challenges categories of technical related Weak linkage between planning and monitoring and evaluation, Weak Legal and institutional frameworks and Low rate or weak demand of evaluation utilizations are challenges that have major impact as the project manager mentioned. The result intercept with questionnaire and interview result by the first two challenges listed and difference by the third challenges “Low rate or weak demand of evaluation utilizations” to this project. Project related challenges Poor approach to data collection and analysis, Limited ﬁnancial resources, Poor Quality of data collected, Poor communication above  were the most challenges to the project the result differ from questionnaire and interview by one variable, Poor approach to data collection and analysis only. Regarding company related challenges all are intercepting with questionnaire and interview.  </w:t>
      </w:r>
    </w:p>
    <w:p w:rsidR="00BE001E" w:rsidRPr="007C65CF" w:rsidRDefault="00BE001E" w:rsidP="00BE001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Regarding on using of frame works, the project manager mentioned that the project hadn’t their own frameworks as well as the project never use frame works that are commonly applied to construction projects in the construction industry worldwide that the study was selected them under investigation such as balanced score card (BSC), key performance indicator (KPI), European foundation for quality management (EFFQM). And also the most common project performance evaluation tool which is eared value management (EVM) is not applied to this project. The projects that he had worked before he employed to this project also never used any kind of project performance evaluation frameworks. As he said that he knows the benefit of the framework to the implementation of evaluation activities but still in our city hawassa as the whole there is no adaptability to the new methodology like using these models.</w:t>
      </w:r>
    </w:p>
    <w:p w:rsidR="00BE001E" w:rsidRPr="007C65CF" w:rsidRDefault="00BE001E" w:rsidP="00BE001E">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b/>
          <w:bCs/>
          <w:color w:val="000000" w:themeColor="text1"/>
          <w:sz w:val="24"/>
          <w:szCs w:val="24"/>
        </w:rPr>
        <w:t>Case 2: Siddama Regional State Authority Office Building</w:t>
      </w:r>
    </w:p>
    <w:p w:rsidR="00BE001E" w:rsidRPr="007C65CF" w:rsidRDefault="00BE001E" w:rsidP="00BE001E">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b/>
          <w:bCs/>
          <w:color w:val="000000" w:themeColor="text1"/>
          <w:sz w:val="24"/>
          <w:szCs w:val="24"/>
        </w:rPr>
        <w:t xml:space="preserve">A. Background and Problems on the Construction Site </w:t>
      </w:r>
    </w:p>
    <w:p w:rsidR="00BE001E" w:rsidRPr="007C65CF" w:rsidRDefault="00BE001E" w:rsidP="00BE001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project is Office building located at Hawassa city to rare side of meskl square.  The contract type is DBB. It was initially supervised by YTH consulting later after the consulting firm terminated it has been supervised by its own</w:t>
      </w:r>
      <w:r w:rsidRPr="007C65CF">
        <w:rPr>
          <w:rFonts w:ascii="Times New Roman" w:hAnsi="Times New Roman" w:cs="Times New Roman"/>
          <w:b/>
          <w:bCs/>
          <w:color w:val="000000" w:themeColor="text1"/>
        </w:rPr>
        <w:t xml:space="preserve"> </w:t>
      </w:r>
      <w:r w:rsidRPr="007C65CF">
        <w:rPr>
          <w:rFonts w:ascii="Times New Roman" w:hAnsi="Times New Roman" w:cs="Times New Roman"/>
          <w:bCs/>
          <w:color w:val="000000" w:themeColor="text1"/>
          <w:sz w:val="24"/>
          <w:szCs w:val="24"/>
        </w:rPr>
        <w:t xml:space="preserve">Siddama Regional State Authority. It has two G+10 buildings and five G+2 building. Totally it has seven (7) wings. The contractor is DESALEH ASRADA BC1. The building covers a total area of (115*125) square mater. The total project cost is </w:t>
      </w:r>
      <w:r w:rsidRPr="007C65CF">
        <w:rPr>
          <w:rFonts w:ascii="Times New Roman" w:hAnsi="Times New Roman" w:cs="Times New Roman"/>
          <w:color w:val="000000" w:themeColor="text1"/>
          <w:sz w:val="24"/>
          <w:szCs w:val="24"/>
        </w:rPr>
        <w:t>44</w:t>
      </w:r>
      <w:r w:rsidRPr="007C65CF">
        <w:rPr>
          <w:rFonts w:ascii="Times New Roman" w:hAnsi="Times New Roman" w:cs="Times New Roman"/>
          <w:bCs/>
          <w:color w:val="000000" w:themeColor="text1"/>
          <w:sz w:val="24"/>
          <w:szCs w:val="24"/>
        </w:rPr>
        <w:t>22</w:t>
      </w:r>
      <w:r w:rsidRPr="007C65CF">
        <w:rPr>
          <w:rFonts w:ascii="Times New Roman" w:hAnsi="Times New Roman" w:cs="Times New Roman"/>
          <w:color w:val="000000" w:themeColor="text1"/>
          <w:sz w:val="24"/>
          <w:szCs w:val="24"/>
        </w:rPr>
        <w:t>66,061.63 ETB. The current progress of the project is 40.5%.the building is full office building.</w:t>
      </w:r>
    </w:p>
    <w:p w:rsidR="00BE001E" w:rsidRPr="007C65CF" w:rsidRDefault="00BE001E" w:rsidP="00BE001E">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For this project both site engineer and project manager used for interview purpose. As the site engineer mentioned that the project evaluate each activities at every end the week. After evaluating corrective action were taken if deviation occurs in any variable like time performance, cost performance etc. This type of evaluation method is called “interim evaluation” this result is the same that the result found by most of questionnaire result and interview result and also the same result to the first case study result. So the study can conclude that most of contractors use “interim” evaluation method in Hawassa city. The next point is about budget evaluation for evaluation purpose the same is true with the case-1 result also the same result with questionnaire result and interview result. Formulas used for time measurement were Time variation and construction time most applicable to this project. </w:t>
      </w:r>
      <w:r w:rsidRPr="007C65CF">
        <w:rPr>
          <w:rFonts w:ascii="Times New Roman" w:hAnsi="Times New Roman" w:cs="Times New Roman"/>
          <w:color w:val="000000" w:themeColor="text1"/>
          <w:sz w:val="24"/>
          <w:szCs w:val="24"/>
        </w:rPr>
        <w:lastRenderedPageBreak/>
        <w:t>Percent net variation over final cost was applicable for cost measurement. Quality is measured by checklist as conformance and not-conformance to specification and drawing to check the quality of each activity. System quality was employed to check the whole building system. Fatality rate was most applicable to this project to evaluate safety performance. The most challenges to this building project to implement evaluation of performance are Weak linkage between planning and monitoring and evaluation Weak Legal and institutional frameworks, Poor approach to data collection and analysis, Limited ﬁnancial resources, Poor Quality of data collected, Lack of monitoring and evaluation units within the organization are the most challenges as stated by both project manager and site engineer. This are challenges from all categories. Finally the project never uses project performance evaluation models. As we see the above result most of are similar with case-1 and also questionnaire result and interview result.  So that, the finding in this study is reliable data</w:t>
      </w:r>
    </w:p>
    <w:p w:rsidR="00BE001E" w:rsidRPr="007C65CF" w:rsidRDefault="00BE001E" w:rsidP="002731FF">
      <w:pPr>
        <w:pStyle w:val="Heading2"/>
        <w:rPr>
          <w:rFonts w:ascii="Times New Roman" w:hAnsi="Times New Roman" w:cs="Times New Roman"/>
          <w:color w:val="000000" w:themeColor="text1"/>
        </w:rPr>
      </w:pPr>
      <w:bookmarkStart w:id="461" w:name="_Toc75612401"/>
      <w:bookmarkStart w:id="462" w:name="_Toc75613016"/>
      <w:bookmarkStart w:id="463" w:name="_Toc85033496"/>
      <w:r w:rsidRPr="007C65CF">
        <w:rPr>
          <w:rFonts w:ascii="Times New Roman" w:hAnsi="Times New Roman" w:cs="Times New Roman"/>
          <w:color w:val="000000" w:themeColor="text1"/>
        </w:rPr>
        <w:t>4.1</w:t>
      </w:r>
      <w:r w:rsidR="002731FF" w:rsidRPr="007C65CF">
        <w:rPr>
          <w:rFonts w:ascii="Times New Roman" w:hAnsi="Times New Roman" w:cs="Times New Roman"/>
          <w:color w:val="000000" w:themeColor="text1"/>
        </w:rPr>
        <w:t>4</w:t>
      </w:r>
      <w:r w:rsidRPr="007C65CF">
        <w:rPr>
          <w:rFonts w:ascii="Times New Roman" w:hAnsi="Times New Roman" w:cs="Times New Roman"/>
          <w:color w:val="000000" w:themeColor="text1"/>
        </w:rPr>
        <w:t>. Framework development process</w:t>
      </w:r>
      <w:bookmarkEnd w:id="461"/>
      <w:bookmarkEnd w:id="462"/>
      <w:bookmarkEnd w:id="463"/>
    </w:p>
    <w:p w:rsidR="00BE001E" w:rsidRPr="007C65CF" w:rsidRDefault="00BE001E" w:rsidP="002731FF">
      <w:pPr>
        <w:pStyle w:val="Heading3"/>
        <w:rPr>
          <w:rFonts w:ascii="Times New Roman" w:eastAsia="Times New Roman" w:hAnsi="Times New Roman" w:cs="Times New Roman"/>
          <w:color w:val="000000" w:themeColor="text1"/>
          <w:sz w:val="24"/>
        </w:rPr>
      </w:pPr>
      <w:bookmarkStart w:id="464" w:name="_Toc57017680"/>
      <w:bookmarkStart w:id="465" w:name="_Toc75612402"/>
      <w:bookmarkStart w:id="466" w:name="_Toc75613017"/>
      <w:bookmarkStart w:id="467" w:name="_Toc85033497"/>
      <w:r w:rsidRPr="007C65CF">
        <w:rPr>
          <w:rFonts w:ascii="Times New Roman" w:hAnsi="Times New Roman" w:cs="Times New Roman"/>
          <w:color w:val="000000" w:themeColor="text1"/>
          <w:sz w:val="24"/>
          <w:szCs w:val="24"/>
        </w:rPr>
        <w:t>4.1</w:t>
      </w:r>
      <w:r w:rsidR="002731FF" w:rsidRPr="007C65CF">
        <w:rPr>
          <w:rFonts w:ascii="Times New Roman" w:hAnsi="Times New Roman" w:cs="Times New Roman"/>
          <w:color w:val="000000" w:themeColor="text1"/>
          <w:sz w:val="24"/>
          <w:szCs w:val="24"/>
        </w:rPr>
        <w:t>4</w:t>
      </w:r>
      <w:r w:rsidRPr="007C65CF">
        <w:rPr>
          <w:rFonts w:ascii="Times New Roman" w:hAnsi="Times New Roman" w:cs="Times New Roman"/>
          <w:color w:val="000000" w:themeColor="text1"/>
          <w:sz w:val="24"/>
          <w:szCs w:val="24"/>
        </w:rPr>
        <w:t xml:space="preserve">.1. </w:t>
      </w:r>
      <w:r w:rsidRPr="007C65CF">
        <w:rPr>
          <w:rFonts w:ascii="Times New Roman" w:eastAsia="Times New Roman" w:hAnsi="Times New Roman" w:cs="Times New Roman"/>
          <w:color w:val="000000" w:themeColor="text1"/>
          <w:sz w:val="24"/>
        </w:rPr>
        <w:t>Case study on selected sites</w:t>
      </w:r>
      <w:bookmarkEnd w:id="464"/>
      <w:bookmarkEnd w:id="465"/>
      <w:bookmarkEnd w:id="466"/>
      <w:bookmarkEnd w:id="467"/>
    </w:p>
    <w:p w:rsidR="00BE001E" w:rsidRPr="007C65CF" w:rsidRDefault="00BE001E" w:rsidP="00BE001E">
      <w:pPr>
        <w:rPr>
          <w:rFonts w:ascii="Times New Roman" w:hAnsi="Times New Roman" w:cs="Times New Roman"/>
          <w:color w:val="000000" w:themeColor="text1"/>
          <w:sz w:val="2"/>
        </w:rPr>
      </w:pPr>
    </w:p>
    <w:p w:rsidR="00BE001E" w:rsidRPr="007C65CF" w:rsidRDefault="00BE001E" w:rsidP="00BE001E">
      <w:pPr>
        <w:spacing w:after="160" w:line="360" w:lineRule="auto"/>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rPr>
        <w:t>The third specific objective of the study was to propose a framework to evaluate performance of building construction projects to achieve the success of building cons</w:t>
      </w:r>
      <w:r w:rsidR="007143CF" w:rsidRPr="007C65CF">
        <w:rPr>
          <w:rFonts w:ascii="Times New Roman" w:eastAsia="Calibri" w:hAnsi="Times New Roman" w:cs="Times New Roman"/>
          <w:color w:val="000000" w:themeColor="text1"/>
          <w:sz w:val="24"/>
        </w:rPr>
        <w:t xml:space="preserve">truction projects based on Six </w:t>
      </w:r>
      <w:r w:rsidRPr="007C65CF">
        <w:rPr>
          <w:rFonts w:ascii="Times New Roman" w:eastAsia="Calibri" w:hAnsi="Times New Roman" w:cs="Times New Roman"/>
          <w:color w:val="000000" w:themeColor="text1"/>
          <w:sz w:val="24"/>
        </w:rPr>
        <w:t>indicators. Case studies were conducted in three public building construction projects in Hawassa city. And the purpose of conducting those case studies was to identify sub-indexes for the major four indexes (indicators) that are useful for measurement of performance level of building project. The construction building project sites had picked out based on their project scope</w:t>
      </w:r>
      <w:r w:rsidR="0060130F" w:rsidRPr="007C65CF">
        <w:rPr>
          <w:rFonts w:ascii="Times New Roman" w:eastAsia="Calibri" w:hAnsi="Times New Roman" w:cs="Times New Roman"/>
          <w:color w:val="000000" w:themeColor="text1"/>
          <w:sz w:val="24"/>
        </w:rPr>
        <w:t>, project budget, project duration and project scope</w:t>
      </w:r>
      <w:r w:rsidRPr="007C65CF">
        <w:rPr>
          <w:rFonts w:ascii="Times New Roman" w:eastAsia="Calibri" w:hAnsi="Times New Roman" w:cs="Times New Roman"/>
          <w:color w:val="000000" w:themeColor="text1"/>
          <w:sz w:val="24"/>
        </w:rPr>
        <w:t xml:space="preserve">. The building construction sites which were picked out are relatively large when compared to other building projects sites. Some of building projects had at below mid stage and also some of had above mid stage. But all building projects sites are important for this study because performance evaluation could be conduct at any stage. (See projects’ information in Appendix D).  This portion of the research discus the result found from data collected by interviewees of construction professional’s which have more than ten years of working experience in construction companies and also five of the interviews have been working for more than five completed project. While conducting the interviews respondents were subjected to respond </w:t>
      </w:r>
      <w:r w:rsidRPr="007C65CF">
        <w:rPr>
          <w:rFonts w:ascii="Times New Roman" w:eastAsia="Calibri" w:hAnsi="Times New Roman" w:cs="Times New Roman"/>
          <w:color w:val="000000" w:themeColor="text1"/>
          <w:sz w:val="24"/>
        </w:rPr>
        <w:lastRenderedPageBreak/>
        <w:t xml:space="preserve">their opinion </w:t>
      </w:r>
      <w:r w:rsidR="005F6CD0" w:rsidRPr="007C65CF">
        <w:rPr>
          <w:rFonts w:ascii="Times New Roman" w:eastAsia="Calibri" w:hAnsi="Times New Roman" w:cs="Times New Roman"/>
          <w:color w:val="000000" w:themeColor="text1"/>
          <w:sz w:val="24"/>
          <w:szCs w:val="24"/>
        </w:rPr>
        <w:t>on the Six</w:t>
      </w:r>
      <w:r w:rsidR="006D2BD3" w:rsidRPr="007C65CF">
        <w:rPr>
          <w:rFonts w:ascii="Times New Roman" w:eastAsia="Calibri" w:hAnsi="Times New Roman" w:cs="Times New Roman"/>
          <w:color w:val="000000" w:themeColor="text1"/>
          <w:sz w:val="24"/>
          <w:szCs w:val="24"/>
        </w:rPr>
        <w:t xml:space="preserve"> Dimension</w:t>
      </w:r>
      <w:r w:rsidRPr="007C65CF">
        <w:rPr>
          <w:rFonts w:ascii="Times New Roman" w:eastAsia="Calibri" w:hAnsi="Times New Roman" w:cs="Times New Roman"/>
          <w:color w:val="000000" w:themeColor="text1"/>
          <w:sz w:val="24"/>
          <w:szCs w:val="24"/>
        </w:rPr>
        <w:t xml:space="preserve">. </w:t>
      </w:r>
      <w:r w:rsidRPr="007C65CF">
        <w:rPr>
          <w:rFonts w:ascii="Times New Roman" w:eastAsia="Calibri" w:hAnsi="Times New Roman" w:cs="Times New Roman"/>
          <w:color w:val="000000" w:themeColor="text1"/>
          <w:sz w:val="24"/>
        </w:rPr>
        <w:t>The total interviewees that were participated in this part are 7(seven). The selected building construction sites are all in hawassa city and all are under construction stage. The interviewees participated in this portion are project manager, site engineer, office engineer,. The specific site names are not mentioned and the projects were designated as project A, project B, and project C to maintain the confidentiality of the data gathered from each company</w:t>
      </w:r>
    </w:p>
    <w:p w:rsidR="00BE001E" w:rsidRPr="007C65CF" w:rsidRDefault="00BE001E" w:rsidP="002731FF">
      <w:pPr>
        <w:pStyle w:val="Heading3"/>
        <w:rPr>
          <w:rFonts w:ascii="Times New Roman" w:eastAsia="Calibri" w:hAnsi="Times New Roman" w:cs="Times New Roman"/>
          <w:color w:val="000000" w:themeColor="text1"/>
          <w:sz w:val="24"/>
        </w:rPr>
      </w:pPr>
      <w:bookmarkStart w:id="468" w:name="_Toc75612403"/>
      <w:bookmarkStart w:id="469" w:name="_Toc75613018"/>
      <w:bookmarkStart w:id="470" w:name="_Toc85033498"/>
      <w:r w:rsidRPr="007C65CF">
        <w:rPr>
          <w:rFonts w:ascii="Times New Roman" w:hAnsi="Times New Roman" w:cs="Times New Roman"/>
          <w:color w:val="000000" w:themeColor="text1"/>
          <w:sz w:val="24"/>
          <w:szCs w:val="24"/>
        </w:rPr>
        <w:t>4.1</w:t>
      </w:r>
      <w:r w:rsidR="002731FF" w:rsidRPr="007C65CF">
        <w:rPr>
          <w:rFonts w:ascii="Times New Roman" w:hAnsi="Times New Roman" w:cs="Times New Roman"/>
          <w:color w:val="000000" w:themeColor="text1"/>
          <w:sz w:val="24"/>
          <w:szCs w:val="24"/>
        </w:rPr>
        <w:t>4</w:t>
      </w:r>
      <w:r w:rsidRPr="007C65CF">
        <w:rPr>
          <w:rFonts w:ascii="Times New Roman" w:hAnsi="Times New Roman" w:cs="Times New Roman"/>
          <w:color w:val="000000" w:themeColor="text1"/>
          <w:sz w:val="24"/>
          <w:szCs w:val="24"/>
        </w:rPr>
        <w:t xml:space="preserve">.2. </w:t>
      </w:r>
      <w:r w:rsidRPr="007C65CF">
        <w:rPr>
          <w:rFonts w:ascii="Times New Roman" w:eastAsia="Calibri" w:hAnsi="Times New Roman" w:cs="Times New Roman"/>
          <w:color w:val="000000" w:themeColor="text1"/>
          <w:sz w:val="24"/>
        </w:rPr>
        <w:t>The Most common Key performance indicator</w:t>
      </w:r>
      <w:bookmarkEnd w:id="468"/>
      <w:bookmarkEnd w:id="469"/>
      <w:bookmarkEnd w:id="470"/>
    </w:p>
    <w:p w:rsidR="00BE001E" w:rsidRPr="007C65CF" w:rsidRDefault="00BE001E" w:rsidP="00BE001E">
      <w:pPr>
        <w:rPr>
          <w:rFonts w:ascii="Times New Roman" w:hAnsi="Times New Roman" w:cs="Times New Roman"/>
          <w:color w:val="000000" w:themeColor="text1"/>
          <w:sz w:val="6"/>
        </w:rPr>
      </w:pPr>
    </w:p>
    <w:p w:rsidR="00BE001E" w:rsidRPr="007C65CF" w:rsidRDefault="00BE001E" w:rsidP="00BE001E">
      <w:pPr>
        <w:spacing w:after="0"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rPr>
        <w:t xml:space="preserve">One of main purpose of key performance indicator is to enable construction project and organization to be measurement throughout the construction industry (KPI working Group, 2000). From a number of considerations of factors; KPI are a general indicator of performance that focus critical aspect of output, only limited and manageable number of KPIs keep for regular use, using of too many and complex KPI will be consuming time and resource, data collection activities should be as simple as possible, KPI necessarily accepted and understood across the project stakeholders to be performance evaluation effective (Collin, 2002). On this study the researcher were primarily focus on four classic KPI (indexes) to evaluate the performance of building construction project such as project time, project cost, project quality and project health and safety. Furthermore project can be measured by many other indexes which are highlighted by many researchers. Three of the respondent who has more than 17 years’ experience suggested that to add additional three indexes such as project customer satisfaction, project functionality and </w:t>
      </w:r>
      <w:r w:rsidRPr="007C65CF">
        <w:rPr>
          <w:rFonts w:ascii="Times New Roman" w:eastAsia="Calibri" w:hAnsi="Times New Roman" w:cs="Times New Roman"/>
          <w:color w:val="000000" w:themeColor="text1"/>
          <w:sz w:val="24"/>
          <w:szCs w:val="24"/>
        </w:rPr>
        <w:t>Owner satisfaction</w:t>
      </w:r>
      <w:r w:rsidRPr="007C65CF">
        <w:rPr>
          <w:rFonts w:ascii="Times New Roman" w:eastAsia="Calibri" w:hAnsi="Times New Roman" w:cs="Times New Roman"/>
          <w:color w:val="000000" w:themeColor="text1"/>
          <w:sz w:val="24"/>
        </w:rPr>
        <w:t xml:space="preserve"> because of these indexes had applicability and used to evaluate building project. So to propose these framework seven indexes is suggested to evaluate building project success.</w:t>
      </w:r>
      <w:r w:rsidRPr="007C65CF">
        <w:rPr>
          <w:rFonts w:ascii="Times New Roman" w:eastAsia="Calibri" w:hAnsi="Times New Roman" w:cs="Times New Roman"/>
          <w:color w:val="000000" w:themeColor="text1"/>
          <w:sz w:val="24"/>
          <w:szCs w:val="24"/>
        </w:rPr>
        <w:t xml:space="preserve"> In order to evaluate these indexes, a sub-system includes thirty four sub-indexes are collected from interview of expert.</w:t>
      </w:r>
    </w:p>
    <w:p w:rsidR="00BE001E" w:rsidRPr="007C65CF" w:rsidRDefault="00BE001E" w:rsidP="002731FF">
      <w:pPr>
        <w:pStyle w:val="Heading3"/>
        <w:rPr>
          <w:rFonts w:ascii="Times New Roman" w:eastAsia="Calibri" w:hAnsi="Times New Roman" w:cs="Times New Roman"/>
          <w:color w:val="000000" w:themeColor="text1"/>
          <w:sz w:val="24"/>
        </w:rPr>
      </w:pPr>
      <w:bookmarkStart w:id="471" w:name="_Toc75612404"/>
      <w:bookmarkStart w:id="472" w:name="_Toc75613019"/>
      <w:bookmarkStart w:id="473" w:name="_Toc85033499"/>
      <w:r w:rsidRPr="007C65CF">
        <w:rPr>
          <w:rFonts w:ascii="Times New Roman" w:hAnsi="Times New Roman" w:cs="Times New Roman"/>
          <w:color w:val="000000" w:themeColor="text1"/>
          <w:sz w:val="24"/>
        </w:rPr>
        <w:t>4.1</w:t>
      </w:r>
      <w:r w:rsidR="002731FF" w:rsidRPr="007C65CF">
        <w:rPr>
          <w:rFonts w:ascii="Times New Roman" w:hAnsi="Times New Roman" w:cs="Times New Roman"/>
          <w:color w:val="000000" w:themeColor="text1"/>
          <w:sz w:val="24"/>
        </w:rPr>
        <w:t>4</w:t>
      </w:r>
      <w:r w:rsidRPr="007C65CF">
        <w:rPr>
          <w:rFonts w:ascii="Times New Roman" w:hAnsi="Times New Roman" w:cs="Times New Roman"/>
          <w:color w:val="000000" w:themeColor="text1"/>
          <w:sz w:val="24"/>
        </w:rPr>
        <w:t xml:space="preserve">.3. </w:t>
      </w:r>
      <w:r w:rsidRPr="007C65CF">
        <w:rPr>
          <w:rFonts w:ascii="Times New Roman" w:eastAsia="Calibri" w:hAnsi="Times New Roman" w:cs="Times New Roman"/>
          <w:color w:val="000000" w:themeColor="text1"/>
          <w:sz w:val="24"/>
        </w:rPr>
        <w:t>Identifying Sub-indexes (measurement criteria’s)</w:t>
      </w:r>
      <w:bookmarkEnd w:id="471"/>
      <w:bookmarkEnd w:id="472"/>
      <w:bookmarkEnd w:id="473"/>
    </w:p>
    <w:p w:rsidR="00B15737" w:rsidRPr="007C65CF" w:rsidRDefault="00B15737" w:rsidP="00B15737">
      <w:pPr>
        <w:keepNext/>
        <w:keepLines/>
        <w:spacing w:before="200" w:after="0"/>
        <w:outlineLvl w:val="2"/>
        <w:rPr>
          <w:rFonts w:ascii="Times New Roman" w:eastAsia="Calibri" w:hAnsi="Times New Roman" w:cs="Times New Roman"/>
          <w:b/>
          <w:bCs/>
          <w:color w:val="000000" w:themeColor="text1"/>
          <w:sz w:val="24"/>
        </w:rPr>
      </w:pPr>
    </w:p>
    <w:p w:rsidR="00BE001E" w:rsidRPr="007C65CF" w:rsidRDefault="00BE001E" w:rsidP="00BE001E">
      <w:pPr>
        <w:spacing w:after="0"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 xml:space="preserve">In the process of identifying sub- index </w:t>
      </w:r>
      <w:r w:rsidRPr="007C65CF">
        <w:rPr>
          <w:rFonts w:ascii="Times New Roman" w:eastAsia="Times New Roman" w:hAnsi="Times New Roman" w:cs="Times New Roman"/>
          <w:color w:val="000000" w:themeColor="text1"/>
          <w:sz w:val="24"/>
          <w:szCs w:val="24"/>
        </w:rPr>
        <w:t xml:space="preserve">descriptive coding was applied to examine all of the important issues that respondents were facing during their involvement in the project. </w:t>
      </w:r>
      <w:r w:rsidR="00070D48" w:rsidRPr="007C65CF">
        <w:rPr>
          <w:rFonts w:ascii="Times New Roman" w:eastAsia="Times New Roman" w:hAnsi="Times New Roman" w:cs="Times New Roman"/>
          <w:color w:val="000000" w:themeColor="text1"/>
          <w:sz w:val="24"/>
          <w:szCs w:val="24"/>
        </w:rPr>
        <w:fldChar w:fldCharType="begin" w:fldLock="1"/>
      </w:r>
      <w:r w:rsidRPr="007C65CF">
        <w:rPr>
          <w:rFonts w:ascii="Times New Roman" w:eastAsia="Times New Roman" w:hAnsi="Times New Roman" w:cs="Times New Roman"/>
          <w:color w:val="000000" w:themeColor="text1"/>
          <w:sz w:val="24"/>
          <w:szCs w:val="24"/>
        </w:rPr>
        <w:instrText>ADDIN CSL_CITATION {"citationItems":[{"id":"ITEM-1","itemData":{"author":[{"dropping-particle":"","family":"Miles","given":"M. B.","non-dropping-particle":"","parse-names":false,"suffix":""},{"dropping-particle":"","family":"Huberman","given":"A. M","non-dropping-particle":"","parse-names":false,"suffix":""}],"edition":"2nd","id":"ITEM-1","issued":{"date-parts":[["1994"]]},"publisher":"Sage Publications, Inc","title":"Qualitative data analysis: An expanded sourcebook","type":"book"},"uris":["http://www.mendeley.com/documents/?uuid=1d4148de-bab6-400c-98db-cc3b293aa6df"]}],"mendeley":{"formattedCitation":"(Miles and Huberman 1994)","manualFormatting":"Miles &amp; Huberman, (1994)","plainTextFormattedCitation":"(Miles and Huberman 1994)","previouslyFormattedCitation":"(Miles and Huberman 1994)"},"properties":{"noteIndex":0},"schema":"https://github.com/citation-style-language/schema/raw/master/csl-citation.json"}</w:instrText>
      </w:r>
      <w:r w:rsidR="00070D48" w:rsidRPr="007C65CF">
        <w:rPr>
          <w:rFonts w:ascii="Times New Roman" w:eastAsia="Times New Roman" w:hAnsi="Times New Roman" w:cs="Times New Roman"/>
          <w:color w:val="000000" w:themeColor="text1"/>
          <w:sz w:val="24"/>
          <w:szCs w:val="24"/>
        </w:rPr>
        <w:fldChar w:fldCharType="separate"/>
      </w:r>
      <w:r w:rsidRPr="007C65CF">
        <w:rPr>
          <w:rFonts w:ascii="Times New Roman" w:eastAsia="Times New Roman" w:hAnsi="Times New Roman" w:cs="Times New Roman"/>
          <w:noProof/>
          <w:color w:val="000000" w:themeColor="text1"/>
          <w:sz w:val="24"/>
          <w:szCs w:val="24"/>
        </w:rPr>
        <w:t>Miles &amp; Huberman, (1994)</w:t>
      </w:r>
      <w:r w:rsidR="00070D48" w:rsidRPr="007C65CF">
        <w:rPr>
          <w:rFonts w:ascii="Times New Roman" w:eastAsia="Times New Roman" w:hAnsi="Times New Roman" w:cs="Times New Roman"/>
          <w:color w:val="000000" w:themeColor="text1"/>
          <w:sz w:val="24"/>
          <w:szCs w:val="24"/>
        </w:rPr>
        <w:fldChar w:fldCharType="end"/>
      </w:r>
      <w:r w:rsidRPr="007C65CF">
        <w:rPr>
          <w:rFonts w:ascii="Times New Roman" w:eastAsia="Times New Roman" w:hAnsi="Times New Roman" w:cs="Times New Roman"/>
          <w:color w:val="000000" w:themeColor="text1"/>
          <w:sz w:val="24"/>
          <w:szCs w:val="24"/>
        </w:rPr>
        <w:t xml:space="preserve"> and </w:t>
      </w:r>
      <w:r w:rsidR="00070D48" w:rsidRPr="007C65CF">
        <w:rPr>
          <w:rFonts w:ascii="Times New Roman" w:eastAsia="Times New Roman" w:hAnsi="Times New Roman" w:cs="Times New Roman"/>
          <w:color w:val="000000" w:themeColor="text1"/>
          <w:sz w:val="24"/>
          <w:szCs w:val="24"/>
        </w:rPr>
        <w:fldChar w:fldCharType="begin" w:fldLock="1"/>
      </w:r>
      <w:r w:rsidRPr="007C65CF">
        <w:rPr>
          <w:rFonts w:ascii="Times New Roman" w:eastAsia="Times New Roman" w:hAnsi="Times New Roman" w:cs="Times New Roman"/>
          <w:color w:val="000000" w:themeColor="text1"/>
          <w:sz w:val="24"/>
          <w:szCs w:val="24"/>
        </w:rPr>
        <w:instrText>ADDIN CSL_CITATION {"citationItems":[{"id":"ITEM-1","itemData":{"author":[{"dropping-particle":"","family":"Saldana","given":"Johnny","non-dropping-particle":"","parse-names":false,"suffix":""}],"edition":"1st ed.","id":"ITEM-1","issued":{"date-parts":[["2009"]]},"publisher":"Sage Publications Inc.","publisher-place":"London, UK","title":"The coding manual for qualitative researchers","type":"book"},"uris":["http://www.mendeley.com/documents/?uuid=bee450c7-6279-4081-acc4-2a77a435a1f6"]}],"mendeley":{"formattedCitation":"(Saldana 2009)","manualFormatting":"Saldana (2009)","plainTextFormattedCitation":"(Saldana 2009)","previouslyFormattedCitation":"(Saldana 2009)"},"properties":{"noteIndex":0},"schema":"https://github.com/citation-style-language/schema/raw/master/csl-citation.json"}</w:instrText>
      </w:r>
      <w:r w:rsidR="00070D48" w:rsidRPr="007C65CF">
        <w:rPr>
          <w:rFonts w:ascii="Times New Roman" w:eastAsia="Times New Roman" w:hAnsi="Times New Roman" w:cs="Times New Roman"/>
          <w:color w:val="000000" w:themeColor="text1"/>
          <w:sz w:val="24"/>
          <w:szCs w:val="24"/>
        </w:rPr>
        <w:fldChar w:fldCharType="separate"/>
      </w:r>
      <w:r w:rsidRPr="007C65CF">
        <w:rPr>
          <w:rFonts w:ascii="Times New Roman" w:eastAsia="Times New Roman" w:hAnsi="Times New Roman" w:cs="Times New Roman"/>
          <w:noProof/>
          <w:color w:val="000000" w:themeColor="text1"/>
          <w:sz w:val="24"/>
          <w:szCs w:val="24"/>
        </w:rPr>
        <w:t>Saldana (2009)</w:t>
      </w:r>
      <w:r w:rsidR="00070D48" w:rsidRPr="007C65CF">
        <w:rPr>
          <w:rFonts w:ascii="Times New Roman" w:eastAsia="Times New Roman" w:hAnsi="Times New Roman" w:cs="Times New Roman"/>
          <w:color w:val="000000" w:themeColor="text1"/>
          <w:sz w:val="24"/>
          <w:szCs w:val="24"/>
        </w:rPr>
        <w:fldChar w:fldCharType="end"/>
      </w:r>
      <w:r w:rsidRPr="007C65CF">
        <w:rPr>
          <w:rFonts w:ascii="Times New Roman" w:eastAsia="Times New Roman" w:hAnsi="Times New Roman" w:cs="Times New Roman"/>
          <w:color w:val="000000" w:themeColor="text1"/>
          <w:sz w:val="24"/>
          <w:szCs w:val="24"/>
        </w:rPr>
        <w:t xml:space="preserve"> confirmed that descriptive coding is appropriate to be applied in studies that used interviews and document reviews as a source of data. And next</w:t>
      </w:r>
      <w:r w:rsidRPr="007C65CF">
        <w:rPr>
          <w:rFonts w:ascii="Times New Roman" w:eastAsia="Calibri" w:hAnsi="Times New Roman" w:cs="Times New Roman"/>
          <w:color w:val="000000" w:themeColor="text1"/>
          <w:sz w:val="24"/>
          <w:szCs w:val="24"/>
        </w:rPr>
        <w:t xml:space="preserve"> </w:t>
      </w:r>
      <w:r w:rsidRPr="007C65CF">
        <w:rPr>
          <w:rFonts w:ascii="Times New Roman" w:eastAsia="Calibri" w:hAnsi="Times New Roman" w:cs="Times New Roman"/>
          <w:color w:val="000000" w:themeColor="text1"/>
          <w:sz w:val="24"/>
          <w:szCs w:val="24"/>
        </w:rPr>
        <w:lastRenderedPageBreak/>
        <w:t xml:space="preserve">respondent are subjected to give suggestion about the KPI.  The respondents were asked to express their opinions and perceptions about each index about their criteria of measurement. Survey was conducted to identify sud-indexes for each interviewee. The interviewee took approximately thirty to forty-five minutes for each respondent. </w:t>
      </w:r>
    </w:p>
    <w:p w:rsidR="00BE001E" w:rsidRPr="007C65CF" w:rsidRDefault="00BE001E" w:rsidP="00435FAE">
      <w:pPr>
        <w:pStyle w:val="Heading1"/>
        <w:spacing w:before="0"/>
        <w:rPr>
          <w:rFonts w:ascii="Times New Roman" w:eastAsia="Calibri" w:hAnsi="Times New Roman" w:cs="Times New Roman"/>
          <w:color w:val="000000" w:themeColor="text1"/>
          <w:sz w:val="24"/>
        </w:rPr>
      </w:pPr>
      <w:bookmarkStart w:id="474" w:name="_Toc81994583"/>
      <w:bookmarkStart w:id="475" w:name="_Toc81995376"/>
      <w:bookmarkStart w:id="476" w:name="_Toc85033500"/>
      <w:r w:rsidRPr="007C65CF">
        <w:rPr>
          <w:rFonts w:ascii="Times New Roman" w:eastAsia="Calibri" w:hAnsi="Times New Roman" w:cs="Times New Roman"/>
          <w:color w:val="000000" w:themeColor="text1"/>
          <w:sz w:val="24"/>
        </w:rPr>
        <w:t>Table</w:t>
      </w:r>
      <w:r w:rsidR="00435FAE" w:rsidRPr="007C65CF">
        <w:rPr>
          <w:rFonts w:ascii="Times New Roman" w:eastAsia="Calibri" w:hAnsi="Times New Roman" w:cs="Times New Roman"/>
          <w:color w:val="000000" w:themeColor="text1"/>
          <w:sz w:val="24"/>
        </w:rPr>
        <w:t xml:space="preserve"> 4</w:t>
      </w:r>
      <w:r w:rsidRPr="007C65CF">
        <w:rPr>
          <w:rFonts w:ascii="Times New Roman" w:eastAsia="Calibri" w:hAnsi="Times New Roman" w:cs="Times New Roman"/>
          <w:color w:val="000000" w:themeColor="text1"/>
          <w:sz w:val="24"/>
        </w:rPr>
        <w:t xml:space="preserve"> </w:t>
      </w:r>
      <w:r w:rsidR="00435FAE" w:rsidRPr="007C65CF">
        <w:rPr>
          <w:rFonts w:ascii="Times New Roman" w:eastAsia="Calibri" w:hAnsi="Times New Roman" w:cs="Times New Roman"/>
          <w:color w:val="000000" w:themeColor="text1"/>
          <w:sz w:val="24"/>
        </w:rPr>
        <w:t>.</w:t>
      </w:r>
      <w:r w:rsidRPr="007C65CF">
        <w:rPr>
          <w:rFonts w:ascii="Times New Roman" w:eastAsia="Calibri" w:hAnsi="Times New Roman" w:cs="Times New Roman"/>
          <w:color w:val="000000" w:themeColor="text1"/>
          <w:sz w:val="24"/>
        </w:rPr>
        <w:t>2</w:t>
      </w:r>
      <w:r w:rsidR="00325091">
        <w:rPr>
          <w:rFonts w:ascii="Times New Roman" w:eastAsia="Calibri" w:hAnsi="Times New Roman" w:cs="Times New Roman"/>
          <w:color w:val="000000" w:themeColor="text1"/>
          <w:sz w:val="24"/>
        </w:rPr>
        <w:t>3</w:t>
      </w:r>
      <w:r w:rsidRPr="007C65CF">
        <w:rPr>
          <w:rFonts w:ascii="Times New Roman" w:eastAsia="Calibri" w:hAnsi="Times New Roman" w:cs="Times New Roman"/>
          <w:color w:val="000000" w:themeColor="text1"/>
          <w:sz w:val="24"/>
        </w:rPr>
        <w:t>. List of Indexes and Sub-Indexes used in Feasibility Study</w:t>
      </w:r>
      <w:bookmarkEnd w:id="474"/>
      <w:bookmarkEnd w:id="475"/>
      <w:bookmarkEnd w:id="476"/>
    </w:p>
    <w:tbl>
      <w:tblPr>
        <w:tblStyle w:val="TableGrid"/>
        <w:tblpPr w:leftFromText="180" w:rightFromText="180" w:vertAnchor="text" w:tblpY="1"/>
        <w:tblW w:w="0" w:type="auto"/>
        <w:tblLook w:val="04A0" w:firstRow="1" w:lastRow="0" w:firstColumn="1" w:lastColumn="0" w:noHBand="0" w:noVBand="1"/>
      </w:tblPr>
      <w:tblGrid>
        <w:gridCol w:w="9039"/>
      </w:tblGrid>
      <w:tr w:rsidR="00BE001E" w:rsidRPr="007C65CF" w:rsidTr="00AF268F">
        <w:tc>
          <w:tcPr>
            <w:tcW w:w="9039" w:type="dxa"/>
          </w:tcPr>
          <w:p w:rsidR="00BE001E" w:rsidRPr="007C65CF" w:rsidRDefault="00BE001E" w:rsidP="00BE001E">
            <w:pPr>
              <w:spacing w:line="360" w:lineRule="auto"/>
              <w:contextualSpacing/>
              <w:jc w:val="both"/>
              <w:rPr>
                <w:rFonts w:ascii="Times New Roman" w:eastAsia="Calibri" w:hAnsi="Times New Roman" w:cs="Times New Roman"/>
                <w:b/>
                <w:color w:val="000000" w:themeColor="text1"/>
              </w:rPr>
            </w:pPr>
            <w:r w:rsidRPr="007C65CF">
              <w:rPr>
                <w:rFonts w:ascii="Times New Roman" w:eastAsia="Calibri" w:hAnsi="Times New Roman" w:cs="Times New Roman"/>
                <w:b/>
                <w:color w:val="000000" w:themeColor="text1"/>
              </w:rPr>
              <w:t>Project cost</w:t>
            </w:r>
          </w:p>
        </w:tc>
      </w:tr>
      <w:tr w:rsidR="00BE001E" w:rsidRPr="007C65CF" w:rsidTr="00AF268F">
        <w:trPr>
          <w:trHeight w:val="1798"/>
        </w:trPr>
        <w:tc>
          <w:tcPr>
            <w:tcW w:w="9039" w:type="dxa"/>
          </w:tcPr>
          <w:p w:rsidR="00BE001E" w:rsidRPr="007C65CF" w:rsidRDefault="00B15737" w:rsidP="00BE001E">
            <w:pPr>
              <w:spacing w:line="360" w:lineRule="auto"/>
              <w:contextualSpacing/>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1 Cost overrun</w:t>
            </w:r>
          </w:p>
          <w:p w:rsidR="00BE001E" w:rsidRPr="007C65CF" w:rsidRDefault="00B15737"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2 Unit cost</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3. Expenses incurred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4. Sum m2 of construction floor area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5. Rework costs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6. Budget for contingencies </w:t>
            </w:r>
          </w:p>
        </w:tc>
      </w:tr>
      <w:tr w:rsidR="00BE001E" w:rsidRPr="007C65CF" w:rsidTr="00AF268F">
        <w:tc>
          <w:tcPr>
            <w:tcW w:w="9039" w:type="dxa"/>
          </w:tcPr>
          <w:p w:rsidR="00BE001E" w:rsidRPr="007C65CF" w:rsidRDefault="00BE001E" w:rsidP="00BE001E">
            <w:pPr>
              <w:rPr>
                <w:rFonts w:ascii="Times New Roman" w:eastAsia="Calibri" w:hAnsi="Times New Roman" w:cs="Times New Roman"/>
                <w:b/>
                <w:color w:val="000000" w:themeColor="text1"/>
              </w:rPr>
            </w:pPr>
            <w:r w:rsidRPr="007C65CF">
              <w:rPr>
                <w:rFonts w:ascii="Times New Roman" w:eastAsia="Calibri" w:hAnsi="Times New Roman" w:cs="Times New Roman"/>
                <w:b/>
                <w:color w:val="000000" w:themeColor="text1"/>
              </w:rPr>
              <w:t>Project health and safety</w:t>
            </w:r>
          </w:p>
        </w:tc>
      </w:tr>
      <w:tr w:rsidR="00BE001E" w:rsidRPr="007C65CF" w:rsidTr="00AF268F">
        <w:trPr>
          <w:trHeight w:val="3039"/>
        </w:trPr>
        <w:tc>
          <w:tcPr>
            <w:tcW w:w="9039" w:type="dxa"/>
          </w:tcPr>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1Number of death injures or accident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2. Number of heavy accidents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3. Number of slightly accidents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4. Total expenditures for safety management in project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5. Total expenditures to handle and compensate of accidents occur during construction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6. Total time lost due to accident occur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7. Evaluation of safety signs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8. Evaluation of providing safety tools and protection equipment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9. Evaluation safety level of equipment used in construction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10. Evaluation of safety training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11. Evaluation of safety responsibility staffs </w:t>
            </w:r>
          </w:p>
        </w:tc>
      </w:tr>
      <w:tr w:rsidR="00BE001E" w:rsidRPr="007C65CF" w:rsidTr="00AF268F">
        <w:tc>
          <w:tcPr>
            <w:tcW w:w="9039" w:type="dxa"/>
          </w:tcPr>
          <w:p w:rsidR="00BE001E" w:rsidRPr="007C65CF" w:rsidRDefault="00BE001E" w:rsidP="00BE001E">
            <w:pPr>
              <w:spacing w:line="360" w:lineRule="auto"/>
              <w:contextualSpacing/>
              <w:jc w:val="both"/>
              <w:rPr>
                <w:rFonts w:ascii="Times New Roman" w:eastAsia="Calibri" w:hAnsi="Times New Roman" w:cs="Times New Roman"/>
                <w:b/>
                <w:color w:val="000000" w:themeColor="text1"/>
              </w:rPr>
            </w:pPr>
            <w:r w:rsidRPr="007C65CF">
              <w:rPr>
                <w:rFonts w:ascii="Times New Roman" w:eastAsia="Calibri" w:hAnsi="Times New Roman" w:cs="Times New Roman"/>
                <w:b/>
                <w:color w:val="000000" w:themeColor="text1"/>
              </w:rPr>
              <w:t>Project time</w:t>
            </w:r>
          </w:p>
        </w:tc>
      </w:tr>
      <w:tr w:rsidR="00BE001E" w:rsidRPr="007C65CF" w:rsidTr="00AF268F">
        <w:trPr>
          <w:trHeight w:val="1637"/>
        </w:trPr>
        <w:tc>
          <w:tcPr>
            <w:tcW w:w="9039" w:type="dxa"/>
          </w:tcPr>
          <w:p w:rsidR="00BE001E" w:rsidRPr="007C65CF" w:rsidRDefault="00FD5F5F"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1Time overrun</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2. Actual project duration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3. Speed of construction (Actual duration/floor area)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4. Material availability: Time delay because of supplying materials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5. Equipment availability: Time delay because of lack of equipment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6. Labor availability: Time delay because of lack of labor </w:t>
            </w:r>
          </w:p>
        </w:tc>
      </w:tr>
      <w:tr w:rsidR="00BE001E" w:rsidRPr="007C65CF" w:rsidTr="00AF268F">
        <w:trPr>
          <w:trHeight w:val="287"/>
        </w:trPr>
        <w:tc>
          <w:tcPr>
            <w:tcW w:w="9039" w:type="dxa"/>
          </w:tcPr>
          <w:p w:rsidR="00BE001E" w:rsidRPr="007C65CF" w:rsidRDefault="00BE001E" w:rsidP="00BE001E">
            <w:pPr>
              <w:rPr>
                <w:rFonts w:ascii="Times New Roman" w:eastAsia="Calibri" w:hAnsi="Times New Roman" w:cs="Times New Roman"/>
                <w:b/>
                <w:color w:val="000000" w:themeColor="text1"/>
              </w:rPr>
            </w:pPr>
            <w:r w:rsidRPr="007C65CF">
              <w:rPr>
                <w:rFonts w:ascii="Times New Roman" w:eastAsia="Calibri" w:hAnsi="Times New Roman" w:cs="Times New Roman"/>
                <w:b/>
                <w:color w:val="000000" w:themeColor="text1"/>
              </w:rPr>
              <w:t>Project quality</w:t>
            </w:r>
          </w:p>
        </w:tc>
      </w:tr>
      <w:tr w:rsidR="00BE001E" w:rsidRPr="007C65CF" w:rsidTr="00AF268F">
        <w:trPr>
          <w:trHeight w:val="1335"/>
        </w:trPr>
        <w:tc>
          <w:tcPr>
            <w:tcW w:w="9039" w:type="dxa"/>
          </w:tcPr>
          <w:tbl>
            <w:tblPr>
              <w:tblW w:w="0" w:type="auto"/>
              <w:tblBorders>
                <w:top w:val="nil"/>
                <w:left w:val="nil"/>
                <w:bottom w:val="nil"/>
                <w:right w:val="nil"/>
              </w:tblBorders>
              <w:tblLook w:val="0000" w:firstRow="0" w:lastRow="0" w:firstColumn="0" w:lastColumn="0" w:noHBand="0" w:noVBand="0"/>
            </w:tblPr>
            <w:tblGrid>
              <w:gridCol w:w="8823"/>
            </w:tblGrid>
            <w:tr w:rsidR="00BE001E" w:rsidRPr="007C65CF" w:rsidTr="00AF268F">
              <w:trPr>
                <w:trHeight w:val="267"/>
              </w:trPr>
              <w:tc>
                <w:tcPr>
                  <w:tcW w:w="0" w:type="auto"/>
                </w:tcPr>
                <w:p w:rsidR="00BE001E" w:rsidRPr="007C65CF" w:rsidRDefault="00BE001E" w:rsidP="00BE001E">
                  <w:pPr>
                    <w:framePr w:hSpace="180" w:wrap="around" w:vAnchor="text" w:hAnchor="text" w:y="1"/>
                    <w:autoSpaceDE w:val="0"/>
                    <w:autoSpaceDN w:val="0"/>
                    <w:adjustRightInd w:val="0"/>
                    <w:spacing w:after="0" w:line="240" w:lineRule="auto"/>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1.The different level between quality expectation of owner and real project quality after completed </w:t>
                  </w:r>
                </w:p>
              </w:tc>
            </w:tr>
            <w:tr w:rsidR="00BE001E" w:rsidRPr="007C65CF" w:rsidTr="00AF268F">
              <w:trPr>
                <w:trHeight w:val="109"/>
              </w:trPr>
              <w:tc>
                <w:tcPr>
                  <w:tcW w:w="0" w:type="auto"/>
                </w:tcPr>
                <w:p w:rsidR="00BE001E" w:rsidRPr="007C65CF" w:rsidRDefault="00BE001E" w:rsidP="00BE001E">
                  <w:pPr>
                    <w:framePr w:hSpace="180" w:wrap="around" w:vAnchor="text" w:hAnchor="text" w:y="1"/>
                    <w:autoSpaceDE w:val="0"/>
                    <w:autoSpaceDN w:val="0"/>
                    <w:adjustRightInd w:val="0"/>
                    <w:spacing w:after="0" w:line="240" w:lineRule="auto"/>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2. Degree of conformance to predetermined standard </w:t>
                  </w:r>
                </w:p>
              </w:tc>
            </w:tr>
            <w:tr w:rsidR="00BE001E" w:rsidRPr="007C65CF" w:rsidTr="00AF268F">
              <w:trPr>
                <w:trHeight w:val="109"/>
              </w:trPr>
              <w:tc>
                <w:tcPr>
                  <w:tcW w:w="0" w:type="auto"/>
                </w:tcPr>
                <w:p w:rsidR="00BE001E" w:rsidRPr="007C65CF" w:rsidRDefault="00BE001E" w:rsidP="00BE001E">
                  <w:pPr>
                    <w:framePr w:hSpace="180" w:wrap="around" w:vAnchor="text" w:hAnchor="text" w:y="1"/>
                    <w:autoSpaceDE w:val="0"/>
                    <w:autoSpaceDN w:val="0"/>
                    <w:adjustRightInd w:val="0"/>
                    <w:spacing w:after="0" w:line="240" w:lineRule="auto"/>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3. Implement the “Evaluate the suitability project quality certificate” in the project </w:t>
                  </w:r>
                </w:p>
              </w:tc>
            </w:tr>
            <w:tr w:rsidR="00BE001E" w:rsidRPr="007C65CF" w:rsidTr="00AF268F">
              <w:trPr>
                <w:trHeight w:val="109"/>
              </w:trPr>
              <w:tc>
                <w:tcPr>
                  <w:tcW w:w="0" w:type="auto"/>
                </w:tcPr>
                <w:p w:rsidR="00BE001E" w:rsidRPr="007C65CF" w:rsidRDefault="00BE001E" w:rsidP="00BE001E">
                  <w:pPr>
                    <w:framePr w:hSpace="180" w:wrap="around" w:vAnchor="text" w:hAnchor="text" w:y="1"/>
                    <w:autoSpaceDE w:val="0"/>
                    <w:autoSpaceDN w:val="0"/>
                    <w:adjustRightInd w:val="0"/>
                    <w:spacing w:after="0" w:line="240" w:lineRule="auto"/>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4. Error need to rework when take over the project </w:t>
                  </w:r>
                </w:p>
              </w:tc>
            </w:tr>
            <w:tr w:rsidR="00BE001E" w:rsidRPr="007C65CF" w:rsidTr="00AF268F">
              <w:trPr>
                <w:trHeight w:val="109"/>
              </w:trPr>
              <w:tc>
                <w:tcPr>
                  <w:tcW w:w="0" w:type="auto"/>
                </w:tcPr>
                <w:p w:rsidR="00BE001E" w:rsidRPr="007C65CF" w:rsidRDefault="00BE001E" w:rsidP="00BE001E">
                  <w:pPr>
                    <w:framePr w:hSpace="180" w:wrap="around" w:vAnchor="text" w:hAnchor="text" w:y="1"/>
                    <w:autoSpaceDE w:val="0"/>
                    <w:autoSpaceDN w:val="0"/>
                    <w:adjustRightInd w:val="0"/>
                    <w:spacing w:after="0" w:line="240" w:lineRule="auto"/>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5. Information about budget to rework unsatisfied quality requirement works </w:t>
                  </w:r>
                </w:p>
              </w:tc>
            </w:tr>
            <w:tr w:rsidR="00BE001E" w:rsidRPr="007C65CF" w:rsidTr="00AF268F">
              <w:trPr>
                <w:trHeight w:val="109"/>
              </w:trPr>
              <w:tc>
                <w:tcPr>
                  <w:tcW w:w="0" w:type="auto"/>
                </w:tcPr>
                <w:p w:rsidR="00BE001E" w:rsidRPr="007C65CF" w:rsidRDefault="00BE001E" w:rsidP="00BE001E">
                  <w:pPr>
                    <w:framePr w:hSpace="180" w:wrap="around" w:vAnchor="text" w:hAnchor="text" w:y="1"/>
                    <w:autoSpaceDE w:val="0"/>
                    <w:autoSpaceDN w:val="0"/>
                    <w:adjustRightInd w:val="0"/>
                    <w:spacing w:after="0" w:line="240" w:lineRule="auto"/>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6. Information about time to rework unsatisfied quality requirement works </w:t>
                  </w:r>
                </w:p>
              </w:tc>
            </w:tr>
          </w:tbl>
          <w:p w:rsidR="00BE001E" w:rsidRPr="007C65CF" w:rsidRDefault="00BE001E" w:rsidP="00BE001E">
            <w:pPr>
              <w:rPr>
                <w:rFonts w:ascii="Times New Roman" w:eastAsia="Calibri" w:hAnsi="Times New Roman" w:cs="Times New Roman"/>
                <w:color w:val="000000" w:themeColor="text1"/>
              </w:rPr>
            </w:pPr>
          </w:p>
        </w:tc>
      </w:tr>
      <w:tr w:rsidR="00BE001E" w:rsidRPr="007C65CF" w:rsidTr="00AF268F">
        <w:tc>
          <w:tcPr>
            <w:tcW w:w="9039" w:type="dxa"/>
          </w:tcPr>
          <w:p w:rsidR="00BE001E" w:rsidRPr="007C65CF" w:rsidRDefault="00BE001E" w:rsidP="00BE001E">
            <w:pPr>
              <w:rPr>
                <w:rFonts w:ascii="Times New Roman" w:eastAsia="Calibri" w:hAnsi="Times New Roman" w:cs="Times New Roman"/>
                <w:b/>
                <w:color w:val="000000" w:themeColor="text1"/>
              </w:rPr>
            </w:pPr>
            <w:r w:rsidRPr="007C65CF">
              <w:rPr>
                <w:rFonts w:ascii="Times New Roman" w:eastAsia="Calibri" w:hAnsi="Times New Roman" w:cs="Times New Roman"/>
                <w:b/>
                <w:color w:val="000000" w:themeColor="text1"/>
              </w:rPr>
              <w:t>Project functionality</w:t>
            </w:r>
          </w:p>
        </w:tc>
      </w:tr>
      <w:tr w:rsidR="00BE001E" w:rsidRPr="007C65CF" w:rsidTr="00AF268F">
        <w:trPr>
          <w:trHeight w:val="570"/>
        </w:trPr>
        <w:tc>
          <w:tcPr>
            <w:tcW w:w="9039" w:type="dxa"/>
          </w:tcPr>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1Evaluation the suitability of project in terms of functionality compared to objectives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2. Evaluation of conformance to expectation </w:t>
            </w:r>
          </w:p>
        </w:tc>
      </w:tr>
      <w:tr w:rsidR="00BE001E" w:rsidRPr="007C65CF" w:rsidTr="00AF268F">
        <w:tc>
          <w:tcPr>
            <w:tcW w:w="9039" w:type="dxa"/>
          </w:tcPr>
          <w:p w:rsidR="00BE001E" w:rsidRPr="007C65CF" w:rsidRDefault="00BE001E" w:rsidP="00BE001E">
            <w:pPr>
              <w:rPr>
                <w:rFonts w:ascii="Times New Roman" w:eastAsia="Calibri" w:hAnsi="Times New Roman" w:cs="Times New Roman"/>
                <w:b/>
                <w:color w:val="000000" w:themeColor="text1"/>
              </w:rPr>
            </w:pPr>
            <w:r w:rsidRPr="007C65CF">
              <w:rPr>
                <w:rFonts w:ascii="Times New Roman" w:eastAsia="Calibri" w:hAnsi="Times New Roman" w:cs="Times New Roman"/>
                <w:b/>
                <w:color w:val="000000" w:themeColor="text1"/>
              </w:rPr>
              <w:lastRenderedPageBreak/>
              <w:t>Customer satisfaction</w:t>
            </w:r>
          </w:p>
        </w:tc>
      </w:tr>
      <w:tr w:rsidR="00BE001E" w:rsidRPr="007C65CF" w:rsidTr="00AF268F">
        <w:trPr>
          <w:trHeight w:val="1078"/>
        </w:trPr>
        <w:tc>
          <w:tcPr>
            <w:tcW w:w="9039" w:type="dxa"/>
          </w:tcPr>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1Owner satisfaction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2. Contractor satisfaction </w:t>
            </w:r>
          </w:p>
          <w:p w:rsidR="00BE001E" w:rsidRPr="007C65CF" w:rsidRDefault="00BE001E" w:rsidP="00BE001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3. Consultant satisfaction </w:t>
            </w:r>
          </w:p>
        </w:tc>
      </w:tr>
    </w:tbl>
    <w:p w:rsidR="00BE001E" w:rsidRPr="007C65CF" w:rsidRDefault="00BE001E" w:rsidP="002731FF">
      <w:pPr>
        <w:pStyle w:val="Heading3"/>
        <w:rPr>
          <w:rFonts w:ascii="Times New Roman" w:eastAsia="Calibri" w:hAnsi="Times New Roman" w:cs="Times New Roman"/>
          <w:color w:val="000000" w:themeColor="text1"/>
          <w:sz w:val="24"/>
        </w:rPr>
      </w:pPr>
      <w:bookmarkStart w:id="477" w:name="_Toc75612405"/>
      <w:bookmarkStart w:id="478" w:name="_Toc75613020"/>
      <w:bookmarkStart w:id="479" w:name="_Toc85033501"/>
      <w:r w:rsidRPr="007C65CF">
        <w:rPr>
          <w:rFonts w:ascii="Times New Roman" w:hAnsi="Times New Roman" w:cs="Times New Roman"/>
          <w:color w:val="000000" w:themeColor="text1"/>
          <w:sz w:val="24"/>
        </w:rPr>
        <w:t>4.1</w:t>
      </w:r>
      <w:r w:rsidR="002731FF" w:rsidRPr="007C65CF">
        <w:rPr>
          <w:rFonts w:ascii="Times New Roman" w:hAnsi="Times New Roman" w:cs="Times New Roman"/>
          <w:color w:val="000000" w:themeColor="text1"/>
          <w:sz w:val="24"/>
        </w:rPr>
        <w:t>4</w:t>
      </w:r>
      <w:r w:rsidRPr="007C65CF">
        <w:rPr>
          <w:rFonts w:ascii="Times New Roman" w:hAnsi="Times New Roman" w:cs="Times New Roman"/>
          <w:color w:val="000000" w:themeColor="text1"/>
          <w:sz w:val="24"/>
        </w:rPr>
        <w:t xml:space="preserve">.4. </w:t>
      </w:r>
      <w:r w:rsidRPr="007C65CF">
        <w:rPr>
          <w:rFonts w:ascii="Times New Roman" w:eastAsia="Calibri" w:hAnsi="Times New Roman" w:cs="Times New Roman"/>
          <w:color w:val="000000" w:themeColor="text1"/>
          <w:sz w:val="24"/>
        </w:rPr>
        <w:t>Survey to assess the importance and applicability level of the sub-index</w:t>
      </w:r>
      <w:bookmarkEnd w:id="477"/>
      <w:bookmarkEnd w:id="478"/>
      <w:bookmarkEnd w:id="479"/>
    </w:p>
    <w:p w:rsidR="00BE001E" w:rsidRPr="007C65CF" w:rsidRDefault="00BE001E" w:rsidP="00BE001E">
      <w:pPr>
        <w:spacing w:after="0" w:line="360" w:lineRule="auto"/>
        <w:contextualSpacing/>
        <w:jc w:val="both"/>
        <w:rPr>
          <w:rFonts w:ascii="Times New Roman" w:eastAsia="Calibri" w:hAnsi="Times New Roman" w:cs="Times New Roman"/>
          <w:color w:val="000000" w:themeColor="text1"/>
          <w:sz w:val="24"/>
          <w:szCs w:val="24"/>
        </w:rPr>
      </w:pPr>
    </w:p>
    <w:p w:rsidR="00BE001E" w:rsidRPr="007C65CF" w:rsidRDefault="00BE001E" w:rsidP="00BE001E">
      <w:pPr>
        <w:spacing w:before="100" w:beforeAutospacing="1" w:after="100" w:afterAutospacing="1"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This survey is produced to assess the importance and the applicability of each sub- index.  Questionnaire was developed to conduct this survey. The Questionnaire has three main sections the first part were general information about the respondents and the second part were the importance level of the index, and lastly were the applicability level of the indexes. In the first part, the respondents were responsible to answer about working company they employed, position they in charged,</w:t>
      </w:r>
    </w:p>
    <w:p w:rsidR="00BE001E" w:rsidRPr="007C65CF" w:rsidRDefault="00BE001E" w:rsidP="00BE001E">
      <w:pPr>
        <w:spacing w:before="100" w:beforeAutospacing="1" w:after="100" w:afterAutospacing="1"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age, experience gained in construction industry, academic status, and number of projects they participated. In the second part, respondents expressed their opinion on the importance level of each indicator and criterion in a five point Likert scale. Under categories of “1” means not important at all, “2” means little important, “3” means moderately important, “4” means very important, and “5” means extremely important. In the third part, the applicability of each indicator and criterion was explored by using a five point Likert scale. Under categories of “1” means impossible, “2” means probably not, “3” means chances about even, “4” means probable, and “5” means almost certain</w:t>
      </w:r>
      <w:r w:rsidRPr="007C65CF">
        <w:rPr>
          <w:rFonts w:ascii="Times New Roman" w:eastAsia="Calibri" w:hAnsi="Times New Roman" w:cs="Times New Roman"/>
          <w:color w:val="000000" w:themeColor="text1"/>
          <w:sz w:val="23"/>
          <w:szCs w:val="23"/>
        </w:rPr>
        <w:t>.</w:t>
      </w:r>
    </w:p>
    <w:p w:rsidR="00BE001E" w:rsidRPr="007C65CF" w:rsidRDefault="00BE001E" w:rsidP="002731FF">
      <w:pPr>
        <w:pStyle w:val="Heading3"/>
        <w:rPr>
          <w:rFonts w:ascii="Times New Roman" w:eastAsia="Calibri" w:hAnsi="Times New Roman" w:cs="Times New Roman"/>
          <w:color w:val="000000" w:themeColor="text1"/>
          <w:sz w:val="24"/>
        </w:rPr>
      </w:pPr>
      <w:bookmarkStart w:id="480" w:name="_Toc75612406"/>
      <w:bookmarkStart w:id="481" w:name="_Toc75613021"/>
      <w:bookmarkStart w:id="482" w:name="_Toc85033502"/>
      <w:r w:rsidRPr="007C65CF">
        <w:rPr>
          <w:rFonts w:ascii="Times New Roman" w:hAnsi="Times New Roman" w:cs="Times New Roman"/>
          <w:color w:val="000000" w:themeColor="text1"/>
          <w:sz w:val="24"/>
        </w:rPr>
        <w:t>4.1</w:t>
      </w:r>
      <w:r w:rsidR="002731FF" w:rsidRPr="007C65CF">
        <w:rPr>
          <w:rFonts w:ascii="Times New Roman" w:hAnsi="Times New Roman" w:cs="Times New Roman"/>
          <w:color w:val="000000" w:themeColor="text1"/>
          <w:sz w:val="24"/>
        </w:rPr>
        <w:t>4</w:t>
      </w:r>
      <w:r w:rsidRPr="007C65CF">
        <w:rPr>
          <w:rFonts w:ascii="Times New Roman" w:hAnsi="Times New Roman" w:cs="Times New Roman"/>
          <w:color w:val="000000" w:themeColor="text1"/>
          <w:sz w:val="24"/>
        </w:rPr>
        <w:t xml:space="preserve">.5. </w:t>
      </w:r>
      <w:r w:rsidRPr="007C65CF">
        <w:rPr>
          <w:rFonts w:ascii="Times New Roman" w:eastAsia="Calibri" w:hAnsi="Times New Roman" w:cs="Times New Roman"/>
          <w:color w:val="000000" w:themeColor="text1"/>
          <w:sz w:val="24"/>
        </w:rPr>
        <w:t>Data collection</w:t>
      </w:r>
      <w:bookmarkEnd w:id="480"/>
      <w:bookmarkEnd w:id="481"/>
      <w:bookmarkEnd w:id="482"/>
    </w:p>
    <w:p w:rsidR="00BE001E" w:rsidRPr="007C65CF" w:rsidRDefault="00BE001E" w:rsidP="00BE001E">
      <w:pPr>
        <w:spacing w:before="100" w:beforeAutospacing="1" w:after="100" w:afterAutospacing="1"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During conducting the survey 40 questionnaires were distributed to construction project in Hawassa city. In other to achieve high quality responses,</w:t>
      </w:r>
      <w:r w:rsidRPr="007C65CF">
        <w:rPr>
          <w:rFonts w:ascii="Times New Roman" w:eastAsia="Calibri" w:hAnsi="Times New Roman" w:cs="Times New Roman"/>
          <w:color w:val="000000" w:themeColor="text1"/>
        </w:rPr>
        <w:t xml:space="preserve"> </w:t>
      </w:r>
      <w:r w:rsidRPr="007C65CF">
        <w:rPr>
          <w:rFonts w:ascii="Times New Roman" w:eastAsia="Calibri" w:hAnsi="Times New Roman" w:cs="Times New Roman"/>
          <w:color w:val="000000" w:themeColor="text1"/>
          <w:sz w:val="24"/>
          <w:szCs w:val="24"/>
        </w:rPr>
        <w:t>the survey used different method of administering questionnaires. Most of questionnaires administered by   Face-to-face self-administered method in which researcher and respondent have face to face when respondent response.it increase the response rate and quality of response. The rest of the questionnaires administering via email that made in Google forms</w:t>
      </w:r>
    </w:p>
    <w:p w:rsidR="00BE001E" w:rsidRPr="007C65CF" w:rsidRDefault="00BE001E" w:rsidP="00BE001E">
      <w:pPr>
        <w:spacing w:after="0"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 xml:space="preserve">From total distributed questionnaires 35 were returned used for discussion purpose. The rest 5 questionnaires were not returned and have no complete response because of respondent are </w:t>
      </w:r>
      <w:r w:rsidRPr="007C65CF">
        <w:rPr>
          <w:rFonts w:ascii="Times New Roman" w:eastAsia="Calibri" w:hAnsi="Times New Roman" w:cs="Times New Roman"/>
          <w:color w:val="000000" w:themeColor="text1"/>
          <w:sz w:val="24"/>
          <w:szCs w:val="24"/>
        </w:rPr>
        <w:lastRenderedPageBreak/>
        <w:t>busy to complete the questionnaires. Total completed questionnaires were thirty three, and respond rate was 87. 5 Percent.</w:t>
      </w:r>
    </w:p>
    <w:p w:rsidR="00BE001E" w:rsidRPr="007C65CF" w:rsidRDefault="00BE001E" w:rsidP="002731FF">
      <w:pPr>
        <w:pStyle w:val="Heading3"/>
        <w:rPr>
          <w:rFonts w:ascii="Times New Roman" w:eastAsia="Calibri" w:hAnsi="Times New Roman" w:cs="Times New Roman"/>
          <w:color w:val="000000" w:themeColor="text1"/>
          <w:sz w:val="24"/>
        </w:rPr>
      </w:pPr>
      <w:bookmarkStart w:id="483" w:name="_Toc75612407"/>
      <w:bookmarkStart w:id="484" w:name="_Toc75613022"/>
      <w:bookmarkStart w:id="485" w:name="_Toc85033503"/>
      <w:r w:rsidRPr="007C65CF">
        <w:rPr>
          <w:rFonts w:ascii="Times New Roman" w:hAnsi="Times New Roman" w:cs="Times New Roman"/>
          <w:color w:val="000000" w:themeColor="text1"/>
          <w:sz w:val="24"/>
        </w:rPr>
        <w:t>4.1</w:t>
      </w:r>
      <w:r w:rsidR="002731FF" w:rsidRPr="007C65CF">
        <w:rPr>
          <w:rFonts w:ascii="Times New Roman" w:hAnsi="Times New Roman" w:cs="Times New Roman"/>
          <w:color w:val="000000" w:themeColor="text1"/>
          <w:sz w:val="24"/>
        </w:rPr>
        <w:t>4</w:t>
      </w:r>
      <w:r w:rsidRPr="007C65CF">
        <w:rPr>
          <w:rFonts w:ascii="Times New Roman" w:hAnsi="Times New Roman" w:cs="Times New Roman"/>
          <w:color w:val="000000" w:themeColor="text1"/>
          <w:sz w:val="24"/>
        </w:rPr>
        <w:t>.</w:t>
      </w:r>
      <w:r w:rsidRPr="007C65CF">
        <w:rPr>
          <w:rFonts w:ascii="Times New Roman" w:eastAsia="Calibri" w:hAnsi="Times New Roman" w:cs="Times New Roman"/>
          <w:color w:val="000000" w:themeColor="text1"/>
          <w:sz w:val="24"/>
        </w:rPr>
        <w:t>6</w:t>
      </w:r>
      <w:r w:rsidRPr="007C65CF">
        <w:rPr>
          <w:rFonts w:ascii="Times New Roman" w:hAnsi="Times New Roman" w:cs="Times New Roman"/>
          <w:color w:val="000000" w:themeColor="text1"/>
          <w:sz w:val="24"/>
        </w:rPr>
        <w:t xml:space="preserve">. </w:t>
      </w:r>
      <w:r w:rsidRPr="007C65CF">
        <w:rPr>
          <w:rFonts w:ascii="Times New Roman" w:eastAsia="Calibri" w:hAnsi="Times New Roman" w:cs="Times New Roman"/>
          <w:color w:val="000000" w:themeColor="text1"/>
          <w:sz w:val="24"/>
        </w:rPr>
        <w:t>Survey Result</w:t>
      </w:r>
      <w:bookmarkEnd w:id="483"/>
      <w:bookmarkEnd w:id="484"/>
      <w:bookmarkEnd w:id="485"/>
      <w:r w:rsidRPr="007C65CF">
        <w:rPr>
          <w:rFonts w:ascii="Times New Roman" w:eastAsia="Calibri" w:hAnsi="Times New Roman" w:cs="Times New Roman"/>
          <w:color w:val="000000" w:themeColor="text1"/>
          <w:sz w:val="24"/>
        </w:rPr>
        <w:t xml:space="preserve"> </w:t>
      </w:r>
    </w:p>
    <w:p w:rsidR="00BE001E" w:rsidRPr="007C65CF" w:rsidRDefault="00BE001E" w:rsidP="00BE001E">
      <w:pPr>
        <w:rPr>
          <w:rFonts w:ascii="Times New Roman" w:hAnsi="Times New Roman" w:cs="Times New Roman"/>
          <w:color w:val="000000" w:themeColor="text1"/>
        </w:rPr>
      </w:pPr>
    </w:p>
    <w:p w:rsidR="00BE001E" w:rsidRPr="007C65CF" w:rsidRDefault="00BE001E" w:rsidP="00BE001E">
      <w:pPr>
        <w:spacing w:after="0" w:line="360" w:lineRule="auto"/>
        <w:contextualSpacing/>
        <w:jc w:val="both"/>
        <w:rPr>
          <w:rFonts w:ascii="Times New Roman" w:eastAsia="Calibri" w:hAnsi="Times New Roman" w:cs="Times New Roman"/>
          <w:b/>
          <w:color w:val="000000" w:themeColor="text1"/>
          <w:sz w:val="24"/>
          <w:szCs w:val="24"/>
        </w:rPr>
      </w:pPr>
      <w:r w:rsidRPr="007C65CF">
        <w:rPr>
          <w:rFonts w:ascii="Times New Roman" w:eastAsia="Calibri" w:hAnsi="Times New Roman" w:cs="Times New Roman"/>
          <w:b/>
          <w:color w:val="000000" w:themeColor="text1"/>
          <w:sz w:val="24"/>
          <w:szCs w:val="24"/>
        </w:rPr>
        <w:t>General information of the survey</w:t>
      </w:r>
    </w:p>
    <w:p w:rsidR="00BE001E" w:rsidRPr="007C65CF" w:rsidRDefault="00BE001E" w:rsidP="00BE001E">
      <w:pPr>
        <w:spacing w:after="0"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In this result section general information of the feasibility study were describe as follows: the feasibility study includes the project’s details. Project’s details focused on project type, project budget, project duration, project scope. With all of the collected information, it was anticipated that the feasibility study was valid and could be a good representative sample.</w:t>
      </w:r>
    </w:p>
    <w:p w:rsidR="00BE001E" w:rsidRPr="007C65CF" w:rsidRDefault="00BE001E" w:rsidP="00BE001E">
      <w:pPr>
        <w:spacing w:after="0"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The projects characteristic during feasibility study were varied. All projects were at implementation phase. The study focuses building project. The project budget varied from 105, 489519.21birr-179000birr. And Project durations ranged from 365 days to 5 years. Finally the project scope was under examined.</w:t>
      </w:r>
    </w:p>
    <w:p w:rsidR="00BE001E" w:rsidRPr="007C65CF" w:rsidRDefault="00BE001E" w:rsidP="002731FF">
      <w:pPr>
        <w:pStyle w:val="Heading3"/>
        <w:rPr>
          <w:rFonts w:ascii="Times New Roman" w:eastAsia="Calibri" w:hAnsi="Times New Roman" w:cs="Times New Roman"/>
          <w:color w:val="000000" w:themeColor="text1"/>
          <w:sz w:val="24"/>
        </w:rPr>
      </w:pPr>
      <w:bookmarkStart w:id="486" w:name="_Toc75612408"/>
      <w:bookmarkStart w:id="487" w:name="_Toc75613023"/>
      <w:bookmarkStart w:id="488" w:name="_Toc85033504"/>
      <w:r w:rsidRPr="007C65CF">
        <w:rPr>
          <w:rFonts w:ascii="Times New Roman" w:hAnsi="Times New Roman" w:cs="Times New Roman"/>
          <w:color w:val="000000" w:themeColor="text1"/>
          <w:sz w:val="24"/>
        </w:rPr>
        <w:t>4.1</w:t>
      </w:r>
      <w:r w:rsidR="002731FF" w:rsidRPr="007C65CF">
        <w:rPr>
          <w:rFonts w:ascii="Times New Roman" w:hAnsi="Times New Roman" w:cs="Times New Roman"/>
          <w:color w:val="000000" w:themeColor="text1"/>
          <w:sz w:val="24"/>
        </w:rPr>
        <w:t>4</w:t>
      </w:r>
      <w:r w:rsidRPr="007C65CF">
        <w:rPr>
          <w:rFonts w:ascii="Times New Roman" w:hAnsi="Times New Roman" w:cs="Times New Roman"/>
          <w:color w:val="000000" w:themeColor="text1"/>
          <w:sz w:val="24"/>
        </w:rPr>
        <w:t xml:space="preserve">.7. </w:t>
      </w:r>
      <w:r w:rsidRPr="007C65CF">
        <w:rPr>
          <w:rFonts w:ascii="Times New Roman" w:eastAsia="Calibri" w:hAnsi="Times New Roman" w:cs="Times New Roman"/>
          <w:color w:val="000000" w:themeColor="text1"/>
          <w:sz w:val="24"/>
        </w:rPr>
        <w:t>Reliability test for Indexes</w:t>
      </w:r>
      <w:bookmarkEnd w:id="486"/>
      <w:bookmarkEnd w:id="487"/>
      <w:bookmarkEnd w:id="488"/>
    </w:p>
    <w:p w:rsidR="002731FF" w:rsidRPr="007C65CF" w:rsidRDefault="002731FF" w:rsidP="00435FAE">
      <w:pPr>
        <w:spacing w:after="0"/>
        <w:rPr>
          <w:rFonts w:ascii="Times New Roman" w:hAnsi="Times New Roman" w:cs="Times New Roman"/>
          <w:color w:val="000000" w:themeColor="text1"/>
        </w:rPr>
      </w:pPr>
    </w:p>
    <w:p w:rsidR="00BE001E" w:rsidRDefault="00BE001E" w:rsidP="00435FAE">
      <w:pPr>
        <w:spacing w:after="0"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 xml:space="preserve">The second survey was developed to explore the importance level and applicability level of indexes and sub-indexes. The respondents were asked to express their opinions and perceptions about that in five point Likert scales of importance level and applicability. To ensure that the items comprising the project evaluation produced reliable scales, Cronbach’s alpha coefficient of internal consistency was calculated for each scale. Each scale was compared with the acceptable value of Cronbach alpha of 0.60 (Hair </w:t>
      </w:r>
      <w:r w:rsidRPr="007C65CF">
        <w:rPr>
          <w:rFonts w:ascii="Times New Roman" w:eastAsia="Calibri" w:hAnsi="Times New Roman" w:cs="Times New Roman"/>
          <w:iCs/>
          <w:color w:val="000000" w:themeColor="text1"/>
          <w:sz w:val="24"/>
          <w:szCs w:val="24"/>
        </w:rPr>
        <w:t xml:space="preserve">et al. </w:t>
      </w:r>
      <w:r w:rsidRPr="007C65CF">
        <w:rPr>
          <w:rFonts w:ascii="Times New Roman" w:eastAsia="Calibri" w:hAnsi="Times New Roman" w:cs="Times New Roman"/>
          <w:color w:val="000000" w:themeColor="text1"/>
          <w:sz w:val="24"/>
          <w:szCs w:val="24"/>
        </w:rPr>
        <w:t xml:space="preserve">2010). If the value of Cronbach alpha of each scale was higher than 0.60, it was considered acceptable and reliable to analyse the results (Hair </w:t>
      </w:r>
      <w:r w:rsidRPr="007C65CF">
        <w:rPr>
          <w:rFonts w:ascii="Times New Roman" w:eastAsia="Calibri" w:hAnsi="Times New Roman" w:cs="Times New Roman"/>
          <w:iCs/>
          <w:color w:val="000000" w:themeColor="text1"/>
          <w:sz w:val="24"/>
          <w:szCs w:val="24"/>
        </w:rPr>
        <w:t>et al.</w:t>
      </w:r>
      <w:r w:rsidRPr="007C65CF">
        <w:rPr>
          <w:rFonts w:ascii="Times New Roman" w:eastAsia="Calibri" w:hAnsi="Times New Roman" w:cs="Times New Roman"/>
          <w:i/>
          <w:iCs/>
          <w:color w:val="000000" w:themeColor="text1"/>
          <w:sz w:val="24"/>
          <w:szCs w:val="24"/>
        </w:rPr>
        <w:t xml:space="preserve"> </w:t>
      </w:r>
      <w:r w:rsidRPr="007C65CF">
        <w:rPr>
          <w:rFonts w:ascii="Times New Roman" w:eastAsia="Calibri" w:hAnsi="Times New Roman" w:cs="Times New Roman"/>
          <w:color w:val="000000" w:themeColor="text1"/>
          <w:sz w:val="24"/>
          <w:szCs w:val="24"/>
        </w:rPr>
        <w:t>2010).</w:t>
      </w:r>
    </w:p>
    <w:p w:rsidR="008024DF" w:rsidRDefault="008024DF" w:rsidP="00435FAE">
      <w:pPr>
        <w:spacing w:after="0" w:line="360" w:lineRule="auto"/>
        <w:contextualSpacing/>
        <w:jc w:val="both"/>
        <w:rPr>
          <w:rFonts w:ascii="Times New Roman" w:eastAsia="Calibri" w:hAnsi="Times New Roman" w:cs="Times New Roman"/>
          <w:color w:val="000000" w:themeColor="text1"/>
          <w:sz w:val="24"/>
          <w:szCs w:val="24"/>
        </w:rPr>
      </w:pPr>
    </w:p>
    <w:p w:rsidR="008024DF" w:rsidRDefault="008024DF" w:rsidP="00435FAE">
      <w:pPr>
        <w:spacing w:after="0" w:line="360" w:lineRule="auto"/>
        <w:contextualSpacing/>
        <w:jc w:val="both"/>
        <w:rPr>
          <w:rFonts w:ascii="Times New Roman" w:eastAsia="Calibri" w:hAnsi="Times New Roman" w:cs="Times New Roman"/>
          <w:color w:val="000000" w:themeColor="text1"/>
          <w:sz w:val="24"/>
          <w:szCs w:val="24"/>
        </w:rPr>
      </w:pPr>
    </w:p>
    <w:p w:rsidR="008024DF" w:rsidRDefault="008024DF" w:rsidP="00435FAE">
      <w:pPr>
        <w:spacing w:after="0" w:line="360" w:lineRule="auto"/>
        <w:contextualSpacing/>
        <w:jc w:val="both"/>
        <w:rPr>
          <w:rFonts w:ascii="Times New Roman" w:eastAsia="Calibri" w:hAnsi="Times New Roman" w:cs="Times New Roman"/>
          <w:color w:val="000000" w:themeColor="text1"/>
          <w:sz w:val="24"/>
          <w:szCs w:val="24"/>
        </w:rPr>
      </w:pPr>
    </w:p>
    <w:p w:rsidR="008024DF" w:rsidRPr="007C65CF" w:rsidRDefault="008024DF" w:rsidP="00435FAE">
      <w:pPr>
        <w:spacing w:after="0" w:line="360" w:lineRule="auto"/>
        <w:contextualSpacing/>
        <w:jc w:val="both"/>
        <w:rPr>
          <w:rFonts w:ascii="Times New Roman" w:eastAsia="Calibri" w:hAnsi="Times New Roman" w:cs="Times New Roman"/>
          <w:color w:val="000000" w:themeColor="text1"/>
          <w:sz w:val="24"/>
          <w:szCs w:val="24"/>
        </w:rPr>
      </w:pPr>
    </w:p>
    <w:p w:rsidR="00435FAE" w:rsidRPr="007C65CF" w:rsidRDefault="00435FAE" w:rsidP="00435FAE">
      <w:pPr>
        <w:spacing w:after="0" w:line="360" w:lineRule="auto"/>
        <w:contextualSpacing/>
        <w:jc w:val="both"/>
        <w:rPr>
          <w:rFonts w:ascii="Times New Roman" w:eastAsia="Calibri" w:hAnsi="Times New Roman" w:cs="Times New Roman"/>
          <w:color w:val="000000" w:themeColor="text1"/>
          <w:sz w:val="24"/>
          <w:szCs w:val="24"/>
        </w:rPr>
      </w:pPr>
    </w:p>
    <w:p w:rsidR="00BE001E" w:rsidRPr="007C65CF" w:rsidRDefault="00BE001E" w:rsidP="00435FAE">
      <w:pPr>
        <w:pStyle w:val="Heading1"/>
        <w:rPr>
          <w:rFonts w:ascii="Times New Roman" w:eastAsia="Calibri" w:hAnsi="Times New Roman" w:cs="Times New Roman"/>
          <w:color w:val="000000" w:themeColor="text1"/>
          <w:sz w:val="24"/>
        </w:rPr>
      </w:pPr>
      <w:bookmarkStart w:id="489" w:name="_Toc81994588"/>
      <w:bookmarkStart w:id="490" w:name="_Toc81995381"/>
      <w:bookmarkStart w:id="491" w:name="_Toc85033505"/>
      <w:r w:rsidRPr="007C65CF">
        <w:rPr>
          <w:rFonts w:ascii="Times New Roman" w:eastAsia="Calibri" w:hAnsi="Times New Roman" w:cs="Times New Roman"/>
          <w:color w:val="000000" w:themeColor="text1"/>
          <w:sz w:val="24"/>
        </w:rPr>
        <w:lastRenderedPageBreak/>
        <w:t xml:space="preserve">Table </w:t>
      </w:r>
      <w:r w:rsidRPr="007C65CF">
        <w:rPr>
          <w:rFonts w:ascii="Times New Roman" w:hAnsi="Times New Roman" w:cs="Times New Roman"/>
          <w:color w:val="000000" w:themeColor="text1"/>
          <w:sz w:val="24"/>
        </w:rPr>
        <w:t>4.2</w:t>
      </w:r>
      <w:r w:rsidR="008024DF">
        <w:rPr>
          <w:rFonts w:ascii="Times New Roman" w:hAnsi="Times New Roman" w:cs="Times New Roman"/>
          <w:color w:val="000000" w:themeColor="text1"/>
          <w:sz w:val="24"/>
        </w:rPr>
        <w:t>4</w:t>
      </w:r>
      <w:r w:rsidRPr="007C65CF">
        <w:rPr>
          <w:rFonts w:ascii="Times New Roman" w:hAnsi="Times New Roman" w:cs="Times New Roman"/>
          <w:color w:val="000000" w:themeColor="text1"/>
          <w:sz w:val="24"/>
        </w:rPr>
        <w:t xml:space="preserve">: </w:t>
      </w:r>
      <w:r w:rsidRPr="007C65CF">
        <w:rPr>
          <w:rFonts w:ascii="Times New Roman" w:eastAsia="Calibri" w:hAnsi="Times New Roman" w:cs="Times New Roman"/>
          <w:color w:val="000000" w:themeColor="text1"/>
          <w:sz w:val="24"/>
        </w:rPr>
        <w:t>Cronbach’s Alpha for Project Success Evaluation Indexes (N = 34)</w:t>
      </w:r>
      <w:bookmarkEnd w:id="489"/>
      <w:bookmarkEnd w:id="490"/>
      <w:bookmarkEnd w:id="491"/>
    </w:p>
    <w:tbl>
      <w:tblPr>
        <w:tblStyle w:val="TableGrid"/>
        <w:tblW w:w="0" w:type="auto"/>
        <w:tblLook w:val="04A0" w:firstRow="1" w:lastRow="0" w:firstColumn="1" w:lastColumn="0" w:noHBand="0" w:noVBand="1"/>
      </w:tblPr>
      <w:tblGrid>
        <w:gridCol w:w="2628"/>
        <w:gridCol w:w="1874"/>
        <w:gridCol w:w="2251"/>
        <w:gridCol w:w="2251"/>
      </w:tblGrid>
      <w:tr w:rsidR="00BE001E" w:rsidRPr="007C65CF" w:rsidTr="00AF268F">
        <w:tc>
          <w:tcPr>
            <w:tcW w:w="2628" w:type="dxa"/>
          </w:tcPr>
          <w:tbl>
            <w:tblPr>
              <w:tblW w:w="0" w:type="auto"/>
              <w:tblBorders>
                <w:top w:val="nil"/>
                <w:left w:val="nil"/>
                <w:bottom w:val="nil"/>
                <w:right w:val="nil"/>
              </w:tblBorders>
              <w:tblLook w:val="0000" w:firstRow="0" w:lastRow="0" w:firstColumn="0" w:lastColumn="0" w:noHBand="0" w:noVBand="0"/>
            </w:tblPr>
            <w:tblGrid>
              <w:gridCol w:w="2050"/>
            </w:tblGrid>
            <w:tr w:rsidR="00BE001E" w:rsidRPr="007C65CF" w:rsidTr="00AF268F">
              <w:trPr>
                <w:trHeight w:val="107"/>
              </w:trPr>
              <w:tc>
                <w:tcPr>
                  <w:tcW w:w="0" w:type="auto"/>
                </w:tcPr>
                <w:p w:rsidR="00BE001E" w:rsidRPr="007C65CF" w:rsidRDefault="00BE001E" w:rsidP="00BE001E">
                  <w:pPr>
                    <w:autoSpaceDE w:val="0"/>
                    <w:autoSpaceDN w:val="0"/>
                    <w:adjustRightInd w:val="0"/>
                    <w:spacing w:after="0" w:line="240" w:lineRule="auto"/>
                    <w:rPr>
                      <w:rFonts w:ascii="Times New Roman" w:eastAsia="Calibri" w:hAnsi="Times New Roman" w:cs="Times New Roman"/>
                      <w:color w:val="000000" w:themeColor="text1"/>
                      <w:sz w:val="24"/>
                      <w:szCs w:val="24"/>
                    </w:rPr>
                  </w:pPr>
                  <w:r w:rsidRPr="007C65CF">
                    <w:rPr>
                      <w:rFonts w:ascii="Times New Roman" w:eastAsia="Calibri" w:hAnsi="Times New Roman" w:cs="Times New Roman"/>
                      <w:b/>
                      <w:bCs/>
                      <w:color w:val="000000" w:themeColor="text1"/>
                      <w:sz w:val="24"/>
                      <w:szCs w:val="24"/>
                    </w:rPr>
                    <w:t xml:space="preserve">Cronbach’s alpha </w:t>
                  </w:r>
                </w:p>
              </w:tc>
            </w:tr>
          </w:tbl>
          <w:p w:rsidR="00BE001E" w:rsidRPr="007C65CF" w:rsidRDefault="00BE001E" w:rsidP="00BE001E">
            <w:pPr>
              <w:spacing w:line="360" w:lineRule="auto"/>
              <w:contextualSpacing/>
              <w:jc w:val="both"/>
              <w:rPr>
                <w:rFonts w:ascii="Times New Roman" w:eastAsia="Calibri" w:hAnsi="Times New Roman" w:cs="Times New Roman"/>
                <w:b/>
                <w:color w:val="000000" w:themeColor="text1"/>
                <w:sz w:val="24"/>
                <w:szCs w:val="24"/>
              </w:rPr>
            </w:pPr>
          </w:p>
        </w:tc>
        <w:tc>
          <w:tcPr>
            <w:tcW w:w="1874"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
                <w:bCs/>
                <w:color w:val="000000" w:themeColor="text1"/>
                <w:sz w:val="24"/>
                <w:szCs w:val="24"/>
              </w:rPr>
              <w:t xml:space="preserve">N of Items </w:t>
            </w:r>
          </w:p>
        </w:tc>
        <w:tc>
          <w:tcPr>
            <w:tcW w:w="225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
                <w:bCs/>
                <w:color w:val="000000" w:themeColor="text1"/>
                <w:sz w:val="24"/>
                <w:szCs w:val="24"/>
              </w:rPr>
              <w:t xml:space="preserve">Importance Scale </w:t>
            </w:r>
          </w:p>
        </w:tc>
        <w:tc>
          <w:tcPr>
            <w:tcW w:w="225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
                <w:bCs/>
                <w:color w:val="000000" w:themeColor="text1"/>
                <w:sz w:val="24"/>
                <w:szCs w:val="24"/>
              </w:rPr>
              <w:t xml:space="preserve">Applicability Scale </w:t>
            </w:r>
          </w:p>
        </w:tc>
      </w:tr>
      <w:tr w:rsidR="00BE001E" w:rsidRPr="007C65CF" w:rsidTr="00AF268F">
        <w:tc>
          <w:tcPr>
            <w:tcW w:w="2628" w:type="dxa"/>
          </w:tcPr>
          <w:p w:rsidR="00BE001E" w:rsidRPr="007C65CF" w:rsidRDefault="00BE001E" w:rsidP="00BE001E">
            <w:pPr>
              <w:spacing w:line="360" w:lineRule="auto"/>
              <w:contextualSpacing/>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Project cost scales</w:t>
            </w:r>
          </w:p>
        </w:tc>
        <w:tc>
          <w:tcPr>
            <w:tcW w:w="1874" w:type="dxa"/>
          </w:tcPr>
          <w:p w:rsidR="00BE001E" w:rsidRPr="007C65CF" w:rsidRDefault="00BE001E" w:rsidP="00BE001E">
            <w:pPr>
              <w:spacing w:line="360" w:lineRule="auto"/>
              <w:contextualSpacing/>
              <w:jc w:val="both"/>
              <w:rPr>
                <w:rFonts w:ascii="Times New Roman" w:eastAsia="Calibri" w:hAnsi="Times New Roman" w:cs="Times New Roman"/>
                <w:b/>
                <w:color w:val="000000" w:themeColor="text1"/>
                <w:sz w:val="24"/>
                <w:szCs w:val="24"/>
              </w:rPr>
            </w:pPr>
            <w:r w:rsidRPr="007C65CF">
              <w:rPr>
                <w:rFonts w:ascii="Times New Roman" w:eastAsia="Calibri" w:hAnsi="Times New Roman" w:cs="Times New Roman"/>
                <w:color w:val="000000" w:themeColor="text1"/>
                <w:sz w:val="24"/>
                <w:szCs w:val="24"/>
              </w:rPr>
              <w:t>6</w:t>
            </w:r>
          </w:p>
        </w:tc>
        <w:tc>
          <w:tcPr>
            <w:tcW w:w="2251" w:type="dxa"/>
          </w:tcPr>
          <w:p w:rsidR="00BE001E" w:rsidRPr="007C65CF" w:rsidRDefault="00BE001E" w:rsidP="00BE001E">
            <w:pPr>
              <w:spacing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0.772</w:t>
            </w:r>
          </w:p>
        </w:tc>
        <w:tc>
          <w:tcPr>
            <w:tcW w:w="2251" w:type="dxa"/>
          </w:tcPr>
          <w:p w:rsidR="00BE001E" w:rsidRPr="007C65CF" w:rsidRDefault="00BE001E" w:rsidP="00BE001E">
            <w:pPr>
              <w:spacing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0.872</w:t>
            </w:r>
          </w:p>
        </w:tc>
      </w:tr>
      <w:tr w:rsidR="00BE001E" w:rsidRPr="007C65CF" w:rsidTr="00AF268F">
        <w:tc>
          <w:tcPr>
            <w:tcW w:w="2628" w:type="dxa"/>
          </w:tcPr>
          <w:p w:rsidR="00BE001E" w:rsidRPr="007C65CF" w:rsidRDefault="00BE001E" w:rsidP="00BE001E">
            <w:pPr>
              <w:spacing w:line="360" w:lineRule="auto"/>
              <w:contextualSpacing/>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Project Time scales</w:t>
            </w:r>
          </w:p>
        </w:tc>
        <w:tc>
          <w:tcPr>
            <w:tcW w:w="1874" w:type="dxa"/>
          </w:tcPr>
          <w:p w:rsidR="00BE001E" w:rsidRPr="007C65CF" w:rsidRDefault="00BE001E" w:rsidP="00BE001E">
            <w:pPr>
              <w:spacing w:line="360" w:lineRule="auto"/>
              <w:contextualSpacing/>
              <w:jc w:val="both"/>
              <w:rPr>
                <w:rFonts w:ascii="Times New Roman" w:eastAsia="Calibri" w:hAnsi="Times New Roman" w:cs="Times New Roman"/>
                <w:b/>
                <w:color w:val="000000" w:themeColor="text1"/>
                <w:sz w:val="24"/>
                <w:szCs w:val="24"/>
              </w:rPr>
            </w:pPr>
            <w:r w:rsidRPr="007C65CF">
              <w:rPr>
                <w:rFonts w:ascii="Times New Roman" w:eastAsia="Calibri" w:hAnsi="Times New Roman" w:cs="Times New Roman"/>
                <w:color w:val="000000" w:themeColor="text1"/>
                <w:sz w:val="24"/>
                <w:szCs w:val="24"/>
              </w:rPr>
              <w:t>6</w:t>
            </w:r>
          </w:p>
        </w:tc>
        <w:tc>
          <w:tcPr>
            <w:tcW w:w="2251" w:type="dxa"/>
          </w:tcPr>
          <w:p w:rsidR="00BE001E" w:rsidRPr="007C65CF" w:rsidRDefault="00BE001E" w:rsidP="00BE001E">
            <w:pPr>
              <w:spacing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0.823</w:t>
            </w:r>
          </w:p>
        </w:tc>
        <w:tc>
          <w:tcPr>
            <w:tcW w:w="2251" w:type="dxa"/>
          </w:tcPr>
          <w:p w:rsidR="00BE001E" w:rsidRPr="007C65CF" w:rsidRDefault="00BE001E" w:rsidP="00BE001E">
            <w:pPr>
              <w:spacing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0. 673</w:t>
            </w:r>
          </w:p>
        </w:tc>
      </w:tr>
      <w:tr w:rsidR="00BE001E" w:rsidRPr="007C65CF" w:rsidTr="00AF268F">
        <w:tc>
          <w:tcPr>
            <w:tcW w:w="2628" w:type="dxa"/>
          </w:tcPr>
          <w:p w:rsidR="00BE001E" w:rsidRPr="007C65CF" w:rsidRDefault="00BE001E" w:rsidP="00BE001E">
            <w:pPr>
              <w:spacing w:line="360" w:lineRule="auto"/>
              <w:contextualSpacing/>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Project Quality scales</w:t>
            </w:r>
          </w:p>
        </w:tc>
        <w:tc>
          <w:tcPr>
            <w:tcW w:w="1874" w:type="dxa"/>
          </w:tcPr>
          <w:p w:rsidR="00BE001E" w:rsidRPr="007C65CF" w:rsidRDefault="00BE001E" w:rsidP="00BE001E">
            <w:pPr>
              <w:spacing w:line="360" w:lineRule="auto"/>
              <w:contextualSpacing/>
              <w:jc w:val="both"/>
              <w:rPr>
                <w:rFonts w:ascii="Times New Roman" w:eastAsia="Calibri" w:hAnsi="Times New Roman" w:cs="Times New Roman"/>
                <w:b/>
                <w:color w:val="000000" w:themeColor="text1"/>
                <w:sz w:val="24"/>
                <w:szCs w:val="24"/>
              </w:rPr>
            </w:pPr>
            <w:r w:rsidRPr="007C65CF">
              <w:rPr>
                <w:rFonts w:ascii="Times New Roman" w:eastAsia="Calibri" w:hAnsi="Times New Roman" w:cs="Times New Roman"/>
                <w:color w:val="000000" w:themeColor="text1"/>
                <w:sz w:val="24"/>
                <w:szCs w:val="24"/>
              </w:rPr>
              <w:t>6</w:t>
            </w:r>
          </w:p>
        </w:tc>
        <w:tc>
          <w:tcPr>
            <w:tcW w:w="2251" w:type="dxa"/>
          </w:tcPr>
          <w:p w:rsidR="00BE001E" w:rsidRPr="007C65CF" w:rsidRDefault="00BE001E" w:rsidP="00BE001E">
            <w:pPr>
              <w:spacing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0.732</w:t>
            </w:r>
          </w:p>
        </w:tc>
        <w:tc>
          <w:tcPr>
            <w:tcW w:w="2251" w:type="dxa"/>
          </w:tcPr>
          <w:p w:rsidR="00BE001E" w:rsidRPr="007C65CF" w:rsidRDefault="00BE001E" w:rsidP="00BE001E">
            <w:pPr>
              <w:spacing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0.832</w:t>
            </w:r>
          </w:p>
        </w:tc>
      </w:tr>
      <w:tr w:rsidR="00BE001E" w:rsidRPr="007C65CF" w:rsidTr="00AF268F">
        <w:tc>
          <w:tcPr>
            <w:tcW w:w="2628" w:type="dxa"/>
          </w:tcPr>
          <w:p w:rsidR="00BE001E" w:rsidRPr="007C65CF" w:rsidRDefault="00BE001E" w:rsidP="00BE001E">
            <w:pPr>
              <w:spacing w:line="360" w:lineRule="auto"/>
              <w:contextualSpacing/>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Project Health &amp; safety scales</w:t>
            </w:r>
          </w:p>
        </w:tc>
        <w:tc>
          <w:tcPr>
            <w:tcW w:w="1874" w:type="dxa"/>
          </w:tcPr>
          <w:p w:rsidR="00BE001E" w:rsidRPr="007C65CF" w:rsidRDefault="00BE001E" w:rsidP="00BE001E">
            <w:pPr>
              <w:spacing w:line="360" w:lineRule="auto"/>
              <w:contextualSpacing/>
              <w:jc w:val="both"/>
              <w:rPr>
                <w:rFonts w:ascii="Times New Roman" w:eastAsia="Calibri" w:hAnsi="Times New Roman" w:cs="Times New Roman"/>
                <w:b/>
                <w:color w:val="000000" w:themeColor="text1"/>
                <w:sz w:val="24"/>
                <w:szCs w:val="24"/>
              </w:rPr>
            </w:pPr>
            <w:r w:rsidRPr="007C65CF">
              <w:rPr>
                <w:rFonts w:ascii="Times New Roman" w:eastAsia="Calibri" w:hAnsi="Times New Roman" w:cs="Times New Roman"/>
                <w:color w:val="000000" w:themeColor="text1"/>
                <w:sz w:val="24"/>
                <w:szCs w:val="24"/>
              </w:rPr>
              <w:t>11</w:t>
            </w:r>
          </w:p>
        </w:tc>
        <w:tc>
          <w:tcPr>
            <w:tcW w:w="2251" w:type="dxa"/>
          </w:tcPr>
          <w:p w:rsidR="00BE001E" w:rsidRPr="007C65CF" w:rsidRDefault="00BE001E" w:rsidP="00BE001E">
            <w:pPr>
              <w:spacing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0. 623</w:t>
            </w:r>
          </w:p>
        </w:tc>
        <w:tc>
          <w:tcPr>
            <w:tcW w:w="2251" w:type="dxa"/>
          </w:tcPr>
          <w:p w:rsidR="00BE001E" w:rsidRPr="007C65CF" w:rsidRDefault="00BE001E" w:rsidP="00BE001E">
            <w:pPr>
              <w:spacing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0.823</w:t>
            </w:r>
          </w:p>
        </w:tc>
      </w:tr>
      <w:tr w:rsidR="00BE001E" w:rsidRPr="007C65CF" w:rsidTr="00AF268F">
        <w:tc>
          <w:tcPr>
            <w:tcW w:w="2628" w:type="dxa"/>
          </w:tcPr>
          <w:p w:rsidR="00BE001E" w:rsidRPr="007C65CF" w:rsidRDefault="00BE001E" w:rsidP="00BE001E">
            <w:pPr>
              <w:spacing w:line="360" w:lineRule="auto"/>
              <w:contextualSpacing/>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Project Functionality scales</w:t>
            </w:r>
          </w:p>
        </w:tc>
        <w:tc>
          <w:tcPr>
            <w:tcW w:w="1874" w:type="dxa"/>
          </w:tcPr>
          <w:p w:rsidR="00BE001E" w:rsidRPr="007C65CF" w:rsidRDefault="00BE001E" w:rsidP="00BE001E">
            <w:pPr>
              <w:spacing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2</w:t>
            </w:r>
          </w:p>
        </w:tc>
        <w:tc>
          <w:tcPr>
            <w:tcW w:w="2251" w:type="dxa"/>
          </w:tcPr>
          <w:p w:rsidR="00BE001E" w:rsidRPr="007C65CF" w:rsidRDefault="00BE001E" w:rsidP="00BE001E">
            <w:pPr>
              <w:spacing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0.872</w:t>
            </w:r>
          </w:p>
        </w:tc>
        <w:tc>
          <w:tcPr>
            <w:tcW w:w="2251" w:type="dxa"/>
          </w:tcPr>
          <w:p w:rsidR="00BE001E" w:rsidRPr="007C65CF" w:rsidRDefault="00BE001E" w:rsidP="00BE001E">
            <w:pPr>
              <w:spacing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0.883</w:t>
            </w:r>
          </w:p>
        </w:tc>
      </w:tr>
      <w:tr w:rsidR="00BE001E" w:rsidRPr="007C65CF" w:rsidTr="00AF268F">
        <w:tc>
          <w:tcPr>
            <w:tcW w:w="2628" w:type="dxa"/>
          </w:tcPr>
          <w:p w:rsidR="00BE001E" w:rsidRPr="007C65CF" w:rsidRDefault="00BE001E" w:rsidP="00BE001E">
            <w:pPr>
              <w:spacing w:line="360" w:lineRule="auto"/>
              <w:contextualSpacing/>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Project Customer satisfaction scales</w:t>
            </w:r>
          </w:p>
        </w:tc>
        <w:tc>
          <w:tcPr>
            <w:tcW w:w="1874" w:type="dxa"/>
          </w:tcPr>
          <w:p w:rsidR="00BE001E" w:rsidRPr="007C65CF" w:rsidRDefault="00BE001E" w:rsidP="00BE001E">
            <w:pPr>
              <w:spacing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3</w:t>
            </w:r>
          </w:p>
        </w:tc>
        <w:tc>
          <w:tcPr>
            <w:tcW w:w="2251" w:type="dxa"/>
          </w:tcPr>
          <w:p w:rsidR="00BE001E" w:rsidRPr="007C65CF" w:rsidRDefault="00BE001E" w:rsidP="00BE001E">
            <w:pPr>
              <w:spacing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0.873</w:t>
            </w:r>
          </w:p>
        </w:tc>
        <w:tc>
          <w:tcPr>
            <w:tcW w:w="2251" w:type="dxa"/>
          </w:tcPr>
          <w:p w:rsidR="00BE001E" w:rsidRPr="007C65CF" w:rsidRDefault="00BE001E" w:rsidP="00BE001E">
            <w:pPr>
              <w:spacing w:line="360" w:lineRule="auto"/>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0.773</w:t>
            </w:r>
          </w:p>
        </w:tc>
      </w:tr>
    </w:tbl>
    <w:p w:rsidR="00BE001E" w:rsidRPr="007C65CF" w:rsidRDefault="00BE001E" w:rsidP="00BE001E">
      <w:pPr>
        <w:spacing w:after="0" w:line="360" w:lineRule="auto"/>
        <w:contextualSpacing/>
        <w:jc w:val="both"/>
        <w:rPr>
          <w:rFonts w:ascii="Times New Roman" w:eastAsia="Calibri" w:hAnsi="Times New Roman" w:cs="Times New Roman"/>
          <w:b/>
          <w:color w:val="000000" w:themeColor="text1"/>
          <w:sz w:val="24"/>
          <w:szCs w:val="24"/>
        </w:rPr>
      </w:pPr>
    </w:p>
    <w:p w:rsidR="00BE001E" w:rsidRPr="007C65CF" w:rsidRDefault="00BE001E" w:rsidP="00BE001E">
      <w:pPr>
        <w:spacing w:after="0" w:line="360" w:lineRule="auto"/>
        <w:contextualSpacing/>
        <w:jc w:val="both"/>
        <w:rPr>
          <w:rFonts w:ascii="Times New Roman" w:eastAsia="Calibri" w:hAnsi="Times New Roman" w:cs="Times New Roman"/>
          <w:b/>
          <w:color w:val="000000" w:themeColor="text1"/>
          <w:sz w:val="24"/>
          <w:szCs w:val="24"/>
        </w:rPr>
      </w:pPr>
      <w:r w:rsidRPr="007C65CF">
        <w:rPr>
          <w:rFonts w:ascii="Times New Roman" w:eastAsia="Calibri" w:hAnsi="Times New Roman" w:cs="Times New Roman"/>
          <w:color w:val="000000" w:themeColor="text1"/>
          <w:sz w:val="24"/>
          <w:szCs w:val="24"/>
        </w:rPr>
        <w:t xml:space="preserve"> There were two criteria for making decision in which index and sub-index are used for evaluating project success. First, that index was important from the respondents’ perception; mean of importance level was higher than three. Second, that was an applicability index with mean value also higher than three. The results of decision making of accept or reject these indexes and sub-indexes were showed.</w:t>
      </w:r>
    </w:p>
    <w:p w:rsidR="00BE001E" w:rsidRPr="007C65CF" w:rsidRDefault="00BE001E" w:rsidP="00BE001E">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 xml:space="preserve"> </w:t>
      </w:r>
    </w:p>
    <w:p w:rsidR="00BE001E" w:rsidRPr="007C65CF" w:rsidRDefault="00BE001E" w:rsidP="00BE001E">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 xml:space="preserve">The results in Table </w:t>
      </w:r>
      <w:r w:rsidRPr="007C65CF">
        <w:rPr>
          <w:rFonts w:ascii="Times New Roman" w:eastAsia="Calibri" w:hAnsi="Times New Roman" w:cs="Times New Roman"/>
          <w:b/>
          <w:bCs/>
          <w:color w:val="000000" w:themeColor="text1"/>
          <w:sz w:val="24"/>
          <w:szCs w:val="24"/>
        </w:rPr>
        <w:t>4.25,</w:t>
      </w:r>
      <w:r w:rsidRPr="007C65CF">
        <w:rPr>
          <w:rFonts w:ascii="Times New Roman" w:eastAsia="Calibri" w:hAnsi="Times New Roman" w:cs="Times New Roman"/>
          <w:color w:val="000000" w:themeColor="text1"/>
          <w:sz w:val="24"/>
          <w:szCs w:val="24"/>
        </w:rPr>
        <w:t xml:space="preserve"> below pointed out six sub-indexes could not be used in evaluating project success. The rejected sub-indexes were ‘Budget for contingencies’, ‘Budget to rework unsatisfied quality requirement works’, ‘Total expenditures for safety management in project’, ‘Total expenditures to handle and compensate of accidents occur during construction’, ‘Total time lost due to accident occur’, ‘Evaluation of conformance to expectation’. These sub-indexes were under Budget, Quality, Safety, and Functionality.</w:t>
      </w:r>
    </w:p>
    <w:p w:rsidR="002731FF" w:rsidRPr="007C65CF" w:rsidRDefault="002731FF" w:rsidP="00BE001E">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2731FF" w:rsidRPr="007C65CF" w:rsidRDefault="002731FF" w:rsidP="00BE001E">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2731FF" w:rsidRPr="007C65CF" w:rsidRDefault="002731FF" w:rsidP="00BE001E">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2731FF" w:rsidRPr="007C65CF" w:rsidRDefault="002731FF" w:rsidP="00BE001E">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2731FF" w:rsidRPr="007C65CF" w:rsidRDefault="002731FF" w:rsidP="00BE001E">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2731FF" w:rsidRPr="007C65CF" w:rsidRDefault="002731FF" w:rsidP="00BE001E">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2731FF" w:rsidRPr="007C65CF" w:rsidRDefault="002731FF" w:rsidP="00BE001E">
      <w:pPr>
        <w:autoSpaceDE w:val="0"/>
        <w:autoSpaceDN w:val="0"/>
        <w:adjustRightInd w:val="0"/>
        <w:spacing w:after="0" w:line="360" w:lineRule="auto"/>
        <w:jc w:val="both"/>
        <w:rPr>
          <w:rFonts w:ascii="Times New Roman" w:eastAsia="Calibri" w:hAnsi="Times New Roman" w:cs="Times New Roman"/>
          <w:color w:val="000000" w:themeColor="text1"/>
          <w:sz w:val="24"/>
          <w:szCs w:val="24"/>
        </w:rPr>
      </w:pPr>
    </w:p>
    <w:p w:rsidR="00BE001E" w:rsidRPr="007C65CF" w:rsidRDefault="00BE001E" w:rsidP="00435FAE">
      <w:pPr>
        <w:pStyle w:val="Heading1"/>
        <w:rPr>
          <w:rFonts w:ascii="Times New Roman" w:eastAsia="Calibri" w:hAnsi="Times New Roman" w:cs="Times New Roman"/>
          <w:color w:val="000000" w:themeColor="text1"/>
          <w:sz w:val="24"/>
        </w:rPr>
      </w:pPr>
      <w:bookmarkStart w:id="492" w:name="_Toc81994589"/>
      <w:bookmarkStart w:id="493" w:name="_Toc81995382"/>
      <w:bookmarkStart w:id="494" w:name="_Toc85033506"/>
      <w:r w:rsidRPr="007C65CF">
        <w:rPr>
          <w:rFonts w:ascii="Times New Roman" w:eastAsia="Calibri" w:hAnsi="Times New Roman" w:cs="Times New Roman"/>
          <w:color w:val="000000" w:themeColor="text1"/>
          <w:sz w:val="24"/>
        </w:rPr>
        <w:lastRenderedPageBreak/>
        <w:t>Table 4.2</w:t>
      </w:r>
      <w:r w:rsidR="008024DF">
        <w:rPr>
          <w:rFonts w:ascii="Times New Roman" w:eastAsia="Calibri" w:hAnsi="Times New Roman" w:cs="Times New Roman"/>
          <w:color w:val="000000" w:themeColor="text1"/>
          <w:sz w:val="24"/>
        </w:rPr>
        <w:t>5</w:t>
      </w:r>
      <w:r w:rsidRPr="007C65CF">
        <w:rPr>
          <w:rFonts w:ascii="Times New Roman" w:eastAsia="Calibri" w:hAnsi="Times New Roman" w:cs="Times New Roman"/>
          <w:color w:val="000000" w:themeColor="text1"/>
          <w:sz w:val="24"/>
        </w:rPr>
        <w:t>:  Summary Results of Select Criteria for sub-indexes to propose framework</w:t>
      </w:r>
      <w:bookmarkEnd w:id="492"/>
      <w:bookmarkEnd w:id="493"/>
      <w:bookmarkEnd w:id="494"/>
    </w:p>
    <w:tbl>
      <w:tblPr>
        <w:tblStyle w:val="TableGrid"/>
        <w:tblW w:w="0" w:type="auto"/>
        <w:tblLook w:val="04A0" w:firstRow="1" w:lastRow="0" w:firstColumn="1" w:lastColumn="0" w:noHBand="0" w:noVBand="1"/>
      </w:tblPr>
      <w:tblGrid>
        <w:gridCol w:w="1800"/>
        <w:gridCol w:w="1801"/>
        <w:gridCol w:w="1801"/>
        <w:gridCol w:w="1801"/>
      </w:tblGrid>
      <w:tr w:rsidR="00BE001E" w:rsidRPr="007C65CF" w:rsidTr="00AF268F">
        <w:tc>
          <w:tcPr>
            <w:tcW w:w="1800" w:type="dxa"/>
          </w:tcPr>
          <w:tbl>
            <w:tblPr>
              <w:tblW w:w="0" w:type="auto"/>
              <w:tblBorders>
                <w:top w:val="nil"/>
                <w:left w:val="nil"/>
                <w:bottom w:val="nil"/>
                <w:right w:val="nil"/>
              </w:tblBorders>
              <w:tblLook w:val="0000" w:firstRow="0" w:lastRow="0" w:firstColumn="0" w:lastColumn="0" w:noHBand="0" w:noVBand="0"/>
            </w:tblPr>
            <w:tblGrid>
              <w:gridCol w:w="1584"/>
            </w:tblGrid>
            <w:tr w:rsidR="00BE001E" w:rsidRPr="007C65CF" w:rsidTr="00AF268F">
              <w:trPr>
                <w:trHeight w:val="693"/>
              </w:trPr>
              <w:tc>
                <w:tcPr>
                  <w:tcW w:w="0" w:type="auto"/>
                </w:tcPr>
                <w:p w:rsidR="00BE001E" w:rsidRPr="007C65CF" w:rsidRDefault="00BE001E" w:rsidP="00BE001E">
                  <w:pPr>
                    <w:autoSpaceDE w:val="0"/>
                    <w:autoSpaceDN w:val="0"/>
                    <w:adjustRightInd w:val="0"/>
                    <w:spacing w:after="0" w:line="240" w:lineRule="auto"/>
                    <w:rPr>
                      <w:rFonts w:ascii="Times New Roman" w:eastAsia="Calibri" w:hAnsi="Times New Roman" w:cs="Times New Roman"/>
                      <w:color w:val="000000" w:themeColor="text1"/>
                      <w:sz w:val="24"/>
                      <w:szCs w:val="24"/>
                    </w:rPr>
                  </w:pPr>
                  <w:r w:rsidRPr="007C65CF">
                    <w:rPr>
                      <w:rFonts w:ascii="Times New Roman" w:eastAsia="Calibri" w:hAnsi="Times New Roman" w:cs="Times New Roman"/>
                      <w:b/>
                      <w:bCs/>
                      <w:color w:val="000000" w:themeColor="text1"/>
                      <w:sz w:val="24"/>
                      <w:szCs w:val="24"/>
                    </w:rPr>
                    <w:t xml:space="preserve">Variable code </w:t>
                  </w:r>
                </w:p>
              </w:tc>
            </w:tr>
          </w:tbl>
          <w:p w:rsidR="00BE001E" w:rsidRPr="007C65CF" w:rsidRDefault="00BE001E" w:rsidP="00BE001E">
            <w:pPr>
              <w:contextualSpacing/>
              <w:jc w:val="both"/>
              <w:rPr>
                <w:rFonts w:ascii="Times New Roman" w:eastAsia="Calibri" w:hAnsi="Times New Roman" w:cs="Times New Roman"/>
                <w:b/>
                <w:bCs/>
                <w:color w:val="000000" w:themeColor="text1"/>
                <w:sz w:val="24"/>
                <w:szCs w:val="24"/>
              </w:rPr>
            </w:pP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
                <w:bCs/>
                <w:color w:val="000000" w:themeColor="text1"/>
                <w:sz w:val="24"/>
                <w:szCs w:val="24"/>
              </w:rPr>
              <w:t xml:space="preserve">Mean of Importance Level </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
                <w:bCs/>
                <w:color w:val="000000" w:themeColor="text1"/>
                <w:sz w:val="24"/>
                <w:szCs w:val="24"/>
              </w:rPr>
              <w:t xml:space="preserve">Mean of Applicability Level </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
                <w:bCs/>
                <w:color w:val="000000" w:themeColor="text1"/>
                <w:sz w:val="24"/>
                <w:szCs w:val="24"/>
              </w:rPr>
              <w:t xml:space="preserve">Decision </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COS1</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4.23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3.38</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COS2</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3.21</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4.31</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COS3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3.33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4.20</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COS</w:t>
            </w:r>
          </w:p>
        </w:tc>
        <w:tc>
          <w:tcPr>
            <w:tcW w:w="1801" w:type="dxa"/>
          </w:tcPr>
          <w:p w:rsidR="00BE001E" w:rsidRPr="007C65CF" w:rsidRDefault="00360BDB"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2.80</w:t>
            </w:r>
          </w:p>
        </w:tc>
        <w:tc>
          <w:tcPr>
            <w:tcW w:w="1801" w:type="dxa"/>
          </w:tcPr>
          <w:p w:rsidR="00BE001E" w:rsidRPr="007C65CF" w:rsidRDefault="00360BDB"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2.90</w:t>
            </w:r>
          </w:p>
        </w:tc>
        <w:tc>
          <w:tcPr>
            <w:tcW w:w="1801" w:type="dxa"/>
          </w:tcPr>
          <w:p w:rsidR="00BE001E" w:rsidRPr="007C65CF" w:rsidRDefault="00360BDB"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Reject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COS</w:t>
            </w:r>
            <w:r w:rsidRPr="007C65CF">
              <w:rPr>
                <w:rFonts w:ascii="Times New Roman" w:eastAsia="Calibri" w:hAnsi="Times New Roman" w:cs="Times New Roman"/>
                <w:color w:val="000000" w:themeColor="text1"/>
                <w:sz w:val="24"/>
                <w:szCs w:val="24"/>
              </w:rPr>
              <w:t>5</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4.10</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4.21</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COS</w:t>
            </w:r>
            <w:r w:rsidRPr="007C65CF">
              <w:rPr>
                <w:rFonts w:ascii="Times New Roman" w:eastAsia="Calibri" w:hAnsi="Times New Roman" w:cs="Times New Roman"/>
                <w:color w:val="000000" w:themeColor="text1"/>
                <w:sz w:val="24"/>
                <w:szCs w:val="24"/>
              </w:rPr>
              <w:t>6</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2.97</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2.83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Reject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TM1</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3.20</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3.98</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TM2</w:t>
            </w:r>
          </w:p>
        </w:tc>
        <w:tc>
          <w:tcPr>
            <w:tcW w:w="1801" w:type="dxa"/>
          </w:tcPr>
          <w:p w:rsidR="00BE001E" w:rsidRPr="007C65CF" w:rsidRDefault="00360BDB"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2.60</w:t>
            </w:r>
          </w:p>
        </w:tc>
        <w:tc>
          <w:tcPr>
            <w:tcW w:w="1801" w:type="dxa"/>
          </w:tcPr>
          <w:p w:rsidR="00BE001E" w:rsidRPr="007C65CF" w:rsidRDefault="00360BDB"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2.71</w:t>
            </w:r>
          </w:p>
        </w:tc>
        <w:tc>
          <w:tcPr>
            <w:tcW w:w="1801" w:type="dxa"/>
          </w:tcPr>
          <w:p w:rsidR="00BE001E" w:rsidRPr="007C65CF" w:rsidRDefault="00360BDB"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Reject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TM13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3.2</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3.98</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TM</w:t>
            </w:r>
            <w:r w:rsidRPr="007C65CF">
              <w:rPr>
                <w:rFonts w:ascii="Times New Roman" w:eastAsia="Calibri" w:hAnsi="Times New Roman" w:cs="Times New Roman"/>
                <w:color w:val="000000" w:themeColor="text1"/>
                <w:sz w:val="24"/>
                <w:szCs w:val="24"/>
              </w:rPr>
              <w:t>4</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3.10</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3.38</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TM</w:t>
            </w:r>
            <w:r w:rsidRPr="007C65CF">
              <w:rPr>
                <w:rFonts w:ascii="Times New Roman" w:eastAsia="Calibri" w:hAnsi="Times New Roman" w:cs="Times New Roman"/>
                <w:color w:val="000000" w:themeColor="text1"/>
                <w:sz w:val="24"/>
                <w:szCs w:val="24"/>
              </w:rPr>
              <w:t>5</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3.11</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4.31</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TM</w:t>
            </w:r>
            <w:r w:rsidRPr="007C65CF">
              <w:rPr>
                <w:rFonts w:ascii="Times New Roman" w:eastAsia="Calibri" w:hAnsi="Times New Roman" w:cs="Times New Roman"/>
                <w:color w:val="000000" w:themeColor="text1"/>
                <w:sz w:val="24"/>
                <w:szCs w:val="24"/>
              </w:rPr>
              <w:t>6</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3.22</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4.20</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tbl>
            <w:tblPr>
              <w:tblW w:w="0" w:type="auto"/>
              <w:tblBorders>
                <w:top w:val="nil"/>
                <w:left w:val="nil"/>
                <w:bottom w:val="nil"/>
                <w:right w:val="nil"/>
              </w:tblBorders>
              <w:tblLook w:val="0000" w:firstRow="0" w:lastRow="0" w:firstColumn="0" w:lastColumn="0" w:noHBand="0" w:noVBand="0"/>
            </w:tblPr>
            <w:tblGrid>
              <w:gridCol w:w="856"/>
            </w:tblGrid>
            <w:tr w:rsidR="00BE001E" w:rsidRPr="007C65CF" w:rsidTr="00AF268F">
              <w:trPr>
                <w:trHeight w:val="109"/>
              </w:trPr>
              <w:tc>
                <w:tcPr>
                  <w:tcW w:w="0" w:type="auto"/>
                </w:tcPr>
                <w:p w:rsidR="00BE001E" w:rsidRPr="007C65CF" w:rsidRDefault="00BE001E" w:rsidP="00BE001E">
                  <w:pPr>
                    <w:autoSpaceDE w:val="0"/>
                    <w:autoSpaceDN w:val="0"/>
                    <w:adjustRightInd w:val="0"/>
                    <w:spacing w:after="0" w:line="240" w:lineRule="auto"/>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QUA1</w:t>
                  </w:r>
                </w:p>
              </w:tc>
            </w:tr>
          </w:tbl>
          <w:p w:rsidR="00BE001E" w:rsidRPr="007C65CF" w:rsidRDefault="00BE001E" w:rsidP="00BE001E">
            <w:pPr>
              <w:contextualSpacing/>
              <w:jc w:val="both"/>
              <w:rPr>
                <w:rFonts w:ascii="Times New Roman" w:eastAsia="Calibri" w:hAnsi="Times New Roman" w:cs="Times New Roman"/>
                <w:bCs/>
                <w:color w:val="000000" w:themeColor="text1"/>
                <w:sz w:val="24"/>
                <w:szCs w:val="24"/>
              </w:rPr>
            </w:pP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3.70</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3.73</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QUA2</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3.87</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4.21</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QUA3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3.90</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3.23</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QUA</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3.81</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3.98</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QUA5</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2.97</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2.78</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Reject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QUA6</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w:t>
            </w:r>
            <w:r w:rsidRPr="007C65CF">
              <w:rPr>
                <w:rFonts w:ascii="Times New Roman" w:eastAsia="Calibri" w:hAnsi="Times New Roman" w:cs="Times New Roman"/>
                <w:color w:val="000000" w:themeColor="text1"/>
                <w:sz w:val="24"/>
                <w:szCs w:val="24"/>
              </w:rPr>
              <w:t xml:space="preserve"> 43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3.98</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HS1</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4.23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4.20</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HS2</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4.33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3.73</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HS3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4.70</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4.21</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HS4</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2.73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2.77</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Reject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HS5</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2.77</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2.71</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Reject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HS6</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2.87</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2.82</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Reject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HS7</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3.73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3.73</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HS8</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4.21</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4.21</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HS10</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3.23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3.23</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HS10</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3.98</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3.78</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HS11</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4.33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4.23</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FUN1</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2.87</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2.93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Reject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FUN2</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3.78</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3.89</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COM1</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4.31</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3.31</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COM2</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4. 43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4. 70</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r w:rsidR="00BE001E" w:rsidRPr="007C65CF" w:rsidTr="00AF268F">
        <w:tc>
          <w:tcPr>
            <w:tcW w:w="1800"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bCs/>
                <w:color w:val="000000" w:themeColor="text1"/>
                <w:sz w:val="24"/>
                <w:szCs w:val="24"/>
              </w:rPr>
              <w:t>COM3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4.33</w:t>
            </w:r>
          </w:p>
        </w:tc>
        <w:tc>
          <w:tcPr>
            <w:tcW w:w="1801" w:type="dxa"/>
          </w:tcPr>
          <w:p w:rsidR="00BE001E" w:rsidRPr="007C65CF" w:rsidRDefault="00BE001E" w:rsidP="00BE001E">
            <w:pPr>
              <w:contextualSpacing/>
              <w:jc w:val="both"/>
              <w:rPr>
                <w:rFonts w:ascii="Times New Roman" w:eastAsia="Calibri" w:hAnsi="Times New Roman" w:cs="Times New Roman"/>
                <w:bCs/>
                <w:color w:val="000000" w:themeColor="text1"/>
                <w:sz w:val="24"/>
                <w:szCs w:val="24"/>
              </w:rPr>
            </w:pPr>
            <w:r w:rsidRPr="007C65CF">
              <w:rPr>
                <w:rFonts w:ascii="Times New Roman" w:eastAsia="Calibri" w:hAnsi="Times New Roman" w:cs="Times New Roman"/>
                <w:color w:val="000000" w:themeColor="text1"/>
                <w:sz w:val="24"/>
                <w:szCs w:val="24"/>
              </w:rPr>
              <w:t>3.73</w:t>
            </w:r>
          </w:p>
        </w:tc>
        <w:tc>
          <w:tcPr>
            <w:tcW w:w="1801" w:type="dxa"/>
          </w:tcPr>
          <w:p w:rsidR="00BE001E" w:rsidRPr="007C65CF" w:rsidRDefault="00BE001E" w:rsidP="00BE001E">
            <w:pPr>
              <w:rPr>
                <w:rFonts w:ascii="Times New Roman" w:eastAsia="Calibri" w:hAnsi="Times New Roman" w:cs="Times New Roman"/>
                <w:color w:val="000000" w:themeColor="text1"/>
                <w:sz w:val="24"/>
                <w:szCs w:val="24"/>
              </w:rPr>
            </w:pPr>
            <w:r w:rsidRPr="007C65CF">
              <w:rPr>
                <w:rFonts w:ascii="Times New Roman" w:eastAsia="Calibri" w:hAnsi="Times New Roman" w:cs="Times New Roman"/>
                <w:bCs/>
                <w:color w:val="000000" w:themeColor="text1"/>
                <w:sz w:val="24"/>
                <w:szCs w:val="24"/>
              </w:rPr>
              <w:t>Accept</w:t>
            </w:r>
          </w:p>
        </w:tc>
      </w:tr>
    </w:tbl>
    <w:p w:rsidR="002731FF" w:rsidRPr="007C65CF" w:rsidRDefault="002731FF" w:rsidP="00D22C2F">
      <w:pPr>
        <w:rPr>
          <w:rFonts w:ascii="Times New Roman" w:hAnsi="Times New Roman" w:cs="Times New Roman"/>
          <w:color w:val="000000" w:themeColor="text1"/>
        </w:rPr>
      </w:pPr>
    </w:p>
    <w:p w:rsidR="002731FF" w:rsidRPr="007C65CF" w:rsidRDefault="002731FF" w:rsidP="00D22C2F">
      <w:pPr>
        <w:rPr>
          <w:rFonts w:ascii="Times New Roman" w:hAnsi="Times New Roman" w:cs="Times New Roman"/>
          <w:color w:val="000000" w:themeColor="text1"/>
        </w:rPr>
      </w:pPr>
    </w:p>
    <w:p w:rsidR="002731FF" w:rsidRDefault="002731FF" w:rsidP="00D22C2F">
      <w:pPr>
        <w:rPr>
          <w:rFonts w:ascii="Times New Roman" w:hAnsi="Times New Roman" w:cs="Times New Roman"/>
          <w:color w:val="000000" w:themeColor="text1"/>
        </w:rPr>
      </w:pPr>
    </w:p>
    <w:p w:rsidR="008024DF" w:rsidRPr="007C65CF" w:rsidRDefault="008024DF" w:rsidP="00D22C2F">
      <w:pPr>
        <w:rPr>
          <w:rFonts w:ascii="Times New Roman" w:hAnsi="Times New Roman" w:cs="Times New Roman"/>
          <w:color w:val="000000" w:themeColor="text1"/>
        </w:rPr>
      </w:pPr>
    </w:p>
    <w:p w:rsidR="00D22C2F" w:rsidRPr="007C65CF" w:rsidRDefault="00697D1F" w:rsidP="00D22C2F">
      <w:pPr>
        <w:rPr>
          <w:rFonts w:ascii="Times New Roman" w:hAnsi="Times New Roman" w:cs="Times New Roman"/>
          <w:color w:val="000000" w:themeColor="text1"/>
        </w:rPr>
      </w:pPr>
      <w:r>
        <w:rPr>
          <w:rFonts w:ascii="Times New Roman" w:hAnsi="Times New Roman" w:cs="Times New Roman"/>
          <w:noProof/>
          <w:color w:val="000000" w:themeColor="text1"/>
        </w:rPr>
        <w:lastRenderedPageBreak/>
        <w:pict>
          <v:shape id="AutoShape 146" o:spid="_x0000_s1148" type="#_x0000_t32" style="position:absolute;margin-left:183.4pt;margin-top:21.1pt;width:263.4pt;height:.0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"/>
        </w:pict>
      </w:r>
      <w:r>
        <w:rPr>
          <w:rFonts w:ascii="Times New Roman" w:hAnsi="Times New Roman" w:cs="Times New Roman"/>
          <w:noProof/>
          <w:color w:val="000000" w:themeColor="text1"/>
        </w:rPr>
        <w:pict>
          <v:shape id="AutoShape 185" o:spid="_x0000_s1147" type="#_x0000_t32" style="position:absolute;margin-left:183.4pt;margin-top:21.1pt;width:0;height:15.7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"/>
        </w:pict>
      </w:r>
      <w:r>
        <w:rPr>
          <w:rFonts w:ascii="Times New Roman" w:hAnsi="Times New Roman" w:cs="Times New Roman"/>
          <w:noProof/>
          <w:color w:val="000000" w:themeColor="text1"/>
        </w:rPr>
        <w:pict>
          <v:shape id="AutoShape 179" o:spid="_x0000_s1146" type="#_x0000_t32" style="position:absolute;margin-left:290.65pt;margin-top:229pt;width:0;height:7.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khbMwIAAF8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">
            <v:stroke endarrow="block"/>
          </v:shape>
        </w:pict>
      </w:r>
      <w:r>
        <w:rPr>
          <w:rFonts w:ascii="Times New Roman" w:hAnsi="Times New Roman" w:cs="Times New Roman"/>
          <w:noProof/>
          <w:color w:val="000000" w:themeColor="text1"/>
        </w:rPr>
        <w:pict>
          <v:shape id="AutoShape 178" o:spid="_x0000_s1145" type="#_x0000_t32" style="position:absolute;margin-left:468.1pt;margin-top:190.25pt;width:0;height:7.5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Ad6MgIAAF8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">
            <v:stroke endarrow="block"/>
          </v:shape>
        </w:pict>
      </w:r>
      <w:r>
        <w:rPr>
          <w:rFonts w:ascii="Times New Roman" w:hAnsi="Times New Roman" w:cs="Times New Roman"/>
          <w:noProof/>
          <w:color w:val="000000" w:themeColor="text1"/>
        </w:rPr>
        <w:pict>
          <v:shape id="AutoShape 177" o:spid="_x0000_s1144" type="#_x0000_t32" style="position:absolute;margin-left:468.1pt;margin-top:188.85pt;width:0;height:7.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">
            <v:stroke endarrow="block"/>
          </v:shape>
        </w:pict>
      </w:r>
      <w:r>
        <w:rPr>
          <w:rFonts w:ascii="Times New Roman" w:hAnsi="Times New Roman" w:cs="Times New Roman"/>
          <w:noProof/>
          <w:color w:val="000000" w:themeColor="text1"/>
        </w:rPr>
        <w:pict>
          <v:shape id="AutoShape 176" o:spid="_x0000_s1143" type="#_x0000_t32" style="position:absolute;margin-left:468.1pt;margin-top:190.25pt;width:0;height:7.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UJcMgIAAF8EAAAOAAAAZHJzL2Uyb0RvYy54bWysVE2P2yAQvVfqf0Dcs7ZTJ5t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">
            <v:stroke endarrow="block"/>
          </v:shape>
        </w:pict>
      </w:r>
      <w:r>
        <w:rPr>
          <w:rFonts w:ascii="Times New Roman" w:hAnsi="Times New Roman" w:cs="Times New Roman"/>
          <w:noProof/>
          <w:color w:val="000000" w:themeColor="text1"/>
        </w:rPr>
        <w:pict>
          <v:shape id="AutoShape 175" o:spid="_x0000_s1142" type="#_x0000_t32" style="position:absolute;margin-left:233.65pt;margin-top:190.25pt;width:0;height:7.5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AbSMgIAAF8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">
            <v:stroke endarrow="block"/>
          </v:shape>
        </w:pict>
      </w:r>
      <w:r>
        <w:rPr>
          <w:rFonts w:ascii="Times New Roman" w:hAnsi="Times New Roman" w:cs="Times New Roman"/>
          <w:noProof/>
          <w:color w:val="000000" w:themeColor="text1"/>
        </w:rPr>
        <w:pict>
          <v:shape id="AutoShape 174" o:spid="_x0000_s1141" type="#_x0000_t32" style="position:absolute;margin-left:312.45pt;margin-top:188.85pt;width:0;height:7.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knzMgIAAF8EAAAOAAAAZHJzL2Uyb0RvYy54bWysVE2P2yAQvVfqf0Dcs7ZTJ5t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">
            <v:stroke endarrow="block"/>
          </v:shape>
        </w:pict>
      </w:r>
      <w:r>
        <w:rPr>
          <w:rFonts w:ascii="Times New Roman" w:hAnsi="Times New Roman" w:cs="Times New Roman"/>
          <w:noProof/>
          <w:color w:val="000000" w:themeColor="text1"/>
        </w:rPr>
        <w:pict>
          <v:shape id="AutoShape 173" o:spid="_x0000_s1140" type="#_x0000_t32" style="position:absolute;margin-left:389.75pt;margin-top:190.25pt;width:0;height:7.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">
            <v:stroke endarrow="block"/>
          </v:shape>
        </w:pict>
      </w:r>
      <w:r>
        <w:rPr>
          <w:rFonts w:ascii="Times New Roman" w:hAnsi="Times New Roman" w:cs="Times New Roman"/>
          <w:noProof/>
          <w:color w:val="000000" w:themeColor="text1"/>
        </w:rPr>
        <w:pict>
          <v:shape id="AutoShape 172" o:spid="_x0000_s1139" type="#_x0000_t32" style="position:absolute;margin-left:363.4pt;margin-top:143.35pt;width:0;height:7.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0jZMgIAAF8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">
            <v:stroke endarrow="block"/>
          </v:shape>
        </w:pict>
      </w:r>
      <w:r>
        <w:rPr>
          <w:rFonts w:ascii="Times New Roman" w:hAnsi="Times New Roman" w:cs="Times New Roman"/>
          <w:noProof/>
          <w:color w:val="000000" w:themeColor="text1"/>
        </w:rPr>
        <w:pict>
          <v:shape id="Text Box 171" o:spid="_x0000_s1039" type="#_x0000_t202" style="position:absolute;margin-left:394.9pt;margin-top:150.85pt;width:46.65pt;height:29.2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">
            <v:textbox>
              <w:txbxContent>
                <w:p w:rsidR="008E1760" w:rsidRPr="00741DDA" w:rsidRDefault="008E1760" w:rsidP="00D22C2F">
                  <w:pPr>
                    <w:spacing w:after="0" w:line="240" w:lineRule="auto"/>
                    <w:rPr>
                      <w:sz w:val="18"/>
                    </w:rPr>
                  </w:pPr>
                  <w:r>
                    <w:rPr>
                      <w:sz w:val="18"/>
                    </w:rPr>
                    <w:t xml:space="preserve">Safety sign   </w:t>
                  </w:r>
                </w:p>
              </w:txbxContent>
            </v:textbox>
          </v:shape>
        </w:pict>
      </w:r>
      <w:r>
        <w:rPr>
          <w:rFonts w:ascii="Times New Roman" w:hAnsi="Times New Roman" w:cs="Times New Roman"/>
          <w:noProof/>
          <w:color w:val="000000" w:themeColor="text1"/>
        </w:rPr>
        <w:pict>
          <v:shape id="AutoShape 170" o:spid="_x0000_s1138" type="#_x0000_t32" style="position:absolute;margin-left:419.55pt;margin-top:143.35pt;width:0;height:7.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">
            <v:stroke endarrow="block"/>
          </v:shape>
        </w:pict>
      </w:r>
      <w:r>
        <w:rPr>
          <w:rFonts w:ascii="Times New Roman" w:hAnsi="Times New Roman" w:cs="Times New Roman"/>
          <w:noProof/>
          <w:color w:val="000000" w:themeColor="text1"/>
        </w:rPr>
        <w:pict>
          <v:shape id="AutoShape 169" o:spid="_x0000_s1137" type="#_x0000_t32" style="position:absolute;margin-left:363.4pt;margin-top:143.35pt;width:0;height:7.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">
            <v:stroke endarrow="block"/>
          </v:shape>
        </w:pict>
      </w:r>
      <w:r>
        <w:rPr>
          <w:rFonts w:ascii="Times New Roman" w:hAnsi="Times New Roman" w:cs="Times New Roman"/>
          <w:noProof/>
          <w:color w:val="000000" w:themeColor="text1"/>
        </w:rPr>
        <w:pict>
          <v:shape id="AutoShape 168" o:spid="_x0000_s1136" type="#_x0000_t32" style="position:absolute;margin-left:294.1pt;margin-top:143.35pt;width:0;height:7.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">
            <v:stroke endarrow="block"/>
          </v:shape>
        </w:pict>
      </w:r>
      <w:r>
        <w:rPr>
          <w:rFonts w:ascii="Times New Roman" w:hAnsi="Times New Roman" w:cs="Times New Roman"/>
          <w:noProof/>
          <w:color w:val="000000" w:themeColor="text1"/>
        </w:rPr>
        <w:pict>
          <v:shape id="AutoShape 167" o:spid="_x0000_s1135" type="#_x0000_t32" style="position:absolute;margin-left:219.65pt;margin-top:143.35pt;width:0;height:7.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vuwMwIAAF8EAAAOAAAAZHJzL2Uyb0RvYy54bWysVE2P2yAQvVfqf0Dcs7ZTJ5t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">
            <v:stroke endarrow="block"/>
          </v:shape>
        </w:pict>
      </w:r>
      <w:r>
        <w:rPr>
          <w:rFonts w:ascii="Times New Roman" w:hAnsi="Times New Roman" w:cs="Times New Roman"/>
          <w:noProof/>
          <w:color w:val="000000" w:themeColor="text1"/>
        </w:rPr>
        <w:pict>
          <v:shape id="AutoShape 166" o:spid="_x0000_s1134" type="#_x0000_t32" style="position:absolute;margin-left:210.55pt;margin-top:99.35pt;width:0;height:7.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">
            <v:stroke endarrow="block"/>
          </v:shape>
        </w:pict>
      </w:r>
      <w:r>
        <w:rPr>
          <w:rFonts w:ascii="Times New Roman" w:hAnsi="Times New Roman" w:cs="Times New Roman"/>
          <w:noProof/>
          <w:color w:val="000000" w:themeColor="text1"/>
        </w:rPr>
        <w:pict>
          <v:shape id="AutoShape 165" o:spid="_x0000_s1133" type="#_x0000_t32" style="position:absolute;margin-left:284.6pt;margin-top:99.35pt;width:0;height:7.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fAfMwIAAF8EAAAOAAAAZHJzL2Uyb0RvYy54bWysVE2P2yAQvVfqf0Dcs7ZTJ5t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">
            <v:stroke endarrow="block"/>
          </v:shape>
        </w:pict>
      </w:r>
      <w:r>
        <w:rPr>
          <w:rFonts w:ascii="Times New Roman" w:hAnsi="Times New Roman" w:cs="Times New Roman"/>
          <w:noProof/>
          <w:color w:val="000000" w:themeColor="text1"/>
        </w:rPr>
        <w:pict>
          <v:shape id="AutoShape 164" o:spid="_x0000_s1132" type="#_x0000_t32" style="position:absolute;margin-left:350.5pt;margin-top:99.2pt;width:0;height:7.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">
            <v:stroke endarrow="block"/>
          </v:shape>
        </w:pict>
      </w:r>
      <w:r>
        <w:rPr>
          <w:rFonts w:ascii="Times New Roman" w:hAnsi="Times New Roman" w:cs="Times New Roman"/>
          <w:noProof/>
          <w:color w:val="000000" w:themeColor="text1"/>
        </w:rPr>
        <w:pict>
          <v:shape id="AutoShape 163" o:spid="_x0000_s1131" type="#_x0000_t32" style="position:absolute;margin-left:410.8pt;margin-top:99.2pt;width:0;height:7.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">
            <v:stroke endarrow="block"/>
          </v:shape>
        </w:pict>
      </w:r>
      <w:r>
        <w:rPr>
          <w:rFonts w:ascii="Times New Roman" w:hAnsi="Times New Roman" w:cs="Times New Roman"/>
          <w:noProof/>
          <w:color w:val="000000" w:themeColor="text1"/>
        </w:rPr>
        <w:pict>
          <v:shape id="AutoShape 162" o:spid="_x0000_s1130" type="#_x0000_t32" style="position:absolute;margin-left:476.7pt;margin-top:99.2pt;width:0;height:7.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">
            <v:stroke endarrow="block"/>
          </v:shape>
        </w:pict>
      </w:r>
      <w:r>
        <w:rPr>
          <w:rFonts w:ascii="Times New Roman" w:hAnsi="Times New Roman" w:cs="Times New Roman"/>
          <w:noProof/>
          <w:color w:val="000000" w:themeColor="text1"/>
        </w:rPr>
        <w:pict>
          <v:shape id="AutoShape 161" o:spid="_x0000_s1129" type="#_x0000_t32" style="position:absolute;margin-left:473.3pt;margin-top:57.1pt;width:0;height:7.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">
            <v:stroke endarrow="block"/>
          </v:shape>
        </w:pict>
      </w:r>
      <w:r>
        <w:rPr>
          <w:rFonts w:ascii="Times New Roman" w:hAnsi="Times New Roman" w:cs="Times New Roman"/>
          <w:noProof/>
          <w:color w:val="000000" w:themeColor="text1"/>
        </w:rPr>
        <w:pict>
          <v:shape id="AutoShape 160" o:spid="_x0000_s1128" type="#_x0000_t32" style="position:absolute;margin-left:419.55pt;margin-top:57.1pt;width:0;height:7.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">
            <v:stroke endarrow="block"/>
          </v:shape>
        </w:pict>
      </w:r>
      <w:r>
        <w:rPr>
          <w:rFonts w:ascii="Times New Roman" w:hAnsi="Times New Roman" w:cs="Times New Roman"/>
          <w:noProof/>
          <w:color w:val="000000" w:themeColor="text1"/>
        </w:rPr>
        <w:pict>
          <v:shape id="AutoShape 159" o:spid="_x0000_s1127" type="#_x0000_t32" style="position:absolute;margin-left:350.5pt;margin-top:57.1pt;width:0;height:7.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">
            <v:stroke endarrow="block"/>
          </v:shape>
        </w:pict>
      </w:r>
      <w:r>
        <w:rPr>
          <w:rFonts w:ascii="Times New Roman" w:hAnsi="Times New Roman" w:cs="Times New Roman"/>
          <w:noProof/>
          <w:color w:val="000000" w:themeColor="text1"/>
        </w:rPr>
        <w:pict>
          <v:shape id="AutoShape 158" o:spid="_x0000_s1126" type="#_x0000_t32" style="position:absolute;margin-left:290.65pt;margin-top:57.75pt;width:0;height:7.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">
            <v:stroke endarrow="block"/>
          </v:shape>
        </w:pict>
      </w:r>
      <w:r>
        <w:rPr>
          <w:rFonts w:ascii="Times New Roman" w:hAnsi="Times New Roman" w:cs="Times New Roman"/>
          <w:noProof/>
          <w:color w:val="000000" w:themeColor="text1"/>
        </w:rPr>
        <w:pict>
          <v:shape id="AutoShape 157" o:spid="_x0000_s1125" type="#_x0000_t32" style="position:absolute;margin-left:219.65pt;margin-top:57.75pt;width:0;height:7.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2i+MgIAAF4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">
            <v:stroke endarrow="block"/>
          </v:shape>
        </w:pict>
      </w:r>
      <w:r>
        <w:rPr>
          <w:rFonts w:ascii="Times New Roman" w:hAnsi="Times New Roman" w:cs="Times New Roman"/>
          <w:noProof/>
          <w:color w:val="000000" w:themeColor="text1"/>
        </w:rPr>
        <w:pict>
          <v:shape id="AutoShape 156" o:spid="_x0000_s1124" type="#_x0000_t32" style="position:absolute;margin-left:446.8pt;margin-top:21.1pt;width:0;height:7.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">
            <v:stroke endarrow="block"/>
          </v:shape>
        </w:pict>
      </w:r>
      <w:r>
        <w:rPr>
          <w:rFonts w:ascii="Times New Roman" w:hAnsi="Times New Roman" w:cs="Times New Roman"/>
          <w:noProof/>
          <w:color w:val="000000" w:themeColor="text1"/>
        </w:rPr>
        <w:pict>
          <v:shape id="AutoShape 155" o:spid="_x0000_s1123" type="#_x0000_t32" style="position:absolute;margin-left:344.4pt;margin-top:21.1pt;width:0;height:7.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">
            <v:stroke endarrow="block"/>
          </v:shape>
        </w:pict>
      </w:r>
      <w:r>
        <w:rPr>
          <w:rFonts w:ascii="Times New Roman" w:hAnsi="Times New Roman" w:cs="Times New Roman"/>
          <w:noProof/>
          <w:color w:val="000000" w:themeColor="text1"/>
        </w:rPr>
        <w:pict>
          <v:shape id="AutoShape 154" o:spid="_x0000_s1122" type="#_x0000_t32" style="position:absolute;margin-left:290.65pt;margin-top:21.1pt;width:0;height:7.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">
            <v:stroke endarrow="block"/>
          </v:shape>
        </w:pict>
      </w:r>
      <w:r>
        <w:rPr>
          <w:rFonts w:ascii="Times New Roman" w:hAnsi="Times New Roman" w:cs="Times New Roman"/>
          <w:noProof/>
          <w:color w:val="000000" w:themeColor="text1"/>
        </w:rPr>
        <w:pict>
          <v:shape id="AutoShape 153" o:spid="_x0000_s1121" type="#_x0000_t32" style="position:absolute;margin-left:219.65pt;margin-top:21.1pt;width:0;height:7.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">
            <v:stroke endarrow="block"/>
          </v:shape>
        </w:pict>
      </w:r>
      <w:r>
        <w:rPr>
          <w:rFonts w:ascii="Times New Roman" w:hAnsi="Times New Roman" w:cs="Times New Roman"/>
          <w:noProof/>
          <w:color w:val="000000" w:themeColor="text1"/>
        </w:rPr>
        <w:pict>
          <v:shape id="AutoShape 150" o:spid="_x0000_s1120" type="#_x0000_t32" style="position:absolute;margin-left:175.5pt;margin-top:190.25pt;width:292.6pt;height:0;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"/>
        </w:pict>
      </w:r>
      <w:r>
        <w:rPr>
          <w:rFonts w:ascii="Times New Roman" w:hAnsi="Times New Roman" w:cs="Times New Roman"/>
          <w:noProof/>
          <w:color w:val="000000" w:themeColor="text1"/>
        </w:rPr>
        <w:pict>
          <v:shape id="AutoShape 147" o:spid="_x0000_s1119" type="#_x0000_t32" style="position:absolute;margin-left:180.7pt;margin-top:57.1pt;width:292.6pt;height:0;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"/>
        </w:pict>
      </w:r>
    </w:p>
    <w:p w:rsidR="00D22C2F" w:rsidRPr="007C65CF" w:rsidRDefault="00697D1F" w:rsidP="00D22C2F">
      <w:pPr>
        <w:rPr>
          <w:rFonts w:ascii="Times New Roman" w:hAnsi="Times New Roman" w:cs="Times New Roman"/>
          <w:color w:val="000000" w:themeColor="text1"/>
        </w:rPr>
      </w:pPr>
      <w:r>
        <w:rPr>
          <w:rFonts w:ascii="Times New Roman" w:hAnsi="Times New Roman" w:cs="Times New Roman"/>
          <w:noProof/>
          <w:color w:val="000000" w:themeColor="text1"/>
        </w:rPr>
        <w:pict>
          <v:shape id="AutoShape 183" o:spid="_x0000_s1118" type="#_x0000_t32" style="position:absolute;margin-left:175.5pt;margin-top:11.4pt;width:7.95pt;height:0;flip:x;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"/>
        </w:pict>
      </w:r>
      <w:r>
        <w:rPr>
          <w:rFonts w:ascii="Times New Roman" w:hAnsi="Times New Roman" w:cs="Times New Roman"/>
          <w:noProof/>
          <w:color w:val="000000" w:themeColor="text1"/>
        </w:rPr>
        <w:pict>
          <v:shape id="AutoShape 105" o:spid="_x0000_s1117" type="#_x0000_t32" style="position:absolute;margin-left:88.5pt;margin-top:11.4pt;width:.05pt;height:253.9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"/>
        </w:pict>
      </w:r>
      <w:r>
        <w:rPr>
          <w:rFonts w:ascii="Times New Roman" w:hAnsi="Times New Roman" w:cs="Times New Roman"/>
          <w:noProof/>
          <w:color w:val="000000" w:themeColor="text1"/>
        </w:rPr>
        <w:pict>
          <v:shape id="Text Box 122" o:spid="_x0000_s1040" type="#_x0000_t202" style="position:absolute;margin-left:394.9pt;margin-top:3.15pt;width:82.6pt;height:20.2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">
            <v:textbox>
              <w:txbxContent>
                <w:p w:rsidR="008E1760" w:rsidRPr="00741DDA" w:rsidRDefault="008E1760" w:rsidP="00D22C2F">
                  <w:pPr>
                    <w:rPr>
                      <w:sz w:val="18"/>
                    </w:rPr>
                  </w:pPr>
                  <w:r>
                    <w:rPr>
                      <w:sz w:val="18"/>
                    </w:rPr>
                    <w:t xml:space="preserve">Expenses incurred </w:t>
                  </w:r>
                </w:p>
              </w:txbxContent>
            </v:textbox>
          </v:shape>
        </w:pict>
      </w:r>
      <w:r>
        <w:rPr>
          <w:rFonts w:ascii="Times New Roman" w:hAnsi="Times New Roman" w:cs="Times New Roman"/>
          <w:noProof/>
          <w:color w:val="000000" w:themeColor="text1"/>
        </w:rPr>
        <w:pict>
          <v:shape id="Text Box 121" o:spid="_x0000_s1041" type="#_x0000_t202" style="position:absolute;margin-left:320.85pt;margin-top:3.15pt;width:63.6pt;height:20.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">
            <v:textbox>
              <w:txbxContent>
                <w:p w:rsidR="008E1760" w:rsidRPr="00741DDA" w:rsidRDefault="008E1760" w:rsidP="00D22C2F">
                  <w:pPr>
                    <w:rPr>
                      <w:sz w:val="18"/>
                    </w:rPr>
                  </w:pPr>
                  <w:r>
                    <w:rPr>
                      <w:sz w:val="18"/>
                    </w:rPr>
                    <w:t>Rework cost</w:t>
                  </w:r>
                </w:p>
              </w:txbxContent>
            </v:textbox>
          </v:shape>
        </w:pict>
      </w:r>
      <w:r>
        <w:rPr>
          <w:rFonts w:ascii="Times New Roman" w:hAnsi="Times New Roman" w:cs="Times New Roman"/>
          <w:noProof/>
          <w:color w:val="000000" w:themeColor="text1"/>
        </w:rPr>
        <w:pict>
          <v:shape id="Text Box 120" o:spid="_x0000_s1042" type="#_x0000_t202" style="position:absolute;margin-left:263.1pt;margin-top:3.15pt;width:49.35pt;height:20.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">
            <v:textbox>
              <w:txbxContent>
                <w:p w:rsidR="008E1760" w:rsidRPr="00741DDA" w:rsidRDefault="008E1760" w:rsidP="00D22C2F">
                  <w:pPr>
                    <w:rPr>
                      <w:sz w:val="18"/>
                    </w:rPr>
                  </w:pPr>
                  <w:r>
                    <w:rPr>
                      <w:sz w:val="18"/>
                    </w:rPr>
                    <w:t xml:space="preserve">Unit cost  </w:t>
                  </w:r>
                </w:p>
              </w:txbxContent>
            </v:textbox>
          </v:shape>
        </w:pict>
      </w:r>
      <w:r>
        <w:rPr>
          <w:rFonts w:ascii="Times New Roman" w:hAnsi="Times New Roman" w:cs="Times New Roman"/>
          <w:noProof/>
          <w:color w:val="000000" w:themeColor="text1"/>
        </w:rPr>
        <w:pict>
          <v:shape id="Text Box 119" o:spid="_x0000_s1043" type="#_x0000_t202" style="position:absolute;margin-left:190.45pt;margin-top:3.15pt;width:64.95pt;height:20.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">
            <v:textbox>
              <w:txbxContent>
                <w:p w:rsidR="008E1760" w:rsidRPr="00741DDA" w:rsidRDefault="008E1760" w:rsidP="00D22C2F">
                  <w:pPr>
                    <w:rPr>
                      <w:sz w:val="18"/>
                    </w:rPr>
                  </w:pPr>
                  <w:r>
                    <w:rPr>
                      <w:sz w:val="18"/>
                    </w:rPr>
                    <w:t xml:space="preserve">Cost overrun </w:t>
                  </w:r>
                </w:p>
              </w:txbxContent>
            </v:textbox>
          </v:shape>
        </w:pict>
      </w:r>
      <w:r>
        <w:rPr>
          <w:rFonts w:ascii="Times New Roman" w:hAnsi="Times New Roman" w:cs="Times New Roman"/>
          <w:noProof/>
          <w:color w:val="000000" w:themeColor="text1"/>
        </w:rPr>
        <w:pict>
          <v:shape id="Text Box 107" o:spid="_x0000_s1044" type="#_x0000_t202" style="position:absolute;margin-left:103.5pt;margin-top:3.15pt;width:1in;height:20.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">
            <v:textbox>
              <w:txbxContent>
                <w:p w:rsidR="008E1760" w:rsidRPr="00741DDA" w:rsidRDefault="008E1760" w:rsidP="00D22C2F">
                  <w:pPr>
                    <w:rPr>
                      <w:sz w:val="18"/>
                    </w:rPr>
                  </w:pPr>
                  <w:r w:rsidRPr="00741DDA">
                    <w:rPr>
                      <w:sz w:val="18"/>
                    </w:rPr>
                    <w:t xml:space="preserve">Cost  </w:t>
                  </w:r>
                </w:p>
              </w:txbxContent>
            </v:textbox>
          </v:shape>
        </w:pict>
      </w:r>
      <w:r>
        <w:rPr>
          <w:rFonts w:ascii="Times New Roman" w:hAnsi="Times New Roman" w:cs="Times New Roman"/>
          <w:noProof/>
          <w:color w:val="000000" w:themeColor="text1"/>
        </w:rPr>
        <w:pict>
          <v:shape id="AutoShape 113" o:spid="_x0000_s1116" type="#_x0000_t32" style="position:absolute;margin-left:88.55pt;margin-top:11.4pt;width:14.95pt;height:0;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">
            <v:stroke endarrow="block"/>
          </v:shape>
        </w:pict>
      </w:r>
    </w:p>
    <w:p w:rsidR="00D22C2F" w:rsidRPr="007C65CF" w:rsidRDefault="00697D1F" w:rsidP="00D22C2F">
      <w:pPr>
        <w:rPr>
          <w:rFonts w:ascii="Times New Roman" w:hAnsi="Times New Roman" w:cs="Times New Roman"/>
          <w:color w:val="000000" w:themeColor="text1"/>
        </w:rPr>
      </w:pPr>
      <w:r>
        <w:rPr>
          <w:rFonts w:ascii="Times New Roman" w:hAnsi="Times New Roman" w:cs="Times New Roman"/>
          <w:noProof/>
          <w:color w:val="000000" w:themeColor="text1"/>
        </w:rPr>
        <w:pict>
          <v:shape id="AutoShape 188" o:spid="_x0000_s1115" type="#_x0000_t32" style="position:absolute;margin-left:175.4pt;margin-top:49.85pt;width:.05pt;height:23.9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"/>
        </w:pict>
      </w:r>
      <w:r>
        <w:rPr>
          <w:rFonts w:ascii="Times New Roman" w:hAnsi="Times New Roman" w:cs="Times New Roman"/>
          <w:noProof/>
          <w:color w:val="000000" w:themeColor="text1"/>
        </w:rPr>
        <w:pict>
          <v:shape id="Text Box 108" o:spid="_x0000_s1045" type="#_x0000_t202" style="position:absolute;margin-left:103.45pt;margin-top:23.35pt;width:65.65pt;height:20.2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">
            <v:textbox>
              <w:txbxContent>
                <w:p w:rsidR="008E1760" w:rsidRPr="00741DDA" w:rsidRDefault="008E1760" w:rsidP="00D22C2F">
                  <w:pPr>
                    <w:rPr>
                      <w:sz w:val="18"/>
                    </w:rPr>
                  </w:pPr>
                  <w:r>
                    <w:rPr>
                      <w:sz w:val="18"/>
                    </w:rPr>
                    <w:t xml:space="preserve">Time </w:t>
                  </w:r>
                </w:p>
              </w:txbxContent>
            </v:textbox>
          </v:shape>
        </w:pict>
      </w:r>
      <w:r>
        <w:rPr>
          <w:rFonts w:ascii="Times New Roman" w:hAnsi="Times New Roman" w:cs="Times New Roman"/>
          <w:noProof/>
          <w:color w:val="000000" w:themeColor="text1"/>
        </w:rPr>
        <w:pict>
          <v:shape id="AutoShape 186" o:spid="_x0000_s1114" type="#_x0000_t32" style="position:absolute;margin-left:180.7pt;margin-top:6.25pt;width:.05pt;height:23.9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"/>
        </w:pict>
      </w:r>
      <w:r>
        <w:rPr>
          <w:rFonts w:ascii="Times New Roman" w:hAnsi="Times New Roman" w:cs="Times New Roman"/>
          <w:noProof/>
          <w:color w:val="000000" w:themeColor="text1"/>
        </w:rPr>
        <w:pict>
          <v:shape id="Text Box 129" o:spid="_x0000_s1046" type="#_x0000_t202" style="position:absolute;margin-left:185pt;margin-top:55.7pt;width:61.3pt;height:29.2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">
            <v:textbox>
              <w:txbxContent>
                <w:p w:rsidR="008E1760" w:rsidRPr="00741DDA" w:rsidRDefault="008E1760" w:rsidP="00D22C2F">
                  <w:pPr>
                    <w:spacing w:after="0" w:line="240" w:lineRule="auto"/>
                    <w:rPr>
                      <w:sz w:val="18"/>
                    </w:rPr>
                  </w:pPr>
                  <w:r>
                    <w:rPr>
                      <w:sz w:val="18"/>
                    </w:rPr>
                    <w:t xml:space="preserve">Compatible expectation </w:t>
                  </w:r>
                </w:p>
              </w:txbxContent>
            </v:textbox>
          </v:shape>
        </w:pict>
      </w:r>
      <w:r>
        <w:rPr>
          <w:rFonts w:ascii="Times New Roman" w:hAnsi="Times New Roman" w:cs="Times New Roman"/>
          <w:noProof/>
          <w:color w:val="000000" w:themeColor="text1"/>
        </w:rPr>
        <w:pict>
          <v:shape id="Text Box 128" o:spid="_x0000_s1047" type="#_x0000_t202" style="position:absolute;margin-left:458.35pt;margin-top:14.4pt;width:61.3pt;height:29.2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">
            <v:textbox>
              <w:txbxContent>
                <w:p w:rsidR="008E1760" w:rsidRPr="00741DDA" w:rsidRDefault="008E1760" w:rsidP="00D22C2F">
                  <w:pPr>
                    <w:spacing w:after="0" w:line="240" w:lineRule="auto"/>
                    <w:rPr>
                      <w:sz w:val="18"/>
                    </w:rPr>
                  </w:pPr>
                  <w:r>
                    <w:rPr>
                      <w:sz w:val="18"/>
                    </w:rPr>
                    <w:t xml:space="preserve">Labor availability </w:t>
                  </w:r>
                </w:p>
              </w:txbxContent>
            </v:textbox>
          </v:shape>
        </w:pict>
      </w:r>
      <w:r>
        <w:rPr>
          <w:rFonts w:ascii="Times New Roman" w:hAnsi="Times New Roman" w:cs="Times New Roman"/>
          <w:noProof/>
          <w:color w:val="000000" w:themeColor="text1"/>
        </w:rPr>
        <w:pict>
          <v:shape id="Text Box 127" o:spid="_x0000_s1048" type="#_x0000_t202" style="position:absolute;margin-left:389.75pt;margin-top:14.4pt;width:61.3pt;height:29.2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">
            <v:textbox>
              <w:txbxContent>
                <w:p w:rsidR="008E1760" w:rsidRPr="00741DDA" w:rsidRDefault="008E1760" w:rsidP="00D22C2F">
                  <w:pPr>
                    <w:spacing w:after="0" w:line="240" w:lineRule="auto"/>
                    <w:rPr>
                      <w:sz w:val="18"/>
                    </w:rPr>
                  </w:pPr>
                  <w:r>
                    <w:rPr>
                      <w:sz w:val="18"/>
                    </w:rPr>
                    <w:t xml:space="preserve">Equipment availability </w:t>
                  </w:r>
                </w:p>
              </w:txbxContent>
            </v:textbox>
          </v:shape>
        </w:pict>
      </w:r>
      <w:r>
        <w:rPr>
          <w:rFonts w:ascii="Times New Roman" w:hAnsi="Times New Roman" w:cs="Times New Roman"/>
          <w:noProof/>
          <w:color w:val="000000" w:themeColor="text1"/>
        </w:rPr>
        <w:pict>
          <v:shape id="Text Box 126" o:spid="_x0000_s1049" type="#_x0000_t202" style="position:absolute;margin-left:323.15pt;margin-top:14.4pt;width:61.3pt;height:29.2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">
            <v:textbox>
              <w:txbxContent>
                <w:p w:rsidR="008E1760" w:rsidRPr="00741DDA" w:rsidRDefault="008E1760" w:rsidP="00D22C2F">
                  <w:pPr>
                    <w:spacing w:after="0" w:line="240" w:lineRule="auto"/>
                    <w:rPr>
                      <w:sz w:val="18"/>
                    </w:rPr>
                  </w:pPr>
                  <w:r>
                    <w:rPr>
                      <w:sz w:val="18"/>
                    </w:rPr>
                    <w:t xml:space="preserve">Material availability </w:t>
                  </w:r>
                </w:p>
              </w:txbxContent>
            </v:textbox>
          </v:shape>
        </w:pict>
      </w:r>
      <w:r>
        <w:rPr>
          <w:rFonts w:ascii="Times New Roman" w:hAnsi="Times New Roman" w:cs="Times New Roman"/>
          <w:noProof/>
          <w:color w:val="000000" w:themeColor="text1"/>
        </w:rPr>
        <w:pict>
          <v:shape id="Text Box 125" o:spid="_x0000_s1050" type="#_x0000_t202" style="position:absolute;margin-left:255.4pt;margin-top:14.4pt;width:61.3pt;height:29.2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">
            <v:textbox>
              <w:txbxContent>
                <w:p w:rsidR="008E1760" w:rsidRPr="00741DDA" w:rsidRDefault="008E1760" w:rsidP="00D22C2F">
                  <w:pPr>
                    <w:spacing w:after="0" w:line="240" w:lineRule="auto"/>
                    <w:rPr>
                      <w:sz w:val="18"/>
                    </w:rPr>
                  </w:pPr>
                  <w:r>
                    <w:rPr>
                      <w:sz w:val="18"/>
                    </w:rPr>
                    <w:t xml:space="preserve">Speed of construction </w:t>
                  </w:r>
                </w:p>
              </w:txbxContent>
            </v:textbox>
          </v:shape>
        </w:pict>
      </w:r>
      <w:r>
        <w:rPr>
          <w:rFonts w:ascii="Times New Roman" w:hAnsi="Times New Roman" w:cs="Times New Roman"/>
          <w:noProof/>
          <w:color w:val="000000" w:themeColor="text1"/>
        </w:rPr>
        <w:pict>
          <v:shape id="Text Box 123" o:spid="_x0000_s1051" type="#_x0000_t202" style="position:absolute;margin-left:185pt;margin-top:14.4pt;width:64.95pt;height:29.2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">
            <v:textbox>
              <w:txbxContent>
                <w:p w:rsidR="008E1760" w:rsidRPr="00741DDA" w:rsidRDefault="008E1760" w:rsidP="00D22C2F">
                  <w:pPr>
                    <w:rPr>
                      <w:sz w:val="18"/>
                    </w:rPr>
                  </w:pPr>
                  <w:r>
                    <w:rPr>
                      <w:sz w:val="18"/>
                    </w:rPr>
                    <w:t>Time overrun</w:t>
                  </w:r>
                </w:p>
              </w:txbxContent>
            </v:textbox>
          </v:shape>
        </w:pict>
      </w:r>
    </w:p>
    <w:p w:rsidR="00D22C2F" w:rsidRPr="007C65CF" w:rsidRDefault="00697D1F" w:rsidP="00D22C2F">
      <w:pPr>
        <w:rPr>
          <w:rFonts w:ascii="Times New Roman" w:hAnsi="Times New Roman" w:cs="Times New Roman"/>
          <w:color w:val="000000" w:themeColor="text1"/>
        </w:rPr>
      </w:pPr>
      <w:r>
        <w:rPr>
          <w:rFonts w:ascii="Times New Roman" w:hAnsi="Times New Roman" w:cs="Times New Roman"/>
          <w:noProof/>
          <w:color w:val="000000" w:themeColor="text1"/>
        </w:rPr>
        <w:pict>
          <v:shape id="AutoShape 148" o:spid="_x0000_s1113" type="#_x0000_t32" style="position:absolute;margin-left:175.5pt;margin-top:22.95pt;width:301.2pt;height:.1pt;flip:y;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"/>
        </w:pict>
      </w:r>
      <w:r>
        <w:rPr>
          <w:rFonts w:ascii="Times New Roman" w:hAnsi="Times New Roman" w:cs="Times New Roman"/>
          <w:noProof/>
          <w:color w:val="000000" w:themeColor="text1"/>
        </w:rPr>
        <w:pict>
          <v:shape id="AutoShape 187" o:spid="_x0000_s1112" type="#_x0000_t32" style="position:absolute;margin-left:163.9pt;margin-top:48.3pt;width:11.6pt;height:0;flip:x;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"/>
        </w:pict>
      </w:r>
      <w:r>
        <w:rPr>
          <w:rFonts w:ascii="Times New Roman" w:hAnsi="Times New Roman" w:cs="Times New Roman"/>
          <w:noProof/>
          <w:color w:val="000000" w:themeColor="text1"/>
        </w:rPr>
        <w:pict>
          <v:shape id="AutoShape 184" o:spid="_x0000_s1111" type="#_x0000_t32" style="position:absolute;margin-left:169.1pt;margin-top:4.7pt;width:11.6pt;height:0;flip:x;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"/>
        </w:pict>
      </w:r>
      <w:r>
        <w:rPr>
          <w:rFonts w:ascii="Times New Roman" w:hAnsi="Times New Roman" w:cs="Times New Roman"/>
          <w:noProof/>
          <w:color w:val="000000" w:themeColor="text1"/>
        </w:rPr>
        <w:pict>
          <v:shape id="AutoShape 114" o:spid="_x0000_s1110" type="#_x0000_t32" style="position:absolute;margin-left:88.5pt;margin-top:6.3pt;width:14.95pt;height:0;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">
            <v:stroke endarrow="block"/>
          </v:shape>
        </w:pict>
      </w:r>
      <w:r>
        <w:rPr>
          <w:rFonts w:ascii="Times New Roman" w:hAnsi="Times New Roman" w:cs="Times New Roman"/>
          <w:noProof/>
          <w:color w:val="000000" w:themeColor="text1"/>
        </w:rPr>
        <w:pict>
          <v:shape id="Text Box 106" o:spid="_x0000_s1052" type="#_x0000_t202" style="position:absolute;margin-left:-13.5pt;margin-top:6.3pt;width:74.25pt;height:80.2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">
            <v:textbox>
              <w:txbxContent>
                <w:p w:rsidR="008E1760" w:rsidRPr="002F6117" w:rsidRDefault="008E1760" w:rsidP="00D22C2F">
                  <w:pPr>
                    <w:rPr>
                      <w:rFonts w:ascii="Times New Roman" w:hAnsi="Times New Roman" w:cs="Times New Roman"/>
                      <w:sz w:val="20"/>
                    </w:rPr>
                  </w:pPr>
                  <w:r w:rsidRPr="002F6117">
                    <w:rPr>
                      <w:rFonts w:ascii="Times New Roman" w:hAnsi="Times New Roman" w:cs="Times New Roman"/>
                      <w:sz w:val="20"/>
                    </w:rPr>
                    <w:t xml:space="preserve">Project Performance Evaluation Frame Work </w:t>
                  </w:r>
                </w:p>
              </w:txbxContent>
            </v:textbox>
          </v:shape>
        </w:pict>
      </w:r>
    </w:p>
    <w:p w:rsidR="00D22C2F" w:rsidRPr="007C65CF" w:rsidRDefault="00697D1F" w:rsidP="00D22C2F">
      <w:pPr>
        <w:rPr>
          <w:rFonts w:ascii="Times New Roman" w:hAnsi="Times New Roman" w:cs="Times New Roman"/>
          <w:color w:val="000000" w:themeColor="text1"/>
        </w:rPr>
      </w:pPr>
      <w:r>
        <w:rPr>
          <w:rFonts w:ascii="Times New Roman" w:hAnsi="Times New Roman" w:cs="Times New Roman"/>
          <w:noProof/>
          <w:color w:val="000000" w:themeColor="text1"/>
        </w:rPr>
        <w:pict>
          <v:shape id="Text Box 109" o:spid="_x0000_s1053" type="#_x0000_t202" style="position:absolute;margin-left:103.5pt;margin-top:13.75pt;width:60.4pt;height:20.2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">
            <v:textbox>
              <w:txbxContent>
                <w:p w:rsidR="008E1760" w:rsidRPr="00741DDA" w:rsidRDefault="008E1760" w:rsidP="00D22C2F">
                  <w:pPr>
                    <w:rPr>
                      <w:sz w:val="18"/>
                    </w:rPr>
                  </w:pPr>
                  <w:r>
                    <w:rPr>
                      <w:sz w:val="18"/>
                    </w:rPr>
                    <w:t xml:space="preserve">Quality </w:t>
                  </w:r>
                </w:p>
              </w:txbxContent>
            </v:textbox>
          </v:shape>
        </w:pict>
      </w:r>
      <w:r>
        <w:rPr>
          <w:rFonts w:ascii="Times New Roman" w:hAnsi="Times New Roman" w:cs="Times New Roman"/>
          <w:noProof/>
          <w:color w:val="000000" w:themeColor="text1"/>
        </w:rPr>
        <w:pict>
          <v:shape id="Text Box 133" o:spid="_x0000_s1054" type="#_x0000_t202" style="position:absolute;margin-left:446.8pt;margin-top:4.8pt;width:46.65pt;height:29.2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">
            <v:textbox>
              <w:txbxContent>
                <w:p w:rsidR="008E1760" w:rsidRPr="00741DDA" w:rsidRDefault="008E1760" w:rsidP="00D22C2F">
                  <w:pPr>
                    <w:spacing w:after="0" w:line="240" w:lineRule="auto"/>
                    <w:rPr>
                      <w:sz w:val="18"/>
                    </w:rPr>
                  </w:pPr>
                  <w:r>
                    <w:rPr>
                      <w:sz w:val="18"/>
                    </w:rPr>
                    <w:t xml:space="preserve">Rework time  </w:t>
                  </w:r>
                </w:p>
              </w:txbxContent>
            </v:textbox>
          </v:shape>
        </w:pict>
      </w:r>
      <w:r>
        <w:rPr>
          <w:rFonts w:ascii="Times New Roman" w:hAnsi="Times New Roman" w:cs="Times New Roman"/>
          <w:noProof/>
          <w:color w:val="000000" w:themeColor="text1"/>
        </w:rPr>
        <w:pict>
          <v:shape id="Text Box 132" o:spid="_x0000_s1055" type="#_x0000_t202" style="position:absolute;margin-left:389.75pt;margin-top:4.8pt;width:46.65pt;height:29.2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">
            <v:textbox>
              <w:txbxContent>
                <w:p w:rsidR="008E1760" w:rsidRPr="00741DDA" w:rsidRDefault="008E1760" w:rsidP="00D22C2F">
                  <w:pPr>
                    <w:spacing w:after="0" w:line="240" w:lineRule="auto"/>
                    <w:rPr>
                      <w:sz w:val="18"/>
                    </w:rPr>
                  </w:pPr>
                  <w:r>
                    <w:rPr>
                      <w:sz w:val="18"/>
                    </w:rPr>
                    <w:t xml:space="preserve">Defects </w:t>
                  </w:r>
                </w:p>
              </w:txbxContent>
            </v:textbox>
          </v:shape>
        </w:pict>
      </w:r>
      <w:r>
        <w:rPr>
          <w:rFonts w:ascii="Times New Roman" w:hAnsi="Times New Roman" w:cs="Times New Roman"/>
          <w:noProof/>
          <w:color w:val="000000" w:themeColor="text1"/>
        </w:rPr>
        <w:pict>
          <v:shape id="Text Box 131" o:spid="_x0000_s1056" type="#_x0000_t202" style="position:absolute;margin-left:320.85pt;margin-top:4.8pt;width:56.15pt;height:29.2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">
            <v:textbox>
              <w:txbxContent>
                <w:p w:rsidR="008E1760" w:rsidRPr="00741DDA" w:rsidRDefault="008E1760" w:rsidP="00D22C2F">
                  <w:pPr>
                    <w:spacing w:after="0" w:line="240" w:lineRule="auto"/>
                    <w:rPr>
                      <w:sz w:val="18"/>
                    </w:rPr>
                  </w:pPr>
                  <w:r>
                    <w:rPr>
                      <w:sz w:val="18"/>
                    </w:rPr>
                    <w:t xml:space="preserve">Implement certificate </w:t>
                  </w:r>
                </w:p>
              </w:txbxContent>
            </v:textbox>
          </v:shape>
        </w:pict>
      </w:r>
      <w:r>
        <w:rPr>
          <w:rFonts w:ascii="Times New Roman" w:hAnsi="Times New Roman" w:cs="Times New Roman"/>
          <w:noProof/>
          <w:color w:val="000000" w:themeColor="text1"/>
        </w:rPr>
        <w:pict>
          <v:shape id="Text Box 130" o:spid="_x0000_s1057" type="#_x0000_t202" style="position:absolute;margin-left:251.15pt;margin-top:4.8pt;width:65.55pt;height:29.2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">
            <v:textbox>
              <w:txbxContent>
                <w:p w:rsidR="008E1760" w:rsidRPr="00741DDA" w:rsidRDefault="008E1760" w:rsidP="00D22C2F">
                  <w:pPr>
                    <w:spacing w:after="0" w:line="240" w:lineRule="auto"/>
                    <w:rPr>
                      <w:sz w:val="18"/>
                    </w:rPr>
                  </w:pPr>
                  <w:r>
                    <w:rPr>
                      <w:sz w:val="18"/>
                    </w:rPr>
                    <w:t xml:space="preserve">Conformance standard </w:t>
                  </w:r>
                </w:p>
              </w:txbxContent>
            </v:textbox>
          </v:shape>
        </w:pict>
      </w:r>
      <w:r>
        <w:rPr>
          <w:rFonts w:ascii="Times New Roman" w:hAnsi="Times New Roman" w:cs="Times New Roman"/>
          <w:noProof/>
          <w:color w:val="000000" w:themeColor="text1"/>
        </w:rPr>
        <w:pict>
          <v:shape id="AutoShape 118" o:spid="_x0000_s1109" type="#_x0000_t32" style="position:absolute;margin-left:60.75pt;margin-top:22.85pt;width:27.75pt;height:0;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">
            <v:stroke endarrow="block"/>
          </v:shape>
        </w:pict>
      </w:r>
    </w:p>
    <w:p w:rsidR="00D22C2F" w:rsidRPr="007C65CF" w:rsidRDefault="00697D1F" w:rsidP="00D22C2F">
      <w:pPr>
        <w:rPr>
          <w:rFonts w:ascii="Times New Roman" w:hAnsi="Times New Roman" w:cs="Times New Roman"/>
          <w:color w:val="000000" w:themeColor="text1"/>
        </w:rPr>
      </w:pPr>
      <w:r>
        <w:rPr>
          <w:rFonts w:ascii="Times New Roman" w:hAnsi="Times New Roman" w:cs="Times New Roman"/>
          <w:noProof/>
          <w:color w:val="000000" w:themeColor="text1"/>
        </w:rPr>
        <w:pict>
          <v:shape id="AutoShape 189" o:spid="_x0000_s1108" type="#_x0000_t32" style="position:absolute;margin-left:180.65pt;margin-top:16.15pt;width:0;height:46.9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"/>
        </w:pict>
      </w:r>
      <w:r>
        <w:rPr>
          <w:rFonts w:ascii="Times New Roman" w:hAnsi="Times New Roman" w:cs="Times New Roman"/>
          <w:noProof/>
          <w:color w:val="000000" w:themeColor="text1"/>
        </w:rPr>
        <w:pict>
          <v:shape id="AutoShape 149" o:spid="_x0000_s1107" type="#_x0000_t32" style="position:absolute;margin-left:180.75pt;margin-top:16.15pt;width:238.8pt;height:.0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"/>
        </w:pict>
      </w:r>
      <w:r>
        <w:rPr>
          <w:rFonts w:ascii="Times New Roman" w:hAnsi="Times New Roman" w:cs="Times New Roman"/>
          <w:noProof/>
          <w:color w:val="000000" w:themeColor="text1"/>
        </w:rPr>
        <w:pict>
          <v:shape id="Text Box 135" o:spid="_x0000_s1058" type="#_x0000_t202" style="position:absolute;margin-left:394.9pt;margin-top:23.65pt;width:46.65pt;height:29.2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">
            <v:textbox>
              <w:txbxContent>
                <w:p w:rsidR="008E1760" w:rsidRPr="00741DDA" w:rsidRDefault="008E1760" w:rsidP="00D22C2F">
                  <w:pPr>
                    <w:spacing w:after="0" w:line="240" w:lineRule="auto"/>
                    <w:rPr>
                      <w:sz w:val="18"/>
                    </w:rPr>
                  </w:pPr>
                  <w:r>
                    <w:rPr>
                      <w:sz w:val="18"/>
                    </w:rPr>
                    <w:t xml:space="preserve">Safety sign   </w:t>
                  </w:r>
                </w:p>
              </w:txbxContent>
            </v:textbox>
          </v:shape>
        </w:pict>
      </w:r>
      <w:r>
        <w:rPr>
          <w:rFonts w:ascii="Times New Roman" w:hAnsi="Times New Roman" w:cs="Times New Roman"/>
          <w:noProof/>
          <w:color w:val="000000" w:themeColor="text1"/>
        </w:rPr>
        <w:pict>
          <v:shape id="Text Box 137" o:spid="_x0000_s1059" type="#_x0000_t202" style="position:absolute;margin-left:329.7pt;margin-top:23.65pt;width:60.05pt;height:29.2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">
            <v:textbox>
              <w:txbxContent>
                <w:p w:rsidR="008E1760" w:rsidRPr="00741DDA" w:rsidRDefault="008E1760" w:rsidP="00D22C2F">
                  <w:pPr>
                    <w:spacing w:after="0" w:line="240" w:lineRule="auto"/>
                    <w:rPr>
                      <w:sz w:val="18"/>
                    </w:rPr>
                  </w:pPr>
                  <w:r>
                    <w:rPr>
                      <w:sz w:val="18"/>
                    </w:rPr>
                    <w:t xml:space="preserve">Slight accidents    </w:t>
                  </w:r>
                </w:p>
              </w:txbxContent>
            </v:textbox>
          </v:shape>
        </w:pict>
      </w:r>
      <w:r>
        <w:rPr>
          <w:rFonts w:ascii="Times New Roman" w:hAnsi="Times New Roman" w:cs="Times New Roman"/>
          <w:noProof/>
          <w:color w:val="000000" w:themeColor="text1"/>
        </w:rPr>
        <w:pict>
          <v:shape id="Text Box 136" o:spid="_x0000_s1060" type="#_x0000_t202" style="position:absolute;margin-left:263.1pt;margin-top:23.65pt;width:60.05pt;height:29.2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">
            <v:textbox>
              <w:txbxContent>
                <w:p w:rsidR="008E1760" w:rsidRPr="00741DDA" w:rsidRDefault="008E1760" w:rsidP="00D22C2F">
                  <w:pPr>
                    <w:spacing w:after="0" w:line="240" w:lineRule="auto"/>
                    <w:rPr>
                      <w:sz w:val="18"/>
                    </w:rPr>
                  </w:pPr>
                  <w:r>
                    <w:rPr>
                      <w:sz w:val="18"/>
                    </w:rPr>
                    <w:t xml:space="preserve">Heavy accidents   </w:t>
                  </w:r>
                </w:p>
              </w:txbxContent>
            </v:textbox>
          </v:shape>
        </w:pict>
      </w:r>
      <w:r>
        <w:rPr>
          <w:rFonts w:ascii="Times New Roman" w:hAnsi="Times New Roman" w:cs="Times New Roman"/>
          <w:noProof/>
          <w:color w:val="000000" w:themeColor="text1"/>
        </w:rPr>
        <w:pict>
          <v:shape id="Text Box 134" o:spid="_x0000_s1061" type="#_x0000_t202" style="position:absolute;margin-left:188.65pt;margin-top:23.65pt;width:70.8pt;height:29.2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">
            <v:textbox>
              <w:txbxContent>
                <w:p w:rsidR="008E1760" w:rsidRPr="00741DDA" w:rsidRDefault="008E1760" w:rsidP="00D22C2F">
                  <w:pPr>
                    <w:spacing w:after="0" w:line="240" w:lineRule="auto"/>
                    <w:rPr>
                      <w:sz w:val="18"/>
                    </w:rPr>
                  </w:pPr>
                  <w:r>
                    <w:rPr>
                      <w:sz w:val="18"/>
                    </w:rPr>
                    <w:t xml:space="preserve">Death injures /accidents  </w:t>
                  </w:r>
                </w:p>
              </w:txbxContent>
            </v:textbox>
          </v:shape>
        </w:pict>
      </w:r>
      <w:r>
        <w:rPr>
          <w:rFonts w:ascii="Times New Roman" w:hAnsi="Times New Roman" w:cs="Times New Roman"/>
          <w:noProof/>
          <w:color w:val="000000" w:themeColor="text1"/>
        </w:rPr>
        <w:pict>
          <v:shape id="AutoShape 115" o:spid="_x0000_s1106" type="#_x0000_t32" style="position:absolute;margin-left:88.55pt;margin-top:1.9pt;width:14.95pt;height:0;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">
            <v:stroke endarrow="block"/>
          </v:shape>
        </w:pict>
      </w:r>
    </w:p>
    <w:p w:rsidR="00D22C2F" w:rsidRPr="007C65CF" w:rsidRDefault="00697D1F" w:rsidP="00D22C2F">
      <w:pPr>
        <w:rPr>
          <w:rFonts w:ascii="Times New Roman" w:hAnsi="Times New Roman" w:cs="Times New Roman"/>
          <w:color w:val="000000" w:themeColor="text1"/>
        </w:rPr>
      </w:pPr>
      <w:r>
        <w:rPr>
          <w:rFonts w:ascii="Times New Roman" w:hAnsi="Times New Roman" w:cs="Times New Roman"/>
          <w:noProof/>
          <w:color w:val="000000" w:themeColor="text1"/>
        </w:rPr>
        <w:pict>
          <v:shape id="Text Box 110" o:spid="_x0000_s1062" type="#_x0000_t202" style="position:absolute;margin-left:103.45pt;margin-top:22.65pt;width:1in;height:29.9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">
            <v:textbox>
              <w:txbxContent>
                <w:p w:rsidR="008E1760" w:rsidRPr="00741DDA" w:rsidRDefault="008E1760" w:rsidP="00D22C2F">
                  <w:pPr>
                    <w:rPr>
                      <w:sz w:val="18"/>
                    </w:rPr>
                  </w:pPr>
                  <w:r>
                    <w:rPr>
                      <w:sz w:val="18"/>
                    </w:rPr>
                    <w:t>Health &amp; safety</w:t>
                  </w:r>
                </w:p>
              </w:txbxContent>
            </v:textbox>
          </v:shape>
        </w:pict>
      </w:r>
    </w:p>
    <w:p w:rsidR="00D22C2F" w:rsidRPr="007C65CF" w:rsidRDefault="00697D1F" w:rsidP="00D22C2F">
      <w:pPr>
        <w:rPr>
          <w:rFonts w:ascii="Times New Roman" w:hAnsi="Times New Roman" w:cs="Times New Roman"/>
          <w:color w:val="000000" w:themeColor="text1"/>
        </w:rPr>
      </w:pPr>
      <w:r>
        <w:rPr>
          <w:rFonts w:ascii="Times New Roman" w:hAnsi="Times New Roman" w:cs="Times New Roman"/>
          <w:noProof/>
          <w:color w:val="000000" w:themeColor="text1"/>
        </w:rPr>
        <w:pict>
          <v:shape id="AutoShape 116" o:spid="_x0000_s1105" type="#_x0000_t32" style="position:absolute;margin-left:88.5pt;margin-top:8.75pt;width:14.95pt;height:0;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">
            <v:stroke endarrow="block"/>
          </v:shape>
        </w:pict>
      </w:r>
      <w:r>
        <w:rPr>
          <w:rFonts w:ascii="Times New Roman" w:hAnsi="Times New Roman" w:cs="Times New Roman"/>
          <w:noProof/>
          <w:color w:val="000000" w:themeColor="text1"/>
        </w:rPr>
        <w:pict>
          <v:shape id="Text Box 141" o:spid="_x0000_s1063" type="#_x0000_t202" style="position:absolute;margin-left:424.4pt;margin-top:18.25pt;width:69.05pt;height:29.2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">
            <v:textbox>
              <w:txbxContent>
                <w:p w:rsidR="008E1760" w:rsidRPr="00741DDA" w:rsidRDefault="008E1760" w:rsidP="00D22C2F">
                  <w:pPr>
                    <w:spacing w:after="0" w:line="240" w:lineRule="auto"/>
                    <w:rPr>
                      <w:sz w:val="18"/>
                    </w:rPr>
                  </w:pPr>
                  <w:r>
                    <w:rPr>
                      <w:sz w:val="18"/>
                    </w:rPr>
                    <w:t xml:space="preserve">Safety staffs    </w:t>
                  </w:r>
                </w:p>
              </w:txbxContent>
            </v:textbox>
          </v:shape>
        </w:pict>
      </w:r>
      <w:r>
        <w:rPr>
          <w:rFonts w:ascii="Times New Roman" w:hAnsi="Times New Roman" w:cs="Times New Roman"/>
          <w:noProof/>
          <w:color w:val="000000" w:themeColor="text1"/>
        </w:rPr>
        <w:pict>
          <v:shape id="Text Box 140" o:spid="_x0000_s1064" type="#_x0000_t202" style="position:absolute;margin-left:350.5pt;margin-top:18.25pt;width:69.05pt;height:29.2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">
            <v:textbox>
              <w:txbxContent>
                <w:p w:rsidR="008E1760" w:rsidRPr="00741DDA" w:rsidRDefault="008E1760" w:rsidP="00D22C2F">
                  <w:pPr>
                    <w:spacing w:after="0" w:line="240" w:lineRule="auto"/>
                    <w:rPr>
                      <w:sz w:val="18"/>
                    </w:rPr>
                  </w:pPr>
                  <w:r>
                    <w:rPr>
                      <w:sz w:val="18"/>
                    </w:rPr>
                    <w:t xml:space="preserve">Safety training   </w:t>
                  </w:r>
                </w:p>
              </w:txbxContent>
            </v:textbox>
          </v:shape>
        </w:pict>
      </w:r>
      <w:r>
        <w:rPr>
          <w:rFonts w:ascii="Times New Roman" w:hAnsi="Times New Roman" w:cs="Times New Roman"/>
          <w:noProof/>
          <w:color w:val="000000" w:themeColor="text1"/>
        </w:rPr>
        <w:pict>
          <v:shape id="Text Box 139" o:spid="_x0000_s1065" type="#_x0000_t202" style="position:absolute;margin-left:275.35pt;margin-top:18.25pt;width:69.05pt;height:29.2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">
            <v:textbox>
              <w:txbxContent>
                <w:p w:rsidR="008E1760" w:rsidRPr="00741DDA" w:rsidRDefault="008E1760" w:rsidP="00D22C2F">
                  <w:pPr>
                    <w:spacing w:after="0" w:line="240" w:lineRule="auto"/>
                    <w:rPr>
                      <w:sz w:val="18"/>
                    </w:rPr>
                  </w:pPr>
                  <w:r>
                    <w:rPr>
                      <w:sz w:val="18"/>
                    </w:rPr>
                    <w:t xml:space="preserve">Safety level of equipment  </w:t>
                  </w:r>
                </w:p>
              </w:txbxContent>
            </v:textbox>
          </v:shape>
        </w:pict>
      </w:r>
      <w:r>
        <w:rPr>
          <w:rFonts w:ascii="Times New Roman" w:hAnsi="Times New Roman" w:cs="Times New Roman"/>
          <w:noProof/>
          <w:color w:val="000000" w:themeColor="text1"/>
        </w:rPr>
        <w:pict>
          <v:shape id="Text Box 138" o:spid="_x0000_s1066" type="#_x0000_t202" style="position:absolute;margin-left:190.45pt;margin-top:18.25pt;width:78.55pt;height:29.2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">
            <v:textbox>
              <w:txbxContent>
                <w:p w:rsidR="008E1760" w:rsidRPr="00741DDA" w:rsidRDefault="008E1760" w:rsidP="00D22C2F">
                  <w:pPr>
                    <w:spacing w:after="0" w:line="240" w:lineRule="auto"/>
                    <w:rPr>
                      <w:sz w:val="18"/>
                    </w:rPr>
                  </w:pPr>
                  <w:r>
                    <w:rPr>
                      <w:sz w:val="18"/>
                    </w:rPr>
                    <w:t xml:space="preserve">Protection tools/ equipment </w:t>
                  </w:r>
                </w:p>
              </w:txbxContent>
            </v:textbox>
          </v:shape>
        </w:pict>
      </w:r>
    </w:p>
    <w:p w:rsidR="00D22C2F" w:rsidRPr="007C65CF" w:rsidRDefault="00D22C2F" w:rsidP="00D22C2F">
      <w:pPr>
        <w:rPr>
          <w:rFonts w:ascii="Times New Roman" w:hAnsi="Times New Roman" w:cs="Times New Roman"/>
          <w:color w:val="000000" w:themeColor="text1"/>
        </w:rPr>
      </w:pPr>
    </w:p>
    <w:p w:rsidR="00D22C2F" w:rsidRPr="007C65CF" w:rsidRDefault="00697D1F" w:rsidP="00D22C2F">
      <w:pPr>
        <w:rPr>
          <w:rFonts w:ascii="Times New Roman" w:hAnsi="Times New Roman" w:cs="Times New Roman"/>
          <w:color w:val="000000" w:themeColor="text1"/>
        </w:rPr>
      </w:pPr>
      <w:r>
        <w:rPr>
          <w:rFonts w:ascii="Times New Roman" w:hAnsi="Times New Roman" w:cs="Times New Roman"/>
          <w:noProof/>
          <w:color w:val="000000" w:themeColor="text1"/>
        </w:rPr>
        <w:pict>
          <v:shape id="Text Box 111" o:spid="_x0000_s1067" type="#_x0000_t202" style="position:absolute;margin-left:103.5pt;margin-top:14.4pt;width:69.9pt;height:20.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">
            <v:textbox>
              <w:txbxContent>
                <w:p w:rsidR="008E1760" w:rsidRPr="00741DDA" w:rsidRDefault="008E1760" w:rsidP="00D22C2F">
                  <w:pPr>
                    <w:rPr>
                      <w:sz w:val="18"/>
                    </w:rPr>
                  </w:pPr>
                  <w:r>
                    <w:rPr>
                      <w:sz w:val="18"/>
                    </w:rPr>
                    <w:t xml:space="preserve">Functionality </w:t>
                  </w:r>
                </w:p>
              </w:txbxContent>
            </v:textbox>
          </v:shape>
        </w:pict>
      </w:r>
      <w:r>
        <w:rPr>
          <w:rFonts w:ascii="Times New Roman" w:hAnsi="Times New Roman" w:cs="Times New Roman"/>
          <w:noProof/>
          <w:color w:val="000000" w:themeColor="text1"/>
        </w:rPr>
        <w:pict>
          <v:shape id="AutoShape 194" o:spid="_x0000_s1104" type="#_x0000_t32" style="position:absolute;margin-left:173.4pt;margin-top:61.8pt;width:7.35pt;height:.05pt;flip:x;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"/>
        </w:pict>
      </w:r>
      <w:r>
        <w:rPr>
          <w:rFonts w:ascii="Times New Roman" w:hAnsi="Times New Roman" w:cs="Times New Roman"/>
          <w:noProof/>
          <w:color w:val="000000" w:themeColor="text1"/>
        </w:rPr>
        <w:pict>
          <v:shape id="AutoShape 193" o:spid="_x0000_s1103" type="#_x0000_t32" style="position:absolute;margin-left:173.4pt;margin-top:61.8pt;width:7.35pt;height:.05pt;flip:x;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"/>
        </w:pict>
      </w:r>
      <w:r>
        <w:rPr>
          <w:rFonts w:ascii="Times New Roman" w:hAnsi="Times New Roman" w:cs="Times New Roman"/>
          <w:noProof/>
          <w:color w:val="000000" w:themeColor="text1"/>
        </w:rPr>
        <w:pict>
          <v:shape id="AutoShape 192" o:spid="_x0000_s1102" type="#_x0000_t32" style="position:absolute;margin-left:173.4pt;margin-top:23.1pt;width:7.35pt;height:.05pt;flip:x;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"/>
        </w:pict>
      </w:r>
      <w:r>
        <w:rPr>
          <w:rFonts w:ascii="Times New Roman" w:hAnsi="Times New Roman" w:cs="Times New Roman"/>
          <w:noProof/>
          <w:color w:val="000000" w:themeColor="text1"/>
        </w:rPr>
        <w:pict>
          <v:shape id="AutoShape 190" o:spid="_x0000_s1101" type="#_x0000_t32" style="position:absolute;margin-left:180.65pt;margin-top:.05pt;width:.1pt;height:23.0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"/>
        </w:pict>
      </w:r>
      <w:r>
        <w:rPr>
          <w:rFonts w:ascii="Times New Roman" w:hAnsi="Times New Roman" w:cs="Times New Roman"/>
          <w:noProof/>
          <w:color w:val="000000" w:themeColor="text1"/>
        </w:rPr>
        <w:pict>
          <v:shape id="AutoShape 151" o:spid="_x0000_s1100" type="#_x0000_t32" style="position:absolute;margin-left:180.65pt;margin-top:0;width:110pt;height:.0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"/>
        </w:pict>
      </w:r>
      <w:r>
        <w:rPr>
          <w:rFonts w:ascii="Times New Roman" w:hAnsi="Times New Roman" w:cs="Times New Roman"/>
          <w:noProof/>
          <w:color w:val="000000" w:themeColor="text1"/>
        </w:rPr>
        <w:pict>
          <v:shape id="Text Box 142" o:spid="_x0000_s1068" type="#_x0000_t202" style="position:absolute;margin-left:188.65pt;margin-top:5.45pt;width:155.75pt;height:29.2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">
            <v:textbox>
              <w:txbxContent>
                <w:p w:rsidR="008E1760" w:rsidRPr="00741DDA" w:rsidRDefault="008E1760" w:rsidP="00D22C2F">
                  <w:pPr>
                    <w:spacing w:after="0" w:line="240" w:lineRule="auto"/>
                    <w:rPr>
                      <w:sz w:val="18"/>
                    </w:rPr>
                  </w:pPr>
                  <w:r>
                    <w:rPr>
                      <w:sz w:val="18"/>
                    </w:rPr>
                    <w:t xml:space="preserve">Suitability between project initial  objective and final product </w:t>
                  </w:r>
                </w:p>
              </w:txbxContent>
            </v:textbox>
          </v:shape>
        </w:pict>
      </w:r>
      <w:r>
        <w:rPr>
          <w:rFonts w:ascii="Times New Roman" w:hAnsi="Times New Roman" w:cs="Times New Roman"/>
          <w:noProof/>
          <w:color w:val="000000" w:themeColor="text1"/>
        </w:rPr>
        <w:pict>
          <v:shape id="AutoShape 117" o:spid="_x0000_s1099" type="#_x0000_t32" style="position:absolute;margin-left:88.55pt;margin-top:23.1pt;width:14.95pt;height:0;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rJ3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">
            <v:stroke endarrow="block"/>
          </v:shape>
        </w:pict>
      </w:r>
    </w:p>
    <w:p w:rsidR="00D22C2F" w:rsidRPr="007C65CF" w:rsidRDefault="00697D1F" w:rsidP="00D22C2F">
      <w:pPr>
        <w:rPr>
          <w:rFonts w:ascii="Times New Roman" w:hAnsi="Times New Roman" w:cs="Times New Roman"/>
          <w:color w:val="000000" w:themeColor="text1"/>
        </w:rPr>
      </w:pPr>
      <w:r>
        <w:rPr>
          <w:rFonts w:ascii="Times New Roman" w:hAnsi="Times New Roman" w:cs="Times New Roman"/>
          <w:noProof/>
          <w:color w:val="000000" w:themeColor="text1"/>
        </w:rPr>
        <w:pict>
          <v:shape id="AutoShape 191" o:spid="_x0000_s1098" type="#_x0000_t32" style="position:absolute;margin-left:180.65pt;margin-top:17.5pt;width:.1pt;height:18.85pt;flip:x;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"/>
        </w:pict>
      </w:r>
      <w:r>
        <w:rPr>
          <w:rFonts w:ascii="Times New Roman" w:hAnsi="Times New Roman" w:cs="Times New Roman"/>
          <w:noProof/>
          <w:color w:val="000000" w:themeColor="text1"/>
        </w:rPr>
        <w:pict>
          <v:shape id="AutoShape 182" o:spid="_x0000_s1097" type="#_x0000_t32" style="position:absolute;margin-left:224.15pt;margin-top:18.1pt;width:0;height:7.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">
            <v:stroke endarrow="block"/>
          </v:shape>
        </w:pict>
      </w:r>
      <w:r>
        <w:rPr>
          <w:rFonts w:ascii="Times New Roman" w:hAnsi="Times New Roman" w:cs="Times New Roman"/>
          <w:noProof/>
          <w:color w:val="000000" w:themeColor="text1"/>
        </w:rPr>
        <w:pict>
          <v:shape id="AutoShape 181" o:spid="_x0000_s1096" type="#_x0000_t32" style="position:absolute;margin-left:302.95pt;margin-top:18.1pt;width:0;height:7.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">
            <v:stroke endarrow="block"/>
          </v:shape>
        </w:pict>
      </w:r>
      <w:r>
        <w:rPr>
          <w:rFonts w:ascii="Times New Roman" w:hAnsi="Times New Roman" w:cs="Times New Roman"/>
          <w:noProof/>
          <w:color w:val="000000" w:themeColor="text1"/>
        </w:rPr>
        <w:pict>
          <v:shape id="AutoShape 152" o:spid="_x0000_s1095" type="#_x0000_t32" style="position:absolute;margin-left:180.7pt;margin-top:18.05pt;width:196.3pt;height:0;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QuoIAIAAD4EAAAOAAAAZHJzL2Uyb0RvYy54bWysU02P2jAQvVfqf7B8h3xso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"/>
        </w:pict>
      </w:r>
      <w:r>
        <w:rPr>
          <w:rFonts w:ascii="Times New Roman" w:hAnsi="Times New Roman" w:cs="Times New Roman"/>
          <w:noProof/>
          <w:color w:val="000000" w:themeColor="text1"/>
        </w:rPr>
        <w:pict>
          <v:shape id="AutoShape 180" o:spid="_x0000_s1094" type="#_x0000_t32" style="position:absolute;margin-left:377pt;margin-top:18.1pt;width:0;height:7.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">
            <v:stroke endarrow="block"/>
          </v:shape>
        </w:pict>
      </w:r>
    </w:p>
    <w:p w:rsidR="00D22C2F" w:rsidRPr="007C65CF" w:rsidRDefault="00697D1F" w:rsidP="00D22C2F">
      <w:pPr>
        <w:rPr>
          <w:rFonts w:ascii="Times New Roman" w:hAnsi="Times New Roman" w:cs="Times New Roman"/>
          <w:color w:val="000000" w:themeColor="text1"/>
        </w:rPr>
      </w:pPr>
      <w:r>
        <w:rPr>
          <w:rFonts w:ascii="Times New Roman" w:hAnsi="Times New Roman" w:cs="Times New Roman"/>
          <w:noProof/>
          <w:color w:val="000000" w:themeColor="text1"/>
        </w:rPr>
        <w:pict>
          <v:shape id="Text Box 112" o:spid="_x0000_s1069" type="#_x0000_t202" style="position:absolute;margin-left:103.45pt;margin-top:.15pt;width:71.95pt;height:20.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">
            <v:textbox>
              <w:txbxContent>
                <w:p w:rsidR="008E1760" w:rsidRPr="00741DDA" w:rsidRDefault="008E1760" w:rsidP="00D22C2F">
                  <w:pPr>
                    <w:rPr>
                      <w:sz w:val="18"/>
                    </w:rPr>
                  </w:pPr>
                  <w:r>
                    <w:rPr>
                      <w:sz w:val="18"/>
                    </w:rPr>
                    <w:t xml:space="preserve">Satisfaction  </w:t>
                  </w:r>
                </w:p>
              </w:txbxContent>
            </v:textbox>
          </v:shape>
        </w:pict>
      </w:r>
      <w:r>
        <w:rPr>
          <w:rFonts w:ascii="Times New Roman" w:hAnsi="Times New Roman" w:cs="Times New Roman"/>
          <w:noProof/>
          <w:color w:val="000000" w:themeColor="text1"/>
        </w:rPr>
        <w:pict>
          <v:shape id="Text Box 145" o:spid="_x0000_s1070" type="#_x0000_t202" style="position:absolute;margin-left:338.55pt;margin-top:.15pt;width:64.95pt;height:29.2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">
            <v:textbox>
              <w:txbxContent>
                <w:p w:rsidR="008E1760" w:rsidRPr="00741DDA" w:rsidRDefault="008E1760" w:rsidP="00D22C2F">
                  <w:pPr>
                    <w:spacing w:after="0" w:line="240" w:lineRule="auto"/>
                    <w:rPr>
                      <w:sz w:val="18"/>
                    </w:rPr>
                  </w:pPr>
                  <w:r>
                    <w:rPr>
                      <w:sz w:val="18"/>
                    </w:rPr>
                    <w:t xml:space="preserve">Consultant  satisfaction   </w:t>
                  </w:r>
                </w:p>
              </w:txbxContent>
            </v:textbox>
          </v:shape>
        </w:pict>
      </w:r>
      <w:r>
        <w:rPr>
          <w:rFonts w:ascii="Times New Roman" w:hAnsi="Times New Roman" w:cs="Times New Roman"/>
          <w:noProof/>
          <w:color w:val="000000" w:themeColor="text1"/>
        </w:rPr>
        <w:pict>
          <v:shape id="Text Box 144" o:spid="_x0000_s1071" type="#_x0000_t202" style="position:absolute;margin-left:264.75pt;margin-top:.15pt;width:64.95pt;height:29.2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">
            <v:textbox>
              <w:txbxContent>
                <w:p w:rsidR="008E1760" w:rsidRPr="00741DDA" w:rsidRDefault="008E1760" w:rsidP="00D22C2F">
                  <w:pPr>
                    <w:spacing w:after="0" w:line="240" w:lineRule="auto"/>
                    <w:rPr>
                      <w:sz w:val="18"/>
                    </w:rPr>
                  </w:pPr>
                  <w:r>
                    <w:rPr>
                      <w:sz w:val="18"/>
                    </w:rPr>
                    <w:t xml:space="preserve">Contractor satisfaction   </w:t>
                  </w:r>
                </w:p>
              </w:txbxContent>
            </v:textbox>
          </v:shape>
        </w:pict>
      </w:r>
      <w:r>
        <w:rPr>
          <w:rFonts w:ascii="Times New Roman" w:hAnsi="Times New Roman" w:cs="Times New Roman"/>
          <w:noProof/>
          <w:color w:val="000000" w:themeColor="text1"/>
        </w:rPr>
        <w:pict>
          <v:shape id="Text Box 143" o:spid="_x0000_s1072" type="#_x0000_t202" style="position:absolute;margin-left:190.45pt;margin-top:.15pt;width:64.95pt;height:29.2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">
            <v:textbox>
              <w:txbxContent>
                <w:p w:rsidR="008E1760" w:rsidRPr="00741DDA" w:rsidRDefault="008E1760" w:rsidP="00D22C2F">
                  <w:pPr>
                    <w:spacing w:after="0" w:line="240" w:lineRule="auto"/>
                    <w:rPr>
                      <w:sz w:val="18"/>
                    </w:rPr>
                  </w:pPr>
                  <w:r>
                    <w:rPr>
                      <w:sz w:val="18"/>
                    </w:rPr>
                    <w:t xml:space="preserve">Owner satisfaction  </w:t>
                  </w:r>
                </w:p>
              </w:txbxContent>
            </v:textbox>
          </v:shape>
        </w:pict>
      </w:r>
      <w:r>
        <w:rPr>
          <w:rFonts w:ascii="Times New Roman" w:hAnsi="Times New Roman" w:cs="Times New Roman"/>
          <w:noProof/>
          <w:color w:val="000000" w:themeColor="text1"/>
        </w:rPr>
        <w:pict>
          <v:shape id="AutoShape 124" o:spid="_x0000_s1093" type="#_x0000_t32" style="position:absolute;margin-left:88.55pt;margin-top:10.9pt;width:14.95pt;height:0;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">
            <v:stroke endarrow="block"/>
          </v:shape>
        </w:pict>
      </w:r>
    </w:p>
    <w:p w:rsidR="00D22C2F" w:rsidRPr="007C65CF" w:rsidRDefault="00D22C2F" w:rsidP="00D22C2F">
      <w:pPr>
        <w:rPr>
          <w:rFonts w:ascii="Times New Roman" w:hAnsi="Times New Roman" w:cs="Times New Roman"/>
          <w:b/>
          <w:color w:val="000000" w:themeColor="text1"/>
          <w:sz w:val="24"/>
          <w:szCs w:val="24"/>
        </w:rPr>
      </w:pPr>
    </w:p>
    <w:p w:rsidR="00D22C2F" w:rsidRPr="007C65CF" w:rsidRDefault="00D22C2F" w:rsidP="00435FAE">
      <w:pPr>
        <w:pStyle w:val="Heading1"/>
        <w:rPr>
          <w:rFonts w:ascii="Times New Roman" w:hAnsi="Times New Roman" w:cs="Times New Roman"/>
          <w:color w:val="000000" w:themeColor="text1"/>
        </w:rPr>
      </w:pPr>
      <w:bookmarkStart w:id="495" w:name="_Toc81994590"/>
      <w:bookmarkStart w:id="496" w:name="_Toc81995383"/>
      <w:bookmarkStart w:id="497" w:name="_Toc85033507"/>
      <w:r w:rsidRPr="007C65CF">
        <w:rPr>
          <w:rFonts w:ascii="Times New Roman" w:hAnsi="Times New Roman" w:cs="Times New Roman"/>
          <w:color w:val="000000" w:themeColor="text1"/>
        </w:rPr>
        <w:t xml:space="preserve">Figure </w:t>
      </w:r>
      <w:r w:rsidRPr="007C65CF">
        <w:rPr>
          <w:rFonts w:ascii="Times New Roman" w:eastAsia="Calibri" w:hAnsi="Times New Roman" w:cs="Times New Roman"/>
          <w:color w:val="000000" w:themeColor="text1"/>
        </w:rPr>
        <w:t>4.5</w:t>
      </w:r>
      <w:r w:rsidRPr="007C65CF">
        <w:rPr>
          <w:rFonts w:ascii="Times New Roman" w:hAnsi="Times New Roman" w:cs="Times New Roman"/>
          <w:color w:val="000000" w:themeColor="text1"/>
        </w:rPr>
        <w:t>:  Proposed criteria of project success evaluation framework</w:t>
      </w:r>
      <w:bookmarkEnd w:id="495"/>
      <w:bookmarkEnd w:id="496"/>
      <w:bookmarkEnd w:id="497"/>
    </w:p>
    <w:p w:rsidR="002731FF" w:rsidRPr="007C65CF" w:rsidRDefault="002731FF" w:rsidP="00DE3FD2">
      <w:pPr>
        <w:keepNext/>
        <w:keepLines/>
        <w:spacing w:before="480" w:after="0"/>
        <w:jc w:val="center"/>
        <w:outlineLvl w:val="0"/>
        <w:rPr>
          <w:rFonts w:ascii="Times New Roman" w:eastAsiaTheme="majorEastAsia" w:hAnsi="Times New Roman" w:cs="Times New Roman"/>
          <w:b/>
          <w:bCs/>
          <w:color w:val="000000" w:themeColor="text1"/>
          <w:sz w:val="28"/>
          <w:szCs w:val="28"/>
        </w:rPr>
      </w:pPr>
      <w:bookmarkStart w:id="498" w:name="_Toc75612409"/>
      <w:bookmarkStart w:id="499" w:name="_Toc75613024"/>
    </w:p>
    <w:p w:rsidR="002731FF" w:rsidRPr="007C65CF" w:rsidRDefault="002731FF" w:rsidP="00DE3FD2">
      <w:pPr>
        <w:keepNext/>
        <w:keepLines/>
        <w:spacing w:before="480" w:after="0"/>
        <w:jc w:val="center"/>
        <w:outlineLvl w:val="0"/>
        <w:rPr>
          <w:rFonts w:ascii="Times New Roman" w:eastAsiaTheme="majorEastAsia" w:hAnsi="Times New Roman" w:cs="Times New Roman"/>
          <w:b/>
          <w:bCs/>
          <w:color w:val="000000" w:themeColor="text1"/>
          <w:sz w:val="28"/>
          <w:szCs w:val="28"/>
        </w:rPr>
      </w:pPr>
    </w:p>
    <w:p w:rsidR="002731FF" w:rsidRPr="007C65CF" w:rsidRDefault="002731FF" w:rsidP="00DE3FD2">
      <w:pPr>
        <w:keepNext/>
        <w:keepLines/>
        <w:spacing w:before="480" w:after="0"/>
        <w:jc w:val="center"/>
        <w:outlineLvl w:val="0"/>
        <w:rPr>
          <w:rFonts w:ascii="Times New Roman" w:eastAsiaTheme="majorEastAsia" w:hAnsi="Times New Roman" w:cs="Times New Roman"/>
          <w:b/>
          <w:bCs/>
          <w:color w:val="000000" w:themeColor="text1"/>
          <w:sz w:val="28"/>
          <w:szCs w:val="28"/>
        </w:rPr>
      </w:pPr>
    </w:p>
    <w:p w:rsidR="002731FF" w:rsidRPr="007C65CF" w:rsidRDefault="002731FF" w:rsidP="00DE3FD2">
      <w:pPr>
        <w:keepNext/>
        <w:keepLines/>
        <w:spacing w:before="480" w:after="0"/>
        <w:jc w:val="center"/>
        <w:outlineLvl w:val="0"/>
        <w:rPr>
          <w:rFonts w:ascii="Times New Roman" w:eastAsiaTheme="majorEastAsia" w:hAnsi="Times New Roman" w:cs="Times New Roman"/>
          <w:b/>
          <w:bCs/>
          <w:color w:val="000000" w:themeColor="text1"/>
          <w:sz w:val="28"/>
          <w:szCs w:val="28"/>
        </w:rPr>
      </w:pPr>
    </w:p>
    <w:bookmarkEnd w:id="498"/>
    <w:bookmarkEnd w:id="499"/>
    <w:p w:rsidR="00DE3FD2" w:rsidRPr="007C65CF" w:rsidRDefault="00DE3FD2" w:rsidP="00DE3FD2">
      <w:pPr>
        <w:autoSpaceDE w:val="0"/>
        <w:autoSpaceDN w:val="0"/>
        <w:adjustRightInd w:val="0"/>
        <w:spacing w:after="0" w:line="240" w:lineRule="auto"/>
        <w:rPr>
          <w:rFonts w:ascii="Times New Roman" w:hAnsi="Times New Roman" w:cs="Times New Roman"/>
          <w:color w:val="000000" w:themeColor="text1"/>
          <w:sz w:val="23"/>
          <w:szCs w:val="23"/>
        </w:rPr>
      </w:pPr>
    </w:p>
    <w:p w:rsidR="002731FF" w:rsidRPr="007C65CF" w:rsidRDefault="002731FF" w:rsidP="00DE3FD2">
      <w:pPr>
        <w:spacing w:line="360" w:lineRule="auto"/>
        <w:jc w:val="both"/>
        <w:rPr>
          <w:rFonts w:ascii="Times New Roman" w:hAnsi="Times New Roman" w:cs="Times New Roman"/>
          <w:color w:val="000000" w:themeColor="text1"/>
          <w:sz w:val="24"/>
          <w:szCs w:val="24"/>
        </w:rPr>
      </w:pPr>
    </w:p>
    <w:p w:rsidR="002731FF" w:rsidRPr="007C65CF" w:rsidRDefault="002731FF" w:rsidP="00DE3FD2">
      <w:pPr>
        <w:spacing w:line="360" w:lineRule="auto"/>
        <w:jc w:val="both"/>
        <w:rPr>
          <w:rFonts w:ascii="Times New Roman" w:hAnsi="Times New Roman" w:cs="Times New Roman"/>
          <w:color w:val="000000" w:themeColor="text1"/>
          <w:sz w:val="24"/>
          <w:szCs w:val="24"/>
        </w:rPr>
      </w:pPr>
    </w:p>
    <w:p w:rsidR="002731FF" w:rsidRPr="007C65CF" w:rsidRDefault="002731FF" w:rsidP="002731FF">
      <w:pPr>
        <w:pStyle w:val="Heading1"/>
        <w:spacing w:before="0" w:after="240"/>
        <w:jc w:val="center"/>
        <w:rPr>
          <w:rFonts w:ascii="Times New Roman" w:hAnsi="Times New Roman" w:cs="Times New Roman"/>
          <w:color w:val="000000" w:themeColor="text1"/>
        </w:rPr>
      </w:pPr>
      <w:bookmarkStart w:id="500" w:name="_Toc85033508"/>
      <w:r w:rsidRPr="007C65CF">
        <w:rPr>
          <w:rFonts w:ascii="Times New Roman" w:hAnsi="Times New Roman" w:cs="Times New Roman"/>
          <w:color w:val="000000" w:themeColor="text1"/>
        </w:rPr>
        <w:lastRenderedPageBreak/>
        <w:t>CHAPTER FIVE</w:t>
      </w:r>
      <w:bookmarkEnd w:id="500"/>
    </w:p>
    <w:p w:rsidR="002731FF" w:rsidRPr="007C65CF" w:rsidRDefault="002731FF" w:rsidP="002731FF">
      <w:pPr>
        <w:pStyle w:val="Heading1"/>
        <w:spacing w:before="0" w:after="240"/>
        <w:rPr>
          <w:rFonts w:ascii="Times New Roman" w:hAnsi="Times New Roman" w:cs="Times New Roman"/>
          <w:color w:val="000000" w:themeColor="text1"/>
        </w:rPr>
      </w:pPr>
      <w:bookmarkStart w:id="501" w:name="_Toc75612410"/>
      <w:bookmarkStart w:id="502" w:name="_Toc75613025"/>
      <w:bookmarkStart w:id="503" w:name="_Toc85033509"/>
      <w:r w:rsidRPr="007C65CF">
        <w:rPr>
          <w:rFonts w:ascii="Times New Roman" w:hAnsi="Times New Roman" w:cs="Times New Roman"/>
          <w:color w:val="000000" w:themeColor="text1"/>
        </w:rPr>
        <w:t>5.  CONCLUSIONS AND RECOMMENDATIONS</w:t>
      </w:r>
      <w:bookmarkEnd w:id="501"/>
      <w:bookmarkEnd w:id="502"/>
      <w:bookmarkEnd w:id="503"/>
      <w:r w:rsidRPr="007C65CF">
        <w:rPr>
          <w:rFonts w:ascii="Times New Roman" w:hAnsi="Times New Roman" w:cs="Times New Roman"/>
          <w:color w:val="000000" w:themeColor="text1"/>
        </w:rPr>
        <w:t xml:space="preserve"> </w:t>
      </w:r>
    </w:p>
    <w:p w:rsidR="002731FF" w:rsidRPr="007C65CF" w:rsidRDefault="002731FF" w:rsidP="002731FF">
      <w:pPr>
        <w:spacing w:after="0" w:line="360" w:lineRule="auto"/>
        <w:jc w:val="both"/>
        <w:rPr>
          <w:rFonts w:ascii="Times New Roman" w:hAnsi="Times New Roman" w:cs="Times New Roman"/>
          <w:color w:val="000000" w:themeColor="text1"/>
          <w:sz w:val="8"/>
          <w:szCs w:val="24"/>
        </w:rPr>
      </w:pPr>
    </w:p>
    <w:p w:rsidR="00DE3FD2" w:rsidRPr="007C65CF" w:rsidRDefault="00DE3FD2" w:rsidP="002731FF">
      <w:pPr>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This research focused on three specific objectives: to assess building project performance evaluation practice focusing on: time, cost, quality and health and safety, to identify the challenges which affect building project performance evaluation practice, proposing a framework of building construction project. The conclusions and recommendations for future work are addressed in the following sections</w:t>
      </w:r>
      <w:r w:rsidRPr="007C65CF">
        <w:rPr>
          <w:rFonts w:ascii="Times New Roman" w:hAnsi="Times New Roman" w:cs="Times New Roman"/>
          <w:color w:val="000000" w:themeColor="text1"/>
          <w:sz w:val="23"/>
          <w:szCs w:val="23"/>
        </w:rPr>
        <w:t>.</w:t>
      </w:r>
    </w:p>
    <w:p w:rsidR="00DE3FD2" w:rsidRPr="007C65CF" w:rsidRDefault="00DE3FD2" w:rsidP="002731FF">
      <w:pPr>
        <w:pStyle w:val="Heading2"/>
        <w:rPr>
          <w:rFonts w:ascii="Times New Roman" w:hAnsi="Times New Roman" w:cs="Times New Roman"/>
          <w:color w:val="000000" w:themeColor="text1"/>
        </w:rPr>
      </w:pPr>
      <w:bookmarkStart w:id="504" w:name="_Toc75612411"/>
      <w:bookmarkStart w:id="505" w:name="_Toc75613026"/>
      <w:bookmarkStart w:id="506" w:name="_Toc85033510"/>
      <w:r w:rsidRPr="007C65CF">
        <w:rPr>
          <w:rFonts w:ascii="Times New Roman" w:hAnsi="Times New Roman" w:cs="Times New Roman"/>
          <w:color w:val="000000" w:themeColor="text1"/>
        </w:rPr>
        <w:t>5.1. Conclusion</w:t>
      </w:r>
      <w:bookmarkEnd w:id="504"/>
      <w:bookmarkEnd w:id="505"/>
      <w:bookmarkEnd w:id="506"/>
    </w:p>
    <w:p w:rsidR="00DE3FD2" w:rsidRPr="007C65CF" w:rsidRDefault="00DE3FD2" w:rsidP="002731FF">
      <w:pPr>
        <w:spacing w:after="0"/>
        <w:rPr>
          <w:rFonts w:ascii="Times New Roman" w:hAnsi="Times New Roman" w:cs="Times New Roman"/>
          <w:color w:val="000000" w:themeColor="text1"/>
        </w:rPr>
      </w:pPr>
    </w:p>
    <w:p w:rsidR="002731FF" w:rsidRPr="007C65CF" w:rsidRDefault="00DE3FD2" w:rsidP="00DE3FD2">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 conclusion, the performance evaluation practice of building project in Hawassa city and its associated challenges based on four dimensions (such as time, cost, quality and health and safety) were accessed by using both quantitative and qualitative method. Through doing of this an understanding of current situation of performance evaluation practice were observed in Hawassa city. From things observed, most of the construction contractor evaluates their project by Interim evaluation method. And the other thing is the budget set for evaluation, according to the result found budget allocation was small amount which is not enough to conduct effective evaluation. In addition the research was observed that most of contractors never use the most common evaluation framework in construction industries and they never had their own framework to evaluate performance level.  From listed out evaluation formulas under the category of each dimension such as time, cost, quality and health and safety. The mostly applicable were under time dimension; time variation, under cost dimension; Percentage net variation over final cost (NETVAR), under quality dimension; system quality, under health and safety dimension; fatality rate.</w:t>
      </w:r>
    </w:p>
    <w:p w:rsidR="00DE3FD2" w:rsidRPr="007C65CF" w:rsidRDefault="00DE3FD2" w:rsidP="00DE3FD2">
      <w:pPr>
        <w:autoSpaceDE w:val="0"/>
        <w:autoSpaceDN w:val="0"/>
        <w:adjustRightInd w:val="0"/>
        <w:spacing w:after="0" w:line="360" w:lineRule="auto"/>
        <w:jc w:val="both"/>
        <w:rPr>
          <w:rFonts w:ascii="Times New Roman" w:hAnsi="Times New Roman" w:cs="Times New Roman"/>
          <w:color w:val="000000" w:themeColor="text1"/>
          <w:sz w:val="24"/>
          <w:szCs w:val="24"/>
        </w:rPr>
      </w:pPr>
    </w:p>
    <w:p w:rsidR="00DE3FD2" w:rsidRPr="007C65CF" w:rsidRDefault="00DE3FD2" w:rsidP="00DE3FD2">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Regarding challenges, the major challenges which affect performance evaluation practice were</w:t>
      </w:r>
    </w:p>
    <w:p w:rsidR="00DE3FD2" w:rsidRPr="007C65CF" w:rsidRDefault="00DE3FD2" w:rsidP="00DE3FD2">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lack of monitoring and evaluation plans in planning, and budgeting, Limited ﬁnancial resources, Poor Quality of data collected, Poor communication, Weak linkage between planning and monitoring and evaluation, Poor demand for monitoring and evaluation, Lack of </w:t>
      </w:r>
      <w:r w:rsidRPr="007C65CF">
        <w:rPr>
          <w:rFonts w:ascii="Times New Roman" w:hAnsi="Times New Roman" w:cs="Times New Roman"/>
          <w:color w:val="000000" w:themeColor="text1"/>
          <w:sz w:val="24"/>
          <w:szCs w:val="24"/>
        </w:rPr>
        <w:lastRenderedPageBreak/>
        <w:t>monitoring and evaluation units within the organization, Weak Legal and institutional frameworks, Lack of comparable deﬁnitions are the most challenging for performance evaluation practice in Hawassa building project. Finally building evaluation framework was proposed by using majorly the four dimensions (time, cost, quality and health and safety) but to make it more reliable additional dimension such as functionality, and customer satisfaction were used for developing framework.</w:t>
      </w:r>
    </w:p>
    <w:p w:rsidR="00DE3FD2" w:rsidRPr="007C65CF" w:rsidRDefault="00DE3FD2" w:rsidP="002731FF">
      <w:pPr>
        <w:pStyle w:val="Heading2"/>
        <w:rPr>
          <w:rFonts w:ascii="Times New Roman" w:hAnsi="Times New Roman" w:cs="Times New Roman"/>
          <w:color w:val="000000" w:themeColor="text1"/>
        </w:rPr>
      </w:pPr>
      <w:bookmarkStart w:id="507" w:name="_Toc75612412"/>
      <w:bookmarkStart w:id="508" w:name="_Toc75613027"/>
      <w:bookmarkStart w:id="509" w:name="_Toc85033511"/>
      <w:r w:rsidRPr="007C65CF">
        <w:rPr>
          <w:rFonts w:ascii="Times New Roman" w:hAnsi="Times New Roman" w:cs="Times New Roman"/>
          <w:color w:val="000000" w:themeColor="text1"/>
        </w:rPr>
        <w:t>5.2. Recommendation</w:t>
      </w:r>
      <w:bookmarkEnd w:id="507"/>
      <w:bookmarkEnd w:id="508"/>
      <w:bookmarkEnd w:id="509"/>
    </w:p>
    <w:p w:rsidR="00DE3FD2" w:rsidRPr="007C65CF" w:rsidRDefault="00DE3FD2" w:rsidP="00DE3FD2">
      <w:pPr>
        <w:rPr>
          <w:rFonts w:ascii="Times New Roman" w:hAnsi="Times New Roman" w:cs="Times New Roman"/>
          <w:color w:val="000000" w:themeColor="text1"/>
        </w:rPr>
      </w:pPr>
    </w:p>
    <w:p w:rsidR="00DE3FD2" w:rsidRPr="007C65CF" w:rsidRDefault="00DE3FD2" w:rsidP="00DE3FD2">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following recommendations were made based on the findings in this research and forwarded to building construction industry to improve the evaluation practice of building project in Hawassa city.</w:t>
      </w:r>
    </w:p>
    <w:p w:rsidR="00DE3FD2" w:rsidRPr="007C65CF" w:rsidRDefault="00DE3FD2" w:rsidP="00DE3FD2">
      <w:pPr>
        <w:numPr>
          <w:ilvl w:val="0"/>
          <w:numId w:val="14"/>
        </w:num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it is recommended that Constructors in Hawassa city should uses new methods and most reliable frameworks for effective evaluation of performance to guarantee projects success </w:t>
      </w:r>
    </w:p>
    <w:p w:rsidR="00DE3FD2" w:rsidRPr="007C65CF" w:rsidRDefault="00DE3FD2" w:rsidP="00DE3FD2">
      <w:pPr>
        <w:numPr>
          <w:ilvl w:val="0"/>
          <w:numId w:val="14"/>
        </w:num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As well as construction company should allocate adequate funds for monitoring and evaluation activities.</w:t>
      </w:r>
    </w:p>
    <w:p w:rsidR="00DE3FD2" w:rsidRPr="007C65CF" w:rsidRDefault="00DE3FD2" w:rsidP="00DE3FD2">
      <w:pPr>
        <w:numPr>
          <w:ilvl w:val="0"/>
          <w:numId w:val="14"/>
        </w:num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It also recommended that evaluation plan should be incorporated while planning and budgeting the project.</w:t>
      </w:r>
      <w:r w:rsidRPr="007C65CF">
        <w:rPr>
          <w:rFonts w:ascii="Times New Roman" w:hAnsi="Times New Roman" w:cs="Times New Roman"/>
          <w:color w:val="000000" w:themeColor="text1"/>
          <w:sz w:val="20"/>
          <w:szCs w:val="20"/>
        </w:rPr>
        <w:t xml:space="preserve"> (</w:t>
      </w:r>
      <w:r w:rsidRPr="007C65CF">
        <w:rPr>
          <w:rFonts w:ascii="Times New Roman" w:hAnsi="Times New Roman" w:cs="Times New Roman"/>
          <w:color w:val="000000" w:themeColor="text1"/>
          <w:sz w:val="24"/>
          <w:szCs w:val="24"/>
        </w:rPr>
        <w:t>provision)</w:t>
      </w:r>
    </w:p>
    <w:p w:rsidR="00DE3FD2" w:rsidRPr="007C65CF" w:rsidRDefault="00DE3FD2" w:rsidP="00DE3FD2">
      <w:pPr>
        <w:numPr>
          <w:ilvl w:val="0"/>
          <w:numId w:val="14"/>
        </w:num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It is recommended that building construction should organized independent unit/department in the project site which conduct performance evaluation.</w:t>
      </w:r>
    </w:p>
    <w:p w:rsidR="00DE3FD2" w:rsidRPr="007C65CF" w:rsidRDefault="00DE3FD2" w:rsidP="00DE3FD2">
      <w:pPr>
        <w:numPr>
          <w:ilvl w:val="0"/>
          <w:numId w:val="14"/>
        </w:num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It is recommended that it should be established new department in the current universities for training professionals in construction performance measurement which will have better understand the concept of performance measurement and will have knowhow the application of tools.</w:t>
      </w:r>
    </w:p>
    <w:p w:rsidR="00DE3FD2" w:rsidRPr="007C65CF" w:rsidRDefault="00DE3FD2" w:rsidP="00DE3FD2">
      <w:pPr>
        <w:numPr>
          <w:ilvl w:val="0"/>
          <w:numId w:val="14"/>
        </w:numPr>
        <w:autoSpaceDE w:val="0"/>
        <w:autoSpaceDN w:val="0"/>
        <w:adjustRightInd w:val="0"/>
        <w:spacing w:after="0"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For future study it is recommended that further studies beyond the four performance evaluation dimensions, which the research was focused (time, cost, quality and health and safety ) such as customer satisfaction, functionality, productivity so on.</w:t>
      </w:r>
    </w:p>
    <w:p w:rsidR="00DE3FD2" w:rsidRPr="007C65CF" w:rsidRDefault="00DE3FD2" w:rsidP="00DE3FD2">
      <w:pPr>
        <w:autoSpaceDE w:val="0"/>
        <w:autoSpaceDN w:val="0"/>
        <w:adjustRightInd w:val="0"/>
        <w:spacing w:after="0" w:line="240" w:lineRule="auto"/>
        <w:rPr>
          <w:rFonts w:ascii="Times New Roman" w:hAnsi="Times New Roman" w:cs="Times New Roman"/>
          <w:color w:val="000000" w:themeColor="text1"/>
        </w:rPr>
      </w:pPr>
    </w:p>
    <w:p w:rsidR="00DE3FD2" w:rsidRPr="007C65CF" w:rsidRDefault="00DE3FD2" w:rsidP="00D22C2F">
      <w:pPr>
        <w:rPr>
          <w:rFonts w:ascii="Times New Roman" w:eastAsia="Calibri" w:hAnsi="Times New Roman" w:cs="Times New Roman"/>
          <w:b/>
          <w:color w:val="000000" w:themeColor="text1"/>
          <w:sz w:val="24"/>
          <w:szCs w:val="24"/>
        </w:rPr>
      </w:pPr>
    </w:p>
    <w:p w:rsidR="002731FF" w:rsidRPr="007C65CF" w:rsidRDefault="002731FF" w:rsidP="00D22C2F">
      <w:pPr>
        <w:rPr>
          <w:rFonts w:ascii="Times New Roman" w:eastAsia="Calibri" w:hAnsi="Times New Roman" w:cs="Times New Roman"/>
          <w:b/>
          <w:color w:val="000000" w:themeColor="text1"/>
          <w:sz w:val="24"/>
          <w:szCs w:val="24"/>
        </w:rPr>
      </w:pPr>
    </w:p>
    <w:p w:rsidR="00194C11" w:rsidRPr="007C65CF" w:rsidRDefault="00194C11" w:rsidP="002731FF">
      <w:pPr>
        <w:pStyle w:val="Heading1"/>
        <w:rPr>
          <w:rFonts w:ascii="Times New Roman" w:hAnsi="Times New Roman" w:cs="Times New Roman"/>
          <w:color w:val="000000" w:themeColor="text1"/>
        </w:rPr>
      </w:pPr>
      <w:bookmarkStart w:id="510" w:name="_Toc75612413"/>
      <w:bookmarkStart w:id="511" w:name="_Toc75613028"/>
      <w:bookmarkStart w:id="512" w:name="_Toc85033512"/>
      <w:r w:rsidRPr="007C65CF">
        <w:rPr>
          <w:rFonts w:ascii="Times New Roman" w:hAnsi="Times New Roman" w:cs="Times New Roman"/>
          <w:color w:val="000000" w:themeColor="text1"/>
        </w:rPr>
        <w:lastRenderedPageBreak/>
        <w:t>References</w:t>
      </w:r>
      <w:bookmarkEnd w:id="510"/>
      <w:bookmarkEnd w:id="511"/>
      <w:bookmarkEnd w:id="512"/>
      <w:r w:rsidRPr="007C65CF">
        <w:rPr>
          <w:rFonts w:ascii="Times New Roman" w:hAnsi="Times New Roman" w:cs="Times New Roman"/>
          <w:color w:val="000000" w:themeColor="text1"/>
        </w:rPr>
        <w:t xml:space="preserve"> </w:t>
      </w:r>
    </w:p>
    <w:p w:rsidR="00194C11" w:rsidRPr="007C65CF" w:rsidRDefault="00194C11" w:rsidP="00194C11">
      <w:pPr>
        <w:rPr>
          <w:rFonts w:ascii="Times New Roman" w:eastAsia="Calibri" w:hAnsi="Times New Roman" w:cs="Times New Roman"/>
          <w:color w:val="000000" w:themeColor="text1"/>
        </w:rPr>
      </w:pPr>
    </w:p>
    <w:p w:rsidR="001E349E" w:rsidRPr="007C65CF" w:rsidRDefault="001E349E" w:rsidP="001E349E">
      <w:pPr>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rPr>
        <w:t xml:space="preserve">Abudayyeh, O., Fredericks, T., Butt, S. and Shaar, A. (2006) „An investigation of management‟s commitment to construction safety‟, International Journal of Project Management, Vol. 24, No. 2, pp.167–174. </w:t>
      </w:r>
    </w:p>
    <w:p w:rsidR="00194C11" w:rsidRPr="007C65CF" w:rsidRDefault="00194C11" w:rsidP="00194C11">
      <w:pPr>
        <w:autoSpaceDE w:val="0"/>
        <w:autoSpaceDN w:val="0"/>
        <w:adjustRightInd w:val="0"/>
        <w:spacing w:after="0" w:line="240" w:lineRule="auto"/>
        <w:rPr>
          <w:rFonts w:ascii="Times New Roman" w:hAnsi="Times New Roman" w:cs="Times New Roman"/>
          <w:color w:val="000000" w:themeColor="text1"/>
          <w:sz w:val="23"/>
          <w:szCs w:val="23"/>
        </w:rPr>
      </w:pPr>
      <w:r w:rsidRPr="007C65CF">
        <w:rPr>
          <w:rFonts w:ascii="Times New Roman" w:hAnsi="Times New Roman" w:cs="Times New Roman"/>
          <w:color w:val="000000" w:themeColor="text1"/>
          <w:sz w:val="23"/>
          <w:szCs w:val="23"/>
        </w:rPr>
        <w:t xml:space="preserve">Abdissa 2003(claim in Ethiopian construction industry) M SC Thesis Addis Ababa University, Faculty of Technogly </w:t>
      </w:r>
    </w:p>
    <w:p w:rsidR="00194C11" w:rsidRPr="007C65CF" w:rsidRDefault="00194C11" w:rsidP="00194C11">
      <w:pPr>
        <w:autoSpaceDE w:val="0"/>
        <w:autoSpaceDN w:val="0"/>
        <w:adjustRightInd w:val="0"/>
        <w:spacing w:after="0" w:line="240" w:lineRule="auto"/>
        <w:rPr>
          <w:rFonts w:ascii="Times New Roman" w:hAnsi="Times New Roman" w:cs="Times New Roman"/>
          <w:color w:val="000000" w:themeColor="text1"/>
          <w:sz w:val="23"/>
          <w:szCs w:val="23"/>
        </w:rPr>
      </w:pPr>
    </w:p>
    <w:p w:rsidR="00194C11" w:rsidRPr="007C65CF" w:rsidRDefault="00194C11" w:rsidP="00194C11">
      <w:pPr>
        <w:tabs>
          <w:tab w:val="left" w:pos="5887"/>
        </w:tabs>
        <w:spacing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Abdullah, M.R., Abdul, A.A.A. and Abdul, R.I. (2009) „Potential effects on large MARA projects due to construction delay‟, International Journal of Integrated Engineering (Issue on Civil and Environmental Engineering), Vol. 1, No. 2, pp.53–62. </w:t>
      </w:r>
    </w:p>
    <w:p w:rsidR="001E349E" w:rsidRPr="007C65CF" w:rsidRDefault="001E349E" w:rsidP="001E349E">
      <w:pPr>
        <w:autoSpaceDE w:val="0"/>
        <w:autoSpaceDN w:val="0"/>
        <w:adjustRightInd w:val="0"/>
        <w:spacing w:before="100" w:beforeAutospacing="1"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 Enshassi, S. Mohamed, and S. Abushaban, “Factors affecting the performance of construction  projects in the Gaza strip,” J. Civ. Eng. Manag., vol. 15, no. 3, pp. 269–280, 2009.</w:t>
      </w:r>
    </w:p>
    <w:p w:rsidR="001E349E" w:rsidRPr="007C65CF" w:rsidRDefault="001E349E" w:rsidP="001E349E">
      <w:pPr>
        <w:autoSpaceDE w:val="0"/>
        <w:autoSpaceDN w:val="0"/>
        <w:adjustRightInd w:val="0"/>
        <w:spacing w:before="100" w:beforeAutospacing="1"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Ahadzie, D.K., Proverbs, D.G. and Olomolaiye, P.O. (2008) „Critical success criteria for mass house building projects in developing countries‟, International Journal of Project Management, Vol. 26, No. 6, pp.675–687. </w:t>
      </w:r>
    </w:p>
    <w:p w:rsidR="00194C11" w:rsidRPr="007C65CF" w:rsidRDefault="00194C11" w:rsidP="00194C11">
      <w:pPr>
        <w:jc w:val="both"/>
        <w:rPr>
          <w:rFonts w:ascii="Times New Roman" w:hAnsi="Times New Roman" w:cs="Times New Roman"/>
          <w:color w:val="000000" w:themeColor="text1"/>
          <w:sz w:val="24"/>
          <w:szCs w:val="24"/>
        </w:rPr>
      </w:pP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Alsulamy, S; Wamuziri, S and Taylor, M (2012) Evaluation of key metrics for measurement of project performance School of Engineering and the Built Environment,, Edinburgh, UK, Association of Researchers in Construction Management, pages 1101-1110.</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Anita S., John T., David B. and Mohammed S., (2013). Develop a Framework of Performance Measurement and Improvement System for Lean Manufacturing Activity, International Journal of Lean Thinking Volume 4, Issue 1</w:t>
      </w:r>
    </w:p>
    <w:p w:rsidR="00194C11" w:rsidRPr="007C65CF" w:rsidRDefault="00194C11" w:rsidP="00194C11">
      <w:pPr>
        <w:autoSpaceDE w:val="0"/>
        <w:autoSpaceDN w:val="0"/>
        <w:adjustRightInd w:val="0"/>
        <w:spacing w:before="100" w:beforeAutospacing="1"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Ankrah, N. A. &amp; Proverbs, D. (2005). “A Framework for Measuring Construction Project Performance: Overcoming Key Challenges of Performance Measurement,” In: Khosrowshagi, F (Ed.), 21st Annual ARCOM Conference, SOAS, University of London. Association of Researchers in Construction Management, 2, 959-969</w:t>
      </w:r>
    </w:p>
    <w:p w:rsidR="00194C11" w:rsidRPr="007C65CF" w:rsidRDefault="00194C11" w:rsidP="00194C11">
      <w:pPr>
        <w:autoSpaceDE w:val="0"/>
        <w:autoSpaceDN w:val="0"/>
        <w:adjustRightInd w:val="0"/>
        <w:spacing w:before="100" w:beforeAutospacing="1"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 P. C. Chan and A. P. L. Chan, “Key performance indicators for measuring construction      success,” Benchmarking an Int. J., vol. 11, no. 2, pp. 203–221, 2004.</w:t>
      </w:r>
    </w:p>
    <w:p w:rsidR="00194C11" w:rsidRPr="007C65CF" w:rsidRDefault="00194C11" w:rsidP="00194C11">
      <w:pPr>
        <w:tabs>
          <w:tab w:val="left" w:pos="5887"/>
        </w:tabs>
        <w:spacing w:line="240" w:lineRule="auto"/>
        <w:jc w:val="both"/>
        <w:rPr>
          <w:rFonts w:ascii="Times New Roman" w:hAnsi="Times New Roman" w:cs="Times New Roman"/>
          <w:color w:val="000000" w:themeColor="text1"/>
          <w:sz w:val="24"/>
          <w:szCs w:val="24"/>
        </w:rPr>
      </w:pPr>
    </w:p>
    <w:p w:rsidR="00194C11" w:rsidRPr="007C65CF" w:rsidRDefault="00194C11" w:rsidP="00194C11">
      <w:pPr>
        <w:tabs>
          <w:tab w:val="left" w:pos="5887"/>
        </w:tabs>
        <w:spacing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Arazi I., Mahmoud S. and Mohamad H. (2011). Prioritizing Project Performance Criteria within Client Perspective. Research Journal of Applied Sciences</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Arsido, Y. W., (2019). Causes and effects of government building construction project management failure in Hawassa city</w:t>
      </w:r>
      <w:r w:rsidRPr="007C65CF">
        <w:rPr>
          <w:rFonts w:ascii="Times New Roman" w:hAnsi="Times New Roman" w:cs="Times New Roman"/>
          <w:i/>
          <w:iCs/>
          <w:color w:val="000000" w:themeColor="text1"/>
          <w:sz w:val="24"/>
          <w:szCs w:val="24"/>
        </w:rPr>
        <w:t xml:space="preserve">, </w:t>
      </w:r>
      <w:r w:rsidRPr="007C65CF">
        <w:rPr>
          <w:rFonts w:ascii="Times New Roman" w:hAnsi="Times New Roman" w:cs="Times New Roman"/>
          <w:color w:val="000000" w:themeColor="text1"/>
          <w:sz w:val="24"/>
          <w:szCs w:val="24"/>
        </w:rPr>
        <w:t>Ethiopia: MSc thesis.</w:t>
      </w:r>
    </w:p>
    <w:p w:rsidR="00194C11" w:rsidRPr="007C65CF" w:rsidRDefault="00194C11" w:rsidP="00194C11">
      <w:pPr>
        <w:tabs>
          <w:tab w:val="left" w:pos="5887"/>
        </w:tabs>
        <w:spacing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 xml:space="preserve">Atkinson, R. (1999) „Project management: cost, time and quality, two best guesses and a phenomenon, it‟s time to accept other success criteria‟, International Journal of Project Management, Vol. 17, No. 6, pp.337–342 </w:t>
      </w:r>
    </w:p>
    <w:p w:rsidR="00194C11" w:rsidRPr="007C65CF" w:rsidRDefault="00194C11" w:rsidP="00194C11">
      <w:pPr>
        <w:tabs>
          <w:tab w:val="left" w:pos="5887"/>
        </w:tabs>
        <w:spacing w:line="240" w:lineRule="auto"/>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 xml:space="preserve">Ayalew, T., Dakhli, Z., &amp; Lafhaj, Z., (2016). Assessment on Performance and Challenges of Ethiopian Construction Industry. </w:t>
      </w:r>
      <w:r w:rsidRPr="007C65CF">
        <w:rPr>
          <w:rFonts w:ascii="Times New Roman" w:eastAsia="Calibri" w:hAnsi="Times New Roman" w:cs="Times New Roman"/>
          <w:i/>
          <w:iCs/>
          <w:color w:val="000000" w:themeColor="text1"/>
          <w:sz w:val="24"/>
          <w:szCs w:val="24"/>
        </w:rPr>
        <w:t xml:space="preserve">Journal of Architecture and Civil Engineering, </w:t>
      </w:r>
      <w:r w:rsidRPr="007C65CF">
        <w:rPr>
          <w:rFonts w:ascii="Times New Roman" w:eastAsia="Calibri" w:hAnsi="Times New Roman" w:cs="Times New Roman"/>
          <w:color w:val="000000" w:themeColor="text1"/>
          <w:sz w:val="24"/>
          <w:szCs w:val="24"/>
        </w:rPr>
        <w:t>2(11), pp. 1–11.</w:t>
      </w:r>
    </w:p>
    <w:p w:rsidR="00194C11" w:rsidRPr="007C65CF" w:rsidRDefault="00194C11" w:rsidP="00194C11">
      <w:pPr>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Auriacombe, C.: In search of an analytical valuation framework to meet the needs of government. J. Public Adm. 48(4.1), 715–729 (2013)</w:t>
      </w:r>
    </w:p>
    <w:p w:rsidR="00194C11" w:rsidRPr="007C65CF" w:rsidRDefault="00194C11" w:rsidP="00194C11">
      <w:pPr>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Basheka, B.C., Byamugisha, A.: The state of Monitoring and Evaluation (M&amp;E) as a discipline in Africa. Afr. J. Public Aff. 8(3), 75–95 (2015)</w:t>
      </w:r>
    </w:p>
    <w:p w:rsidR="00194C11" w:rsidRPr="007C65CF" w:rsidRDefault="00194C11" w:rsidP="00194C11">
      <w:pPr>
        <w:tabs>
          <w:tab w:val="left" w:pos="5887"/>
        </w:tabs>
        <w:spacing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Bassioni, H. A. (2004). “A Framework for Measuring Business Performance in Construction Contracting Organizations,” Published PhD thesis, Lough borough University, Logh borough, UK </w:t>
      </w: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Beatham, S., 2003. Development of an Integrated Business Improvement System for Construction. In: UK: Loughborough University, p. 13. </w:t>
      </w: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Badom, L.N.: Project monitoring and evaluation: a critical factor in budget implementation, infrastructure development and sustainability. In: Presented at the Nigerian Institute of Quantity Surveyors’ National Workshop, Makurdi, Benue State, Nigeria (2016)</w:t>
      </w:r>
    </w:p>
    <w:p w:rsidR="00194C11" w:rsidRPr="007C65CF" w:rsidRDefault="00194C11" w:rsidP="00194C11">
      <w:pPr>
        <w:tabs>
          <w:tab w:val="left" w:pos="5887"/>
        </w:tabs>
        <w:spacing w:line="240" w:lineRule="auto"/>
        <w:jc w:val="both"/>
        <w:rPr>
          <w:rFonts w:ascii="Times New Roman" w:hAnsi="Times New Roman" w:cs="Times New Roman"/>
          <w:color w:val="000000" w:themeColor="text1"/>
          <w:sz w:val="24"/>
          <w:szCs w:val="24"/>
        </w:rPr>
      </w:pPr>
    </w:p>
    <w:p w:rsidR="00194C11" w:rsidRPr="007C65CF" w:rsidRDefault="00194C11" w:rsidP="00194C11">
      <w:pPr>
        <w:tabs>
          <w:tab w:val="left" w:pos="5887"/>
        </w:tabs>
        <w:spacing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Bhagavan, M. R., Virgin, I. Generic aspects of institutional capacity development in developing countries, Stockholm Environment Institute, 2004. </w:t>
      </w:r>
    </w:p>
    <w:p w:rsidR="00AF268F" w:rsidRPr="007C65CF" w:rsidRDefault="00194C11" w:rsidP="00194C11">
      <w:pPr>
        <w:tabs>
          <w:tab w:val="left" w:pos="5887"/>
        </w:tabs>
        <w:spacing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Billy, H., Cameron, I. and Duff, A.R. (2006) „Exploring the integration of health and safety with pre-construction planning‟, Engineering, Construction and Architectural Management, Vol. 13, No. 5, pp.438–450 </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BIFM (2014). Measuring Contractors Performance Using kpis. Guidance notes for facilities managers.uk</w:t>
      </w:r>
    </w:p>
    <w:p w:rsidR="00AF268F" w:rsidRPr="007C65CF" w:rsidRDefault="00AF268F"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Biyad</w:t>
      </w:r>
      <w:r w:rsidR="002B6E19" w:rsidRPr="007C65CF">
        <w:rPr>
          <w:rFonts w:ascii="Times New Roman" w:hAnsi="Times New Roman" w:cs="Times New Roman"/>
          <w:color w:val="000000" w:themeColor="text1"/>
          <w:sz w:val="24"/>
          <w:szCs w:val="24"/>
        </w:rPr>
        <w:t>g</w:t>
      </w:r>
      <w:r w:rsidRPr="007C65CF">
        <w:rPr>
          <w:rFonts w:ascii="Times New Roman" w:hAnsi="Times New Roman" w:cs="Times New Roman"/>
          <w:color w:val="000000" w:themeColor="text1"/>
          <w:sz w:val="24"/>
          <w:szCs w:val="24"/>
        </w:rPr>
        <w:t>lign 2017(Assessment Of Construction Performance Challenges In Selected University Building Construction Projects) M SC Thesis Addis Ababa University, Faculty of Technogly</w:t>
      </w:r>
    </w:p>
    <w:p w:rsidR="00194C11" w:rsidRPr="007C65CF" w:rsidRDefault="00194C11" w:rsidP="00194C11">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Blaxter, L., Hughes, C., &amp; Tight, M. (2006). How to Research (3rd editio). Open University Pres</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BLS (Bureau of Labor Statistics). (2015). “2003–2014 census of fatal occupational injuries.” </w:t>
      </w:r>
      <w:r w:rsidRPr="007C65CF">
        <w:rPr>
          <w:rFonts w:ascii="Cambria Math" w:hAnsi="Cambria Math" w:cs="Cambria Math"/>
          <w:color w:val="000000" w:themeColor="text1"/>
          <w:sz w:val="24"/>
          <w:szCs w:val="24"/>
        </w:rPr>
        <w:t>〈</w:t>
      </w:r>
      <w:r w:rsidRPr="007C65CF">
        <w:rPr>
          <w:rFonts w:ascii="Times New Roman" w:hAnsi="Times New Roman" w:cs="Times New Roman"/>
          <w:color w:val="000000" w:themeColor="text1"/>
          <w:sz w:val="24"/>
          <w:szCs w:val="24"/>
        </w:rPr>
        <w:t>http://www.bls.gov/</w:t>
      </w:r>
      <w:r w:rsidRPr="007C65CF">
        <w:rPr>
          <w:rFonts w:ascii="Cambria Math" w:hAnsi="Cambria Math" w:cs="Cambria Math"/>
          <w:color w:val="000000" w:themeColor="text1"/>
          <w:sz w:val="24"/>
          <w:szCs w:val="24"/>
        </w:rPr>
        <w:t>〉</w:t>
      </w:r>
      <w:r w:rsidRPr="007C65CF">
        <w:rPr>
          <w:rFonts w:ascii="Times New Roman" w:hAnsi="Times New Roman" w:cs="Times New Roman"/>
          <w:color w:val="000000" w:themeColor="text1"/>
          <w:sz w:val="24"/>
          <w:szCs w:val="24"/>
        </w:rPr>
        <w:t xml:space="preserve"> (Mar. 15, 2015)</w:t>
      </w:r>
    </w:p>
    <w:p w:rsidR="00194C11" w:rsidRPr="007C65CF" w:rsidRDefault="00194C11" w:rsidP="00194C11">
      <w:pPr>
        <w:tabs>
          <w:tab w:val="left" w:pos="5887"/>
        </w:tabs>
        <w:spacing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Bubashit A. A. and Almohawis, S. A. (1994) Evaluating the general conditions of a construction contract. International Journal of Project Management, 12 (3), 133-5 </w:t>
      </w:r>
    </w:p>
    <w:p w:rsidR="00194C11" w:rsidRPr="007C65CF" w:rsidRDefault="00194C11" w:rsidP="00194C11">
      <w:pPr>
        <w:tabs>
          <w:tab w:val="left" w:pos="5887"/>
        </w:tabs>
        <w:spacing w:line="240" w:lineRule="auto"/>
        <w:jc w:val="both"/>
        <w:rPr>
          <w:rFonts w:ascii="Times New Roman" w:hAnsi="Times New Roman" w:cs="Times New Roman"/>
          <w:color w:val="000000" w:themeColor="text1"/>
          <w:sz w:val="24"/>
          <w:szCs w:val="24"/>
        </w:rPr>
      </w:pP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Cameron, J.: The challenges for monitoring and evaluation in the 1990s. Project Appraisal 8(2), 91–96 (1993)</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Chan.A. (2001). Framework for Measuring Success of Construction Projects. School of Construction Management and Property, Queensland University of Technology, Brisbane, Australia</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Chan, A. P. C. and Chan, A. P. L. (2004) Key Performance Indicators for measuring construction success. Benchmarking: An International Journal, 11(2), 203-221</w:t>
      </w:r>
    </w:p>
    <w:p w:rsidR="00194C11" w:rsidRPr="007C65CF" w:rsidRDefault="00194C11" w:rsidP="00194C11">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Chan, A. P. C. and Tam, C. M. (2000), “Factors affecting the building quality of building project in Hong Kong”, International Journal of Quality &amp; Reliability Management, Vol. 17 Nos. 4/5, pp. 423-441</w:t>
      </w:r>
    </w:p>
    <w:p w:rsidR="008F532F" w:rsidRPr="007C65CF" w:rsidRDefault="00AF268F" w:rsidP="00194C11">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Chandes, J., &amp;Pache, G. (2010). “Investigating Humanitarian Logistics Issues; from</w:t>
      </w:r>
      <w:r w:rsidR="008F532F" w:rsidRPr="007C65CF">
        <w:rPr>
          <w:rFonts w:ascii="Times New Roman" w:hAnsi="Times New Roman" w:cs="Times New Roman"/>
          <w:color w:val="000000" w:themeColor="text1"/>
          <w:sz w:val="24"/>
          <w:szCs w:val="24"/>
        </w:rPr>
        <w:t xml:space="preserve"> operations management to Strategic action” </w:t>
      </w:r>
      <w:r w:rsidR="008F532F" w:rsidRPr="007C65CF">
        <w:rPr>
          <w:rFonts w:ascii="Times New Roman" w:hAnsi="Times New Roman" w:cs="Times New Roman"/>
          <w:i/>
          <w:iCs/>
          <w:color w:val="000000" w:themeColor="text1"/>
          <w:sz w:val="24"/>
          <w:szCs w:val="24"/>
        </w:rPr>
        <w:t>Journal of Manufacturing technology</w:t>
      </w:r>
      <w:r w:rsidR="008F532F" w:rsidRPr="007C65CF">
        <w:rPr>
          <w:rFonts w:ascii="Times New Roman" w:hAnsi="Times New Roman" w:cs="Times New Roman"/>
          <w:color w:val="000000" w:themeColor="text1"/>
          <w:sz w:val="24"/>
          <w:szCs w:val="24"/>
        </w:rPr>
        <w:t xml:space="preserve"> </w:t>
      </w:r>
      <w:r w:rsidR="008F532F" w:rsidRPr="007C65CF">
        <w:rPr>
          <w:rFonts w:ascii="Times New Roman" w:hAnsi="Times New Roman" w:cs="Times New Roman"/>
          <w:i/>
          <w:iCs/>
          <w:color w:val="000000" w:themeColor="text1"/>
          <w:sz w:val="24"/>
          <w:szCs w:val="24"/>
        </w:rPr>
        <w:t xml:space="preserve">management, </w:t>
      </w:r>
      <w:r w:rsidR="008F532F" w:rsidRPr="007C65CF">
        <w:rPr>
          <w:rFonts w:ascii="Times New Roman" w:hAnsi="Times New Roman" w:cs="Times New Roman"/>
          <w:color w:val="000000" w:themeColor="text1"/>
          <w:sz w:val="24"/>
          <w:szCs w:val="24"/>
        </w:rPr>
        <w:t>Vol. 21 3, PP 320-40.</w:t>
      </w: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Chenhall, R.H. (2003), "Management control systems design within its organizational context: findings from contingency-based research and directions for the future", </w:t>
      </w:r>
      <w:r w:rsidRPr="007C65CF">
        <w:rPr>
          <w:rFonts w:ascii="Times New Roman" w:hAnsi="Times New Roman" w:cs="Times New Roman"/>
          <w:i/>
          <w:iCs/>
          <w:color w:val="000000" w:themeColor="text1"/>
          <w:sz w:val="24"/>
          <w:szCs w:val="24"/>
        </w:rPr>
        <w:t xml:space="preserve">Accounting, Organizations and Society, </w:t>
      </w:r>
      <w:r w:rsidRPr="007C65CF">
        <w:rPr>
          <w:rFonts w:ascii="Times New Roman" w:hAnsi="Times New Roman" w:cs="Times New Roman"/>
          <w:color w:val="000000" w:themeColor="text1"/>
          <w:sz w:val="24"/>
          <w:szCs w:val="24"/>
        </w:rPr>
        <w:t>Vol. 28 No. 2, pp. 127-168</w:t>
      </w: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Chin, C.M.M.: Development of a project management methodology for use in </w:t>
      </w:r>
      <w:r w:rsidR="000933A6" w:rsidRPr="007C65CF">
        <w:rPr>
          <w:rFonts w:ascii="Times New Roman" w:hAnsi="Times New Roman" w:cs="Times New Roman"/>
          <w:color w:val="000000" w:themeColor="text1"/>
          <w:sz w:val="24"/>
          <w:szCs w:val="24"/>
        </w:rPr>
        <w:t>a university</w:t>
      </w:r>
      <w:r w:rsidRPr="007C65CF">
        <w:rPr>
          <w:rFonts w:ascii="Times New Roman" w:hAnsi="Times New Roman" w:cs="Times New Roman"/>
          <w:color w:val="000000" w:themeColor="text1"/>
          <w:sz w:val="24"/>
          <w:szCs w:val="24"/>
        </w:rPr>
        <w:t>-industry collaborative research environment. University of Nottingham (2012</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Creswell, ohn W. (2013). Research Design Qualitative, Quantitative, and Mixed Methods Approaches (4th edtion, Vol. 3). Sage Publication, London</w:t>
      </w:r>
      <w:r w:rsidR="00D2621C" w:rsidRPr="007C65CF">
        <w:rPr>
          <w:rFonts w:ascii="Times New Roman" w:hAnsi="Times New Roman" w:cs="Times New Roman"/>
          <w:color w:val="000000" w:themeColor="text1"/>
          <w:sz w:val="24"/>
          <w:szCs w:val="24"/>
        </w:rPr>
        <w:t>.</w:t>
      </w:r>
    </w:p>
    <w:p w:rsidR="00D2621C" w:rsidRPr="007C65CF" w:rsidRDefault="00D2621C" w:rsidP="00D2621C">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Djellal, F. and Gallouj, F. (2013), "The productivity challenge in services: measurement and</w:t>
      </w:r>
    </w:p>
    <w:p w:rsidR="00D2621C" w:rsidRPr="007C65CF" w:rsidRDefault="00D2621C"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strategic perspectives", </w:t>
      </w:r>
      <w:r w:rsidRPr="007C65CF">
        <w:rPr>
          <w:rFonts w:ascii="Times New Roman" w:hAnsi="Times New Roman" w:cs="Times New Roman"/>
          <w:i/>
          <w:iCs/>
          <w:color w:val="000000" w:themeColor="text1"/>
          <w:sz w:val="24"/>
          <w:szCs w:val="24"/>
        </w:rPr>
        <w:t xml:space="preserve">The Service Industries Journal, </w:t>
      </w:r>
      <w:r w:rsidRPr="007C65CF">
        <w:rPr>
          <w:rFonts w:ascii="Times New Roman" w:hAnsi="Times New Roman" w:cs="Times New Roman"/>
          <w:color w:val="000000" w:themeColor="text1"/>
          <w:sz w:val="24"/>
          <w:szCs w:val="24"/>
        </w:rPr>
        <w:t>Vol. 33 No. 3-4, pp. 282-299</w:t>
      </w:r>
    </w:p>
    <w:p w:rsidR="00E10C17" w:rsidRPr="007C65CF" w:rsidRDefault="00E10C17"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D. White, and J. Fortune, "Current practice in project management — an empirical study." </w:t>
      </w:r>
      <w:r w:rsidRPr="007C65CF">
        <w:rPr>
          <w:rFonts w:ascii="Times New Roman" w:hAnsi="Times New Roman" w:cs="Times New Roman"/>
          <w:i/>
          <w:iCs/>
          <w:color w:val="000000" w:themeColor="text1"/>
          <w:sz w:val="24"/>
          <w:szCs w:val="24"/>
        </w:rPr>
        <w:t>International Journal of Project Management</w:t>
      </w:r>
      <w:r w:rsidRPr="007C65CF">
        <w:rPr>
          <w:rFonts w:ascii="Times New Roman" w:hAnsi="Times New Roman" w:cs="Times New Roman"/>
          <w:color w:val="000000" w:themeColor="text1"/>
          <w:sz w:val="24"/>
          <w:szCs w:val="24"/>
        </w:rPr>
        <w:t xml:space="preserve">, Vol. 20, No. 1, pp. 1-11, 2002. </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Edwards, D. and J. Nicholas (2002). "The state of health and safety in the UK construction industry with a focus on plant operators." Structural Survey 20(2): 78-87.</w:t>
      </w:r>
    </w:p>
    <w:p w:rsidR="00080CA4" w:rsidRPr="007C65CF" w:rsidRDefault="00080CA4"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Enshassi, A. (1996). A Managing and Controlling System in Managing Infrastructure Projects. Building Research and Information Journal, 24(3): 163–189.</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Everett, J. G. and P. B. F. Jr (1996). "Costs of accidents and injuries to the construction industry." Journal of Construction Engineering and Management 122(2): 158-164</w:t>
      </w:r>
    </w:p>
    <w:p w:rsidR="00194C11" w:rsidRPr="007C65CF" w:rsidRDefault="00194C11" w:rsidP="00194C11">
      <w:pPr>
        <w:jc w:val="both"/>
        <w:rPr>
          <w:rFonts w:ascii="Times New Roman" w:eastAsia="Calibri"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Easterby-Smith, M., Thorpe, R., &amp; Jackson, P. (2012). Management and Business Research (4th editio, Vol. 3). Los Angeles: Sage Publication, London</w:t>
      </w:r>
    </w:p>
    <w:p w:rsidR="00194C11" w:rsidRPr="007C65CF" w:rsidRDefault="00194C11" w:rsidP="00194C11">
      <w:pPr>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Ethiopian Construction Industry Development Policy (ECIDP), (2014). Adiss Ababa: Approved by Ministry mikir bet, published by December 2014.</w:t>
      </w:r>
    </w:p>
    <w:p w:rsidR="00194C11" w:rsidRPr="007C65CF" w:rsidRDefault="00194C11" w:rsidP="00AF268F">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Felix, Q. B., Tituskivaa, and Gerryshom M., (2017). Factors for Efficient Relationship between Contractors and Subcontractors in Project Implementation in Nairobi Kenya. </w:t>
      </w:r>
      <w:r w:rsidRPr="007C65CF">
        <w:rPr>
          <w:rFonts w:ascii="Times New Roman" w:hAnsi="Times New Roman" w:cs="Times New Roman"/>
          <w:i/>
          <w:iCs/>
          <w:color w:val="000000" w:themeColor="text1"/>
          <w:sz w:val="24"/>
          <w:szCs w:val="24"/>
        </w:rPr>
        <w:t xml:space="preserve">The International Journal of Engineering and Science (IJES), </w:t>
      </w:r>
      <w:r w:rsidRPr="007C65CF">
        <w:rPr>
          <w:rFonts w:ascii="Times New Roman" w:hAnsi="Times New Roman" w:cs="Times New Roman"/>
          <w:color w:val="000000" w:themeColor="text1"/>
          <w:sz w:val="24"/>
          <w:szCs w:val="24"/>
        </w:rPr>
        <w:t>6(8), pp. 70-91.</w:t>
      </w:r>
    </w:p>
    <w:p w:rsidR="00194C11" w:rsidRPr="007C65CF" w:rsidRDefault="00194C11" w:rsidP="00194C11">
      <w:pPr>
        <w:autoSpaceDE w:val="0"/>
        <w:autoSpaceDN w:val="0"/>
        <w:adjustRightInd w:val="0"/>
        <w:spacing w:after="0" w:line="240" w:lineRule="auto"/>
        <w:rPr>
          <w:rFonts w:ascii="Times New Roman" w:hAnsi="Times New Roman" w:cs="Times New Roman"/>
          <w:color w:val="000000" w:themeColor="text1"/>
          <w:sz w:val="23"/>
          <w:szCs w:val="23"/>
        </w:rPr>
      </w:pPr>
      <w:r w:rsidRPr="007C65CF">
        <w:rPr>
          <w:rFonts w:ascii="Times New Roman" w:hAnsi="Times New Roman" w:cs="Times New Roman"/>
          <w:color w:val="000000" w:themeColor="text1"/>
          <w:sz w:val="23"/>
          <w:szCs w:val="23"/>
        </w:rPr>
        <w:t xml:space="preserve">Fetene 2008 (causes and effects of cost overrun on public building construction projects in Ethiopia) M SC Thesis Addis Ababa University, Faculty of Technogly </w:t>
      </w:r>
    </w:p>
    <w:p w:rsidR="00194C11" w:rsidRPr="007C65CF" w:rsidRDefault="00194C11" w:rsidP="00194C11">
      <w:pPr>
        <w:autoSpaceDE w:val="0"/>
        <w:autoSpaceDN w:val="0"/>
        <w:adjustRightInd w:val="0"/>
        <w:spacing w:after="0" w:line="240" w:lineRule="auto"/>
        <w:rPr>
          <w:rFonts w:ascii="Times New Roman" w:hAnsi="Times New Roman" w:cs="Times New Roman"/>
          <w:color w:val="000000" w:themeColor="text1"/>
          <w:sz w:val="23"/>
          <w:szCs w:val="23"/>
        </w:rPr>
      </w:pPr>
    </w:p>
    <w:p w:rsidR="00194C11" w:rsidRPr="007C65CF" w:rsidRDefault="00194C11" w:rsidP="00194C11">
      <w:pPr>
        <w:autoSpaceDE w:val="0"/>
        <w:autoSpaceDN w:val="0"/>
        <w:adjustRightInd w:val="0"/>
        <w:spacing w:after="0" w:line="240" w:lineRule="auto"/>
        <w:rPr>
          <w:rFonts w:ascii="Times New Roman" w:hAnsi="Times New Roman" w:cs="Times New Roman"/>
          <w:color w:val="000000" w:themeColor="text1"/>
          <w:sz w:val="23"/>
          <w:szCs w:val="23"/>
        </w:rPr>
      </w:pPr>
      <w:r w:rsidRPr="007C65CF">
        <w:rPr>
          <w:rFonts w:ascii="Times New Roman" w:hAnsi="Times New Roman" w:cs="Times New Roman"/>
          <w:color w:val="000000" w:themeColor="text1"/>
          <w:sz w:val="24"/>
          <w:szCs w:val="24"/>
        </w:rPr>
        <w:t>Georgine, R., et al. (1997). "The Construction Chart Book: The US Construction Industry and its Workers." The Center to Protect Workers' Rights, Washington, DC</w:t>
      </w: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Gill, C. (1933), "Construction statistics", </w:t>
      </w:r>
      <w:r w:rsidRPr="007C65CF">
        <w:rPr>
          <w:rFonts w:ascii="Times New Roman" w:hAnsi="Times New Roman" w:cs="Times New Roman"/>
          <w:i/>
          <w:iCs/>
          <w:color w:val="000000" w:themeColor="text1"/>
          <w:sz w:val="24"/>
          <w:szCs w:val="24"/>
        </w:rPr>
        <w:t xml:space="preserve">Journal of the American Statistical Association, </w:t>
      </w:r>
      <w:r w:rsidRPr="007C65CF">
        <w:rPr>
          <w:rFonts w:ascii="Times New Roman" w:hAnsi="Times New Roman" w:cs="Times New Roman"/>
          <w:color w:val="000000" w:themeColor="text1"/>
          <w:sz w:val="24"/>
          <w:szCs w:val="24"/>
        </w:rPr>
        <w:t>Vol.</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28 No. 181, pp. 31-54.</w:t>
      </w:r>
    </w:p>
    <w:p w:rsidR="00D2621C" w:rsidRPr="007C65CF" w:rsidRDefault="00D2621C"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G. Ofori, “Developing the construction industry in Ghana: the case for a central agency,” Natl. Univ. Singapore Omega, vol. 25, no. March, pp. 415–435, 2012. </w:t>
      </w:r>
    </w:p>
    <w:p w:rsidR="00194C11" w:rsidRPr="007C65CF" w:rsidRDefault="00194C11" w:rsidP="00194C11">
      <w:pPr>
        <w:autoSpaceDE w:val="0"/>
        <w:autoSpaceDN w:val="0"/>
        <w:adjustRightInd w:val="0"/>
        <w:spacing w:after="0" w:line="240" w:lineRule="auto"/>
        <w:jc w:val="both"/>
        <w:rPr>
          <w:rFonts w:ascii="Times New Roman" w:hAnsi="Times New Roman" w:cs="Times New Roman"/>
          <w:i/>
          <w:iCs/>
          <w:color w:val="000000" w:themeColor="text1"/>
          <w:sz w:val="24"/>
          <w:szCs w:val="24"/>
        </w:rPr>
      </w:pPr>
      <w:r w:rsidRPr="007C65CF">
        <w:rPr>
          <w:rFonts w:ascii="Times New Roman" w:hAnsi="Times New Roman" w:cs="Times New Roman"/>
          <w:color w:val="000000" w:themeColor="text1"/>
          <w:sz w:val="24"/>
          <w:szCs w:val="24"/>
        </w:rPr>
        <w:t xml:space="preserve">Griliches, Z. (1992), "Introduction", in Griliches, Z. (Ed.), </w:t>
      </w:r>
      <w:r w:rsidRPr="007C65CF">
        <w:rPr>
          <w:rFonts w:ascii="Times New Roman" w:hAnsi="Times New Roman" w:cs="Times New Roman"/>
          <w:i/>
          <w:iCs/>
          <w:color w:val="000000" w:themeColor="text1"/>
          <w:sz w:val="24"/>
          <w:szCs w:val="24"/>
        </w:rPr>
        <w:t>Output Measurement in the Service</w:t>
      </w:r>
    </w:p>
    <w:p w:rsidR="00D2621C" w:rsidRPr="007C65CF" w:rsidRDefault="00194C11" w:rsidP="00194C11">
      <w:pPr>
        <w:tabs>
          <w:tab w:val="left" w:pos="5887"/>
        </w:tabs>
        <w:spacing w:line="240" w:lineRule="auto"/>
        <w:jc w:val="both"/>
        <w:rPr>
          <w:rFonts w:ascii="Times New Roman" w:hAnsi="Times New Roman" w:cs="Times New Roman"/>
          <w:color w:val="000000" w:themeColor="text1"/>
          <w:sz w:val="24"/>
          <w:szCs w:val="24"/>
        </w:rPr>
      </w:pPr>
      <w:r w:rsidRPr="007C65CF">
        <w:rPr>
          <w:rFonts w:ascii="Times New Roman" w:hAnsi="Times New Roman" w:cs="Times New Roman"/>
          <w:i/>
          <w:iCs/>
          <w:color w:val="000000" w:themeColor="text1"/>
          <w:sz w:val="24"/>
          <w:szCs w:val="24"/>
        </w:rPr>
        <w:t xml:space="preserve">Sectors, </w:t>
      </w:r>
      <w:r w:rsidRPr="007C65CF">
        <w:rPr>
          <w:rFonts w:ascii="Times New Roman" w:hAnsi="Times New Roman" w:cs="Times New Roman"/>
          <w:color w:val="000000" w:themeColor="text1"/>
          <w:sz w:val="24"/>
          <w:szCs w:val="24"/>
        </w:rPr>
        <w:t>University of Chicago Press, Chicago, pp. 1-22</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Harvey.J, (2008), Performance Measurement, London SW1P 4NP, United Kingdom.</w:t>
      </w:r>
    </w:p>
    <w:p w:rsidR="00401568" w:rsidRPr="007C65CF" w:rsidRDefault="00401568"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H. A. Shahrzad Khosravi, "A success measurement model for construction projects", In editors, </w:t>
      </w:r>
      <w:r w:rsidRPr="007C65CF">
        <w:rPr>
          <w:rFonts w:ascii="Times New Roman" w:hAnsi="Times New Roman" w:cs="Times New Roman"/>
          <w:i/>
          <w:iCs/>
          <w:color w:val="000000" w:themeColor="text1"/>
          <w:sz w:val="24"/>
          <w:szCs w:val="24"/>
        </w:rPr>
        <w:t>International Conference on Financial Management and Economics</w:t>
      </w:r>
      <w:r w:rsidRPr="007C65CF">
        <w:rPr>
          <w:rFonts w:ascii="Times New Roman" w:hAnsi="Times New Roman" w:cs="Times New Roman"/>
          <w:color w:val="000000" w:themeColor="text1"/>
          <w:sz w:val="24"/>
          <w:szCs w:val="24"/>
        </w:rPr>
        <w:t>, Singapore, pp. 186-190, IPEDR, 2011</w:t>
      </w:r>
      <w:r w:rsidR="008F532F" w:rsidRPr="007C65CF">
        <w:rPr>
          <w:rFonts w:ascii="Times New Roman" w:hAnsi="Times New Roman" w:cs="Times New Roman"/>
          <w:color w:val="000000" w:themeColor="text1"/>
          <w:sz w:val="24"/>
          <w:szCs w:val="24"/>
        </w:rPr>
        <w:t>.</w:t>
      </w:r>
    </w:p>
    <w:p w:rsidR="008F532F" w:rsidRPr="007C65CF" w:rsidRDefault="008F532F"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Hill, T. (2005). Operations management, Palgrave MacMillan, New York, NY</w:t>
      </w:r>
    </w:p>
    <w:p w:rsidR="00194C11" w:rsidRPr="007C65CF" w:rsidRDefault="00194C11" w:rsidP="00194C11">
      <w:pPr>
        <w:tabs>
          <w:tab w:val="left" w:pos="5887"/>
        </w:tabs>
        <w:spacing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(HSE), H. S. E. (2001). A Guide to Measuring Health &amp; Safety Performance</w:t>
      </w:r>
    </w:p>
    <w:p w:rsidR="00194C11" w:rsidRPr="007C65CF" w:rsidRDefault="00194C11" w:rsidP="00194C11">
      <w:pPr>
        <w:jc w:val="both"/>
        <w:rPr>
          <w:rFonts w:ascii="Times New Roman" w:hAnsi="Times New Roman" w:cs="Times New Roman"/>
          <w:color w:val="000000" w:themeColor="text1"/>
        </w:rPr>
      </w:pPr>
      <w:r w:rsidRPr="007C65CF">
        <w:rPr>
          <w:rFonts w:ascii="Times New Roman" w:hAnsi="Times New Roman" w:cs="Times New Roman"/>
          <w:color w:val="000000" w:themeColor="text1"/>
          <w:sz w:val="24"/>
          <w:szCs w:val="24"/>
        </w:rPr>
        <w:t>Ingle.P and Mahesh .G. (2016). Project Performance Appraisal using PQR: A Review. Journal of Construction Engineering, Technology &amp; Management., 6(2): pages 25–33</w:t>
      </w:r>
      <w:r w:rsidRPr="007C65CF">
        <w:rPr>
          <w:rFonts w:ascii="Times New Roman" w:hAnsi="Times New Roman" w:cs="Times New Roman"/>
          <w:color w:val="000000" w:themeColor="text1"/>
        </w:rPr>
        <w:t>.</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International Labor Office, 2001. Guidelines on Occupational Safety and Health Management Systems. MEOSH/2001/2(Rev.). International Labor Office, Geneva</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Jannadi, O.A., (2002).  Safety factors considered by industrial contractors in Saudi Arabia. Building and Environment, 37 (5), 539–547.</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Juha S., (2005). Measuring Performance and Determining Success Factors of Construction Sites. Helsinki University of Technology Construction Economics and Management, Finland</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Kagioglou, M., 2001. Performance Management In Construction A Conceptual Framework. Kish, L., (1965). Survey sampling. New York.</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Latiffi.A, (2012), Performance Measurement for Construction Businesses, Loughborough University .</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Lee, P.-M. a. Q. H., 2001. A Methodology For Developing A Self-Assessment Tool To Measure Quality Performance In Organizations. </w:t>
      </w:r>
      <w:r w:rsidRPr="007C65CF">
        <w:rPr>
          <w:rFonts w:ascii="Times New Roman" w:hAnsi="Times New Roman" w:cs="Times New Roman"/>
          <w:i/>
          <w:iCs/>
          <w:color w:val="000000" w:themeColor="text1"/>
          <w:sz w:val="24"/>
          <w:szCs w:val="24"/>
        </w:rPr>
        <w:t xml:space="preserve">International Journal of Quality And Realibility Management, </w:t>
      </w:r>
      <w:r w:rsidRPr="007C65CF">
        <w:rPr>
          <w:rFonts w:ascii="Times New Roman" w:hAnsi="Times New Roman" w:cs="Times New Roman"/>
          <w:color w:val="000000" w:themeColor="text1"/>
          <w:sz w:val="24"/>
          <w:szCs w:val="24"/>
        </w:rPr>
        <w:t xml:space="preserve">Volume 18 (2), pp. 118-141. </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Ling, F. Y. Y., Chan, S. L., Chong, E, and Ee, L. P. (2002). Predicting performance of Design-Build and Design-Bid-Build Projects. Journal of Construction Engineering and Management, 130(1), 75-83</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Marrewijk, V. W. I. C. D. T. J. P. V. a. L. L., 2004. s, J., Panapanaan, V. and Linnanen, L. (2004) A Phase-wise Development Approach to Business Excellence: Towards an Innovative, Stakeholder-oriented Assessment Tool for Organizational Excellence and CSR.. </w:t>
      </w:r>
      <w:r w:rsidRPr="007C65CF">
        <w:rPr>
          <w:rFonts w:ascii="Times New Roman" w:hAnsi="Times New Roman" w:cs="Times New Roman"/>
          <w:i/>
          <w:iCs/>
          <w:color w:val="000000" w:themeColor="text1"/>
          <w:sz w:val="24"/>
          <w:szCs w:val="24"/>
        </w:rPr>
        <w:t xml:space="preserve">The Journal of Business Ethics, </w:t>
      </w:r>
      <w:r w:rsidRPr="007C65CF">
        <w:rPr>
          <w:rFonts w:ascii="Times New Roman" w:hAnsi="Times New Roman" w:cs="Times New Roman"/>
          <w:color w:val="000000" w:themeColor="text1"/>
          <w:sz w:val="24"/>
          <w:szCs w:val="24"/>
        </w:rPr>
        <w:t xml:space="preserve">Volume 55 (2), pp. 83-98. </w:t>
      </w:r>
    </w:p>
    <w:p w:rsidR="00194C11" w:rsidRPr="007C65CF" w:rsidRDefault="00194C11" w:rsidP="00194C11">
      <w:pPr>
        <w:jc w:val="both"/>
        <w:rPr>
          <w:rFonts w:ascii="Times New Roman" w:eastAsia="Calibri" w:hAnsi="Times New Roman" w:cs="Times New Roman"/>
          <w:color w:val="000000" w:themeColor="text1"/>
        </w:rPr>
      </w:pPr>
      <w:r w:rsidRPr="007C65CF">
        <w:rPr>
          <w:rFonts w:ascii="Times New Roman" w:eastAsia="Calibri" w:hAnsi="Times New Roman" w:cs="Times New Roman"/>
          <w:color w:val="000000" w:themeColor="text1"/>
          <w:sz w:val="24"/>
          <w:szCs w:val="24"/>
        </w:rPr>
        <w:t>Ministry of Works and Urban Development (MoWUD), (2006). Adiss Ababa: Construction industry policy first draft</w:t>
      </w:r>
      <w:r w:rsidRPr="007C65CF">
        <w:rPr>
          <w:rFonts w:ascii="Times New Roman" w:eastAsia="Calibri" w:hAnsi="Times New Roman" w:cs="Times New Roman"/>
          <w:color w:val="000000" w:themeColor="text1"/>
        </w:rPr>
        <w:t>.</w:t>
      </w: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Muriithi, N., Crawford, L.: Approaches to project management in Africa: implications for international development projects. Int. J. Project Manage. 21(5), 309–319 (2003)</w:t>
      </w: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Muriithi, N., Crawford, L.: Approaches to project management in Africa: implications for</w:t>
      </w: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3"/>
          <w:szCs w:val="23"/>
        </w:rPr>
      </w:pPr>
      <w:r w:rsidRPr="007C65CF">
        <w:rPr>
          <w:rFonts w:ascii="Times New Roman" w:hAnsi="Times New Roman" w:cs="Times New Roman"/>
          <w:color w:val="000000" w:themeColor="text1"/>
          <w:sz w:val="24"/>
          <w:szCs w:val="24"/>
        </w:rPr>
        <w:t xml:space="preserve">international </w:t>
      </w:r>
      <w:r w:rsidRPr="007C65CF">
        <w:rPr>
          <w:rFonts w:ascii="Times New Roman" w:hAnsi="Times New Roman" w:cs="Times New Roman"/>
          <w:color w:val="000000" w:themeColor="text1"/>
          <w:sz w:val="23"/>
          <w:szCs w:val="23"/>
        </w:rPr>
        <w:t>Kim, K.P., Park, B.L.: BIM feasibility study for housing re</w:t>
      </w:r>
      <w:r w:rsidR="00720A26" w:rsidRPr="007C65CF">
        <w:rPr>
          <w:rFonts w:ascii="Times New Roman" w:hAnsi="Times New Roman" w:cs="Times New Roman"/>
          <w:color w:val="000000" w:themeColor="text1"/>
          <w:sz w:val="23"/>
          <w:szCs w:val="23"/>
        </w:rPr>
        <w:t xml:space="preserve">furbishment projects in the UK. </w:t>
      </w:r>
      <w:r w:rsidRPr="007C65CF">
        <w:rPr>
          <w:rFonts w:ascii="Times New Roman" w:hAnsi="Times New Roman" w:cs="Times New Roman"/>
          <w:color w:val="000000" w:themeColor="text1"/>
          <w:sz w:val="23"/>
          <w:szCs w:val="23"/>
        </w:rPr>
        <w:t>Organ. Technol. Manage. Constr. Int. J. 6(2), 765–774 (2013)</w:t>
      </w: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Mustine, D., 2007. </w:t>
      </w:r>
      <w:r w:rsidRPr="007C65CF">
        <w:rPr>
          <w:rFonts w:ascii="Times New Roman" w:hAnsi="Times New Roman" w:cs="Times New Roman"/>
          <w:iCs/>
          <w:color w:val="000000" w:themeColor="text1"/>
          <w:sz w:val="24"/>
          <w:szCs w:val="24"/>
        </w:rPr>
        <w:t xml:space="preserve">How the Balanced Scorecard Approach Compares To Policy Governance. Proceedings. </w:t>
      </w:r>
      <w:r w:rsidRPr="007C65CF">
        <w:rPr>
          <w:rFonts w:ascii="Times New Roman" w:hAnsi="Times New Roman" w:cs="Times New Roman"/>
          <w:color w:val="000000" w:themeColor="text1"/>
          <w:sz w:val="24"/>
          <w:szCs w:val="24"/>
        </w:rPr>
        <w:t xml:space="preserve">Alexandria, VA, IPGA Annual Conference. </w:t>
      </w: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Naoum, S. G. (1994) Critical Analysis of time and cost of management and traditional contracts. Journal of Construction Engineering and Management, 120(3), 687 – 705</w:t>
      </w: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Parfitt, M. K. and Sanvido, V. E. (1993) Checklist of Critical Success factors for Building Projects. Journal of Management in Engineering, 9(3), 243-249</w:t>
      </w:r>
    </w:p>
    <w:p w:rsidR="00720A26" w:rsidRPr="007C65CF" w:rsidRDefault="00720A26" w:rsidP="00720A26">
      <w:pPr>
        <w:jc w:val="both"/>
        <w:rPr>
          <w:rFonts w:ascii="Times New Roman" w:hAnsi="Times New Roman" w:cs="Times New Roman"/>
          <w:color w:val="000000" w:themeColor="text1"/>
          <w:sz w:val="24"/>
          <w:szCs w:val="24"/>
        </w:rPr>
      </w:pPr>
      <w:r w:rsidRPr="007C65CF">
        <w:rPr>
          <w:rFonts w:ascii="Times New Roman" w:hAnsi="Times New Roman" w:cs="Times New Roman"/>
          <w:bCs/>
          <w:color w:val="000000" w:themeColor="text1"/>
          <w:sz w:val="24"/>
          <w:szCs w:val="24"/>
        </w:rPr>
        <w:t>Patience Tunji-Olayeni, Timothy Olusoji Mosaku, Olabosipo Ishola Fagbenle,</w:t>
      </w:r>
      <w:r w:rsidRPr="007C65CF">
        <w:rPr>
          <w:rFonts w:ascii="Times New Roman" w:hAnsi="Times New Roman" w:cs="Times New Roman"/>
          <w:bCs/>
          <w:color w:val="000000" w:themeColor="text1"/>
          <w:sz w:val="24"/>
          <w:szCs w:val="24"/>
        </w:rPr>
        <w:br/>
        <w:t>Ignatius Owoicho Omuh and Opeyemi Joshua (2016).</w:t>
      </w:r>
      <w:r w:rsidRPr="007C65CF">
        <w:rPr>
          <w:rFonts w:ascii="Times New Roman" w:hAnsi="Times New Roman" w:cs="Times New Roman"/>
          <w:b/>
          <w:bCs/>
          <w:color w:val="000000" w:themeColor="text1"/>
          <w:sz w:val="24"/>
          <w:szCs w:val="24"/>
        </w:rPr>
        <w:t xml:space="preserve"> </w:t>
      </w:r>
      <w:r w:rsidRPr="007C65CF">
        <w:rPr>
          <w:rFonts w:ascii="Times New Roman" w:hAnsi="Times New Roman" w:cs="Times New Roman"/>
          <w:bCs/>
          <w:color w:val="000000" w:themeColor="text1"/>
          <w:sz w:val="24"/>
          <w:szCs w:val="24"/>
        </w:rPr>
        <w:t>Evaluating Construction Project</w:t>
      </w:r>
      <w:r w:rsidRPr="007C65CF">
        <w:rPr>
          <w:rFonts w:ascii="Times New Roman" w:hAnsi="Times New Roman" w:cs="Times New Roman"/>
          <w:bCs/>
          <w:color w:val="000000" w:themeColor="text1"/>
          <w:sz w:val="24"/>
          <w:szCs w:val="24"/>
        </w:rPr>
        <w:br/>
        <w:t>Performance: A Case of Construction SMEsin Lagos, Nigeria. The</w:t>
      </w:r>
      <w:r w:rsidRPr="007C65CF">
        <w:rPr>
          <w:rFonts w:ascii="Times New Roman" w:hAnsi="Times New Roman" w:cs="Times New Roman"/>
          <w:i/>
          <w:iCs/>
          <w:color w:val="000000" w:themeColor="text1"/>
          <w:sz w:val="24"/>
          <w:szCs w:val="24"/>
        </w:rPr>
        <w:t xml:space="preserve"> j</w:t>
      </w:r>
      <w:r w:rsidRPr="007C65CF">
        <w:rPr>
          <w:rFonts w:ascii="Times New Roman" w:hAnsi="Times New Roman" w:cs="Times New Roman"/>
          <w:bCs/>
          <w:i/>
          <w:iCs/>
          <w:color w:val="000000" w:themeColor="text1"/>
          <w:sz w:val="24"/>
          <w:szCs w:val="24"/>
        </w:rPr>
        <w:t>ournal of Innovation and Business Best Practices.</w:t>
      </w:r>
      <w:r w:rsidRPr="007C65CF">
        <w:rPr>
          <w:rFonts w:ascii="Times New Roman" w:hAnsi="Times New Roman" w:cs="Times New Roman"/>
          <w:i/>
          <w:iCs/>
          <w:color w:val="000000" w:themeColor="text1"/>
          <w:sz w:val="24"/>
          <w:szCs w:val="24"/>
        </w:rPr>
        <w:t xml:space="preserve"> </w:t>
      </w:r>
      <w:r w:rsidRPr="007C65CF">
        <w:rPr>
          <w:rFonts w:ascii="Times New Roman" w:hAnsi="Times New Roman" w:cs="Times New Roman"/>
          <w:bCs/>
          <w:i/>
          <w:iCs/>
          <w:color w:val="000000" w:themeColor="text1"/>
          <w:sz w:val="24"/>
          <w:szCs w:val="24"/>
        </w:rPr>
        <w:t>Vol. 2016 (2016), Article ID 482398</w:t>
      </w:r>
      <w:r w:rsidRPr="007C65CF">
        <w:rPr>
          <w:rFonts w:ascii="Times New Roman" w:hAnsi="Times New Roman" w:cs="Times New Roman"/>
          <w:i/>
          <w:iCs/>
          <w:color w:val="000000" w:themeColor="text1"/>
          <w:sz w:val="24"/>
          <w:szCs w:val="24"/>
        </w:rPr>
        <w:t xml:space="preserve"> </w:t>
      </w:r>
      <w:r w:rsidRPr="007C65CF">
        <w:rPr>
          <w:rFonts w:ascii="Times New Roman" w:hAnsi="Times New Roman" w:cs="Times New Roman"/>
          <w:bCs/>
          <w:i/>
          <w:iCs/>
          <w:color w:val="000000" w:themeColor="text1"/>
          <w:sz w:val="24"/>
          <w:szCs w:val="24"/>
        </w:rPr>
        <w:t>10 pages</w:t>
      </w:r>
    </w:p>
    <w:p w:rsidR="00720A26" w:rsidRPr="007C65CF" w:rsidRDefault="00720A26" w:rsidP="00194C11">
      <w:pPr>
        <w:jc w:val="both"/>
        <w:rPr>
          <w:rFonts w:ascii="Times New Roman" w:hAnsi="Times New Roman" w:cs="Times New Roman"/>
          <w:color w:val="000000" w:themeColor="text1"/>
          <w:sz w:val="24"/>
          <w:szCs w:val="24"/>
        </w:rPr>
      </w:pPr>
    </w:p>
    <w:p w:rsidR="00194C11" w:rsidRPr="007C65CF" w:rsidRDefault="00194C11" w:rsidP="00194C11">
      <w:pPr>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lastRenderedPageBreak/>
        <w:t>Patton, M.Q.: Inquiry into appreciative evaluation. New Dir. Eval. 2003(100), 85–98 (2003)</w:t>
      </w: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Pienaar, H. a. P. C., 2000. Using the Balanced Scorecard To Facilitate Strategic Management at An Academic Information Service. </w:t>
      </w:r>
      <w:r w:rsidRPr="007C65CF">
        <w:rPr>
          <w:rFonts w:ascii="Times New Roman" w:hAnsi="Times New Roman" w:cs="Times New Roman"/>
          <w:i/>
          <w:iCs/>
          <w:color w:val="000000" w:themeColor="text1"/>
          <w:sz w:val="24"/>
          <w:szCs w:val="24"/>
        </w:rPr>
        <w:t xml:space="preserve">Libri, </w:t>
      </w:r>
      <w:r w:rsidRPr="007C65CF">
        <w:rPr>
          <w:rFonts w:ascii="Times New Roman" w:hAnsi="Times New Roman" w:cs="Times New Roman"/>
          <w:color w:val="000000" w:themeColor="text1"/>
          <w:sz w:val="24"/>
          <w:szCs w:val="24"/>
        </w:rPr>
        <w:t xml:space="preserve">Volume 50, pp. 202-209. </w:t>
      </w:r>
    </w:p>
    <w:p w:rsidR="00194C11" w:rsidRPr="007C65CF" w:rsidRDefault="00194C11" w:rsidP="00194C11">
      <w:pPr>
        <w:tabs>
          <w:tab w:val="left" w:pos="5887"/>
        </w:tabs>
        <w:spacing w:line="240" w:lineRule="auto"/>
        <w:jc w:val="both"/>
        <w:rPr>
          <w:rFonts w:ascii="Times New Roman" w:hAnsi="Times New Roman" w:cs="Times New Roman"/>
          <w:color w:val="000000" w:themeColor="text1"/>
          <w:sz w:val="24"/>
          <w:szCs w:val="24"/>
        </w:rPr>
      </w:pPr>
    </w:p>
    <w:p w:rsidR="00194C11" w:rsidRPr="007C65CF" w:rsidRDefault="00194C11" w:rsidP="00194C11">
      <w:pPr>
        <w:tabs>
          <w:tab w:val="left" w:pos="5887"/>
        </w:tabs>
        <w:spacing w:line="240" w:lineRule="auto"/>
        <w:jc w:val="both"/>
        <w:rPr>
          <w:rFonts w:ascii="Times New Roman" w:hAnsi="Times New Roman" w:cs="Times New Roman"/>
          <w:color w:val="000000" w:themeColor="text1"/>
          <w:sz w:val="23"/>
          <w:szCs w:val="23"/>
        </w:rPr>
      </w:pPr>
      <w:r w:rsidRPr="007C65CF">
        <w:rPr>
          <w:rFonts w:ascii="Times New Roman" w:hAnsi="Times New Roman" w:cs="Times New Roman"/>
          <w:color w:val="000000" w:themeColor="text1"/>
          <w:sz w:val="23"/>
          <w:szCs w:val="23"/>
        </w:rPr>
        <w:t>Pillai, A. S., Joshi, A., &amp; Rao, K. S. (2002). Performance measurement of R&amp;D projects in a multi-project, concurrent engineering environment. International Journal of Project Management, 20(2), 165-177</w:t>
      </w:r>
    </w:p>
    <w:p w:rsidR="00194C11" w:rsidRPr="007C65CF" w:rsidRDefault="00194C11" w:rsidP="00194C11">
      <w:pPr>
        <w:tabs>
          <w:tab w:val="left" w:pos="5887"/>
        </w:tabs>
        <w:spacing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Pyke, C. G. D. W. J. H. P. a. J. S., 2001. Achieving Best Value Through the EFQM Excellence Model: A Case Study of A Leisure And Community Services Department In A Metropolitan Authority.. </w:t>
      </w:r>
      <w:r w:rsidRPr="007C65CF">
        <w:rPr>
          <w:rFonts w:ascii="Times New Roman" w:hAnsi="Times New Roman" w:cs="Times New Roman"/>
          <w:i/>
          <w:iCs/>
          <w:color w:val="000000" w:themeColor="text1"/>
          <w:sz w:val="24"/>
          <w:szCs w:val="24"/>
        </w:rPr>
        <w:t xml:space="preserve">Journal of Finance And Management In Public Services, </w:t>
      </w:r>
      <w:r w:rsidRPr="007C65CF">
        <w:rPr>
          <w:rFonts w:ascii="Times New Roman" w:hAnsi="Times New Roman" w:cs="Times New Roman"/>
          <w:color w:val="000000" w:themeColor="text1"/>
          <w:sz w:val="24"/>
          <w:szCs w:val="24"/>
        </w:rPr>
        <w:t>Volume 1, pp. 29-40</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Sakyi, I., (2015). An investigation into the causes and effects of project failure in government projects in developing countries: Ghana as a case study</w:t>
      </w:r>
      <w:r w:rsidRPr="007C65CF">
        <w:rPr>
          <w:rFonts w:ascii="Times New Roman" w:hAnsi="Times New Roman" w:cs="Times New Roman"/>
          <w:i/>
          <w:iCs/>
          <w:color w:val="000000" w:themeColor="text1"/>
          <w:sz w:val="24"/>
          <w:szCs w:val="24"/>
        </w:rPr>
        <w:t xml:space="preserve">, </w:t>
      </w:r>
      <w:r w:rsidRPr="007C65CF">
        <w:rPr>
          <w:rFonts w:ascii="Times New Roman" w:hAnsi="Times New Roman" w:cs="Times New Roman"/>
          <w:color w:val="000000" w:themeColor="text1"/>
          <w:sz w:val="24"/>
          <w:szCs w:val="24"/>
        </w:rPr>
        <w:t>Liverpool, England: Ph.D dissertations.</w:t>
      </w:r>
    </w:p>
    <w:p w:rsidR="00C34DA6"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Salminen.J, (2005) measuring performance and determining success factors of construction sites. Department of Civil and Environmental Engineering, Helsinki University of technology</w:t>
      </w:r>
    </w:p>
    <w:p w:rsidR="00C34DA6" w:rsidRPr="007C65CF" w:rsidRDefault="00C34DA6" w:rsidP="00194C11">
      <w:pPr>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Saunders, M., Lewis, P. and Thornhill, A., (2009). Research methods for business students</w:t>
      </w:r>
      <w:r w:rsidRPr="007C65CF">
        <w:rPr>
          <w:rFonts w:ascii="Times New Roman" w:eastAsia="Calibri" w:hAnsi="Times New Roman" w:cs="Times New Roman"/>
          <w:i/>
          <w:iCs/>
          <w:color w:val="000000" w:themeColor="text1"/>
          <w:sz w:val="24"/>
          <w:szCs w:val="24"/>
        </w:rPr>
        <w:t xml:space="preserve">. </w:t>
      </w:r>
      <w:r w:rsidRPr="007C65CF">
        <w:rPr>
          <w:rFonts w:ascii="Times New Roman" w:eastAsia="Calibri" w:hAnsi="Times New Roman" w:cs="Times New Roman"/>
          <w:color w:val="000000" w:themeColor="text1"/>
          <w:sz w:val="24"/>
          <w:szCs w:val="24"/>
        </w:rPr>
        <w:t>5th edition</w:t>
      </w:r>
      <w:r w:rsidRPr="007C65CF">
        <w:rPr>
          <w:rFonts w:ascii="Times New Roman" w:eastAsia="Calibri" w:hAnsi="Times New Roman" w:cs="Times New Roman"/>
          <w:i/>
          <w:color w:val="000000" w:themeColor="text1"/>
          <w:sz w:val="24"/>
          <w:szCs w:val="24"/>
        </w:rPr>
        <w:t xml:space="preserve">. </w:t>
      </w:r>
      <w:r w:rsidRPr="007C65CF">
        <w:rPr>
          <w:rFonts w:ascii="Times New Roman" w:eastAsia="Calibri" w:hAnsi="Times New Roman" w:cs="Times New Roman"/>
          <w:color w:val="000000" w:themeColor="text1"/>
          <w:sz w:val="24"/>
          <w:szCs w:val="24"/>
        </w:rPr>
        <w:t>Harlow: pearson</w:t>
      </w:r>
    </w:p>
    <w:p w:rsidR="00194C11" w:rsidRPr="007C65CF" w:rsidRDefault="00194C11" w:rsidP="00194C11">
      <w:pPr>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Seasons, M.: Monitoring and evaluation in municipal planning: considering the realities.J. Am. Plann. Assoc. 69(4), 430–440 (2003)</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Sibiya .M, Aigbavboa.C and Thwala.W. (2013). Construction Projects’ Key Performance Indicators: A case of the South Africa Construction Industry. MTECH, Department of Construction Management and Quantity Surveying, University of Johannesburg, Johannesburg, South Africa.</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Songer, A. D., Molenaar, K. R. and Robinson, G. D. (1996) Selection factors and success criteria for design-build in the US and UK. Journal of Construction Procurement, 2(2), 69 – 82.</w:t>
      </w:r>
    </w:p>
    <w:p w:rsidR="00C34DA6" w:rsidRPr="007C65CF" w:rsidRDefault="00C34DA6"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Subramanian, G., Klein, G., Jian, J. &amp; Chien-Lung, C. (2009). Balancing four Factors in System Development Projects. Communications of the ACM, 52 (10), 118-121.</w:t>
      </w: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Management In UK: Boyd, D (Ed) Procs 2rd Annual ARCOM Conference, Pages 631-640 development projects. Int. J. Project Manage. 21(5), 309–319 (2003)</w:t>
      </w:r>
    </w:p>
    <w:p w:rsidR="00194C11" w:rsidRPr="007C65CF" w:rsidRDefault="00194C11" w:rsidP="000C7216">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Tengan, C.: Evaluating barriers to effective implementation of project monitoring and evaluation in the Ghanaian Construction Industry. Procedia Eng. 164, 389–394 (2016</w:t>
      </w:r>
    </w:p>
    <w:p w:rsidR="000C7216" w:rsidRPr="007C65CF" w:rsidRDefault="000C7216" w:rsidP="000C7216">
      <w:pPr>
        <w:autoSpaceDE w:val="0"/>
        <w:autoSpaceDN w:val="0"/>
        <w:adjustRightInd w:val="0"/>
        <w:spacing w:after="0" w:line="240" w:lineRule="auto"/>
        <w:jc w:val="both"/>
        <w:rPr>
          <w:rFonts w:ascii="Times New Roman" w:hAnsi="Times New Roman" w:cs="Times New Roman"/>
          <w:color w:val="000000" w:themeColor="text1"/>
          <w:sz w:val="24"/>
          <w:szCs w:val="24"/>
        </w:rPr>
      </w:pP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Tennant, S and Langford, D (2008). The construction project balanced scorecard. In: Dainty, A (Ed) Procs 24th Annual ARCOM Conference, Cardiff, UK, Association of Researchers in Construction Management, Pages 361-370.</w:t>
      </w:r>
    </w:p>
    <w:p w:rsidR="000C7216" w:rsidRPr="007C65CF" w:rsidRDefault="000C7216" w:rsidP="000C7216">
      <w:p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UNODC. (2005).What is evaluation? Retrieved from https://www.unodc.org/unodc/en/evaluation/what-is-evaluation1.html</w:t>
      </w:r>
    </w:p>
    <w:p w:rsidR="000C7216" w:rsidRPr="007C65CF" w:rsidRDefault="000C7216" w:rsidP="00194C11">
      <w:pPr>
        <w:jc w:val="both"/>
        <w:rPr>
          <w:rFonts w:ascii="Times New Roman" w:hAnsi="Times New Roman" w:cs="Times New Roman"/>
          <w:color w:val="000000" w:themeColor="text1"/>
          <w:sz w:val="24"/>
          <w:szCs w:val="24"/>
        </w:rPr>
      </w:pPr>
    </w:p>
    <w:p w:rsidR="00194C11" w:rsidRPr="007C65CF" w:rsidRDefault="00194C11" w:rsidP="00194C11">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Vukomanovic, M, Ceric, A and Radujkovic, M (2007) BSC-EFQM based approach for performance Benchmarking in construction industry. Association of Researchers in Construction </w:t>
      </w: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Watson, P. a. S. L. T., 2001. </w:t>
      </w:r>
      <w:r w:rsidRPr="007C65CF">
        <w:rPr>
          <w:rFonts w:ascii="Times New Roman" w:hAnsi="Times New Roman" w:cs="Times New Roman"/>
          <w:iCs/>
          <w:color w:val="000000" w:themeColor="text1"/>
          <w:sz w:val="24"/>
          <w:szCs w:val="24"/>
        </w:rPr>
        <w:t xml:space="preserve">Implementing the European Foundation for Quality Management Model in construction. </w:t>
      </w:r>
      <w:r w:rsidRPr="007C65CF">
        <w:rPr>
          <w:rFonts w:ascii="Times New Roman" w:hAnsi="Times New Roman" w:cs="Times New Roman"/>
          <w:color w:val="000000" w:themeColor="text1"/>
          <w:sz w:val="24"/>
          <w:szCs w:val="24"/>
        </w:rPr>
        <w:t xml:space="preserve">U.K: Chartered Institute of Building, Ascot. </w:t>
      </w: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C34DA6" w:rsidRPr="007C65CF" w:rsidRDefault="00C34DA6" w:rsidP="00C34DA6">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W. H. Shawn, D. T. Donald, and K. T. Warren, "Measuring project success in the construction industry", </w:t>
      </w:r>
      <w:r w:rsidRPr="007C65CF">
        <w:rPr>
          <w:rFonts w:ascii="Times New Roman" w:hAnsi="Times New Roman" w:cs="Times New Roman"/>
          <w:i/>
          <w:iCs/>
          <w:color w:val="000000" w:themeColor="text1"/>
          <w:sz w:val="24"/>
          <w:szCs w:val="24"/>
        </w:rPr>
        <w:t>Engineering Management Journal</w:t>
      </w:r>
      <w:r w:rsidRPr="007C65CF">
        <w:rPr>
          <w:rFonts w:ascii="Times New Roman" w:hAnsi="Times New Roman" w:cs="Times New Roman"/>
          <w:color w:val="000000" w:themeColor="text1"/>
          <w:sz w:val="24"/>
          <w:szCs w:val="24"/>
        </w:rPr>
        <w:t>, Vol. 16, No. 3, pp. 31-37, 2004</w:t>
      </w:r>
    </w:p>
    <w:p w:rsidR="00C34DA6" w:rsidRPr="007C65CF" w:rsidRDefault="00C34DA6" w:rsidP="00C34DA6">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Yin, R. K. (2014). Case study research: design and methods (4th edtion). Sage Publication, London</w:t>
      </w:r>
    </w:p>
    <w:p w:rsidR="00C34DA6" w:rsidRPr="007C65CF" w:rsidRDefault="00C34DA6"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194C11" w:rsidRPr="007C65CF" w:rsidRDefault="00194C11"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Wongrassamee, S. G. P. a. S. J., 2003. Performance Measurement Tools: The Balanced Scorecard and the EFQM Excellence Model. </w:t>
      </w:r>
      <w:r w:rsidRPr="007C65CF">
        <w:rPr>
          <w:rFonts w:ascii="Times New Roman" w:hAnsi="Times New Roman" w:cs="Times New Roman"/>
          <w:iCs/>
          <w:color w:val="000000" w:themeColor="text1"/>
          <w:sz w:val="24"/>
          <w:szCs w:val="24"/>
        </w:rPr>
        <w:t xml:space="preserve">Measuring Business Excellence, </w:t>
      </w:r>
      <w:r w:rsidRPr="007C65CF">
        <w:rPr>
          <w:rFonts w:ascii="Times New Roman" w:hAnsi="Times New Roman" w:cs="Times New Roman"/>
          <w:color w:val="000000" w:themeColor="text1"/>
          <w:sz w:val="24"/>
          <w:szCs w:val="24"/>
        </w:rPr>
        <w:t>Volume 71), pp. 14-29.</w:t>
      </w:r>
    </w:p>
    <w:p w:rsidR="00C34DA6" w:rsidRPr="007C65CF" w:rsidRDefault="00C34DA6"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2731FF" w:rsidRPr="007C65CF" w:rsidRDefault="002731FF"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2731FF" w:rsidRPr="007C65CF" w:rsidRDefault="002731FF"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2731FF" w:rsidRPr="007C65CF" w:rsidRDefault="002731FF"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2731FF" w:rsidRPr="007C65CF" w:rsidRDefault="002731FF"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2731FF" w:rsidRPr="007C65CF" w:rsidRDefault="002731FF"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2731FF" w:rsidRPr="007C65CF" w:rsidRDefault="002731FF"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2731FF" w:rsidRPr="007C65CF" w:rsidRDefault="002731FF"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2731FF" w:rsidRPr="007C65CF" w:rsidRDefault="002731FF"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2731FF" w:rsidRPr="007C65CF" w:rsidRDefault="002731FF"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2731FF" w:rsidRPr="007C65CF" w:rsidRDefault="002731FF"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2731FF" w:rsidRPr="007C65CF" w:rsidRDefault="002731FF"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2731FF" w:rsidRPr="007C65CF" w:rsidRDefault="002731FF" w:rsidP="00194C11">
      <w:pPr>
        <w:autoSpaceDE w:val="0"/>
        <w:autoSpaceDN w:val="0"/>
        <w:adjustRightInd w:val="0"/>
        <w:spacing w:after="0" w:line="240" w:lineRule="auto"/>
        <w:jc w:val="both"/>
        <w:rPr>
          <w:rFonts w:ascii="Times New Roman" w:hAnsi="Times New Roman" w:cs="Times New Roman"/>
          <w:color w:val="000000" w:themeColor="text1"/>
          <w:sz w:val="24"/>
          <w:szCs w:val="24"/>
        </w:rPr>
      </w:pPr>
    </w:p>
    <w:p w:rsidR="002673AC" w:rsidRPr="007C65CF" w:rsidRDefault="002673AC" w:rsidP="00194C11">
      <w:pPr>
        <w:jc w:val="both"/>
        <w:rPr>
          <w:rFonts w:ascii="Times New Roman" w:hAnsi="Times New Roman" w:cs="Times New Roman"/>
          <w:color w:val="000000" w:themeColor="text1"/>
          <w:sz w:val="24"/>
          <w:szCs w:val="24"/>
        </w:rPr>
      </w:pPr>
    </w:p>
    <w:p w:rsidR="002673AC" w:rsidRPr="007C65CF" w:rsidRDefault="002673AC" w:rsidP="00194C11">
      <w:pPr>
        <w:jc w:val="both"/>
        <w:rPr>
          <w:rFonts w:ascii="Times New Roman" w:hAnsi="Times New Roman" w:cs="Times New Roman"/>
          <w:color w:val="000000" w:themeColor="text1"/>
          <w:sz w:val="24"/>
          <w:szCs w:val="24"/>
        </w:rPr>
      </w:pPr>
    </w:p>
    <w:p w:rsidR="002673AC" w:rsidRPr="007C65CF" w:rsidRDefault="002673AC" w:rsidP="00194C11">
      <w:pPr>
        <w:jc w:val="both"/>
        <w:rPr>
          <w:rFonts w:ascii="Times New Roman" w:hAnsi="Times New Roman" w:cs="Times New Roman"/>
          <w:color w:val="000000" w:themeColor="text1"/>
          <w:sz w:val="24"/>
          <w:szCs w:val="24"/>
        </w:rPr>
      </w:pPr>
    </w:p>
    <w:p w:rsidR="002673AC" w:rsidRPr="007C65CF" w:rsidRDefault="002673AC" w:rsidP="002673AC">
      <w:pPr>
        <w:keepNext/>
        <w:keepLines/>
        <w:spacing w:before="480" w:after="0"/>
        <w:jc w:val="center"/>
        <w:outlineLvl w:val="0"/>
        <w:rPr>
          <w:rFonts w:ascii="Times New Roman" w:eastAsiaTheme="majorEastAsia" w:hAnsi="Times New Roman" w:cs="Times New Roman"/>
          <w:b/>
          <w:bCs/>
          <w:color w:val="000000" w:themeColor="text1"/>
          <w:sz w:val="28"/>
          <w:szCs w:val="28"/>
        </w:rPr>
      </w:pPr>
      <w:bookmarkStart w:id="513" w:name="_Toc85033513"/>
      <w:r w:rsidRPr="007C65CF">
        <w:rPr>
          <w:rStyle w:val="Heading1Char"/>
          <w:rFonts w:ascii="Times New Roman" w:hAnsi="Times New Roman" w:cs="Times New Roman"/>
          <w:color w:val="000000" w:themeColor="text1"/>
        </w:rPr>
        <w:lastRenderedPageBreak/>
        <w:t>APPENDIX A</w:t>
      </w:r>
      <w:r w:rsidRPr="007C65CF">
        <w:rPr>
          <w:rFonts w:ascii="Times New Roman" w:eastAsiaTheme="majorEastAsia" w:hAnsi="Times New Roman" w:cs="Times New Roman"/>
          <w:b/>
          <w:bCs/>
          <w:color w:val="000000" w:themeColor="text1"/>
          <w:sz w:val="28"/>
          <w:szCs w:val="28"/>
        </w:rPr>
        <w:t>: QUESTIONNAIRE</w:t>
      </w:r>
      <w:bookmarkEnd w:id="513"/>
    </w:p>
    <w:p w:rsidR="002673AC" w:rsidRPr="007C65CF" w:rsidRDefault="002673AC" w:rsidP="002673AC">
      <w:pPr>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 xml:space="preserve">                                                          QUESTIONNAIRE</w:t>
      </w:r>
    </w:p>
    <w:p w:rsidR="002673AC" w:rsidRPr="007C65CF" w:rsidRDefault="002673AC" w:rsidP="002673AC">
      <w:pPr>
        <w:tabs>
          <w:tab w:val="left" w:pos="1601"/>
        </w:tabs>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ab/>
        <w:t xml:space="preserve">                                Hawassa University </w:t>
      </w:r>
    </w:p>
    <w:p w:rsidR="002673AC" w:rsidRPr="007C65CF" w:rsidRDefault="002673AC" w:rsidP="002673AC">
      <w:pPr>
        <w:tabs>
          <w:tab w:val="left" w:pos="1601"/>
        </w:tabs>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 xml:space="preserve">                                                          Institute of Technology </w:t>
      </w:r>
    </w:p>
    <w:p w:rsidR="002673AC" w:rsidRPr="007C65CF" w:rsidRDefault="002673AC" w:rsidP="002673AC">
      <w:pPr>
        <w:tabs>
          <w:tab w:val="left" w:pos="1601"/>
        </w:tabs>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 xml:space="preserve">                                     Faculty of Civil Engineering and built environment </w:t>
      </w:r>
    </w:p>
    <w:p w:rsidR="002673AC" w:rsidRPr="007C65CF" w:rsidRDefault="002673AC" w:rsidP="002673AC">
      <w:pPr>
        <w:tabs>
          <w:tab w:val="left" w:pos="1601"/>
        </w:tabs>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 xml:space="preserve">                               M.Sc. thesis on Construction Technology and Management</w:t>
      </w:r>
    </w:p>
    <w:p w:rsidR="002673AC" w:rsidRPr="007C65CF" w:rsidRDefault="002673AC" w:rsidP="002673AC">
      <w:pPr>
        <w:tabs>
          <w:tab w:val="left" w:pos="1601"/>
        </w:tabs>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 xml:space="preserve">      Dear Respondent,   </w:t>
      </w:r>
    </w:p>
    <w:p w:rsidR="002673AC" w:rsidRPr="007C65CF" w:rsidRDefault="002673AC" w:rsidP="002673AC">
      <w:pPr>
        <w:spacing w:line="360" w:lineRule="auto"/>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 xml:space="preserve">I am a postgraduate student in stream of Construction Technology and Management in Hawassa University, Institute of Technology, School of Civil and Built Environment. I am conducting a research with the topic “Assessing performance evaluation practice of building construction project in Hawassa city.’’ </w:t>
      </w:r>
    </w:p>
    <w:p w:rsidR="002673AC" w:rsidRPr="007C65CF" w:rsidRDefault="002673AC" w:rsidP="002673AC">
      <w:pPr>
        <w:autoSpaceDE w:val="0"/>
        <w:autoSpaceDN w:val="0"/>
        <w:adjustRightInd w:val="0"/>
        <w:spacing w:after="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Performance evaluation is the process of determining how successful organizations or individuals have been in attaining their objectives and strategies. As we see the performance of Ethiopian construction projects most project have experience poor result on majorly on the four   dimensions Time, Cost, Quality and Healthy and Safety. In order to take corrective action when deviation occur, appropriate performance measurement system should be adopted. So conducting this study helps know the practice and challenges in Hawassa and also to give possible recommendation.</w:t>
      </w:r>
      <w:r w:rsidRPr="007C65CF">
        <w:rPr>
          <w:rFonts w:ascii="Times New Roman" w:eastAsia="Calibri" w:hAnsi="Times New Roman" w:cs="Times New Roman"/>
          <w:color w:val="000000" w:themeColor="text1"/>
          <w:sz w:val="24"/>
          <w:szCs w:val="24"/>
        </w:rPr>
        <w:t xml:space="preserve"> We kindly request you to answer the questions given below which are used for our study!!</w:t>
      </w:r>
    </w:p>
    <w:p w:rsidR="002673AC" w:rsidRPr="007C65CF" w:rsidRDefault="002673AC" w:rsidP="002673AC">
      <w:pPr>
        <w:spacing w:line="360" w:lineRule="auto"/>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The result of this survey is intended to serve only for academic purpose. The name of institutions participated will be recorded confidentially.</w:t>
      </w:r>
    </w:p>
    <w:p w:rsidR="002673AC" w:rsidRPr="007C65CF" w:rsidRDefault="002673AC" w:rsidP="002673AC">
      <w:pPr>
        <w:jc w:val="both"/>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If you have questions related to the study please contacts me at any time via +</w:t>
      </w:r>
      <w:r w:rsidRPr="007C65CF">
        <w:rPr>
          <w:rFonts w:ascii="Times New Roman" w:hAnsi="Times New Roman" w:cs="Times New Roman"/>
          <w:b/>
          <w:color w:val="000000" w:themeColor="text1"/>
          <w:sz w:val="24"/>
          <w:szCs w:val="24"/>
        </w:rPr>
        <w:t>251916919981/</w:t>
      </w:r>
      <w:r w:rsidRPr="007C65CF">
        <w:rPr>
          <w:rFonts w:ascii="Times New Roman" w:hAnsi="Times New Roman" w:cs="Times New Roman"/>
          <w:color w:val="000000" w:themeColor="text1"/>
          <w:sz w:val="24"/>
          <w:szCs w:val="24"/>
        </w:rPr>
        <w:t>+</w:t>
      </w:r>
      <w:r w:rsidRPr="007C65CF">
        <w:rPr>
          <w:rFonts w:ascii="Times New Roman" w:hAnsi="Times New Roman" w:cs="Times New Roman"/>
          <w:b/>
          <w:color w:val="000000" w:themeColor="text1"/>
          <w:sz w:val="24"/>
          <w:szCs w:val="24"/>
        </w:rPr>
        <w:t>251966674361</w:t>
      </w:r>
      <w:r w:rsidRPr="007C65CF">
        <w:rPr>
          <w:rFonts w:ascii="Times New Roman" w:hAnsi="Times New Roman" w:cs="Times New Roman"/>
          <w:color w:val="000000" w:themeColor="text1"/>
          <w:sz w:val="24"/>
          <w:szCs w:val="24"/>
        </w:rPr>
        <w:t xml:space="preserve">or through email address </w:t>
      </w:r>
      <w:r w:rsidRPr="007C65CF">
        <w:rPr>
          <w:rFonts w:ascii="Times New Roman" w:hAnsi="Times New Roman" w:cs="Times New Roman"/>
          <w:b/>
          <w:color w:val="000000" w:themeColor="text1"/>
          <w:sz w:val="24"/>
          <w:szCs w:val="24"/>
        </w:rPr>
        <w:t>kebede1biruk@gmail.com.</w:t>
      </w:r>
    </w:p>
    <w:p w:rsidR="002673AC" w:rsidRPr="007C65CF" w:rsidRDefault="002673AC" w:rsidP="002673AC">
      <w:pPr>
        <w:jc w:val="both"/>
        <w:rPr>
          <w:rFonts w:ascii="Times New Roman" w:hAnsi="Times New Roman" w:cs="Times New Roman"/>
          <w:color w:val="000000" w:themeColor="text1"/>
          <w:sz w:val="24"/>
          <w:szCs w:val="24"/>
        </w:rPr>
      </w:pPr>
    </w:p>
    <w:p w:rsidR="002673AC" w:rsidRPr="007C65CF" w:rsidRDefault="002673AC" w:rsidP="002673AC">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Yours faithful                                                                                                                           </w:t>
      </w:r>
    </w:p>
    <w:p w:rsidR="002673AC" w:rsidRPr="007C65CF" w:rsidRDefault="002673AC" w:rsidP="002673AC">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Biruk Kebed</w:t>
      </w:r>
      <w:r w:rsidR="005D0DF7" w:rsidRPr="007C65CF">
        <w:rPr>
          <w:rFonts w:ascii="Times New Roman" w:hAnsi="Times New Roman" w:cs="Times New Roman"/>
          <w:color w:val="000000" w:themeColor="text1"/>
          <w:sz w:val="24"/>
          <w:szCs w:val="24"/>
        </w:rPr>
        <w:t>e Bekele</w:t>
      </w:r>
    </w:p>
    <w:p w:rsidR="00465193" w:rsidRPr="007C65CF" w:rsidRDefault="00465193" w:rsidP="002673AC">
      <w:pPr>
        <w:jc w:val="both"/>
        <w:rPr>
          <w:rFonts w:ascii="Times New Roman" w:hAnsi="Times New Roman" w:cs="Times New Roman"/>
          <w:color w:val="000000" w:themeColor="text1"/>
          <w:sz w:val="24"/>
          <w:szCs w:val="24"/>
        </w:rPr>
      </w:pPr>
    </w:p>
    <w:p w:rsidR="002673AC" w:rsidRPr="007C65CF" w:rsidRDefault="002673AC" w:rsidP="002673AC">
      <w:pPr>
        <w:jc w:val="both"/>
        <w:rPr>
          <w:rFonts w:ascii="Times New Roman" w:hAnsi="Times New Roman" w:cs="Times New Roman"/>
          <w:b/>
          <w:color w:val="000000" w:themeColor="text1"/>
          <w:sz w:val="24"/>
          <w:szCs w:val="24"/>
          <w:u w:val="single"/>
        </w:rPr>
      </w:pPr>
      <w:r w:rsidRPr="007C65CF">
        <w:rPr>
          <w:rFonts w:ascii="Times New Roman" w:hAnsi="Times New Roman" w:cs="Times New Roman"/>
          <w:b/>
          <w:color w:val="000000" w:themeColor="text1"/>
          <w:sz w:val="24"/>
          <w:szCs w:val="24"/>
        </w:rPr>
        <w:lastRenderedPageBreak/>
        <w:t xml:space="preserve">                                     </w:t>
      </w:r>
      <w:r w:rsidRPr="007C65CF">
        <w:rPr>
          <w:rFonts w:ascii="Times New Roman" w:hAnsi="Times New Roman" w:cs="Times New Roman"/>
          <w:b/>
          <w:color w:val="000000" w:themeColor="text1"/>
          <w:sz w:val="24"/>
          <w:szCs w:val="24"/>
          <w:u w:val="single"/>
        </w:rPr>
        <w:t>SECTION ONE</w:t>
      </w:r>
    </w:p>
    <w:p w:rsidR="002673AC" w:rsidRPr="007C65CF" w:rsidRDefault="002673AC" w:rsidP="002673AC">
      <w:pPr>
        <w:jc w:val="both"/>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 xml:space="preserve">      RESPONDENT PROFILE</w:t>
      </w:r>
    </w:p>
    <w:p w:rsidR="002673AC" w:rsidRPr="007C65CF" w:rsidRDefault="002673AC" w:rsidP="002673AC">
      <w:pPr>
        <w:jc w:val="both"/>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Direction:</w:t>
      </w:r>
      <w:r w:rsidRPr="007C65CF">
        <w:rPr>
          <w:rFonts w:ascii="Times New Roman" w:hAnsi="Times New Roman" w:cs="Times New Roman"/>
          <w:color w:val="000000" w:themeColor="text1"/>
          <w:sz w:val="24"/>
          <w:szCs w:val="24"/>
        </w:rPr>
        <w:t xml:space="preserve"> Please answer the following general questions by filling the blanks and marking “X” on the spaces provided as appropriate</w:t>
      </w:r>
    </w:p>
    <w:p w:rsidR="002673AC" w:rsidRPr="007C65CF" w:rsidRDefault="002673AC" w:rsidP="002673AC">
      <w:pPr>
        <w:numPr>
          <w:ilvl w:val="0"/>
          <w:numId w:val="16"/>
        </w:numPr>
        <w:autoSpaceDE w:val="0"/>
        <w:autoSpaceDN w:val="0"/>
        <w:adjustRightInd w:val="0"/>
        <w:spacing w:after="0" w:line="360" w:lineRule="auto"/>
        <w:contextualSpacing/>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What is your name (optional): ........................................................................................ </w:t>
      </w:r>
    </w:p>
    <w:p w:rsidR="002673AC" w:rsidRPr="007C65CF" w:rsidRDefault="00697D1F" w:rsidP="002673AC">
      <w:pPr>
        <w:numPr>
          <w:ilvl w:val="0"/>
          <w:numId w:val="16"/>
        </w:numPr>
        <w:autoSpaceDE w:val="0"/>
        <w:autoSpaceDN w:val="0"/>
        <w:adjustRightInd w:val="0"/>
        <w:spacing w:after="0" w:line="360" w:lineRule="auto"/>
        <w:contextualSpacing/>
        <w:rPr>
          <w:rFonts w:ascii="Times New Roman" w:hAnsi="Times New Roman" w:cs="Times New Roman"/>
          <w:color w:val="000000" w:themeColor="text1"/>
          <w:sz w:val="24"/>
          <w:szCs w:val="24"/>
        </w:rPr>
      </w:pPr>
      <w:r>
        <w:rPr>
          <w:rFonts w:ascii="Times New Roman" w:hAnsi="Times New Roman" w:cs="Times New Roman"/>
          <w:noProof/>
          <w:color w:val="000000" w:themeColor="text1"/>
        </w:rPr>
        <w:pict>
          <v:rect id="Rectangle 84" o:spid="_x0000_s1092" style="position:absolute;left:0;text-align:left;margin-left:332.5pt;margin-top:19.7pt;width:16.05pt;height:14.1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"/>
        </w:pict>
      </w:r>
      <w:r>
        <w:rPr>
          <w:rFonts w:ascii="Times New Roman" w:hAnsi="Times New Roman" w:cs="Times New Roman"/>
          <w:noProof/>
          <w:color w:val="000000" w:themeColor="text1"/>
        </w:rPr>
        <w:pict>
          <v:rect id="Rectangle 56" o:spid="_x0000_s1091" style="position:absolute;left:0;text-align:left;margin-left:119.5pt;margin-top:19.7pt;width:16.05pt;height:14.1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"/>
        </w:pict>
      </w:r>
      <w:r w:rsidR="002673AC" w:rsidRPr="007C65CF">
        <w:rPr>
          <w:rFonts w:ascii="Times New Roman" w:hAnsi="Times New Roman" w:cs="Times New Roman"/>
          <w:color w:val="000000" w:themeColor="text1"/>
          <w:sz w:val="24"/>
          <w:szCs w:val="24"/>
        </w:rPr>
        <w:t>Educational background?</w:t>
      </w:r>
    </w:p>
    <w:p w:rsidR="002673AC" w:rsidRPr="007C65CF" w:rsidRDefault="002673AC" w:rsidP="002673AC">
      <w:pPr>
        <w:autoSpaceDE w:val="0"/>
        <w:autoSpaceDN w:val="0"/>
        <w:adjustRightInd w:val="0"/>
        <w:spacing w:after="0" w:line="360" w:lineRule="auto"/>
        <w:ind w:left="720"/>
        <w:contextualSpacing/>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A) Diploma                                                           C) Master</w:t>
      </w:r>
    </w:p>
    <w:p w:rsidR="002673AC" w:rsidRPr="007C65CF" w:rsidRDefault="00697D1F" w:rsidP="002673AC">
      <w:pPr>
        <w:autoSpaceDE w:val="0"/>
        <w:autoSpaceDN w:val="0"/>
        <w:adjustRightInd w:val="0"/>
        <w:spacing w:after="0" w:line="360" w:lineRule="auto"/>
        <w:ind w:left="720"/>
        <w:contextualSpacing/>
        <w:rPr>
          <w:rFonts w:ascii="Times New Roman" w:hAnsi="Times New Roman" w:cs="Times New Roman"/>
          <w:color w:val="000000" w:themeColor="text1"/>
          <w:sz w:val="24"/>
          <w:szCs w:val="24"/>
        </w:rPr>
      </w:pPr>
      <w:r>
        <w:rPr>
          <w:rFonts w:ascii="Times New Roman" w:hAnsi="Times New Roman" w:cs="Times New Roman"/>
          <w:noProof/>
          <w:color w:val="000000" w:themeColor="text1"/>
        </w:rPr>
        <w:pict>
          <v:rect id="Rectangle 85" o:spid="_x0000_s1090" style="position:absolute;left:0;text-align:left;margin-left:332.5pt;margin-top:1.35pt;width:16.05pt;height:14.1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"/>
        </w:pict>
      </w:r>
      <w:r>
        <w:rPr>
          <w:rFonts w:ascii="Times New Roman" w:hAnsi="Times New Roman" w:cs="Times New Roman"/>
          <w:noProof/>
          <w:color w:val="000000" w:themeColor="text1"/>
        </w:rPr>
        <w:pict>
          <v:rect id="Rectangle 83" o:spid="_x0000_s1089" style="position:absolute;left:0;text-align:left;margin-left:119.5pt;margin-top:1.35pt;width:16.05pt;height:14.1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"/>
        </w:pict>
      </w:r>
      <w:r w:rsidR="002673AC" w:rsidRPr="007C65CF">
        <w:rPr>
          <w:rFonts w:ascii="Times New Roman" w:hAnsi="Times New Roman" w:cs="Times New Roman"/>
          <w:color w:val="000000" w:themeColor="text1"/>
          <w:sz w:val="24"/>
          <w:szCs w:val="24"/>
        </w:rPr>
        <w:t xml:space="preserve">  B) Bachelor                                                           D) PhD</w:t>
      </w:r>
    </w:p>
    <w:p w:rsidR="002673AC" w:rsidRPr="007C65CF" w:rsidRDefault="00697D1F" w:rsidP="002673AC">
      <w:pPr>
        <w:numPr>
          <w:ilvl w:val="0"/>
          <w:numId w:val="16"/>
        </w:numPr>
        <w:autoSpaceDE w:val="0"/>
        <w:autoSpaceDN w:val="0"/>
        <w:adjustRightInd w:val="0"/>
        <w:spacing w:after="0" w:line="360" w:lineRule="auto"/>
        <w:contextualSpacing/>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ect id="Rectangle 57" o:spid="_x0000_s1088" style="position:absolute;left:0;text-align:left;margin-left:332.75pt;margin-top:17.75pt;width:16.05pt;height:14.1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"/>
        </w:pict>
      </w:r>
      <w:r w:rsidR="002673AC" w:rsidRPr="007C65CF">
        <w:rPr>
          <w:rFonts w:ascii="Times New Roman" w:hAnsi="Times New Roman" w:cs="Times New Roman"/>
          <w:color w:val="000000" w:themeColor="text1"/>
          <w:sz w:val="24"/>
          <w:szCs w:val="24"/>
        </w:rPr>
        <w:t xml:space="preserve">What is your current position in the project?   </w:t>
      </w:r>
    </w:p>
    <w:p w:rsidR="002673AC" w:rsidRPr="007C65CF" w:rsidRDefault="00697D1F" w:rsidP="002673AC">
      <w:pPr>
        <w:tabs>
          <w:tab w:val="left" w:pos="3371"/>
        </w:tabs>
        <w:autoSpaceDE w:val="0"/>
        <w:autoSpaceDN w:val="0"/>
        <w:adjustRightInd w:val="0"/>
        <w:spacing w:after="369" w:line="360" w:lineRule="auto"/>
        <w:rPr>
          <w:rFonts w:ascii="Times New Roman" w:hAnsi="Times New Roman" w:cs="Times New Roman"/>
          <w:color w:val="000000" w:themeColor="text1"/>
          <w:sz w:val="23"/>
          <w:szCs w:val="23"/>
        </w:rPr>
      </w:pPr>
      <w:r>
        <w:rPr>
          <w:rFonts w:ascii="Times New Roman" w:hAnsi="Times New Roman" w:cs="Times New Roman"/>
          <w:noProof/>
          <w:color w:val="000000" w:themeColor="text1"/>
          <w:sz w:val="24"/>
          <w:szCs w:val="24"/>
        </w:rPr>
        <w:pict>
          <v:rect id="Rectangle 58" o:spid="_x0000_s1087" style="position:absolute;margin-left:332.75pt;margin-top:35.6pt;width:16.05pt;height:14.1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"/>
        </w:pict>
      </w:r>
      <w:r w:rsidR="002673AC" w:rsidRPr="007C65CF">
        <w:rPr>
          <w:rFonts w:ascii="Times New Roman" w:hAnsi="Times New Roman" w:cs="Times New Roman"/>
          <w:color w:val="000000" w:themeColor="text1"/>
          <w:sz w:val="24"/>
          <w:szCs w:val="24"/>
        </w:rPr>
        <w:t xml:space="preserve">               </w:t>
      </w:r>
      <w:r>
        <w:rPr>
          <w:rFonts w:ascii="Times New Roman" w:hAnsi="Times New Roman" w:cs="Times New Roman"/>
          <w:noProof/>
          <w:color w:val="000000" w:themeColor="text1"/>
          <w:sz w:val="24"/>
          <w:szCs w:val="24"/>
        </w:rPr>
        <w:pict>
          <v:rect id="Rectangle 59" o:spid="_x0000_s1086" style="position:absolute;margin-left:140.15pt;margin-top:2.1pt;width:16.05pt;height:14.1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"/>
        </w:pict>
      </w:r>
      <w:r w:rsidR="002673AC" w:rsidRPr="007C65CF">
        <w:rPr>
          <w:rFonts w:ascii="Times New Roman" w:hAnsi="Times New Roman" w:cs="Times New Roman"/>
          <w:color w:val="000000" w:themeColor="text1"/>
          <w:sz w:val="23"/>
          <w:szCs w:val="23"/>
        </w:rPr>
        <w:t>A) Project Manager</w:t>
      </w:r>
      <w:r w:rsidR="002673AC" w:rsidRPr="007C65CF">
        <w:rPr>
          <w:rFonts w:ascii="Times New Roman" w:hAnsi="Times New Roman" w:cs="Times New Roman"/>
          <w:color w:val="000000" w:themeColor="text1"/>
          <w:sz w:val="23"/>
          <w:szCs w:val="23"/>
        </w:rPr>
        <w:tab/>
        <w:t xml:space="preserve">                       C) Office Engineer                  </w:t>
      </w:r>
    </w:p>
    <w:p w:rsidR="002673AC" w:rsidRPr="007C65CF" w:rsidRDefault="00697D1F" w:rsidP="002673AC">
      <w:pPr>
        <w:autoSpaceDE w:val="0"/>
        <w:autoSpaceDN w:val="0"/>
        <w:adjustRightInd w:val="0"/>
        <w:spacing w:after="0" w:line="360" w:lineRule="auto"/>
        <w:rPr>
          <w:rFonts w:ascii="Times New Roman" w:hAnsi="Times New Roman" w:cs="Times New Roman"/>
          <w:color w:val="000000" w:themeColor="text1"/>
          <w:sz w:val="23"/>
          <w:szCs w:val="23"/>
        </w:rPr>
      </w:pPr>
      <w:r>
        <w:rPr>
          <w:rFonts w:ascii="Times New Roman" w:hAnsi="Times New Roman" w:cs="Times New Roman"/>
          <w:noProof/>
          <w:color w:val="000000" w:themeColor="text1"/>
          <w:sz w:val="24"/>
          <w:szCs w:val="24"/>
        </w:rPr>
        <w:pict>
          <v:rect id="Rectangle 60" o:spid="_x0000_s1085" style="position:absolute;margin-left:140.15pt;margin-top:1.8pt;width:16.05pt;height:14.1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"/>
        </w:pict>
      </w:r>
      <w:r w:rsidR="002673AC" w:rsidRPr="007C65CF">
        <w:rPr>
          <w:rFonts w:ascii="Times New Roman" w:hAnsi="Times New Roman" w:cs="Times New Roman"/>
          <w:color w:val="000000" w:themeColor="text1"/>
          <w:sz w:val="23"/>
          <w:szCs w:val="23"/>
        </w:rPr>
        <w:t xml:space="preserve">                B) Site Engineer                                        D) Forman</w:t>
      </w:r>
    </w:p>
    <w:p w:rsidR="002673AC" w:rsidRPr="007C65CF" w:rsidRDefault="002673AC" w:rsidP="002673AC">
      <w:pPr>
        <w:autoSpaceDE w:val="0"/>
        <w:autoSpaceDN w:val="0"/>
        <w:adjustRightInd w:val="0"/>
        <w:spacing w:after="0" w:line="360"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w:t>
      </w:r>
    </w:p>
    <w:p w:rsidR="002673AC" w:rsidRPr="007C65CF" w:rsidRDefault="002673AC" w:rsidP="002673AC">
      <w:pPr>
        <w:numPr>
          <w:ilvl w:val="0"/>
          <w:numId w:val="16"/>
        </w:numPr>
        <w:autoSpaceDE w:val="0"/>
        <w:autoSpaceDN w:val="0"/>
        <w:adjustRightInd w:val="0"/>
        <w:spacing w:after="0" w:line="360" w:lineRule="auto"/>
        <w:contextualSpacing/>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3"/>
          <w:szCs w:val="23"/>
        </w:rPr>
        <w:t>How many years have you been working in construction industry?</w:t>
      </w:r>
    </w:p>
    <w:p w:rsidR="002673AC" w:rsidRPr="007C65CF" w:rsidRDefault="002673AC" w:rsidP="002673AC">
      <w:pPr>
        <w:autoSpaceDE w:val="0"/>
        <w:autoSpaceDN w:val="0"/>
        <w:adjustRightInd w:val="0"/>
        <w:spacing w:after="0" w:line="360" w:lineRule="auto"/>
        <w:rPr>
          <w:rFonts w:ascii="Times New Roman" w:hAnsi="Times New Roman" w:cs="Times New Roman"/>
          <w:color w:val="000000" w:themeColor="text1"/>
          <w:sz w:val="23"/>
          <w:szCs w:val="23"/>
        </w:rPr>
      </w:pPr>
    </w:p>
    <w:p w:rsidR="002673AC" w:rsidRPr="007C65CF" w:rsidRDefault="00697D1F" w:rsidP="002673AC">
      <w:pPr>
        <w:tabs>
          <w:tab w:val="left" w:pos="3388"/>
        </w:tabs>
        <w:autoSpaceDE w:val="0"/>
        <w:autoSpaceDN w:val="0"/>
        <w:adjustRightInd w:val="0"/>
        <w:spacing w:after="369" w:line="360" w:lineRule="auto"/>
        <w:rPr>
          <w:rFonts w:ascii="Times New Roman" w:hAnsi="Times New Roman" w:cs="Times New Roman"/>
          <w:color w:val="000000" w:themeColor="text1"/>
          <w:sz w:val="23"/>
          <w:szCs w:val="23"/>
        </w:rPr>
      </w:pPr>
      <w:r>
        <w:rPr>
          <w:rFonts w:ascii="Times New Roman" w:hAnsi="Times New Roman" w:cs="Times New Roman"/>
          <w:noProof/>
          <w:color w:val="000000" w:themeColor="text1"/>
          <w:sz w:val="24"/>
          <w:szCs w:val="24"/>
        </w:rPr>
        <w:pict>
          <v:rect id="Rectangle 73" o:spid="_x0000_s1084" style="position:absolute;margin-left:409.15pt;margin-top:-.3pt;width:16.05pt;height:14.1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"/>
        </w:pict>
      </w:r>
      <w:r>
        <w:rPr>
          <w:rFonts w:ascii="Times New Roman" w:hAnsi="Times New Roman" w:cs="Times New Roman"/>
          <w:noProof/>
          <w:color w:val="000000" w:themeColor="text1"/>
          <w:sz w:val="24"/>
          <w:szCs w:val="24"/>
        </w:rPr>
        <w:pict>
          <v:rect id="Rectangle 74" o:spid="_x0000_s1083" style="position:absolute;margin-left:258.5pt;margin-top:-.35pt;width:16.05pt;height:14.1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"/>
        </w:pict>
      </w:r>
      <w:r>
        <w:rPr>
          <w:rFonts w:ascii="Times New Roman" w:hAnsi="Times New Roman" w:cs="Times New Roman"/>
          <w:noProof/>
          <w:color w:val="000000" w:themeColor="text1"/>
          <w:sz w:val="24"/>
          <w:szCs w:val="24"/>
        </w:rPr>
        <w:pict>
          <v:rect id="Rectangle 75" o:spid="_x0000_s1082" style="position:absolute;margin-left:135.45pt;margin-top:-.3pt;width:16.05pt;height:14.1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"/>
        </w:pict>
      </w:r>
      <w:r w:rsidR="002673AC" w:rsidRPr="007C65CF">
        <w:rPr>
          <w:rFonts w:ascii="Times New Roman" w:hAnsi="Times New Roman" w:cs="Times New Roman"/>
          <w:color w:val="000000" w:themeColor="text1"/>
          <w:sz w:val="23"/>
          <w:szCs w:val="23"/>
        </w:rPr>
        <w:t xml:space="preserve">                A) 0-2 years                          C) 6-10     years                 E) More than 20 years  </w:t>
      </w:r>
    </w:p>
    <w:p w:rsidR="002673AC" w:rsidRPr="007C65CF" w:rsidRDefault="00697D1F" w:rsidP="002673AC">
      <w:pPr>
        <w:tabs>
          <w:tab w:val="left" w:pos="3388"/>
        </w:tabs>
        <w:autoSpaceDE w:val="0"/>
        <w:autoSpaceDN w:val="0"/>
        <w:adjustRightInd w:val="0"/>
        <w:spacing w:after="369" w:line="360" w:lineRule="auto"/>
        <w:rPr>
          <w:rFonts w:ascii="Times New Roman" w:hAnsi="Times New Roman" w:cs="Times New Roman"/>
          <w:color w:val="000000" w:themeColor="text1"/>
          <w:sz w:val="23"/>
          <w:szCs w:val="23"/>
        </w:rPr>
      </w:pPr>
      <w:r>
        <w:rPr>
          <w:rFonts w:ascii="Times New Roman" w:hAnsi="Times New Roman" w:cs="Times New Roman"/>
          <w:noProof/>
          <w:color w:val="000000" w:themeColor="text1"/>
          <w:sz w:val="24"/>
          <w:szCs w:val="24"/>
        </w:rPr>
        <w:pict>
          <v:rect id="Rectangle 79" o:spid="_x0000_s1081" style="position:absolute;margin-left:261.8pt;margin-top:1.8pt;width:16.05pt;height:14.1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"/>
        </w:pict>
      </w:r>
      <w:r>
        <w:rPr>
          <w:rFonts w:ascii="Times New Roman" w:hAnsi="Times New Roman" w:cs="Times New Roman"/>
          <w:noProof/>
          <w:color w:val="000000" w:themeColor="text1"/>
          <w:sz w:val="24"/>
          <w:szCs w:val="24"/>
        </w:rPr>
        <w:pict>
          <v:rect id="Rectangle 76" o:spid="_x0000_s1080" style="position:absolute;margin-left:135.05pt;margin-top:1.55pt;width:16.05pt;height:14.1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"/>
        </w:pict>
      </w:r>
      <w:r w:rsidR="002673AC" w:rsidRPr="007C65CF">
        <w:rPr>
          <w:rFonts w:ascii="Times New Roman" w:hAnsi="Times New Roman" w:cs="Times New Roman"/>
          <w:color w:val="000000" w:themeColor="text1"/>
          <w:sz w:val="23"/>
          <w:szCs w:val="23"/>
        </w:rPr>
        <w:t xml:space="preserve">                 B) 3 - 5 year                           D) 16-20   years                       </w:t>
      </w:r>
    </w:p>
    <w:p w:rsidR="002673AC" w:rsidRPr="007C65CF" w:rsidRDefault="002673AC" w:rsidP="002673AC">
      <w:pPr>
        <w:autoSpaceDE w:val="0"/>
        <w:autoSpaceDN w:val="0"/>
        <w:adjustRightInd w:val="0"/>
        <w:spacing w:after="0" w:line="360" w:lineRule="auto"/>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 xml:space="preserve">                                   </w:t>
      </w:r>
    </w:p>
    <w:p w:rsidR="002673AC" w:rsidRPr="007C65CF" w:rsidRDefault="002673AC" w:rsidP="002673AC">
      <w:pPr>
        <w:autoSpaceDE w:val="0"/>
        <w:autoSpaceDN w:val="0"/>
        <w:adjustRightInd w:val="0"/>
        <w:spacing w:after="0" w:line="360" w:lineRule="auto"/>
        <w:rPr>
          <w:rFonts w:ascii="Times New Roman" w:hAnsi="Times New Roman" w:cs="Times New Roman"/>
          <w:b/>
          <w:bCs/>
          <w:color w:val="000000" w:themeColor="text1"/>
          <w:sz w:val="24"/>
          <w:szCs w:val="24"/>
          <w:u w:val="single"/>
        </w:rPr>
      </w:pPr>
      <w:r w:rsidRPr="007C65CF">
        <w:rPr>
          <w:rFonts w:ascii="Times New Roman" w:hAnsi="Times New Roman" w:cs="Times New Roman"/>
          <w:b/>
          <w:bCs/>
          <w:color w:val="000000" w:themeColor="text1"/>
          <w:sz w:val="24"/>
          <w:szCs w:val="24"/>
        </w:rPr>
        <w:t xml:space="preserve">       </w:t>
      </w:r>
      <w:r w:rsidRPr="007C65CF">
        <w:rPr>
          <w:rFonts w:ascii="Times New Roman" w:hAnsi="Times New Roman" w:cs="Times New Roman"/>
          <w:b/>
          <w:bCs/>
          <w:color w:val="000000" w:themeColor="text1"/>
          <w:sz w:val="24"/>
          <w:szCs w:val="24"/>
          <w:u w:val="single"/>
        </w:rPr>
        <w:t>SECTION TWO</w:t>
      </w:r>
    </w:p>
    <w:p w:rsidR="002673AC" w:rsidRPr="007C65CF" w:rsidRDefault="002673AC" w:rsidP="002673AC">
      <w:pPr>
        <w:autoSpaceDE w:val="0"/>
        <w:autoSpaceDN w:val="0"/>
        <w:adjustRightInd w:val="0"/>
        <w:spacing w:after="0" w:line="360" w:lineRule="auto"/>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ASSESS</w:t>
      </w:r>
      <w:r w:rsidR="00C24C89" w:rsidRPr="007C65CF">
        <w:rPr>
          <w:rFonts w:ascii="Times New Roman" w:hAnsi="Times New Roman" w:cs="Times New Roman"/>
          <w:b/>
          <w:bCs/>
          <w:color w:val="000000" w:themeColor="text1"/>
          <w:sz w:val="24"/>
          <w:szCs w:val="24"/>
        </w:rPr>
        <w:t>SING</w:t>
      </w:r>
      <w:r w:rsidRPr="007C65CF">
        <w:rPr>
          <w:rFonts w:ascii="Times New Roman" w:hAnsi="Times New Roman" w:cs="Times New Roman"/>
          <w:b/>
          <w:bCs/>
          <w:color w:val="000000" w:themeColor="text1"/>
          <w:sz w:val="24"/>
          <w:szCs w:val="24"/>
        </w:rPr>
        <w:t xml:space="preserve"> THE PRACTCE OF PERFORMANCE EVALUATION OF BUILDING PROJECT</w:t>
      </w:r>
    </w:p>
    <w:p w:rsidR="002673AC" w:rsidRPr="007C65CF" w:rsidRDefault="002673AC" w:rsidP="002673AC">
      <w:pPr>
        <w:numPr>
          <w:ilvl w:val="0"/>
          <w:numId w:val="18"/>
        </w:numPr>
        <w:autoSpaceDE w:val="0"/>
        <w:autoSpaceDN w:val="0"/>
        <w:adjustRightInd w:val="0"/>
        <w:spacing w:after="0" w:line="360" w:lineRule="auto"/>
        <w:contextualSpacing/>
        <w:rPr>
          <w:rFonts w:ascii="Times New Roman" w:hAnsi="Times New Roman" w:cs="Times New Roman"/>
          <w:b/>
          <w:bCs/>
          <w:color w:val="000000" w:themeColor="text1"/>
          <w:sz w:val="24"/>
          <w:szCs w:val="24"/>
          <w:u w:val="single"/>
        </w:rPr>
      </w:pPr>
      <w:r w:rsidRPr="007C65CF">
        <w:rPr>
          <w:rFonts w:ascii="Times New Roman" w:hAnsi="Times New Roman" w:cs="Times New Roman"/>
          <w:color w:val="000000" w:themeColor="text1"/>
          <w:sz w:val="24"/>
          <w:szCs w:val="24"/>
        </w:rPr>
        <w:t>How do you evaluate</w:t>
      </w:r>
      <w:r w:rsidR="00355B3A" w:rsidRPr="007C65CF">
        <w:rPr>
          <w:rFonts w:ascii="Times New Roman" w:hAnsi="Times New Roman" w:cs="Times New Roman"/>
          <w:color w:val="000000" w:themeColor="text1"/>
          <w:sz w:val="24"/>
          <w:szCs w:val="24"/>
        </w:rPr>
        <w:t xml:space="preserve"> performance of</w:t>
      </w:r>
      <w:r w:rsidRPr="007C65CF">
        <w:rPr>
          <w:rFonts w:ascii="Times New Roman" w:hAnsi="Times New Roman" w:cs="Times New Roman"/>
          <w:color w:val="000000" w:themeColor="text1"/>
          <w:sz w:val="24"/>
          <w:szCs w:val="24"/>
        </w:rPr>
        <w:t xml:space="preserve"> your project?</w:t>
      </w:r>
    </w:p>
    <w:p w:rsidR="001128A6" w:rsidRPr="007C65CF" w:rsidRDefault="001128A6" w:rsidP="001128A6">
      <w:pPr>
        <w:pStyle w:val="ListParagraph"/>
        <w:numPr>
          <w:ilvl w:val="0"/>
          <w:numId w:val="20"/>
        </w:num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By using “</w:t>
      </w:r>
      <w:r w:rsidR="002673AC" w:rsidRPr="007C65CF">
        <w:rPr>
          <w:rFonts w:ascii="Times New Roman" w:hAnsi="Times New Roman" w:cs="Times New Roman"/>
          <w:color w:val="000000" w:themeColor="text1"/>
          <w:sz w:val="24"/>
          <w:szCs w:val="24"/>
        </w:rPr>
        <w:t>Interim evaluation</w:t>
      </w:r>
      <w:r w:rsidRPr="007C65CF">
        <w:rPr>
          <w:rFonts w:ascii="Times New Roman" w:hAnsi="Times New Roman" w:cs="Times New Roman"/>
          <w:color w:val="000000" w:themeColor="text1"/>
          <w:sz w:val="24"/>
          <w:szCs w:val="24"/>
        </w:rPr>
        <w:t>” method</w:t>
      </w:r>
      <w:r w:rsidR="00805694" w:rsidRPr="007C65CF">
        <w:rPr>
          <w:rFonts w:ascii="Times New Roman" w:hAnsi="Times New Roman" w:cs="Times New Roman"/>
          <w:color w:val="000000" w:themeColor="text1"/>
          <w:sz w:val="24"/>
          <w:szCs w:val="24"/>
        </w:rPr>
        <w:t>:</w:t>
      </w:r>
      <w:r w:rsidR="002673AC" w:rsidRPr="007C65CF">
        <w:rPr>
          <w:rFonts w:ascii="Times New Roman" w:hAnsi="Times New Roman" w:cs="Times New Roman"/>
          <w:color w:val="000000" w:themeColor="text1"/>
          <w:sz w:val="24"/>
          <w:szCs w:val="24"/>
        </w:rPr>
        <w:t xml:space="preserve"> that takes place at one point in the life of a </w:t>
      </w:r>
      <w:r w:rsidRPr="007C65CF">
        <w:rPr>
          <w:rFonts w:ascii="Times New Roman" w:hAnsi="Times New Roman" w:cs="Times New Roman"/>
          <w:color w:val="000000" w:themeColor="text1"/>
          <w:sz w:val="24"/>
          <w:szCs w:val="24"/>
        </w:rPr>
        <w:t xml:space="preserve">    </w:t>
      </w:r>
      <w:r w:rsidR="002673AC" w:rsidRPr="007C65CF">
        <w:rPr>
          <w:rFonts w:ascii="Times New Roman" w:hAnsi="Times New Roman" w:cs="Times New Roman"/>
          <w:color w:val="000000" w:themeColor="text1"/>
          <w:sz w:val="24"/>
          <w:szCs w:val="24"/>
        </w:rPr>
        <w:t xml:space="preserve">project </w:t>
      </w:r>
    </w:p>
    <w:p w:rsidR="002673AC" w:rsidRPr="007C65CF" w:rsidRDefault="001128A6" w:rsidP="001128A6">
      <w:pPr>
        <w:pStyle w:val="ListParagraph"/>
        <w:numPr>
          <w:ilvl w:val="0"/>
          <w:numId w:val="20"/>
        </w:num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By using “Terminal evaluation” method</w:t>
      </w:r>
      <w:r w:rsidR="00805694" w:rsidRPr="007C65CF">
        <w:rPr>
          <w:rFonts w:ascii="Times New Roman" w:hAnsi="Times New Roman" w:cs="Times New Roman"/>
          <w:color w:val="000000" w:themeColor="text1"/>
          <w:sz w:val="24"/>
          <w:szCs w:val="24"/>
        </w:rPr>
        <w:t>:</w:t>
      </w:r>
      <w:r w:rsidR="002673AC" w:rsidRPr="007C65CF">
        <w:rPr>
          <w:rFonts w:ascii="Times New Roman" w:hAnsi="Times New Roman" w:cs="Times New Roman"/>
          <w:color w:val="000000" w:themeColor="text1"/>
          <w:sz w:val="24"/>
          <w:szCs w:val="24"/>
        </w:rPr>
        <w:t xml:space="preserve"> that occurs at the end of a project </w:t>
      </w:r>
    </w:p>
    <w:p w:rsidR="002673AC" w:rsidRPr="007C65CF" w:rsidRDefault="002673AC" w:rsidP="002673AC">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C) </w:t>
      </w:r>
      <w:r w:rsidR="001128A6" w:rsidRPr="007C65CF">
        <w:rPr>
          <w:rFonts w:ascii="Times New Roman" w:hAnsi="Times New Roman" w:cs="Times New Roman"/>
          <w:color w:val="000000" w:themeColor="text1"/>
          <w:sz w:val="24"/>
          <w:szCs w:val="24"/>
        </w:rPr>
        <w:t>By using “Ex-post evaluation” method</w:t>
      </w:r>
      <w:r w:rsidR="00805694" w:rsidRPr="007C65CF">
        <w:rPr>
          <w:rFonts w:ascii="Times New Roman" w:hAnsi="Times New Roman" w:cs="Times New Roman"/>
          <w:color w:val="000000" w:themeColor="text1"/>
          <w:sz w:val="24"/>
          <w:szCs w:val="24"/>
        </w:rPr>
        <w:t>:</w:t>
      </w:r>
      <w:r w:rsidRPr="007C65CF">
        <w:rPr>
          <w:rFonts w:ascii="Times New Roman" w:hAnsi="Times New Roman" w:cs="Times New Roman"/>
          <w:color w:val="000000" w:themeColor="text1"/>
          <w:sz w:val="24"/>
          <w:szCs w:val="24"/>
        </w:rPr>
        <w:t xml:space="preserve"> that occurs after project completion</w:t>
      </w:r>
    </w:p>
    <w:p w:rsidR="00805694" w:rsidRPr="007C65CF" w:rsidRDefault="00805694" w:rsidP="002673AC">
      <w:pPr>
        <w:jc w:val="both"/>
        <w:rPr>
          <w:rFonts w:ascii="Times New Roman" w:hAnsi="Times New Roman" w:cs="Times New Roman"/>
          <w:color w:val="000000" w:themeColor="text1"/>
          <w:sz w:val="24"/>
          <w:szCs w:val="24"/>
        </w:rPr>
      </w:pPr>
    </w:p>
    <w:p w:rsidR="002673AC" w:rsidRPr="007C65CF" w:rsidRDefault="002673AC" w:rsidP="002673AC">
      <w:pPr>
        <w:ind w:left="720"/>
        <w:contextualSpacing/>
        <w:jc w:val="both"/>
        <w:rPr>
          <w:rFonts w:ascii="Times New Roman" w:hAnsi="Times New Roman" w:cs="Times New Roman"/>
          <w:color w:val="000000" w:themeColor="text1"/>
          <w:sz w:val="24"/>
          <w:szCs w:val="24"/>
        </w:rPr>
      </w:pPr>
    </w:p>
    <w:p w:rsidR="002673AC" w:rsidRPr="007C65CF" w:rsidRDefault="002673AC" w:rsidP="002673AC">
      <w:pPr>
        <w:numPr>
          <w:ilvl w:val="0"/>
          <w:numId w:val="18"/>
        </w:numPr>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Are there budgets set to carry out Monitoring and evaluation among</w:t>
      </w:r>
      <w:r w:rsidR="00805694" w:rsidRPr="007C65CF">
        <w:rPr>
          <w:rFonts w:ascii="Times New Roman" w:hAnsi="Times New Roman" w:cs="Times New Roman"/>
          <w:color w:val="000000" w:themeColor="text1"/>
          <w:sz w:val="24"/>
          <w:szCs w:val="24"/>
        </w:rPr>
        <w:t xml:space="preserve"> your project</w:t>
      </w:r>
      <w:r w:rsidRPr="007C65CF">
        <w:rPr>
          <w:rFonts w:ascii="Times New Roman" w:hAnsi="Times New Roman" w:cs="Times New Roman"/>
          <w:color w:val="000000" w:themeColor="text1"/>
          <w:sz w:val="24"/>
          <w:szCs w:val="24"/>
        </w:rPr>
        <w:t xml:space="preserve">? </w:t>
      </w:r>
    </w:p>
    <w:p w:rsidR="002673AC" w:rsidRPr="007C65CF" w:rsidRDefault="00697D1F" w:rsidP="002673AC">
      <w:pPr>
        <w:spacing w:line="360" w:lineRule="auto"/>
        <w:ind w:left="450"/>
        <w:contextualSpacing/>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ect id="Rectangle 77" o:spid="_x0000_s1079" style="position:absolute;left:0;text-align:left;margin-left:348.9pt;margin-top:2.15pt;width:16.05pt;height:14.1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"/>
        </w:pict>
      </w:r>
      <w:r>
        <w:rPr>
          <w:rFonts w:ascii="Times New Roman" w:hAnsi="Times New Roman" w:cs="Times New Roman"/>
          <w:noProof/>
          <w:color w:val="000000" w:themeColor="text1"/>
          <w:sz w:val="24"/>
          <w:szCs w:val="24"/>
        </w:rPr>
        <w:pict>
          <v:rect id="Rectangle 146" o:spid="_x0000_s1078" style="position:absolute;left:0;text-align:left;margin-left:68.8pt;margin-top:.5pt;width:16.05pt;height:14.1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"/>
        </w:pict>
      </w:r>
      <w:r w:rsidR="002673AC" w:rsidRPr="007C65CF">
        <w:rPr>
          <w:rFonts w:ascii="Times New Roman" w:hAnsi="Times New Roman" w:cs="Times New Roman"/>
          <w:color w:val="000000" w:themeColor="text1"/>
          <w:sz w:val="24"/>
          <w:szCs w:val="24"/>
        </w:rPr>
        <w:t xml:space="preserve">     Yes                                                                                 No</w:t>
      </w:r>
    </w:p>
    <w:p w:rsidR="002673AC" w:rsidRPr="007C65CF" w:rsidRDefault="002673AC" w:rsidP="002673AC">
      <w:pPr>
        <w:numPr>
          <w:ilvl w:val="0"/>
          <w:numId w:val="18"/>
        </w:numPr>
        <w:spacing w:line="360" w:lineRule="auto"/>
        <w:contextualSpacing/>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To what extent do you feel the money allocated for Monitoring and evaluation is adequate?  </w:t>
      </w:r>
    </w:p>
    <w:p w:rsidR="002673AC" w:rsidRPr="007C65CF" w:rsidRDefault="00697D1F" w:rsidP="002673AC">
      <w:pPr>
        <w:numPr>
          <w:ilvl w:val="0"/>
          <w:numId w:val="15"/>
        </w:numPr>
        <w:spacing w:line="360" w:lineRule="auto"/>
        <w:contextualSpacing/>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ect id="Rectangle 147" o:spid="_x0000_s1077" style="position:absolute;left:0;text-align:left;margin-left:225.35pt;margin-top:-.2pt;width:16.05pt;height:14.1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"/>
        </w:pict>
      </w:r>
      <w:r w:rsidR="002673AC" w:rsidRPr="007C65CF">
        <w:rPr>
          <w:rFonts w:ascii="Times New Roman" w:hAnsi="Times New Roman" w:cs="Times New Roman"/>
          <w:color w:val="000000" w:themeColor="text1"/>
          <w:sz w:val="24"/>
          <w:szCs w:val="24"/>
        </w:rPr>
        <w:t xml:space="preserve">Small extent  </w:t>
      </w:r>
    </w:p>
    <w:p w:rsidR="002673AC" w:rsidRPr="007C65CF" w:rsidRDefault="00697D1F" w:rsidP="002673AC">
      <w:pPr>
        <w:numPr>
          <w:ilvl w:val="0"/>
          <w:numId w:val="17"/>
        </w:numPr>
        <w:spacing w:line="360" w:lineRule="auto"/>
        <w:contextualSpacing/>
        <w:rPr>
          <w:rFonts w:ascii="Times New Roman" w:hAnsi="Times New Roman" w:cs="Times New Roman"/>
          <w:color w:val="000000" w:themeColor="text1"/>
          <w:sz w:val="24"/>
          <w:szCs w:val="24"/>
        </w:rPr>
      </w:pPr>
      <w:r>
        <w:rPr>
          <w:rFonts w:ascii="Times New Roman" w:hAnsi="Times New Roman" w:cs="Times New Roman"/>
          <w:noProof/>
          <w:color w:val="000000" w:themeColor="text1"/>
        </w:rPr>
        <w:pict>
          <v:rect id="Rectangle 148" o:spid="_x0000_s1076" style="position:absolute;left:0;text-align:left;margin-left:225.3pt;margin-top:2.8pt;width:16.05pt;height:14.1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"/>
        </w:pict>
      </w:r>
      <w:r w:rsidR="002673AC" w:rsidRPr="007C65CF">
        <w:rPr>
          <w:rFonts w:ascii="Times New Roman" w:hAnsi="Times New Roman" w:cs="Times New Roman"/>
          <w:color w:val="000000" w:themeColor="text1"/>
          <w:sz w:val="24"/>
          <w:szCs w:val="24"/>
        </w:rPr>
        <w:t xml:space="preserve">Moderate extent </w:t>
      </w:r>
    </w:p>
    <w:p w:rsidR="002673AC" w:rsidRPr="007C65CF" w:rsidRDefault="00697D1F" w:rsidP="002673AC">
      <w:pPr>
        <w:numPr>
          <w:ilvl w:val="0"/>
          <w:numId w:val="17"/>
        </w:numPr>
        <w:spacing w:line="360" w:lineRule="auto"/>
        <w:contextualSpacing/>
        <w:rPr>
          <w:rFonts w:ascii="Times New Roman" w:hAnsi="Times New Roman" w:cs="Times New Roman"/>
          <w:color w:val="000000" w:themeColor="text1"/>
          <w:sz w:val="24"/>
          <w:szCs w:val="24"/>
        </w:rPr>
      </w:pPr>
      <w:r>
        <w:rPr>
          <w:rFonts w:ascii="Times New Roman" w:hAnsi="Times New Roman" w:cs="Times New Roman"/>
          <w:noProof/>
          <w:color w:val="000000" w:themeColor="text1"/>
        </w:rPr>
        <w:pict>
          <v:rect id="Rectangle 149" o:spid="_x0000_s1075" style="position:absolute;left:0;text-align:left;margin-left:225.3pt;margin-top:4.1pt;width:16.05pt;height:14.1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"/>
        </w:pict>
      </w:r>
      <w:r w:rsidR="002673AC" w:rsidRPr="007C65CF">
        <w:rPr>
          <w:rFonts w:ascii="Times New Roman" w:hAnsi="Times New Roman" w:cs="Times New Roman"/>
          <w:color w:val="000000" w:themeColor="text1"/>
          <w:sz w:val="24"/>
          <w:szCs w:val="24"/>
        </w:rPr>
        <w:t xml:space="preserve">Large extent </w:t>
      </w:r>
    </w:p>
    <w:p w:rsidR="002673AC" w:rsidRPr="007C65CF" w:rsidRDefault="00697D1F" w:rsidP="002673AC">
      <w:pPr>
        <w:numPr>
          <w:ilvl w:val="0"/>
          <w:numId w:val="18"/>
        </w:numPr>
        <w:spacing w:line="360" w:lineRule="auto"/>
        <w:contextualSpacing/>
        <w:rPr>
          <w:rFonts w:ascii="Times New Roman" w:hAnsi="Times New Roman" w:cs="Times New Roman"/>
          <w:color w:val="000000" w:themeColor="text1"/>
          <w:sz w:val="24"/>
          <w:szCs w:val="24"/>
        </w:rPr>
      </w:pPr>
      <w:r>
        <w:rPr>
          <w:rFonts w:ascii="Times New Roman" w:hAnsi="Times New Roman" w:cs="Times New Roman"/>
          <w:noProof/>
          <w:color w:val="000000" w:themeColor="text1"/>
        </w:rPr>
        <w:pict>
          <v:rect id="Rectangle 150" o:spid="_x0000_s1073" style="position:absolute;left:0;text-align:left;margin-left:82.7pt;margin-top:50pt;width:16.05pt;height:14.1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">
            <v:textbox>
              <w:txbxContent>
                <w:p w:rsidR="008E1760" w:rsidRDefault="008E1760" w:rsidP="002673AC">
                  <w:pPr>
                    <w:jc w:val="center"/>
                  </w:pPr>
                </w:p>
              </w:txbxContent>
            </v:textbox>
          </v:rect>
        </w:pict>
      </w:r>
      <w:r w:rsidR="002673AC" w:rsidRPr="007C65CF">
        <w:rPr>
          <w:rFonts w:ascii="Times New Roman" w:hAnsi="Times New Roman" w:cs="Times New Roman"/>
          <w:color w:val="000000" w:themeColor="text1"/>
          <w:sz w:val="24"/>
          <w:szCs w:val="24"/>
        </w:rPr>
        <w:t>Does your project uses its own project performance measurement frameworks to evaluate project progress?</w:t>
      </w:r>
    </w:p>
    <w:p w:rsidR="002673AC" w:rsidRPr="007C65CF" w:rsidRDefault="00697D1F" w:rsidP="002673AC">
      <w:pPr>
        <w:spacing w:line="360" w:lineRule="auto"/>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rect id="Rectangle 151" o:spid="_x0000_s1074" style="position:absolute;margin-left:340.65pt;margin-top:3pt;width:16.05pt;height:14.1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">
            <v:textbox>
              <w:txbxContent>
                <w:p w:rsidR="008E1760" w:rsidRDefault="008E1760" w:rsidP="002673AC"/>
              </w:txbxContent>
            </v:textbox>
          </v:rect>
        </w:pict>
      </w:r>
      <w:r w:rsidR="002673AC" w:rsidRPr="007C65CF">
        <w:rPr>
          <w:rFonts w:ascii="Times New Roman" w:hAnsi="Times New Roman" w:cs="Times New Roman"/>
          <w:bCs/>
          <w:color w:val="000000" w:themeColor="text1"/>
          <w:sz w:val="24"/>
          <w:szCs w:val="24"/>
        </w:rPr>
        <w:t xml:space="preserve">               Yes          </w:t>
      </w:r>
      <w:r w:rsidR="002673AC" w:rsidRPr="007C65CF">
        <w:rPr>
          <w:rFonts w:ascii="Times New Roman" w:hAnsi="Times New Roman" w:cs="Times New Roman"/>
          <w:noProof/>
          <w:color w:val="000000" w:themeColor="text1"/>
        </w:rPr>
        <w:drawing>
          <wp:inline distT="0" distB="0" distL="0" distR="0">
            <wp:extent cx="12065" cy="10855"/>
            <wp:effectExtent l="0" t="0" r="0" b="0"/>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065" cy="10855"/>
                    </a:xfrm>
                    <a:prstGeom prst="rect">
                      <a:avLst/>
                    </a:prstGeom>
                    <a:noFill/>
                    <a:ln>
                      <a:noFill/>
                    </a:ln>
                  </pic:spPr>
                </pic:pic>
              </a:graphicData>
            </a:graphic>
          </wp:inline>
        </w:drawing>
      </w:r>
      <w:r w:rsidR="002673AC" w:rsidRPr="007C65CF">
        <w:rPr>
          <w:rFonts w:ascii="Times New Roman" w:hAnsi="Times New Roman" w:cs="Times New Roman"/>
          <w:bCs/>
          <w:color w:val="000000" w:themeColor="text1"/>
          <w:sz w:val="24"/>
          <w:szCs w:val="24"/>
        </w:rPr>
        <w:t xml:space="preserve">                                                                       No </w:t>
      </w:r>
    </w:p>
    <w:p w:rsidR="002673AC" w:rsidRPr="007C65CF" w:rsidRDefault="002673AC" w:rsidP="002673AC">
      <w:pPr>
        <w:autoSpaceDE w:val="0"/>
        <w:autoSpaceDN w:val="0"/>
        <w:adjustRightInd w:val="0"/>
        <w:spacing w:after="0" w:line="360" w:lineRule="auto"/>
        <w:ind w:left="720"/>
        <w:contextualSpacing/>
        <w:jc w:val="both"/>
        <w:rPr>
          <w:rFonts w:ascii="Times New Roman" w:eastAsia="Calibri" w:hAnsi="Times New Roman" w:cs="Times New Roman"/>
          <w:color w:val="000000" w:themeColor="text1"/>
          <w:sz w:val="24"/>
          <w:szCs w:val="24"/>
        </w:rPr>
      </w:pPr>
    </w:p>
    <w:p w:rsidR="00ED6C12" w:rsidRPr="007C65CF" w:rsidRDefault="00ED6C12" w:rsidP="002673AC">
      <w:pPr>
        <w:autoSpaceDE w:val="0"/>
        <w:autoSpaceDN w:val="0"/>
        <w:adjustRightInd w:val="0"/>
        <w:spacing w:after="0" w:line="360" w:lineRule="auto"/>
        <w:ind w:left="720"/>
        <w:contextualSpacing/>
        <w:jc w:val="both"/>
        <w:rPr>
          <w:rFonts w:ascii="Times New Roman" w:eastAsia="Calibri" w:hAnsi="Times New Roman" w:cs="Times New Roman"/>
          <w:color w:val="000000" w:themeColor="text1"/>
          <w:sz w:val="24"/>
          <w:szCs w:val="24"/>
        </w:rPr>
      </w:pPr>
      <w:r w:rsidRPr="007C65CF">
        <w:rPr>
          <w:rFonts w:ascii="Times New Roman" w:eastAsia="Calibri" w:hAnsi="Times New Roman" w:cs="Times New Roman"/>
          <w:color w:val="000000" w:themeColor="text1"/>
          <w:sz w:val="24"/>
          <w:szCs w:val="24"/>
        </w:rPr>
        <w:t>If Yes, ________________________________________________</w:t>
      </w:r>
    </w:p>
    <w:p w:rsidR="002673AC" w:rsidRPr="007C65CF" w:rsidRDefault="002673AC" w:rsidP="002673AC">
      <w:pPr>
        <w:numPr>
          <w:ilvl w:val="0"/>
          <w:numId w:val="18"/>
        </w:numPr>
        <w:spacing w:line="360" w:lineRule="auto"/>
        <w:contextualSpacing/>
        <w:jc w:val="both"/>
        <w:rPr>
          <w:rFonts w:ascii="Times New Roman" w:eastAsia="Calibri" w:hAnsi="Times New Roman" w:cs="Times New Roman"/>
          <w:color w:val="000000" w:themeColor="text1"/>
          <w:sz w:val="24"/>
        </w:rPr>
      </w:pPr>
      <w:r w:rsidRPr="007C65CF">
        <w:rPr>
          <w:rFonts w:ascii="Times New Roman" w:hAnsi="Times New Roman" w:cs="Times New Roman"/>
          <w:color w:val="000000" w:themeColor="text1"/>
          <w:sz w:val="24"/>
          <w:szCs w:val="24"/>
        </w:rPr>
        <w:t>Listed below in the table are the most common construction project frameworks performance evaluation frameworks. Mark “</w:t>
      </w:r>
      <w:r w:rsidRPr="007C65CF">
        <w:rPr>
          <w:rFonts w:ascii="Times New Roman" w:hAnsi="Times New Roman" w:cs="Times New Roman"/>
          <w:b/>
          <w:color w:val="000000" w:themeColor="text1"/>
          <w:sz w:val="32"/>
          <w:szCs w:val="32"/>
        </w:rPr>
        <w:t>x</w:t>
      </w:r>
      <w:r w:rsidRPr="007C65CF">
        <w:rPr>
          <w:rFonts w:ascii="Times New Roman" w:hAnsi="Times New Roman" w:cs="Times New Roman"/>
          <w:color w:val="000000" w:themeColor="text1"/>
          <w:sz w:val="24"/>
          <w:szCs w:val="24"/>
        </w:rPr>
        <w:t xml:space="preserve">” if your project used or never used listed evaluation frame work.  </w:t>
      </w:r>
      <w:r w:rsidRPr="007C65CF">
        <w:rPr>
          <w:rFonts w:ascii="Times New Roman" w:eastAsia="Calibri" w:hAnsi="Times New Roman" w:cs="Times New Roman"/>
          <w:color w:val="000000" w:themeColor="text1"/>
          <w:sz w:val="24"/>
        </w:rPr>
        <w:t xml:space="preserve">Rate the degree of Applicability by using a 5 point scale. Where 1 for never used, 2 for rarely use, 3 for sometimes use, 4 for often use and 5 for always used. </w:t>
      </w:r>
    </w:p>
    <w:tbl>
      <w:tblPr>
        <w:tblStyle w:val="TableGrid"/>
        <w:tblpPr w:leftFromText="180" w:rightFromText="180" w:vertAnchor="text" w:horzAnchor="margin" w:tblpXSpec="center" w:tblpY="340"/>
        <w:tblW w:w="0" w:type="auto"/>
        <w:tblLook w:val="04A0" w:firstRow="1" w:lastRow="0" w:firstColumn="1" w:lastColumn="0" w:noHBand="0" w:noVBand="1"/>
      </w:tblPr>
      <w:tblGrid>
        <w:gridCol w:w="6012"/>
        <w:gridCol w:w="710"/>
        <w:gridCol w:w="803"/>
      </w:tblGrid>
      <w:tr w:rsidR="002673AC" w:rsidRPr="007C65CF" w:rsidTr="00AF268F">
        <w:tc>
          <w:tcPr>
            <w:tcW w:w="6012" w:type="dxa"/>
          </w:tcPr>
          <w:p w:rsidR="002673AC" w:rsidRPr="007C65CF" w:rsidRDefault="002673AC" w:rsidP="002673AC">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Project level tool and frameworks</w:t>
            </w:r>
          </w:p>
        </w:tc>
        <w:tc>
          <w:tcPr>
            <w:tcW w:w="65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Used</w:t>
            </w:r>
          </w:p>
        </w:tc>
        <w:tc>
          <w:tcPr>
            <w:tcW w:w="80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Never used</w:t>
            </w:r>
          </w:p>
        </w:tc>
      </w:tr>
      <w:tr w:rsidR="002673AC" w:rsidRPr="007C65CF" w:rsidTr="00AF268F">
        <w:trPr>
          <w:trHeight w:val="354"/>
        </w:trPr>
        <w:tc>
          <w:tcPr>
            <w:tcW w:w="6012" w:type="dxa"/>
          </w:tcPr>
          <w:p w:rsidR="002673AC" w:rsidRPr="007C65CF" w:rsidRDefault="002673AC" w:rsidP="002673AC">
            <w:pPr>
              <w:spacing w:after="200" w:line="276" w:lineRule="auto"/>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Balanced Score card (BSC)</w:t>
            </w:r>
          </w:p>
        </w:tc>
        <w:tc>
          <w:tcPr>
            <w:tcW w:w="65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80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r>
      <w:tr w:rsidR="002673AC" w:rsidRPr="007C65CF" w:rsidTr="00AF268F">
        <w:trPr>
          <w:trHeight w:val="354"/>
        </w:trPr>
        <w:tc>
          <w:tcPr>
            <w:tcW w:w="6012"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bCs/>
                <w:color w:val="000000" w:themeColor="text1"/>
                <w:sz w:val="24"/>
                <w:szCs w:val="24"/>
              </w:rPr>
              <w:t>Earned value management (EVM)</w:t>
            </w:r>
          </w:p>
        </w:tc>
        <w:tc>
          <w:tcPr>
            <w:tcW w:w="65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80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r>
      <w:tr w:rsidR="002673AC" w:rsidRPr="007C65CF" w:rsidTr="00AF268F">
        <w:trPr>
          <w:trHeight w:val="345"/>
        </w:trPr>
        <w:tc>
          <w:tcPr>
            <w:tcW w:w="6012" w:type="dxa"/>
          </w:tcPr>
          <w:p w:rsidR="002673AC" w:rsidRPr="007C65CF" w:rsidRDefault="002673AC" w:rsidP="002673AC">
            <w:pPr>
              <w:autoSpaceDE w:val="0"/>
              <w:autoSpaceDN w:val="0"/>
              <w:adjustRightInd w:val="0"/>
              <w:spacing w:after="200" w:line="360" w:lineRule="auto"/>
              <w:rPr>
                <w:rFonts w:ascii="Times New Roman" w:hAnsi="Times New Roman" w:cs="Times New Roman"/>
                <w:b/>
                <w:bCs/>
                <w:color w:val="000000" w:themeColor="text1"/>
                <w:sz w:val="24"/>
                <w:szCs w:val="24"/>
                <w:u w:val="single"/>
              </w:rPr>
            </w:pPr>
            <w:r w:rsidRPr="007C65CF">
              <w:rPr>
                <w:rFonts w:ascii="Times New Roman" w:hAnsi="Times New Roman" w:cs="Times New Roman"/>
                <w:bCs/>
                <w:color w:val="000000" w:themeColor="text1"/>
                <w:sz w:val="24"/>
                <w:szCs w:val="24"/>
              </w:rPr>
              <w:t>Key Performance Indicators (KPI)</w:t>
            </w:r>
          </w:p>
        </w:tc>
        <w:tc>
          <w:tcPr>
            <w:tcW w:w="65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80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r>
      <w:tr w:rsidR="002673AC" w:rsidRPr="007C65CF" w:rsidTr="00AF268F">
        <w:trPr>
          <w:trHeight w:val="354"/>
        </w:trPr>
        <w:tc>
          <w:tcPr>
            <w:tcW w:w="6012" w:type="dxa"/>
          </w:tcPr>
          <w:p w:rsidR="002673AC" w:rsidRPr="007C65CF" w:rsidRDefault="002673AC" w:rsidP="002673AC">
            <w:pPr>
              <w:autoSpaceDE w:val="0"/>
              <w:autoSpaceDN w:val="0"/>
              <w:adjustRightInd w:val="0"/>
              <w:spacing w:after="200" w:line="360" w:lineRule="auto"/>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EFQM Excellence Model</w:t>
            </w:r>
          </w:p>
        </w:tc>
        <w:tc>
          <w:tcPr>
            <w:tcW w:w="65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80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r>
    </w:tbl>
    <w:p w:rsidR="002673AC" w:rsidRPr="007C65CF" w:rsidRDefault="002673AC" w:rsidP="002673AC">
      <w:pPr>
        <w:autoSpaceDE w:val="0"/>
        <w:autoSpaceDN w:val="0"/>
        <w:adjustRightInd w:val="0"/>
        <w:spacing w:after="0" w:line="360" w:lineRule="auto"/>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ab/>
      </w:r>
    </w:p>
    <w:p w:rsidR="002673AC" w:rsidRPr="007C65CF" w:rsidRDefault="002673AC" w:rsidP="002673AC">
      <w:pPr>
        <w:numPr>
          <w:ilvl w:val="0"/>
          <w:numId w:val="18"/>
        </w:numPr>
        <w:contextualSpacing/>
        <w:jc w:val="both"/>
        <w:rPr>
          <w:rFonts w:ascii="Times New Roman" w:hAnsi="Times New Roman" w:cs="Times New Roman"/>
          <w:color w:val="000000" w:themeColor="text1"/>
          <w:sz w:val="24"/>
        </w:rPr>
      </w:pPr>
      <w:r w:rsidRPr="007C65CF">
        <w:rPr>
          <w:rFonts w:ascii="Times New Roman" w:hAnsi="Times New Roman" w:cs="Times New Roman"/>
          <w:color w:val="000000" w:themeColor="text1"/>
          <w:sz w:val="24"/>
          <w:szCs w:val="24"/>
        </w:rPr>
        <w:t>From your experience on building construction project to which</w:t>
      </w:r>
      <w:r w:rsidR="00120B1B" w:rsidRPr="007C65CF">
        <w:rPr>
          <w:rFonts w:ascii="Times New Roman" w:hAnsi="Times New Roman" w:cs="Times New Roman"/>
          <w:color w:val="000000" w:themeColor="text1"/>
          <w:sz w:val="24"/>
          <w:szCs w:val="24"/>
        </w:rPr>
        <w:t xml:space="preserve"> performance evaluation</w:t>
      </w:r>
      <w:r w:rsidRPr="007C65CF">
        <w:rPr>
          <w:rFonts w:ascii="Times New Roman" w:hAnsi="Times New Roman" w:cs="Times New Roman"/>
          <w:color w:val="000000" w:themeColor="text1"/>
          <w:sz w:val="24"/>
          <w:szCs w:val="24"/>
        </w:rPr>
        <w:t xml:space="preserve"> formula </w:t>
      </w:r>
      <w:r w:rsidR="00E03C52" w:rsidRPr="007C65CF">
        <w:rPr>
          <w:rFonts w:ascii="Times New Roman" w:hAnsi="Times New Roman" w:cs="Times New Roman"/>
          <w:color w:val="000000" w:themeColor="text1"/>
          <w:sz w:val="24"/>
          <w:szCs w:val="24"/>
        </w:rPr>
        <w:t>of time</w:t>
      </w:r>
      <w:r w:rsidR="005A115C" w:rsidRPr="007C65CF">
        <w:rPr>
          <w:rFonts w:ascii="Times New Roman" w:hAnsi="Times New Roman" w:cs="Times New Roman"/>
          <w:color w:val="000000" w:themeColor="text1"/>
          <w:sz w:val="24"/>
          <w:szCs w:val="24"/>
        </w:rPr>
        <w:t>, cost, quality and health&amp; safety</w:t>
      </w:r>
      <w:r w:rsidRPr="007C65CF">
        <w:rPr>
          <w:rFonts w:ascii="Times New Roman" w:hAnsi="Times New Roman" w:cs="Times New Roman"/>
          <w:color w:val="000000" w:themeColor="text1"/>
          <w:sz w:val="24"/>
          <w:szCs w:val="24"/>
        </w:rPr>
        <w:t xml:space="preserve"> is applicable to your project? Rate the degree of application of the techniques using a 5-point scale listed below in table</w:t>
      </w:r>
      <w:r w:rsidR="00E03C52" w:rsidRPr="007C65CF">
        <w:rPr>
          <w:rFonts w:ascii="Times New Roman" w:hAnsi="Times New Roman" w:cs="Times New Roman"/>
          <w:color w:val="000000" w:themeColor="text1"/>
          <w:sz w:val="24"/>
          <w:szCs w:val="24"/>
        </w:rPr>
        <w:t>s</w:t>
      </w:r>
      <w:r w:rsidRPr="007C65CF">
        <w:rPr>
          <w:rFonts w:ascii="Times New Roman" w:hAnsi="Times New Roman" w:cs="Times New Roman"/>
          <w:color w:val="000000" w:themeColor="text1"/>
          <w:sz w:val="24"/>
          <w:szCs w:val="24"/>
        </w:rPr>
        <w:t xml:space="preserve">. where 1 for very less application, 2 for less application, 3 for </w:t>
      </w:r>
      <w:r w:rsidRPr="007C65CF">
        <w:rPr>
          <w:rFonts w:ascii="Times New Roman" w:hAnsi="Times New Roman" w:cs="Times New Roman"/>
          <w:color w:val="000000" w:themeColor="text1"/>
          <w:sz w:val="24"/>
          <w:szCs w:val="24"/>
        </w:rPr>
        <w:lastRenderedPageBreak/>
        <w:t xml:space="preserve">moderate application, 4 for high application and 5 for very high application </w:t>
      </w:r>
      <w:r w:rsidRPr="007C65CF">
        <w:rPr>
          <w:rFonts w:ascii="Times New Roman" w:hAnsi="Times New Roman" w:cs="Times New Roman"/>
          <w:color w:val="000000" w:themeColor="text1"/>
          <w:sz w:val="24"/>
        </w:rPr>
        <w:t xml:space="preserve">and 5 for </w:t>
      </w:r>
      <w:r w:rsidRPr="007C65CF">
        <w:rPr>
          <w:rFonts w:ascii="Times New Roman" w:hAnsi="Times New Roman" w:cs="Times New Roman"/>
          <w:color w:val="000000" w:themeColor="text1"/>
          <w:sz w:val="24"/>
          <w:szCs w:val="24"/>
        </w:rPr>
        <w:t>very high application</w:t>
      </w:r>
      <w:r w:rsidRPr="007C65CF">
        <w:rPr>
          <w:rFonts w:ascii="Times New Roman" w:hAnsi="Times New Roman" w:cs="Times New Roman"/>
          <w:color w:val="000000" w:themeColor="text1"/>
          <w:sz w:val="24"/>
        </w:rPr>
        <w:t xml:space="preserve">. </w:t>
      </w:r>
    </w:p>
    <w:p w:rsidR="002673AC" w:rsidRPr="007C65CF" w:rsidRDefault="002673AC" w:rsidP="00267FF6">
      <w:pPr>
        <w:contextualSpacing/>
        <w:jc w:val="both"/>
        <w:rPr>
          <w:rFonts w:ascii="Times New Roman" w:hAnsi="Times New Roman" w:cs="Times New Roman"/>
          <w:color w:val="000000" w:themeColor="text1"/>
          <w:sz w:val="24"/>
        </w:rPr>
      </w:pPr>
    </w:p>
    <w:p w:rsidR="002673AC" w:rsidRPr="007C65CF" w:rsidRDefault="002673AC" w:rsidP="002673AC">
      <w:pPr>
        <w:numPr>
          <w:ilvl w:val="0"/>
          <w:numId w:val="19"/>
        </w:numPr>
        <w:contextualSpacing/>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Time performance measurement formula</w:t>
      </w:r>
    </w:p>
    <w:tbl>
      <w:tblPr>
        <w:tblStyle w:val="TableGrid"/>
        <w:tblpPr w:leftFromText="180" w:rightFromText="180" w:vertAnchor="text" w:horzAnchor="margin" w:tblpXSpec="center" w:tblpY="340"/>
        <w:tblW w:w="0" w:type="auto"/>
        <w:tblLook w:val="04A0" w:firstRow="1" w:lastRow="0" w:firstColumn="1" w:lastColumn="0" w:noHBand="0" w:noVBand="1"/>
      </w:tblPr>
      <w:tblGrid>
        <w:gridCol w:w="6012"/>
        <w:gridCol w:w="576"/>
        <w:gridCol w:w="630"/>
        <w:gridCol w:w="540"/>
        <w:gridCol w:w="540"/>
        <w:gridCol w:w="630"/>
      </w:tblGrid>
      <w:tr w:rsidR="002673AC" w:rsidRPr="007C65CF" w:rsidTr="00AF268F">
        <w:tc>
          <w:tcPr>
            <w:tcW w:w="6012" w:type="dxa"/>
          </w:tcPr>
          <w:p w:rsidR="002673AC" w:rsidRPr="007C65CF" w:rsidRDefault="002673AC" w:rsidP="002673AC">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Time performance measurement techniques</w:t>
            </w:r>
          </w:p>
        </w:tc>
        <w:tc>
          <w:tcPr>
            <w:tcW w:w="57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w:t>
            </w: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w:t>
            </w: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w:t>
            </w: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p>
        </w:tc>
      </w:tr>
      <w:tr w:rsidR="002673AC" w:rsidRPr="007C65CF" w:rsidTr="00AF268F">
        <w:trPr>
          <w:trHeight w:val="327"/>
        </w:trPr>
        <w:tc>
          <w:tcPr>
            <w:tcW w:w="6012"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Construction Time</w:t>
            </w:r>
            <w:r w:rsidRPr="007C65CF">
              <w:rPr>
                <w:rFonts w:ascii="Times New Roman" w:hAnsi="Times New Roman" w:cs="Times New Roman"/>
                <w:color w:val="000000" w:themeColor="text1"/>
                <w:sz w:val="24"/>
                <w:szCs w:val="24"/>
              </w:rPr>
              <w:t>:(Project completion date- Project commencement date)</w:t>
            </w:r>
          </w:p>
        </w:tc>
        <w:tc>
          <w:tcPr>
            <w:tcW w:w="57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r>
      <w:tr w:rsidR="002673AC" w:rsidRPr="007C65CF" w:rsidTr="00AF268F">
        <w:trPr>
          <w:trHeight w:val="354"/>
        </w:trPr>
        <w:tc>
          <w:tcPr>
            <w:tcW w:w="6012"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Speed of construction</w:t>
            </w:r>
            <w:r w:rsidRPr="007C65CF">
              <w:rPr>
                <w:rFonts w:ascii="Times New Roman" w:hAnsi="Times New Roman" w:cs="Times New Roman"/>
                <w:color w:val="000000" w:themeColor="text1"/>
                <w:sz w:val="24"/>
                <w:szCs w:val="24"/>
              </w:rPr>
              <w:t>:(Gross floor area ∕ construction time)</w:t>
            </w:r>
          </w:p>
        </w:tc>
        <w:tc>
          <w:tcPr>
            <w:tcW w:w="57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r>
      <w:tr w:rsidR="002673AC" w:rsidRPr="007C65CF" w:rsidTr="00AF268F">
        <w:trPr>
          <w:trHeight w:val="354"/>
        </w:trPr>
        <w:tc>
          <w:tcPr>
            <w:tcW w:w="6012"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Time variation</w:t>
            </w:r>
            <w:r w:rsidRPr="007C65CF">
              <w:rPr>
                <w:rFonts w:ascii="Times New Roman" w:hAnsi="Times New Roman" w:cs="Times New Roman"/>
                <w:color w:val="000000" w:themeColor="text1"/>
                <w:sz w:val="24"/>
                <w:szCs w:val="24"/>
              </w:rPr>
              <w:t>: ((Construction time Revised contract period) X 100%) / Revised  Contract Period)</w:t>
            </w:r>
          </w:p>
        </w:tc>
        <w:tc>
          <w:tcPr>
            <w:tcW w:w="57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r>
      <w:tr w:rsidR="002673AC" w:rsidRPr="007C65CF" w:rsidTr="00AF268F">
        <w:trPr>
          <w:trHeight w:val="345"/>
        </w:trPr>
        <w:tc>
          <w:tcPr>
            <w:tcW w:w="6012"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Delivery Speed</w:t>
            </w:r>
            <w:r w:rsidRPr="007C65CF">
              <w:rPr>
                <w:rFonts w:ascii="Times New Roman" w:hAnsi="Times New Roman" w:cs="Times New Roman"/>
                <w:color w:val="000000" w:themeColor="text1"/>
                <w:sz w:val="24"/>
                <w:szCs w:val="24"/>
              </w:rPr>
              <w:t>:(Area / total time)</w:t>
            </w:r>
          </w:p>
        </w:tc>
        <w:tc>
          <w:tcPr>
            <w:tcW w:w="57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r>
      <w:tr w:rsidR="002673AC" w:rsidRPr="007C65CF" w:rsidTr="00AF268F">
        <w:trPr>
          <w:trHeight w:val="354"/>
        </w:trPr>
        <w:tc>
          <w:tcPr>
            <w:tcW w:w="6012"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Schedule growth</w:t>
            </w:r>
            <w:r w:rsidRPr="007C65CF">
              <w:rPr>
                <w:rFonts w:ascii="Times New Roman" w:hAnsi="Times New Roman" w:cs="Times New Roman"/>
                <w:color w:val="000000" w:themeColor="text1"/>
                <w:sz w:val="24"/>
                <w:szCs w:val="24"/>
              </w:rPr>
              <w:t>:[(Total Time – total as-planned time) / total as planned time] X 100%</w:t>
            </w:r>
          </w:p>
        </w:tc>
        <w:tc>
          <w:tcPr>
            <w:tcW w:w="57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r>
    </w:tbl>
    <w:p w:rsidR="002673AC" w:rsidRPr="007C65CF" w:rsidRDefault="002673AC" w:rsidP="002673AC">
      <w:pPr>
        <w:autoSpaceDE w:val="0"/>
        <w:autoSpaceDN w:val="0"/>
        <w:adjustRightInd w:val="0"/>
        <w:spacing w:after="0" w:line="240" w:lineRule="auto"/>
        <w:rPr>
          <w:rFonts w:ascii="Times New Roman" w:hAnsi="Times New Roman" w:cs="Times New Roman"/>
          <w:b/>
          <w:bCs/>
          <w:color w:val="000000" w:themeColor="text1"/>
          <w:sz w:val="24"/>
          <w:szCs w:val="24"/>
          <w:u w:val="single"/>
        </w:rPr>
      </w:pPr>
    </w:p>
    <w:p w:rsidR="002673AC" w:rsidRPr="007C65CF" w:rsidRDefault="002673AC" w:rsidP="002673AC">
      <w:pPr>
        <w:rPr>
          <w:rFonts w:ascii="Times New Roman" w:hAnsi="Times New Roman" w:cs="Times New Roman"/>
          <w:b/>
          <w:color w:val="000000" w:themeColor="text1"/>
          <w:sz w:val="24"/>
          <w:szCs w:val="24"/>
        </w:rPr>
      </w:pPr>
    </w:p>
    <w:p w:rsidR="002673AC" w:rsidRPr="007C65CF" w:rsidRDefault="002673AC" w:rsidP="002673AC">
      <w:pPr>
        <w:numPr>
          <w:ilvl w:val="0"/>
          <w:numId w:val="19"/>
        </w:numPr>
        <w:contextualSpacing/>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Cost performance formulas</w:t>
      </w:r>
    </w:p>
    <w:tbl>
      <w:tblPr>
        <w:tblStyle w:val="TableGrid"/>
        <w:tblpPr w:leftFromText="180" w:rightFromText="180" w:vertAnchor="text" w:horzAnchor="margin" w:tblpXSpec="center" w:tblpY="340"/>
        <w:tblW w:w="0" w:type="auto"/>
        <w:tblLook w:val="04A0" w:firstRow="1" w:lastRow="0" w:firstColumn="1" w:lastColumn="0" w:noHBand="0" w:noVBand="1"/>
      </w:tblPr>
      <w:tblGrid>
        <w:gridCol w:w="6012"/>
        <w:gridCol w:w="576"/>
        <w:gridCol w:w="630"/>
        <w:gridCol w:w="540"/>
        <w:gridCol w:w="540"/>
        <w:gridCol w:w="630"/>
      </w:tblGrid>
      <w:tr w:rsidR="002673AC" w:rsidRPr="007C65CF" w:rsidTr="00AF268F">
        <w:trPr>
          <w:trHeight w:val="439"/>
        </w:trPr>
        <w:tc>
          <w:tcPr>
            <w:tcW w:w="6012" w:type="dxa"/>
          </w:tcPr>
          <w:p w:rsidR="002673AC" w:rsidRPr="007C65CF" w:rsidRDefault="002673AC" w:rsidP="002673AC">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Cost performance measurement techniques</w:t>
            </w:r>
          </w:p>
        </w:tc>
        <w:tc>
          <w:tcPr>
            <w:tcW w:w="57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w:t>
            </w: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w:t>
            </w: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w:t>
            </w: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p>
        </w:tc>
      </w:tr>
      <w:tr w:rsidR="002673AC" w:rsidRPr="007C65CF" w:rsidTr="00AF268F">
        <w:trPr>
          <w:trHeight w:val="327"/>
        </w:trPr>
        <w:tc>
          <w:tcPr>
            <w:tcW w:w="6012"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Unit cost</w:t>
            </w:r>
            <w:r w:rsidRPr="007C65CF">
              <w:rPr>
                <w:rFonts w:ascii="Times New Roman" w:hAnsi="Times New Roman" w:cs="Times New Roman"/>
                <w:color w:val="000000" w:themeColor="text1"/>
                <w:sz w:val="24"/>
                <w:szCs w:val="24"/>
              </w:rPr>
              <w:t>: (Final Contract Sum / Gross Floor area)</w:t>
            </w:r>
          </w:p>
        </w:tc>
        <w:tc>
          <w:tcPr>
            <w:tcW w:w="57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r>
      <w:tr w:rsidR="002673AC" w:rsidRPr="007C65CF" w:rsidTr="00AF268F">
        <w:trPr>
          <w:trHeight w:val="354"/>
        </w:trPr>
        <w:tc>
          <w:tcPr>
            <w:tcW w:w="6012"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Percentage net variation over final cost</w:t>
            </w:r>
            <w:r w:rsidRPr="007C65CF">
              <w:rPr>
                <w:rFonts w:ascii="Times New Roman" w:hAnsi="Times New Roman" w:cs="Times New Roman"/>
                <w:color w:val="000000" w:themeColor="text1"/>
                <w:sz w:val="24"/>
                <w:szCs w:val="24"/>
              </w:rPr>
              <w:t xml:space="preserve"> (NETVAR)</w:t>
            </w:r>
          </w:p>
        </w:tc>
        <w:tc>
          <w:tcPr>
            <w:tcW w:w="57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r>
      <w:tr w:rsidR="002673AC" w:rsidRPr="007C65CF" w:rsidTr="00AF268F">
        <w:trPr>
          <w:trHeight w:val="354"/>
        </w:trPr>
        <w:tc>
          <w:tcPr>
            <w:tcW w:w="6012"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Percent Net Variation</w:t>
            </w:r>
            <w:r w:rsidRPr="007C65CF">
              <w:rPr>
                <w:rFonts w:ascii="Times New Roman" w:hAnsi="Times New Roman" w:cs="Times New Roman"/>
                <w:color w:val="000000" w:themeColor="text1"/>
                <w:sz w:val="24"/>
                <w:szCs w:val="24"/>
              </w:rPr>
              <w:t>: (Net value of variations) X 100 %) / Final Contract Sum)</w:t>
            </w:r>
          </w:p>
        </w:tc>
        <w:tc>
          <w:tcPr>
            <w:tcW w:w="57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r>
    </w:tbl>
    <w:p w:rsidR="002673AC" w:rsidRPr="007C65CF" w:rsidRDefault="002673AC" w:rsidP="002673AC">
      <w:pPr>
        <w:rPr>
          <w:rFonts w:ascii="Times New Roman" w:hAnsi="Times New Roman" w:cs="Times New Roman"/>
          <w:color w:val="000000" w:themeColor="text1"/>
          <w:sz w:val="24"/>
          <w:szCs w:val="24"/>
        </w:rPr>
      </w:pPr>
    </w:p>
    <w:p w:rsidR="002673AC" w:rsidRPr="007C65CF" w:rsidRDefault="002673AC" w:rsidP="002673AC">
      <w:pPr>
        <w:numPr>
          <w:ilvl w:val="0"/>
          <w:numId w:val="19"/>
        </w:numPr>
        <w:contextualSpacing/>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Quality performance formulas</w:t>
      </w:r>
    </w:p>
    <w:tbl>
      <w:tblPr>
        <w:tblStyle w:val="TableGrid"/>
        <w:tblpPr w:leftFromText="180" w:rightFromText="180" w:vertAnchor="text" w:horzAnchor="margin" w:tblpXSpec="center" w:tblpY="340"/>
        <w:tblW w:w="0" w:type="auto"/>
        <w:tblLook w:val="04A0" w:firstRow="1" w:lastRow="0" w:firstColumn="1" w:lastColumn="0" w:noHBand="0" w:noVBand="1"/>
      </w:tblPr>
      <w:tblGrid>
        <w:gridCol w:w="6012"/>
        <w:gridCol w:w="576"/>
        <w:gridCol w:w="630"/>
        <w:gridCol w:w="540"/>
        <w:gridCol w:w="540"/>
        <w:gridCol w:w="630"/>
      </w:tblGrid>
      <w:tr w:rsidR="002673AC" w:rsidRPr="007C65CF" w:rsidTr="00AF268F">
        <w:tc>
          <w:tcPr>
            <w:tcW w:w="6012" w:type="dxa"/>
          </w:tcPr>
          <w:p w:rsidR="002673AC" w:rsidRPr="007C65CF" w:rsidRDefault="002673AC" w:rsidP="002673AC">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Quality performance measurement techniques</w:t>
            </w:r>
          </w:p>
        </w:tc>
        <w:tc>
          <w:tcPr>
            <w:tcW w:w="57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w:t>
            </w: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w:t>
            </w: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w:t>
            </w: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p>
        </w:tc>
      </w:tr>
      <w:tr w:rsidR="002673AC" w:rsidRPr="007C65CF" w:rsidTr="00AF268F">
        <w:trPr>
          <w:trHeight w:val="327"/>
        </w:trPr>
        <w:tc>
          <w:tcPr>
            <w:tcW w:w="6012"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Turn over quality</w:t>
            </w:r>
            <w:r w:rsidRPr="007C65CF">
              <w:rPr>
                <w:rFonts w:ascii="Times New Roman" w:hAnsi="Times New Roman" w:cs="Times New Roman"/>
                <w:color w:val="000000" w:themeColor="text1"/>
                <w:sz w:val="24"/>
                <w:szCs w:val="24"/>
              </w:rPr>
              <w:t>: Ease of starting up and extent of call backs, Measured by ranking [5=exceed owner’s expectation; 1=not satisfactory]</w:t>
            </w:r>
          </w:p>
        </w:tc>
        <w:tc>
          <w:tcPr>
            <w:tcW w:w="57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r>
      <w:tr w:rsidR="002673AC" w:rsidRPr="007C65CF" w:rsidTr="00AF268F">
        <w:trPr>
          <w:trHeight w:val="354"/>
        </w:trPr>
        <w:tc>
          <w:tcPr>
            <w:tcW w:w="6012"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lastRenderedPageBreak/>
              <w:t>System quality</w:t>
            </w:r>
            <w:r w:rsidRPr="007C65CF">
              <w:rPr>
                <w:rFonts w:ascii="Times New Roman" w:hAnsi="Times New Roman" w:cs="Times New Roman"/>
                <w:color w:val="000000" w:themeColor="text1"/>
                <w:sz w:val="24"/>
                <w:szCs w:val="24"/>
              </w:rPr>
              <w:t>: performance of building elements, interior space and environment                                                 Measured by ranking [5=exceed owner’s expectation; 1=not satisfactory</w:t>
            </w:r>
          </w:p>
        </w:tc>
        <w:tc>
          <w:tcPr>
            <w:tcW w:w="57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r>
    </w:tbl>
    <w:p w:rsidR="002673AC" w:rsidRPr="007C65CF" w:rsidRDefault="002673AC" w:rsidP="002673AC">
      <w:pPr>
        <w:rPr>
          <w:rFonts w:ascii="Times New Roman" w:hAnsi="Times New Roman" w:cs="Times New Roman"/>
          <w:color w:val="000000" w:themeColor="text1"/>
          <w:sz w:val="24"/>
          <w:szCs w:val="24"/>
        </w:rPr>
      </w:pPr>
    </w:p>
    <w:p w:rsidR="002673AC" w:rsidRPr="007C65CF" w:rsidRDefault="002673AC" w:rsidP="002673AC">
      <w:pPr>
        <w:numPr>
          <w:ilvl w:val="0"/>
          <w:numId w:val="19"/>
        </w:numPr>
        <w:contextualSpacing/>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Health and safety formulas</w:t>
      </w:r>
    </w:p>
    <w:tbl>
      <w:tblPr>
        <w:tblStyle w:val="TableGrid"/>
        <w:tblpPr w:leftFromText="180" w:rightFromText="180" w:vertAnchor="text" w:horzAnchor="margin" w:tblpXSpec="center" w:tblpY="340"/>
        <w:tblW w:w="0" w:type="auto"/>
        <w:tblLook w:val="04A0" w:firstRow="1" w:lastRow="0" w:firstColumn="1" w:lastColumn="0" w:noHBand="0" w:noVBand="1"/>
      </w:tblPr>
      <w:tblGrid>
        <w:gridCol w:w="6012"/>
        <w:gridCol w:w="576"/>
        <w:gridCol w:w="630"/>
        <w:gridCol w:w="540"/>
        <w:gridCol w:w="540"/>
        <w:gridCol w:w="630"/>
      </w:tblGrid>
      <w:tr w:rsidR="002673AC" w:rsidRPr="007C65CF" w:rsidTr="00AF268F">
        <w:tc>
          <w:tcPr>
            <w:tcW w:w="6012" w:type="dxa"/>
          </w:tcPr>
          <w:p w:rsidR="002673AC" w:rsidRPr="007C65CF" w:rsidRDefault="002673AC" w:rsidP="002673AC">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Health and Safety performance measurement techniques</w:t>
            </w:r>
          </w:p>
        </w:tc>
        <w:tc>
          <w:tcPr>
            <w:tcW w:w="57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w:t>
            </w: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w:t>
            </w: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w:t>
            </w: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p>
        </w:tc>
      </w:tr>
      <w:tr w:rsidR="002673AC" w:rsidRPr="007C65CF" w:rsidTr="00AF268F">
        <w:trPr>
          <w:trHeight w:val="327"/>
        </w:trPr>
        <w:tc>
          <w:tcPr>
            <w:tcW w:w="6012"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b/>
                <w:color w:val="000000" w:themeColor="text1"/>
                <w:sz w:val="24"/>
                <w:szCs w:val="24"/>
              </w:rPr>
              <w:t>Accident Rate</w:t>
            </w:r>
            <w:r w:rsidRPr="007C65CF">
              <w:rPr>
                <w:rFonts w:ascii="Times New Roman" w:hAnsi="Times New Roman" w:cs="Times New Roman"/>
                <w:color w:val="000000" w:themeColor="text1"/>
                <w:sz w:val="24"/>
                <w:szCs w:val="24"/>
              </w:rPr>
              <w:t>:  (Total no. of reportable construction site accidents) / (Total no. of workers employed or man-hours worked on a specific project) X 1000</w:t>
            </w:r>
          </w:p>
        </w:tc>
        <w:tc>
          <w:tcPr>
            <w:tcW w:w="57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r>
      <w:tr w:rsidR="002673AC" w:rsidRPr="007C65CF" w:rsidTr="00AF268F">
        <w:trPr>
          <w:trHeight w:val="354"/>
        </w:trPr>
        <w:tc>
          <w:tcPr>
            <w:tcW w:w="6012" w:type="dxa"/>
          </w:tcPr>
          <w:p w:rsidR="002673AC" w:rsidRPr="007C65CF" w:rsidRDefault="002673AC" w:rsidP="002673AC">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Fatality rate</w:t>
            </w:r>
          </w:p>
        </w:tc>
        <w:tc>
          <w:tcPr>
            <w:tcW w:w="57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5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c>
          <w:tcPr>
            <w:tcW w:w="6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p>
        </w:tc>
      </w:tr>
    </w:tbl>
    <w:p w:rsidR="002673AC" w:rsidRPr="007C65CF" w:rsidRDefault="002673AC" w:rsidP="002673AC">
      <w:pPr>
        <w:autoSpaceDE w:val="0"/>
        <w:autoSpaceDN w:val="0"/>
        <w:adjustRightInd w:val="0"/>
        <w:spacing w:after="0" w:line="240" w:lineRule="auto"/>
        <w:rPr>
          <w:rFonts w:ascii="Times New Roman" w:hAnsi="Times New Roman" w:cs="Times New Roman"/>
          <w:b/>
          <w:bCs/>
          <w:color w:val="000000" w:themeColor="text1"/>
          <w:sz w:val="28"/>
          <w:szCs w:val="28"/>
        </w:rPr>
      </w:pPr>
    </w:p>
    <w:p w:rsidR="002673AC" w:rsidRPr="007C65CF" w:rsidRDefault="002673AC" w:rsidP="002673AC">
      <w:pPr>
        <w:autoSpaceDE w:val="0"/>
        <w:autoSpaceDN w:val="0"/>
        <w:adjustRightInd w:val="0"/>
        <w:spacing w:after="0" w:line="240" w:lineRule="auto"/>
        <w:rPr>
          <w:rFonts w:ascii="Times New Roman" w:hAnsi="Times New Roman" w:cs="Times New Roman"/>
          <w:b/>
          <w:bCs/>
          <w:color w:val="000000" w:themeColor="text1"/>
          <w:sz w:val="28"/>
          <w:szCs w:val="28"/>
        </w:rPr>
      </w:pPr>
    </w:p>
    <w:p w:rsidR="002673AC" w:rsidRPr="007C65CF" w:rsidRDefault="002673AC" w:rsidP="002673AC">
      <w:pPr>
        <w:autoSpaceDE w:val="0"/>
        <w:autoSpaceDN w:val="0"/>
        <w:adjustRightInd w:val="0"/>
        <w:spacing w:after="0" w:line="240" w:lineRule="auto"/>
        <w:rPr>
          <w:rFonts w:ascii="Times New Roman" w:hAnsi="Times New Roman" w:cs="Times New Roman"/>
          <w:b/>
          <w:bCs/>
          <w:color w:val="000000" w:themeColor="text1"/>
          <w:sz w:val="28"/>
          <w:szCs w:val="28"/>
        </w:rPr>
      </w:pPr>
    </w:p>
    <w:p w:rsidR="002673AC" w:rsidRPr="007C65CF" w:rsidRDefault="002673AC" w:rsidP="002673AC">
      <w:pPr>
        <w:autoSpaceDE w:val="0"/>
        <w:autoSpaceDN w:val="0"/>
        <w:adjustRightInd w:val="0"/>
        <w:spacing w:after="0" w:line="240" w:lineRule="auto"/>
        <w:rPr>
          <w:rFonts w:ascii="Times New Roman" w:hAnsi="Times New Roman" w:cs="Times New Roman"/>
          <w:b/>
          <w:bCs/>
          <w:color w:val="000000" w:themeColor="text1"/>
          <w:sz w:val="24"/>
          <w:szCs w:val="24"/>
          <w:u w:val="single"/>
        </w:rPr>
      </w:pPr>
      <w:r w:rsidRPr="007C65CF">
        <w:rPr>
          <w:rFonts w:ascii="Times New Roman" w:hAnsi="Times New Roman" w:cs="Times New Roman"/>
          <w:b/>
          <w:bCs/>
          <w:color w:val="000000" w:themeColor="text1"/>
          <w:sz w:val="24"/>
          <w:szCs w:val="24"/>
        </w:rPr>
        <w:t xml:space="preserve">                          </w:t>
      </w:r>
      <w:r w:rsidRPr="007C65CF">
        <w:rPr>
          <w:rFonts w:ascii="Times New Roman" w:hAnsi="Times New Roman" w:cs="Times New Roman"/>
          <w:b/>
          <w:bCs/>
          <w:color w:val="000000" w:themeColor="text1"/>
          <w:sz w:val="24"/>
          <w:szCs w:val="24"/>
          <w:u w:val="single"/>
        </w:rPr>
        <w:t>SECTION THREE</w:t>
      </w:r>
    </w:p>
    <w:p w:rsidR="002673AC" w:rsidRPr="007C65CF" w:rsidRDefault="002673AC" w:rsidP="002673AC">
      <w:pPr>
        <w:autoSpaceDE w:val="0"/>
        <w:autoSpaceDN w:val="0"/>
        <w:adjustRightInd w:val="0"/>
        <w:spacing w:after="0" w:line="240" w:lineRule="auto"/>
        <w:rPr>
          <w:rFonts w:ascii="Times New Roman" w:hAnsi="Times New Roman" w:cs="Times New Roman"/>
          <w:b/>
          <w:bCs/>
          <w:color w:val="000000" w:themeColor="text1"/>
          <w:sz w:val="24"/>
          <w:szCs w:val="24"/>
        </w:rPr>
      </w:pPr>
    </w:p>
    <w:p w:rsidR="002673AC" w:rsidRPr="007C65CF" w:rsidRDefault="002673AC" w:rsidP="002673AC">
      <w:pPr>
        <w:autoSpaceDE w:val="0"/>
        <w:autoSpaceDN w:val="0"/>
        <w:adjustRightInd w:val="0"/>
        <w:spacing w:after="0" w:line="240" w:lineRule="auto"/>
        <w:rPr>
          <w:rFonts w:ascii="Times New Roman" w:hAnsi="Times New Roman" w:cs="Times New Roman"/>
          <w:b/>
          <w:bCs/>
          <w:color w:val="000000" w:themeColor="text1"/>
          <w:sz w:val="24"/>
          <w:szCs w:val="24"/>
        </w:rPr>
      </w:pPr>
      <w:r w:rsidRPr="007C65CF">
        <w:rPr>
          <w:rFonts w:ascii="Times New Roman" w:hAnsi="Times New Roman" w:cs="Times New Roman"/>
          <w:b/>
          <w:bCs/>
          <w:color w:val="000000" w:themeColor="text1"/>
          <w:sz w:val="24"/>
          <w:szCs w:val="24"/>
        </w:rPr>
        <w:t xml:space="preserve"> CHALLENGES OF PERFORMANCE EVALUATION PRACTICE   </w:t>
      </w:r>
    </w:p>
    <w:p w:rsidR="002673AC" w:rsidRPr="007C65CF" w:rsidRDefault="002673AC" w:rsidP="002673AC">
      <w:pPr>
        <w:autoSpaceDE w:val="0"/>
        <w:autoSpaceDN w:val="0"/>
        <w:adjustRightInd w:val="0"/>
        <w:spacing w:after="0" w:line="240" w:lineRule="auto"/>
        <w:jc w:val="both"/>
        <w:rPr>
          <w:rFonts w:ascii="Times New Roman" w:hAnsi="Times New Roman" w:cs="Times New Roman"/>
          <w:color w:val="000000" w:themeColor="text1"/>
          <w:sz w:val="24"/>
          <w:szCs w:val="24"/>
        </w:rPr>
      </w:pPr>
    </w:p>
    <w:p w:rsidR="002673AC" w:rsidRPr="007C65CF" w:rsidRDefault="002673AC" w:rsidP="002673AC">
      <w:pPr>
        <w:autoSpaceDE w:val="0"/>
        <w:autoSpaceDN w:val="0"/>
        <w:adjustRightInd w:val="0"/>
        <w:spacing w:after="0" w:line="240" w:lineRule="auto"/>
        <w:jc w:val="both"/>
        <w:rPr>
          <w:rFonts w:ascii="Times New Roman" w:hAnsi="Times New Roman" w:cs="Times New Roman"/>
          <w:b/>
          <w:bCs/>
          <w:color w:val="000000" w:themeColor="text1"/>
          <w:sz w:val="24"/>
          <w:szCs w:val="24"/>
          <w:u w:val="single"/>
        </w:rPr>
      </w:pPr>
      <w:r w:rsidRPr="007C65CF">
        <w:rPr>
          <w:rFonts w:ascii="Times New Roman" w:hAnsi="Times New Roman" w:cs="Times New Roman"/>
          <w:color w:val="000000" w:themeColor="text1"/>
          <w:sz w:val="24"/>
          <w:szCs w:val="24"/>
        </w:rPr>
        <w:t xml:space="preserve">Put your mark below in the table of five-point Likert scale as follows: </w:t>
      </w:r>
      <w:r w:rsidRPr="007C65CF">
        <w:rPr>
          <w:rFonts w:ascii="Times New Roman" w:hAnsi="Times New Roman" w:cs="Times New Roman"/>
          <w:bCs/>
          <w:color w:val="000000" w:themeColor="text1"/>
          <w:sz w:val="24"/>
          <w:szCs w:val="24"/>
        </w:rPr>
        <w:t>Very high critical</w:t>
      </w:r>
      <w:r w:rsidRPr="007C65CF">
        <w:rPr>
          <w:rFonts w:ascii="Times New Roman" w:hAnsi="Times New Roman" w:cs="Times New Roman"/>
          <w:color w:val="000000" w:themeColor="text1"/>
          <w:sz w:val="24"/>
          <w:szCs w:val="24"/>
        </w:rPr>
        <w:t xml:space="preserve">, high </w:t>
      </w:r>
      <w:r w:rsidRPr="007C65CF">
        <w:rPr>
          <w:rFonts w:ascii="Times New Roman" w:hAnsi="Times New Roman" w:cs="Times New Roman"/>
          <w:bCs/>
          <w:color w:val="000000" w:themeColor="text1"/>
          <w:sz w:val="24"/>
          <w:szCs w:val="24"/>
        </w:rPr>
        <w:t>critical</w:t>
      </w:r>
      <w:r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bCs/>
          <w:color w:val="000000" w:themeColor="text1"/>
          <w:sz w:val="24"/>
          <w:szCs w:val="24"/>
        </w:rPr>
        <w:t>moderate critical</w:t>
      </w:r>
      <w:r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bCs/>
          <w:color w:val="000000" w:themeColor="text1"/>
          <w:sz w:val="24"/>
          <w:szCs w:val="24"/>
        </w:rPr>
        <w:t>less critical</w:t>
      </w:r>
      <w:r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bCs/>
          <w:color w:val="000000" w:themeColor="text1"/>
          <w:sz w:val="24"/>
          <w:szCs w:val="24"/>
        </w:rPr>
        <w:t>and very less critical</w:t>
      </w:r>
      <w:r w:rsidRPr="007C65CF">
        <w:rPr>
          <w:rFonts w:ascii="Times New Roman" w:hAnsi="Times New Roman" w:cs="Times New Roman"/>
          <w:color w:val="000000" w:themeColor="text1"/>
          <w:sz w:val="24"/>
          <w:szCs w:val="24"/>
        </w:rPr>
        <w:t>, on a 5 to 1 point scale</w:t>
      </w:r>
    </w:p>
    <w:p w:rsidR="002673AC" w:rsidRPr="007C65CF" w:rsidRDefault="002673AC" w:rsidP="002673AC">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Which means Very high impact is for 5, high impact is for 4, moderate impact is for 3, less impact is for 2 and very less impact is for 1</w:t>
      </w:r>
    </w:p>
    <w:p w:rsidR="002673AC" w:rsidRPr="007C65CF" w:rsidRDefault="002673AC" w:rsidP="002673AC">
      <w:pPr>
        <w:autoSpaceDE w:val="0"/>
        <w:autoSpaceDN w:val="0"/>
        <w:adjustRightInd w:val="0"/>
        <w:spacing w:after="0" w:line="240" w:lineRule="auto"/>
        <w:rPr>
          <w:rFonts w:ascii="Times New Roman" w:hAnsi="Times New Roman" w:cs="Times New Roman"/>
          <w:b/>
          <w:bCs/>
          <w:color w:val="000000" w:themeColor="text1"/>
          <w:sz w:val="24"/>
          <w:szCs w:val="24"/>
          <w:u w:val="single"/>
        </w:rPr>
      </w:pPr>
    </w:p>
    <w:p w:rsidR="002673AC" w:rsidRPr="007C65CF" w:rsidRDefault="002673AC" w:rsidP="002673AC">
      <w:pPr>
        <w:autoSpaceDE w:val="0"/>
        <w:autoSpaceDN w:val="0"/>
        <w:adjustRightInd w:val="0"/>
        <w:spacing w:after="0" w:line="240" w:lineRule="auto"/>
        <w:rPr>
          <w:rFonts w:ascii="Times New Roman" w:hAnsi="Times New Roman" w:cs="Times New Roman"/>
          <w:b/>
          <w:bCs/>
          <w:color w:val="000000" w:themeColor="text1"/>
          <w:sz w:val="24"/>
          <w:szCs w:val="24"/>
          <w:u w:val="single"/>
        </w:rPr>
      </w:pPr>
    </w:p>
    <w:p w:rsidR="002673AC" w:rsidRPr="007C65CF" w:rsidRDefault="002673AC" w:rsidP="002673AC">
      <w:pPr>
        <w:autoSpaceDE w:val="0"/>
        <w:autoSpaceDN w:val="0"/>
        <w:adjustRightInd w:val="0"/>
        <w:spacing w:after="0" w:line="240" w:lineRule="auto"/>
        <w:rPr>
          <w:rFonts w:ascii="Times New Roman" w:hAnsi="Times New Roman" w:cs="Times New Roman"/>
          <w:b/>
          <w:bCs/>
          <w:color w:val="000000" w:themeColor="text1"/>
          <w:sz w:val="24"/>
          <w:szCs w:val="24"/>
          <w:u w:val="single"/>
        </w:rPr>
      </w:pPr>
    </w:p>
    <w:tbl>
      <w:tblPr>
        <w:tblStyle w:val="TableGrid"/>
        <w:tblW w:w="0" w:type="auto"/>
        <w:tblLook w:val="04A0" w:firstRow="1" w:lastRow="0" w:firstColumn="1" w:lastColumn="0" w:noHBand="0" w:noVBand="1"/>
      </w:tblPr>
      <w:tblGrid>
        <w:gridCol w:w="633"/>
        <w:gridCol w:w="6497"/>
        <w:gridCol w:w="360"/>
        <w:gridCol w:w="360"/>
        <w:gridCol w:w="445"/>
        <w:gridCol w:w="445"/>
        <w:gridCol w:w="548"/>
      </w:tblGrid>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67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r w:rsidRPr="007C65CF">
              <w:rPr>
                <w:rFonts w:ascii="Times New Roman" w:hAnsi="Times New Roman" w:cs="Times New Roman"/>
                <w:b/>
                <w:bCs/>
                <w:color w:val="000000" w:themeColor="text1"/>
                <w:sz w:val="28"/>
                <w:szCs w:val="28"/>
              </w:rPr>
              <w:t xml:space="preserve">              Technical  related challenges</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rPr>
            </w:pPr>
            <w:r w:rsidRPr="007C65CF">
              <w:rPr>
                <w:rFonts w:ascii="Times New Roman" w:hAnsi="Times New Roman" w:cs="Times New Roman"/>
                <w:b/>
                <w:bCs/>
                <w:color w:val="000000" w:themeColor="text1"/>
                <w:sz w:val="28"/>
                <w:szCs w:val="28"/>
              </w:rPr>
              <w:t>1</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rPr>
            </w:pPr>
            <w:r w:rsidRPr="007C65CF">
              <w:rPr>
                <w:rFonts w:ascii="Times New Roman" w:hAnsi="Times New Roman" w:cs="Times New Roman"/>
                <w:b/>
                <w:bCs/>
                <w:color w:val="000000" w:themeColor="text1"/>
                <w:sz w:val="28"/>
                <w:szCs w:val="28"/>
              </w:rPr>
              <w:t>2</w:t>
            </w: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rPr>
            </w:pPr>
            <w:r w:rsidRPr="007C65CF">
              <w:rPr>
                <w:rFonts w:ascii="Times New Roman" w:hAnsi="Times New Roman" w:cs="Times New Roman"/>
                <w:b/>
                <w:bCs/>
                <w:color w:val="000000" w:themeColor="text1"/>
                <w:sz w:val="28"/>
                <w:szCs w:val="28"/>
              </w:rPr>
              <w:t>3</w:t>
            </w: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rPr>
            </w:pPr>
            <w:r w:rsidRPr="007C65CF">
              <w:rPr>
                <w:rFonts w:ascii="Times New Roman" w:hAnsi="Times New Roman" w:cs="Times New Roman"/>
                <w:b/>
                <w:bCs/>
                <w:color w:val="000000" w:themeColor="text1"/>
                <w:sz w:val="28"/>
                <w:szCs w:val="28"/>
              </w:rPr>
              <w:t>4</w:t>
            </w: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rPr>
            </w:pPr>
            <w:r w:rsidRPr="007C65CF">
              <w:rPr>
                <w:rFonts w:ascii="Times New Roman" w:hAnsi="Times New Roman" w:cs="Times New Roman"/>
                <w:b/>
                <w:bCs/>
                <w:color w:val="000000" w:themeColor="text1"/>
                <w:sz w:val="28"/>
                <w:szCs w:val="28"/>
              </w:rPr>
              <w:t>5</w:t>
            </w: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1</w:t>
            </w:r>
          </w:p>
        </w:tc>
        <w:tc>
          <w:tcPr>
            <w:tcW w:w="6750" w:type="dxa"/>
          </w:tcPr>
          <w:p w:rsidR="002673AC" w:rsidRPr="007C65CF" w:rsidRDefault="002673AC" w:rsidP="002673AC">
            <w:pPr>
              <w:spacing w:after="200" w:line="276" w:lineRule="auto"/>
              <w:rPr>
                <w:rFonts w:ascii="Times New Roman" w:hAnsi="Times New Roman" w:cs="Times New Roman"/>
                <w:b/>
                <w:color w:val="000000" w:themeColor="text1"/>
              </w:rPr>
            </w:pPr>
            <w:r w:rsidRPr="007C65CF">
              <w:rPr>
                <w:rFonts w:ascii="Times New Roman" w:hAnsi="Times New Roman" w:cs="Times New Roman"/>
                <w:color w:val="000000" w:themeColor="text1"/>
                <w:sz w:val="24"/>
                <w:szCs w:val="24"/>
              </w:rPr>
              <w:t>Weak linkage between planning and monitoring and evaluation</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2</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Legal and institutional frameworks</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3</w:t>
            </w:r>
          </w:p>
        </w:tc>
        <w:tc>
          <w:tcPr>
            <w:tcW w:w="6750" w:type="dxa"/>
          </w:tcPr>
          <w:p w:rsidR="002673AC" w:rsidRPr="007C65CF" w:rsidRDefault="00267FF6"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Inappropriate Methodology</w:t>
            </w:r>
            <w:r w:rsidR="002673AC" w:rsidRPr="007C65CF">
              <w:rPr>
                <w:rFonts w:ascii="Times New Roman" w:hAnsi="Times New Roman" w:cs="Times New Roman"/>
                <w:color w:val="000000" w:themeColor="text1"/>
                <w:sz w:val="24"/>
                <w:szCs w:val="24"/>
              </w:rPr>
              <w:t xml:space="preserve"> </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4</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comparable deﬁnitions</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5</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Low rate or weak demand of evaluation utilizations</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9576" w:type="dxa"/>
            <w:gridSpan w:val="7"/>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r w:rsidRPr="007C65CF">
              <w:rPr>
                <w:rFonts w:ascii="Times New Roman" w:hAnsi="Times New Roman" w:cs="Times New Roman"/>
                <w:b/>
                <w:color w:val="000000" w:themeColor="text1"/>
                <w:sz w:val="28"/>
                <w:szCs w:val="28"/>
              </w:rPr>
              <w:lastRenderedPageBreak/>
              <w:t xml:space="preserve">                            Project related challenges</w:t>
            </w: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1</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approach to data collection and analysis</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2</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Limited ﬁnancial resources</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3</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Quality of data collected</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4</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Poor communication </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5</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Investment in evaluation</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6</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Inconsistency in drawing</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7</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Inconsistency in specification</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8</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Inconsistency in bill of quantity</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9576" w:type="dxa"/>
            <w:gridSpan w:val="7"/>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rPr>
            </w:pPr>
            <w:r w:rsidRPr="007C65CF">
              <w:rPr>
                <w:rFonts w:ascii="Times New Roman" w:hAnsi="Times New Roman" w:cs="Times New Roman"/>
                <w:b/>
                <w:bCs/>
                <w:color w:val="000000" w:themeColor="text1"/>
                <w:sz w:val="28"/>
                <w:szCs w:val="28"/>
              </w:rPr>
              <w:t xml:space="preserve">                          Company related challenges</w:t>
            </w: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1</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monitoring and evaluation plans in planning, and budgeting</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2</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Weak institutional capacity</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3</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Power struggles between monitoring and evaluation unit or ofﬁcers and general organizational structure</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4</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Lack of monitoring and evaluation units within the organization</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5</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demand for monitoring and evaluation</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r w:rsidR="002673AC" w:rsidRPr="007C65CF" w:rsidTr="00AF268F">
        <w:tc>
          <w:tcPr>
            <w:tcW w:w="648" w:type="dxa"/>
          </w:tcPr>
          <w:p w:rsidR="002673AC" w:rsidRPr="007C65CF" w:rsidRDefault="002673AC" w:rsidP="002673AC">
            <w:pPr>
              <w:autoSpaceDE w:val="0"/>
              <w:autoSpaceDN w:val="0"/>
              <w:adjustRightInd w:val="0"/>
              <w:spacing w:after="200" w:line="276" w:lineRule="auto"/>
              <w:rPr>
                <w:rFonts w:ascii="Times New Roman" w:hAnsi="Times New Roman" w:cs="Times New Roman"/>
                <w:bCs/>
                <w:color w:val="000000" w:themeColor="text1"/>
                <w:sz w:val="28"/>
                <w:szCs w:val="28"/>
              </w:rPr>
            </w:pPr>
            <w:r w:rsidRPr="007C65CF">
              <w:rPr>
                <w:rFonts w:ascii="Times New Roman" w:hAnsi="Times New Roman" w:cs="Times New Roman"/>
                <w:bCs/>
                <w:color w:val="000000" w:themeColor="text1"/>
                <w:sz w:val="28"/>
                <w:szCs w:val="28"/>
              </w:rPr>
              <w:t>6</w:t>
            </w:r>
          </w:p>
        </w:tc>
        <w:tc>
          <w:tcPr>
            <w:tcW w:w="675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utilization of monitoring and evaluation information and reports</w:t>
            </w: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36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450"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c>
          <w:tcPr>
            <w:tcW w:w="558" w:type="dxa"/>
          </w:tcPr>
          <w:p w:rsidR="002673AC" w:rsidRPr="007C65CF" w:rsidRDefault="002673AC" w:rsidP="002673AC">
            <w:pPr>
              <w:autoSpaceDE w:val="0"/>
              <w:autoSpaceDN w:val="0"/>
              <w:adjustRightInd w:val="0"/>
              <w:spacing w:after="200" w:line="276" w:lineRule="auto"/>
              <w:rPr>
                <w:rFonts w:ascii="Times New Roman" w:hAnsi="Times New Roman" w:cs="Times New Roman"/>
                <w:b/>
                <w:bCs/>
                <w:color w:val="000000" w:themeColor="text1"/>
                <w:sz w:val="28"/>
                <w:szCs w:val="28"/>
                <w:u w:val="single"/>
              </w:rPr>
            </w:pPr>
          </w:p>
        </w:tc>
      </w:tr>
    </w:tbl>
    <w:p w:rsidR="002673AC" w:rsidRPr="007C65CF" w:rsidRDefault="002673AC" w:rsidP="002673AC">
      <w:pPr>
        <w:autoSpaceDE w:val="0"/>
        <w:autoSpaceDN w:val="0"/>
        <w:adjustRightInd w:val="0"/>
        <w:spacing w:after="0" w:line="240" w:lineRule="auto"/>
        <w:jc w:val="both"/>
        <w:rPr>
          <w:rFonts w:ascii="Times New Roman" w:hAnsi="Times New Roman" w:cs="Times New Roman"/>
          <w:b/>
          <w:bCs/>
          <w:color w:val="000000" w:themeColor="text1"/>
          <w:sz w:val="28"/>
          <w:szCs w:val="28"/>
          <w:u w:val="single"/>
        </w:rPr>
      </w:pPr>
    </w:p>
    <w:p w:rsidR="002673AC" w:rsidRPr="007C65CF" w:rsidRDefault="002673AC" w:rsidP="002673AC">
      <w:pPr>
        <w:autoSpaceDE w:val="0"/>
        <w:autoSpaceDN w:val="0"/>
        <w:adjustRightInd w:val="0"/>
        <w:spacing w:after="0" w:line="240" w:lineRule="auto"/>
        <w:jc w:val="both"/>
        <w:rPr>
          <w:rFonts w:ascii="Times New Roman" w:hAnsi="Times New Roman" w:cs="Times New Roman"/>
          <w:b/>
          <w:bCs/>
          <w:color w:val="000000" w:themeColor="text1"/>
          <w:sz w:val="28"/>
          <w:szCs w:val="28"/>
          <w:u w:val="single"/>
        </w:rPr>
      </w:pPr>
    </w:p>
    <w:p w:rsidR="00267FF6" w:rsidRPr="007C65CF" w:rsidRDefault="00267FF6" w:rsidP="002673AC">
      <w:pPr>
        <w:autoSpaceDE w:val="0"/>
        <w:autoSpaceDN w:val="0"/>
        <w:adjustRightInd w:val="0"/>
        <w:spacing w:after="0" w:line="240" w:lineRule="auto"/>
        <w:jc w:val="both"/>
        <w:rPr>
          <w:rFonts w:ascii="Times New Roman" w:hAnsi="Times New Roman" w:cs="Times New Roman"/>
          <w:color w:val="000000" w:themeColor="text1"/>
          <w:sz w:val="24"/>
          <w:szCs w:val="24"/>
        </w:rPr>
      </w:pPr>
    </w:p>
    <w:p w:rsidR="00267FF6" w:rsidRPr="007C65CF" w:rsidRDefault="00267FF6" w:rsidP="002673AC">
      <w:pPr>
        <w:autoSpaceDE w:val="0"/>
        <w:autoSpaceDN w:val="0"/>
        <w:adjustRightInd w:val="0"/>
        <w:spacing w:after="0" w:line="240" w:lineRule="auto"/>
        <w:jc w:val="both"/>
        <w:rPr>
          <w:rFonts w:ascii="Times New Roman" w:hAnsi="Times New Roman" w:cs="Times New Roman"/>
          <w:color w:val="000000" w:themeColor="text1"/>
          <w:sz w:val="24"/>
          <w:szCs w:val="24"/>
        </w:rPr>
      </w:pPr>
    </w:p>
    <w:p w:rsidR="00267FF6" w:rsidRPr="007C65CF" w:rsidRDefault="00267FF6" w:rsidP="002673AC">
      <w:pPr>
        <w:autoSpaceDE w:val="0"/>
        <w:autoSpaceDN w:val="0"/>
        <w:adjustRightInd w:val="0"/>
        <w:spacing w:after="0" w:line="240" w:lineRule="auto"/>
        <w:jc w:val="both"/>
        <w:rPr>
          <w:rFonts w:ascii="Times New Roman" w:hAnsi="Times New Roman" w:cs="Times New Roman"/>
          <w:color w:val="000000" w:themeColor="text1"/>
          <w:sz w:val="24"/>
          <w:szCs w:val="24"/>
        </w:rPr>
      </w:pPr>
    </w:p>
    <w:p w:rsidR="00267FF6" w:rsidRPr="007C65CF" w:rsidRDefault="00267FF6" w:rsidP="002673AC">
      <w:pPr>
        <w:autoSpaceDE w:val="0"/>
        <w:autoSpaceDN w:val="0"/>
        <w:adjustRightInd w:val="0"/>
        <w:spacing w:after="0" w:line="240" w:lineRule="auto"/>
        <w:jc w:val="both"/>
        <w:rPr>
          <w:rFonts w:ascii="Times New Roman" w:hAnsi="Times New Roman" w:cs="Times New Roman"/>
          <w:color w:val="000000" w:themeColor="text1"/>
          <w:sz w:val="24"/>
          <w:szCs w:val="24"/>
        </w:rPr>
      </w:pPr>
    </w:p>
    <w:p w:rsidR="00267FF6" w:rsidRPr="007C65CF" w:rsidRDefault="00267FF6" w:rsidP="002673AC">
      <w:pPr>
        <w:autoSpaceDE w:val="0"/>
        <w:autoSpaceDN w:val="0"/>
        <w:adjustRightInd w:val="0"/>
        <w:spacing w:after="0" w:line="240" w:lineRule="auto"/>
        <w:jc w:val="both"/>
        <w:rPr>
          <w:rFonts w:ascii="Times New Roman" w:hAnsi="Times New Roman" w:cs="Times New Roman"/>
          <w:color w:val="000000" w:themeColor="text1"/>
          <w:sz w:val="24"/>
          <w:szCs w:val="24"/>
        </w:rPr>
      </w:pPr>
    </w:p>
    <w:p w:rsidR="00267FF6" w:rsidRPr="007C65CF" w:rsidRDefault="00267FF6" w:rsidP="002673AC">
      <w:pPr>
        <w:autoSpaceDE w:val="0"/>
        <w:autoSpaceDN w:val="0"/>
        <w:adjustRightInd w:val="0"/>
        <w:spacing w:after="0" w:line="240" w:lineRule="auto"/>
        <w:jc w:val="both"/>
        <w:rPr>
          <w:rFonts w:ascii="Times New Roman" w:hAnsi="Times New Roman" w:cs="Times New Roman"/>
          <w:color w:val="000000" w:themeColor="text1"/>
          <w:sz w:val="24"/>
          <w:szCs w:val="24"/>
        </w:rPr>
      </w:pPr>
    </w:p>
    <w:p w:rsidR="00267FF6" w:rsidRPr="007C65CF" w:rsidRDefault="00267FF6" w:rsidP="002673AC">
      <w:pPr>
        <w:autoSpaceDE w:val="0"/>
        <w:autoSpaceDN w:val="0"/>
        <w:adjustRightInd w:val="0"/>
        <w:spacing w:after="0" w:line="240" w:lineRule="auto"/>
        <w:jc w:val="both"/>
        <w:rPr>
          <w:rFonts w:ascii="Times New Roman" w:hAnsi="Times New Roman" w:cs="Times New Roman"/>
          <w:color w:val="000000" w:themeColor="text1"/>
          <w:sz w:val="24"/>
          <w:szCs w:val="24"/>
        </w:rPr>
      </w:pPr>
    </w:p>
    <w:p w:rsidR="002673AC" w:rsidRPr="007C65CF" w:rsidRDefault="002673AC" w:rsidP="002673AC">
      <w:pPr>
        <w:autoSpaceDE w:val="0"/>
        <w:autoSpaceDN w:val="0"/>
        <w:adjustRightInd w:val="0"/>
        <w:spacing w:after="0" w:line="240" w:lineRule="auto"/>
        <w:jc w:val="both"/>
        <w:rPr>
          <w:rFonts w:ascii="Times New Roman" w:hAnsi="Times New Roman" w:cs="Times New Roman"/>
          <w:color w:val="000000" w:themeColor="text1"/>
          <w:sz w:val="24"/>
          <w:szCs w:val="24"/>
        </w:rPr>
      </w:pPr>
      <w:bookmarkStart w:id="514" w:name="_Toc81994597"/>
      <w:bookmarkStart w:id="515" w:name="_Toc81995390"/>
      <w:bookmarkStart w:id="516" w:name="_Toc85033514"/>
      <w:r w:rsidRPr="007C65CF">
        <w:rPr>
          <w:rStyle w:val="Heading1Char"/>
          <w:rFonts w:ascii="Times New Roman" w:hAnsi="Times New Roman" w:cs="Times New Roman"/>
          <w:color w:val="000000" w:themeColor="text1"/>
        </w:rPr>
        <w:lastRenderedPageBreak/>
        <w:t>APPENDIX B:</w:t>
      </w:r>
      <w:bookmarkEnd w:id="514"/>
      <w:bookmarkEnd w:id="515"/>
      <w:bookmarkEnd w:id="516"/>
      <w:r w:rsidRPr="007C65CF">
        <w:rPr>
          <w:rFonts w:ascii="Times New Roman" w:hAnsi="Times New Roman" w:cs="Times New Roman"/>
          <w:color w:val="000000" w:themeColor="text1"/>
          <w:sz w:val="24"/>
          <w:szCs w:val="24"/>
        </w:rPr>
        <w:t xml:space="preserve"> INTERVIEW</w:t>
      </w:r>
    </w:p>
    <w:p w:rsidR="002673AC" w:rsidRPr="007C65CF" w:rsidRDefault="002673AC" w:rsidP="002673AC">
      <w:pPr>
        <w:autoSpaceDE w:val="0"/>
        <w:autoSpaceDN w:val="0"/>
        <w:adjustRightInd w:val="0"/>
        <w:spacing w:after="0" w:line="360" w:lineRule="auto"/>
        <w:jc w:val="both"/>
        <w:rPr>
          <w:rFonts w:ascii="Times New Roman" w:hAnsi="Times New Roman" w:cs="Times New Roman"/>
          <w:color w:val="000000" w:themeColor="text1"/>
        </w:rPr>
      </w:pPr>
      <w:r w:rsidRPr="007C65CF">
        <w:rPr>
          <w:rFonts w:ascii="Times New Roman" w:hAnsi="Times New Roman" w:cs="Times New Roman"/>
          <w:color w:val="000000" w:themeColor="text1"/>
        </w:rPr>
        <w:t xml:space="preserve"> </w:t>
      </w:r>
    </w:p>
    <w:p w:rsidR="002673AC" w:rsidRPr="007C65CF" w:rsidRDefault="002673AC" w:rsidP="002673AC">
      <w:pPr>
        <w:autoSpaceDE w:val="0"/>
        <w:autoSpaceDN w:val="0"/>
        <w:adjustRightInd w:val="0"/>
        <w:spacing w:after="0" w:line="360" w:lineRule="auto"/>
        <w:jc w:val="both"/>
        <w:rPr>
          <w:rFonts w:ascii="Times New Roman" w:hAnsi="Times New Roman" w:cs="Times New Roman"/>
          <w:b/>
          <w:bCs/>
          <w:color w:val="000000" w:themeColor="text1"/>
          <w:sz w:val="24"/>
          <w:szCs w:val="24"/>
          <w:u w:val="single"/>
        </w:rPr>
      </w:pPr>
      <w:r w:rsidRPr="007C65CF">
        <w:rPr>
          <w:rFonts w:ascii="Times New Roman" w:hAnsi="Times New Roman" w:cs="Times New Roman"/>
          <w:color w:val="000000" w:themeColor="text1"/>
          <w:sz w:val="24"/>
          <w:szCs w:val="24"/>
        </w:rPr>
        <w:t>Dear Interviewee My name is Biruk Kebede Bekele, I`m carrying out a Thesis on: “Assessing performance evaluation practice of building construction projects in Hawassa” for partial fulfillment of the requirements for degree of Master of Science (MSc) in Construction Technology and Management in Hawassa university institute of technology. I assure you that information you provide shall be treated confidentially and only used for academic purpose only. Date…………………</w:t>
      </w:r>
    </w:p>
    <w:p w:rsidR="002673AC" w:rsidRPr="007C65CF" w:rsidRDefault="002673AC" w:rsidP="002673AC">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SECTION ONE </w:t>
      </w:r>
    </w:p>
    <w:p w:rsidR="002673AC" w:rsidRPr="007C65CF" w:rsidRDefault="002673AC" w:rsidP="002673AC">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 Company name you are working for:____________________________</w:t>
      </w:r>
    </w:p>
    <w:p w:rsidR="002673AC" w:rsidRPr="007C65CF" w:rsidRDefault="002673AC" w:rsidP="002673AC">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2. Your current work position: ___________________________________ </w:t>
      </w:r>
    </w:p>
    <w:p w:rsidR="002673AC" w:rsidRPr="007C65CF" w:rsidRDefault="002673AC" w:rsidP="002673AC">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3. Your work experience in Road construction? _____________________ </w:t>
      </w:r>
    </w:p>
    <w:p w:rsidR="002673AC" w:rsidRPr="007C65CF" w:rsidRDefault="002673AC" w:rsidP="002673AC">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 Your educational level? ______________________________________</w:t>
      </w:r>
    </w:p>
    <w:p w:rsidR="002673AC" w:rsidRPr="007C65CF" w:rsidRDefault="002673AC" w:rsidP="002673AC">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SECTION TWO </w:t>
      </w:r>
    </w:p>
    <w:p w:rsidR="002673AC" w:rsidRPr="007C65CF" w:rsidRDefault="002673AC" w:rsidP="002673AC">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 Based on your work experience, did projects set budget for evaluation practice? And is it enough for evaluation activities?</w:t>
      </w:r>
    </w:p>
    <w:p w:rsidR="002673AC" w:rsidRPr="007C65CF" w:rsidRDefault="002673AC" w:rsidP="002673AC">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 Based on your work experience in building construction project which time measurement formula was more applicable? Formulas used to measure time performance are construction time, speed of construction, time variation, delivery speed and schedule growth.</w:t>
      </w:r>
    </w:p>
    <w:p w:rsidR="002673AC" w:rsidRPr="007C65CF" w:rsidRDefault="002673AC" w:rsidP="002673AC">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 Based on your work experience in building construction project which measurement formula was more applicable? Formulas used to measure cost performance are unit cost; percent net variation, percent net variation over final cost.</w:t>
      </w:r>
    </w:p>
    <w:p w:rsidR="002673AC" w:rsidRPr="007C65CF" w:rsidRDefault="002673AC" w:rsidP="002673AC">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 Based on your work experience in building construction project which quality measurement quality was more applicable? Methods used to measure quality performance are system quality, turn over quality</w:t>
      </w:r>
    </w:p>
    <w:p w:rsidR="002673AC" w:rsidRPr="007C65CF" w:rsidRDefault="002673AC" w:rsidP="002673AC">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 Based on your work experience in building construction project which health and safety measurement formula was more applicable? Formulas are Accident rate and fatality rate</w:t>
      </w:r>
    </w:p>
    <w:p w:rsidR="002673AC" w:rsidRPr="007C65CF" w:rsidRDefault="002673AC" w:rsidP="002673AC">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 xml:space="preserve">SECTION THREE </w:t>
      </w:r>
    </w:p>
    <w:p w:rsidR="002673AC" w:rsidRPr="007C65CF" w:rsidRDefault="002673AC" w:rsidP="002673AC">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1. Based on your previous work experience what are challenges associated to performance evaluation practice </w:t>
      </w:r>
    </w:p>
    <w:p w:rsidR="003A3948" w:rsidRPr="007C65CF" w:rsidRDefault="002673AC" w:rsidP="002673AC">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2. Challenges are grouped in three namely Technical, Project and company related for the purpose of the study, </w:t>
      </w:r>
    </w:p>
    <w:p w:rsidR="002673AC" w:rsidRPr="007C65CF" w:rsidRDefault="003A3948" w:rsidP="002673AC">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 What</w:t>
      </w:r>
      <w:r w:rsidR="002673AC" w:rsidRPr="007C65CF">
        <w:rPr>
          <w:rFonts w:ascii="Times New Roman" w:hAnsi="Times New Roman" w:cs="Times New Roman"/>
          <w:color w:val="000000" w:themeColor="text1"/>
          <w:sz w:val="24"/>
          <w:szCs w:val="24"/>
        </w:rPr>
        <w:t xml:space="preserve"> </w:t>
      </w:r>
      <w:r w:rsidRPr="007C65CF">
        <w:rPr>
          <w:rFonts w:ascii="Times New Roman" w:hAnsi="Times New Roman" w:cs="Times New Roman"/>
          <w:color w:val="000000" w:themeColor="text1"/>
          <w:sz w:val="24"/>
          <w:szCs w:val="24"/>
        </w:rPr>
        <w:t>is</w:t>
      </w:r>
      <w:r w:rsidR="002673AC" w:rsidRPr="007C65CF">
        <w:rPr>
          <w:rFonts w:ascii="Times New Roman" w:hAnsi="Times New Roman" w:cs="Times New Roman"/>
          <w:color w:val="000000" w:themeColor="text1"/>
          <w:sz w:val="24"/>
          <w:szCs w:val="24"/>
        </w:rPr>
        <w:t xml:space="preserve"> the most significance challenges related to </w:t>
      </w:r>
      <w:r w:rsidRPr="007C65CF">
        <w:rPr>
          <w:rFonts w:ascii="Times New Roman" w:hAnsi="Times New Roman" w:cs="Times New Roman"/>
          <w:color w:val="000000" w:themeColor="text1"/>
          <w:sz w:val="24"/>
          <w:szCs w:val="24"/>
        </w:rPr>
        <w:t>technical?</w:t>
      </w:r>
    </w:p>
    <w:p w:rsidR="002673AC" w:rsidRPr="007C65CF" w:rsidRDefault="003A3948" w:rsidP="002673AC">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B) </w:t>
      </w:r>
      <w:r w:rsidR="002673AC" w:rsidRPr="007C65CF">
        <w:rPr>
          <w:rFonts w:ascii="Times New Roman" w:hAnsi="Times New Roman" w:cs="Times New Roman"/>
          <w:color w:val="000000" w:themeColor="text1"/>
          <w:sz w:val="24"/>
          <w:szCs w:val="24"/>
        </w:rPr>
        <w:t>What is the most significance</w:t>
      </w:r>
      <w:r w:rsidR="00B82A43" w:rsidRPr="007C65CF">
        <w:rPr>
          <w:rFonts w:ascii="Times New Roman" w:hAnsi="Times New Roman" w:cs="Times New Roman"/>
          <w:color w:val="000000" w:themeColor="text1"/>
          <w:sz w:val="24"/>
          <w:szCs w:val="24"/>
        </w:rPr>
        <w:t xml:space="preserve"> challenges related to </w:t>
      </w:r>
      <w:r w:rsidRPr="007C65CF">
        <w:rPr>
          <w:rFonts w:ascii="Times New Roman" w:hAnsi="Times New Roman" w:cs="Times New Roman"/>
          <w:color w:val="000000" w:themeColor="text1"/>
          <w:sz w:val="24"/>
          <w:szCs w:val="24"/>
        </w:rPr>
        <w:t>project?</w:t>
      </w:r>
    </w:p>
    <w:p w:rsidR="002673AC" w:rsidRPr="007C65CF" w:rsidRDefault="003A3948" w:rsidP="002673AC">
      <w:pPr>
        <w:spacing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w:t>
      </w:r>
      <w:r w:rsidR="002673AC" w:rsidRPr="007C65CF">
        <w:rPr>
          <w:rFonts w:ascii="Times New Roman" w:hAnsi="Times New Roman" w:cs="Times New Roman"/>
          <w:color w:val="000000" w:themeColor="text1"/>
          <w:sz w:val="24"/>
          <w:szCs w:val="24"/>
        </w:rPr>
        <w:t xml:space="preserve"> What is the most significanc</w:t>
      </w:r>
      <w:r w:rsidR="00B82A43" w:rsidRPr="007C65CF">
        <w:rPr>
          <w:rFonts w:ascii="Times New Roman" w:hAnsi="Times New Roman" w:cs="Times New Roman"/>
          <w:color w:val="000000" w:themeColor="text1"/>
          <w:sz w:val="24"/>
          <w:szCs w:val="24"/>
        </w:rPr>
        <w:t>e challenge related to company</w:t>
      </w:r>
      <w:r w:rsidR="002673AC" w:rsidRPr="007C65CF">
        <w:rPr>
          <w:rFonts w:ascii="Times New Roman" w:hAnsi="Times New Roman" w:cs="Times New Roman"/>
          <w:color w:val="000000" w:themeColor="text1"/>
          <w:sz w:val="24"/>
          <w:szCs w:val="24"/>
        </w:rPr>
        <w:t>?</w:t>
      </w:r>
    </w:p>
    <w:p w:rsidR="002673AC" w:rsidRPr="007C65CF" w:rsidRDefault="002673AC"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B059EE" w:rsidRPr="007C65CF" w:rsidRDefault="00B059EE"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2673AC" w:rsidRPr="007C65CF" w:rsidRDefault="002673AC"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bookmarkStart w:id="517" w:name="_Toc81994598"/>
      <w:bookmarkStart w:id="518" w:name="_Toc81995391"/>
      <w:bookmarkStart w:id="519" w:name="_Toc85033515"/>
      <w:r w:rsidRPr="007C65CF">
        <w:rPr>
          <w:rStyle w:val="Heading1Char"/>
          <w:rFonts w:ascii="Times New Roman" w:hAnsi="Times New Roman" w:cs="Times New Roman"/>
          <w:color w:val="000000" w:themeColor="text1"/>
        </w:rPr>
        <w:lastRenderedPageBreak/>
        <w:t>APPENDIX C</w:t>
      </w:r>
      <w:bookmarkEnd w:id="517"/>
      <w:bookmarkEnd w:id="518"/>
      <w:bookmarkEnd w:id="519"/>
      <w:r w:rsidRPr="007C65CF">
        <w:rPr>
          <w:rFonts w:ascii="Times New Roman" w:hAnsi="Times New Roman" w:cs="Times New Roman"/>
          <w:b/>
          <w:bCs/>
          <w:color w:val="000000" w:themeColor="text1"/>
          <w:sz w:val="24"/>
          <w:szCs w:val="24"/>
        </w:rPr>
        <w:t>: PROFILES OF INTERVIEWEES</w:t>
      </w:r>
    </w:p>
    <w:p w:rsidR="002673AC" w:rsidRPr="007C65CF" w:rsidRDefault="002673AC"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2673AC" w:rsidRPr="007C65CF" w:rsidRDefault="002673AC"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tbl>
      <w:tblPr>
        <w:tblStyle w:val="TableGrid"/>
        <w:tblW w:w="0" w:type="auto"/>
        <w:tblLook w:val="04A0" w:firstRow="1" w:lastRow="0" w:firstColumn="1" w:lastColumn="0" w:noHBand="0" w:noVBand="1"/>
      </w:tblPr>
      <w:tblGrid>
        <w:gridCol w:w="1972"/>
        <w:gridCol w:w="1973"/>
        <w:gridCol w:w="1973"/>
        <w:gridCol w:w="1973"/>
      </w:tblGrid>
      <w:tr w:rsidR="002673AC" w:rsidRPr="007C65CF" w:rsidTr="00AF268F">
        <w:tc>
          <w:tcPr>
            <w:tcW w:w="1972" w:type="dxa"/>
          </w:tcPr>
          <w:p w:rsidR="002673AC" w:rsidRPr="007C65CF" w:rsidRDefault="002673AC" w:rsidP="002673AC">
            <w:pPr>
              <w:autoSpaceDE w:val="0"/>
              <w:autoSpaceDN w:val="0"/>
              <w:adjustRightInd w:val="0"/>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Interviewee </w:t>
            </w:r>
          </w:p>
          <w:p w:rsidR="002673AC" w:rsidRPr="007C65CF" w:rsidRDefault="002673AC" w:rsidP="002673AC">
            <w:pPr>
              <w:autoSpaceDE w:val="0"/>
              <w:autoSpaceDN w:val="0"/>
              <w:adjustRightInd w:val="0"/>
              <w:spacing w:after="200" w:line="276"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24"/>
                <w:szCs w:val="24"/>
              </w:rPr>
              <w:t>Code</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24"/>
                <w:szCs w:val="24"/>
              </w:rPr>
              <w:t>Position</w:t>
            </w:r>
          </w:p>
        </w:tc>
        <w:tc>
          <w:tcPr>
            <w:tcW w:w="1973" w:type="dxa"/>
          </w:tcPr>
          <w:p w:rsidR="002673AC" w:rsidRPr="007C65CF" w:rsidRDefault="002673AC" w:rsidP="002673AC">
            <w:pPr>
              <w:autoSpaceDE w:val="0"/>
              <w:autoSpaceDN w:val="0"/>
              <w:adjustRightInd w:val="0"/>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Education </w:t>
            </w:r>
          </w:p>
          <w:p w:rsidR="002673AC" w:rsidRPr="007C65CF" w:rsidRDefault="002673AC" w:rsidP="002673AC">
            <w:pPr>
              <w:autoSpaceDE w:val="0"/>
              <w:autoSpaceDN w:val="0"/>
              <w:adjustRightInd w:val="0"/>
              <w:spacing w:after="200" w:line="276"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24"/>
                <w:szCs w:val="24"/>
              </w:rPr>
              <w:t>level</w:t>
            </w:r>
          </w:p>
        </w:tc>
        <w:tc>
          <w:tcPr>
            <w:tcW w:w="1973" w:type="dxa"/>
          </w:tcPr>
          <w:p w:rsidR="002673AC" w:rsidRPr="007C65CF" w:rsidRDefault="002673AC" w:rsidP="002673AC">
            <w:pPr>
              <w:autoSpaceDE w:val="0"/>
              <w:autoSpaceDN w:val="0"/>
              <w:adjustRightInd w:val="0"/>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Years of </w:t>
            </w:r>
          </w:p>
          <w:p w:rsidR="002673AC" w:rsidRPr="007C65CF" w:rsidRDefault="002673AC" w:rsidP="002673AC">
            <w:pPr>
              <w:autoSpaceDE w:val="0"/>
              <w:autoSpaceDN w:val="0"/>
              <w:adjustRightInd w:val="0"/>
              <w:spacing w:after="200" w:line="276" w:lineRule="auto"/>
              <w:jc w:val="both"/>
              <w:rPr>
                <w:rFonts w:ascii="Times New Roman" w:hAnsi="Times New Roman" w:cs="Times New Roman"/>
                <w:b/>
                <w:bCs/>
                <w:color w:val="000000" w:themeColor="text1"/>
                <w:sz w:val="24"/>
                <w:szCs w:val="24"/>
              </w:rPr>
            </w:pPr>
            <w:r w:rsidRPr="007C65CF">
              <w:rPr>
                <w:rFonts w:ascii="Times New Roman" w:hAnsi="Times New Roman" w:cs="Times New Roman"/>
                <w:color w:val="000000" w:themeColor="text1"/>
                <w:sz w:val="24"/>
                <w:szCs w:val="24"/>
              </w:rPr>
              <w:t>experience</w:t>
            </w:r>
          </w:p>
        </w:tc>
      </w:tr>
      <w:tr w:rsidR="002673AC" w:rsidRPr="007C65CF" w:rsidTr="00AF268F">
        <w:tc>
          <w:tcPr>
            <w:tcW w:w="1972"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I1</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Office engineer</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MSC</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15</w:t>
            </w:r>
          </w:p>
        </w:tc>
      </w:tr>
      <w:tr w:rsidR="002673AC" w:rsidRPr="007C65CF" w:rsidTr="00AF268F">
        <w:tc>
          <w:tcPr>
            <w:tcW w:w="1972"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I2</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Site engineer</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BSC</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8</w:t>
            </w:r>
          </w:p>
        </w:tc>
      </w:tr>
      <w:tr w:rsidR="002673AC" w:rsidRPr="007C65CF" w:rsidTr="00AF268F">
        <w:tc>
          <w:tcPr>
            <w:tcW w:w="1972"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I3</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Office engineer</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MSC</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13</w:t>
            </w:r>
          </w:p>
        </w:tc>
      </w:tr>
      <w:tr w:rsidR="002673AC" w:rsidRPr="007C65CF" w:rsidTr="00AF268F">
        <w:tc>
          <w:tcPr>
            <w:tcW w:w="1972"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I4</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Project manager</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MSC</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22</w:t>
            </w:r>
          </w:p>
        </w:tc>
      </w:tr>
      <w:tr w:rsidR="002673AC" w:rsidRPr="007C65CF" w:rsidTr="00AF268F">
        <w:tc>
          <w:tcPr>
            <w:tcW w:w="1972"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I5</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Site engineer</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BSC</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10</w:t>
            </w:r>
          </w:p>
        </w:tc>
      </w:tr>
      <w:tr w:rsidR="002673AC" w:rsidRPr="007C65CF" w:rsidTr="00AF268F">
        <w:tc>
          <w:tcPr>
            <w:tcW w:w="1972"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I6</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Project manager</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MSC</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18</w:t>
            </w:r>
          </w:p>
        </w:tc>
      </w:tr>
      <w:tr w:rsidR="002673AC" w:rsidRPr="007C65CF" w:rsidTr="00AF268F">
        <w:tc>
          <w:tcPr>
            <w:tcW w:w="1972"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I7</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Site engineer</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MSC</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12</w:t>
            </w:r>
          </w:p>
        </w:tc>
      </w:tr>
      <w:tr w:rsidR="002673AC" w:rsidRPr="007C65CF" w:rsidTr="00AF268F">
        <w:tc>
          <w:tcPr>
            <w:tcW w:w="1972"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I8</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Office engineer</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BSC</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17</w:t>
            </w:r>
          </w:p>
        </w:tc>
      </w:tr>
      <w:tr w:rsidR="002673AC" w:rsidRPr="007C65CF" w:rsidTr="00AF268F">
        <w:tc>
          <w:tcPr>
            <w:tcW w:w="1972"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I9</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Project manager</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MSC</w:t>
            </w:r>
          </w:p>
        </w:tc>
        <w:tc>
          <w:tcPr>
            <w:tcW w:w="1973" w:type="dxa"/>
          </w:tcPr>
          <w:p w:rsidR="002673AC" w:rsidRPr="007C65CF" w:rsidRDefault="002673AC" w:rsidP="002673AC">
            <w:pPr>
              <w:autoSpaceDE w:val="0"/>
              <w:autoSpaceDN w:val="0"/>
              <w:adjustRightInd w:val="0"/>
              <w:spacing w:after="200" w:line="276" w:lineRule="auto"/>
              <w:jc w:val="both"/>
              <w:rPr>
                <w:rFonts w:ascii="Times New Roman" w:hAnsi="Times New Roman" w:cs="Times New Roman"/>
                <w:bCs/>
                <w:color w:val="000000" w:themeColor="text1"/>
                <w:sz w:val="24"/>
                <w:szCs w:val="24"/>
              </w:rPr>
            </w:pPr>
            <w:r w:rsidRPr="007C65CF">
              <w:rPr>
                <w:rFonts w:ascii="Times New Roman" w:hAnsi="Times New Roman" w:cs="Times New Roman"/>
                <w:bCs/>
                <w:color w:val="000000" w:themeColor="text1"/>
                <w:sz w:val="24"/>
                <w:szCs w:val="24"/>
              </w:rPr>
              <w:t>19</w:t>
            </w:r>
          </w:p>
        </w:tc>
      </w:tr>
    </w:tbl>
    <w:p w:rsidR="002673AC" w:rsidRPr="007C65CF" w:rsidRDefault="002673AC"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C564D9" w:rsidRPr="007C65CF" w:rsidRDefault="00C564D9"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2673AC" w:rsidRPr="007C65CF" w:rsidRDefault="002673AC"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bookmarkStart w:id="520" w:name="_Toc81994599"/>
      <w:bookmarkStart w:id="521" w:name="_Toc81995392"/>
      <w:bookmarkStart w:id="522" w:name="_Toc85033516"/>
      <w:r w:rsidRPr="007C65CF">
        <w:rPr>
          <w:rStyle w:val="Heading1Char"/>
          <w:rFonts w:ascii="Times New Roman" w:hAnsi="Times New Roman" w:cs="Times New Roman"/>
          <w:color w:val="000000" w:themeColor="text1"/>
        </w:rPr>
        <w:lastRenderedPageBreak/>
        <w:t>APPENDIX D</w:t>
      </w:r>
      <w:bookmarkEnd w:id="520"/>
      <w:bookmarkEnd w:id="521"/>
      <w:bookmarkEnd w:id="522"/>
      <w:r w:rsidRPr="007C65CF">
        <w:rPr>
          <w:rFonts w:ascii="Times New Roman" w:hAnsi="Times New Roman" w:cs="Times New Roman"/>
          <w:b/>
          <w:bCs/>
          <w:color w:val="000000" w:themeColor="text1"/>
          <w:sz w:val="24"/>
          <w:szCs w:val="24"/>
        </w:rPr>
        <w:t xml:space="preserve">: case study for selection criteria’s (sub-indexes) </w:t>
      </w:r>
    </w:p>
    <w:p w:rsidR="002673AC" w:rsidRPr="007C65CF" w:rsidRDefault="002673AC"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2673AC" w:rsidRPr="007C65CF" w:rsidRDefault="002673AC"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tbl>
      <w:tblPr>
        <w:tblStyle w:val="TableGrid"/>
        <w:tblW w:w="0" w:type="auto"/>
        <w:tblLook w:val="04A0" w:firstRow="1" w:lastRow="0" w:firstColumn="1" w:lastColumn="0" w:noHBand="0" w:noVBand="1"/>
      </w:tblPr>
      <w:tblGrid>
        <w:gridCol w:w="1815"/>
        <w:gridCol w:w="1848"/>
        <w:gridCol w:w="1916"/>
        <w:gridCol w:w="1749"/>
        <w:gridCol w:w="1960"/>
      </w:tblGrid>
      <w:tr w:rsidR="002673AC" w:rsidRPr="007C65CF" w:rsidTr="00AF268F">
        <w:tc>
          <w:tcPr>
            <w:tcW w:w="1933"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Cases </w:t>
            </w:r>
          </w:p>
        </w:tc>
        <w:tc>
          <w:tcPr>
            <w:tcW w:w="1899"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Project type</w:t>
            </w:r>
          </w:p>
        </w:tc>
        <w:tc>
          <w:tcPr>
            <w:tcW w:w="1939"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Project budget</w:t>
            </w:r>
          </w:p>
        </w:tc>
        <w:tc>
          <w:tcPr>
            <w:tcW w:w="1786"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Project duration</w:t>
            </w:r>
          </w:p>
        </w:tc>
        <w:tc>
          <w:tcPr>
            <w:tcW w:w="2019"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Project scope</w:t>
            </w:r>
          </w:p>
        </w:tc>
      </w:tr>
      <w:tr w:rsidR="002673AC" w:rsidRPr="007C65CF" w:rsidTr="00AF268F">
        <w:tc>
          <w:tcPr>
            <w:tcW w:w="1933"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A</w:t>
            </w:r>
          </w:p>
        </w:tc>
        <w:tc>
          <w:tcPr>
            <w:tcW w:w="1899"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Dormitory building and mini stadium</w:t>
            </w:r>
          </w:p>
        </w:tc>
        <w:tc>
          <w:tcPr>
            <w:tcW w:w="1939"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 billion birr</w:t>
            </w:r>
          </w:p>
        </w:tc>
        <w:tc>
          <w:tcPr>
            <w:tcW w:w="178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Five years</w:t>
            </w:r>
          </w:p>
        </w:tc>
        <w:tc>
          <w:tcPr>
            <w:tcW w:w="2019" w:type="dxa"/>
          </w:tcPr>
          <w:p w:rsidR="002673AC" w:rsidRPr="007C65CF" w:rsidRDefault="002673AC" w:rsidP="002673AC">
            <w:pPr>
              <w:spacing w:after="200" w:line="276" w:lineRule="auto"/>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-Dormitory building 8 blocks with 72 rooms, covers total area 645M</w:t>
            </w:r>
            <w:r w:rsidRPr="007C65CF">
              <w:rPr>
                <w:rFonts w:ascii="Times New Roman" w:hAnsi="Times New Roman" w:cs="Times New Roman"/>
                <w:color w:val="000000" w:themeColor="text1"/>
                <w:sz w:val="24"/>
                <w:szCs w:val="24"/>
                <w:vertAlign w:val="superscript"/>
              </w:rPr>
              <w:t>2</w:t>
            </w:r>
          </w:p>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five Mini-stadium (20,000 holding capacity)</w:t>
            </w:r>
          </w:p>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-cafeteria</w:t>
            </w:r>
          </w:p>
          <w:p w:rsidR="002673AC" w:rsidRPr="007C65CF" w:rsidRDefault="002673AC" w:rsidP="002673AC">
            <w:pPr>
              <w:spacing w:after="200" w:line="276" w:lineRule="auto"/>
              <w:rPr>
                <w:rFonts w:ascii="Times New Roman" w:hAnsi="Times New Roman" w:cs="Times New Roman"/>
                <w:color w:val="000000" w:themeColor="text1"/>
                <w:sz w:val="24"/>
                <w:szCs w:val="24"/>
              </w:rPr>
            </w:pPr>
          </w:p>
        </w:tc>
      </w:tr>
      <w:tr w:rsidR="002673AC" w:rsidRPr="007C65CF" w:rsidTr="00AF268F">
        <w:tc>
          <w:tcPr>
            <w:tcW w:w="1933"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B</w:t>
            </w:r>
          </w:p>
        </w:tc>
        <w:tc>
          <w:tcPr>
            <w:tcW w:w="1899"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Mixed use building</w:t>
            </w:r>
          </w:p>
        </w:tc>
        <w:tc>
          <w:tcPr>
            <w:tcW w:w="1939"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Grand total of birr 30,4059,659.80 including 15% VAT</w:t>
            </w:r>
          </w:p>
        </w:tc>
        <w:tc>
          <w:tcPr>
            <w:tcW w:w="178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project completion date shall be 730 colander days including mobilization period</w:t>
            </w:r>
          </w:p>
        </w:tc>
        <w:tc>
          <w:tcPr>
            <w:tcW w:w="2019"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G+12 including two basements. The building give service like branch office, for bank, café, shops and d/f rental office</w:t>
            </w:r>
          </w:p>
        </w:tc>
      </w:tr>
      <w:tr w:rsidR="002673AC" w:rsidRPr="007C65CF" w:rsidTr="00AF268F">
        <w:tc>
          <w:tcPr>
            <w:tcW w:w="1933"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w:t>
            </w:r>
          </w:p>
        </w:tc>
        <w:tc>
          <w:tcPr>
            <w:tcW w:w="1899"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Commercial building</w:t>
            </w:r>
          </w:p>
        </w:tc>
        <w:tc>
          <w:tcPr>
            <w:tcW w:w="1939"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777,819,26.4 birr</w:t>
            </w:r>
          </w:p>
        </w:tc>
        <w:tc>
          <w:tcPr>
            <w:tcW w:w="178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March 29/2018 to December 15,2020</w:t>
            </w:r>
          </w:p>
        </w:tc>
        <w:tc>
          <w:tcPr>
            <w:tcW w:w="2019"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G+11 building including two basement uses for office</w:t>
            </w:r>
          </w:p>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G+5building uses for money deposit building</w:t>
            </w:r>
          </w:p>
        </w:tc>
      </w:tr>
    </w:tbl>
    <w:p w:rsidR="002673AC" w:rsidRPr="007C65CF" w:rsidRDefault="002673AC" w:rsidP="002673AC">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2673AC" w:rsidRPr="007C65CF" w:rsidRDefault="002673AC" w:rsidP="002673AC">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2673AC" w:rsidRPr="007C65CF" w:rsidRDefault="002673AC" w:rsidP="002673AC">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2673AC" w:rsidRPr="007C65CF" w:rsidRDefault="002673AC" w:rsidP="002673AC">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2673AC" w:rsidRPr="007C65CF" w:rsidRDefault="002673AC" w:rsidP="002673AC">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2673AC" w:rsidRPr="007C65CF" w:rsidRDefault="002673AC" w:rsidP="002673AC">
      <w:pPr>
        <w:autoSpaceDE w:val="0"/>
        <w:autoSpaceDN w:val="0"/>
        <w:adjustRightInd w:val="0"/>
        <w:spacing w:after="0" w:line="240" w:lineRule="auto"/>
        <w:jc w:val="both"/>
        <w:rPr>
          <w:rFonts w:ascii="Times New Roman" w:hAnsi="Times New Roman" w:cs="Times New Roman"/>
          <w:bCs/>
          <w:color w:val="000000" w:themeColor="text1"/>
          <w:sz w:val="24"/>
          <w:szCs w:val="24"/>
        </w:rPr>
      </w:pPr>
      <w:bookmarkStart w:id="523" w:name="_Toc81994600"/>
      <w:bookmarkStart w:id="524" w:name="_Toc81995393"/>
      <w:bookmarkStart w:id="525" w:name="_Toc85033517"/>
      <w:r w:rsidRPr="007C65CF">
        <w:rPr>
          <w:rStyle w:val="Heading1Char"/>
          <w:rFonts w:ascii="Times New Roman" w:hAnsi="Times New Roman" w:cs="Times New Roman"/>
          <w:color w:val="000000" w:themeColor="text1"/>
        </w:rPr>
        <w:lastRenderedPageBreak/>
        <w:t>APPENDIX E</w:t>
      </w:r>
      <w:bookmarkEnd w:id="523"/>
      <w:bookmarkEnd w:id="524"/>
      <w:bookmarkEnd w:id="525"/>
      <w:r w:rsidRPr="007C65CF">
        <w:rPr>
          <w:rFonts w:ascii="Times New Roman" w:hAnsi="Times New Roman" w:cs="Times New Roman"/>
          <w:bCs/>
          <w:color w:val="000000" w:themeColor="text1"/>
          <w:sz w:val="24"/>
          <w:szCs w:val="24"/>
        </w:rPr>
        <w:t>: Result of one sample test on project related factor</w:t>
      </w:r>
    </w:p>
    <w:p w:rsidR="002673AC" w:rsidRPr="007C65CF" w:rsidRDefault="002673AC" w:rsidP="002673AC">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2673AC" w:rsidRPr="007C65CF" w:rsidRDefault="002673AC" w:rsidP="002673AC">
      <w:pPr>
        <w:autoSpaceDE w:val="0"/>
        <w:autoSpaceDN w:val="0"/>
        <w:adjustRightInd w:val="0"/>
        <w:spacing w:after="0" w:line="240" w:lineRule="auto"/>
        <w:jc w:val="both"/>
        <w:rPr>
          <w:rFonts w:ascii="Times New Roman" w:hAnsi="Times New Roman" w:cs="Times New Roman"/>
          <w:color w:val="000000" w:themeColor="text1"/>
          <w:sz w:val="24"/>
          <w:szCs w:val="24"/>
        </w:rPr>
      </w:pPr>
      <w:r w:rsidRPr="007C65CF">
        <w:rPr>
          <w:rFonts w:ascii="Times New Roman" w:hAnsi="Times New Roman" w:cs="Times New Roman"/>
          <w:b/>
          <w:bCs/>
          <w:color w:val="000000" w:themeColor="text1"/>
          <w:sz w:val="24"/>
          <w:szCs w:val="24"/>
        </w:rPr>
        <w:t xml:space="preserve">Table </w:t>
      </w:r>
      <w:r w:rsidRPr="007C65CF">
        <w:rPr>
          <w:rFonts w:ascii="Times New Roman" w:hAnsi="Times New Roman" w:cs="Times New Roman"/>
          <w:b/>
          <w:color w:val="000000" w:themeColor="text1"/>
          <w:sz w:val="24"/>
          <w:szCs w:val="24"/>
        </w:rPr>
        <w:t>4.14</w:t>
      </w:r>
      <w:r w:rsidRPr="007C65CF">
        <w:rPr>
          <w:rFonts w:ascii="Times New Roman" w:hAnsi="Times New Roman" w:cs="Times New Roman"/>
          <w:b/>
          <w:bCs/>
          <w:color w:val="000000" w:themeColor="text1"/>
          <w:sz w:val="24"/>
          <w:szCs w:val="24"/>
        </w:rPr>
        <w:t xml:space="preserve">: </w:t>
      </w:r>
      <w:r w:rsidRPr="007C65CF">
        <w:rPr>
          <w:rFonts w:ascii="Times New Roman" w:eastAsia="DejaVuSerif" w:hAnsi="Times New Roman" w:cs="Times New Roman"/>
          <w:color w:val="000000" w:themeColor="text1"/>
          <w:sz w:val="24"/>
          <w:szCs w:val="24"/>
        </w:rPr>
        <w:t>Results of t-test showing one-sample statistics of project related challenges</w:t>
      </w:r>
    </w:p>
    <w:p w:rsidR="002673AC" w:rsidRPr="007C65CF" w:rsidRDefault="002673AC" w:rsidP="002673AC">
      <w:pPr>
        <w:autoSpaceDE w:val="0"/>
        <w:autoSpaceDN w:val="0"/>
        <w:adjustRightInd w:val="0"/>
        <w:spacing w:after="0" w:line="240" w:lineRule="auto"/>
        <w:rPr>
          <w:rFonts w:ascii="Times New Roman" w:hAnsi="Times New Roman" w:cs="Times New Roman"/>
          <w:color w:val="000000" w:themeColor="text1"/>
          <w:sz w:val="24"/>
          <w:szCs w:val="24"/>
        </w:rPr>
      </w:pPr>
    </w:p>
    <w:tbl>
      <w:tblPr>
        <w:tblW w:w="74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48"/>
        <w:gridCol w:w="1024"/>
        <w:gridCol w:w="1024"/>
        <w:gridCol w:w="1438"/>
        <w:gridCol w:w="1469"/>
      </w:tblGrid>
      <w:tr w:rsidR="002673AC" w:rsidRPr="007C65CF" w:rsidTr="00AF268F">
        <w:trPr>
          <w:cantSplit/>
        </w:trPr>
        <w:tc>
          <w:tcPr>
            <w:tcW w:w="7400" w:type="dxa"/>
            <w:gridSpan w:val="5"/>
            <w:tcBorders>
              <w:top w:val="nil"/>
              <w:left w:val="nil"/>
              <w:bottom w:val="single" w:sz="18" w:space="0" w:color="000000"/>
              <w:right w:val="nil"/>
            </w:tcBorders>
            <w:shd w:val="clear" w:color="auto" w:fill="FFFFFF"/>
            <w:vAlign w:val="center"/>
          </w:tcPr>
          <w:p w:rsidR="002673AC" w:rsidRPr="007C65CF" w:rsidRDefault="002673AC" w:rsidP="002673AC">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b/>
                <w:bCs/>
                <w:color w:val="000000" w:themeColor="text1"/>
                <w:sz w:val="18"/>
                <w:szCs w:val="18"/>
              </w:rPr>
              <w:t>One-Sample Statistics</w:t>
            </w:r>
          </w:p>
        </w:tc>
      </w:tr>
      <w:tr w:rsidR="002673AC" w:rsidRPr="007C65CF" w:rsidTr="00AF268F">
        <w:trPr>
          <w:cantSplit/>
        </w:trPr>
        <w:tc>
          <w:tcPr>
            <w:tcW w:w="2447" w:type="dxa"/>
            <w:tcBorders>
              <w:top w:val="single" w:sz="18" w:space="0" w:color="000000"/>
              <w:left w:val="single" w:sz="18" w:space="0" w:color="000000"/>
              <w:bottom w:val="single" w:sz="16" w:space="0" w:color="000000"/>
              <w:right w:val="single" w:sz="16" w:space="0" w:color="000000"/>
            </w:tcBorders>
            <w:shd w:val="pct5" w:color="auto" w:fill="FFFFFF"/>
            <w:vAlign w:val="bottom"/>
          </w:tcPr>
          <w:p w:rsidR="002673AC" w:rsidRPr="007C65CF" w:rsidRDefault="002673AC" w:rsidP="002673AC">
            <w:pPr>
              <w:autoSpaceDE w:val="0"/>
              <w:autoSpaceDN w:val="0"/>
              <w:adjustRightInd w:val="0"/>
              <w:spacing w:after="0" w:line="240" w:lineRule="auto"/>
              <w:rPr>
                <w:rFonts w:ascii="Times New Roman" w:hAnsi="Times New Roman" w:cs="Times New Roman"/>
                <w:color w:val="000000" w:themeColor="text1"/>
                <w:sz w:val="24"/>
                <w:szCs w:val="24"/>
              </w:rPr>
            </w:pPr>
          </w:p>
        </w:tc>
        <w:tc>
          <w:tcPr>
            <w:tcW w:w="1024" w:type="dxa"/>
            <w:tcBorders>
              <w:top w:val="single" w:sz="18" w:space="0" w:color="000000"/>
              <w:left w:val="single" w:sz="16" w:space="0" w:color="000000"/>
              <w:bottom w:val="single" w:sz="16" w:space="0" w:color="000000"/>
            </w:tcBorders>
            <w:shd w:val="pct5" w:color="auto" w:fill="FFFFFF"/>
            <w:vAlign w:val="bottom"/>
          </w:tcPr>
          <w:p w:rsidR="002673AC" w:rsidRPr="007C65CF" w:rsidRDefault="002673AC" w:rsidP="002673AC">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N</w:t>
            </w:r>
          </w:p>
        </w:tc>
        <w:tc>
          <w:tcPr>
            <w:tcW w:w="1024" w:type="dxa"/>
            <w:tcBorders>
              <w:top w:val="single" w:sz="18" w:space="0" w:color="000000"/>
              <w:bottom w:val="single" w:sz="16" w:space="0" w:color="000000"/>
            </w:tcBorders>
            <w:shd w:val="pct5" w:color="auto" w:fill="FFFFFF"/>
            <w:vAlign w:val="bottom"/>
          </w:tcPr>
          <w:p w:rsidR="002673AC" w:rsidRPr="007C65CF" w:rsidRDefault="002673AC" w:rsidP="002673AC">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Mean</w:t>
            </w:r>
          </w:p>
        </w:tc>
        <w:tc>
          <w:tcPr>
            <w:tcW w:w="1437" w:type="dxa"/>
            <w:tcBorders>
              <w:top w:val="single" w:sz="18" w:space="0" w:color="000000"/>
              <w:bottom w:val="single" w:sz="16" w:space="0" w:color="000000"/>
            </w:tcBorders>
            <w:shd w:val="pct5" w:color="auto" w:fill="FFFFFF"/>
            <w:vAlign w:val="bottom"/>
          </w:tcPr>
          <w:p w:rsidR="002673AC" w:rsidRPr="007C65CF" w:rsidRDefault="002673AC" w:rsidP="002673AC">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Std. Deviation</w:t>
            </w:r>
          </w:p>
        </w:tc>
        <w:tc>
          <w:tcPr>
            <w:tcW w:w="1468" w:type="dxa"/>
            <w:tcBorders>
              <w:top w:val="single" w:sz="18" w:space="0" w:color="000000"/>
              <w:bottom w:val="single" w:sz="16" w:space="0" w:color="000000"/>
              <w:right w:val="single" w:sz="18" w:space="0" w:color="000000"/>
            </w:tcBorders>
            <w:shd w:val="pct5" w:color="auto" w:fill="FFFFFF"/>
            <w:vAlign w:val="bottom"/>
          </w:tcPr>
          <w:p w:rsidR="002673AC" w:rsidRPr="007C65CF" w:rsidRDefault="002673AC" w:rsidP="002673AC">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Std. Error Mean</w:t>
            </w:r>
          </w:p>
        </w:tc>
      </w:tr>
      <w:tr w:rsidR="002673AC" w:rsidRPr="007C65CF" w:rsidTr="00AF268F">
        <w:trPr>
          <w:cantSplit/>
        </w:trPr>
        <w:tc>
          <w:tcPr>
            <w:tcW w:w="2447" w:type="dxa"/>
            <w:tcBorders>
              <w:top w:val="single" w:sz="16" w:space="0" w:color="000000"/>
              <w:left w:val="single" w:sz="18" w:space="0" w:color="000000"/>
              <w:bottom w:val="nil"/>
              <w:right w:val="single" w:sz="16" w:space="0" w:color="000000"/>
            </w:tcBorders>
            <w:shd w:val="pct5" w:color="auto" w:fill="FFFFFF"/>
          </w:tcPr>
          <w:p w:rsidR="002673AC" w:rsidRPr="007C65CF" w:rsidRDefault="002673AC" w:rsidP="002673AC">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approach to data collection and analysis</w:t>
            </w:r>
          </w:p>
        </w:tc>
        <w:tc>
          <w:tcPr>
            <w:tcW w:w="1024" w:type="dxa"/>
            <w:tcBorders>
              <w:top w:val="single" w:sz="16" w:space="0" w:color="000000"/>
              <w:left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120</w:t>
            </w:r>
          </w:p>
        </w:tc>
        <w:tc>
          <w:tcPr>
            <w:tcW w:w="1024" w:type="dxa"/>
            <w:tcBorders>
              <w:top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3.9000</w:t>
            </w:r>
          </w:p>
        </w:tc>
        <w:tc>
          <w:tcPr>
            <w:tcW w:w="1437" w:type="dxa"/>
            <w:tcBorders>
              <w:top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1.10309</w:t>
            </w:r>
          </w:p>
        </w:tc>
        <w:tc>
          <w:tcPr>
            <w:tcW w:w="1468" w:type="dxa"/>
            <w:tcBorders>
              <w:top w:val="single" w:sz="16" w:space="0" w:color="000000"/>
              <w:bottom w:val="nil"/>
              <w:right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.10070</w:t>
            </w:r>
          </w:p>
        </w:tc>
      </w:tr>
      <w:tr w:rsidR="002673AC" w:rsidRPr="007C65CF" w:rsidTr="00AF268F">
        <w:trPr>
          <w:cantSplit/>
        </w:trPr>
        <w:tc>
          <w:tcPr>
            <w:tcW w:w="2447" w:type="dxa"/>
            <w:tcBorders>
              <w:top w:val="nil"/>
              <w:left w:val="single" w:sz="18" w:space="0" w:color="000000"/>
              <w:bottom w:val="nil"/>
              <w:right w:val="single" w:sz="16" w:space="0" w:color="000000"/>
            </w:tcBorders>
            <w:shd w:val="pct5" w:color="auto" w:fill="FFFFFF"/>
          </w:tcPr>
          <w:p w:rsidR="002673AC" w:rsidRPr="007C65CF" w:rsidRDefault="002673AC" w:rsidP="002673AC">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limited financial resource</w:t>
            </w:r>
          </w:p>
        </w:tc>
        <w:tc>
          <w:tcPr>
            <w:tcW w:w="1024" w:type="dxa"/>
            <w:tcBorders>
              <w:top w:val="nil"/>
              <w:left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120</w:t>
            </w:r>
          </w:p>
        </w:tc>
        <w:tc>
          <w:tcPr>
            <w:tcW w:w="1024"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4.2000</w:t>
            </w:r>
          </w:p>
        </w:tc>
        <w:tc>
          <w:tcPr>
            <w:tcW w:w="1437"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1.01749</w:t>
            </w:r>
          </w:p>
        </w:tc>
        <w:tc>
          <w:tcPr>
            <w:tcW w:w="1468" w:type="dxa"/>
            <w:tcBorders>
              <w:top w:val="nil"/>
              <w:bottom w:val="nil"/>
              <w:right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.09288</w:t>
            </w:r>
          </w:p>
        </w:tc>
      </w:tr>
      <w:tr w:rsidR="002673AC" w:rsidRPr="007C65CF" w:rsidTr="00AF268F">
        <w:trPr>
          <w:cantSplit/>
        </w:trPr>
        <w:tc>
          <w:tcPr>
            <w:tcW w:w="2447" w:type="dxa"/>
            <w:tcBorders>
              <w:top w:val="nil"/>
              <w:left w:val="single" w:sz="18" w:space="0" w:color="000000"/>
              <w:bottom w:val="nil"/>
              <w:right w:val="single" w:sz="16" w:space="0" w:color="000000"/>
            </w:tcBorders>
            <w:shd w:val="pct5" w:color="auto" w:fill="FFFFFF"/>
          </w:tcPr>
          <w:p w:rsidR="002673AC" w:rsidRPr="007C65CF" w:rsidRDefault="002673AC" w:rsidP="002673AC">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quality of data collected</w:t>
            </w:r>
          </w:p>
        </w:tc>
        <w:tc>
          <w:tcPr>
            <w:tcW w:w="1024" w:type="dxa"/>
            <w:tcBorders>
              <w:top w:val="nil"/>
              <w:left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120</w:t>
            </w:r>
          </w:p>
        </w:tc>
        <w:tc>
          <w:tcPr>
            <w:tcW w:w="1024"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4.1250</w:t>
            </w:r>
          </w:p>
        </w:tc>
        <w:tc>
          <w:tcPr>
            <w:tcW w:w="1437"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1.05768</w:t>
            </w:r>
          </w:p>
        </w:tc>
        <w:tc>
          <w:tcPr>
            <w:tcW w:w="1468" w:type="dxa"/>
            <w:tcBorders>
              <w:top w:val="nil"/>
              <w:bottom w:val="nil"/>
              <w:right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.09655</w:t>
            </w:r>
          </w:p>
        </w:tc>
      </w:tr>
      <w:tr w:rsidR="002673AC" w:rsidRPr="007C65CF" w:rsidTr="00AF268F">
        <w:trPr>
          <w:cantSplit/>
        </w:trPr>
        <w:tc>
          <w:tcPr>
            <w:tcW w:w="2447" w:type="dxa"/>
            <w:tcBorders>
              <w:top w:val="nil"/>
              <w:left w:val="single" w:sz="18" w:space="0" w:color="000000"/>
              <w:bottom w:val="nil"/>
              <w:right w:val="single" w:sz="16" w:space="0" w:color="000000"/>
            </w:tcBorders>
            <w:shd w:val="pct5" w:color="auto" w:fill="FFFFFF"/>
          </w:tcPr>
          <w:p w:rsidR="002673AC" w:rsidRPr="007C65CF" w:rsidRDefault="002673AC" w:rsidP="002673AC">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communication</w:t>
            </w:r>
          </w:p>
        </w:tc>
        <w:tc>
          <w:tcPr>
            <w:tcW w:w="1024" w:type="dxa"/>
            <w:tcBorders>
              <w:top w:val="nil"/>
              <w:left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120</w:t>
            </w:r>
          </w:p>
        </w:tc>
        <w:tc>
          <w:tcPr>
            <w:tcW w:w="1024"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4.1000</w:t>
            </w:r>
          </w:p>
        </w:tc>
        <w:tc>
          <w:tcPr>
            <w:tcW w:w="1437"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1.09545</w:t>
            </w:r>
          </w:p>
        </w:tc>
        <w:tc>
          <w:tcPr>
            <w:tcW w:w="1468" w:type="dxa"/>
            <w:tcBorders>
              <w:top w:val="nil"/>
              <w:bottom w:val="nil"/>
              <w:right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.10000</w:t>
            </w:r>
          </w:p>
        </w:tc>
      </w:tr>
      <w:tr w:rsidR="002673AC" w:rsidRPr="007C65CF" w:rsidTr="00AF268F">
        <w:trPr>
          <w:cantSplit/>
        </w:trPr>
        <w:tc>
          <w:tcPr>
            <w:tcW w:w="2447" w:type="dxa"/>
            <w:tcBorders>
              <w:top w:val="nil"/>
              <w:left w:val="single" w:sz="18" w:space="0" w:color="000000"/>
              <w:bottom w:val="nil"/>
              <w:right w:val="single" w:sz="16" w:space="0" w:color="000000"/>
            </w:tcBorders>
            <w:shd w:val="pct5" w:color="auto" w:fill="FFFFFF"/>
          </w:tcPr>
          <w:p w:rsidR="002673AC" w:rsidRPr="007C65CF" w:rsidRDefault="002673AC" w:rsidP="002673AC">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investment on monitoring and evaluation</w:t>
            </w:r>
          </w:p>
        </w:tc>
        <w:tc>
          <w:tcPr>
            <w:tcW w:w="1024" w:type="dxa"/>
            <w:tcBorders>
              <w:top w:val="nil"/>
              <w:left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120</w:t>
            </w:r>
          </w:p>
        </w:tc>
        <w:tc>
          <w:tcPr>
            <w:tcW w:w="1024"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4.0250</w:t>
            </w:r>
          </w:p>
        </w:tc>
        <w:tc>
          <w:tcPr>
            <w:tcW w:w="1437"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1.02459</w:t>
            </w:r>
          </w:p>
        </w:tc>
        <w:tc>
          <w:tcPr>
            <w:tcW w:w="1468" w:type="dxa"/>
            <w:tcBorders>
              <w:top w:val="nil"/>
              <w:bottom w:val="nil"/>
              <w:right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.09353</w:t>
            </w:r>
          </w:p>
        </w:tc>
      </w:tr>
      <w:tr w:rsidR="002673AC" w:rsidRPr="007C65CF" w:rsidTr="00AF268F">
        <w:trPr>
          <w:cantSplit/>
        </w:trPr>
        <w:tc>
          <w:tcPr>
            <w:tcW w:w="2447" w:type="dxa"/>
            <w:tcBorders>
              <w:top w:val="nil"/>
              <w:left w:val="single" w:sz="18" w:space="0" w:color="000000"/>
              <w:bottom w:val="nil"/>
              <w:right w:val="single" w:sz="16" w:space="0" w:color="000000"/>
            </w:tcBorders>
            <w:shd w:val="pct5" w:color="auto" w:fill="FFFFFF"/>
          </w:tcPr>
          <w:p w:rsidR="002673AC" w:rsidRPr="007C65CF" w:rsidRDefault="002673AC" w:rsidP="002673AC">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inconsistency on drawing</w:t>
            </w:r>
          </w:p>
        </w:tc>
        <w:tc>
          <w:tcPr>
            <w:tcW w:w="1024" w:type="dxa"/>
            <w:tcBorders>
              <w:top w:val="nil"/>
              <w:left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120</w:t>
            </w:r>
          </w:p>
        </w:tc>
        <w:tc>
          <w:tcPr>
            <w:tcW w:w="1024"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3.9833</w:t>
            </w:r>
          </w:p>
        </w:tc>
        <w:tc>
          <w:tcPr>
            <w:tcW w:w="1437"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1.04506</w:t>
            </w:r>
          </w:p>
        </w:tc>
        <w:tc>
          <w:tcPr>
            <w:tcW w:w="1468" w:type="dxa"/>
            <w:tcBorders>
              <w:top w:val="nil"/>
              <w:bottom w:val="nil"/>
              <w:right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.09540</w:t>
            </w:r>
          </w:p>
        </w:tc>
      </w:tr>
      <w:tr w:rsidR="002673AC" w:rsidRPr="007C65CF" w:rsidTr="00AF268F">
        <w:trPr>
          <w:cantSplit/>
        </w:trPr>
        <w:tc>
          <w:tcPr>
            <w:tcW w:w="2447" w:type="dxa"/>
            <w:tcBorders>
              <w:top w:val="nil"/>
              <w:left w:val="single" w:sz="18" w:space="0" w:color="000000"/>
              <w:bottom w:val="nil"/>
              <w:right w:val="single" w:sz="16" w:space="0" w:color="000000"/>
            </w:tcBorders>
            <w:shd w:val="pct5" w:color="auto" w:fill="FFFFFF"/>
          </w:tcPr>
          <w:p w:rsidR="002673AC" w:rsidRPr="007C65CF" w:rsidRDefault="002673AC" w:rsidP="002673AC">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inconsistency on specification</w:t>
            </w:r>
          </w:p>
        </w:tc>
        <w:tc>
          <w:tcPr>
            <w:tcW w:w="1024" w:type="dxa"/>
            <w:tcBorders>
              <w:top w:val="nil"/>
              <w:left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120</w:t>
            </w:r>
          </w:p>
        </w:tc>
        <w:tc>
          <w:tcPr>
            <w:tcW w:w="1024"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3.8583</w:t>
            </w:r>
          </w:p>
        </w:tc>
        <w:tc>
          <w:tcPr>
            <w:tcW w:w="1437"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1.07918</w:t>
            </w:r>
          </w:p>
        </w:tc>
        <w:tc>
          <w:tcPr>
            <w:tcW w:w="1468" w:type="dxa"/>
            <w:tcBorders>
              <w:top w:val="nil"/>
              <w:bottom w:val="nil"/>
              <w:right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.09852</w:t>
            </w:r>
          </w:p>
        </w:tc>
      </w:tr>
      <w:tr w:rsidR="002673AC" w:rsidRPr="007C65CF" w:rsidTr="00AF268F">
        <w:trPr>
          <w:cantSplit/>
        </w:trPr>
        <w:tc>
          <w:tcPr>
            <w:tcW w:w="2447" w:type="dxa"/>
            <w:tcBorders>
              <w:top w:val="nil"/>
              <w:left w:val="single" w:sz="18" w:space="0" w:color="000000"/>
              <w:bottom w:val="single" w:sz="18" w:space="0" w:color="000000"/>
              <w:right w:val="single" w:sz="16" w:space="0" w:color="000000"/>
            </w:tcBorders>
            <w:shd w:val="pct5" w:color="auto" w:fill="FFFFFF"/>
          </w:tcPr>
          <w:p w:rsidR="002673AC" w:rsidRPr="007C65CF" w:rsidRDefault="002673AC" w:rsidP="002673AC">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inconsistency on bill of quantity</w:t>
            </w:r>
          </w:p>
        </w:tc>
        <w:tc>
          <w:tcPr>
            <w:tcW w:w="1024" w:type="dxa"/>
            <w:tcBorders>
              <w:top w:val="nil"/>
              <w:left w:val="single" w:sz="16" w:space="0" w:color="000000"/>
              <w:bottom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120</w:t>
            </w:r>
          </w:p>
        </w:tc>
        <w:tc>
          <w:tcPr>
            <w:tcW w:w="1024" w:type="dxa"/>
            <w:tcBorders>
              <w:top w:val="nil"/>
              <w:bottom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3.8583</w:t>
            </w:r>
          </w:p>
        </w:tc>
        <w:tc>
          <w:tcPr>
            <w:tcW w:w="1437" w:type="dxa"/>
            <w:tcBorders>
              <w:top w:val="nil"/>
              <w:bottom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1.03952</w:t>
            </w:r>
          </w:p>
        </w:tc>
        <w:tc>
          <w:tcPr>
            <w:tcW w:w="1468" w:type="dxa"/>
            <w:tcBorders>
              <w:top w:val="nil"/>
              <w:bottom w:val="single" w:sz="18" w:space="0" w:color="000000"/>
              <w:right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.09489</w:t>
            </w:r>
          </w:p>
        </w:tc>
      </w:tr>
    </w:tbl>
    <w:p w:rsidR="002673AC" w:rsidRPr="007C65CF" w:rsidRDefault="002673AC" w:rsidP="002673AC">
      <w:pPr>
        <w:autoSpaceDE w:val="0"/>
        <w:autoSpaceDN w:val="0"/>
        <w:adjustRightInd w:val="0"/>
        <w:spacing w:after="0" w:line="400" w:lineRule="atLeast"/>
        <w:rPr>
          <w:rFonts w:ascii="Times New Roman" w:hAnsi="Times New Roman" w:cs="Times New Roman"/>
          <w:color w:val="000000" w:themeColor="text1"/>
          <w:sz w:val="24"/>
          <w:szCs w:val="24"/>
        </w:rPr>
      </w:pPr>
    </w:p>
    <w:p w:rsidR="002673AC" w:rsidRPr="007C65CF" w:rsidRDefault="002673AC" w:rsidP="002673AC">
      <w:pPr>
        <w:autoSpaceDE w:val="0"/>
        <w:autoSpaceDN w:val="0"/>
        <w:adjustRightInd w:val="0"/>
        <w:spacing w:after="0" w:line="240" w:lineRule="auto"/>
        <w:jc w:val="both"/>
        <w:rPr>
          <w:rFonts w:ascii="Times New Roman" w:eastAsia="DejaVuSerif" w:hAnsi="Times New Roman" w:cs="Times New Roman"/>
          <w:color w:val="000000" w:themeColor="text1"/>
          <w:sz w:val="24"/>
          <w:szCs w:val="24"/>
        </w:rPr>
      </w:pPr>
      <w:r w:rsidRPr="007C65CF">
        <w:rPr>
          <w:rFonts w:ascii="Times New Roman" w:hAnsi="Times New Roman" w:cs="Times New Roman"/>
          <w:b/>
          <w:bCs/>
          <w:color w:val="000000" w:themeColor="text1"/>
          <w:sz w:val="24"/>
          <w:szCs w:val="24"/>
        </w:rPr>
        <w:t xml:space="preserve">Table </w:t>
      </w:r>
      <w:r w:rsidRPr="007C65CF">
        <w:rPr>
          <w:rFonts w:ascii="Times New Roman" w:hAnsi="Times New Roman" w:cs="Times New Roman"/>
          <w:color w:val="000000" w:themeColor="text1"/>
          <w:sz w:val="24"/>
          <w:szCs w:val="24"/>
        </w:rPr>
        <w:t>4.15</w:t>
      </w:r>
      <w:r w:rsidRPr="007C65CF">
        <w:rPr>
          <w:rFonts w:ascii="Times New Roman" w:hAnsi="Times New Roman" w:cs="Times New Roman"/>
          <w:b/>
          <w:bCs/>
          <w:color w:val="000000" w:themeColor="text1"/>
          <w:sz w:val="24"/>
          <w:szCs w:val="24"/>
        </w:rPr>
        <w:t xml:space="preserve">: </w:t>
      </w:r>
      <w:r w:rsidRPr="007C65CF">
        <w:rPr>
          <w:rFonts w:ascii="Times New Roman" w:eastAsia="DejaVuSerif" w:hAnsi="Times New Roman" w:cs="Times New Roman"/>
          <w:color w:val="000000" w:themeColor="text1"/>
          <w:sz w:val="24"/>
          <w:szCs w:val="24"/>
        </w:rPr>
        <w:t>Results of One-Sample Test showing test significance of project related challenges</w:t>
      </w:r>
    </w:p>
    <w:p w:rsidR="002673AC" w:rsidRPr="007C65CF" w:rsidRDefault="002673AC" w:rsidP="002673AC">
      <w:pPr>
        <w:autoSpaceDE w:val="0"/>
        <w:autoSpaceDN w:val="0"/>
        <w:adjustRightInd w:val="0"/>
        <w:spacing w:after="0" w:line="240" w:lineRule="auto"/>
        <w:rPr>
          <w:rFonts w:ascii="Times New Roman" w:hAnsi="Times New Roman" w:cs="Times New Roman"/>
          <w:color w:val="000000" w:themeColor="text1"/>
          <w:sz w:val="24"/>
          <w:szCs w:val="24"/>
        </w:rPr>
      </w:pPr>
    </w:p>
    <w:p w:rsidR="002673AC" w:rsidRPr="007C65CF" w:rsidRDefault="002673AC" w:rsidP="002673AC">
      <w:pPr>
        <w:autoSpaceDE w:val="0"/>
        <w:autoSpaceDN w:val="0"/>
        <w:adjustRightInd w:val="0"/>
        <w:spacing w:after="0" w:line="240" w:lineRule="auto"/>
        <w:rPr>
          <w:rFonts w:ascii="Times New Roman" w:hAnsi="Times New Roman" w:cs="Times New Roman"/>
          <w:color w:val="000000" w:themeColor="text1"/>
          <w:sz w:val="24"/>
          <w:szCs w:val="24"/>
        </w:rPr>
      </w:pPr>
    </w:p>
    <w:p w:rsidR="002673AC" w:rsidRPr="007C65CF" w:rsidRDefault="002673AC" w:rsidP="002673AC">
      <w:pPr>
        <w:autoSpaceDE w:val="0"/>
        <w:autoSpaceDN w:val="0"/>
        <w:adjustRightInd w:val="0"/>
        <w:spacing w:after="0" w:line="240" w:lineRule="auto"/>
        <w:rPr>
          <w:rFonts w:ascii="Times New Roman" w:hAnsi="Times New Roman" w:cs="Times New Roman"/>
          <w:color w:val="000000" w:themeColor="text1"/>
          <w:sz w:val="24"/>
          <w:szCs w:val="24"/>
        </w:rPr>
      </w:pPr>
    </w:p>
    <w:tbl>
      <w:tblPr>
        <w:tblW w:w="10702"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638"/>
        <w:gridCol w:w="1106"/>
        <w:gridCol w:w="936"/>
        <w:gridCol w:w="1276"/>
        <w:gridCol w:w="1106"/>
        <w:gridCol w:w="1276"/>
        <w:gridCol w:w="2364"/>
      </w:tblGrid>
      <w:tr w:rsidR="002673AC" w:rsidRPr="007C65CF" w:rsidTr="00AF268F">
        <w:trPr>
          <w:cantSplit/>
          <w:trHeight w:val="146"/>
        </w:trPr>
        <w:tc>
          <w:tcPr>
            <w:tcW w:w="10702" w:type="dxa"/>
            <w:gridSpan w:val="7"/>
            <w:tcBorders>
              <w:top w:val="nil"/>
              <w:left w:val="nil"/>
              <w:bottom w:val="single" w:sz="18" w:space="0" w:color="000000"/>
              <w:right w:val="nil"/>
            </w:tcBorders>
            <w:shd w:val="clear" w:color="auto" w:fill="FFFFFF"/>
            <w:vAlign w:val="center"/>
          </w:tcPr>
          <w:p w:rsidR="002673AC" w:rsidRPr="007C65CF" w:rsidRDefault="002673AC" w:rsidP="002673AC">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b/>
                <w:bCs/>
                <w:color w:val="000000" w:themeColor="text1"/>
                <w:sz w:val="18"/>
                <w:szCs w:val="18"/>
              </w:rPr>
              <w:t>One-Sample Test</w:t>
            </w:r>
          </w:p>
        </w:tc>
      </w:tr>
      <w:tr w:rsidR="002673AC" w:rsidRPr="007C65CF" w:rsidTr="00AF268F">
        <w:trPr>
          <w:cantSplit/>
          <w:trHeight w:val="182"/>
        </w:trPr>
        <w:tc>
          <w:tcPr>
            <w:tcW w:w="2638" w:type="dxa"/>
            <w:vMerge w:val="restart"/>
            <w:tcBorders>
              <w:top w:val="single" w:sz="18" w:space="0" w:color="000000"/>
              <w:left w:val="single" w:sz="18" w:space="0" w:color="000000"/>
              <w:bottom w:val="nil"/>
              <w:right w:val="single" w:sz="16" w:space="0" w:color="000000"/>
            </w:tcBorders>
            <w:shd w:val="pct5" w:color="auto" w:fill="FFFFFF"/>
            <w:vAlign w:val="bottom"/>
          </w:tcPr>
          <w:p w:rsidR="002673AC" w:rsidRPr="007C65CF" w:rsidRDefault="002673AC" w:rsidP="002673AC">
            <w:pPr>
              <w:autoSpaceDE w:val="0"/>
              <w:autoSpaceDN w:val="0"/>
              <w:adjustRightInd w:val="0"/>
              <w:spacing w:after="0" w:line="240" w:lineRule="auto"/>
              <w:rPr>
                <w:rFonts w:ascii="Times New Roman" w:hAnsi="Times New Roman" w:cs="Times New Roman"/>
                <w:color w:val="000000" w:themeColor="text1"/>
                <w:sz w:val="24"/>
                <w:szCs w:val="24"/>
              </w:rPr>
            </w:pPr>
          </w:p>
        </w:tc>
        <w:tc>
          <w:tcPr>
            <w:tcW w:w="8064" w:type="dxa"/>
            <w:gridSpan w:val="6"/>
            <w:tcBorders>
              <w:top w:val="single" w:sz="18" w:space="0" w:color="000000"/>
              <w:left w:val="single" w:sz="16" w:space="0" w:color="000000"/>
              <w:right w:val="single" w:sz="18" w:space="0" w:color="000000"/>
            </w:tcBorders>
            <w:shd w:val="pct5" w:color="auto" w:fill="FFFFFF"/>
            <w:vAlign w:val="bottom"/>
          </w:tcPr>
          <w:p w:rsidR="002673AC" w:rsidRPr="007C65CF" w:rsidRDefault="002673AC" w:rsidP="002673AC">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Test Value = 3.5</w:t>
            </w:r>
          </w:p>
        </w:tc>
      </w:tr>
      <w:tr w:rsidR="002673AC" w:rsidRPr="007C65CF" w:rsidTr="00AF268F">
        <w:trPr>
          <w:cantSplit/>
          <w:trHeight w:val="146"/>
        </w:trPr>
        <w:tc>
          <w:tcPr>
            <w:tcW w:w="2638" w:type="dxa"/>
            <w:vMerge/>
            <w:tcBorders>
              <w:top w:val="single" w:sz="16" w:space="0" w:color="000000"/>
              <w:left w:val="single" w:sz="18" w:space="0" w:color="000000"/>
              <w:bottom w:val="nil"/>
              <w:right w:val="single" w:sz="16" w:space="0" w:color="000000"/>
            </w:tcBorders>
            <w:shd w:val="pct5" w:color="auto" w:fill="FFFFFF"/>
            <w:vAlign w:val="bottom"/>
          </w:tcPr>
          <w:p w:rsidR="002673AC" w:rsidRPr="007C65CF" w:rsidRDefault="002673AC" w:rsidP="002673AC">
            <w:pPr>
              <w:autoSpaceDE w:val="0"/>
              <w:autoSpaceDN w:val="0"/>
              <w:adjustRightInd w:val="0"/>
              <w:spacing w:after="0" w:line="240" w:lineRule="auto"/>
              <w:rPr>
                <w:rFonts w:ascii="Times New Roman" w:hAnsi="Times New Roman" w:cs="Times New Roman"/>
                <w:color w:val="000000" w:themeColor="text1"/>
                <w:sz w:val="18"/>
                <w:szCs w:val="18"/>
              </w:rPr>
            </w:pPr>
          </w:p>
        </w:tc>
        <w:tc>
          <w:tcPr>
            <w:tcW w:w="1106" w:type="dxa"/>
            <w:vMerge w:val="restart"/>
            <w:tcBorders>
              <w:left w:val="single" w:sz="16" w:space="0" w:color="000000"/>
            </w:tcBorders>
            <w:shd w:val="pct5" w:color="auto" w:fill="FFFFFF"/>
            <w:vAlign w:val="bottom"/>
          </w:tcPr>
          <w:p w:rsidR="002673AC" w:rsidRPr="007C65CF" w:rsidRDefault="002673AC" w:rsidP="002673AC">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t</w:t>
            </w:r>
          </w:p>
        </w:tc>
        <w:tc>
          <w:tcPr>
            <w:tcW w:w="936" w:type="dxa"/>
            <w:vMerge w:val="restart"/>
            <w:shd w:val="pct5" w:color="auto" w:fill="FFFFFF"/>
            <w:vAlign w:val="bottom"/>
          </w:tcPr>
          <w:p w:rsidR="002673AC" w:rsidRPr="007C65CF" w:rsidRDefault="002673AC" w:rsidP="002673AC">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df</w:t>
            </w:r>
          </w:p>
        </w:tc>
        <w:tc>
          <w:tcPr>
            <w:tcW w:w="1276" w:type="dxa"/>
            <w:vMerge w:val="restart"/>
            <w:shd w:val="pct5" w:color="auto" w:fill="FFFFFF"/>
            <w:vAlign w:val="bottom"/>
          </w:tcPr>
          <w:p w:rsidR="002673AC" w:rsidRPr="007C65CF" w:rsidRDefault="002673AC" w:rsidP="002673AC">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Sig. (2-tailed)</w:t>
            </w:r>
          </w:p>
        </w:tc>
        <w:tc>
          <w:tcPr>
            <w:tcW w:w="1106" w:type="dxa"/>
            <w:vMerge w:val="restart"/>
            <w:shd w:val="pct5" w:color="auto" w:fill="FFFFFF"/>
            <w:vAlign w:val="bottom"/>
          </w:tcPr>
          <w:p w:rsidR="002673AC" w:rsidRPr="007C65CF" w:rsidRDefault="002673AC" w:rsidP="002673AC">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Mean Difference</w:t>
            </w:r>
          </w:p>
        </w:tc>
        <w:tc>
          <w:tcPr>
            <w:tcW w:w="3640" w:type="dxa"/>
            <w:gridSpan w:val="2"/>
            <w:tcBorders>
              <w:right w:val="single" w:sz="18" w:space="0" w:color="000000"/>
            </w:tcBorders>
            <w:shd w:val="pct5" w:color="auto" w:fill="FFFFFF"/>
            <w:vAlign w:val="bottom"/>
          </w:tcPr>
          <w:p w:rsidR="002673AC" w:rsidRPr="007C65CF" w:rsidRDefault="002673AC" w:rsidP="002673AC">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95% Confidence Interval of the Difference</w:t>
            </w:r>
          </w:p>
        </w:tc>
      </w:tr>
      <w:tr w:rsidR="002673AC" w:rsidRPr="007C65CF" w:rsidTr="00AF268F">
        <w:trPr>
          <w:cantSplit/>
          <w:trHeight w:val="146"/>
        </w:trPr>
        <w:tc>
          <w:tcPr>
            <w:tcW w:w="2638" w:type="dxa"/>
            <w:vMerge/>
            <w:tcBorders>
              <w:top w:val="single" w:sz="16" w:space="0" w:color="000000"/>
              <w:left w:val="single" w:sz="18" w:space="0" w:color="000000"/>
              <w:bottom w:val="nil"/>
              <w:right w:val="single" w:sz="16" w:space="0" w:color="000000"/>
            </w:tcBorders>
            <w:shd w:val="pct5" w:color="auto" w:fill="FFFFFF"/>
            <w:vAlign w:val="bottom"/>
          </w:tcPr>
          <w:p w:rsidR="002673AC" w:rsidRPr="007C65CF" w:rsidRDefault="002673AC" w:rsidP="002673AC">
            <w:pPr>
              <w:autoSpaceDE w:val="0"/>
              <w:autoSpaceDN w:val="0"/>
              <w:adjustRightInd w:val="0"/>
              <w:spacing w:after="0" w:line="240" w:lineRule="auto"/>
              <w:rPr>
                <w:rFonts w:ascii="Times New Roman" w:hAnsi="Times New Roman" w:cs="Times New Roman"/>
                <w:color w:val="000000" w:themeColor="text1"/>
                <w:sz w:val="18"/>
                <w:szCs w:val="18"/>
              </w:rPr>
            </w:pPr>
          </w:p>
        </w:tc>
        <w:tc>
          <w:tcPr>
            <w:tcW w:w="1106" w:type="dxa"/>
            <w:vMerge/>
            <w:tcBorders>
              <w:left w:val="single" w:sz="16" w:space="0" w:color="000000"/>
            </w:tcBorders>
            <w:shd w:val="pct5" w:color="auto" w:fill="FFFFFF"/>
            <w:vAlign w:val="bottom"/>
          </w:tcPr>
          <w:p w:rsidR="002673AC" w:rsidRPr="007C65CF" w:rsidRDefault="002673AC" w:rsidP="002673AC">
            <w:pPr>
              <w:autoSpaceDE w:val="0"/>
              <w:autoSpaceDN w:val="0"/>
              <w:adjustRightInd w:val="0"/>
              <w:spacing w:after="0" w:line="240" w:lineRule="auto"/>
              <w:rPr>
                <w:rFonts w:ascii="Times New Roman" w:hAnsi="Times New Roman" w:cs="Times New Roman"/>
                <w:color w:val="000000" w:themeColor="text1"/>
                <w:sz w:val="18"/>
                <w:szCs w:val="18"/>
              </w:rPr>
            </w:pPr>
          </w:p>
        </w:tc>
        <w:tc>
          <w:tcPr>
            <w:tcW w:w="936" w:type="dxa"/>
            <w:vMerge/>
            <w:shd w:val="pct5" w:color="auto" w:fill="FFFFFF"/>
            <w:vAlign w:val="bottom"/>
          </w:tcPr>
          <w:p w:rsidR="002673AC" w:rsidRPr="007C65CF" w:rsidRDefault="002673AC" w:rsidP="002673AC">
            <w:pPr>
              <w:autoSpaceDE w:val="0"/>
              <w:autoSpaceDN w:val="0"/>
              <w:adjustRightInd w:val="0"/>
              <w:spacing w:after="0" w:line="240" w:lineRule="auto"/>
              <w:rPr>
                <w:rFonts w:ascii="Times New Roman" w:hAnsi="Times New Roman" w:cs="Times New Roman"/>
                <w:color w:val="000000" w:themeColor="text1"/>
                <w:sz w:val="18"/>
                <w:szCs w:val="18"/>
              </w:rPr>
            </w:pPr>
          </w:p>
        </w:tc>
        <w:tc>
          <w:tcPr>
            <w:tcW w:w="1276" w:type="dxa"/>
            <w:vMerge/>
            <w:shd w:val="pct5" w:color="auto" w:fill="FFFFFF"/>
            <w:vAlign w:val="bottom"/>
          </w:tcPr>
          <w:p w:rsidR="002673AC" w:rsidRPr="007C65CF" w:rsidRDefault="002673AC" w:rsidP="002673AC">
            <w:pPr>
              <w:autoSpaceDE w:val="0"/>
              <w:autoSpaceDN w:val="0"/>
              <w:adjustRightInd w:val="0"/>
              <w:spacing w:after="0" w:line="240" w:lineRule="auto"/>
              <w:rPr>
                <w:rFonts w:ascii="Times New Roman" w:hAnsi="Times New Roman" w:cs="Times New Roman"/>
                <w:color w:val="000000" w:themeColor="text1"/>
                <w:sz w:val="18"/>
                <w:szCs w:val="18"/>
              </w:rPr>
            </w:pPr>
          </w:p>
        </w:tc>
        <w:tc>
          <w:tcPr>
            <w:tcW w:w="1106" w:type="dxa"/>
            <w:vMerge/>
            <w:shd w:val="pct5" w:color="auto" w:fill="FFFFFF"/>
            <w:vAlign w:val="bottom"/>
          </w:tcPr>
          <w:p w:rsidR="002673AC" w:rsidRPr="007C65CF" w:rsidRDefault="002673AC" w:rsidP="002673AC">
            <w:pPr>
              <w:autoSpaceDE w:val="0"/>
              <w:autoSpaceDN w:val="0"/>
              <w:adjustRightInd w:val="0"/>
              <w:spacing w:after="0" w:line="240" w:lineRule="auto"/>
              <w:rPr>
                <w:rFonts w:ascii="Times New Roman" w:hAnsi="Times New Roman" w:cs="Times New Roman"/>
                <w:color w:val="000000" w:themeColor="text1"/>
                <w:sz w:val="18"/>
                <w:szCs w:val="18"/>
              </w:rPr>
            </w:pPr>
          </w:p>
        </w:tc>
        <w:tc>
          <w:tcPr>
            <w:tcW w:w="1276" w:type="dxa"/>
            <w:tcBorders>
              <w:bottom w:val="single" w:sz="16" w:space="0" w:color="000000"/>
            </w:tcBorders>
            <w:shd w:val="pct5" w:color="auto" w:fill="FFFFFF"/>
            <w:vAlign w:val="bottom"/>
          </w:tcPr>
          <w:p w:rsidR="002673AC" w:rsidRPr="007C65CF" w:rsidRDefault="002673AC" w:rsidP="002673AC">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Lower</w:t>
            </w:r>
          </w:p>
        </w:tc>
        <w:tc>
          <w:tcPr>
            <w:tcW w:w="2363" w:type="dxa"/>
            <w:tcBorders>
              <w:bottom w:val="single" w:sz="16" w:space="0" w:color="000000"/>
              <w:right w:val="single" w:sz="18" w:space="0" w:color="000000"/>
            </w:tcBorders>
            <w:shd w:val="pct5" w:color="auto" w:fill="FFFFFF"/>
            <w:vAlign w:val="bottom"/>
          </w:tcPr>
          <w:p w:rsidR="002673AC" w:rsidRPr="007C65CF" w:rsidRDefault="002673AC" w:rsidP="002673AC">
            <w:pPr>
              <w:autoSpaceDE w:val="0"/>
              <w:autoSpaceDN w:val="0"/>
              <w:adjustRightInd w:val="0"/>
              <w:spacing w:after="0" w:line="320" w:lineRule="atLeast"/>
              <w:ind w:left="60" w:right="60"/>
              <w:jc w:val="center"/>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Upper</w:t>
            </w:r>
          </w:p>
        </w:tc>
      </w:tr>
      <w:tr w:rsidR="002673AC" w:rsidRPr="007C65CF" w:rsidTr="00AF268F">
        <w:trPr>
          <w:cantSplit/>
          <w:trHeight w:val="641"/>
        </w:trPr>
        <w:tc>
          <w:tcPr>
            <w:tcW w:w="2638" w:type="dxa"/>
            <w:tcBorders>
              <w:top w:val="single" w:sz="16" w:space="0" w:color="000000"/>
              <w:left w:val="single" w:sz="18" w:space="0" w:color="000000"/>
              <w:bottom w:val="nil"/>
              <w:right w:val="single" w:sz="16" w:space="0" w:color="000000"/>
            </w:tcBorders>
            <w:shd w:val="pct5" w:color="auto" w:fill="FFFFFF"/>
          </w:tcPr>
          <w:p w:rsidR="002673AC" w:rsidRPr="007C65CF" w:rsidRDefault="002673AC" w:rsidP="002673AC">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approach to data collection and analysis</w:t>
            </w:r>
          </w:p>
        </w:tc>
        <w:tc>
          <w:tcPr>
            <w:tcW w:w="1106" w:type="dxa"/>
            <w:tcBorders>
              <w:top w:val="single" w:sz="16" w:space="0" w:color="000000"/>
              <w:left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3.972</w:t>
            </w:r>
          </w:p>
        </w:tc>
        <w:tc>
          <w:tcPr>
            <w:tcW w:w="936" w:type="dxa"/>
            <w:tcBorders>
              <w:top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276" w:type="dxa"/>
            <w:tcBorders>
              <w:top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106" w:type="dxa"/>
            <w:tcBorders>
              <w:top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.40000</w:t>
            </w:r>
          </w:p>
        </w:tc>
        <w:tc>
          <w:tcPr>
            <w:tcW w:w="1276" w:type="dxa"/>
            <w:tcBorders>
              <w:top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.2006</w:t>
            </w:r>
          </w:p>
        </w:tc>
        <w:tc>
          <w:tcPr>
            <w:tcW w:w="2363" w:type="dxa"/>
            <w:tcBorders>
              <w:top w:val="single" w:sz="16" w:space="0" w:color="000000"/>
              <w:bottom w:val="nil"/>
              <w:right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.5994</w:t>
            </w:r>
          </w:p>
        </w:tc>
      </w:tr>
      <w:tr w:rsidR="002673AC" w:rsidRPr="007C65CF" w:rsidTr="00AF268F">
        <w:trPr>
          <w:cantSplit/>
          <w:trHeight w:val="320"/>
        </w:trPr>
        <w:tc>
          <w:tcPr>
            <w:tcW w:w="2638" w:type="dxa"/>
            <w:tcBorders>
              <w:top w:val="nil"/>
              <w:left w:val="single" w:sz="18" w:space="0" w:color="000000"/>
              <w:bottom w:val="nil"/>
              <w:right w:val="single" w:sz="16" w:space="0" w:color="000000"/>
            </w:tcBorders>
            <w:shd w:val="pct5" w:color="auto" w:fill="FFFFFF"/>
          </w:tcPr>
          <w:p w:rsidR="002673AC" w:rsidRPr="007C65CF" w:rsidRDefault="002673AC" w:rsidP="002673AC">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limited financial resource</w:t>
            </w:r>
          </w:p>
        </w:tc>
        <w:tc>
          <w:tcPr>
            <w:tcW w:w="1106" w:type="dxa"/>
            <w:tcBorders>
              <w:top w:val="nil"/>
              <w:left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7.536</w:t>
            </w:r>
          </w:p>
        </w:tc>
        <w:tc>
          <w:tcPr>
            <w:tcW w:w="93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27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10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.70000</w:t>
            </w:r>
          </w:p>
        </w:tc>
        <w:tc>
          <w:tcPr>
            <w:tcW w:w="127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.5161</w:t>
            </w:r>
          </w:p>
        </w:tc>
        <w:tc>
          <w:tcPr>
            <w:tcW w:w="2363" w:type="dxa"/>
            <w:tcBorders>
              <w:top w:val="nil"/>
              <w:bottom w:val="nil"/>
              <w:right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.8839</w:t>
            </w:r>
          </w:p>
        </w:tc>
      </w:tr>
      <w:tr w:rsidR="002673AC" w:rsidRPr="007C65CF" w:rsidTr="00AF268F">
        <w:trPr>
          <w:cantSplit/>
          <w:trHeight w:val="320"/>
        </w:trPr>
        <w:tc>
          <w:tcPr>
            <w:tcW w:w="2638" w:type="dxa"/>
            <w:tcBorders>
              <w:top w:val="nil"/>
              <w:left w:val="single" w:sz="18" w:space="0" w:color="000000"/>
              <w:bottom w:val="nil"/>
              <w:right w:val="single" w:sz="16" w:space="0" w:color="000000"/>
            </w:tcBorders>
            <w:shd w:val="pct5" w:color="auto" w:fill="FFFFFF"/>
          </w:tcPr>
          <w:p w:rsidR="002673AC" w:rsidRPr="007C65CF" w:rsidRDefault="002673AC" w:rsidP="002673AC">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quality of data collected</w:t>
            </w:r>
          </w:p>
        </w:tc>
        <w:tc>
          <w:tcPr>
            <w:tcW w:w="1106" w:type="dxa"/>
            <w:tcBorders>
              <w:top w:val="nil"/>
              <w:left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6.473</w:t>
            </w:r>
          </w:p>
        </w:tc>
        <w:tc>
          <w:tcPr>
            <w:tcW w:w="93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27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10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.62500</w:t>
            </w:r>
          </w:p>
        </w:tc>
        <w:tc>
          <w:tcPr>
            <w:tcW w:w="127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.4338</w:t>
            </w:r>
          </w:p>
        </w:tc>
        <w:tc>
          <w:tcPr>
            <w:tcW w:w="2363" w:type="dxa"/>
            <w:tcBorders>
              <w:top w:val="nil"/>
              <w:bottom w:val="nil"/>
              <w:right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.8162</w:t>
            </w:r>
          </w:p>
        </w:tc>
      </w:tr>
      <w:tr w:rsidR="002673AC" w:rsidRPr="007C65CF" w:rsidTr="00AF268F">
        <w:trPr>
          <w:cantSplit/>
          <w:trHeight w:val="336"/>
        </w:trPr>
        <w:tc>
          <w:tcPr>
            <w:tcW w:w="2638" w:type="dxa"/>
            <w:tcBorders>
              <w:top w:val="nil"/>
              <w:left w:val="single" w:sz="18" w:space="0" w:color="000000"/>
              <w:bottom w:val="nil"/>
              <w:right w:val="single" w:sz="16" w:space="0" w:color="000000"/>
            </w:tcBorders>
            <w:shd w:val="pct5" w:color="auto" w:fill="FFFFFF"/>
          </w:tcPr>
          <w:p w:rsidR="002673AC" w:rsidRPr="007C65CF" w:rsidRDefault="002673AC" w:rsidP="002673AC">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communication</w:t>
            </w:r>
          </w:p>
        </w:tc>
        <w:tc>
          <w:tcPr>
            <w:tcW w:w="1106" w:type="dxa"/>
            <w:tcBorders>
              <w:top w:val="nil"/>
              <w:left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6.000</w:t>
            </w:r>
          </w:p>
        </w:tc>
        <w:tc>
          <w:tcPr>
            <w:tcW w:w="93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27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10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.60000</w:t>
            </w:r>
          </w:p>
        </w:tc>
        <w:tc>
          <w:tcPr>
            <w:tcW w:w="127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.4020</w:t>
            </w:r>
          </w:p>
        </w:tc>
        <w:tc>
          <w:tcPr>
            <w:tcW w:w="2363" w:type="dxa"/>
            <w:tcBorders>
              <w:top w:val="nil"/>
              <w:bottom w:val="nil"/>
              <w:right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.7980</w:t>
            </w:r>
          </w:p>
        </w:tc>
      </w:tr>
      <w:tr w:rsidR="002673AC" w:rsidRPr="007C65CF" w:rsidTr="00AF268F">
        <w:trPr>
          <w:cantSplit/>
          <w:trHeight w:val="641"/>
        </w:trPr>
        <w:tc>
          <w:tcPr>
            <w:tcW w:w="2638" w:type="dxa"/>
            <w:tcBorders>
              <w:top w:val="nil"/>
              <w:left w:val="single" w:sz="18" w:space="0" w:color="000000"/>
              <w:bottom w:val="nil"/>
              <w:right w:val="single" w:sz="16" w:space="0" w:color="000000"/>
            </w:tcBorders>
            <w:shd w:val="pct5" w:color="auto" w:fill="FFFFFF"/>
          </w:tcPr>
          <w:p w:rsidR="002673AC" w:rsidRPr="007C65CF" w:rsidRDefault="002673AC" w:rsidP="002673AC">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poor investment on monitoring and evaluation</w:t>
            </w:r>
          </w:p>
        </w:tc>
        <w:tc>
          <w:tcPr>
            <w:tcW w:w="1106" w:type="dxa"/>
            <w:tcBorders>
              <w:top w:val="nil"/>
              <w:left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5.613</w:t>
            </w:r>
          </w:p>
        </w:tc>
        <w:tc>
          <w:tcPr>
            <w:tcW w:w="93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27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10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.52500</w:t>
            </w:r>
          </w:p>
        </w:tc>
        <w:tc>
          <w:tcPr>
            <w:tcW w:w="127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.3398</w:t>
            </w:r>
          </w:p>
        </w:tc>
        <w:tc>
          <w:tcPr>
            <w:tcW w:w="2363" w:type="dxa"/>
            <w:tcBorders>
              <w:top w:val="nil"/>
              <w:bottom w:val="nil"/>
              <w:right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.7102</w:t>
            </w:r>
          </w:p>
        </w:tc>
      </w:tr>
      <w:tr w:rsidR="002673AC" w:rsidRPr="007C65CF" w:rsidTr="00AF268F">
        <w:trPr>
          <w:cantSplit/>
          <w:trHeight w:val="320"/>
        </w:trPr>
        <w:tc>
          <w:tcPr>
            <w:tcW w:w="2638" w:type="dxa"/>
            <w:tcBorders>
              <w:top w:val="nil"/>
              <w:left w:val="single" w:sz="18" w:space="0" w:color="000000"/>
              <w:bottom w:val="nil"/>
              <w:right w:val="single" w:sz="16" w:space="0" w:color="000000"/>
            </w:tcBorders>
            <w:shd w:val="pct5" w:color="auto" w:fill="FFFFFF"/>
          </w:tcPr>
          <w:p w:rsidR="002673AC" w:rsidRPr="007C65CF" w:rsidRDefault="002673AC" w:rsidP="002673AC">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inconsistency on drawing</w:t>
            </w:r>
          </w:p>
        </w:tc>
        <w:tc>
          <w:tcPr>
            <w:tcW w:w="1106" w:type="dxa"/>
            <w:tcBorders>
              <w:top w:val="nil"/>
              <w:left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5.066</w:t>
            </w:r>
          </w:p>
        </w:tc>
        <w:tc>
          <w:tcPr>
            <w:tcW w:w="93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27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10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.48333</w:t>
            </w:r>
          </w:p>
        </w:tc>
        <w:tc>
          <w:tcPr>
            <w:tcW w:w="127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.2944</w:t>
            </w:r>
          </w:p>
        </w:tc>
        <w:tc>
          <w:tcPr>
            <w:tcW w:w="2363" w:type="dxa"/>
            <w:tcBorders>
              <w:top w:val="nil"/>
              <w:bottom w:val="nil"/>
              <w:right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.6722</w:t>
            </w:r>
          </w:p>
        </w:tc>
      </w:tr>
      <w:tr w:rsidR="002673AC" w:rsidRPr="007C65CF" w:rsidTr="00AF268F">
        <w:trPr>
          <w:cantSplit/>
          <w:trHeight w:val="336"/>
        </w:trPr>
        <w:tc>
          <w:tcPr>
            <w:tcW w:w="2638" w:type="dxa"/>
            <w:tcBorders>
              <w:top w:val="nil"/>
              <w:left w:val="single" w:sz="18" w:space="0" w:color="000000"/>
              <w:bottom w:val="nil"/>
              <w:right w:val="single" w:sz="16" w:space="0" w:color="000000"/>
            </w:tcBorders>
            <w:shd w:val="pct5" w:color="auto" w:fill="FFFFFF"/>
          </w:tcPr>
          <w:p w:rsidR="002673AC" w:rsidRPr="007C65CF" w:rsidRDefault="002673AC" w:rsidP="002673AC">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inconsistency on specification</w:t>
            </w:r>
          </w:p>
        </w:tc>
        <w:tc>
          <w:tcPr>
            <w:tcW w:w="1106" w:type="dxa"/>
            <w:tcBorders>
              <w:top w:val="nil"/>
              <w:left w:val="single" w:sz="16" w:space="0" w:color="000000"/>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3.637</w:t>
            </w:r>
          </w:p>
        </w:tc>
        <w:tc>
          <w:tcPr>
            <w:tcW w:w="93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27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10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.35833</w:t>
            </w:r>
          </w:p>
        </w:tc>
        <w:tc>
          <w:tcPr>
            <w:tcW w:w="1276" w:type="dxa"/>
            <w:tcBorders>
              <w:top w:val="nil"/>
              <w:bottom w:val="nil"/>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.1633</w:t>
            </w:r>
          </w:p>
        </w:tc>
        <w:tc>
          <w:tcPr>
            <w:tcW w:w="2363" w:type="dxa"/>
            <w:tcBorders>
              <w:top w:val="nil"/>
              <w:bottom w:val="nil"/>
              <w:right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.5534</w:t>
            </w:r>
          </w:p>
        </w:tc>
      </w:tr>
      <w:tr w:rsidR="002673AC" w:rsidRPr="007C65CF" w:rsidTr="00AF268F">
        <w:trPr>
          <w:cantSplit/>
          <w:trHeight w:val="766"/>
        </w:trPr>
        <w:tc>
          <w:tcPr>
            <w:tcW w:w="2638" w:type="dxa"/>
            <w:tcBorders>
              <w:top w:val="nil"/>
              <w:left w:val="single" w:sz="18" w:space="0" w:color="000000"/>
              <w:bottom w:val="single" w:sz="18" w:space="0" w:color="000000"/>
              <w:right w:val="single" w:sz="16" w:space="0" w:color="000000"/>
            </w:tcBorders>
            <w:shd w:val="pct5" w:color="auto" w:fill="FFFFFF"/>
          </w:tcPr>
          <w:p w:rsidR="002673AC" w:rsidRPr="007C65CF" w:rsidRDefault="002673AC" w:rsidP="002673AC">
            <w:pPr>
              <w:autoSpaceDE w:val="0"/>
              <w:autoSpaceDN w:val="0"/>
              <w:adjustRightInd w:val="0"/>
              <w:spacing w:after="0" w:line="320" w:lineRule="atLeast"/>
              <w:ind w:left="60" w:right="60"/>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inconsistency on bill of quantity</w:t>
            </w:r>
          </w:p>
        </w:tc>
        <w:tc>
          <w:tcPr>
            <w:tcW w:w="1106" w:type="dxa"/>
            <w:tcBorders>
              <w:top w:val="nil"/>
              <w:left w:val="single" w:sz="16" w:space="0" w:color="000000"/>
              <w:bottom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3.776</w:t>
            </w:r>
          </w:p>
        </w:tc>
        <w:tc>
          <w:tcPr>
            <w:tcW w:w="936" w:type="dxa"/>
            <w:tcBorders>
              <w:top w:val="nil"/>
              <w:bottom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119</w:t>
            </w:r>
          </w:p>
        </w:tc>
        <w:tc>
          <w:tcPr>
            <w:tcW w:w="1276" w:type="dxa"/>
            <w:tcBorders>
              <w:top w:val="nil"/>
              <w:bottom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.000</w:t>
            </w:r>
          </w:p>
        </w:tc>
        <w:tc>
          <w:tcPr>
            <w:tcW w:w="1106" w:type="dxa"/>
            <w:tcBorders>
              <w:top w:val="nil"/>
              <w:bottom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.35833</w:t>
            </w:r>
          </w:p>
        </w:tc>
        <w:tc>
          <w:tcPr>
            <w:tcW w:w="1276" w:type="dxa"/>
            <w:tcBorders>
              <w:top w:val="nil"/>
              <w:bottom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.1704</w:t>
            </w:r>
          </w:p>
        </w:tc>
        <w:tc>
          <w:tcPr>
            <w:tcW w:w="2363" w:type="dxa"/>
            <w:tcBorders>
              <w:top w:val="nil"/>
              <w:bottom w:val="single" w:sz="18" w:space="0" w:color="000000"/>
              <w:right w:val="single" w:sz="18" w:space="0" w:color="000000"/>
            </w:tcBorders>
            <w:shd w:val="pct5" w:color="auto" w:fill="FFFFFF"/>
            <w:vAlign w:val="center"/>
          </w:tcPr>
          <w:p w:rsidR="002673AC" w:rsidRPr="007C65CF" w:rsidRDefault="002673AC" w:rsidP="002673AC">
            <w:pPr>
              <w:autoSpaceDE w:val="0"/>
              <w:autoSpaceDN w:val="0"/>
              <w:adjustRightInd w:val="0"/>
              <w:spacing w:after="0" w:line="320" w:lineRule="atLeast"/>
              <w:ind w:left="60" w:right="60"/>
              <w:jc w:val="right"/>
              <w:rPr>
                <w:rFonts w:ascii="Times New Roman" w:hAnsi="Times New Roman" w:cs="Times New Roman"/>
                <w:color w:val="000000" w:themeColor="text1"/>
                <w:sz w:val="18"/>
                <w:szCs w:val="18"/>
              </w:rPr>
            </w:pPr>
            <w:r w:rsidRPr="007C65CF">
              <w:rPr>
                <w:rFonts w:ascii="Times New Roman" w:hAnsi="Times New Roman" w:cs="Times New Roman"/>
                <w:color w:val="000000" w:themeColor="text1"/>
                <w:sz w:val="18"/>
                <w:szCs w:val="18"/>
              </w:rPr>
              <w:t>.5462</w:t>
            </w:r>
          </w:p>
        </w:tc>
      </w:tr>
    </w:tbl>
    <w:p w:rsidR="002673AC" w:rsidRPr="007C65CF" w:rsidRDefault="002673AC" w:rsidP="002673AC">
      <w:pPr>
        <w:autoSpaceDE w:val="0"/>
        <w:autoSpaceDN w:val="0"/>
        <w:adjustRightInd w:val="0"/>
        <w:spacing w:after="0" w:line="400" w:lineRule="atLeast"/>
        <w:rPr>
          <w:rFonts w:ascii="Times New Roman" w:hAnsi="Times New Roman" w:cs="Times New Roman"/>
          <w:color w:val="000000" w:themeColor="text1"/>
          <w:sz w:val="24"/>
          <w:szCs w:val="24"/>
        </w:rPr>
      </w:pPr>
    </w:p>
    <w:p w:rsidR="002673AC" w:rsidRPr="007C65CF" w:rsidRDefault="002673AC" w:rsidP="002673AC">
      <w:pPr>
        <w:autoSpaceDE w:val="0"/>
        <w:autoSpaceDN w:val="0"/>
        <w:adjustRightInd w:val="0"/>
        <w:spacing w:after="0" w:line="360" w:lineRule="auto"/>
        <w:jc w:val="both"/>
        <w:rPr>
          <w:rFonts w:ascii="Times New Roman" w:eastAsia="DejaVuSerif" w:hAnsi="Times New Roman" w:cs="Times New Roman"/>
          <w:color w:val="000000" w:themeColor="text1"/>
          <w:sz w:val="24"/>
          <w:szCs w:val="24"/>
        </w:rPr>
      </w:pPr>
      <w:r w:rsidRPr="007C65CF">
        <w:rPr>
          <w:rFonts w:ascii="Times New Roman" w:hAnsi="Times New Roman" w:cs="Times New Roman"/>
          <w:color w:val="000000" w:themeColor="text1"/>
          <w:sz w:val="24"/>
          <w:szCs w:val="24"/>
        </w:rPr>
        <w:t>Table</w:t>
      </w:r>
      <w:r w:rsidRPr="007C65CF">
        <w:rPr>
          <w:rFonts w:ascii="Times New Roman" w:hAnsi="Times New Roman" w:cs="Times New Roman"/>
          <w:b/>
          <w:bCs/>
          <w:color w:val="000000" w:themeColor="text1"/>
          <w:sz w:val="24"/>
          <w:szCs w:val="24"/>
        </w:rPr>
        <w:t xml:space="preserve"> </w:t>
      </w:r>
      <w:r w:rsidRPr="007C65CF">
        <w:rPr>
          <w:rFonts w:ascii="Times New Roman" w:hAnsi="Times New Roman" w:cs="Times New Roman"/>
          <w:color w:val="000000" w:themeColor="text1"/>
          <w:sz w:val="24"/>
          <w:szCs w:val="24"/>
        </w:rPr>
        <w:t>4.16: Summary of t-test showing results of 1-tailed test and ranking of project related challenges</w:t>
      </w:r>
    </w:p>
    <w:tbl>
      <w:tblPr>
        <w:tblStyle w:val="TableGrid"/>
        <w:tblW w:w="0" w:type="auto"/>
        <w:tblLook w:val="04A0" w:firstRow="1" w:lastRow="0" w:firstColumn="1" w:lastColumn="0" w:noHBand="0" w:noVBand="1"/>
      </w:tblPr>
      <w:tblGrid>
        <w:gridCol w:w="4075"/>
        <w:gridCol w:w="996"/>
        <w:gridCol w:w="1116"/>
        <w:gridCol w:w="1075"/>
        <w:gridCol w:w="1030"/>
        <w:gridCol w:w="996"/>
      </w:tblGrid>
      <w:tr w:rsidR="002673AC" w:rsidRPr="007C65CF" w:rsidTr="00AF268F">
        <w:tc>
          <w:tcPr>
            <w:tcW w:w="4362" w:type="dxa"/>
          </w:tcPr>
          <w:p w:rsidR="002673AC" w:rsidRPr="007C65CF" w:rsidRDefault="002673AC" w:rsidP="002673AC">
            <w:pPr>
              <w:spacing w:after="20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Challenges</w:t>
            </w:r>
          </w:p>
        </w:tc>
        <w:tc>
          <w:tcPr>
            <w:tcW w:w="996" w:type="dxa"/>
          </w:tcPr>
          <w:p w:rsidR="002673AC" w:rsidRPr="007C65CF" w:rsidRDefault="002673AC" w:rsidP="002673AC">
            <w:pPr>
              <w:spacing w:after="20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mean</w:t>
            </w:r>
          </w:p>
        </w:tc>
        <w:tc>
          <w:tcPr>
            <w:tcW w:w="1116" w:type="dxa"/>
          </w:tcPr>
          <w:p w:rsidR="002673AC" w:rsidRPr="007C65CF" w:rsidRDefault="002673AC" w:rsidP="002673AC">
            <w:pPr>
              <w:spacing w:after="20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Standard deviation</w:t>
            </w:r>
          </w:p>
        </w:tc>
        <w:tc>
          <w:tcPr>
            <w:tcW w:w="1076" w:type="dxa"/>
          </w:tcPr>
          <w:p w:rsidR="002673AC" w:rsidRPr="007C65CF" w:rsidRDefault="002673AC" w:rsidP="002673AC">
            <w:pPr>
              <w:spacing w:after="20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Standard error</w:t>
            </w:r>
          </w:p>
        </w:tc>
        <w:tc>
          <w:tcPr>
            <w:tcW w:w="1030" w:type="dxa"/>
          </w:tcPr>
          <w:p w:rsidR="002673AC" w:rsidRPr="007C65CF" w:rsidRDefault="002673AC" w:rsidP="002673AC">
            <w:pPr>
              <w:spacing w:after="20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Ranking</w:t>
            </w:r>
          </w:p>
        </w:tc>
        <w:tc>
          <w:tcPr>
            <w:tcW w:w="996" w:type="dxa"/>
          </w:tcPr>
          <w:p w:rsidR="002673AC" w:rsidRPr="007C65CF" w:rsidRDefault="002673AC" w:rsidP="002673AC">
            <w:pPr>
              <w:spacing w:after="20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Sig(1-tailed)</w:t>
            </w:r>
          </w:p>
        </w:tc>
      </w:tr>
      <w:tr w:rsidR="002673AC" w:rsidRPr="007C65CF" w:rsidTr="00AF268F">
        <w:tc>
          <w:tcPr>
            <w:tcW w:w="4362" w:type="dxa"/>
          </w:tcPr>
          <w:p w:rsidR="002673AC" w:rsidRPr="007C65CF" w:rsidRDefault="002673AC" w:rsidP="002673AC">
            <w:pPr>
              <w:autoSpaceDE w:val="0"/>
              <w:autoSpaceDN w:val="0"/>
              <w:adjustRightInd w:val="0"/>
              <w:spacing w:after="200" w:line="320" w:lineRule="atLeast"/>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approach to data collection and analysis</w:t>
            </w:r>
          </w:p>
        </w:tc>
        <w:tc>
          <w:tcPr>
            <w:tcW w:w="99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3.9000</w:t>
            </w:r>
          </w:p>
        </w:tc>
        <w:tc>
          <w:tcPr>
            <w:tcW w:w="111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1.10309</w:t>
            </w:r>
          </w:p>
        </w:tc>
        <w:tc>
          <w:tcPr>
            <w:tcW w:w="107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.10070</w:t>
            </w:r>
          </w:p>
        </w:tc>
        <w:tc>
          <w:tcPr>
            <w:tcW w:w="1030" w:type="dxa"/>
          </w:tcPr>
          <w:p w:rsidR="002673AC" w:rsidRPr="007C65CF" w:rsidRDefault="002673AC" w:rsidP="002673AC">
            <w:pPr>
              <w:spacing w:after="200" w:line="276" w:lineRule="auto"/>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6</w:t>
            </w:r>
            <w:r w:rsidRPr="007C65CF">
              <w:rPr>
                <w:rFonts w:ascii="Times New Roman" w:hAnsi="Times New Roman" w:cs="Times New Roman"/>
                <w:color w:val="000000" w:themeColor="text1"/>
                <w:sz w:val="24"/>
                <w:szCs w:val="24"/>
                <w:vertAlign w:val="superscript"/>
              </w:rPr>
              <w:t>th</w:t>
            </w:r>
          </w:p>
        </w:tc>
        <w:tc>
          <w:tcPr>
            <w:tcW w:w="996" w:type="dxa"/>
          </w:tcPr>
          <w:p w:rsidR="002673AC" w:rsidRPr="007C65CF" w:rsidRDefault="002673AC" w:rsidP="002673AC">
            <w:pPr>
              <w:spacing w:after="20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r w:rsidR="002673AC" w:rsidRPr="007C65CF" w:rsidTr="00AF268F">
        <w:tc>
          <w:tcPr>
            <w:tcW w:w="4362" w:type="dxa"/>
          </w:tcPr>
          <w:p w:rsidR="002673AC" w:rsidRPr="007C65CF" w:rsidRDefault="002673AC" w:rsidP="002673AC">
            <w:pPr>
              <w:autoSpaceDE w:val="0"/>
              <w:autoSpaceDN w:val="0"/>
              <w:adjustRightInd w:val="0"/>
              <w:spacing w:after="200" w:line="320" w:lineRule="atLeast"/>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limited financial resource</w:t>
            </w:r>
          </w:p>
        </w:tc>
        <w:tc>
          <w:tcPr>
            <w:tcW w:w="99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4.2000</w:t>
            </w:r>
          </w:p>
        </w:tc>
        <w:tc>
          <w:tcPr>
            <w:tcW w:w="111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1.01749</w:t>
            </w:r>
          </w:p>
        </w:tc>
        <w:tc>
          <w:tcPr>
            <w:tcW w:w="107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.09288</w:t>
            </w:r>
          </w:p>
        </w:tc>
        <w:tc>
          <w:tcPr>
            <w:tcW w:w="1030" w:type="dxa"/>
          </w:tcPr>
          <w:p w:rsidR="002673AC" w:rsidRPr="007C65CF" w:rsidRDefault="002673AC" w:rsidP="002673AC">
            <w:pPr>
              <w:spacing w:after="200" w:line="276" w:lineRule="auto"/>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1</w:t>
            </w:r>
            <w:r w:rsidRPr="007C65CF">
              <w:rPr>
                <w:rFonts w:ascii="Times New Roman" w:hAnsi="Times New Roman" w:cs="Times New Roman"/>
                <w:color w:val="000000" w:themeColor="text1"/>
                <w:sz w:val="24"/>
                <w:szCs w:val="24"/>
                <w:vertAlign w:val="superscript"/>
              </w:rPr>
              <w:t>st</w:t>
            </w:r>
          </w:p>
        </w:tc>
        <w:tc>
          <w:tcPr>
            <w:tcW w:w="996" w:type="dxa"/>
          </w:tcPr>
          <w:p w:rsidR="002673AC" w:rsidRPr="007C65CF" w:rsidRDefault="002673AC" w:rsidP="002673AC">
            <w:pPr>
              <w:spacing w:after="20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r w:rsidR="002673AC" w:rsidRPr="007C65CF" w:rsidTr="00AF268F">
        <w:tc>
          <w:tcPr>
            <w:tcW w:w="4362" w:type="dxa"/>
          </w:tcPr>
          <w:p w:rsidR="002673AC" w:rsidRPr="007C65CF" w:rsidRDefault="002673AC" w:rsidP="002673AC">
            <w:pPr>
              <w:autoSpaceDE w:val="0"/>
              <w:autoSpaceDN w:val="0"/>
              <w:adjustRightInd w:val="0"/>
              <w:spacing w:after="200" w:line="320" w:lineRule="atLeast"/>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quality of data collected</w:t>
            </w:r>
          </w:p>
        </w:tc>
        <w:tc>
          <w:tcPr>
            <w:tcW w:w="99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4.1250</w:t>
            </w:r>
          </w:p>
        </w:tc>
        <w:tc>
          <w:tcPr>
            <w:tcW w:w="111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1.05768</w:t>
            </w:r>
          </w:p>
        </w:tc>
        <w:tc>
          <w:tcPr>
            <w:tcW w:w="107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.09655</w:t>
            </w:r>
          </w:p>
        </w:tc>
        <w:tc>
          <w:tcPr>
            <w:tcW w:w="10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w:t>
            </w:r>
            <w:r w:rsidRPr="007C65CF">
              <w:rPr>
                <w:rFonts w:ascii="Times New Roman" w:hAnsi="Times New Roman" w:cs="Times New Roman"/>
                <w:color w:val="000000" w:themeColor="text1"/>
                <w:sz w:val="24"/>
                <w:szCs w:val="24"/>
                <w:vertAlign w:val="superscript"/>
              </w:rPr>
              <w:t>nd</w:t>
            </w:r>
          </w:p>
        </w:tc>
        <w:tc>
          <w:tcPr>
            <w:tcW w:w="996" w:type="dxa"/>
          </w:tcPr>
          <w:p w:rsidR="002673AC" w:rsidRPr="007C65CF" w:rsidRDefault="002673AC" w:rsidP="002673AC">
            <w:pPr>
              <w:spacing w:after="20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r w:rsidR="002673AC" w:rsidRPr="007C65CF" w:rsidTr="00AF268F">
        <w:tc>
          <w:tcPr>
            <w:tcW w:w="4362" w:type="dxa"/>
          </w:tcPr>
          <w:p w:rsidR="002673AC" w:rsidRPr="007C65CF" w:rsidRDefault="002673AC" w:rsidP="002673AC">
            <w:pPr>
              <w:autoSpaceDE w:val="0"/>
              <w:autoSpaceDN w:val="0"/>
              <w:adjustRightInd w:val="0"/>
              <w:spacing w:after="200" w:line="320" w:lineRule="atLeast"/>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communication</w:t>
            </w:r>
          </w:p>
        </w:tc>
        <w:tc>
          <w:tcPr>
            <w:tcW w:w="99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4.1000</w:t>
            </w:r>
          </w:p>
        </w:tc>
        <w:tc>
          <w:tcPr>
            <w:tcW w:w="111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1.09545</w:t>
            </w:r>
          </w:p>
        </w:tc>
        <w:tc>
          <w:tcPr>
            <w:tcW w:w="107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.10000</w:t>
            </w:r>
          </w:p>
        </w:tc>
        <w:tc>
          <w:tcPr>
            <w:tcW w:w="1030" w:type="dxa"/>
          </w:tcPr>
          <w:p w:rsidR="002673AC" w:rsidRPr="007C65CF" w:rsidRDefault="002673AC" w:rsidP="002673AC">
            <w:pPr>
              <w:spacing w:after="200" w:line="276" w:lineRule="auto"/>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3</w:t>
            </w:r>
            <w:r w:rsidRPr="007C65CF">
              <w:rPr>
                <w:rFonts w:ascii="Times New Roman" w:hAnsi="Times New Roman" w:cs="Times New Roman"/>
                <w:color w:val="000000" w:themeColor="text1"/>
                <w:sz w:val="24"/>
                <w:szCs w:val="24"/>
                <w:vertAlign w:val="superscript"/>
              </w:rPr>
              <w:t>rd</w:t>
            </w:r>
          </w:p>
        </w:tc>
        <w:tc>
          <w:tcPr>
            <w:tcW w:w="996" w:type="dxa"/>
          </w:tcPr>
          <w:p w:rsidR="002673AC" w:rsidRPr="007C65CF" w:rsidRDefault="002673AC" w:rsidP="002673AC">
            <w:pPr>
              <w:spacing w:after="20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r w:rsidR="002673AC" w:rsidRPr="007C65CF" w:rsidTr="00AF268F">
        <w:tc>
          <w:tcPr>
            <w:tcW w:w="4362" w:type="dxa"/>
          </w:tcPr>
          <w:p w:rsidR="002673AC" w:rsidRPr="007C65CF" w:rsidRDefault="002673AC" w:rsidP="002673AC">
            <w:pPr>
              <w:autoSpaceDE w:val="0"/>
              <w:autoSpaceDN w:val="0"/>
              <w:adjustRightInd w:val="0"/>
              <w:spacing w:after="200" w:line="320" w:lineRule="atLeast"/>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poor investment on monitoring and evaluation</w:t>
            </w:r>
          </w:p>
        </w:tc>
        <w:tc>
          <w:tcPr>
            <w:tcW w:w="99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4.0250</w:t>
            </w:r>
          </w:p>
        </w:tc>
        <w:tc>
          <w:tcPr>
            <w:tcW w:w="111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1.02459</w:t>
            </w:r>
          </w:p>
        </w:tc>
        <w:tc>
          <w:tcPr>
            <w:tcW w:w="107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.09353</w:t>
            </w:r>
          </w:p>
        </w:tc>
        <w:tc>
          <w:tcPr>
            <w:tcW w:w="1030" w:type="dxa"/>
          </w:tcPr>
          <w:p w:rsidR="002673AC" w:rsidRPr="007C65CF" w:rsidRDefault="002673AC" w:rsidP="002673AC">
            <w:pPr>
              <w:spacing w:after="200" w:line="276" w:lineRule="auto"/>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8</w:t>
            </w:r>
            <w:r w:rsidRPr="007C65CF">
              <w:rPr>
                <w:rFonts w:ascii="Times New Roman" w:hAnsi="Times New Roman" w:cs="Times New Roman"/>
                <w:color w:val="000000" w:themeColor="text1"/>
                <w:sz w:val="24"/>
                <w:szCs w:val="24"/>
                <w:vertAlign w:val="superscript"/>
              </w:rPr>
              <w:t>th</w:t>
            </w:r>
          </w:p>
        </w:tc>
        <w:tc>
          <w:tcPr>
            <w:tcW w:w="996" w:type="dxa"/>
          </w:tcPr>
          <w:p w:rsidR="002673AC" w:rsidRPr="007C65CF" w:rsidRDefault="002673AC" w:rsidP="002673AC">
            <w:pPr>
              <w:spacing w:after="20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r w:rsidR="002673AC" w:rsidRPr="007C65CF" w:rsidTr="00AF268F">
        <w:tc>
          <w:tcPr>
            <w:tcW w:w="4362" w:type="dxa"/>
          </w:tcPr>
          <w:p w:rsidR="002673AC" w:rsidRPr="007C65CF" w:rsidRDefault="002673AC" w:rsidP="002673AC">
            <w:pPr>
              <w:autoSpaceDE w:val="0"/>
              <w:autoSpaceDN w:val="0"/>
              <w:adjustRightInd w:val="0"/>
              <w:spacing w:after="200" w:line="320" w:lineRule="atLeast"/>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inconsistency on drawing</w:t>
            </w:r>
          </w:p>
        </w:tc>
        <w:tc>
          <w:tcPr>
            <w:tcW w:w="99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3.9833</w:t>
            </w:r>
          </w:p>
        </w:tc>
        <w:tc>
          <w:tcPr>
            <w:tcW w:w="111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1.04506</w:t>
            </w:r>
          </w:p>
        </w:tc>
        <w:tc>
          <w:tcPr>
            <w:tcW w:w="107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.09540</w:t>
            </w:r>
          </w:p>
        </w:tc>
        <w:tc>
          <w:tcPr>
            <w:tcW w:w="1030" w:type="dxa"/>
          </w:tcPr>
          <w:p w:rsidR="002673AC" w:rsidRPr="007C65CF" w:rsidRDefault="002673AC" w:rsidP="002673AC">
            <w:pPr>
              <w:spacing w:after="200" w:line="276" w:lineRule="auto"/>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4</w:t>
            </w:r>
            <w:r w:rsidRPr="007C65CF">
              <w:rPr>
                <w:rFonts w:ascii="Times New Roman" w:hAnsi="Times New Roman" w:cs="Times New Roman"/>
                <w:color w:val="000000" w:themeColor="text1"/>
                <w:sz w:val="24"/>
                <w:szCs w:val="24"/>
                <w:vertAlign w:val="superscript"/>
              </w:rPr>
              <w:t>th</w:t>
            </w:r>
          </w:p>
        </w:tc>
        <w:tc>
          <w:tcPr>
            <w:tcW w:w="996" w:type="dxa"/>
          </w:tcPr>
          <w:p w:rsidR="002673AC" w:rsidRPr="007C65CF" w:rsidRDefault="002673AC" w:rsidP="002673AC">
            <w:pPr>
              <w:spacing w:after="20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r w:rsidR="002673AC" w:rsidRPr="007C65CF" w:rsidTr="00AF268F">
        <w:tc>
          <w:tcPr>
            <w:tcW w:w="4362" w:type="dxa"/>
          </w:tcPr>
          <w:p w:rsidR="002673AC" w:rsidRPr="007C65CF" w:rsidRDefault="002673AC" w:rsidP="002673AC">
            <w:pPr>
              <w:autoSpaceDE w:val="0"/>
              <w:autoSpaceDN w:val="0"/>
              <w:adjustRightInd w:val="0"/>
              <w:spacing w:after="200" w:line="320" w:lineRule="atLeast"/>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inconsistency on specification</w:t>
            </w:r>
          </w:p>
        </w:tc>
        <w:tc>
          <w:tcPr>
            <w:tcW w:w="99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3.8583</w:t>
            </w:r>
          </w:p>
        </w:tc>
        <w:tc>
          <w:tcPr>
            <w:tcW w:w="111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1.07918</w:t>
            </w:r>
          </w:p>
        </w:tc>
        <w:tc>
          <w:tcPr>
            <w:tcW w:w="107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.09852</w:t>
            </w:r>
          </w:p>
        </w:tc>
        <w:tc>
          <w:tcPr>
            <w:tcW w:w="10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5</w:t>
            </w:r>
            <w:r w:rsidRPr="007C65CF">
              <w:rPr>
                <w:rFonts w:ascii="Times New Roman" w:hAnsi="Times New Roman" w:cs="Times New Roman"/>
                <w:color w:val="000000" w:themeColor="text1"/>
                <w:sz w:val="24"/>
                <w:szCs w:val="24"/>
                <w:vertAlign w:val="superscript"/>
              </w:rPr>
              <w:t>th</w:t>
            </w:r>
          </w:p>
        </w:tc>
        <w:tc>
          <w:tcPr>
            <w:tcW w:w="996" w:type="dxa"/>
          </w:tcPr>
          <w:p w:rsidR="002673AC" w:rsidRPr="007C65CF" w:rsidRDefault="002673AC" w:rsidP="002673AC">
            <w:pPr>
              <w:spacing w:after="20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r w:rsidR="002673AC" w:rsidRPr="007C65CF" w:rsidTr="00AF268F">
        <w:tc>
          <w:tcPr>
            <w:tcW w:w="4362" w:type="dxa"/>
          </w:tcPr>
          <w:p w:rsidR="002673AC" w:rsidRPr="007C65CF" w:rsidRDefault="002673AC" w:rsidP="002673AC">
            <w:pPr>
              <w:autoSpaceDE w:val="0"/>
              <w:autoSpaceDN w:val="0"/>
              <w:adjustRightInd w:val="0"/>
              <w:spacing w:after="200" w:line="320" w:lineRule="atLeast"/>
              <w:ind w:left="60" w:right="60"/>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inconsistency on bill of quantity</w:t>
            </w:r>
          </w:p>
        </w:tc>
        <w:tc>
          <w:tcPr>
            <w:tcW w:w="99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3.8583</w:t>
            </w:r>
          </w:p>
        </w:tc>
        <w:tc>
          <w:tcPr>
            <w:tcW w:w="111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1.03952</w:t>
            </w:r>
          </w:p>
        </w:tc>
        <w:tc>
          <w:tcPr>
            <w:tcW w:w="1076" w:type="dxa"/>
          </w:tcPr>
          <w:p w:rsidR="002673AC" w:rsidRPr="007C65CF" w:rsidRDefault="002673AC" w:rsidP="002673AC">
            <w:pPr>
              <w:autoSpaceDE w:val="0"/>
              <w:autoSpaceDN w:val="0"/>
              <w:adjustRightInd w:val="0"/>
              <w:spacing w:after="200" w:line="320" w:lineRule="atLeast"/>
              <w:ind w:left="60" w:right="60"/>
              <w:jc w:val="right"/>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.09489</w:t>
            </w:r>
          </w:p>
        </w:tc>
        <w:tc>
          <w:tcPr>
            <w:tcW w:w="103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7</w:t>
            </w:r>
            <w:r w:rsidRPr="007C65CF">
              <w:rPr>
                <w:rFonts w:ascii="Times New Roman" w:hAnsi="Times New Roman" w:cs="Times New Roman"/>
                <w:color w:val="000000" w:themeColor="text1"/>
                <w:sz w:val="24"/>
                <w:szCs w:val="24"/>
                <w:vertAlign w:val="superscript"/>
              </w:rPr>
              <w:t>th</w:t>
            </w:r>
          </w:p>
        </w:tc>
        <w:tc>
          <w:tcPr>
            <w:tcW w:w="996" w:type="dxa"/>
          </w:tcPr>
          <w:p w:rsidR="002673AC" w:rsidRPr="007C65CF" w:rsidRDefault="002673AC" w:rsidP="002673AC">
            <w:pPr>
              <w:spacing w:after="200" w:line="360"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0.00025</w:t>
            </w:r>
          </w:p>
        </w:tc>
      </w:tr>
    </w:tbl>
    <w:p w:rsidR="002673AC" w:rsidRPr="007C65CF" w:rsidRDefault="002673AC" w:rsidP="002673AC">
      <w:pPr>
        <w:spacing w:line="360" w:lineRule="auto"/>
        <w:jc w:val="both"/>
        <w:rPr>
          <w:rFonts w:ascii="Times New Roman" w:hAnsi="Times New Roman" w:cs="Times New Roman"/>
          <w:b/>
          <w:color w:val="000000" w:themeColor="text1"/>
        </w:rPr>
      </w:pPr>
    </w:p>
    <w:p w:rsidR="002673AC" w:rsidRPr="007C65CF" w:rsidRDefault="002673AC" w:rsidP="002673AC">
      <w:pPr>
        <w:spacing w:line="360" w:lineRule="auto"/>
        <w:jc w:val="both"/>
        <w:rPr>
          <w:rFonts w:ascii="Times New Roman" w:hAnsi="Times New Roman" w:cs="Times New Roman"/>
          <w:color w:val="000000" w:themeColor="text1"/>
          <w:sz w:val="24"/>
          <w:szCs w:val="24"/>
        </w:rPr>
      </w:pPr>
    </w:p>
    <w:p w:rsidR="002673AC" w:rsidRPr="007C65CF" w:rsidRDefault="002673AC" w:rsidP="002673AC">
      <w:pPr>
        <w:jc w:val="both"/>
        <w:rPr>
          <w:rFonts w:ascii="Times New Roman" w:hAnsi="Times New Roman" w:cs="Times New Roman"/>
          <w:b/>
          <w:color w:val="000000" w:themeColor="text1"/>
          <w:sz w:val="24"/>
          <w:szCs w:val="24"/>
        </w:rPr>
      </w:pPr>
      <w:r w:rsidRPr="007C65CF">
        <w:rPr>
          <w:rFonts w:ascii="Times New Roman" w:hAnsi="Times New Roman" w:cs="Times New Roman"/>
          <w:color w:val="000000" w:themeColor="text1"/>
          <w:sz w:val="24"/>
          <w:szCs w:val="24"/>
        </w:rPr>
        <w:t>APPENDIX FS:</w:t>
      </w:r>
      <w:r w:rsidRPr="007C65CF">
        <w:rPr>
          <w:rFonts w:ascii="Times New Roman" w:hAnsi="Times New Roman" w:cs="Times New Roman"/>
          <w:b/>
          <w:color w:val="000000" w:themeColor="text1"/>
          <w:sz w:val="24"/>
          <w:szCs w:val="24"/>
        </w:rPr>
        <w:t xml:space="preserve"> sample project for pilot survey</w:t>
      </w:r>
    </w:p>
    <w:tbl>
      <w:tblPr>
        <w:tblStyle w:val="TableGrid"/>
        <w:tblW w:w="0" w:type="auto"/>
        <w:tblLook w:val="04A0" w:firstRow="1" w:lastRow="0" w:firstColumn="1" w:lastColumn="0" w:noHBand="0" w:noVBand="1"/>
      </w:tblPr>
      <w:tblGrid>
        <w:gridCol w:w="1892"/>
        <w:gridCol w:w="1824"/>
        <w:gridCol w:w="1906"/>
        <w:gridCol w:w="1733"/>
        <w:gridCol w:w="1933"/>
      </w:tblGrid>
      <w:tr w:rsidR="002673AC" w:rsidRPr="007C65CF" w:rsidTr="00AF268F">
        <w:tc>
          <w:tcPr>
            <w:tcW w:w="1972"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Project Name/Client</w:t>
            </w:r>
          </w:p>
        </w:tc>
        <w:tc>
          <w:tcPr>
            <w:tcW w:w="1973"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Project type</w:t>
            </w:r>
          </w:p>
        </w:tc>
        <w:tc>
          <w:tcPr>
            <w:tcW w:w="1973"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Project budget</w:t>
            </w:r>
          </w:p>
        </w:tc>
        <w:tc>
          <w:tcPr>
            <w:tcW w:w="1840"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Project duration</w:t>
            </w:r>
          </w:p>
        </w:tc>
        <w:tc>
          <w:tcPr>
            <w:tcW w:w="2106"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Project scope</w:t>
            </w:r>
          </w:p>
        </w:tc>
      </w:tr>
      <w:tr w:rsidR="002673AC" w:rsidRPr="007C65CF" w:rsidTr="00AF268F">
        <w:tc>
          <w:tcPr>
            <w:tcW w:w="1972"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Excellency youth</w:t>
            </w:r>
          </w:p>
        </w:tc>
        <w:tc>
          <w:tcPr>
            <w:tcW w:w="197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Dormitory building and mini stadium</w:t>
            </w:r>
          </w:p>
        </w:tc>
        <w:tc>
          <w:tcPr>
            <w:tcW w:w="197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1.2 billion birr</w:t>
            </w:r>
          </w:p>
        </w:tc>
        <w:tc>
          <w:tcPr>
            <w:tcW w:w="18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Five years</w:t>
            </w:r>
          </w:p>
        </w:tc>
        <w:tc>
          <w:tcPr>
            <w:tcW w:w="2106" w:type="dxa"/>
          </w:tcPr>
          <w:p w:rsidR="002673AC" w:rsidRPr="007C65CF" w:rsidRDefault="002673AC" w:rsidP="002673AC">
            <w:pPr>
              <w:spacing w:after="200" w:line="276" w:lineRule="auto"/>
              <w:rPr>
                <w:rFonts w:ascii="Times New Roman" w:hAnsi="Times New Roman" w:cs="Times New Roman"/>
                <w:color w:val="000000" w:themeColor="text1"/>
                <w:sz w:val="24"/>
                <w:szCs w:val="24"/>
                <w:vertAlign w:val="superscript"/>
              </w:rPr>
            </w:pPr>
            <w:r w:rsidRPr="007C65CF">
              <w:rPr>
                <w:rFonts w:ascii="Times New Roman" w:hAnsi="Times New Roman" w:cs="Times New Roman"/>
                <w:color w:val="000000" w:themeColor="text1"/>
                <w:sz w:val="24"/>
                <w:szCs w:val="24"/>
              </w:rPr>
              <w:t>-Dormitory building 8 blocks with 72 rooms, covers total area 645M</w:t>
            </w:r>
            <w:r w:rsidRPr="007C65CF">
              <w:rPr>
                <w:rFonts w:ascii="Times New Roman" w:hAnsi="Times New Roman" w:cs="Times New Roman"/>
                <w:color w:val="000000" w:themeColor="text1"/>
                <w:sz w:val="24"/>
                <w:szCs w:val="24"/>
                <w:vertAlign w:val="superscript"/>
              </w:rPr>
              <w:t>2</w:t>
            </w:r>
          </w:p>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five Mini-</w:t>
            </w:r>
            <w:r w:rsidRPr="007C65CF">
              <w:rPr>
                <w:rFonts w:ascii="Times New Roman" w:hAnsi="Times New Roman" w:cs="Times New Roman"/>
                <w:color w:val="000000" w:themeColor="text1"/>
                <w:sz w:val="24"/>
                <w:szCs w:val="24"/>
              </w:rPr>
              <w:lastRenderedPageBreak/>
              <w:t>stadium (20,000 holding capacity)</w:t>
            </w:r>
          </w:p>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-cafeteria</w:t>
            </w:r>
          </w:p>
          <w:p w:rsidR="002673AC" w:rsidRPr="007C65CF" w:rsidRDefault="002673AC" w:rsidP="002673AC">
            <w:pPr>
              <w:spacing w:after="200" w:line="276" w:lineRule="auto"/>
              <w:rPr>
                <w:rFonts w:ascii="Times New Roman" w:hAnsi="Times New Roman" w:cs="Times New Roman"/>
                <w:color w:val="000000" w:themeColor="text1"/>
                <w:sz w:val="24"/>
                <w:szCs w:val="24"/>
              </w:rPr>
            </w:pPr>
          </w:p>
        </w:tc>
      </w:tr>
      <w:tr w:rsidR="002673AC" w:rsidRPr="007C65CF" w:rsidTr="00AF268F">
        <w:tc>
          <w:tcPr>
            <w:tcW w:w="1972"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Sidama Regional Administration</w:t>
            </w:r>
          </w:p>
        </w:tc>
        <w:tc>
          <w:tcPr>
            <w:tcW w:w="197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Complex office building</w:t>
            </w:r>
          </w:p>
        </w:tc>
        <w:tc>
          <w:tcPr>
            <w:tcW w:w="197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442,266,061.63 birr</w:t>
            </w:r>
          </w:p>
        </w:tc>
        <w:tc>
          <w:tcPr>
            <w:tcW w:w="18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Three year</w:t>
            </w:r>
          </w:p>
        </w:tc>
        <w:tc>
          <w:tcPr>
            <w:tcW w:w="210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Two G+10 and 5 G+2 buildings</w:t>
            </w:r>
          </w:p>
        </w:tc>
      </w:tr>
      <w:tr w:rsidR="002673AC" w:rsidRPr="007C65CF" w:rsidTr="00AF268F">
        <w:tc>
          <w:tcPr>
            <w:tcW w:w="1972"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NIB Bank</w:t>
            </w:r>
          </w:p>
        </w:tc>
        <w:tc>
          <w:tcPr>
            <w:tcW w:w="197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Mixed use building</w:t>
            </w:r>
          </w:p>
        </w:tc>
        <w:tc>
          <w:tcPr>
            <w:tcW w:w="197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Grand total of birr 30,4059,659.80 including 15% VAT</w:t>
            </w:r>
          </w:p>
        </w:tc>
        <w:tc>
          <w:tcPr>
            <w:tcW w:w="18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project completion date shall be 730 colander days including mobilization period</w:t>
            </w:r>
          </w:p>
        </w:tc>
        <w:tc>
          <w:tcPr>
            <w:tcW w:w="210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G+12 including two basements. The building give service like branch office, for bank, café, shops and d/f rental office</w:t>
            </w:r>
          </w:p>
        </w:tc>
      </w:tr>
      <w:tr w:rsidR="002673AC" w:rsidRPr="007C65CF" w:rsidTr="00AF268F">
        <w:tc>
          <w:tcPr>
            <w:tcW w:w="1972"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State construction project</w:t>
            </w:r>
          </w:p>
        </w:tc>
        <w:tc>
          <w:tcPr>
            <w:tcW w:w="197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High quality hall</w:t>
            </w:r>
          </w:p>
        </w:tc>
        <w:tc>
          <w:tcPr>
            <w:tcW w:w="197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250 million birr</w:t>
            </w:r>
          </w:p>
        </w:tc>
        <w:tc>
          <w:tcPr>
            <w:tcW w:w="18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Three years</w:t>
            </w:r>
          </w:p>
        </w:tc>
        <w:tc>
          <w:tcPr>
            <w:tcW w:w="210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-To construct high quality hall</w:t>
            </w:r>
          </w:p>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agreement signed three years ago</w:t>
            </w:r>
          </w:p>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-The hall must meet Ethiopian building code</w:t>
            </w:r>
          </w:p>
        </w:tc>
      </w:tr>
      <w:tr w:rsidR="002673AC" w:rsidRPr="007C65CF" w:rsidTr="00AF268F">
        <w:tc>
          <w:tcPr>
            <w:tcW w:w="1972"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Commercial bank of Ethiopia</w:t>
            </w:r>
          </w:p>
        </w:tc>
        <w:tc>
          <w:tcPr>
            <w:tcW w:w="197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Commercial building</w:t>
            </w:r>
          </w:p>
        </w:tc>
        <w:tc>
          <w:tcPr>
            <w:tcW w:w="197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777,819,26.4 birr</w:t>
            </w:r>
          </w:p>
        </w:tc>
        <w:tc>
          <w:tcPr>
            <w:tcW w:w="18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March 29/2018 to December 15,2020</w:t>
            </w:r>
          </w:p>
        </w:tc>
        <w:tc>
          <w:tcPr>
            <w:tcW w:w="210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G+11 building including two basement uses for office</w:t>
            </w:r>
          </w:p>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G+5building uses for money deposit building</w:t>
            </w:r>
          </w:p>
        </w:tc>
      </w:tr>
      <w:tr w:rsidR="002673AC" w:rsidRPr="007C65CF" w:rsidTr="00AF268F">
        <w:tc>
          <w:tcPr>
            <w:tcW w:w="1972" w:type="dxa"/>
          </w:tcPr>
          <w:p w:rsidR="002673AC" w:rsidRPr="007C65CF" w:rsidRDefault="002673AC" w:rsidP="002673AC">
            <w:pPr>
              <w:spacing w:after="200" w:line="276" w:lineRule="auto"/>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Ethiopian Revenue Authority</w:t>
            </w:r>
          </w:p>
        </w:tc>
        <w:tc>
          <w:tcPr>
            <w:tcW w:w="197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Office building</w:t>
            </w:r>
          </w:p>
        </w:tc>
        <w:tc>
          <w:tcPr>
            <w:tcW w:w="1973"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105,489,519.21 birr</w:t>
            </w:r>
          </w:p>
        </w:tc>
        <w:tc>
          <w:tcPr>
            <w:tcW w:w="1840"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365 days</w:t>
            </w:r>
          </w:p>
        </w:tc>
        <w:tc>
          <w:tcPr>
            <w:tcW w:w="2106" w:type="dxa"/>
          </w:tcPr>
          <w:p w:rsidR="002673AC" w:rsidRPr="007C65CF" w:rsidRDefault="002673AC" w:rsidP="002673AC">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G+7 office building with two basement</w:t>
            </w:r>
          </w:p>
        </w:tc>
      </w:tr>
    </w:tbl>
    <w:p w:rsidR="002673AC" w:rsidRPr="007C65CF" w:rsidRDefault="00465193" w:rsidP="002673AC">
      <w:pPr>
        <w:tabs>
          <w:tab w:val="left" w:pos="2801"/>
        </w:tabs>
        <w:rPr>
          <w:rFonts w:ascii="Times New Roman" w:hAnsi="Times New Roman" w:cs="Times New Roman"/>
          <w:color w:val="000000" w:themeColor="text1"/>
        </w:rPr>
      </w:pPr>
      <w:r w:rsidRPr="007C65CF">
        <w:rPr>
          <w:rFonts w:ascii="Times New Roman" w:hAnsi="Times New Roman" w:cs="Times New Roman"/>
          <w:color w:val="000000" w:themeColor="text1"/>
        </w:rPr>
        <w:lastRenderedPageBreak/>
        <w:t>Pilot survey questionnaire</w:t>
      </w:r>
    </w:p>
    <w:p w:rsidR="00465193" w:rsidRPr="007C65CF" w:rsidRDefault="00465193" w:rsidP="002673AC">
      <w:pPr>
        <w:tabs>
          <w:tab w:val="left" w:pos="2801"/>
        </w:tabs>
        <w:rPr>
          <w:rFonts w:ascii="Times New Roman" w:hAnsi="Times New Roman" w:cs="Times New Roman"/>
          <w:b/>
          <w:color w:val="000000" w:themeColor="text1"/>
          <w:u w:val="single"/>
        </w:rPr>
      </w:pPr>
      <w:r w:rsidRPr="007C65CF">
        <w:rPr>
          <w:rFonts w:ascii="Times New Roman" w:hAnsi="Times New Roman" w:cs="Times New Roman"/>
          <w:b/>
          <w:color w:val="000000" w:themeColor="text1"/>
          <w:u w:val="single"/>
        </w:rPr>
        <w:t>Section one</w:t>
      </w:r>
    </w:p>
    <w:p w:rsidR="00465193" w:rsidRPr="007C65CF" w:rsidRDefault="00465193" w:rsidP="002673AC">
      <w:pPr>
        <w:tabs>
          <w:tab w:val="left" w:pos="2801"/>
        </w:tabs>
        <w:rPr>
          <w:rFonts w:ascii="Times New Roman" w:hAnsi="Times New Roman" w:cs="Times New Roman"/>
          <w:color w:val="000000" w:themeColor="text1"/>
        </w:rPr>
      </w:pPr>
      <w:r w:rsidRPr="007C65CF">
        <w:rPr>
          <w:rFonts w:ascii="Times New Roman" w:hAnsi="Times New Roman" w:cs="Times New Roman"/>
          <w:color w:val="000000" w:themeColor="text1"/>
        </w:rPr>
        <w:t>General Information about the project</w:t>
      </w:r>
    </w:p>
    <w:p w:rsidR="002673AC" w:rsidRPr="007C65CF" w:rsidRDefault="00465193" w:rsidP="00465193">
      <w:pPr>
        <w:pStyle w:val="ListParagraph"/>
        <w:numPr>
          <w:ilvl w:val="0"/>
          <w:numId w:val="21"/>
        </w:num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Your project types</w:t>
      </w:r>
    </w:p>
    <w:p w:rsidR="00465193" w:rsidRPr="007C65CF" w:rsidRDefault="00465193" w:rsidP="00465193">
      <w:pPr>
        <w:pStyle w:val="ListParagraph"/>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__________________________________________________</w:t>
      </w:r>
    </w:p>
    <w:p w:rsidR="00465193" w:rsidRPr="007C65CF" w:rsidRDefault="00465193" w:rsidP="00465193">
      <w:pPr>
        <w:pStyle w:val="ListParagraph"/>
        <w:jc w:val="both"/>
        <w:rPr>
          <w:rFonts w:ascii="Times New Roman" w:hAnsi="Times New Roman" w:cs="Times New Roman"/>
          <w:color w:val="000000" w:themeColor="text1"/>
          <w:sz w:val="24"/>
          <w:szCs w:val="24"/>
        </w:rPr>
      </w:pPr>
    </w:p>
    <w:p w:rsidR="00194C11" w:rsidRPr="007C65CF" w:rsidRDefault="00465193" w:rsidP="00465193">
      <w:pPr>
        <w:pStyle w:val="ListParagraph"/>
        <w:numPr>
          <w:ilvl w:val="0"/>
          <w:numId w:val="21"/>
        </w:num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Project budget</w:t>
      </w:r>
    </w:p>
    <w:p w:rsidR="00465193" w:rsidRPr="007C65CF" w:rsidRDefault="00465193" w:rsidP="00465193">
      <w:pPr>
        <w:pStyle w:val="ListParagraph"/>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__________________________________________________</w:t>
      </w:r>
    </w:p>
    <w:p w:rsidR="00194C11" w:rsidRPr="007C65CF" w:rsidRDefault="00465193" w:rsidP="00465193">
      <w:pPr>
        <w:pStyle w:val="ListParagraph"/>
        <w:numPr>
          <w:ilvl w:val="0"/>
          <w:numId w:val="21"/>
        </w:num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Project duration</w:t>
      </w:r>
    </w:p>
    <w:p w:rsidR="00465193" w:rsidRPr="007C65CF" w:rsidRDefault="00465193" w:rsidP="00465193">
      <w:pPr>
        <w:pStyle w:val="ListParagraph"/>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__________________________________________________</w:t>
      </w:r>
    </w:p>
    <w:p w:rsidR="00465193" w:rsidRPr="007C65CF" w:rsidRDefault="00465193" w:rsidP="00465193">
      <w:pPr>
        <w:pStyle w:val="ListParagraph"/>
        <w:jc w:val="both"/>
        <w:rPr>
          <w:rFonts w:ascii="Times New Roman" w:hAnsi="Times New Roman" w:cs="Times New Roman"/>
          <w:color w:val="000000" w:themeColor="text1"/>
          <w:sz w:val="24"/>
          <w:szCs w:val="24"/>
        </w:rPr>
      </w:pPr>
    </w:p>
    <w:p w:rsidR="003358E2" w:rsidRPr="007C65CF" w:rsidRDefault="00465193" w:rsidP="00465193">
      <w:pPr>
        <w:pStyle w:val="ListParagraph"/>
        <w:numPr>
          <w:ilvl w:val="0"/>
          <w:numId w:val="21"/>
        </w:numPr>
        <w:autoSpaceDE w:val="0"/>
        <w:autoSpaceDN w:val="0"/>
        <w:adjustRightInd w:val="0"/>
        <w:spacing w:before="100" w:beforeAutospacing="1" w:after="100" w:afterAutospacing="1" w:line="240" w:lineRule="auto"/>
        <w:rPr>
          <w:rFonts w:ascii="Times New Roman" w:hAnsi="Times New Roman" w:cs="Times New Roman"/>
          <w:bCs/>
          <w:color w:val="000000" w:themeColor="text1"/>
          <w:sz w:val="26"/>
          <w:szCs w:val="26"/>
        </w:rPr>
      </w:pPr>
      <w:r w:rsidRPr="007C65CF">
        <w:rPr>
          <w:rFonts w:ascii="Times New Roman" w:hAnsi="Times New Roman" w:cs="Times New Roman"/>
          <w:bCs/>
          <w:color w:val="000000" w:themeColor="text1"/>
          <w:sz w:val="26"/>
          <w:szCs w:val="26"/>
        </w:rPr>
        <w:t>Project scope</w:t>
      </w:r>
    </w:p>
    <w:p w:rsidR="00465193" w:rsidRPr="007C65CF" w:rsidRDefault="00465193" w:rsidP="00465193">
      <w:pPr>
        <w:pStyle w:val="ListParagraph"/>
        <w:autoSpaceDE w:val="0"/>
        <w:autoSpaceDN w:val="0"/>
        <w:adjustRightInd w:val="0"/>
        <w:spacing w:before="100" w:beforeAutospacing="1" w:after="100" w:afterAutospacing="1" w:line="240" w:lineRule="auto"/>
        <w:rPr>
          <w:rFonts w:ascii="Times New Roman" w:hAnsi="Times New Roman" w:cs="Times New Roman"/>
          <w:bCs/>
          <w:color w:val="000000" w:themeColor="text1"/>
          <w:sz w:val="26"/>
          <w:szCs w:val="26"/>
        </w:rPr>
      </w:pPr>
      <w:r w:rsidRPr="007C65CF">
        <w:rPr>
          <w:rFonts w:ascii="Times New Roman" w:hAnsi="Times New Roman" w:cs="Times New Roman"/>
          <w:bCs/>
          <w:color w:val="000000" w:themeColor="text1"/>
          <w:sz w:val="26"/>
          <w:szCs w:val="26"/>
        </w:rPr>
        <w:t>_______________________________________________</w:t>
      </w:r>
    </w:p>
    <w:p w:rsidR="00AC5F45" w:rsidRPr="007C65CF" w:rsidRDefault="00AC5F45" w:rsidP="002455EB">
      <w:pPr>
        <w:autoSpaceDE w:val="0"/>
        <w:autoSpaceDN w:val="0"/>
        <w:adjustRightInd w:val="0"/>
        <w:spacing w:before="100" w:beforeAutospacing="1" w:after="100" w:afterAutospacing="1" w:line="240" w:lineRule="auto"/>
        <w:rPr>
          <w:rFonts w:ascii="Times New Roman" w:hAnsi="Times New Roman" w:cs="Times New Roman"/>
          <w:b/>
          <w:bCs/>
          <w:color w:val="000000" w:themeColor="text1"/>
          <w:sz w:val="26"/>
          <w:szCs w:val="26"/>
          <w:u w:val="single"/>
        </w:rPr>
      </w:pPr>
      <w:r w:rsidRPr="007C65CF">
        <w:rPr>
          <w:rFonts w:ascii="Times New Roman" w:hAnsi="Times New Roman" w:cs="Times New Roman"/>
          <w:b/>
          <w:bCs/>
          <w:color w:val="000000" w:themeColor="text1"/>
          <w:sz w:val="26"/>
          <w:szCs w:val="26"/>
          <w:u w:val="single"/>
        </w:rPr>
        <w:t>Section Two</w:t>
      </w:r>
    </w:p>
    <w:p w:rsidR="00AC5F45" w:rsidRPr="007C65CF" w:rsidRDefault="00AC5F45" w:rsidP="00AC5F45">
      <w:pPr>
        <w:rPr>
          <w:rFonts w:ascii="Times New Roman" w:hAnsi="Times New Roman" w:cs="Times New Roman"/>
          <w:color w:val="000000" w:themeColor="text1"/>
          <w:sz w:val="26"/>
          <w:szCs w:val="26"/>
        </w:rPr>
      </w:pPr>
      <w:r w:rsidRPr="007C65CF">
        <w:rPr>
          <w:rFonts w:ascii="Times New Roman" w:hAnsi="Times New Roman" w:cs="Times New Roman"/>
          <w:color w:val="000000" w:themeColor="text1"/>
          <w:sz w:val="26"/>
          <w:szCs w:val="26"/>
        </w:rPr>
        <w:t>2. To investigate the importance and applicability level of index and sub-index listed in the table</w:t>
      </w:r>
    </w:p>
    <w:p w:rsidR="00F162C6" w:rsidRPr="007C65CF" w:rsidRDefault="00AC5F45" w:rsidP="00B262DA">
      <w:pPr>
        <w:jc w:val="both"/>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6"/>
          <w:szCs w:val="26"/>
        </w:rPr>
        <w:t xml:space="preserve">2.1 </w:t>
      </w:r>
      <w:r w:rsidRPr="007C65CF">
        <w:rPr>
          <w:rFonts w:ascii="Times New Roman" w:hAnsi="Times New Roman" w:cs="Times New Roman"/>
          <w:color w:val="000000" w:themeColor="text1"/>
          <w:sz w:val="24"/>
          <w:szCs w:val="24"/>
        </w:rPr>
        <w:t xml:space="preserve">Listed in the table below are index and sub-index to propose framework based </w:t>
      </w:r>
      <w:r w:rsidR="003E44CC" w:rsidRPr="007C65CF">
        <w:rPr>
          <w:rFonts w:ascii="Times New Roman" w:hAnsi="Times New Roman" w:cs="Times New Roman"/>
          <w:color w:val="000000" w:themeColor="text1"/>
          <w:sz w:val="24"/>
          <w:szCs w:val="24"/>
        </w:rPr>
        <w:t>on</w:t>
      </w:r>
      <w:r w:rsidRPr="007C65CF">
        <w:rPr>
          <w:rFonts w:ascii="Times New Roman" w:hAnsi="Times New Roman" w:cs="Times New Roman"/>
          <w:color w:val="000000" w:themeColor="text1"/>
          <w:sz w:val="24"/>
          <w:szCs w:val="24"/>
        </w:rPr>
        <w:t xml:space="preserve"> six performance </w:t>
      </w:r>
      <w:r w:rsidR="00634B6A" w:rsidRPr="007C65CF">
        <w:rPr>
          <w:rFonts w:ascii="Times New Roman" w:hAnsi="Times New Roman" w:cs="Times New Roman"/>
          <w:color w:val="000000" w:themeColor="text1"/>
          <w:sz w:val="24"/>
          <w:szCs w:val="24"/>
        </w:rPr>
        <w:t xml:space="preserve">dimensions, to which you are giving more emphasis. Rate the degree of </w:t>
      </w:r>
      <w:r w:rsidR="009F1F91" w:rsidRPr="007C65CF">
        <w:rPr>
          <w:rFonts w:ascii="Times New Roman" w:hAnsi="Times New Roman" w:cs="Times New Roman"/>
          <w:color w:val="000000" w:themeColor="text1"/>
          <w:sz w:val="24"/>
          <w:szCs w:val="24"/>
        </w:rPr>
        <w:t xml:space="preserve">applicability and </w:t>
      </w:r>
      <w:r w:rsidR="00634B6A" w:rsidRPr="007C65CF">
        <w:rPr>
          <w:rFonts w:ascii="Times New Roman" w:hAnsi="Times New Roman" w:cs="Times New Roman"/>
          <w:color w:val="000000" w:themeColor="text1"/>
          <w:sz w:val="24"/>
          <w:szCs w:val="24"/>
        </w:rPr>
        <w:t>importance on 5 point scale. Where 1 for less importance, 2 for less importance</w:t>
      </w:r>
      <w:r w:rsidR="003E44CC" w:rsidRPr="007C65CF">
        <w:rPr>
          <w:rFonts w:ascii="Times New Roman" w:hAnsi="Times New Roman" w:cs="Times New Roman"/>
          <w:color w:val="000000" w:themeColor="text1"/>
          <w:sz w:val="24"/>
          <w:szCs w:val="24"/>
        </w:rPr>
        <w:t>, 3for</w:t>
      </w:r>
      <w:r w:rsidR="00634B6A" w:rsidRPr="007C65CF">
        <w:rPr>
          <w:rFonts w:ascii="Times New Roman" w:hAnsi="Times New Roman" w:cs="Times New Roman"/>
          <w:color w:val="000000" w:themeColor="text1"/>
          <w:sz w:val="24"/>
          <w:szCs w:val="24"/>
        </w:rPr>
        <w:t xml:space="preserve"> moderate importance</w:t>
      </w:r>
      <w:r w:rsidR="003E44CC" w:rsidRPr="007C65CF">
        <w:rPr>
          <w:rFonts w:ascii="Times New Roman" w:hAnsi="Times New Roman" w:cs="Times New Roman"/>
          <w:color w:val="000000" w:themeColor="text1"/>
          <w:sz w:val="24"/>
          <w:szCs w:val="24"/>
        </w:rPr>
        <w:t>, 4for</w:t>
      </w:r>
      <w:r w:rsidR="00634B6A" w:rsidRPr="007C65CF">
        <w:rPr>
          <w:rFonts w:ascii="Times New Roman" w:hAnsi="Times New Roman" w:cs="Times New Roman"/>
          <w:color w:val="000000" w:themeColor="text1"/>
          <w:sz w:val="24"/>
          <w:szCs w:val="24"/>
        </w:rPr>
        <w:t xml:space="preserve"> high importance and 5 for very high importance</w:t>
      </w:r>
    </w:p>
    <w:tbl>
      <w:tblPr>
        <w:tblStyle w:val="TableGrid"/>
        <w:tblpPr w:leftFromText="180" w:rightFromText="180" w:vertAnchor="text" w:tblpY="1"/>
        <w:tblW w:w="10066" w:type="dxa"/>
        <w:tblLook w:val="04A0" w:firstRow="1" w:lastRow="0" w:firstColumn="1" w:lastColumn="0" w:noHBand="0" w:noVBand="1"/>
      </w:tblPr>
      <w:tblGrid>
        <w:gridCol w:w="8246"/>
        <w:gridCol w:w="336"/>
        <w:gridCol w:w="122"/>
        <w:gridCol w:w="214"/>
        <w:gridCol w:w="61"/>
        <w:gridCol w:w="275"/>
        <w:gridCol w:w="30"/>
        <w:gridCol w:w="306"/>
        <w:gridCol w:w="336"/>
        <w:gridCol w:w="222"/>
      </w:tblGrid>
      <w:tr w:rsidR="009F1F91" w:rsidRPr="007C65CF" w:rsidTr="009F1F91">
        <w:trPr>
          <w:gridAfter w:val="1"/>
          <w:wAfter w:w="319" w:type="dxa"/>
        </w:trPr>
        <w:tc>
          <w:tcPr>
            <w:tcW w:w="8413" w:type="dxa"/>
          </w:tcPr>
          <w:p w:rsidR="009F1F91" w:rsidRPr="007C65CF" w:rsidRDefault="009F1F91" w:rsidP="009F1F91">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Project cost</w:t>
            </w:r>
          </w:p>
        </w:tc>
        <w:tc>
          <w:tcPr>
            <w:tcW w:w="236" w:type="dxa"/>
          </w:tcPr>
          <w:p w:rsidR="009F1F91" w:rsidRPr="007C65CF" w:rsidRDefault="000C400B" w:rsidP="009F1F91">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1</w:t>
            </w:r>
          </w:p>
        </w:tc>
        <w:tc>
          <w:tcPr>
            <w:tcW w:w="306" w:type="dxa"/>
            <w:gridSpan w:val="2"/>
          </w:tcPr>
          <w:p w:rsidR="009F1F91" w:rsidRPr="007C65CF" w:rsidRDefault="000C400B" w:rsidP="009F1F91">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2</w:t>
            </w:r>
          </w:p>
        </w:tc>
        <w:tc>
          <w:tcPr>
            <w:tcW w:w="236" w:type="dxa"/>
            <w:gridSpan w:val="2"/>
          </w:tcPr>
          <w:p w:rsidR="009F1F91" w:rsidRPr="007C65CF" w:rsidRDefault="000C400B" w:rsidP="009F1F91">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3</w:t>
            </w:r>
          </w:p>
        </w:tc>
        <w:tc>
          <w:tcPr>
            <w:tcW w:w="278" w:type="dxa"/>
            <w:gridSpan w:val="2"/>
          </w:tcPr>
          <w:p w:rsidR="009F1F91" w:rsidRPr="007C65CF" w:rsidRDefault="000C400B" w:rsidP="009F1F91">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4</w:t>
            </w:r>
          </w:p>
        </w:tc>
        <w:tc>
          <w:tcPr>
            <w:tcW w:w="278" w:type="dxa"/>
          </w:tcPr>
          <w:p w:rsidR="009F1F91" w:rsidRPr="007C65CF" w:rsidRDefault="000C400B" w:rsidP="009F1F91">
            <w:pPr>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5</w:t>
            </w:r>
          </w:p>
        </w:tc>
      </w:tr>
      <w:tr w:rsidR="009F1F91" w:rsidRPr="007C65CF" w:rsidTr="009F1F91">
        <w:trPr>
          <w:gridAfter w:val="1"/>
          <w:wAfter w:w="319" w:type="dxa"/>
          <w:trHeight w:val="348"/>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1 Project budget according to contract</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Height w:val="374"/>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2 Total actual project budget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Height w:val="498"/>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3. Expenses incurred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Height w:val="471"/>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4. Sum m2 of construction floor area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Height w:val="401"/>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5. Rework costs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Height w:val="540"/>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6. Budget for contingencies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Pr>
        <w:tc>
          <w:tcPr>
            <w:tcW w:w="8413" w:type="dxa"/>
          </w:tcPr>
          <w:p w:rsidR="009F1F91" w:rsidRPr="007C65CF" w:rsidRDefault="009F1F91" w:rsidP="009F1F91">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Project health and safety</w:t>
            </w:r>
          </w:p>
        </w:tc>
        <w:tc>
          <w:tcPr>
            <w:tcW w:w="236" w:type="dxa"/>
          </w:tcPr>
          <w:p w:rsidR="009F1F91" w:rsidRPr="007C65CF" w:rsidRDefault="009F1F91" w:rsidP="009F1F91">
            <w:pPr>
              <w:rPr>
                <w:rFonts w:ascii="Times New Roman" w:hAnsi="Times New Roman" w:cs="Times New Roman"/>
                <w:b/>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b/>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b/>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b/>
                <w:color w:val="000000" w:themeColor="text1"/>
                <w:sz w:val="24"/>
                <w:szCs w:val="24"/>
              </w:rPr>
            </w:pPr>
          </w:p>
        </w:tc>
        <w:tc>
          <w:tcPr>
            <w:tcW w:w="278" w:type="dxa"/>
          </w:tcPr>
          <w:p w:rsidR="009F1F91" w:rsidRPr="007C65CF" w:rsidRDefault="009F1F91" w:rsidP="009F1F91">
            <w:pPr>
              <w:rPr>
                <w:rFonts w:ascii="Times New Roman" w:hAnsi="Times New Roman" w:cs="Times New Roman"/>
                <w:b/>
                <w:color w:val="000000" w:themeColor="text1"/>
                <w:sz w:val="24"/>
                <w:szCs w:val="24"/>
              </w:rPr>
            </w:pPr>
          </w:p>
        </w:tc>
      </w:tr>
      <w:tr w:rsidR="009F1F91" w:rsidRPr="007C65CF" w:rsidTr="009F1F91">
        <w:trPr>
          <w:gridAfter w:val="1"/>
          <w:wAfter w:w="319" w:type="dxa"/>
          <w:trHeight w:val="388"/>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1Number of death injures or accident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Height w:val="415"/>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 xml:space="preserve">2. Number of heavy accidents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Height w:val="457"/>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3. Number of slightly accidents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Height w:val="457"/>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4. Total expenditures for safety management in project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Height w:val="456"/>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5. Total expenditures to handle and compensate of accidents occur during construction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Height w:val="319"/>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6. Total time lost due to accident occur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Height w:val="457"/>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7. Evaluation of safety signs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Height w:val="402"/>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8. Evaluation of providing safety tools and protection equipment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Height w:val="388"/>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9. Evaluation safety level of equipment used in construction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Height w:val="388"/>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10. Evaluation of safety training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Height w:val="415"/>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11. Evaluation of safety responsibility staffs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Pr>
        <w:tc>
          <w:tcPr>
            <w:tcW w:w="8413" w:type="dxa"/>
          </w:tcPr>
          <w:p w:rsidR="009F1F91" w:rsidRPr="007C65CF" w:rsidRDefault="009F1F91" w:rsidP="009F1F91">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Project time</w:t>
            </w:r>
          </w:p>
        </w:tc>
        <w:tc>
          <w:tcPr>
            <w:tcW w:w="236" w:type="dxa"/>
          </w:tcPr>
          <w:p w:rsidR="009F1F91" w:rsidRPr="007C65CF" w:rsidRDefault="009F1F91" w:rsidP="009F1F91">
            <w:pPr>
              <w:rPr>
                <w:rFonts w:ascii="Times New Roman" w:hAnsi="Times New Roman" w:cs="Times New Roman"/>
                <w:b/>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b/>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b/>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b/>
                <w:color w:val="000000" w:themeColor="text1"/>
                <w:sz w:val="24"/>
                <w:szCs w:val="24"/>
              </w:rPr>
            </w:pPr>
          </w:p>
        </w:tc>
        <w:tc>
          <w:tcPr>
            <w:tcW w:w="278" w:type="dxa"/>
          </w:tcPr>
          <w:p w:rsidR="009F1F91" w:rsidRPr="007C65CF" w:rsidRDefault="009F1F91" w:rsidP="009F1F91">
            <w:pPr>
              <w:rPr>
                <w:rFonts w:ascii="Times New Roman" w:hAnsi="Times New Roman" w:cs="Times New Roman"/>
                <w:b/>
                <w:color w:val="000000" w:themeColor="text1"/>
                <w:sz w:val="24"/>
                <w:szCs w:val="24"/>
              </w:rPr>
            </w:pPr>
          </w:p>
        </w:tc>
      </w:tr>
      <w:tr w:rsidR="009F1F91" w:rsidRPr="007C65CF" w:rsidTr="009F1F91">
        <w:trPr>
          <w:gridAfter w:val="1"/>
          <w:wAfter w:w="319" w:type="dxa"/>
          <w:trHeight w:val="390"/>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1Planned project duration </w:t>
            </w:r>
          </w:p>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2. Actual project duration </w:t>
            </w:r>
          </w:p>
        </w:tc>
        <w:tc>
          <w:tcPr>
            <w:tcW w:w="236" w:type="dxa"/>
          </w:tcPr>
          <w:p w:rsidR="009F1F91" w:rsidRPr="007C65CF" w:rsidRDefault="009F1F91" w:rsidP="009F1F91">
            <w:pPr>
              <w:rPr>
                <w:rFonts w:ascii="Times New Roman" w:hAnsi="Times New Roman" w:cs="Times New Roman"/>
                <w:color w:val="000000" w:themeColor="text1"/>
                <w:sz w:val="24"/>
                <w:szCs w:val="24"/>
              </w:rPr>
            </w:pPr>
          </w:p>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gridAfter w:val="1"/>
          <w:wAfter w:w="319" w:type="dxa"/>
          <w:trHeight w:val="374"/>
        </w:trPr>
        <w:tc>
          <w:tcPr>
            <w:tcW w:w="8413" w:type="dxa"/>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3. Speed of construction (Actual duration/floor area) </w:t>
            </w:r>
          </w:p>
        </w:tc>
        <w:tc>
          <w:tcPr>
            <w:tcW w:w="236" w:type="dxa"/>
          </w:tcPr>
          <w:p w:rsidR="009F1F91" w:rsidRPr="007C65CF" w:rsidRDefault="009F1F91" w:rsidP="009F1F91">
            <w:pPr>
              <w:rPr>
                <w:rFonts w:ascii="Times New Roman" w:hAnsi="Times New Roman" w:cs="Times New Roman"/>
                <w:color w:val="000000" w:themeColor="text1"/>
                <w:sz w:val="24"/>
                <w:szCs w:val="24"/>
              </w:rPr>
            </w:pPr>
          </w:p>
        </w:tc>
        <w:tc>
          <w:tcPr>
            <w:tcW w:w="30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gridSpan w:val="2"/>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trHeight w:val="415"/>
        </w:trPr>
        <w:tc>
          <w:tcPr>
            <w:tcW w:w="8759" w:type="dxa"/>
            <w:gridSpan w:val="3"/>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4. Material availability: Time delay because of supplying materials </w:t>
            </w: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8" w:type="dxa"/>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c>
          <w:tcPr>
            <w:tcW w:w="319"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trHeight w:val="360"/>
        </w:trPr>
        <w:tc>
          <w:tcPr>
            <w:tcW w:w="8759" w:type="dxa"/>
            <w:gridSpan w:val="3"/>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5. Equipment availability: Time delay because of lack of equipment </w:t>
            </w: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8" w:type="dxa"/>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c>
          <w:tcPr>
            <w:tcW w:w="319"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trHeight w:val="401"/>
        </w:trPr>
        <w:tc>
          <w:tcPr>
            <w:tcW w:w="8759" w:type="dxa"/>
            <w:gridSpan w:val="3"/>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6. Labor availability: Time delay because of lack of labor </w:t>
            </w: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8" w:type="dxa"/>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c>
          <w:tcPr>
            <w:tcW w:w="319"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trHeight w:val="287"/>
        </w:trPr>
        <w:tc>
          <w:tcPr>
            <w:tcW w:w="8759" w:type="dxa"/>
            <w:gridSpan w:val="3"/>
          </w:tcPr>
          <w:p w:rsidR="009F1F91" w:rsidRPr="007C65CF" w:rsidRDefault="009F1F91" w:rsidP="009F1F91">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Project quality</w:t>
            </w:r>
          </w:p>
        </w:tc>
        <w:tc>
          <w:tcPr>
            <w:tcW w:w="236" w:type="dxa"/>
            <w:gridSpan w:val="2"/>
          </w:tcPr>
          <w:p w:rsidR="009F1F91" w:rsidRPr="007C65CF" w:rsidRDefault="009F1F91" w:rsidP="009F1F91">
            <w:pPr>
              <w:rPr>
                <w:rFonts w:ascii="Times New Roman" w:hAnsi="Times New Roman" w:cs="Times New Roman"/>
                <w:b/>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b/>
                <w:color w:val="000000" w:themeColor="text1"/>
                <w:sz w:val="24"/>
                <w:szCs w:val="24"/>
              </w:rPr>
            </w:pPr>
          </w:p>
        </w:tc>
        <w:tc>
          <w:tcPr>
            <w:tcW w:w="238" w:type="dxa"/>
          </w:tcPr>
          <w:p w:rsidR="009F1F91" w:rsidRPr="007C65CF" w:rsidRDefault="009F1F91" w:rsidP="009F1F91">
            <w:pPr>
              <w:rPr>
                <w:rFonts w:ascii="Times New Roman" w:hAnsi="Times New Roman" w:cs="Times New Roman"/>
                <w:b/>
                <w:color w:val="000000" w:themeColor="text1"/>
                <w:sz w:val="24"/>
                <w:szCs w:val="24"/>
              </w:rPr>
            </w:pPr>
          </w:p>
        </w:tc>
        <w:tc>
          <w:tcPr>
            <w:tcW w:w="278" w:type="dxa"/>
          </w:tcPr>
          <w:p w:rsidR="009F1F91" w:rsidRPr="007C65CF" w:rsidRDefault="009F1F91" w:rsidP="009F1F91">
            <w:pPr>
              <w:rPr>
                <w:rFonts w:ascii="Times New Roman" w:hAnsi="Times New Roman" w:cs="Times New Roman"/>
                <w:b/>
                <w:color w:val="000000" w:themeColor="text1"/>
                <w:sz w:val="24"/>
                <w:szCs w:val="24"/>
              </w:rPr>
            </w:pPr>
          </w:p>
        </w:tc>
        <w:tc>
          <w:tcPr>
            <w:tcW w:w="319" w:type="dxa"/>
          </w:tcPr>
          <w:p w:rsidR="009F1F91" w:rsidRPr="007C65CF" w:rsidRDefault="009F1F91" w:rsidP="009F1F91">
            <w:pPr>
              <w:rPr>
                <w:rFonts w:ascii="Times New Roman" w:hAnsi="Times New Roman" w:cs="Times New Roman"/>
                <w:b/>
                <w:color w:val="000000" w:themeColor="text1"/>
                <w:sz w:val="24"/>
                <w:szCs w:val="24"/>
              </w:rPr>
            </w:pPr>
          </w:p>
        </w:tc>
      </w:tr>
      <w:tr w:rsidR="009F1F91" w:rsidRPr="007C65CF" w:rsidTr="009F1F91">
        <w:trPr>
          <w:trHeight w:val="791"/>
        </w:trPr>
        <w:tc>
          <w:tcPr>
            <w:tcW w:w="8759" w:type="dxa"/>
            <w:gridSpan w:val="3"/>
          </w:tcPr>
          <w:p w:rsidR="009F1F91" w:rsidRPr="007C65CF" w:rsidRDefault="009F1F91" w:rsidP="009F1F91">
            <w:pPr>
              <w:pStyle w:val="ListParagraph"/>
              <w:numPr>
                <w:ilvl w:val="0"/>
                <w:numId w:val="23"/>
              </w:num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Defects</w:t>
            </w: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8" w:type="dxa"/>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c>
          <w:tcPr>
            <w:tcW w:w="319"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trHeight w:val="763"/>
        </w:trPr>
        <w:tc>
          <w:tcPr>
            <w:tcW w:w="8759" w:type="dxa"/>
            <w:gridSpan w:val="3"/>
          </w:tcPr>
          <w:p w:rsidR="009F1F91" w:rsidRPr="007C65CF" w:rsidRDefault="009F1F91" w:rsidP="009F1F91">
            <w:pPr>
              <w:pStyle w:val="ListParagraph"/>
              <w:numPr>
                <w:ilvl w:val="0"/>
                <w:numId w:val="23"/>
              </w:num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Degree of conformance to predetermined standard</w:t>
            </w: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8" w:type="dxa"/>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c>
          <w:tcPr>
            <w:tcW w:w="319"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trHeight w:val="763"/>
        </w:trPr>
        <w:tc>
          <w:tcPr>
            <w:tcW w:w="8759" w:type="dxa"/>
            <w:gridSpan w:val="3"/>
          </w:tcPr>
          <w:p w:rsidR="009F1F91" w:rsidRPr="007C65CF" w:rsidRDefault="009F1F91" w:rsidP="009F1F91">
            <w:pPr>
              <w:pStyle w:val="ListParagraph"/>
              <w:numPr>
                <w:ilvl w:val="0"/>
                <w:numId w:val="23"/>
              </w:num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Implement the “Evaluate the suitability project quality certificate” in the project</w:t>
            </w: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8" w:type="dxa"/>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c>
          <w:tcPr>
            <w:tcW w:w="319"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trHeight w:val="763"/>
        </w:trPr>
        <w:tc>
          <w:tcPr>
            <w:tcW w:w="8759" w:type="dxa"/>
            <w:gridSpan w:val="3"/>
          </w:tcPr>
          <w:p w:rsidR="009F1F91" w:rsidRPr="007C65CF" w:rsidRDefault="009F1F91" w:rsidP="009F1F91">
            <w:pPr>
              <w:pStyle w:val="ListParagraph"/>
              <w:numPr>
                <w:ilvl w:val="0"/>
                <w:numId w:val="23"/>
              </w:num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lastRenderedPageBreak/>
              <w:t>Error need to rework when take over the project</w:t>
            </w: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8" w:type="dxa"/>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c>
          <w:tcPr>
            <w:tcW w:w="319"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rPr>
          <w:trHeight w:val="763"/>
        </w:trPr>
        <w:tc>
          <w:tcPr>
            <w:tcW w:w="8759" w:type="dxa"/>
            <w:gridSpan w:val="3"/>
          </w:tcPr>
          <w:tbl>
            <w:tblPr>
              <w:tblW w:w="8488" w:type="dxa"/>
              <w:tblBorders>
                <w:top w:val="nil"/>
                <w:left w:val="nil"/>
                <w:bottom w:val="nil"/>
                <w:right w:val="nil"/>
              </w:tblBorders>
              <w:tblLook w:val="0000" w:firstRow="0" w:lastRow="0" w:firstColumn="0" w:lastColumn="0" w:noHBand="0" w:noVBand="0"/>
            </w:tblPr>
            <w:tblGrid>
              <w:gridCol w:w="8488"/>
            </w:tblGrid>
            <w:tr w:rsidR="009F1F91" w:rsidRPr="007C65CF" w:rsidTr="003509B6">
              <w:trPr>
                <w:trHeight w:val="109"/>
              </w:trPr>
              <w:tc>
                <w:tcPr>
                  <w:tcW w:w="0" w:type="auto"/>
                </w:tcPr>
                <w:p w:rsidR="009F1F91" w:rsidRPr="007C65CF" w:rsidRDefault="009F1F91" w:rsidP="009F1F91">
                  <w:pPr>
                    <w:pStyle w:val="ListParagraph"/>
                    <w:framePr w:hSpace="180" w:wrap="around" w:vAnchor="text" w:hAnchor="text" w:y="1"/>
                    <w:numPr>
                      <w:ilvl w:val="0"/>
                      <w:numId w:val="23"/>
                    </w:num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 Information about budget to rework unsatisfied quality requirement works </w:t>
                  </w:r>
                </w:p>
              </w:tc>
            </w:tr>
          </w:tbl>
          <w:p w:rsidR="009F1F91" w:rsidRPr="007C65CF" w:rsidRDefault="009F1F91" w:rsidP="009F1F91">
            <w:pPr>
              <w:pStyle w:val="ListParagraph"/>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pStyle w:val="ListParagraph"/>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pStyle w:val="ListParagraph"/>
              <w:rPr>
                <w:rFonts w:ascii="Times New Roman" w:hAnsi="Times New Roman" w:cs="Times New Roman"/>
                <w:color w:val="000000" w:themeColor="text1"/>
                <w:sz w:val="24"/>
                <w:szCs w:val="24"/>
              </w:rPr>
            </w:pPr>
          </w:p>
        </w:tc>
        <w:tc>
          <w:tcPr>
            <w:tcW w:w="238" w:type="dxa"/>
          </w:tcPr>
          <w:p w:rsidR="009F1F91" w:rsidRPr="007C65CF" w:rsidRDefault="009F1F91" w:rsidP="009F1F91">
            <w:pPr>
              <w:pStyle w:val="ListParagraph"/>
              <w:rPr>
                <w:rFonts w:ascii="Times New Roman" w:hAnsi="Times New Roman" w:cs="Times New Roman"/>
                <w:color w:val="000000" w:themeColor="text1"/>
                <w:sz w:val="24"/>
                <w:szCs w:val="24"/>
              </w:rPr>
            </w:pPr>
          </w:p>
        </w:tc>
        <w:tc>
          <w:tcPr>
            <w:tcW w:w="278" w:type="dxa"/>
          </w:tcPr>
          <w:p w:rsidR="009F1F91" w:rsidRPr="007C65CF" w:rsidRDefault="009F1F91" w:rsidP="009F1F91">
            <w:pPr>
              <w:pStyle w:val="ListParagraph"/>
              <w:rPr>
                <w:rFonts w:ascii="Times New Roman" w:hAnsi="Times New Roman" w:cs="Times New Roman"/>
                <w:color w:val="000000" w:themeColor="text1"/>
                <w:sz w:val="24"/>
                <w:szCs w:val="24"/>
              </w:rPr>
            </w:pPr>
          </w:p>
        </w:tc>
        <w:tc>
          <w:tcPr>
            <w:tcW w:w="319" w:type="dxa"/>
          </w:tcPr>
          <w:p w:rsidR="009F1F91" w:rsidRPr="007C65CF" w:rsidRDefault="009F1F91" w:rsidP="009F1F91">
            <w:pPr>
              <w:pStyle w:val="ListParagraph"/>
              <w:rPr>
                <w:rFonts w:ascii="Times New Roman" w:hAnsi="Times New Roman" w:cs="Times New Roman"/>
                <w:color w:val="000000" w:themeColor="text1"/>
                <w:sz w:val="24"/>
                <w:szCs w:val="24"/>
              </w:rPr>
            </w:pPr>
          </w:p>
        </w:tc>
      </w:tr>
      <w:tr w:rsidR="009F1F91" w:rsidRPr="007C65CF" w:rsidTr="009F1F91">
        <w:trPr>
          <w:trHeight w:val="457"/>
        </w:trPr>
        <w:tc>
          <w:tcPr>
            <w:tcW w:w="8759" w:type="dxa"/>
            <w:gridSpan w:val="3"/>
          </w:tcPr>
          <w:p w:rsidR="009F1F91" w:rsidRPr="007C65CF" w:rsidRDefault="009F1F91" w:rsidP="009F1F91">
            <w:pPr>
              <w:pStyle w:val="ListParagraph"/>
              <w:numPr>
                <w:ilvl w:val="0"/>
                <w:numId w:val="23"/>
              </w:numPr>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Information about time to rework unsatisfied quality requirement works </w:t>
            </w: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tc>
        <w:tc>
          <w:tcPr>
            <w:tcW w:w="238" w:type="dxa"/>
          </w:tcPr>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c>
          <w:tcPr>
            <w:tcW w:w="319" w:type="dxa"/>
          </w:tcPr>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c>
          <w:tcPr>
            <w:tcW w:w="8759" w:type="dxa"/>
            <w:gridSpan w:val="3"/>
          </w:tcPr>
          <w:p w:rsidR="009F1F91" w:rsidRPr="007C65CF" w:rsidRDefault="009F1F91" w:rsidP="009F1F91">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Project functionality</w:t>
            </w:r>
          </w:p>
        </w:tc>
        <w:tc>
          <w:tcPr>
            <w:tcW w:w="236" w:type="dxa"/>
            <w:gridSpan w:val="2"/>
          </w:tcPr>
          <w:p w:rsidR="009F1F91" w:rsidRPr="007C65CF" w:rsidRDefault="009F1F91" w:rsidP="009F1F91">
            <w:pPr>
              <w:rPr>
                <w:rFonts w:ascii="Times New Roman" w:hAnsi="Times New Roman" w:cs="Times New Roman"/>
                <w:b/>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b/>
                <w:color w:val="000000" w:themeColor="text1"/>
                <w:sz w:val="24"/>
                <w:szCs w:val="24"/>
              </w:rPr>
            </w:pPr>
          </w:p>
        </w:tc>
        <w:tc>
          <w:tcPr>
            <w:tcW w:w="238" w:type="dxa"/>
          </w:tcPr>
          <w:p w:rsidR="009F1F91" w:rsidRPr="007C65CF" w:rsidRDefault="009F1F91" w:rsidP="009F1F91">
            <w:pPr>
              <w:rPr>
                <w:rFonts w:ascii="Times New Roman" w:hAnsi="Times New Roman" w:cs="Times New Roman"/>
                <w:b/>
                <w:color w:val="000000" w:themeColor="text1"/>
                <w:sz w:val="24"/>
                <w:szCs w:val="24"/>
              </w:rPr>
            </w:pPr>
          </w:p>
        </w:tc>
        <w:tc>
          <w:tcPr>
            <w:tcW w:w="278" w:type="dxa"/>
          </w:tcPr>
          <w:p w:rsidR="009F1F91" w:rsidRPr="007C65CF" w:rsidRDefault="009F1F91" w:rsidP="009F1F91">
            <w:pPr>
              <w:rPr>
                <w:rFonts w:ascii="Times New Roman" w:hAnsi="Times New Roman" w:cs="Times New Roman"/>
                <w:b/>
                <w:color w:val="000000" w:themeColor="text1"/>
                <w:sz w:val="24"/>
                <w:szCs w:val="24"/>
              </w:rPr>
            </w:pPr>
          </w:p>
        </w:tc>
        <w:tc>
          <w:tcPr>
            <w:tcW w:w="319" w:type="dxa"/>
          </w:tcPr>
          <w:p w:rsidR="009F1F91" w:rsidRPr="007C65CF" w:rsidRDefault="009F1F91" w:rsidP="009F1F91">
            <w:pPr>
              <w:rPr>
                <w:rFonts w:ascii="Times New Roman" w:hAnsi="Times New Roman" w:cs="Times New Roman"/>
                <w:b/>
                <w:color w:val="000000" w:themeColor="text1"/>
                <w:sz w:val="24"/>
                <w:szCs w:val="24"/>
              </w:rPr>
            </w:pPr>
          </w:p>
        </w:tc>
      </w:tr>
      <w:tr w:rsidR="009F1F91" w:rsidRPr="007C65CF" w:rsidTr="009F1F91">
        <w:trPr>
          <w:trHeight w:val="570"/>
        </w:trPr>
        <w:tc>
          <w:tcPr>
            <w:tcW w:w="8759" w:type="dxa"/>
            <w:gridSpan w:val="3"/>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1Evaluation the suitability of project in terms of functionality compared to objectives </w:t>
            </w:r>
          </w:p>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2. Evaluation of conformance to expectation </w:t>
            </w: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p w:rsidR="009F1F91" w:rsidRPr="007C65CF" w:rsidRDefault="009F1F91" w:rsidP="009F1F91">
            <w:pPr>
              <w:rPr>
                <w:rFonts w:ascii="Times New Roman" w:hAnsi="Times New Roman" w:cs="Times New Roman"/>
                <w:color w:val="000000" w:themeColor="text1"/>
                <w:sz w:val="24"/>
                <w:szCs w:val="24"/>
              </w:rPr>
            </w:pPr>
          </w:p>
        </w:tc>
        <w:tc>
          <w:tcPr>
            <w:tcW w:w="238" w:type="dxa"/>
          </w:tcPr>
          <w:p w:rsidR="009F1F91" w:rsidRPr="007C65CF" w:rsidRDefault="009F1F91" w:rsidP="009F1F91">
            <w:pPr>
              <w:rPr>
                <w:rFonts w:ascii="Times New Roman" w:hAnsi="Times New Roman" w:cs="Times New Roman"/>
                <w:color w:val="000000" w:themeColor="text1"/>
                <w:sz w:val="24"/>
                <w:szCs w:val="24"/>
              </w:rPr>
            </w:pPr>
          </w:p>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c>
          <w:tcPr>
            <w:tcW w:w="319" w:type="dxa"/>
          </w:tcPr>
          <w:p w:rsidR="009F1F91" w:rsidRPr="007C65CF" w:rsidRDefault="009F1F91" w:rsidP="009F1F91">
            <w:pPr>
              <w:rPr>
                <w:rFonts w:ascii="Times New Roman" w:hAnsi="Times New Roman" w:cs="Times New Roman"/>
                <w:color w:val="000000" w:themeColor="text1"/>
                <w:sz w:val="24"/>
                <w:szCs w:val="24"/>
              </w:rPr>
            </w:pPr>
          </w:p>
          <w:p w:rsidR="009F1F91" w:rsidRPr="007C65CF" w:rsidRDefault="009F1F91" w:rsidP="009F1F91">
            <w:pPr>
              <w:rPr>
                <w:rFonts w:ascii="Times New Roman" w:hAnsi="Times New Roman" w:cs="Times New Roman"/>
                <w:color w:val="000000" w:themeColor="text1"/>
                <w:sz w:val="24"/>
                <w:szCs w:val="24"/>
              </w:rPr>
            </w:pPr>
          </w:p>
        </w:tc>
      </w:tr>
      <w:tr w:rsidR="009F1F91" w:rsidRPr="007C65CF" w:rsidTr="009F1F91">
        <w:tc>
          <w:tcPr>
            <w:tcW w:w="8759" w:type="dxa"/>
            <w:gridSpan w:val="3"/>
          </w:tcPr>
          <w:p w:rsidR="009F1F91" w:rsidRPr="007C65CF" w:rsidRDefault="009F1F91" w:rsidP="009F1F91">
            <w:pPr>
              <w:spacing w:after="200" w:line="276" w:lineRule="auto"/>
              <w:rPr>
                <w:rFonts w:ascii="Times New Roman" w:hAnsi="Times New Roman" w:cs="Times New Roman"/>
                <w:b/>
                <w:color w:val="000000" w:themeColor="text1"/>
                <w:sz w:val="24"/>
                <w:szCs w:val="24"/>
              </w:rPr>
            </w:pPr>
            <w:r w:rsidRPr="007C65CF">
              <w:rPr>
                <w:rFonts w:ascii="Times New Roman" w:hAnsi="Times New Roman" w:cs="Times New Roman"/>
                <w:b/>
                <w:color w:val="000000" w:themeColor="text1"/>
                <w:sz w:val="24"/>
                <w:szCs w:val="24"/>
              </w:rPr>
              <w:t>Customer satisfaction</w:t>
            </w:r>
          </w:p>
        </w:tc>
        <w:tc>
          <w:tcPr>
            <w:tcW w:w="236" w:type="dxa"/>
            <w:gridSpan w:val="2"/>
          </w:tcPr>
          <w:p w:rsidR="009F1F91" w:rsidRPr="007C65CF" w:rsidRDefault="009F1F91" w:rsidP="009F1F91">
            <w:pPr>
              <w:rPr>
                <w:rFonts w:ascii="Times New Roman" w:hAnsi="Times New Roman" w:cs="Times New Roman"/>
                <w:b/>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b/>
                <w:color w:val="000000" w:themeColor="text1"/>
                <w:sz w:val="24"/>
                <w:szCs w:val="24"/>
              </w:rPr>
            </w:pPr>
          </w:p>
        </w:tc>
        <w:tc>
          <w:tcPr>
            <w:tcW w:w="238" w:type="dxa"/>
          </w:tcPr>
          <w:p w:rsidR="009F1F91" w:rsidRPr="007C65CF" w:rsidRDefault="009F1F91" w:rsidP="009F1F91">
            <w:pPr>
              <w:rPr>
                <w:rFonts w:ascii="Times New Roman" w:hAnsi="Times New Roman" w:cs="Times New Roman"/>
                <w:b/>
                <w:color w:val="000000" w:themeColor="text1"/>
                <w:sz w:val="24"/>
                <w:szCs w:val="24"/>
              </w:rPr>
            </w:pPr>
          </w:p>
        </w:tc>
        <w:tc>
          <w:tcPr>
            <w:tcW w:w="278" w:type="dxa"/>
          </w:tcPr>
          <w:p w:rsidR="009F1F91" w:rsidRPr="007C65CF" w:rsidRDefault="009F1F91" w:rsidP="009F1F91">
            <w:pPr>
              <w:rPr>
                <w:rFonts w:ascii="Times New Roman" w:hAnsi="Times New Roman" w:cs="Times New Roman"/>
                <w:b/>
                <w:color w:val="000000" w:themeColor="text1"/>
                <w:sz w:val="24"/>
                <w:szCs w:val="24"/>
              </w:rPr>
            </w:pPr>
          </w:p>
        </w:tc>
        <w:tc>
          <w:tcPr>
            <w:tcW w:w="319" w:type="dxa"/>
          </w:tcPr>
          <w:p w:rsidR="009F1F91" w:rsidRPr="007C65CF" w:rsidRDefault="009F1F91" w:rsidP="009F1F91">
            <w:pPr>
              <w:rPr>
                <w:rFonts w:ascii="Times New Roman" w:hAnsi="Times New Roman" w:cs="Times New Roman"/>
                <w:b/>
                <w:color w:val="000000" w:themeColor="text1"/>
                <w:sz w:val="24"/>
                <w:szCs w:val="24"/>
              </w:rPr>
            </w:pPr>
          </w:p>
        </w:tc>
      </w:tr>
      <w:tr w:rsidR="009F1F91" w:rsidRPr="007C65CF" w:rsidTr="009F1F91">
        <w:trPr>
          <w:trHeight w:val="1078"/>
        </w:trPr>
        <w:tc>
          <w:tcPr>
            <w:tcW w:w="8759" w:type="dxa"/>
            <w:gridSpan w:val="3"/>
          </w:tcPr>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1Owner satisfaction </w:t>
            </w:r>
          </w:p>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2. Contractor satisfaction </w:t>
            </w:r>
          </w:p>
          <w:p w:rsidR="009F1F91" w:rsidRPr="007C65CF" w:rsidRDefault="009F1F91" w:rsidP="009F1F91">
            <w:pPr>
              <w:spacing w:after="200" w:line="276" w:lineRule="auto"/>
              <w:rPr>
                <w:rFonts w:ascii="Times New Roman" w:hAnsi="Times New Roman" w:cs="Times New Roman"/>
                <w:color w:val="000000" w:themeColor="text1"/>
                <w:sz w:val="24"/>
                <w:szCs w:val="24"/>
              </w:rPr>
            </w:pPr>
            <w:r w:rsidRPr="007C65CF">
              <w:rPr>
                <w:rFonts w:ascii="Times New Roman" w:hAnsi="Times New Roman" w:cs="Times New Roman"/>
                <w:color w:val="000000" w:themeColor="text1"/>
                <w:sz w:val="24"/>
                <w:szCs w:val="24"/>
              </w:rPr>
              <w:t xml:space="preserve">3. Consultant satisfaction </w:t>
            </w: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p w:rsidR="009F1F91" w:rsidRPr="007C65CF" w:rsidRDefault="009F1F91" w:rsidP="009F1F91">
            <w:pPr>
              <w:rPr>
                <w:rFonts w:ascii="Times New Roman" w:hAnsi="Times New Roman" w:cs="Times New Roman"/>
                <w:color w:val="000000" w:themeColor="text1"/>
                <w:sz w:val="24"/>
                <w:szCs w:val="24"/>
              </w:rPr>
            </w:pPr>
          </w:p>
          <w:p w:rsidR="009F1F91" w:rsidRPr="007C65CF" w:rsidRDefault="009F1F91" w:rsidP="009F1F91">
            <w:pPr>
              <w:rPr>
                <w:rFonts w:ascii="Times New Roman" w:hAnsi="Times New Roman" w:cs="Times New Roman"/>
                <w:color w:val="000000" w:themeColor="text1"/>
                <w:sz w:val="24"/>
                <w:szCs w:val="24"/>
              </w:rPr>
            </w:pPr>
          </w:p>
        </w:tc>
        <w:tc>
          <w:tcPr>
            <w:tcW w:w="236" w:type="dxa"/>
            <w:gridSpan w:val="2"/>
          </w:tcPr>
          <w:p w:rsidR="009F1F91" w:rsidRPr="007C65CF" w:rsidRDefault="009F1F91" w:rsidP="009F1F91">
            <w:pPr>
              <w:rPr>
                <w:rFonts w:ascii="Times New Roman" w:hAnsi="Times New Roman" w:cs="Times New Roman"/>
                <w:color w:val="000000" w:themeColor="text1"/>
                <w:sz w:val="24"/>
                <w:szCs w:val="24"/>
              </w:rPr>
            </w:pPr>
          </w:p>
          <w:p w:rsidR="009F1F91" w:rsidRPr="007C65CF" w:rsidRDefault="009F1F91" w:rsidP="009F1F91">
            <w:pPr>
              <w:rPr>
                <w:rFonts w:ascii="Times New Roman" w:hAnsi="Times New Roman" w:cs="Times New Roman"/>
                <w:color w:val="000000" w:themeColor="text1"/>
                <w:sz w:val="24"/>
                <w:szCs w:val="24"/>
              </w:rPr>
            </w:pPr>
          </w:p>
          <w:p w:rsidR="009F1F91" w:rsidRPr="007C65CF" w:rsidRDefault="009F1F91" w:rsidP="009F1F91">
            <w:pPr>
              <w:rPr>
                <w:rFonts w:ascii="Times New Roman" w:hAnsi="Times New Roman" w:cs="Times New Roman"/>
                <w:color w:val="000000" w:themeColor="text1"/>
                <w:sz w:val="24"/>
                <w:szCs w:val="24"/>
              </w:rPr>
            </w:pPr>
          </w:p>
        </w:tc>
        <w:tc>
          <w:tcPr>
            <w:tcW w:w="238" w:type="dxa"/>
          </w:tcPr>
          <w:p w:rsidR="009F1F91" w:rsidRPr="007C65CF" w:rsidRDefault="009F1F91" w:rsidP="009F1F91">
            <w:pPr>
              <w:rPr>
                <w:rFonts w:ascii="Times New Roman" w:hAnsi="Times New Roman" w:cs="Times New Roman"/>
                <w:color w:val="000000" w:themeColor="text1"/>
                <w:sz w:val="24"/>
                <w:szCs w:val="24"/>
              </w:rPr>
            </w:pPr>
          </w:p>
          <w:p w:rsidR="009F1F91" w:rsidRPr="007C65CF" w:rsidRDefault="009F1F91" w:rsidP="009F1F91">
            <w:pPr>
              <w:rPr>
                <w:rFonts w:ascii="Times New Roman" w:hAnsi="Times New Roman" w:cs="Times New Roman"/>
                <w:color w:val="000000" w:themeColor="text1"/>
                <w:sz w:val="24"/>
                <w:szCs w:val="24"/>
              </w:rPr>
            </w:pPr>
          </w:p>
          <w:p w:rsidR="009F1F91" w:rsidRPr="007C65CF" w:rsidRDefault="009F1F91" w:rsidP="009F1F91">
            <w:pPr>
              <w:rPr>
                <w:rFonts w:ascii="Times New Roman" w:hAnsi="Times New Roman" w:cs="Times New Roman"/>
                <w:color w:val="000000" w:themeColor="text1"/>
                <w:sz w:val="24"/>
                <w:szCs w:val="24"/>
              </w:rPr>
            </w:pPr>
          </w:p>
        </w:tc>
        <w:tc>
          <w:tcPr>
            <w:tcW w:w="278" w:type="dxa"/>
          </w:tcPr>
          <w:p w:rsidR="009F1F91" w:rsidRPr="007C65CF" w:rsidRDefault="009F1F91" w:rsidP="009F1F91">
            <w:pPr>
              <w:rPr>
                <w:rFonts w:ascii="Times New Roman" w:hAnsi="Times New Roman" w:cs="Times New Roman"/>
                <w:color w:val="000000" w:themeColor="text1"/>
                <w:sz w:val="24"/>
                <w:szCs w:val="24"/>
              </w:rPr>
            </w:pPr>
          </w:p>
        </w:tc>
        <w:tc>
          <w:tcPr>
            <w:tcW w:w="319" w:type="dxa"/>
          </w:tcPr>
          <w:p w:rsidR="009F1F91" w:rsidRPr="007C65CF" w:rsidRDefault="009F1F91" w:rsidP="009F1F91">
            <w:pPr>
              <w:rPr>
                <w:rFonts w:ascii="Times New Roman" w:hAnsi="Times New Roman" w:cs="Times New Roman"/>
                <w:color w:val="000000" w:themeColor="text1"/>
                <w:sz w:val="24"/>
                <w:szCs w:val="24"/>
              </w:rPr>
            </w:pPr>
          </w:p>
          <w:p w:rsidR="009F1F91" w:rsidRPr="007C65CF" w:rsidRDefault="009F1F91" w:rsidP="009F1F91">
            <w:pPr>
              <w:rPr>
                <w:rFonts w:ascii="Times New Roman" w:hAnsi="Times New Roman" w:cs="Times New Roman"/>
                <w:color w:val="000000" w:themeColor="text1"/>
                <w:sz w:val="24"/>
                <w:szCs w:val="24"/>
              </w:rPr>
            </w:pPr>
          </w:p>
          <w:p w:rsidR="009F1F91" w:rsidRPr="007C65CF" w:rsidRDefault="009F1F91" w:rsidP="009F1F91">
            <w:pPr>
              <w:rPr>
                <w:rFonts w:ascii="Times New Roman" w:hAnsi="Times New Roman" w:cs="Times New Roman"/>
                <w:color w:val="000000" w:themeColor="text1"/>
                <w:sz w:val="24"/>
                <w:szCs w:val="24"/>
              </w:rPr>
            </w:pPr>
          </w:p>
        </w:tc>
      </w:tr>
    </w:tbl>
    <w:p w:rsidR="00F162C6" w:rsidRPr="007C65CF" w:rsidRDefault="00F162C6" w:rsidP="00F162C6">
      <w:pPr>
        <w:rPr>
          <w:rFonts w:ascii="Times New Roman" w:hAnsi="Times New Roman" w:cs="Times New Roman"/>
          <w:color w:val="000000" w:themeColor="text1"/>
          <w:sz w:val="24"/>
          <w:szCs w:val="24"/>
        </w:rPr>
      </w:pPr>
    </w:p>
    <w:sectPr w:rsidR="00F162C6" w:rsidRPr="007C65CF" w:rsidSect="00643CB7">
      <w:pgSz w:w="12240" w:h="15840"/>
      <w:pgMar w:top="1872" w:right="1440" w:bottom="1296" w:left="1728"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E1760" w:rsidRDefault="008E1760" w:rsidP="00BC6089">
      <w:pPr>
        <w:spacing w:after="0" w:line="240" w:lineRule="auto"/>
      </w:pPr>
      <w:r>
        <w:separator/>
      </w:r>
    </w:p>
  </w:endnote>
  <w:endnote w:type="continuationSeparator" w:id="0">
    <w:p w:rsidR="008E1760" w:rsidRDefault="008E1760" w:rsidP="00BC60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NewRomanPSMT">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DejaVuSerif">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89797"/>
      <w:docPartObj>
        <w:docPartGallery w:val="Page Numbers (Bottom of Page)"/>
        <w:docPartUnique/>
      </w:docPartObj>
    </w:sdtPr>
    <w:sdtEndPr/>
    <w:sdtContent>
      <w:p w:rsidR="008E1760" w:rsidRDefault="00697D1F">
        <w:pPr>
          <w:pStyle w:val="Footer"/>
          <w:jc w:val="center"/>
        </w:pPr>
        <w:r>
          <w:fldChar w:fldCharType="begin"/>
        </w:r>
        <w:r>
          <w:instrText xml:space="preserve"> PAGE   \* MERGEFORMAT </w:instrText>
        </w:r>
        <w:r>
          <w:fldChar w:fldCharType="separate"/>
        </w:r>
        <w:r>
          <w:rPr>
            <w:noProof/>
          </w:rPr>
          <w:t>v</w:t>
        </w:r>
        <w:r>
          <w:rPr>
            <w:noProof/>
          </w:rPr>
          <w:fldChar w:fldCharType="end"/>
        </w:r>
      </w:p>
    </w:sdtContent>
  </w:sdt>
  <w:p w:rsidR="008E1760" w:rsidRDefault="008E176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E1760" w:rsidRDefault="008E1760" w:rsidP="00BC6089">
      <w:pPr>
        <w:spacing w:after="0" w:line="240" w:lineRule="auto"/>
      </w:pPr>
      <w:r>
        <w:separator/>
      </w:r>
    </w:p>
  </w:footnote>
  <w:footnote w:type="continuationSeparator" w:id="0">
    <w:p w:rsidR="008E1760" w:rsidRDefault="008E1760" w:rsidP="00BC608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1760" w:rsidRDefault="008E1760">
    <w:pPr>
      <w:pStyle w:val="Header"/>
    </w:pPr>
  </w:p>
  <w:p w:rsidR="008E1760" w:rsidRDefault="008E1760">
    <w:pPr>
      <w:pStyle w:val="Header"/>
    </w:pPr>
  </w:p>
  <w:p w:rsidR="008E1760" w:rsidRDefault="008E176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824D3F"/>
    <w:multiLevelType w:val="hybridMultilevel"/>
    <w:tmpl w:val="650254A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E254F85"/>
    <w:multiLevelType w:val="hybridMultilevel"/>
    <w:tmpl w:val="ED9E857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5EC2933"/>
    <w:multiLevelType w:val="hybridMultilevel"/>
    <w:tmpl w:val="13DE97D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3770CD"/>
    <w:multiLevelType w:val="hybridMultilevel"/>
    <w:tmpl w:val="3C944A76"/>
    <w:lvl w:ilvl="0" w:tplc="48A40E62">
      <w:start w:val="1"/>
      <w:numFmt w:val="decimal"/>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4">
    <w:nsid w:val="27F94471"/>
    <w:multiLevelType w:val="hybridMultilevel"/>
    <w:tmpl w:val="2EE0A35A"/>
    <w:lvl w:ilvl="0" w:tplc="7428ADC0">
      <w:start w:val="3"/>
      <w:numFmt w:val="bullet"/>
      <w:lvlText w:val="-"/>
      <w:lvlJc w:val="left"/>
      <w:pPr>
        <w:ind w:left="1800" w:hanging="360"/>
      </w:pPr>
      <w:rPr>
        <w:rFonts w:ascii="Times New Roman" w:eastAsiaTheme="minorHAnsi" w:hAnsi="Times New Roman"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nsid w:val="290F580B"/>
    <w:multiLevelType w:val="hybridMultilevel"/>
    <w:tmpl w:val="C1C2D924"/>
    <w:lvl w:ilvl="0" w:tplc="DDB2B9CC">
      <w:start w:val="1"/>
      <w:numFmt w:val="bullet"/>
      <w:lvlText w:val=""/>
      <w:lvlJc w:val="left"/>
      <w:pPr>
        <w:ind w:left="36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924091A"/>
    <w:multiLevelType w:val="hybridMultilevel"/>
    <w:tmpl w:val="AEAEBE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9B95430"/>
    <w:multiLevelType w:val="multilevel"/>
    <w:tmpl w:val="BDDC1F72"/>
    <w:lvl w:ilvl="0">
      <w:start w:val="1"/>
      <w:numFmt w:val="decimal"/>
      <w:lvlText w:val="%1."/>
      <w:lvlJc w:val="left"/>
      <w:pPr>
        <w:ind w:left="1020" w:hanging="360"/>
      </w:pPr>
      <w:rPr>
        <w:rFonts w:hint="default"/>
      </w:rPr>
    </w:lvl>
    <w:lvl w:ilvl="1">
      <w:start w:val="1"/>
      <w:numFmt w:val="decimal"/>
      <w:isLgl/>
      <w:lvlText w:val="%1.%2"/>
      <w:lvlJc w:val="left"/>
      <w:pPr>
        <w:ind w:left="1020" w:hanging="360"/>
      </w:pPr>
      <w:rPr>
        <w:rFonts w:hint="default"/>
      </w:rPr>
    </w:lvl>
    <w:lvl w:ilvl="2">
      <w:start w:val="1"/>
      <w:numFmt w:val="decimal"/>
      <w:isLgl/>
      <w:lvlText w:val="%1.%2.%3"/>
      <w:lvlJc w:val="left"/>
      <w:pPr>
        <w:ind w:left="1380" w:hanging="720"/>
      </w:pPr>
      <w:rPr>
        <w:rFonts w:hint="default"/>
      </w:rPr>
    </w:lvl>
    <w:lvl w:ilvl="3">
      <w:start w:val="1"/>
      <w:numFmt w:val="decimal"/>
      <w:isLgl/>
      <w:lvlText w:val="%1.%2.%3.%4"/>
      <w:lvlJc w:val="left"/>
      <w:pPr>
        <w:ind w:left="1380" w:hanging="720"/>
      </w:pPr>
      <w:rPr>
        <w:rFonts w:hint="default"/>
      </w:rPr>
    </w:lvl>
    <w:lvl w:ilvl="4">
      <w:start w:val="1"/>
      <w:numFmt w:val="decimal"/>
      <w:isLgl/>
      <w:lvlText w:val="%1.%2.%3.%4.%5"/>
      <w:lvlJc w:val="left"/>
      <w:pPr>
        <w:ind w:left="1740" w:hanging="1080"/>
      </w:pPr>
      <w:rPr>
        <w:rFonts w:hint="default"/>
      </w:rPr>
    </w:lvl>
    <w:lvl w:ilvl="5">
      <w:start w:val="1"/>
      <w:numFmt w:val="decimal"/>
      <w:isLgl/>
      <w:lvlText w:val="%1.%2.%3.%4.%5.%6"/>
      <w:lvlJc w:val="left"/>
      <w:pPr>
        <w:ind w:left="1740" w:hanging="1080"/>
      </w:pPr>
      <w:rPr>
        <w:rFonts w:hint="default"/>
      </w:rPr>
    </w:lvl>
    <w:lvl w:ilvl="6">
      <w:start w:val="1"/>
      <w:numFmt w:val="decimal"/>
      <w:isLgl/>
      <w:lvlText w:val="%1.%2.%3.%4.%5.%6.%7"/>
      <w:lvlJc w:val="left"/>
      <w:pPr>
        <w:ind w:left="2100" w:hanging="1440"/>
      </w:pPr>
      <w:rPr>
        <w:rFonts w:hint="default"/>
      </w:rPr>
    </w:lvl>
    <w:lvl w:ilvl="7">
      <w:start w:val="1"/>
      <w:numFmt w:val="decimal"/>
      <w:isLgl/>
      <w:lvlText w:val="%1.%2.%3.%4.%5.%6.%7.%8"/>
      <w:lvlJc w:val="left"/>
      <w:pPr>
        <w:ind w:left="2100" w:hanging="1440"/>
      </w:pPr>
      <w:rPr>
        <w:rFonts w:hint="default"/>
      </w:rPr>
    </w:lvl>
    <w:lvl w:ilvl="8">
      <w:start w:val="1"/>
      <w:numFmt w:val="decimal"/>
      <w:isLgl/>
      <w:lvlText w:val="%1.%2.%3.%4.%5.%6.%7.%8.%9"/>
      <w:lvlJc w:val="left"/>
      <w:pPr>
        <w:ind w:left="2460" w:hanging="1800"/>
      </w:pPr>
      <w:rPr>
        <w:rFonts w:hint="default"/>
      </w:rPr>
    </w:lvl>
  </w:abstractNum>
  <w:abstractNum w:abstractNumId="8">
    <w:nsid w:val="37D945A9"/>
    <w:multiLevelType w:val="hybridMultilevel"/>
    <w:tmpl w:val="43CAEC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9A6643D"/>
    <w:multiLevelType w:val="multilevel"/>
    <w:tmpl w:val="5CEEA6A4"/>
    <w:lvl w:ilvl="0">
      <w:start w:val="1"/>
      <w:numFmt w:val="decimal"/>
      <w:lvlText w:val="%1."/>
      <w:lvlJc w:val="left"/>
      <w:pPr>
        <w:ind w:left="720" w:hanging="360"/>
      </w:pPr>
      <w:rPr>
        <w:rFonts w:hint="default"/>
      </w:rPr>
    </w:lvl>
    <w:lvl w:ilvl="1">
      <w:start w:val="3"/>
      <w:numFmt w:val="decimal"/>
      <w:isLgl/>
      <w:lvlText w:val="%1.%2."/>
      <w:lvlJc w:val="left"/>
      <w:pPr>
        <w:ind w:left="1080" w:hanging="54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nsid w:val="46445791"/>
    <w:multiLevelType w:val="hybridMultilevel"/>
    <w:tmpl w:val="1526ABBE"/>
    <w:lvl w:ilvl="0" w:tplc="178CD7CE">
      <w:start w:val="2"/>
      <w:numFmt w:val="lowerLetter"/>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1">
    <w:nsid w:val="468F3156"/>
    <w:multiLevelType w:val="hybridMultilevel"/>
    <w:tmpl w:val="B75259D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C65733B"/>
    <w:multiLevelType w:val="hybridMultilevel"/>
    <w:tmpl w:val="FF643B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FDB5C5D"/>
    <w:multiLevelType w:val="hybridMultilevel"/>
    <w:tmpl w:val="DE7AA62C"/>
    <w:lvl w:ilvl="0" w:tplc="0409000F">
      <w:start w:val="1"/>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D3740E8"/>
    <w:multiLevelType w:val="hybridMultilevel"/>
    <w:tmpl w:val="7C5088B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F3F3149"/>
    <w:multiLevelType w:val="multilevel"/>
    <w:tmpl w:val="D21ACEDA"/>
    <w:lvl w:ilvl="0">
      <w:start w:val="1"/>
      <w:numFmt w:val="decimal"/>
      <w:lvlText w:val="%1."/>
      <w:lvlJc w:val="left"/>
      <w:pPr>
        <w:ind w:left="720" w:hanging="360"/>
      </w:pPr>
      <w:rPr>
        <w:rFonts w:hint="default"/>
      </w:rPr>
    </w:lvl>
    <w:lvl w:ilvl="1">
      <w:start w:val="3"/>
      <w:numFmt w:val="decimal"/>
      <w:isLgl/>
      <w:lvlText w:val="%1.%2"/>
      <w:lvlJc w:val="left"/>
      <w:pPr>
        <w:ind w:left="99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62201E73"/>
    <w:multiLevelType w:val="hybridMultilevel"/>
    <w:tmpl w:val="D6BEB9A0"/>
    <w:lvl w:ilvl="0" w:tplc="0A301BE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2C01B03"/>
    <w:multiLevelType w:val="hybridMultilevel"/>
    <w:tmpl w:val="6778D326"/>
    <w:lvl w:ilvl="0" w:tplc="1A382CD6">
      <w:start w:val="1"/>
      <w:numFmt w:val="upperLetter"/>
      <w:lvlText w:val="%1."/>
      <w:lvlJc w:val="left"/>
      <w:pPr>
        <w:ind w:left="1200" w:hanging="360"/>
      </w:pPr>
      <w:rPr>
        <w:rFonts w:hint="default"/>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18">
    <w:nsid w:val="709C6043"/>
    <w:multiLevelType w:val="hybridMultilevel"/>
    <w:tmpl w:val="7A7A0728"/>
    <w:lvl w:ilvl="0" w:tplc="04090009">
      <w:start w:val="1"/>
      <w:numFmt w:val="bullet"/>
      <w:lvlText w:val=""/>
      <w:lvlJc w:val="left"/>
      <w:pPr>
        <w:ind w:left="781" w:hanging="360"/>
      </w:pPr>
      <w:rPr>
        <w:rFonts w:ascii="Wingdings" w:hAnsi="Wingdings" w:hint="default"/>
      </w:rPr>
    </w:lvl>
    <w:lvl w:ilvl="1" w:tplc="04090003" w:tentative="1">
      <w:start w:val="1"/>
      <w:numFmt w:val="bullet"/>
      <w:lvlText w:val="o"/>
      <w:lvlJc w:val="left"/>
      <w:pPr>
        <w:ind w:left="1501" w:hanging="360"/>
      </w:pPr>
      <w:rPr>
        <w:rFonts w:ascii="Courier New" w:hAnsi="Courier New" w:cs="Courier New" w:hint="default"/>
      </w:rPr>
    </w:lvl>
    <w:lvl w:ilvl="2" w:tplc="04090005" w:tentative="1">
      <w:start w:val="1"/>
      <w:numFmt w:val="bullet"/>
      <w:lvlText w:val=""/>
      <w:lvlJc w:val="left"/>
      <w:pPr>
        <w:ind w:left="2221" w:hanging="360"/>
      </w:pPr>
      <w:rPr>
        <w:rFonts w:ascii="Wingdings" w:hAnsi="Wingdings" w:hint="default"/>
      </w:rPr>
    </w:lvl>
    <w:lvl w:ilvl="3" w:tplc="04090001" w:tentative="1">
      <w:start w:val="1"/>
      <w:numFmt w:val="bullet"/>
      <w:lvlText w:val=""/>
      <w:lvlJc w:val="left"/>
      <w:pPr>
        <w:ind w:left="2941" w:hanging="360"/>
      </w:pPr>
      <w:rPr>
        <w:rFonts w:ascii="Symbol" w:hAnsi="Symbol" w:hint="default"/>
      </w:rPr>
    </w:lvl>
    <w:lvl w:ilvl="4" w:tplc="04090003" w:tentative="1">
      <w:start w:val="1"/>
      <w:numFmt w:val="bullet"/>
      <w:lvlText w:val="o"/>
      <w:lvlJc w:val="left"/>
      <w:pPr>
        <w:ind w:left="3661" w:hanging="360"/>
      </w:pPr>
      <w:rPr>
        <w:rFonts w:ascii="Courier New" w:hAnsi="Courier New" w:cs="Courier New" w:hint="default"/>
      </w:rPr>
    </w:lvl>
    <w:lvl w:ilvl="5" w:tplc="04090005" w:tentative="1">
      <w:start w:val="1"/>
      <w:numFmt w:val="bullet"/>
      <w:lvlText w:val=""/>
      <w:lvlJc w:val="left"/>
      <w:pPr>
        <w:ind w:left="4381" w:hanging="360"/>
      </w:pPr>
      <w:rPr>
        <w:rFonts w:ascii="Wingdings" w:hAnsi="Wingdings" w:hint="default"/>
      </w:rPr>
    </w:lvl>
    <w:lvl w:ilvl="6" w:tplc="04090001" w:tentative="1">
      <w:start w:val="1"/>
      <w:numFmt w:val="bullet"/>
      <w:lvlText w:val=""/>
      <w:lvlJc w:val="left"/>
      <w:pPr>
        <w:ind w:left="5101" w:hanging="360"/>
      </w:pPr>
      <w:rPr>
        <w:rFonts w:ascii="Symbol" w:hAnsi="Symbol" w:hint="default"/>
      </w:rPr>
    </w:lvl>
    <w:lvl w:ilvl="7" w:tplc="04090003" w:tentative="1">
      <w:start w:val="1"/>
      <w:numFmt w:val="bullet"/>
      <w:lvlText w:val="o"/>
      <w:lvlJc w:val="left"/>
      <w:pPr>
        <w:ind w:left="5821" w:hanging="360"/>
      </w:pPr>
      <w:rPr>
        <w:rFonts w:ascii="Courier New" w:hAnsi="Courier New" w:cs="Courier New" w:hint="default"/>
      </w:rPr>
    </w:lvl>
    <w:lvl w:ilvl="8" w:tplc="04090005" w:tentative="1">
      <w:start w:val="1"/>
      <w:numFmt w:val="bullet"/>
      <w:lvlText w:val=""/>
      <w:lvlJc w:val="left"/>
      <w:pPr>
        <w:ind w:left="6541" w:hanging="360"/>
      </w:pPr>
      <w:rPr>
        <w:rFonts w:ascii="Wingdings" w:hAnsi="Wingdings" w:hint="default"/>
      </w:rPr>
    </w:lvl>
  </w:abstractNum>
  <w:abstractNum w:abstractNumId="19">
    <w:nsid w:val="729B6E7D"/>
    <w:multiLevelType w:val="hybridMultilevel"/>
    <w:tmpl w:val="05D2BB3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2D823D2"/>
    <w:multiLevelType w:val="hybridMultilevel"/>
    <w:tmpl w:val="F8E862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2E03A98"/>
    <w:multiLevelType w:val="hybridMultilevel"/>
    <w:tmpl w:val="B4B61992"/>
    <w:lvl w:ilvl="0" w:tplc="B99ADAAC">
      <w:start w:val="1"/>
      <w:numFmt w:val="upperLetter"/>
      <w:lvlText w:val="%1)"/>
      <w:lvlJc w:val="left"/>
      <w:pPr>
        <w:ind w:left="1020" w:hanging="360"/>
      </w:pPr>
      <w:rPr>
        <w:rFonts w:hint="default"/>
      </w:rPr>
    </w:lvl>
    <w:lvl w:ilvl="1" w:tplc="04090019" w:tentative="1">
      <w:start w:val="1"/>
      <w:numFmt w:val="lowerLetter"/>
      <w:lvlText w:val="%2."/>
      <w:lvlJc w:val="left"/>
      <w:pPr>
        <w:ind w:left="1740" w:hanging="360"/>
      </w:pPr>
    </w:lvl>
    <w:lvl w:ilvl="2" w:tplc="0409001B" w:tentative="1">
      <w:start w:val="1"/>
      <w:numFmt w:val="lowerRoman"/>
      <w:lvlText w:val="%3."/>
      <w:lvlJc w:val="right"/>
      <w:pPr>
        <w:ind w:left="2460" w:hanging="180"/>
      </w:pPr>
    </w:lvl>
    <w:lvl w:ilvl="3" w:tplc="0409000F" w:tentative="1">
      <w:start w:val="1"/>
      <w:numFmt w:val="decimal"/>
      <w:lvlText w:val="%4."/>
      <w:lvlJc w:val="left"/>
      <w:pPr>
        <w:ind w:left="3180" w:hanging="360"/>
      </w:pPr>
    </w:lvl>
    <w:lvl w:ilvl="4" w:tplc="04090019" w:tentative="1">
      <w:start w:val="1"/>
      <w:numFmt w:val="lowerLetter"/>
      <w:lvlText w:val="%5."/>
      <w:lvlJc w:val="left"/>
      <w:pPr>
        <w:ind w:left="3900" w:hanging="360"/>
      </w:pPr>
    </w:lvl>
    <w:lvl w:ilvl="5" w:tplc="0409001B" w:tentative="1">
      <w:start w:val="1"/>
      <w:numFmt w:val="lowerRoman"/>
      <w:lvlText w:val="%6."/>
      <w:lvlJc w:val="right"/>
      <w:pPr>
        <w:ind w:left="4620" w:hanging="180"/>
      </w:pPr>
    </w:lvl>
    <w:lvl w:ilvl="6" w:tplc="0409000F" w:tentative="1">
      <w:start w:val="1"/>
      <w:numFmt w:val="decimal"/>
      <w:lvlText w:val="%7."/>
      <w:lvlJc w:val="left"/>
      <w:pPr>
        <w:ind w:left="5340" w:hanging="360"/>
      </w:pPr>
    </w:lvl>
    <w:lvl w:ilvl="7" w:tplc="04090019" w:tentative="1">
      <w:start w:val="1"/>
      <w:numFmt w:val="lowerLetter"/>
      <w:lvlText w:val="%8."/>
      <w:lvlJc w:val="left"/>
      <w:pPr>
        <w:ind w:left="6060" w:hanging="360"/>
      </w:pPr>
    </w:lvl>
    <w:lvl w:ilvl="8" w:tplc="0409001B" w:tentative="1">
      <w:start w:val="1"/>
      <w:numFmt w:val="lowerRoman"/>
      <w:lvlText w:val="%9."/>
      <w:lvlJc w:val="right"/>
      <w:pPr>
        <w:ind w:left="6780" w:hanging="180"/>
      </w:pPr>
    </w:lvl>
  </w:abstractNum>
  <w:abstractNum w:abstractNumId="22">
    <w:nsid w:val="7BF66D0F"/>
    <w:multiLevelType w:val="hybridMultilevel"/>
    <w:tmpl w:val="4D9E2FAE"/>
    <w:lvl w:ilvl="0" w:tplc="0409000F">
      <w:start w:val="1"/>
      <w:numFmt w:val="decimal"/>
      <w:lvlText w:val="%1."/>
      <w:lvlJc w:val="left"/>
      <w:pPr>
        <w:ind w:left="720" w:hanging="360"/>
      </w:pPr>
      <w:rPr>
        <w:rFonts w:hint="default"/>
        <w:b w:val="0"/>
        <w:color w:val="auto"/>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5"/>
  </w:num>
  <w:num w:numId="3">
    <w:abstractNumId w:val="0"/>
  </w:num>
  <w:num w:numId="4">
    <w:abstractNumId w:val="7"/>
  </w:num>
  <w:num w:numId="5">
    <w:abstractNumId w:val="11"/>
  </w:num>
  <w:num w:numId="6">
    <w:abstractNumId w:val="19"/>
  </w:num>
  <w:num w:numId="7">
    <w:abstractNumId w:val="12"/>
  </w:num>
  <w:num w:numId="8">
    <w:abstractNumId w:val="14"/>
  </w:num>
  <w:num w:numId="9">
    <w:abstractNumId w:val="18"/>
  </w:num>
  <w:num w:numId="10">
    <w:abstractNumId w:val="1"/>
  </w:num>
  <w:num w:numId="11">
    <w:abstractNumId w:val="4"/>
  </w:num>
  <w:num w:numId="12">
    <w:abstractNumId w:val="16"/>
  </w:num>
  <w:num w:numId="13">
    <w:abstractNumId w:val="2"/>
  </w:num>
  <w:num w:numId="14">
    <w:abstractNumId w:val="5"/>
  </w:num>
  <w:num w:numId="15">
    <w:abstractNumId w:val="17"/>
  </w:num>
  <w:num w:numId="16">
    <w:abstractNumId w:val="13"/>
  </w:num>
  <w:num w:numId="17">
    <w:abstractNumId w:val="10"/>
  </w:num>
  <w:num w:numId="18">
    <w:abstractNumId w:val="22"/>
  </w:num>
  <w:num w:numId="19">
    <w:abstractNumId w:val="3"/>
  </w:num>
  <w:num w:numId="20">
    <w:abstractNumId w:val="21"/>
  </w:num>
  <w:num w:numId="21">
    <w:abstractNumId w:val="20"/>
  </w:num>
  <w:num w:numId="22">
    <w:abstractNumId w:val="8"/>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applyBreakingRules/>
    <w:compatSetting w:name="compatibilityMode" w:uri="http://schemas.microsoft.com/office/word" w:val="12"/>
  </w:compat>
  <w:rsids>
    <w:rsidRoot w:val="00F72915"/>
    <w:rsid w:val="000061EB"/>
    <w:rsid w:val="00013C9F"/>
    <w:rsid w:val="000247F0"/>
    <w:rsid w:val="000514F2"/>
    <w:rsid w:val="000623D1"/>
    <w:rsid w:val="00066A88"/>
    <w:rsid w:val="00067D14"/>
    <w:rsid w:val="00070D48"/>
    <w:rsid w:val="00080CA4"/>
    <w:rsid w:val="00085AC6"/>
    <w:rsid w:val="000933A6"/>
    <w:rsid w:val="00095DB2"/>
    <w:rsid w:val="000B01EF"/>
    <w:rsid w:val="000C400B"/>
    <w:rsid w:val="000C7216"/>
    <w:rsid w:val="000D153B"/>
    <w:rsid w:val="00100460"/>
    <w:rsid w:val="00103A43"/>
    <w:rsid w:val="0010579F"/>
    <w:rsid w:val="001128A6"/>
    <w:rsid w:val="00112C2A"/>
    <w:rsid w:val="00114BFD"/>
    <w:rsid w:val="00120B1B"/>
    <w:rsid w:val="00130CEB"/>
    <w:rsid w:val="0013164C"/>
    <w:rsid w:val="00131DC7"/>
    <w:rsid w:val="00141FD6"/>
    <w:rsid w:val="001506AE"/>
    <w:rsid w:val="0016158F"/>
    <w:rsid w:val="00171AD2"/>
    <w:rsid w:val="00171E85"/>
    <w:rsid w:val="00173089"/>
    <w:rsid w:val="00173553"/>
    <w:rsid w:val="001756D0"/>
    <w:rsid w:val="001831D1"/>
    <w:rsid w:val="00193327"/>
    <w:rsid w:val="00194C11"/>
    <w:rsid w:val="00195234"/>
    <w:rsid w:val="001A5B4E"/>
    <w:rsid w:val="001B1200"/>
    <w:rsid w:val="001B2CFF"/>
    <w:rsid w:val="001B4A67"/>
    <w:rsid w:val="001C1DD6"/>
    <w:rsid w:val="001C2E9B"/>
    <w:rsid w:val="001D4724"/>
    <w:rsid w:val="001E349E"/>
    <w:rsid w:val="00210356"/>
    <w:rsid w:val="00231BA5"/>
    <w:rsid w:val="00236DB5"/>
    <w:rsid w:val="0024151D"/>
    <w:rsid w:val="00243563"/>
    <w:rsid w:val="002455EB"/>
    <w:rsid w:val="002648FD"/>
    <w:rsid w:val="002673AC"/>
    <w:rsid w:val="00267FF6"/>
    <w:rsid w:val="002731FF"/>
    <w:rsid w:val="0027786E"/>
    <w:rsid w:val="002903ED"/>
    <w:rsid w:val="002930D1"/>
    <w:rsid w:val="0029320E"/>
    <w:rsid w:val="002B6E19"/>
    <w:rsid w:val="002C12ED"/>
    <w:rsid w:val="002C56F0"/>
    <w:rsid w:val="002C6A3F"/>
    <w:rsid w:val="002D2383"/>
    <w:rsid w:val="002D7D74"/>
    <w:rsid w:val="002E6FF0"/>
    <w:rsid w:val="002F0E54"/>
    <w:rsid w:val="00307802"/>
    <w:rsid w:val="003118FC"/>
    <w:rsid w:val="00325091"/>
    <w:rsid w:val="00327BC7"/>
    <w:rsid w:val="003358E2"/>
    <w:rsid w:val="00340139"/>
    <w:rsid w:val="00341F8A"/>
    <w:rsid w:val="003509B6"/>
    <w:rsid w:val="00350F6E"/>
    <w:rsid w:val="00352F34"/>
    <w:rsid w:val="00355B3A"/>
    <w:rsid w:val="00360BDB"/>
    <w:rsid w:val="00361BDF"/>
    <w:rsid w:val="00363E65"/>
    <w:rsid w:val="00365DA8"/>
    <w:rsid w:val="00366277"/>
    <w:rsid w:val="00371A07"/>
    <w:rsid w:val="00377542"/>
    <w:rsid w:val="00386F26"/>
    <w:rsid w:val="003A1D1E"/>
    <w:rsid w:val="003A2C58"/>
    <w:rsid w:val="003A3948"/>
    <w:rsid w:val="003A6B1F"/>
    <w:rsid w:val="003B081D"/>
    <w:rsid w:val="003B0C9C"/>
    <w:rsid w:val="003C55DE"/>
    <w:rsid w:val="003E0969"/>
    <w:rsid w:val="003E437C"/>
    <w:rsid w:val="003E44CC"/>
    <w:rsid w:val="003F2710"/>
    <w:rsid w:val="00400715"/>
    <w:rsid w:val="00401568"/>
    <w:rsid w:val="004148B9"/>
    <w:rsid w:val="004225F7"/>
    <w:rsid w:val="00435FAE"/>
    <w:rsid w:val="0043702A"/>
    <w:rsid w:val="0044129C"/>
    <w:rsid w:val="00443076"/>
    <w:rsid w:val="00465193"/>
    <w:rsid w:val="00472730"/>
    <w:rsid w:val="00473475"/>
    <w:rsid w:val="0048380F"/>
    <w:rsid w:val="00485834"/>
    <w:rsid w:val="00494795"/>
    <w:rsid w:val="004A3DDB"/>
    <w:rsid w:val="004B1C3B"/>
    <w:rsid w:val="004B2C9D"/>
    <w:rsid w:val="004C2169"/>
    <w:rsid w:val="004C526B"/>
    <w:rsid w:val="004C5C1E"/>
    <w:rsid w:val="004C65DE"/>
    <w:rsid w:val="004E0F8B"/>
    <w:rsid w:val="004E1783"/>
    <w:rsid w:val="004F1333"/>
    <w:rsid w:val="004F2006"/>
    <w:rsid w:val="00507179"/>
    <w:rsid w:val="0051118A"/>
    <w:rsid w:val="00525D20"/>
    <w:rsid w:val="00530620"/>
    <w:rsid w:val="00532F98"/>
    <w:rsid w:val="005333DC"/>
    <w:rsid w:val="005346B2"/>
    <w:rsid w:val="00563842"/>
    <w:rsid w:val="00566A41"/>
    <w:rsid w:val="00567338"/>
    <w:rsid w:val="0058222B"/>
    <w:rsid w:val="005866DE"/>
    <w:rsid w:val="00586C32"/>
    <w:rsid w:val="00586ECD"/>
    <w:rsid w:val="00590C44"/>
    <w:rsid w:val="005A0DCC"/>
    <w:rsid w:val="005A115C"/>
    <w:rsid w:val="005A5114"/>
    <w:rsid w:val="005A6767"/>
    <w:rsid w:val="005B6081"/>
    <w:rsid w:val="005B635B"/>
    <w:rsid w:val="005C6A19"/>
    <w:rsid w:val="005C77A2"/>
    <w:rsid w:val="005D0099"/>
    <w:rsid w:val="005D0C2F"/>
    <w:rsid w:val="005D0DF7"/>
    <w:rsid w:val="005D6029"/>
    <w:rsid w:val="005F654E"/>
    <w:rsid w:val="005F6CD0"/>
    <w:rsid w:val="0060130F"/>
    <w:rsid w:val="00602FDD"/>
    <w:rsid w:val="00605275"/>
    <w:rsid w:val="00611475"/>
    <w:rsid w:val="006148ED"/>
    <w:rsid w:val="00626DF8"/>
    <w:rsid w:val="00634B6A"/>
    <w:rsid w:val="006369ED"/>
    <w:rsid w:val="00643CB7"/>
    <w:rsid w:val="00647DCD"/>
    <w:rsid w:val="00647FC2"/>
    <w:rsid w:val="0065676C"/>
    <w:rsid w:val="00660A3B"/>
    <w:rsid w:val="00661DE2"/>
    <w:rsid w:val="00663ED1"/>
    <w:rsid w:val="006820CA"/>
    <w:rsid w:val="006841F3"/>
    <w:rsid w:val="00686C47"/>
    <w:rsid w:val="00691FAA"/>
    <w:rsid w:val="006970DF"/>
    <w:rsid w:val="00697D1F"/>
    <w:rsid w:val="006A0D85"/>
    <w:rsid w:val="006A5039"/>
    <w:rsid w:val="006B110A"/>
    <w:rsid w:val="006C4679"/>
    <w:rsid w:val="006D2BD3"/>
    <w:rsid w:val="006D7427"/>
    <w:rsid w:val="006E05AD"/>
    <w:rsid w:val="006F3F9E"/>
    <w:rsid w:val="007143CF"/>
    <w:rsid w:val="00715E6C"/>
    <w:rsid w:val="00720A26"/>
    <w:rsid w:val="00723812"/>
    <w:rsid w:val="0072399F"/>
    <w:rsid w:val="00731EF0"/>
    <w:rsid w:val="00734D85"/>
    <w:rsid w:val="0073638F"/>
    <w:rsid w:val="0075546D"/>
    <w:rsid w:val="00755DBE"/>
    <w:rsid w:val="00775E94"/>
    <w:rsid w:val="007A33C5"/>
    <w:rsid w:val="007A65CD"/>
    <w:rsid w:val="007B368B"/>
    <w:rsid w:val="007C003F"/>
    <w:rsid w:val="007C180B"/>
    <w:rsid w:val="007C556C"/>
    <w:rsid w:val="007C65CF"/>
    <w:rsid w:val="007C66E9"/>
    <w:rsid w:val="007C672D"/>
    <w:rsid w:val="007D702A"/>
    <w:rsid w:val="007E3BE2"/>
    <w:rsid w:val="007E76A1"/>
    <w:rsid w:val="007F3BD0"/>
    <w:rsid w:val="008001E7"/>
    <w:rsid w:val="00800D8E"/>
    <w:rsid w:val="00801E47"/>
    <w:rsid w:val="008024DF"/>
    <w:rsid w:val="00805694"/>
    <w:rsid w:val="00814B87"/>
    <w:rsid w:val="00822E3F"/>
    <w:rsid w:val="00826A4C"/>
    <w:rsid w:val="008348CD"/>
    <w:rsid w:val="00836A1B"/>
    <w:rsid w:val="00840BD5"/>
    <w:rsid w:val="008410B6"/>
    <w:rsid w:val="00841F16"/>
    <w:rsid w:val="0084454B"/>
    <w:rsid w:val="00844B39"/>
    <w:rsid w:val="00845772"/>
    <w:rsid w:val="00866359"/>
    <w:rsid w:val="00874B4E"/>
    <w:rsid w:val="00874D94"/>
    <w:rsid w:val="00877640"/>
    <w:rsid w:val="00891453"/>
    <w:rsid w:val="00893C53"/>
    <w:rsid w:val="008A2EC5"/>
    <w:rsid w:val="008A5F76"/>
    <w:rsid w:val="008A6137"/>
    <w:rsid w:val="008B1816"/>
    <w:rsid w:val="008B23FF"/>
    <w:rsid w:val="008C4FEE"/>
    <w:rsid w:val="008D3B10"/>
    <w:rsid w:val="008D4DC5"/>
    <w:rsid w:val="008D5414"/>
    <w:rsid w:val="008E1760"/>
    <w:rsid w:val="008E19B8"/>
    <w:rsid w:val="008F14AA"/>
    <w:rsid w:val="008F285B"/>
    <w:rsid w:val="008F4C85"/>
    <w:rsid w:val="008F532F"/>
    <w:rsid w:val="008F54A5"/>
    <w:rsid w:val="00900988"/>
    <w:rsid w:val="009313A6"/>
    <w:rsid w:val="00934233"/>
    <w:rsid w:val="00940412"/>
    <w:rsid w:val="00945BB9"/>
    <w:rsid w:val="00951489"/>
    <w:rsid w:val="00957ADF"/>
    <w:rsid w:val="00960D7D"/>
    <w:rsid w:val="009646F6"/>
    <w:rsid w:val="009726BF"/>
    <w:rsid w:val="00982EE4"/>
    <w:rsid w:val="00984323"/>
    <w:rsid w:val="00984A09"/>
    <w:rsid w:val="009877B2"/>
    <w:rsid w:val="00990F6E"/>
    <w:rsid w:val="009B143E"/>
    <w:rsid w:val="009B2DB0"/>
    <w:rsid w:val="009D3C86"/>
    <w:rsid w:val="009D3E37"/>
    <w:rsid w:val="009E3818"/>
    <w:rsid w:val="009E75AE"/>
    <w:rsid w:val="009F1F91"/>
    <w:rsid w:val="009F5D80"/>
    <w:rsid w:val="00A02B21"/>
    <w:rsid w:val="00A32E81"/>
    <w:rsid w:val="00A35FF9"/>
    <w:rsid w:val="00A44B2C"/>
    <w:rsid w:val="00A44CB0"/>
    <w:rsid w:val="00A564F7"/>
    <w:rsid w:val="00A6271C"/>
    <w:rsid w:val="00A76413"/>
    <w:rsid w:val="00A80AA4"/>
    <w:rsid w:val="00A81CDF"/>
    <w:rsid w:val="00A879B3"/>
    <w:rsid w:val="00AA28C2"/>
    <w:rsid w:val="00AC114D"/>
    <w:rsid w:val="00AC3AAD"/>
    <w:rsid w:val="00AC5F45"/>
    <w:rsid w:val="00AC7F3E"/>
    <w:rsid w:val="00AD33A0"/>
    <w:rsid w:val="00AD71B6"/>
    <w:rsid w:val="00AE0064"/>
    <w:rsid w:val="00AF268F"/>
    <w:rsid w:val="00AF37A9"/>
    <w:rsid w:val="00B059EE"/>
    <w:rsid w:val="00B076CF"/>
    <w:rsid w:val="00B15737"/>
    <w:rsid w:val="00B16714"/>
    <w:rsid w:val="00B20D2C"/>
    <w:rsid w:val="00B262DA"/>
    <w:rsid w:val="00B40B14"/>
    <w:rsid w:val="00B447CB"/>
    <w:rsid w:val="00B44EB7"/>
    <w:rsid w:val="00B46B90"/>
    <w:rsid w:val="00B471FE"/>
    <w:rsid w:val="00B56512"/>
    <w:rsid w:val="00B64D3C"/>
    <w:rsid w:val="00B662DE"/>
    <w:rsid w:val="00B82A43"/>
    <w:rsid w:val="00B90B74"/>
    <w:rsid w:val="00B94D1A"/>
    <w:rsid w:val="00B974A1"/>
    <w:rsid w:val="00B97D51"/>
    <w:rsid w:val="00BA337B"/>
    <w:rsid w:val="00BB3A37"/>
    <w:rsid w:val="00BB767F"/>
    <w:rsid w:val="00BC6089"/>
    <w:rsid w:val="00BD47C8"/>
    <w:rsid w:val="00BE001E"/>
    <w:rsid w:val="00BE161C"/>
    <w:rsid w:val="00BE3387"/>
    <w:rsid w:val="00BE6902"/>
    <w:rsid w:val="00BF2B6F"/>
    <w:rsid w:val="00BF54E6"/>
    <w:rsid w:val="00BF5C94"/>
    <w:rsid w:val="00C00DE2"/>
    <w:rsid w:val="00C24C89"/>
    <w:rsid w:val="00C25A84"/>
    <w:rsid w:val="00C32974"/>
    <w:rsid w:val="00C336BB"/>
    <w:rsid w:val="00C34DA6"/>
    <w:rsid w:val="00C564D9"/>
    <w:rsid w:val="00C806E4"/>
    <w:rsid w:val="00C8419C"/>
    <w:rsid w:val="00C91CB8"/>
    <w:rsid w:val="00C93AFB"/>
    <w:rsid w:val="00C95818"/>
    <w:rsid w:val="00CA3458"/>
    <w:rsid w:val="00CA41F8"/>
    <w:rsid w:val="00CA5545"/>
    <w:rsid w:val="00CB071F"/>
    <w:rsid w:val="00CB1D6D"/>
    <w:rsid w:val="00CC117A"/>
    <w:rsid w:val="00CC1792"/>
    <w:rsid w:val="00CC6F5D"/>
    <w:rsid w:val="00CD7A1B"/>
    <w:rsid w:val="00CE0FBA"/>
    <w:rsid w:val="00CF41BB"/>
    <w:rsid w:val="00D00F27"/>
    <w:rsid w:val="00D15781"/>
    <w:rsid w:val="00D15FD7"/>
    <w:rsid w:val="00D20FFF"/>
    <w:rsid w:val="00D22C2F"/>
    <w:rsid w:val="00D2621C"/>
    <w:rsid w:val="00D31526"/>
    <w:rsid w:val="00D36CDE"/>
    <w:rsid w:val="00D450D6"/>
    <w:rsid w:val="00D65E69"/>
    <w:rsid w:val="00D734E2"/>
    <w:rsid w:val="00D73EAB"/>
    <w:rsid w:val="00D820AF"/>
    <w:rsid w:val="00D90824"/>
    <w:rsid w:val="00D91047"/>
    <w:rsid w:val="00D92B08"/>
    <w:rsid w:val="00D9502C"/>
    <w:rsid w:val="00DA1A33"/>
    <w:rsid w:val="00DA48DA"/>
    <w:rsid w:val="00DA5616"/>
    <w:rsid w:val="00DB1F4C"/>
    <w:rsid w:val="00DB592C"/>
    <w:rsid w:val="00DD2887"/>
    <w:rsid w:val="00DD4764"/>
    <w:rsid w:val="00DE1377"/>
    <w:rsid w:val="00DE3FD2"/>
    <w:rsid w:val="00E006EF"/>
    <w:rsid w:val="00E03C52"/>
    <w:rsid w:val="00E046F4"/>
    <w:rsid w:val="00E10C17"/>
    <w:rsid w:val="00E134AF"/>
    <w:rsid w:val="00E179E5"/>
    <w:rsid w:val="00E34752"/>
    <w:rsid w:val="00E35225"/>
    <w:rsid w:val="00E4276A"/>
    <w:rsid w:val="00E563CC"/>
    <w:rsid w:val="00E61588"/>
    <w:rsid w:val="00E61DE2"/>
    <w:rsid w:val="00E76531"/>
    <w:rsid w:val="00E922F3"/>
    <w:rsid w:val="00E96EAD"/>
    <w:rsid w:val="00E97BA8"/>
    <w:rsid w:val="00EA7943"/>
    <w:rsid w:val="00EB6E0B"/>
    <w:rsid w:val="00EC23D1"/>
    <w:rsid w:val="00EC464F"/>
    <w:rsid w:val="00EC5B9F"/>
    <w:rsid w:val="00ED6C12"/>
    <w:rsid w:val="00EE764B"/>
    <w:rsid w:val="00EF05DC"/>
    <w:rsid w:val="00F06195"/>
    <w:rsid w:val="00F162C6"/>
    <w:rsid w:val="00F22622"/>
    <w:rsid w:val="00F25C2F"/>
    <w:rsid w:val="00F353ED"/>
    <w:rsid w:val="00F36D8F"/>
    <w:rsid w:val="00F37F96"/>
    <w:rsid w:val="00F42839"/>
    <w:rsid w:val="00F43816"/>
    <w:rsid w:val="00F50580"/>
    <w:rsid w:val="00F53F51"/>
    <w:rsid w:val="00F61A36"/>
    <w:rsid w:val="00F62C4F"/>
    <w:rsid w:val="00F72915"/>
    <w:rsid w:val="00F74D72"/>
    <w:rsid w:val="00F77BA5"/>
    <w:rsid w:val="00F77DB7"/>
    <w:rsid w:val="00F85BAF"/>
    <w:rsid w:val="00FA6434"/>
    <w:rsid w:val="00FB563C"/>
    <w:rsid w:val="00FD5F5F"/>
    <w:rsid w:val="00FE3B9F"/>
    <w:rsid w:val="00FF2B79"/>
    <w:rsid w:val="00FF5D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rules v:ext="edit">
        <o:r id="V:Rule62" type="connector" idref="#AutoShape 162"/>
        <o:r id="V:Rule63" type="connector" idref="#AutoShape 187"/>
        <o:r id="V:Rule64" type="connector" idref="#AutoShape 169"/>
        <o:r id="V:Rule65" type="connector" idref="#Straight Arrow Connector 10"/>
        <o:r id="V:Rule66" type="connector" idref="#AutoShape 182"/>
        <o:r id="V:Rule67" type="connector" idref="#AutoShape 184"/>
        <o:r id="V:Rule68" type="connector" idref="#AutoShape 147"/>
        <o:r id="V:Rule69" type="connector" idref="#AutoShape 155"/>
        <o:r id="V:Rule70" type="connector" idref="#AutoShape 191"/>
        <o:r id="V:Rule71" type="connector" idref="#Straight Arrow Connector 28"/>
        <o:r id="V:Rule72" type="connector" idref="#AutoShape 150"/>
        <o:r id="V:Rule73" type="connector" idref="#AutoShape 160"/>
        <o:r id="V:Rule74" type="connector" idref="#AutoShape 146"/>
        <o:r id="V:Rule75" type="connector" idref="#AutoShape 192"/>
        <o:r id="V:Rule76" type="connector" idref="#AutoShape 152"/>
        <o:r id="V:Rule77" type="connector" idref="#AutoShape 172"/>
        <o:r id="V:Rule78" type="connector" idref="#AutoShape 153"/>
        <o:r id="V:Rule79" type="connector" idref="#AutoShape 163"/>
        <o:r id="V:Rule80" type="connector" idref="#AutoShape 167"/>
        <o:r id="V:Rule81" type="connector" idref="#Straight Arrow Connector 8"/>
        <o:r id="V:Rule82" type="connector" idref="#AutoShape 183"/>
        <o:r id="V:Rule83" type="connector" idref="#AutoShape 124"/>
        <o:r id="V:Rule84" type="connector" idref="#AutoShape 117"/>
        <o:r id="V:Rule85" type="connector" idref="#AutoShape 156"/>
        <o:r id="V:Rule86" type="connector" idref="#AutoShape 178"/>
        <o:r id="V:Rule87" type="connector" idref="#AutoShape 168"/>
        <o:r id="V:Rule88" type="connector" idref="#AutoShape 180"/>
        <o:r id="V:Rule89" type="connector" idref="#AutoShape 151"/>
        <o:r id="V:Rule90" type="connector" idref="#AutoShape 161"/>
        <o:r id="V:Rule91" type="connector" idref="#AutoShape 174"/>
        <o:r id="V:Rule92" type="connector" idref="#AutoShape 158"/>
        <o:r id="V:Rule93" type="connector" idref="#AutoShape 194"/>
        <o:r id="V:Rule94" type="connector" idref="#AutoShape 181"/>
        <o:r id="V:Rule95" type="connector" idref="#AutoShape 114"/>
        <o:r id="V:Rule96" type="connector" idref="#AutoShape 189"/>
        <o:r id="V:Rule97" type="connector" idref="#AutoShape 170"/>
        <o:r id="V:Rule98" type="connector" idref="#Straight Arrow Connector 21"/>
        <o:r id="V:Rule99" type="connector" idref="#AutoShape 190"/>
        <o:r id="V:Rule100" type="connector" idref="#AutoShape 188"/>
        <o:r id="V:Rule101" type="connector" idref="#AutoShape 164"/>
        <o:r id="V:Rule102" type="connector" idref="#AutoShape 173"/>
        <o:r id="V:Rule103" type="connector" idref="#AutoShape 165"/>
        <o:r id="V:Rule104" type="connector" idref="#AutoShape 105"/>
        <o:r id="V:Rule105" type="connector" idref="#AutoShape 157"/>
        <o:r id="V:Rule106" type="connector" idref="#AutoShape 186"/>
        <o:r id="V:Rule107" type="connector" idref="#AutoShape 177"/>
        <o:r id="V:Rule108" type="connector" idref="#AutoShape 113"/>
        <o:r id="V:Rule109" type="connector" idref="#Straight Arrow Connector 26"/>
        <o:r id="V:Rule110" type="connector" idref="#AutoShape 166"/>
        <o:r id="V:Rule111" type="connector" idref="#AutoShape 154"/>
        <o:r id="V:Rule112" type="connector" idref="#AutoShape 149"/>
        <o:r id="V:Rule113" type="connector" idref="#AutoShape 118"/>
        <o:r id="V:Rule114" type="connector" idref="#AutoShape 116"/>
        <o:r id="V:Rule115" type="connector" idref="#AutoShape 175"/>
        <o:r id="V:Rule116" type="connector" idref="#AutoShape 185"/>
        <o:r id="V:Rule117" type="connector" idref="#AutoShape 176"/>
        <o:r id="V:Rule118" type="connector" idref="#AutoShape 115"/>
        <o:r id="V:Rule119" type="connector" idref="#AutoShape 193"/>
        <o:r id="V:Rule120" type="connector" idref="#AutoShape 148"/>
        <o:r id="V:Rule121" type="connector" idref="#AutoShape 159"/>
        <o:r id="V:Rule122" type="connector" idref="#AutoShape 17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09B6"/>
  </w:style>
  <w:style w:type="paragraph" w:styleId="Heading1">
    <w:name w:val="heading 1"/>
    <w:basedOn w:val="Normal"/>
    <w:next w:val="Normal"/>
    <w:link w:val="Heading1Char"/>
    <w:uiPriority w:val="9"/>
    <w:qFormat/>
    <w:rsid w:val="00775E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C526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7764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5E94"/>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C526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77640"/>
    <w:rPr>
      <w:rFonts w:asciiTheme="majorHAnsi" w:eastAsiaTheme="majorEastAsia" w:hAnsiTheme="majorHAnsi" w:cstheme="majorBidi"/>
      <w:b/>
      <w:bCs/>
      <w:color w:val="4F81BD" w:themeColor="accent1"/>
    </w:rPr>
  </w:style>
  <w:style w:type="character" w:customStyle="1" w:styleId="fontstyle01">
    <w:name w:val="fontstyle01"/>
    <w:basedOn w:val="DefaultParagraphFont"/>
    <w:rsid w:val="00F72915"/>
    <w:rPr>
      <w:rFonts w:ascii="TimesNewRomanPSMT" w:hAnsi="TimesNewRomanPSMT" w:hint="default"/>
      <w:b w:val="0"/>
      <w:bCs w:val="0"/>
      <w:i w:val="0"/>
      <w:iCs w:val="0"/>
      <w:color w:val="000000"/>
      <w:sz w:val="28"/>
      <w:szCs w:val="28"/>
    </w:rPr>
  </w:style>
  <w:style w:type="paragraph" w:styleId="NoSpacing">
    <w:name w:val="No Spacing"/>
    <w:uiPriority w:val="1"/>
    <w:qFormat/>
    <w:rsid w:val="00EF05DC"/>
    <w:pPr>
      <w:spacing w:after="0" w:line="240" w:lineRule="auto"/>
    </w:pPr>
  </w:style>
  <w:style w:type="paragraph" w:styleId="Header">
    <w:name w:val="header"/>
    <w:basedOn w:val="Normal"/>
    <w:link w:val="HeaderChar"/>
    <w:uiPriority w:val="99"/>
    <w:unhideWhenUsed/>
    <w:rsid w:val="00BC60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C6089"/>
  </w:style>
  <w:style w:type="paragraph" w:styleId="Footer">
    <w:name w:val="footer"/>
    <w:basedOn w:val="Normal"/>
    <w:link w:val="FooterChar"/>
    <w:uiPriority w:val="99"/>
    <w:unhideWhenUsed/>
    <w:rsid w:val="00BC60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C6089"/>
  </w:style>
  <w:style w:type="paragraph" w:styleId="ListParagraph">
    <w:name w:val="List Paragraph"/>
    <w:basedOn w:val="Normal"/>
    <w:uiPriority w:val="34"/>
    <w:qFormat/>
    <w:rsid w:val="006C4679"/>
    <w:pPr>
      <w:ind w:left="720"/>
      <w:contextualSpacing/>
    </w:pPr>
  </w:style>
  <w:style w:type="character" w:styleId="Hyperlink">
    <w:name w:val="Hyperlink"/>
    <w:basedOn w:val="DefaultParagraphFont"/>
    <w:uiPriority w:val="99"/>
    <w:unhideWhenUsed/>
    <w:rsid w:val="00B56512"/>
    <w:rPr>
      <w:color w:val="0000FF" w:themeColor="hyperlink"/>
      <w:u w:val="single"/>
    </w:rPr>
  </w:style>
  <w:style w:type="paragraph" w:customStyle="1" w:styleId="Default">
    <w:name w:val="Default"/>
    <w:rsid w:val="002D7D74"/>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7238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3812"/>
    <w:rPr>
      <w:rFonts w:ascii="Tahoma" w:hAnsi="Tahoma" w:cs="Tahoma"/>
      <w:sz w:val="16"/>
      <w:szCs w:val="16"/>
    </w:rPr>
  </w:style>
  <w:style w:type="table" w:styleId="TableGrid">
    <w:name w:val="Table Grid"/>
    <w:basedOn w:val="TableNormal"/>
    <w:uiPriority w:val="59"/>
    <w:rsid w:val="00734D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643CB7"/>
    <w:pPr>
      <w:outlineLvl w:val="9"/>
    </w:pPr>
  </w:style>
  <w:style w:type="paragraph" w:styleId="TOC1">
    <w:name w:val="toc 1"/>
    <w:basedOn w:val="Normal"/>
    <w:next w:val="Normal"/>
    <w:autoRedefine/>
    <w:uiPriority w:val="39"/>
    <w:unhideWhenUsed/>
    <w:rsid w:val="00643CB7"/>
    <w:pPr>
      <w:spacing w:after="100"/>
    </w:pPr>
  </w:style>
  <w:style w:type="paragraph" w:styleId="TOC2">
    <w:name w:val="toc 2"/>
    <w:basedOn w:val="Normal"/>
    <w:next w:val="Normal"/>
    <w:autoRedefine/>
    <w:uiPriority w:val="39"/>
    <w:unhideWhenUsed/>
    <w:rsid w:val="00643CB7"/>
    <w:pPr>
      <w:spacing w:after="100"/>
      <w:ind w:left="220"/>
    </w:pPr>
  </w:style>
  <w:style w:type="paragraph" w:styleId="TOC3">
    <w:name w:val="toc 3"/>
    <w:basedOn w:val="Normal"/>
    <w:next w:val="Normal"/>
    <w:autoRedefine/>
    <w:uiPriority w:val="39"/>
    <w:unhideWhenUsed/>
    <w:rsid w:val="00643CB7"/>
    <w:pPr>
      <w:spacing w:after="100"/>
      <w:ind w:left="440"/>
    </w:pPr>
  </w:style>
  <w:style w:type="paragraph" w:styleId="TOC4">
    <w:name w:val="toc 4"/>
    <w:basedOn w:val="Normal"/>
    <w:next w:val="Normal"/>
    <w:autoRedefine/>
    <w:uiPriority w:val="39"/>
    <w:unhideWhenUsed/>
    <w:rsid w:val="00B974A1"/>
    <w:pPr>
      <w:spacing w:after="100"/>
      <w:ind w:left="660"/>
    </w:pPr>
    <w:rPr>
      <w:rFonts w:eastAsiaTheme="minorEastAsia"/>
    </w:rPr>
  </w:style>
  <w:style w:type="paragraph" w:styleId="TOC5">
    <w:name w:val="toc 5"/>
    <w:basedOn w:val="Normal"/>
    <w:next w:val="Normal"/>
    <w:autoRedefine/>
    <w:uiPriority w:val="39"/>
    <w:unhideWhenUsed/>
    <w:rsid w:val="00B974A1"/>
    <w:pPr>
      <w:spacing w:after="100"/>
      <w:ind w:left="880"/>
    </w:pPr>
    <w:rPr>
      <w:rFonts w:eastAsiaTheme="minorEastAsia"/>
    </w:rPr>
  </w:style>
  <w:style w:type="paragraph" w:styleId="TOC6">
    <w:name w:val="toc 6"/>
    <w:basedOn w:val="Normal"/>
    <w:next w:val="Normal"/>
    <w:autoRedefine/>
    <w:uiPriority w:val="39"/>
    <w:unhideWhenUsed/>
    <w:rsid w:val="00B974A1"/>
    <w:pPr>
      <w:spacing w:after="100"/>
      <w:ind w:left="1100"/>
    </w:pPr>
    <w:rPr>
      <w:rFonts w:eastAsiaTheme="minorEastAsia"/>
    </w:rPr>
  </w:style>
  <w:style w:type="paragraph" w:styleId="TOC7">
    <w:name w:val="toc 7"/>
    <w:basedOn w:val="Normal"/>
    <w:next w:val="Normal"/>
    <w:autoRedefine/>
    <w:uiPriority w:val="39"/>
    <w:unhideWhenUsed/>
    <w:rsid w:val="00B974A1"/>
    <w:pPr>
      <w:spacing w:after="100"/>
      <w:ind w:left="1320"/>
    </w:pPr>
    <w:rPr>
      <w:rFonts w:eastAsiaTheme="minorEastAsia"/>
    </w:rPr>
  </w:style>
  <w:style w:type="paragraph" w:styleId="TOC8">
    <w:name w:val="toc 8"/>
    <w:basedOn w:val="Normal"/>
    <w:next w:val="Normal"/>
    <w:autoRedefine/>
    <w:uiPriority w:val="39"/>
    <w:unhideWhenUsed/>
    <w:rsid w:val="00B974A1"/>
    <w:pPr>
      <w:spacing w:after="100"/>
      <w:ind w:left="1540"/>
    </w:pPr>
    <w:rPr>
      <w:rFonts w:eastAsiaTheme="minorEastAsia"/>
    </w:rPr>
  </w:style>
  <w:style w:type="paragraph" w:styleId="TOC9">
    <w:name w:val="toc 9"/>
    <w:basedOn w:val="Normal"/>
    <w:next w:val="Normal"/>
    <w:autoRedefine/>
    <w:uiPriority w:val="39"/>
    <w:unhideWhenUsed/>
    <w:rsid w:val="00B974A1"/>
    <w:pPr>
      <w:spacing w:after="100"/>
      <w:ind w:left="1760"/>
    </w:pPr>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09B6"/>
  </w:style>
  <w:style w:type="paragraph" w:styleId="Heading1">
    <w:name w:val="heading 1"/>
    <w:basedOn w:val="Normal"/>
    <w:next w:val="Normal"/>
    <w:link w:val="Heading3Char"/>
    <w:uiPriority w:val="9"/>
    <w:qFormat/>
    <w:rsid w:val="00775E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fontstyle01"/>
    <w:uiPriority w:val="9"/>
    <w:unhideWhenUsed/>
    <w:qFormat/>
    <w:rsid w:val="004C526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Default"/>
    <w:uiPriority w:val="9"/>
    <w:unhideWhenUsed/>
    <w:qFormat/>
    <w:rsid w:val="0087764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fontstyle01"/>
    <w:basedOn w:val="DefaultParagraphFont"/>
    <w:rsid w:val="00F72915"/>
    <w:rPr>
      <w:rFonts w:ascii="TimesNewRomanPSMT" w:hAnsi="TimesNewRomanPSMT" w:hint="default"/>
      <w:b w:val="0"/>
      <w:bCs w:val="0"/>
      <w:i w:val="0"/>
      <w:iCs w:val="0"/>
      <w:color w:val="000000"/>
      <w:sz w:val="28"/>
      <w:szCs w:val="28"/>
    </w:rPr>
  </w:style>
  <w:style w:type="paragraph" w:styleId="Heading2Char">
    <w:name w:val="No Spacing"/>
    <w:uiPriority w:val="1"/>
    <w:qFormat/>
    <w:rsid w:val="00EF05DC"/>
    <w:pPr>
      <w:spacing w:after="0" w:line="240" w:lineRule="auto"/>
    </w:pPr>
  </w:style>
  <w:style w:type="character" w:customStyle="1" w:styleId="Heading3Char">
    <w:name w:val="Heading 1 Char"/>
    <w:basedOn w:val="DefaultParagraphFont"/>
    <w:link w:val="Heading1"/>
    <w:uiPriority w:val="9"/>
    <w:rsid w:val="00775E94"/>
    <w:rPr>
      <w:rFonts w:asciiTheme="majorHAnsi" w:eastAsiaTheme="majorEastAsia" w:hAnsiTheme="majorHAnsi" w:cstheme="majorBidi"/>
      <w:b/>
      <w:bCs/>
      <w:color w:val="365F91" w:themeColor="accent1" w:themeShade="BF"/>
      <w:sz w:val="28"/>
      <w:szCs w:val="28"/>
    </w:rPr>
  </w:style>
  <w:style w:type="character" w:customStyle="1" w:styleId="fontstyle01">
    <w:name w:val="Heading 2 Char"/>
    <w:basedOn w:val="DefaultParagraphFont"/>
    <w:link w:val="Heading2"/>
    <w:uiPriority w:val="9"/>
    <w:rsid w:val="004C526B"/>
    <w:rPr>
      <w:rFonts w:asciiTheme="majorHAnsi" w:eastAsiaTheme="majorEastAsia" w:hAnsiTheme="majorHAnsi" w:cstheme="majorBidi"/>
      <w:b/>
      <w:bCs/>
      <w:color w:val="4F81BD" w:themeColor="accent1"/>
      <w:sz w:val="26"/>
      <w:szCs w:val="26"/>
    </w:rPr>
  </w:style>
  <w:style w:type="paragraph" w:styleId="NoSpacing">
    <w:name w:val="header"/>
    <w:basedOn w:val="Normal"/>
    <w:link w:val="Header"/>
    <w:uiPriority w:val="99"/>
    <w:unhideWhenUsed/>
    <w:rsid w:val="00BC6089"/>
    <w:pPr>
      <w:tabs>
        <w:tab w:val="center" w:pos="4680"/>
        <w:tab w:val="right" w:pos="9360"/>
      </w:tabs>
      <w:spacing w:after="0" w:line="240" w:lineRule="auto"/>
    </w:pPr>
  </w:style>
  <w:style w:type="character" w:customStyle="1" w:styleId="Header">
    <w:name w:val="Header Char"/>
    <w:basedOn w:val="DefaultParagraphFont"/>
    <w:link w:val="NoSpacing"/>
    <w:uiPriority w:val="99"/>
    <w:rsid w:val="00BC6089"/>
  </w:style>
  <w:style w:type="paragraph" w:styleId="HeaderChar">
    <w:name w:val="footer"/>
    <w:basedOn w:val="Normal"/>
    <w:link w:val="Footer"/>
    <w:uiPriority w:val="99"/>
    <w:unhideWhenUsed/>
    <w:rsid w:val="00BC6089"/>
    <w:pPr>
      <w:tabs>
        <w:tab w:val="center" w:pos="4680"/>
        <w:tab w:val="right" w:pos="9360"/>
      </w:tabs>
      <w:spacing w:after="0" w:line="240" w:lineRule="auto"/>
    </w:pPr>
  </w:style>
  <w:style w:type="character" w:customStyle="1" w:styleId="Footer">
    <w:name w:val="Footer Char"/>
    <w:basedOn w:val="DefaultParagraphFont"/>
    <w:link w:val="HeaderChar"/>
    <w:uiPriority w:val="99"/>
    <w:rsid w:val="00BC6089"/>
  </w:style>
  <w:style w:type="paragraph" w:styleId="FooterChar">
    <w:name w:val="List Paragraph"/>
    <w:basedOn w:val="Normal"/>
    <w:uiPriority w:val="34"/>
    <w:qFormat/>
    <w:rsid w:val="006C4679"/>
    <w:pPr>
      <w:ind w:left="720"/>
      <w:contextualSpacing/>
    </w:pPr>
  </w:style>
  <w:style w:type="character" w:styleId="ListParagraph">
    <w:name w:val="Hyperlink"/>
    <w:basedOn w:val="DefaultParagraphFont"/>
    <w:uiPriority w:val="99"/>
    <w:unhideWhenUsed/>
    <w:rsid w:val="00B56512"/>
    <w:rPr>
      <w:color w:val="0000FF" w:themeColor="hyperlink"/>
      <w:u w:val="single"/>
    </w:rPr>
  </w:style>
  <w:style w:type="paragraph" w:customStyle="1" w:styleId="Hyperlink">
    <w:name w:val="Default"/>
    <w:rsid w:val="002D7D7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Default">
    <w:name w:val="Heading 3 Char"/>
    <w:basedOn w:val="DefaultParagraphFont"/>
    <w:link w:val="Heading3"/>
    <w:uiPriority w:val="9"/>
    <w:rsid w:val="00877640"/>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7238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3812"/>
    <w:rPr>
      <w:rFonts w:ascii="Tahoma" w:hAnsi="Tahoma" w:cs="Tahoma"/>
      <w:sz w:val="16"/>
      <w:szCs w:val="16"/>
    </w:rPr>
  </w:style>
  <w:style w:type="table" w:styleId="TableGrid">
    <w:name w:val="Table Grid"/>
    <w:basedOn w:val="TableNormal"/>
    <w:uiPriority w:val="59"/>
    <w:rsid w:val="00734D8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5" Type="http://schemas.openxmlformats.org/officeDocument/2006/relationships/settings" Target="settings.xml"/><Relationship Id="rId15" Type="http://schemas.openxmlformats.org/officeDocument/2006/relationships/image" Target="media/image5.png"/><Relationship Id="rId10" Type="http://schemas.openxmlformats.org/officeDocument/2006/relationships/footer" Target="footer1.xml"/><Relationship Id="rId19" Type="http://schemas.openxmlformats.org/officeDocument/2006/relationships/image" Target="media/image8.emf"/><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em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4148780487804879"/>
          <c:y val="0"/>
        </c:manualLayout>
      </c:layout>
      <c:overlay val="0"/>
    </c:title>
    <c:autoTitleDeleted val="0"/>
    <c:plotArea>
      <c:layout/>
      <c:pieChart>
        <c:varyColors val="1"/>
        <c:ser>
          <c:idx val="0"/>
          <c:order val="0"/>
          <c:tx>
            <c:strRef>
              <c:f>Sheet1!$B$1</c:f>
              <c:strCache>
                <c:ptCount val="1"/>
                <c:pt idx="0">
                  <c:v>Percent</c:v>
                </c:pt>
              </c:strCache>
            </c:strRef>
          </c:tx>
          <c:explosion val="25"/>
          <c:dLbls>
            <c:dLbl>
              <c:idx val="0"/>
              <c:tx>
                <c:rich>
                  <a:bodyPr/>
                  <a:lstStyle/>
                  <a:p>
                    <a:r>
                      <a:rPr lang="en-US"/>
                      <a:t>95%</a:t>
                    </a:r>
                  </a:p>
                </c:rich>
              </c:tx>
              <c:showLegendKey val="0"/>
              <c:showVal val="1"/>
              <c:showCatName val="0"/>
              <c:showSerName val="0"/>
              <c:showPercent val="1"/>
              <c:showBubbleSize val="0"/>
            </c:dLbl>
            <c:dLbl>
              <c:idx val="1"/>
              <c:tx>
                <c:rich>
                  <a:bodyPr/>
                  <a:lstStyle/>
                  <a:p>
                    <a:r>
                      <a:rPr lang="en-US"/>
                      <a:t>5%</a:t>
                    </a:r>
                  </a:p>
                </c:rich>
              </c:tx>
              <c:showLegendKey val="0"/>
              <c:showVal val="1"/>
              <c:showCatName val="0"/>
              <c:showSerName val="0"/>
              <c:showPercent val="1"/>
              <c:showBubbleSize val="0"/>
            </c:dLbl>
            <c:dLbl>
              <c:idx val="2"/>
              <c:delete val="1"/>
            </c:dLbl>
            <c:dLbl>
              <c:idx val="3"/>
              <c:delete val="1"/>
            </c:dLbl>
            <c:showLegendKey val="0"/>
            <c:showVal val="1"/>
            <c:showCatName val="0"/>
            <c:showSerName val="0"/>
            <c:showPercent val="1"/>
            <c:showBubbleSize val="0"/>
            <c:showLeaderLines val="1"/>
          </c:dLbls>
          <c:cat>
            <c:strRef>
              <c:f>Sheet1!$A$2:$A$5</c:f>
              <c:strCache>
                <c:ptCount val="2"/>
                <c:pt idx="0">
                  <c:v>Yes</c:v>
                </c:pt>
                <c:pt idx="1">
                  <c:v>NO</c:v>
                </c:pt>
              </c:strCache>
            </c:strRef>
          </c:cat>
          <c:val>
            <c:numRef>
              <c:f>Sheet1!$B$2:$B$5</c:f>
              <c:numCache>
                <c:formatCode>General</c:formatCode>
                <c:ptCount val="4"/>
                <c:pt idx="0">
                  <c:v>95</c:v>
                </c:pt>
                <c:pt idx="1">
                  <c:v>5</c:v>
                </c:pt>
              </c:numCache>
            </c:numRef>
          </c:val>
        </c:ser>
        <c:dLbls>
          <c:showLegendKey val="0"/>
          <c:showVal val="0"/>
          <c:showCatName val="0"/>
          <c:showSerName val="0"/>
          <c:showPercent val="0"/>
          <c:showBubbleSize val="0"/>
          <c:showLeaderLines val="1"/>
        </c:dLbls>
        <c:firstSliceAng val="0"/>
      </c:pieChart>
    </c:plotArea>
    <c:legend>
      <c:legendPos val="r"/>
      <c:legendEntry>
        <c:idx val="2"/>
        <c:delete val="1"/>
      </c:legendEntry>
      <c:legendEntry>
        <c:idx val="3"/>
        <c:delete val="1"/>
      </c:legendEntry>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29537E-920A-43D3-9955-6DE796F418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2551</TotalTime>
  <Pages>130</Pages>
  <Words>34654</Words>
  <Characters>197529</Characters>
  <Application>Microsoft Office Word</Application>
  <DocSecurity>0</DocSecurity>
  <Lines>1646</Lines>
  <Paragraphs>463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ttt</dc:creator>
  <cp:lastModifiedBy>ttt</cp:lastModifiedBy>
  <cp:revision>369</cp:revision>
  <dcterms:created xsi:type="dcterms:W3CDTF">2021-09-01T12:48:00Z</dcterms:created>
  <dcterms:modified xsi:type="dcterms:W3CDTF">2021-10-13T13:10:00Z</dcterms:modified>
</cp:coreProperties>
</file>