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4C35" w:rsidRPr="008E084E" w:rsidRDefault="00014C35" w:rsidP="0076170B">
      <w:pPr>
        <w:spacing w:after="0" w:line="240" w:lineRule="auto"/>
        <w:jc w:val="center"/>
        <w:rPr>
          <w:rFonts w:ascii="Times New Roman" w:hAnsi="Times New Roman" w:cs="Times New Roman"/>
          <w:b/>
          <w:sz w:val="72"/>
          <w:szCs w:val="36"/>
        </w:rPr>
      </w:pPr>
      <w:bookmarkStart w:id="0" w:name="_Toc427910782"/>
      <w:bookmarkStart w:id="1" w:name="_Toc427910842"/>
      <w:bookmarkStart w:id="2" w:name="_Toc427916646"/>
      <w:bookmarkStart w:id="3" w:name="_Toc428005285"/>
      <w:bookmarkStart w:id="4" w:name="_Toc428338204"/>
      <w:r w:rsidRPr="008E084E">
        <w:rPr>
          <w:rFonts w:ascii="Times New Roman" w:hAnsi="Times New Roman" w:cs="Times New Roman"/>
          <w:b/>
          <w:sz w:val="28"/>
        </w:rPr>
        <w:t>ASSESSMENT OF WATER SUPPLY AND SANITAT</w:t>
      </w:r>
      <w:r w:rsidR="00084BD2" w:rsidRPr="008E084E">
        <w:rPr>
          <w:rFonts w:ascii="Times New Roman" w:hAnsi="Times New Roman" w:cs="Times New Roman"/>
          <w:b/>
          <w:sz w:val="28"/>
        </w:rPr>
        <w:t>ION IN RURAL AREA OF MISRAK BAD</w:t>
      </w:r>
      <w:r w:rsidR="00EA2861">
        <w:rPr>
          <w:rFonts w:ascii="Times New Roman" w:hAnsi="Times New Roman" w:cs="Times New Roman"/>
          <w:b/>
          <w:sz w:val="28"/>
        </w:rPr>
        <w:t>WACHO WOREDA, HADIYA ZONE, SNNPR,</w:t>
      </w:r>
      <w:r w:rsidRPr="008E084E">
        <w:rPr>
          <w:rFonts w:ascii="Times New Roman" w:hAnsi="Times New Roman" w:cs="Times New Roman"/>
          <w:b/>
          <w:sz w:val="28"/>
        </w:rPr>
        <w:t xml:space="preserve"> ETHIOPIA</w:t>
      </w:r>
    </w:p>
    <w:p w:rsidR="00F20E8B" w:rsidRPr="008E084E" w:rsidRDefault="00F20E8B">
      <w:pPr>
        <w:rPr>
          <w:rFonts w:ascii="Times New Roman" w:hAnsi="Times New Roman" w:cs="Times New Roman"/>
          <w:b/>
          <w:sz w:val="28"/>
        </w:rPr>
      </w:pPr>
    </w:p>
    <w:p w:rsidR="00F20E8B" w:rsidRPr="008E084E" w:rsidRDefault="008E084E" w:rsidP="008E084E">
      <w:pPr>
        <w:jc w:val="center"/>
        <w:rPr>
          <w:rFonts w:ascii="Times New Roman" w:hAnsi="Times New Roman" w:cs="Times New Roman"/>
          <w:b/>
          <w:sz w:val="28"/>
        </w:rPr>
      </w:pPr>
      <w:r w:rsidRPr="008E084E">
        <w:rPr>
          <w:rFonts w:ascii="Times New Roman" w:hAnsi="Times New Roman" w:cs="Times New Roman"/>
          <w:b/>
          <w:noProof/>
          <w:sz w:val="28"/>
        </w:rPr>
        <w:drawing>
          <wp:inline distT="0" distB="0" distL="0" distR="0">
            <wp:extent cx="2458336" cy="2417322"/>
            <wp:effectExtent l="19050" t="0" r="0" b="0"/>
            <wp:docPr id="2" name="Picture 1" descr="C:\Users\TTRR\Desktop\hwu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TRR\Desktop\hwu logo.png"/>
                    <pic:cNvPicPr>
                      <a:picLocks noChangeAspect="1" noChangeArrowheads="1"/>
                    </pic:cNvPicPr>
                  </pic:nvPicPr>
                  <pic:blipFill>
                    <a:blip r:embed="rId8"/>
                    <a:srcRect/>
                    <a:stretch>
                      <a:fillRect/>
                    </a:stretch>
                  </pic:blipFill>
                  <pic:spPr bwMode="auto">
                    <a:xfrm>
                      <a:off x="0" y="0"/>
                      <a:ext cx="2458356" cy="2417341"/>
                    </a:xfrm>
                    <a:prstGeom prst="rect">
                      <a:avLst/>
                    </a:prstGeom>
                    <a:noFill/>
                    <a:ln w="9525">
                      <a:noFill/>
                      <a:miter lim="800000"/>
                      <a:headEnd/>
                      <a:tailEnd/>
                    </a:ln>
                  </pic:spPr>
                </pic:pic>
              </a:graphicData>
            </a:graphic>
          </wp:inline>
        </w:drawing>
      </w:r>
    </w:p>
    <w:p w:rsidR="00F20E8B" w:rsidRPr="008E084E" w:rsidRDefault="00F20E8B">
      <w:pPr>
        <w:rPr>
          <w:rFonts w:ascii="Times New Roman" w:hAnsi="Times New Roman" w:cs="Times New Roman"/>
          <w:b/>
          <w:sz w:val="28"/>
        </w:rPr>
      </w:pPr>
    </w:p>
    <w:p w:rsidR="00F20E8B" w:rsidRPr="008E084E" w:rsidRDefault="00622E4C" w:rsidP="00622E4C">
      <w:pPr>
        <w:jc w:val="center"/>
        <w:rPr>
          <w:rFonts w:ascii="Times New Roman" w:hAnsi="Times New Roman" w:cs="Times New Roman"/>
          <w:b/>
          <w:sz w:val="28"/>
        </w:rPr>
      </w:pPr>
      <w:r w:rsidRPr="008E084E">
        <w:rPr>
          <w:rFonts w:ascii="Times New Roman" w:hAnsi="Times New Roman" w:cs="Times New Roman"/>
          <w:b/>
          <w:sz w:val="28"/>
        </w:rPr>
        <w:t>MS</w:t>
      </w:r>
      <w:r w:rsidR="006A7DA3" w:rsidRPr="008E084E">
        <w:rPr>
          <w:rFonts w:ascii="Times New Roman" w:hAnsi="Times New Roman" w:cs="Times New Roman"/>
          <w:b/>
          <w:sz w:val="28"/>
        </w:rPr>
        <w:t>c</w:t>
      </w:r>
      <w:r w:rsidRPr="008E084E">
        <w:rPr>
          <w:rFonts w:ascii="Times New Roman" w:hAnsi="Times New Roman" w:cs="Times New Roman"/>
          <w:b/>
          <w:sz w:val="28"/>
        </w:rPr>
        <w:t xml:space="preserve"> THESIS </w:t>
      </w:r>
      <w:r w:rsidR="0000303F" w:rsidRPr="008E084E">
        <w:rPr>
          <w:rFonts w:ascii="Times New Roman" w:hAnsi="Times New Roman" w:cs="Times New Roman"/>
          <w:b/>
          <w:sz w:val="28"/>
        </w:rPr>
        <w:t xml:space="preserve"> </w:t>
      </w:r>
    </w:p>
    <w:p w:rsidR="00F20E8B" w:rsidRPr="008E084E" w:rsidRDefault="00F20E8B">
      <w:pPr>
        <w:rPr>
          <w:rFonts w:ascii="Times New Roman" w:hAnsi="Times New Roman" w:cs="Times New Roman"/>
          <w:b/>
          <w:sz w:val="28"/>
        </w:rPr>
      </w:pPr>
    </w:p>
    <w:p w:rsidR="007A7537" w:rsidRDefault="007A7537" w:rsidP="008E084E">
      <w:pPr>
        <w:jc w:val="center"/>
        <w:rPr>
          <w:rFonts w:ascii="Times New Roman" w:hAnsi="Times New Roman" w:cs="Times New Roman"/>
          <w:b/>
          <w:sz w:val="28"/>
        </w:rPr>
      </w:pPr>
      <w:r w:rsidRPr="008E084E">
        <w:rPr>
          <w:rFonts w:ascii="Times New Roman" w:hAnsi="Times New Roman" w:cs="Times New Roman"/>
          <w:b/>
          <w:sz w:val="28"/>
        </w:rPr>
        <w:t>TESEMA HEGANA ANEBO</w:t>
      </w:r>
    </w:p>
    <w:p w:rsidR="00BB7955" w:rsidRDefault="00BB7955" w:rsidP="008E084E">
      <w:pPr>
        <w:jc w:val="center"/>
        <w:rPr>
          <w:rFonts w:ascii="Times New Roman" w:hAnsi="Times New Roman" w:cs="Times New Roman"/>
          <w:b/>
          <w:sz w:val="28"/>
        </w:rPr>
      </w:pPr>
    </w:p>
    <w:p w:rsidR="00BB7955" w:rsidRDefault="00BB7955" w:rsidP="008E084E">
      <w:pPr>
        <w:jc w:val="center"/>
        <w:rPr>
          <w:rFonts w:ascii="Times New Roman" w:hAnsi="Times New Roman" w:cs="Times New Roman"/>
          <w:b/>
          <w:sz w:val="28"/>
        </w:rPr>
      </w:pPr>
    </w:p>
    <w:p w:rsidR="00BB7955" w:rsidRPr="008E084E" w:rsidRDefault="00BB7955" w:rsidP="008E084E">
      <w:pPr>
        <w:jc w:val="center"/>
        <w:rPr>
          <w:rFonts w:ascii="Times New Roman" w:hAnsi="Times New Roman" w:cs="Times New Roman"/>
          <w:b/>
          <w:sz w:val="28"/>
        </w:rPr>
      </w:pPr>
    </w:p>
    <w:p w:rsidR="008E084E" w:rsidRDefault="008E084E" w:rsidP="008E084E">
      <w:pPr>
        <w:rPr>
          <w:rFonts w:ascii="Times New Roman" w:hAnsi="Times New Roman" w:cs="Times New Roman"/>
          <w:b/>
          <w:sz w:val="28"/>
        </w:rPr>
      </w:pPr>
    </w:p>
    <w:p w:rsidR="00F20E8B" w:rsidRPr="008E084E" w:rsidRDefault="001C0EC3" w:rsidP="00BB7955">
      <w:pPr>
        <w:jc w:val="center"/>
        <w:rPr>
          <w:rFonts w:ascii="Times New Roman" w:hAnsi="Times New Roman" w:cs="Times New Roman"/>
          <w:b/>
          <w:sz w:val="28"/>
        </w:rPr>
      </w:pPr>
      <w:r w:rsidRPr="008E084E">
        <w:rPr>
          <w:rFonts w:ascii="Times New Roman" w:hAnsi="Times New Roman" w:cs="Times New Roman"/>
          <w:b/>
          <w:sz w:val="28"/>
        </w:rPr>
        <w:t>HAWASSA UNIVERSITY, HAWASSA, ETHIOPIA</w:t>
      </w:r>
    </w:p>
    <w:p w:rsidR="00F20E8B" w:rsidRPr="00A5181B" w:rsidRDefault="00F20E8B">
      <w:pPr>
        <w:rPr>
          <w:rFonts w:ascii="Times New Roman" w:hAnsi="Times New Roman" w:cs="Times New Roman"/>
          <w:sz w:val="28"/>
        </w:rPr>
      </w:pPr>
    </w:p>
    <w:p w:rsidR="00F20E8B" w:rsidRPr="00A5181B" w:rsidRDefault="00F20E8B">
      <w:pPr>
        <w:rPr>
          <w:rFonts w:ascii="Times New Roman" w:hAnsi="Times New Roman" w:cs="Times New Roman"/>
          <w:sz w:val="28"/>
        </w:rPr>
      </w:pPr>
    </w:p>
    <w:p w:rsidR="00DF41A6" w:rsidRPr="008E084E" w:rsidRDefault="003B7C49" w:rsidP="002D0E65">
      <w:pPr>
        <w:jc w:val="right"/>
        <w:rPr>
          <w:rFonts w:ascii="Times New Roman" w:hAnsi="Times New Roman" w:cs="Times New Roman"/>
          <w:b/>
          <w:sz w:val="28"/>
        </w:rPr>
        <w:sectPr w:rsidR="00DF41A6" w:rsidRPr="008E084E" w:rsidSect="00DF41A6">
          <w:footerReference w:type="default" r:id="rId9"/>
          <w:pgSz w:w="12240" w:h="15840" w:code="1"/>
          <w:pgMar w:top="1699" w:right="1138" w:bottom="1411" w:left="1987" w:header="720" w:footer="720" w:gutter="0"/>
          <w:pgNumType w:fmt="lowerRoman" w:start="1" w:chapStyle="1"/>
          <w:cols w:space="720"/>
          <w:docGrid w:linePitch="360"/>
        </w:sectPr>
      </w:pPr>
      <w:r>
        <w:rPr>
          <w:rFonts w:ascii="Times New Roman" w:hAnsi="Times New Roman" w:cs="Times New Roman"/>
          <w:b/>
          <w:sz w:val="28"/>
        </w:rPr>
        <w:t>Sept</w:t>
      </w:r>
      <w:r w:rsidR="008E084E" w:rsidRPr="008E084E">
        <w:rPr>
          <w:rFonts w:ascii="Times New Roman" w:hAnsi="Times New Roman" w:cs="Times New Roman"/>
          <w:b/>
          <w:sz w:val="28"/>
        </w:rPr>
        <w:t>,</w:t>
      </w:r>
      <w:r w:rsidR="003B2769" w:rsidRPr="008E084E">
        <w:rPr>
          <w:rFonts w:ascii="Times New Roman" w:hAnsi="Times New Roman" w:cs="Times New Roman"/>
          <w:b/>
          <w:sz w:val="28"/>
        </w:rPr>
        <w:t xml:space="preserve"> 2017</w:t>
      </w:r>
    </w:p>
    <w:p w:rsidR="00EA7233" w:rsidRPr="00A5181B" w:rsidRDefault="002D0E65" w:rsidP="0018272E">
      <w:pPr>
        <w:spacing w:line="360" w:lineRule="auto"/>
        <w:jc w:val="center"/>
        <w:rPr>
          <w:rFonts w:ascii="Times New Roman" w:hAnsi="Times New Roman" w:cs="Times New Roman"/>
          <w:sz w:val="72"/>
          <w:szCs w:val="36"/>
        </w:rPr>
      </w:pPr>
      <w:bookmarkStart w:id="5" w:name="_Toc428338085"/>
      <w:r w:rsidRPr="00A5181B">
        <w:rPr>
          <w:rFonts w:ascii="Times New Roman" w:hAnsi="Times New Roman" w:cs="Times New Roman"/>
          <w:sz w:val="28"/>
        </w:rPr>
        <w:lastRenderedPageBreak/>
        <w:t>ASSESSMENT OF WATER SUPPLY AND SANITAT</w:t>
      </w:r>
      <w:r w:rsidR="007E38B5">
        <w:rPr>
          <w:rFonts w:ascii="Times New Roman" w:hAnsi="Times New Roman" w:cs="Times New Roman"/>
          <w:sz w:val="28"/>
        </w:rPr>
        <w:t>ION IN RURAL AREA OF MISRAK BAD</w:t>
      </w:r>
      <w:r w:rsidR="00EA2861">
        <w:rPr>
          <w:rFonts w:ascii="Times New Roman" w:hAnsi="Times New Roman" w:cs="Times New Roman"/>
          <w:sz w:val="28"/>
        </w:rPr>
        <w:t>WACHO WOREDA, HADIYA ZONE, SNNPR,</w:t>
      </w:r>
      <w:r w:rsidRPr="00A5181B">
        <w:rPr>
          <w:rFonts w:ascii="Times New Roman" w:hAnsi="Times New Roman" w:cs="Times New Roman"/>
          <w:sz w:val="28"/>
        </w:rPr>
        <w:t xml:space="preserve"> ETHIOPIA</w:t>
      </w:r>
      <w:bookmarkEnd w:id="5"/>
      <w:r w:rsidR="00DE01E6" w:rsidRPr="00A5181B">
        <w:rPr>
          <w:rFonts w:ascii="Times New Roman" w:hAnsi="Times New Roman" w:cs="Times New Roman"/>
          <w:sz w:val="28"/>
        </w:rPr>
        <w:t xml:space="preserve"> </w:t>
      </w:r>
    </w:p>
    <w:p w:rsidR="0018272E" w:rsidRPr="00A5181B" w:rsidRDefault="0018272E" w:rsidP="0018272E">
      <w:pPr>
        <w:jc w:val="center"/>
        <w:rPr>
          <w:rFonts w:ascii="Times New Roman" w:hAnsi="Times New Roman" w:cs="Times New Roman"/>
          <w:sz w:val="28"/>
        </w:rPr>
      </w:pPr>
    </w:p>
    <w:p w:rsidR="00C6663D" w:rsidRPr="00A5181B" w:rsidRDefault="00296EC9" w:rsidP="0018272E">
      <w:pPr>
        <w:jc w:val="center"/>
        <w:rPr>
          <w:rFonts w:ascii="Times New Roman" w:hAnsi="Times New Roman" w:cs="Times New Roman"/>
          <w:sz w:val="28"/>
        </w:rPr>
      </w:pPr>
      <w:r w:rsidRPr="00A5181B">
        <w:rPr>
          <w:rFonts w:ascii="Times New Roman" w:hAnsi="Times New Roman" w:cs="Times New Roman"/>
          <w:sz w:val="28"/>
        </w:rPr>
        <w:t>TESEMA HEGA</w:t>
      </w:r>
      <w:r w:rsidR="00DE01E6" w:rsidRPr="00A5181B">
        <w:rPr>
          <w:rFonts w:ascii="Times New Roman" w:hAnsi="Times New Roman" w:cs="Times New Roman"/>
          <w:sz w:val="28"/>
        </w:rPr>
        <w:t>NA ANEBO</w:t>
      </w:r>
    </w:p>
    <w:p w:rsidR="0018272E" w:rsidRPr="00A5181B" w:rsidRDefault="0018272E" w:rsidP="0018272E">
      <w:pPr>
        <w:jc w:val="center"/>
        <w:rPr>
          <w:rFonts w:ascii="Times New Roman" w:hAnsi="Times New Roman" w:cs="Times New Roman"/>
          <w:sz w:val="28"/>
        </w:rPr>
      </w:pPr>
    </w:p>
    <w:p w:rsidR="00C6663D" w:rsidRPr="00A5181B" w:rsidRDefault="00867EF2" w:rsidP="00C6663D">
      <w:pPr>
        <w:jc w:val="center"/>
        <w:rPr>
          <w:rFonts w:ascii="Times New Roman" w:hAnsi="Times New Roman" w:cs="Times New Roman"/>
          <w:sz w:val="28"/>
        </w:rPr>
      </w:pPr>
      <w:r w:rsidRPr="00A5181B">
        <w:rPr>
          <w:rFonts w:ascii="Times New Roman" w:hAnsi="Times New Roman" w:cs="Times New Roman"/>
          <w:sz w:val="28"/>
        </w:rPr>
        <w:t>A THESIS</w:t>
      </w:r>
      <w:r w:rsidR="00E87C67" w:rsidRPr="00A5181B">
        <w:rPr>
          <w:rFonts w:ascii="Times New Roman" w:hAnsi="Times New Roman" w:cs="Times New Roman"/>
          <w:sz w:val="28"/>
        </w:rPr>
        <w:t xml:space="preserve"> SUBMITTED TO THE</w:t>
      </w:r>
    </w:p>
    <w:p w:rsidR="00C6663D" w:rsidRPr="00A5181B" w:rsidRDefault="00EA2861" w:rsidP="00C6663D">
      <w:pPr>
        <w:jc w:val="center"/>
        <w:rPr>
          <w:rFonts w:ascii="Times New Roman" w:hAnsi="Times New Roman" w:cs="Times New Roman"/>
          <w:sz w:val="28"/>
        </w:rPr>
      </w:pPr>
      <w:r>
        <w:rPr>
          <w:rFonts w:ascii="Times New Roman" w:hAnsi="Times New Roman" w:cs="Times New Roman"/>
          <w:sz w:val="28"/>
        </w:rPr>
        <w:t>DEPARTMENT OF BIO-</w:t>
      </w:r>
      <w:r w:rsidR="00E87C67" w:rsidRPr="00A5181B">
        <w:rPr>
          <w:rFonts w:ascii="Times New Roman" w:hAnsi="Times New Roman" w:cs="Times New Roman"/>
          <w:sz w:val="28"/>
        </w:rPr>
        <w:t>SYSTEM</w:t>
      </w:r>
      <w:r>
        <w:rPr>
          <w:rFonts w:ascii="Times New Roman" w:hAnsi="Times New Roman" w:cs="Times New Roman"/>
          <w:sz w:val="28"/>
        </w:rPr>
        <w:t>S</w:t>
      </w:r>
      <w:r w:rsidR="00E87C67" w:rsidRPr="00A5181B">
        <w:rPr>
          <w:rFonts w:ascii="Times New Roman" w:hAnsi="Times New Roman" w:cs="Times New Roman"/>
          <w:sz w:val="28"/>
        </w:rPr>
        <w:t xml:space="preserve"> AND ENVIRONMENTAL ENGINEERING,</w:t>
      </w:r>
    </w:p>
    <w:p w:rsidR="00C6663D" w:rsidRPr="00A5181B" w:rsidRDefault="00E87C67" w:rsidP="00C6663D">
      <w:pPr>
        <w:jc w:val="center"/>
        <w:rPr>
          <w:rFonts w:ascii="Times New Roman" w:hAnsi="Times New Roman" w:cs="Times New Roman"/>
          <w:sz w:val="28"/>
        </w:rPr>
      </w:pPr>
      <w:r w:rsidRPr="00A5181B">
        <w:rPr>
          <w:rFonts w:ascii="Times New Roman" w:hAnsi="Times New Roman" w:cs="Times New Roman"/>
          <w:sz w:val="28"/>
        </w:rPr>
        <w:t xml:space="preserve">HAWASSA MAIN CAMPUS SCHOOL OF </w:t>
      </w:r>
    </w:p>
    <w:p w:rsidR="00C6663D" w:rsidRPr="00A5181B" w:rsidRDefault="00E87C67" w:rsidP="00C6663D">
      <w:pPr>
        <w:jc w:val="center"/>
        <w:rPr>
          <w:rFonts w:ascii="Times New Roman" w:hAnsi="Times New Roman" w:cs="Times New Roman"/>
          <w:sz w:val="28"/>
        </w:rPr>
      </w:pPr>
      <w:r w:rsidRPr="00A5181B">
        <w:rPr>
          <w:rFonts w:ascii="Times New Roman" w:hAnsi="Times New Roman" w:cs="Times New Roman"/>
          <w:sz w:val="28"/>
        </w:rPr>
        <w:t>GRADUATE STUDIES</w:t>
      </w:r>
    </w:p>
    <w:p w:rsidR="00C6663D" w:rsidRPr="00A5181B" w:rsidRDefault="00E87C67" w:rsidP="00C6663D">
      <w:pPr>
        <w:jc w:val="center"/>
        <w:rPr>
          <w:rFonts w:ascii="Times New Roman" w:hAnsi="Times New Roman" w:cs="Times New Roman"/>
          <w:sz w:val="28"/>
        </w:rPr>
      </w:pPr>
      <w:r w:rsidRPr="00A5181B">
        <w:rPr>
          <w:rFonts w:ascii="Times New Roman" w:hAnsi="Times New Roman" w:cs="Times New Roman"/>
          <w:sz w:val="28"/>
        </w:rPr>
        <w:t>HAWASSA UNIVERSITY</w:t>
      </w:r>
    </w:p>
    <w:p w:rsidR="00C6663D" w:rsidRPr="00A5181B" w:rsidRDefault="00E87C67" w:rsidP="00C6663D">
      <w:pPr>
        <w:jc w:val="center"/>
        <w:rPr>
          <w:rFonts w:ascii="Times New Roman" w:hAnsi="Times New Roman" w:cs="Times New Roman"/>
          <w:sz w:val="28"/>
        </w:rPr>
      </w:pPr>
      <w:r w:rsidRPr="00A5181B">
        <w:rPr>
          <w:rFonts w:ascii="Times New Roman" w:hAnsi="Times New Roman" w:cs="Times New Roman"/>
          <w:sz w:val="28"/>
        </w:rPr>
        <w:t>HAWASSA, ETHIOPIA</w:t>
      </w:r>
    </w:p>
    <w:p w:rsidR="0018272E" w:rsidRPr="00A5181B" w:rsidRDefault="0018272E" w:rsidP="0018272E">
      <w:pPr>
        <w:rPr>
          <w:rFonts w:ascii="Times New Roman" w:hAnsi="Times New Roman" w:cs="Times New Roman"/>
          <w:sz w:val="28"/>
        </w:rPr>
      </w:pPr>
    </w:p>
    <w:p w:rsidR="0018272E" w:rsidRPr="00A5181B" w:rsidRDefault="0018272E" w:rsidP="0018272E">
      <w:pPr>
        <w:jc w:val="center"/>
        <w:rPr>
          <w:rFonts w:ascii="Times New Roman" w:hAnsi="Times New Roman" w:cs="Times New Roman"/>
          <w:sz w:val="28"/>
        </w:rPr>
      </w:pPr>
      <w:r w:rsidRPr="00A5181B">
        <w:rPr>
          <w:rFonts w:ascii="Times New Roman" w:hAnsi="Times New Roman" w:cs="Times New Roman"/>
          <w:sz w:val="28"/>
        </w:rPr>
        <w:t>IN PARTIAL FULFILLMENT OF THE</w:t>
      </w:r>
    </w:p>
    <w:p w:rsidR="0018272E" w:rsidRPr="00A5181B" w:rsidRDefault="0018272E" w:rsidP="0018272E">
      <w:pPr>
        <w:jc w:val="center"/>
        <w:rPr>
          <w:rFonts w:ascii="Times New Roman" w:hAnsi="Times New Roman" w:cs="Times New Roman"/>
          <w:sz w:val="28"/>
        </w:rPr>
      </w:pPr>
      <w:r w:rsidRPr="00A5181B">
        <w:rPr>
          <w:rFonts w:ascii="Times New Roman" w:hAnsi="Times New Roman" w:cs="Times New Roman"/>
          <w:sz w:val="28"/>
        </w:rPr>
        <w:t>REQUIREMENTS FOR THE</w:t>
      </w:r>
    </w:p>
    <w:p w:rsidR="0018272E" w:rsidRPr="00A5181B" w:rsidRDefault="0018272E" w:rsidP="0018272E">
      <w:pPr>
        <w:jc w:val="center"/>
        <w:rPr>
          <w:rFonts w:ascii="Times New Roman" w:hAnsi="Times New Roman" w:cs="Times New Roman"/>
          <w:sz w:val="28"/>
        </w:rPr>
      </w:pPr>
      <w:r w:rsidRPr="00A5181B">
        <w:rPr>
          <w:rFonts w:ascii="Times New Roman" w:hAnsi="Times New Roman" w:cs="Times New Roman"/>
          <w:sz w:val="28"/>
        </w:rPr>
        <w:t>DEGREE OF</w:t>
      </w:r>
    </w:p>
    <w:p w:rsidR="0018272E" w:rsidRPr="00A5181B" w:rsidRDefault="0018272E" w:rsidP="00EA2861">
      <w:pPr>
        <w:jc w:val="center"/>
        <w:rPr>
          <w:rFonts w:ascii="Times New Roman" w:hAnsi="Times New Roman" w:cs="Times New Roman"/>
          <w:sz w:val="28"/>
        </w:rPr>
      </w:pPr>
      <w:r w:rsidRPr="00A5181B">
        <w:rPr>
          <w:rFonts w:ascii="Times New Roman" w:hAnsi="Times New Roman" w:cs="Times New Roman"/>
          <w:sz w:val="28"/>
        </w:rPr>
        <w:t xml:space="preserve">MASTER OF SCIENCE IN </w:t>
      </w:r>
      <w:r w:rsidR="00277A9B" w:rsidRPr="00A5181B">
        <w:rPr>
          <w:rFonts w:ascii="Times New Roman" w:hAnsi="Times New Roman" w:cs="Times New Roman"/>
          <w:sz w:val="28"/>
        </w:rPr>
        <w:t>WATER RESO</w:t>
      </w:r>
      <w:r w:rsidR="00EA2861">
        <w:rPr>
          <w:rFonts w:ascii="Times New Roman" w:hAnsi="Times New Roman" w:cs="Times New Roman"/>
          <w:sz w:val="28"/>
        </w:rPr>
        <w:t>URCE ENGINEERING AND MANAGEMENT</w:t>
      </w:r>
    </w:p>
    <w:p w:rsidR="0018272E" w:rsidRPr="00A5181B" w:rsidRDefault="0018272E" w:rsidP="0018272E">
      <w:pPr>
        <w:rPr>
          <w:rFonts w:ascii="Times New Roman" w:hAnsi="Times New Roman" w:cs="Times New Roman"/>
          <w:sz w:val="28"/>
        </w:rPr>
      </w:pPr>
    </w:p>
    <w:p w:rsidR="000E7DA8" w:rsidRPr="00A5181B" w:rsidRDefault="003B7C49" w:rsidP="000E7DA8">
      <w:pPr>
        <w:jc w:val="right"/>
        <w:rPr>
          <w:rFonts w:ascii="Times New Roman" w:hAnsi="Times New Roman" w:cs="Times New Roman"/>
          <w:sz w:val="28"/>
        </w:rPr>
        <w:sectPr w:rsidR="000E7DA8" w:rsidRPr="00A5181B" w:rsidSect="00DF41A6">
          <w:footerReference w:type="default" r:id="rId10"/>
          <w:pgSz w:w="12240" w:h="15840" w:code="1"/>
          <w:pgMar w:top="1699" w:right="1138" w:bottom="1411" w:left="1987" w:header="720" w:footer="720" w:gutter="0"/>
          <w:pgNumType w:fmt="lowerRoman" w:start="1" w:chapStyle="1"/>
          <w:cols w:space="720"/>
          <w:docGrid w:linePitch="360"/>
        </w:sectPr>
      </w:pPr>
      <w:r>
        <w:rPr>
          <w:rFonts w:ascii="Times New Roman" w:hAnsi="Times New Roman" w:cs="Times New Roman"/>
          <w:sz w:val="28"/>
        </w:rPr>
        <w:t>Sept</w:t>
      </w:r>
      <w:r w:rsidR="00B81A8B">
        <w:rPr>
          <w:rFonts w:ascii="Times New Roman" w:hAnsi="Times New Roman" w:cs="Times New Roman"/>
          <w:sz w:val="28"/>
        </w:rPr>
        <w:t>,</w:t>
      </w:r>
      <w:r w:rsidR="000E7DA8">
        <w:rPr>
          <w:rFonts w:ascii="Times New Roman" w:hAnsi="Times New Roman" w:cs="Times New Roman"/>
          <w:sz w:val="28"/>
        </w:rPr>
        <w:t xml:space="preserve"> 2017</w:t>
      </w:r>
    </w:p>
    <w:p w:rsidR="00F05144" w:rsidRPr="00C049BF" w:rsidRDefault="00F05144" w:rsidP="00F05144">
      <w:pPr>
        <w:autoSpaceDE w:val="0"/>
        <w:autoSpaceDN w:val="0"/>
        <w:adjustRightInd w:val="0"/>
        <w:spacing w:after="0" w:line="480" w:lineRule="auto"/>
        <w:rPr>
          <w:rFonts w:ascii="Times New Roman" w:hAnsi="Times New Roman" w:cs="Times New Roman"/>
          <w:sz w:val="28"/>
          <w:szCs w:val="24"/>
        </w:rPr>
      </w:pPr>
      <w:r w:rsidRPr="00C049BF">
        <w:rPr>
          <w:rFonts w:ascii="Times New Roman" w:hAnsi="Times New Roman" w:cs="Times New Roman"/>
          <w:b/>
          <w:bCs/>
          <w:color w:val="000000"/>
          <w:sz w:val="28"/>
          <w:szCs w:val="24"/>
        </w:rPr>
        <w:lastRenderedPageBreak/>
        <w:t xml:space="preserve">Declaration of the Author </w:t>
      </w:r>
    </w:p>
    <w:p w:rsidR="00F05144" w:rsidRDefault="00F05144" w:rsidP="00F05144">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w:t>
      </w:r>
      <w:r w:rsidR="00213FEB">
        <w:rPr>
          <w:rFonts w:ascii="Times New Roman" w:hAnsi="Times New Roman" w:cs="Times New Roman"/>
          <w:color w:val="000000"/>
          <w:sz w:val="24"/>
          <w:szCs w:val="24"/>
        </w:rPr>
        <w:t>Tesema Hegana</w:t>
      </w:r>
      <w:r>
        <w:rPr>
          <w:rFonts w:ascii="Times New Roman" w:hAnsi="Times New Roman" w:cs="Times New Roman"/>
          <w:color w:val="000000"/>
          <w:sz w:val="24"/>
          <w:szCs w:val="24"/>
        </w:rPr>
        <w:t xml:space="preserve"> declare that this thesis represents my own work and all sources of materials used for this thesis have been duly acknowledged. I seriously declare that this thesis is not submitted to any other institution anywhere for the award of any academic degree, diploma or certificate. </w:t>
      </w:r>
    </w:p>
    <w:p w:rsidR="00F330CE" w:rsidRDefault="00F05144" w:rsidP="00F05144">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Name: </w:t>
      </w:r>
      <w:r w:rsidR="004A17C0">
        <w:rPr>
          <w:rFonts w:ascii="Times New Roman" w:hAnsi="Times New Roman" w:cs="Times New Roman"/>
          <w:color w:val="000000"/>
          <w:sz w:val="24"/>
          <w:szCs w:val="24"/>
        </w:rPr>
        <w:t>Tesema Hegana</w:t>
      </w:r>
      <w:r w:rsidR="004A00B7">
        <w:rPr>
          <w:rFonts w:ascii="Times New Roman" w:hAnsi="Times New Roman" w:cs="Times New Roman"/>
          <w:color w:val="000000"/>
          <w:sz w:val="24"/>
          <w:szCs w:val="24"/>
        </w:rPr>
        <w:t xml:space="preserve"> Anebo</w:t>
      </w:r>
    </w:p>
    <w:p w:rsidR="00F330CE" w:rsidRDefault="00F330CE" w:rsidP="00F05144">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E-mail address: - thasth2000@gmail.com</w:t>
      </w:r>
    </w:p>
    <w:p w:rsidR="00F05144" w:rsidRDefault="00F05144" w:rsidP="00F05144">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Signature: …………………… </w:t>
      </w:r>
    </w:p>
    <w:p w:rsidR="00F05144" w:rsidRDefault="00F05144" w:rsidP="00F05144">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Place:  Hawassa University, Hawassa </w:t>
      </w:r>
    </w:p>
    <w:p w:rsidR="00F05144" w:rsidRDefault="00F05144" w:rsidP="00F05144">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Da</w:t>
      </w:r>
      <w:r w:rsidR="00FE458D">
        <w:rPr>
          <w:rFonts w:ascii="Times New Roman" w:hAnsi="Times New Roman" w:cs="Times New Roman"/>
          <w:color w:val="000000"/>
          <w:sz w:val="24"/>
          <w:szCs w:val="24"/>
        </w:rPr>
        <w:t>te of submission: ----------2017</w:t>
      </w: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F05144" w:rsidRDefault="00F05144" w:rsidP="00F413A3">
      <w:pPr>
        <w:spacing w:line="360" w:lineRule="auto"/>
        <w:jc w:val="both"/>
        <w:rPr>
          <w:rFonts w:ascii="Times New Roman" w:hAnsi="Times New Roman" w:cs="Times New Roman"/>
          <w:sz w:val="24"/>
          <w:szCs w:val="24"/>
        </w:rPr>
      </w:pPr>
    </w:p>
    <w:p w:rsidR="007C0B00" w:rsidRDefault="007C0B00" w:rsidP="00F413A3">
      <w:pPr>
        <w:spacing w:line="360" w:lineRule="auto"/>
        <w:jc w:val="both"/>
        <w:rPr>
          <w:rFonts w:ascii="Times New Roman" w:hAnsi="Times New Roman" w:cs="Times New Roman"/>
          <w:sz w:val="24"/>
          <w:szCs w:val="24"/>
        </w:rPr>
      </w:pPr>
    </w:p>
    <w:p w:rsidR="007C0B00" w:rsidRDefault="007C0B00" w:rsidP="007C0B00">
      <w:pPr>
        <w:autoSpaceDE w:val="0"/>
        <w:autoSpaceDN w:val="0"/>
        <w:adjustRightInd w:val="0"/>
        <w:spacing w:after="0" w:line="48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ADVISORS’ APPROVAL SHEET</w:t>
      </w:r>
    </w:p>
    <w:p w:rsidR="007C0B00" w:rsidRDefault="007C0B00" w:rsidP="007C0B00">
      <w:pPr>
        <w:autoSpaceDE w:val="0"/>
        <w:autoSpaceDN w:val="0"/>
        <w:adjustRightInd w:val="0"/>
        <w:spacing w:after="0" w:line="480" w:lineRule="auto"/>
        <w:jc w:val="center"/>
        <w:rPr>
          <w:rFonts w:ascii="Times New Roman" w:hAnsi="Times New Roman" w:cs="Times New Roman"/>
          <w:color w:val="000000"/>
          <w:sz w:val="28"/>
          <w:szCs w:val="28"/>
        </w:rPr>
      </w:pPr>
      <w:r>
        <w:rPr>
          <w:rFonts w:ascii="Times New Roman" w:hAnsi="Times New Roman" w:cs="Times New Roman"/>
          <w:b/>
          <w:bCs/>
          <w:color w:val="000000"/>
          <w:sz w:val="28"/>
          <w:szCs w:val="28"/>
        </w:rPr>
        <w:t>Hawassa University</w:t>
      </w:r>
    </w:p>
    <w:p w:rsidR="007C0B00" w:rsidRDefault="007C0B00" w:rsidP="007C0B00">
      <w:pPr>
        <w:autoSpaceDE w:val="0"/>
        <w:autoSpaceDN w:val="0"/>
        <w:adjustRightInd w:val="0"/>
        <w:spacing w:after="0" w:line="480" w:lineRule="auto"/>
        <w:jc w:val="center"/>
        <w:rPr>
          <w:rFonts w:ascii="Times New Roman" w:hAnsi="Times New Roman" w:cs="Times New Roman"/>
          <w:sz w:val="24"/>
          <w:szCs w:val="24"/>
        </w:rPr>
      </w:pPr>
      <w:r>
        <w:rPr>
          <w:rFonts w:ascii="Times New Roman" w:hAnsi="Times New Roman" w:cs="Times New Roman"/>
          <w:b/>
          <w:bCs/>
          <w:color w:val="000000"/>
          <w:sz w:val="28"/>
          <w:szCs w:val="28"/>
        </w:rPr>
        <w:t>School Graduate Studies</w:t>
      </w:r>
    </w:p>
    <w:p w:rsidR="007C0B00" w:rsidRDefault="007C0B00" w:rsidP="007C0B00">
      <w:pPr>
        <w:autoSpaceDE w:val="0"/>
        <w:autoSpaceDN w:val="0"/>
        <w:adjustRightInd w:val="0"/>
        <w:spacing w:after="0" w:line="240" w:lineRule="auto"/>
        <w:jc w:val="both"/>
        <w:rPr>
          <w:rFonts w:ascii="Times New Roman" w:hAnsi="Times New Roman" w:cs="Times New Roman"/>
          <w:color w:val="000000"/>
          <w:sz w:val="24"/>
          <w:szCs w:val="24"/>
        </w:rPr>
      </w:pPr>
    </w:p>
    <w:p w:rsidR="007C0B00" w:rsidRPr="00B6217B" w:rsidRDefault="007C0B00" w:rsidP="007C0B00">
      <w:pPr>
        <w:autoSpaceDE w:val="0"/>
        <w:autoSpaceDN w:val="0"/>
        <w:adjustRightInd w:val="0"/>
        <w:spacing w:after="0" w:line="48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This is to certify that the thesis </w:t>
      </w:r>
      <w:r>
        <w:rPr>
          <w:rFonts w:ascii="Times New Roman" w:hAnsi="Times New Roman"/>
          <w:color w:val="000000"/>
          <w:sz w:val="24"/>
          <w:szCs w:val="24"/>
        </w:rPr>
        <w:t>entitled</w:t>
      </w:r>
      <w:r>
        <w:rPr>
          <w:rFonts w:ascii="Times New Roman" w:hAnsi="Times New Roman" w:cs="Times New Roman"/>
          <w:color w:val="000000"/>
          <w:sz w:val="24"/>
          <w:szCs w:val="24"/>
        </w:rPr>
        <w:t xml:space="preserve"> </w:t>
      </w:r>
      <w:r>
        <w:rPr>
          <w:rFonts w:ascii="Times New Roman" w:hAnsi="Times New Roman"/>
          <w:color w:val="000000"/>
          <w:sz w:val="24"/>
          <w:szCs w:val="24"/>
        </w:rPr>
        <w:t>“</w:t>
      </w:r>
      <w:r w:rsidR="002C0103" w:rsidRPr="00747202">
        <w:rPr>
          <w:rFonts w:ascii="Times New Roman" w:hAnsi="Times New Roman" w:cs="Times New Roman"/>
          <w:sz w:val="24"/>
          <w:szCs w:val="24"/>
        </w:rPr>
        <w:t>Assessment of water supply and sanitation in Rural area of Misrak Badwacho Woreda, Hadiya Zone, SNNPR, Ethiopia</w:t>
      </w:r>
      <w:r>
        <w:rPr>
          <w:rFonts w:ascii="Times New Roman" w:hAnsi="Times New Roman"/>
          <w:bCs/>
          <w:color w:val="000000"/>
          <w:sz w:val="24"/>
          <w:szCs w:val="24"/>
        </w:rPr>
        <w:t xml:space="preserve">.” is submitted in </w:t>
      </w:r>
      <w:r w:rsidRPr="00FD575C">
        <w:rPr>
          <w:rFonts w:ascii="Times New Roman" w:hAnsi="Times New Roman" w:cs="Times New Roman"/>
          <w:bCs/>
          <w:color w:val="000000"/>
          <w:sz w:val="24"/>
          <w:szCs w:val="24"/>
        </w:rPr>
        <w:t>partial fulfillment of</w:t>
      </w:r>
      <w:r>
        <w:rPr>
          <w:rFonts w:ascii="Times New Roman" w:hAnsi="Times New Roman" w:cs="Times New Roman"/>
          <w:bCs/>
          <w:color w:val="000000"/>
          <w:sz w:val="24"/>
          <w:szCs w:val="24"/>
        </w:rPr>
        <w:t xml:space="preserve"> </w:t>
      </w:r>
      <w:r w:rsidRPr="00FD575C">
        <w:rPr>
          <w:rFonts w:ascii="Times New Roman" w:hAnsi="Times New Roman" w:cs="Times New Roman"/>
          <w:bCs/>
          <w:color w:val="000000"/>
          <w:sz w:val="24"/>
          <w:szCs w:val="24"/>
        </w:rPr>
        <w:t>the requirement for the degree of</w:t>
      </w:r>
      <w:r>
        <w:rPr>
          <w:rFonts w:ascii="Times New Roman" w:hAnsi="Times New Roman" w:cs="Times New Roman"/>
          <w:sz w:val="24"/>
          <w:szCs w:val="24"/>
        </w:rPr>
        <w:t xml:space="preserve"> </w:t>
      </w:r>
      <w:r w:rsidRPr="00B6217B">
        <w:rPr>
          <w:rFonts w:ascii="Times New Roman" w:hAnsi="Times New Roman" w:cs="Times New Roman"/>
          <w:b/>
          <w:bCs/>
          <w:color w:val="000000"/>
          <w:sz w:val="24"/>
          <w:szCs w:val="24"/>
        </w:rPr>
        <w:t>Master’s</w:t>
      </w:r>
      <w:r w:rsidRPr="00FD575C">
        <w:rPr>
          <w:rFonts w:ascii="Times New Roman" w:hAnsi="Times New Roman" w:cs="Times New Roman"/>
          <w:bCs/>
          <w:color w:val="000000"/>
          <w:sz w:val="24"/>
          <w:szCs w:val="24"/>
        </w:rPr>
        <w:t xml:space="preserve"> </w:t>
      </w:r>
      <w:r w:rsidRPr="002C0103">
        <w:rPr>
          <w:rFonts w:ascii="Times New Roman" w:hAnsi="Times New Roman" w:cs="Times New Roman"/>
          <w:b/>
          <w:bCs/>
          <w:color w:val="000000"/>
          <w:sz w:val="24"/>
          <w:szCs w:val="24"/>
        </w:rPr>
        <w:t>in</w:t>
      </w:r>
      <w:r w:rsidRPr="00FD575C">
        <w:rPr>
          <w:rFonts w:ascii="Times New Roman" w:hAnsi="Times New Roman" w:cs="Times New Roman"/>
          <w:bCs/>
          <w:color w:val="000000"/>
          <w:sz w:val="24"/>
          <w:szCs w:val="24"/>
        </w:rPr>
        <w:t xml:space="preserve"> </w:t>
      </w:r>
      <w:r w:rsidR="002C0103" w:rsidRPr="002C0103">
        <w:rPr>
          <w:rFonts w:ascii="Times New Roman" w:hAnsi="Times New Roman" w:cs="Times New Roman"/>
          <w:b/>
          <w:sz w:val="28"/>
        </w:rPr>
        <w:t>Master Of Science In Water Resource Engineering And Management</w:t>
      </w:r>
      <w:r w:rsidR="002C0103" w:rsidRPr="002C0103">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 xml:space="preserve">and has been carried out by </w:t>
      </w:r>
      <w:r w:rsidR="004B2225">
        <w:rPr>
          <w:rFonts w:ascii="Times New Roman" w:hAnsi="Times New Roman" w:cs="Times New Roman"/>
          <w:bCs/>
          <w:color w:val="000000"/>
          <w:sz w:val="24"/>
          <w:szCs w:val="24"/>
        </w:rPr>
        <w:t>Tesema Hegana</w:t>
      </w:r>
      <w:r>
        <w:rPr>
          <w:rFonts w:ascii="Times New Roman" w:hAnsi="Times New Roman" w:cs="Times New Roman"/>
          <w:bCs/>
          <w:color w:val="000000"/>
          <w:sz w:val="24"/>
          <w:szCs w:val="24"/>
        </w:rPr>
        <w:t xml:space="preserve"> under my/our supervision. Therefore, we recommend that the student has fulfilled the requirements and hence hereby can submit the thesis to the department.</w:t>
      </w:r>
      <w:r w:rsidR="002C0103">
        <w:rPr>
          <w:rFonts w:ascii="Times New Roman" w:hAnsi="Times New Roman" w:cs="Times New Roman"/>
          <w:bCs/>
          <w:color w:val="000000"/>
          <w:sz w:val="24"/>
          <w:szCs w:val="24"/>
        </w:rPr>
        <w:t xml:space="preserve"> </w:t>
      </w:r>
    </w:p>
    <w:p w:rsidR="007C0B00" w:rsidRPr="00DF0D18" w:rsidRDefault="007C0B00" w:rsidP="00542F62">
      <w:pPr>
        <w:spacing w:before="480"/>
        <w:jc w:val="both"/>
        <w:rPr>
          <w:sz w:val="24"/>
          <w:szCs w:val="24"/>
        </w:rPr>
      </w:pPr>
      <w:r w:rsidRPr="00DF0D18">
        <w:rPr>
          <w:sz w:val="24"/>
          <w:szCs w:val="24"/>
        </w:rPr>
        <w:t>Name of Major Advisor                                          Signature                                            Date</w:t>
      </w:r>
    </w:p>
    <w:p w:rsidR="007C0B00" w:rsidRPr="00DF0D18" w:rsidRDefault="007C0B00" w:rsidP="00542F62">
      <w:pPr>
        <w:autoSpaceDE w:val="0"/>
        <w:autoSpaceDN w:val="0"/>
        <w:adjustRightInd w:val="0"/>
        <w:spacing w:before="480" w:after="0" w:line="480" w:lineRule="auto"/>
        <w:jc w:val="both"/>
        <w:rPr>
          <w:rFonts w:ascii="Times New Roman" w:hAnsi="Times New Roman" w:cs="Times New Roman"/>
          <w:sz w:val="24"/>
          <w:szCs w:val="24"/>
        </w:rPr>
      </w:pPr>
      <w:r w:rsidRPr="00DF0D18">
        <w:rPr>
          <w:rFonts w:ascii="Times New Roman" w:hAnsi="Times New Roman" w:cs="Times New Roman"/>
          <w:color w:val="000000"/>
          <w:sz w:val="24"/>
          <w:szCs w:val="24"/>
        </w:rPr>
        <w:t xml:space="preserve">_________________________                     ____________                  _____________  </w:t>
      </w:r>
    </w:p>
    <w:p w:rsidR="007C0B00" w:rsidRPr="00DF0D18" w:rsidRDefault="007C0B00" w:rsidP="00542F62">
      <w:pPr>
        <w:spacing w:before="480"/>
        <w:jc w:val="both"/>
        <w:rPr>
          <w:sz w:val="24"/>
          <w:szCs w:val="24"/>
        </w:rPr>
      </w:pPr>
      <w:r w:rsidRPr="00DF0D18">
        <w:rPr>
          <w:sz w:val="24"/>
          <w:szCs w:val="24"/>
        </w:rPr>
        <w:t>Name of Co-advisor                                             Signature                                           Date</w:t>
      </w:r>
    </w:p>
    <w:p w:rsidR="007C0B00" w:rsidRDefault="007C0B00" w:rsidP="00542F62">
      <w:pPr>
        <w:spacing w:before="480" w:line="360" w:lineRule="auto"/>
        <w:jc w:val="both"/>
        <w:rPr>
          <w:rFonts w:ascii="Times New Roman" w:hAnsi="Times New Roman" w:cs="Times New Roman"/>
          <w:sz w:val="24"/>
          <w:szCs w:val="24"/>
        </w:rPr>
      </w:pPr>
      <w:r w:rsidRPr="00DF0D18">
        <w:rPr>
          <w:rFonts w:ascii="Times New Roman" w:hAnsi="Times New Roman" w:cs="Times New Roman"/>
          <w:color w:val="000000"/>
          <w:sz w:val="24"/>
          <w:szCs w:val="24"/>
        </w:rPr>
        <w:t xml:space="preserve">_________________________                     ____________                  _____________  </w:t>
      </w:r>
    </w:p>
    <w:p w:rsidR="007C0B00" w:rsidRDefault="007C0B00" w:rsidP="00F413A3">
      <w:pPr>
        <w:spacing w:line="360" w:lineRule="auto"/>
        <w:jc w:val="both"/>
        <w:rPr>
          <w:rFonts w:ascii="Times New Roman" w:hAnsi="Times New Roman" w:cs="Times New Roman"/>
          <w:sz w:val="24"/>
          <w:szCs w:val="24"/>
        </w:rPr>
      </w:pPr>
    </w:p>
    <w:p w:rsidR="007C0B00" w:rsidRDefault="007C0B00" w:rsidP="00F413A3">
      <w:pPr>
        <w:spacing w:line="360" w:lineRule="auto"/>
        <w:jc w:val="both"/>
        <w:rPr>
          <w:rFonts w:ascii="Times New Roman" w:hAnsi="Times New Roman" w:cs="Times New Roman"/>
          <w:sz w:val="24"/>
          <w:szCs w:val="24"/>
        </w:rPr>
      </w:pPr>
    </w:p>
    <w:p w:rsidR="007C0B00" w:rsidRDefault="007C0B00" w:rsidP="00F413A3">
      <w:pPr>
        <w:spacing w:line="360" w:lineRule="auto"/>
        <w:jc w:val="both"/>
        <w:rPr>
          <w:rFonts w:ascii="Times New Roman" w:hAnsi="Times New Roman" w:cs="Times New Roman"/>
          <w:sz w:val="24"/>
          <w:szCs w:val="24"/>
        </w:rPr>
      </w:pPr>
    </w:p>
    <w:p w:rsidR="007C0B00" w:rsidRDefault="007C0B00" w:rsidP="00F413A3">
      <w:pPr>
        <w:spacing w:line="360" w:lineRule="auto"/>
        <w:jc w:val="both"/>
        <w:rPr>
          <w:rFonts w:ascii="Times New Roman" w:hAnsi="Times New Roman" w:cs="Times New Roman"/>
          <w:sz w:val="24"/>
          <w:szCs w:val="24"/>
        </w:rPr>
      </w:pPr>
    </w:p>
    <w:p w:rsidR="007C0B00" w:rsidRDefault="007C0B00" w:rsidP="00F413A3">
      <w:pPr>
        <w:spacing w:line="360" w:lineRule="auto"/>
        <w:jc w:val="both"/>
        <w:rPr>
          <w:rFonts w:ascii="Times New Roman" w:hAnsi="Times New Roman" w:cs="Times New Roman"/>
          <w:sz w:val="24"/>
          <w:szCs w:val="24"/>
        </w:rPr>
      </w:pPr>
    </w:p>
    <w:p w:rsidR="007C0B00" w:rsidRPr="00303108" w:rsidRDefault="007C0B00" w:rsidP="007C0B00">
      <w:pPr>
        <w:spacing w:before="240"/>
        <w:jc w:val="center"/>
        <w:rPr>
          <w:rFonts w:ascii="Times New Roman" w:hAnsi="Times New Roman" w:cs="Times New Roman"/>
          <w:b/>
          <w:sz w:val="24"/>
        </w:rPr>
      </w:pPr>
      <w:bookmarkStart w:id="6" w:name="_Toc481457743"/>
      <w:r w:rsidRPr="00303108">
        <w:rPr>
          <w:rFonts w:ascii="Times New Roman" w:hAnsi="Times New Roman" w:cs="Times New Roman"/>
          <w:b/>
          <w:sz w:val="24"/>
        </w:rPr>
        <w:lastRenderedPageBreak/>
        <w:t>EXAMINER’S APPROVAL SHEET</w:t>
      </w:r>
      <w:bookmarkEnd w:id="6"/>
    </w:p>
    <w:p w:rsidR="007C0B00" w:rsidRPr="00CF0A3E" w:rsidRDefault="007C0B00" w:rsidP="007C0B00">
      <w:pPr>
        <w:pStyle w:val="NoSpacing"/>
        <w:spacing w:before="240" w:line="480" w:lineRule="auto"/>
        <w:jc w:val="both"/>
        <w:rPr>
          <w:rFonts w:ascii="Times New Roman" w:hAnsi="Times New Roman"/>
          <w:bCs/>
          <w:color w:val="000000"/>
          <w:sz w:val="24"/>
          <w:szCs w:val="24"/>
        </w:rPr>
      </w:pPr>
      <w:r w:rsidRPr="00CF0A3E">
        <w:rPr>
          <w:rFonts w:ascii="Times New Roman" w:hAnsi="Times New Roman"/>
          <w:sz w:val="24"/>
          <w:szCs w:val="24"/>
          <w:lang w:val="en-GB" w:eastAsia="en-GB"/>
        </w:rPr>
        <w:t xml:space="preserve">We, the undersigned, member of the Board of Examiners of the final open defence by </w:t>
      </w:r>
      <w:r w:rsidR="009573A6">
        <w:rPr>
          <w:rFonts w:ascii="Times New Roman" w:hAnsi="Times New Roman"/>
          <w:sz w:val="24"/>
          <w:szCs w:val="24"/>
          <w:lang w:val="en-GB" w:eastAsia="en-GB"/>
        </w:rPr>
        <w:t>Tesema Hegana Anebo</w:t>
      </w:r>
      <w:r w:rsidRPr="00CF0A3E">
        <w:rPr>
          <w:rFonts w:ascii="Times New Roman" w:hAnsi="Times New Roman"/>
          <w:sz w:val="24"/>
          <w:szCs w:val="24"/>
          <w:lang w:val="en-GB" w:eastAsia="en-GB"/>
        </w:rPr>
        <w:t xml:space="preserve"> have read and evaluated his thesis entitled “</w:t>
      </w:r>
      <w:r w:rsidR="009573A6" w:rsidRPr="009573A6">
        <w:rPr>
          <w:rFonts w:ascii="Times New Roman" w:hAnsi="Times New Roman" w:cs="Times New Roman"/>
          <w:b/>
          <w:sz w:val="24"/>
          <w:szCs w:val="24"/>
        </w:rPr>
        <w:t xml:space="preserve">Assessment </w:t>
      </w:r>
      <w:r w:rsidR="009573A6">
        <w:rPr>
          <w:rFonts w:ascii="Times New Roman" w:hAnsi="Times New Roman" w:cs="Times New Roman"/>
          <w:b/>
          <w:sz w:val="24"/>
          <w:szCs w:val="24"/>
        </w:rPr>
        <w:t>of Water Supply a</w:t>
      </w:r>
      <w:r w:rsidR="00B729AF">
        <w:rPr>
          <w:rFonts w:ascii="Times New Roman" w:hAnsi="Times New Roman" w:cs="Times New Roman"/>
          <w:b/>
          <w:sz w:val="24"/>
          <w:szCs w:val="24"/>
        </w:rPr>
        <w:t>nd Sanitation in Rural Area o</w:t>
      </w:r>
      <w:r w:rsidR="009573A6" w:rsidRPr="009573A6">
        <w:rPr>
          <w:rFonts w:ascii="Times New Roman" w:hAnsi="Times New Roman" w:cs="Times New Roman"/>
          <w:b/>
          <w:sz w:val="24"/>
          <w:szCs w:val="24"/>
        </w:rPr>
        <w:t>f Misrak Badwacho Woreda, Hadiya Zone, SNNPR, Ethiopia</w:t>
      </w:r>
      <w:r w:rsidRPr="00CF0A3E">
        <w:rPr>
          <w:rFonts w:ascii="Times New Roman" w:hAnsi="Times New Roman"/>
          <w:b/>
          <w:bCs/>
          <w:color w:val="000000"/>
          <w:sz w:val="24"/>
          <w:szCs w:val="24"/>
        </w:rPr>
        <w:t xml:space="preserve">.” </w:t>
      </w:r>
      <w:r w:rsidRPr="00CF0A3E">
        <w:rPr>
          <w:rFonts w:ascii="Times New Roman" w:hAnsi="Times New Roman"/>
          <w:bCs/>
          <w:color w:val="000000"/>
          <w:sz w:val="24"/>
          <w:szCs w:val="24"/>
        </w:rPr>
        <w:t>and examined the candidate. This is, therefore, to certify that the thesis has been accepted in partial fulfillment of the requirement</w:t>
      </w:r>
      <w:r w:rsidR="007058F5">
        <w:rPr>
          <w:rFonts w:ascii="Times New Roman" w:hAnsi="Times New Roman"/>
          <w:bCs/>
          <w:color w:val="000000"/>
          <w:sz w:val="24"/>
          <w:szCs w:val="24"/>
        </w:rPr>
        <w:t>s for the Degree of Master of Science i</w:t>
      </w:r>
      <w:r w:rsidR="00631268" w:rsidRPr="00631268">
        <w:rPr>
          <w:rFonts w:ascii="Times New Roman" w:hAnsi="Times New Roman"/>
          <w:bCs/>
          <w:color w:val="000000"/>
          <w:sz w:val="24"/>
          <w:szCs w:val="24"/>
        </w:rPr>
        <w:t>n Water Reso</w:t>
      </w:r>
      <w:r w:rsidR="007058F5">
        <w:rPr>
          <w:rFonts w:ascii="Times New Roman" w:hAnsi="Times New Roman"/>
          <w:bCs/>
          <w:color w:val="000000"/>
          <w:sz w:val="24"/>
          <w:szCs w:val="24"/>
        </w:rPr>
        <w:t>urce Engineering a</w:t>
      </w:r>
      <w:r w:rsidR="00631268" w:rsidRPr="00631268">
        <w:rPr>
          <w:rFonts w:ascii="Times New Roman" w:hAnsi="Times New Roman"/>
          <w:bCs/>
          <w:color w:val="000000"/>
          <w:sz w:val="24"/>
          <w:szCs w:val="24"/>
        </w:rPr>
        <w:t>nd Management</w:t>
      </w:r>
      <w:r w:rsidRPr="00CF0A3E">
        <w:rPr>
          <w:rFonts w:ascii="Times New Roman" w:hAnsi="Times New Roman"/>
          <w:bCs/>
          <w:color w:val="000000"/>
          <w:sz w:val="24"/>
          <w:szCs w:val="24"/>
        </w:rPr>
        <w:t>.</w:t>
      </w:r>
    </w:p>
    <w:p w:rsidR="007C0B00" w:rsidRPr="00CF0A3E" w:rsidRDefault="007C0B00" w:rsidP="007C0B00">
      <w:pPr>
        <w:autoSpaceDE w:val="0"/>
        <w:autoSpaceDN w:val="0"/>
        <w:adjustRightInd w:val="0"/>
        <w:spacing w:after="0" w:line="480" w:lineRule="auto"/>
        <w:jc w:val="both"/>
        <w:rPr>
          <w:rFonts w:ascii="Times New Roman" w:hAnsi="Times New Roman" w:cs="Times New Roman"/>
          <w:sz w:val="24"/>
          <w:szCs w:val="24"/>
        </w:rPr>
      </w:pPr>
      <w:r w:rsidRPr="00CF0A3E">
        <w:rPr>
          <w:rFonts w:ascii="Times New Roman" w:hAnsi="Times New Roman" w:cs="Times New Roman"/>
          <w:color w:val="000000"/>
          <w:sz w:val="24"/>
          <w:szCs w:val="24"/>
        </w:rPr>
        <w:t xml:space="preserve"> _________________________                     ____________                  _____________  </w:t>
      </w:r>
    </w:p>
    <w:p w:rsidR="007C0B00" w:rsidRPr="00CF0A3E" w:rsidRDefault="007C0B00" w:rsidP="007C0B00">
      <w:pPr>
        <w:autoSpaceDE w:val="0"/>
        <w:autoSpaceDN w:val="0"/>
        <w:adjustRightInd w:val="0"/>
        <w:spacing w:after="0" w:line="480" w:lineRule="auto"/>
        <w:jc w:val="both"/>
        <w:rPr>
          <w:rFonts w:ascii="Times New Roman" w:hAnsi="Times New Roman" w:cs="Times New Roman"/>
          <w:bCs/>
          <w:color w:val="000000"/>
          <w:sz w:val="24"/>
          <w:szCs w:val="24"/>
        </w:rPr>
      </w:pPr>
      <w:r w:rsidRPr="00CF0A3E">
        <w:rPr>
          <w:rFonts w:ascii="Times New Roman" w:hAnsi="Times New Roman" w:cs="Times New Roman"/>
          <w:bCs/>
          <w:color w:val="000000"/>
          <w:sz w:val="24"/>
          <w:szCs w:val="24"/>
        </w:rPr>
        <w:t xml:space="preserve">Name of the Chair person                             </w:t>
      </w:r>
      <w:r w:rsidRPr="00CF0A3E">
        <w:rPr>
          <w:rFonts w:ascii="Times New Roman" w:hAnsi="Times New Roman" w:cs="Times New Roman"/>
          <w:color w:val="000000"/>
          <w:sz w:val="24"/>
          <w:szCs w:val="24"/>
        </w:rPr>
        <w:t>Signature                              Date</w:t>
      </w:r>
    </w:p>
    <w:p w:rsidR="007C0B00" w:rsidRPr="00CF0A3E" w:rsidRDefault="007C0B00" w:rsidP="007C0B00">
      <w:pPr>
        <w:autoSpaceDE w:val="0"/>
        <w:autoSpaceDN w:val="0"/>
        <w:adjustRightInd w:val="0"/>
        <w:spacing w:after="0" w:line="480" w:lineRule="auto"/>
        <w:jc w:val="both"/>
        <w:rPr>
          <w:rFonts w:ascii="Times New Roman" w:hAnsi="Times New Roman" w:cs="Times New Roman"/>
          <w:sz w:val="24"/>
          <w:szCs w:val="24"/>
        </w:rPr>
      </w:pPr>
      <w:r w:rsidRPr="00CF0A3E">
        <w:rPr>
          <w:rFonts w:ascii="Times New Roman" w:hAnsi="Times New Roman" w:cs="Times New Roman"/>
          <w:color w:val="000000"/>
          <w:sz w:val="24"/>
          <w:szCs w:val="24"/>
        </w:rPr>
        <w:t xml:space="preserve">_________________________                     ____________                    _____________  </w:t>
      </w:r>
    </w:p>
    <w:p w:rsidR="007C0B00" w:rsidRPr="00CF0A3E" w:rsidRDefault="007C0B00" w:rsidP="007C0B00">
      <w:pPr>
        <w:autoSpaceDE w:val="0"/>
        <w:autoSpaceDN w:val="0"/>
        <w:adjustRightInd w:val="0"/>
        <w:spacing w:after="0" w:line="480" w:lineRule="auto"/>
        <w:jc w:val="both"/>
        <w:rPr>
          <w:rFonts w:ascii="Times New Roman" w:hAnsi="Times New Roman" w:cs="Times New Roman"/>
          <w:bCs/>
          <w:color w:val="000000"/>
          <w:sz w:val="24"/>
          <w:szCs w:val="24"/>
        </w:rPr>
      </w:pPr>
      <w:r w:rsidRPr="00CF0A3E">
        <w:rPr>
          <w:rFonts w:ascii="Times New Roman" w:hAnsi="Times New Roman" w:cs="Times New Roman"/>
          <w:bCs/>
          <w:color w:val="000000"/>
          <w:sz w:val="24"/>
          <w:szCs w:val="24"/>
        </w:rPr>
        <w:t xml:space="preserve">Name of Major Advisor                                </w:t>
      </w:r>
      <w:r w:rsidRPr="00CF0A3E">
        <w:rPr>
          <w:rFonts w:ascii="Times New Roman" w:hAnsi="Times New Roman" w:cs="Times New Roman"/>
          <w:color w:val="000000"/>
          <w:sz w:val="24"/>
          <w:szCs w:val="24"/>
        </w:rPr>
        <w:t>Signature                                 Date</w:t>
      </w:r>
    </w:p>
    <w:p w:rsidR="007C0B00" w:rsidRPr="00CF0A3E" w:rsidRDefault="007C0B00" w:rsidP="007C0B00">
      <w:pPr>
        <w:autoSpaceDE w:val="0"/>
        <w:autoSpaceDN w:val="0"/>
        <w:adjustRightInd w:val="0"/>
        <w:spacing w:after="0" w:line="480" w:lineRule="auto"/>
        <w:jc w:val="both"/>
        <w:rPr>
          <w:rFonts w:ascii="Times New Roman" w:hAnsi="Times New Roman" w:cs="Times New Roman"/>
          <w:sz w:val="24"/>
          <w:szCs w:val="24"/>
        </w:rPr>
      </w:pPr>
      <w:r w:rsidRPr="00CF0A3E">
        <w:rPr>
          <w:rFonts w:ascii="Times New Roman" w:hAnsi="Times New Roman" w:cs="Times New Roman"/>
          <w:color w:val="000000"/>
          <w:sz w:val="24"/>
          <w:szCs w:val="24"/>
        </w:rPr>
        <w:t xml:space="preserve">_________________________                     ____________                    _____________  </w:t>
      </w:r>
    </w:p>
    <w:p w:rsidR="007C0B00" w:rsidRPr="00CF0A3E" w:rsidRDefault="007C0B00" w:rsidP="007C0B00">
      <w:pPr>
        <w:autoSpaceDE w:val="0"/>
        <w:autoSpaceDN w:val="0"/>
        <w:adjustRightInd w:val="0"/>
        <w:spacing w:after="0" w:line="480" w:lineRule="auto"/>
        <w:jc w:val="both"/>
        <w:rPr>
          <w:rFonts w:ascii="Times New Roman" w:hAnsi="Times New Roman" w:cs="Times New Roman"/>
          <w:color w:val="000000"/>
          <w:sz w:val="24"/>
          <w:szCs w:val="24"/>
        </w:rPr>
      </w:pPr>
      <w:r w:rsidRPr="00CF0A3E">
        <w:rPr>
          <w:rFonts w:ascii="Times New Roman" w:hAnsi="Times New Roman" w:cs="Times New Roman"/>
          <w:bCs/>
          <w:color w:val="000000"/>
          <w:sz w:val="24"/>
          <w:szCs w:val="24"/>
        </w:rPr>
        <w:t xml:space="preserve">Name of </w:t>
      </w:r>
      <w:r w:rsidRPr="00CF0A3E">
        <w:rPr>
          <w:rFonts w:ascii="Times New Roman" w:hAnsi="Times New Roman" w:cs="Times New Roman"/>
          <w:color w:val="000000"/>
          <w:sz w:val="24"/>
          <w:szCs w:val="24"/>
        </w:rPr>
        <w:t>Internal Examiner                             Signature                             Date</w:t>
      </w:r>
    </w:p>
    <w:p w:rsidR="007C0B00" w:rsidRPr="00CF0A3E" w:rsidRDefault="007C0B00" w:rsidP="007C0B00">
      <w:pPr>
        <w:autoSpaceDE w:val="0"/>
        <w:autoSpaceDN w:val="0"/>
        <w:adjustRightInd w:val="0"/>
        <w:spacing w:after="0" w:line="480" w:lineRule="auto"/>
        <w:jc w:val="both"/>
        <w:rPr>
          <w:rFonts w:ascii="Times New Roman" w:hAnsi="Times New Roman" w:cs="Times New Roman"/>
          <w:sz w:val="24"/>
          <w:szCs w:val="24"/>
        </w:rPr>
      </w:pPr>
      <w:r w:rsidRPr="00CF0A3E">
        <w:rPr>
          <w:rFonts w:ascii="Times New Roman" w:hAnsi="Times New Roman" w:cs="Times New Roman"/>
          <w:color w:val="000000"/>
          <w:sz w:val="24"/>
          <w:szCs w:val="24"/>
        </w:rPr>
        <w:t xml:space="preserve">_________________________                     ____________                    _____________  </w:t>
      </w:r>
    </w:p>
    <w:p w:rsidR="007C0B00" w:rsidRPr="00CF0A3E" w:rsidRDefault="007C0B00" w:rsidP="007C0B00">
      <w:pPr>
        <w:autoSpaceDE w:val="0"/>
        <w:autoSpaceDN w:val="0"/>
        <w:adjustRightInd w:val="0"/>
        <w:spacing w:after="0" w:line="480" w:lineRule="auto"/>
        <w:jc w:val="both"/>
        <w:rPr>
          <w:rFonts w:ascii="Times New Roman" w:hAnsi="Times New Roman" w:cs="Times New Roman"/>
          <w:color w:val="000000"/>
          <w:sz w:val="24"/>
          <w:szCs w:val="24"/>
        </w:rPr>
      </w:pPr>
      <w:r w:rsidRPr="00CF0A3E">
        <w:rPr>
          <w:rFonts w:ascii="Times New Roman" w:hAnsi="Times New Roman" w:cs="Times New Roman"/>
          <w:color w:val="000000"/>
          <w:sz w:val="24"/>
          <w:szCs w:val="24"/>
        </w:rPr>
        <w:t>External Examiner                                         Signature                             Date</w:t>
      </w:r>
    </w:p>
    <w:p w:rsidR="007C0B00" w:rsidRPr="00CF0A3E" w:rsidRDefault="007C0B00" w:rsidP="007C0B00">
      <w:pPr>
        <w:autoSpaceDE w:val="0"/>
        <w:autoSpaceDN w:val="0"/>
        <w:adjustRightInd w:val="0"/>
        <w:spacing w:after="0" w:line="480" w:lineRule="auto"/>
        <w:jc w:val="both"/>
        <w:rPr>
          <w:rFonts w:ascii="Times New Roman" w:hAnsi="Times New Roman" w:cs="Times New Roman"/>
          <w:sz w:val="24"/>
          <w:szCs w:val="24"/>
        </w:rPr>
      </w:pPr>
      <w:r w:rsidRPr="00CF0A3E">
        <w:rPr>
          <w:rFonts w:ascii="Times New Roman" w:hAnsi="Times New Roman" w:cs="Times New Roman"/>
          <w:color w:val="000000"/>
          <w:sz w:val="24"/>
          <w:szCs w:val="24"/>
        </w:rPr>
        <w:t xml:space="preserve">_________________________                     ____________                    _____________  </w:t>
      </w:r>
    </w:p>
    <w:p w:rsidR="007C0B00" w:rsidRPr="00CF0A3E" w:rsidRDefault="007C0B00" w:rsidP="007C0B00">
      <w:pPr>
        <w:autoSpaceDE w:val="0"/>
        <w:autoSpaceDN w:val="0"/>
        <w:adjustRightInd w:val="0"/>
        <w:spacing w:after="0" w:line="480" w:lineRule="auto"/>
        <w:jc w:val="both"/>
        <w:rPr>
          <w:rFonts w:ascii="Times New Roman" w:hAnsi="Times New Roman" w:cs="Times New Roman"/>
          <w:color w:val="000000"/>
          <w:sz w:val="24"/>
          <w:szCs w:val="24"/>
        </w:rPr>
      </w:pPr>
      <w:r w:rsidRPr="00CF0A3E">
        <w:rPr>
          <w:rFonts w:ascii="Times New Roman" w:hAnsi="Times New Roman" w:cs="Times New Roman"/>
          <w:b/>
          <w:bCs/>
          <w:color w:val="000000"/>
          <w:sz w:val="24"/>
          <w:szCs w:val="24"/>
        </w:rPr>
        <w:t xml:space="preserve"> </w:t>
      </w:r>
      <w:r w:rsidRPr="00CF0A3E">
        <w:rPr>
          <w:rFonts w:ascii="Times New Roman" w:hAnsi="Times New Roman" w:cs="Times New Roman"/>
          <w:bCs/>
          <w:color w:val="000000"/>
          <w:sz w:val="24"/>
          <w:szCs w:val="24"/>
        </w:rPr>
        <w:t xml:space="preserve">SGS Approval                                                </w:t>
      </w:r>
      <w:r w:rsidRPr="00CF0A3E">
        <w:rPr>
          <w:rFonts w:ascii="Times New Roman" w:hAnsi="Times New Roman" w:cs="Times New Roman"/>
          <w:color w:val="000000"/>
          <w:sz w:val="24"/>
          <w:szCs w:val="24"/>
        </w:rPr>
        <w:t>Signature                             Date</w:t>
      </w:r>
    </w:p>
    <w:p w:rsidR="007C0B00" w:rsidRPr="00CF0A3E" w:rsidRDefault="007C0B00" w:rsidP="007C0B00">
      <w:pPr>
        <w:autoSpaceDE w:val="0"/>
        <w:autoSpaceDN w:val="0"/>
        <w:adjustRightInd w:val="0"/>
        <w:spacing w:after="0" w:line="480" w:lineRule="auto"/>
        <w:jc w:val="both"/>
        <w:rPr>
          <w:rFonts w:ascii="Times New Roman" w:hAnsi="Times New Roman" w:cs="Times New Roman"/>
          <w:bCs/>
          <w:color w:val="000000"/>
          <w:sz w:val="24"/>
          <w:szCs w:val="24"/>
        </w:rPr>
      </w:pPr>
    </w:p>
    <w:p w:rsidR="007C0B00" w:rsidRDefault="007C0B00" w:rsidP="007C0B00">
      <w:pPr>
        <w:spacing w:line="480" w:lineRule="auto"/>
        <w:jc w:val="both"/>
        <w:rPr>
          <w:rFonts w:ascii="Times New Roman" w:hAnsi="Times New Roman" w:cs="Times New Roman"/>
          <w:sz w:val="24"/>
          <w:szCs w:val="24"/>
          <w:lang w:val="en-GB" w:eastAsia="en-GB"/>
        </w:rPr>
      </w:pPr>
      <w:r w:rsidRPr="00CF0A3E">
        <w:rPr>
          <w:rFonts w:ascii="Times New Roman" w:hAnsi="Times New Roman" w:cs="Times New Roman"/>
          <w:sz w:val="24"/>
          <w:szCs w:val="24"/>
          <w:lang w:val="en-GB" w:eastAsia="en-GB"/>
        </w:rPr>
        <w:t>Final approval and acceptance of the thesis is contingent upon the submission of the final copy of the thesis to the School of Graduate Studies (SGS) through the Department/School</w:t>
      </w:r>
      <w:r>
        <w:rPr>
          <w:rFonts w:ascii="Times New Roman" w:hAnsi="Times New Roman" w:cs="Times New Roman"/>
          <w:sz w:val="24"/>
          <w:szCs w:val="24"/>
          <w:lang w:val="en-GB" w:eastAsia="en-GB"/>
        </w:rPr>
        <w:t xml:space="preserve"> Graduate Committee (DGC/SGC) of</w:t>
      </w:r>
      <w:r w:rsidRPr="00CF0A3E">
        <w:rPr>
          <w:rFonts w:ascii="Times New Roman" w:hAnsi="Times New Roman" w:cs="Times New Roman"/>
          <w:sz w:val="24"/>
          <w:szCs w:val="24"/>
          <w:lang w:val="en-GB" w:eastAsia="en-GB"/>
        </w:rPr>
        <w:t xml:space="preserve"> the candidate’s department.</w:t>
      </w:r>
    </w:p>
    <w:p w:rsidR="00E4660E" w:rsidRPr="00747202" w:rsidRDefault="00E4660E" w:rsidP="00E4660E">
      <w:pPr>
        <w:spacing w:line="240" w:lineRule="auto"/>
        <w:rPr>
          <w:rFonts w:ascii="Times New Roman" w:hAnsi="Times New Roman" w:cs="Times New Roman"/>
          <w:sz w:val="24"/>
          <w:szCs w:val="24"/>
        </w:rPr>
      </w:pPr>
    </w:p>
    <w:p w:rsidR="0039456D" w:rsidRDefault="0039456D" w:rsidP="00520008">
      <w:pPr>
        <w:tabs>
          <w:tab w:val="left" w:pos="6480"/>
        </w:tabs>
        <w:jc w:val="center"/>
        <w:rPr>
          <w:rFonts w:ascii="Times New Roman" w:hAnsi="Times New Roman" w:cs="Times New Roman"/>
          <w:sz w:val="28"/>
          <w:u w:val="single"/>
        </w:rPr>
        <w:sectPr w:rsidR="0039456D" w:rsidSect="00DF41A6">
          <w:footerReference w:type="default" r:id="rId11"/>
          <w:pgSz w:w="12240" w:h="15840" w:code="1"/>
          <w:pgMar w:top="1699" w:right="1138" w:bottom="1411" w:left="1987" w:header="720" w:footer="720" w:gutter="0"/>
          <w:pgNumType w:fmt="lowerRoman" w:start="1" w:chapStyle="1"/>
          <w:cols w:space="720"/>
          <w:docGrid w:linePitch="360"/>
        </w:sectPr>
      </w:pPr>
    </w:p>
    <w:p w:rsidR="00520008" w:rsidRPr="00150FD1" w:rsidRDefault="00520008" w:rsidP="00520008">
      <w:pPr>
        <w:tabs>
          <w:tab w:val="left" w:pos="6480"/>
        </w:tabs>
        <w:jc w:val="center"/>
        <w:rPr>
          <w:rFonts w:ascii="Times New Roman" w:hAnsi="Times New Roman" w:cs="Times New Roman"/>
          <w:sz w:val="28"/>
        </w:rPr>
      </w:pPr>
      <w:r w:rsidRPr="009D68E8">
        <w:rPr>
          <w:rFonts w:ascii="Times New Roman" w:hAnsi="Times New Roman" w:cs="Times New Roman"/>
          <w:sz w:val="28"/>
          <w:u w:val="single"/>
        </w:rPr>
        <w:lastRenderedPageBreak/>
        <w:t>Acknowledgment</w:t>
      </w:r>
    </w:p>
    <w:p w:rsidR="00520008" w:rsidRDefault="00520008" w:rsidP="00520008">
      <w:pPr>
        <w:spacing w:line="360" w:lineRule="auto"/>
        <w:jc w:val="both"/>
        <w:rPr>
          <w:rFonts w:ascii="Times New Roman" w:hAnsi="Times New Roman" w:cs="Times New Roman"/>
          <w:sz w:val="24"/>
          <w:szCs w:val="24"/>
        </w:rPr>
      </w:pPr>
      <w:r w:rsidRPr="00A443E6">
        <w:rPr>
          <w:rFonts w:ascii="Times New Roman" w:hAnsi="Times New Roman" w:cs="Times New Roman"/>
          <w:sz w:val="24"/>
          <w:szCs w:val="24"/>
        </w:rPr>
        <w:t>This study is the re</w:t>
      </w:r>
      <w:r>
        <w:rPr>
          <w:rFonts w:ascii="Times New Roman" w:hAnsi="Times New Roman" w:cs="Times New Roman"/>
          <w:sz w:val="24"/>
          <w:szCs w:val="24"/>
        </w:rPr>
        <w:t xml:space="preserve">sult of cooperative efforts of </w:t>
      </w:r>
      <w:r w:rsidRPr="00A443E6">
        <w:rPr>
          <w:rFonts w:ascii="Times New Roman" w:hAnsi="Times New Roman" w:cs="Times New Roman"/>
          <w:sz w:val="24"/>
          <w:szCs w:val="24"/>
        </w:rPr>
        <w:t xml:space="preserve">many people without whom it would not be possible.  Thus,  in  this  section,  I  would  like  to  acknowledge  the  people  most  directly  and indirectly  contributed  their  effort  for  this  study  becoming  a  reality.  First  and  for  most,  I would  like  to  express  my  heartfelt  and  deepest  gratitude  to  my  advisor  Dr. </w:t>
      </w:r>
      <w:r>
        <w:rPr>
          <w:rFonts w:ascii="Times New Roman" w:hAnsi="Times New Roman" w:cs="Times New Roman"/>
          <w:sz w:val="24"/>
          <w:szCs w:val="24"/>
        </w:rPr>
        <w:t>Brook Abate (Phd)</w:t>
      </w:r>
      <w:r w:rsidRPr="00A443E6">
        <w:rPr>
          <w:rFonts w:ascii="Times New Roman" w:hAnsi="Times New Roman" w:cs="Times New Roman"/>
          <w:sz w:val="24"/>
          <w:szCs w:val="24"/>
        </w:rPr>
        <w:t xml:space="preserve"> and Co-advisor </w:t>
      </w:r>
      <w:r>
        <w:rPr>
          <w:rFonts w:ascii="Times New Roman" w:hAnsi="Times New Roman" w:cs="Times New Roman"/>
          <w:sz w:val="24"/>
          <w:szCs w:val="24"/>
        </w:rPr>
        <w:t xml:space="preserve">Dr Moltot Zewdie </w:t>
      </w:r>
      <w:r w:rsidRPr="00A443E6">
        <w:rPr>
          <w:rFonts w:ascii="Times New Roman" w:hAnsi="Times New Roman" w:cs="Times New Roman"/>
          <w:sz w:val="24"/>
          <w:szCs w:val="24"/>
        </w:rPr>
        <w:t>(P</w:t>
      </w:r>
      <w:r>
        <w:rPr>
          <w:rFonts w:ascii="Times New Roman" w:hAnsi="Times New Roman" w:cs="Times New Roman"/>
          <w:sz w:val="24"/>
          <w:szCs w:val="24"/>
        </w:rPr>
        <w:t>hd)</w:t>
      </w:r>
      <w:r w:rsidRPr="00A443E6">
        <w:rPr>
          <w:rFonts w:ascii="Times New Roman" w:hAnsi="Times New Roman" w:cs="Times New Roman"/>
          <w:sz w:val="24"/>
          <w:szCs w:val="24"/>
        </w:rPr>
        <w:t xml:space="preserve"> for their</w:t>
      </w:r>
      <w:r>
        <w:rPr>
          <w:rFonts w:ascii="Times New Roman" w:hAnsi="Times New Roman" w:cs="Times New Roman"/>
          <w:sz w:val="24"/>
          <w:szCs w:val="24"/>
        </w:rPr>
        <w:t xml:space="preserve"> invaluable </w:t>
      </w:r>
      <w:r w:rsidRPr="00A443E6">
        <w:rPr>
          <w:rFonts w:ascii="Times New Roman" w:hAnsi="Times New Roman" w:cs="Times New Roman"/>
          <w:sz w:val="24"/>
          <w:szCs w:val="24"/>
        </w:rPr>
        <w:t xml:space="preserve">assistance, advice, constructive comments and observations throughout this study. </w:t>
      </w:r>
    </w:p>
    <w:p w:rsidR="00520008" w:rsidRPr="00A443E6" w:rsidRDefault="00520008" w:rsidP="00520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  </w:t>
      </w:r>
      <w:r w:rsidRPr="00E81B76">
        <w:rPr>
          <w:rFonts w:ascii="Times New Roman" w:hAnsi="Times New Roman" w:cs="Times New Roman"/>
          <w:sz w:val="24"/>
          <w:szCs w:val="24"/>
        </w:rPr>
        <w:t xml:space="preserve">I  would  also  like  to  thank  </w:t>
      </w:r>
      <w:r>
        <w:rPr>
          <w:rFonts w:ascii="Times New Roman" w:hAnsi="Times New Roman" w:cs="Times New Roman"/>
          <w:sz w:val="24"/>
          <w:szCs w:val="24"/>
        </w:rPr>
        <w:t xml:space="preserve">Hawassa  University,  School  of </w:t>
      </w:r>
      <w:r w:rsidRPr="00E81B76">
        <w:rPr>
          <w:rFonts w:ascii="Times New Roman" w:hAnsi="Times New Roman" w:cs="Times New Roman"/>
          <w:sz w:val="24"/>
          <w:szCs w:val="24"/>
        </w:rPr>
        <w:t xml:space="preserve">Graduates  Studies,  College  of  </w:t>
      </w:r>
      <w:r>
        <w:rPr>
          <w:rFonts w:ascii="Times New Roman" w:hAnsi="Times New Roman" w:cs="Times New Roman"/>
          <w:sz w:val="24"/>
          <w:szCs w:val="24"/>
        </w:rPr>
        <w:t>IOT</w:t>
      </w:r>
      <w:r w:rsidRPr="00E81B76">
        <w:rPr>
          <w:rFonts w:ascii="Times New Roman" w:hAnsi="Times New Roman" w:cs="Times New Roman"/>
          <w:sz w:val="24"/>
          <w:szCs w:val="24"/>
        </w:rPr>
        <w:t xml:space="preserve">, </w:t>
      </w:r>
      <w:r>
        <w:rPr>
          <w:rFonts w:ascii="Times New Roman" w:hAnsi="Times New Roman" w:cs="Times New Roman"/>
          <w:sz w:val="24"/>
          <w:szCs w:val="24"/>
        </w:rPr>
        <w:t xml:space="preserve"> Department  of  </w:t>
      </w:r>
      <w:r w:rsidR="00B5295A">
        <w:rPr>
          <w:rFonts w:ascii="Times New Roman" w:hAnsi="Times New Roman" w:cs="Times New Roman"/>
          <w:sz w:val="24"/>
          <w:szCs w:val="24"/>
        </w:rPr>
        <w:t xml:space="preserve">Bio system and Environmental </w:t>
      </w:r>
      <w:r>
        <w:rPr>
          <w:rFonts w:ascii="Times New Roman" w:hAnsi="Times New Roman" w:cs="Times New Roman"/>
          <w:sz w:val="24"/>
          <w:szCs w:val="24"/>
        </w:rPr>
        <w:t xml:space="preserve">engineering </w:t>
      </w:r>
      <w:r w:rsidRPr="00E81B76">
        <w:rPr>
          <w:rFonts w:ascii="Times New Roman" w:hAnsi="Times New Roman" w:cs="Times New Roman"/>
          <w:sz w:val="24"/>
          <w:szCs w:val="24"/>
        </w:rPr>
        <w:t>for giving this opportunity.</w:t>
      </w:r>
    </w:p>
    <w:p w:rsidR="00520008" w:rsidRPr="00A443E6" w:rsidRDefault="00520008" w:rsidP="00520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Third</w:t>
      </w:r>
      <w:r w:rsidRPr="00A443E6">
        <w:rPr>
          <w:rFonts w:ascii="Times New Roman" w:hAnsi="Times New Roman" w:cs="Times New Roman"/>
          <w:sz w:val="24"/>
          <w:szCs w:val="24"/>
        </w:rPr>
        <w:t xml:space="preserve">, it gives me a great pleasure to take this special opportunity to express my genuine appreciation to </w:t>
      </w:r>
      <w:r>
        <w:rPr>
          <w:rFonts w:ascii="Times New Roman" w:hAnsi="Times New Roman" w:cs="Times New Roman"/>
          <w:sz w:val="24"/>
          <w:szCs w:val="24"/>
        </w:rPr>
        <w:t xml:space="preserve">Misrak Badewach Woreda Administrator for some financial support by allowing my monthly salary, </w:t>
      </w:r>
      <w:r w:rsidRPr="00A443E6">
        <w:rPr>
          <w:rFonts w:ascii="Times New Roman" w:hAnsi="Times New Roman" w:cs="Times New Roman"/>
          <w:sz w:val="24"/>
          <w:szCs w:val="24"/>
        </w:rPr>
        <w:t xml:space="preserve">water </w:t>
      </w:r>
      <w:r>
        <w:rPr>
          <w:rFonts w:ascii="Times New Roman" w:hAnsi="Times New Roman" w:cs="Times New Roman"/>
          <w:sz w:val="24"/>
          <w:szCs w:val="24"/>
        </w:rPr>
        <w:t>and Irrigation office</w:t>
      </w:r>
      <w:r w:rsidRPr="00A443E6">
        <w:rPr>
          <w:rFonts w:ascii="Times New Roman" w:hAnsi="Times New Roman" w:cs="Times New Roman"/>
          <w:sz w:val="24"/>
          <w:szCs w:val="24"/>
        </w:rPr>
        <w:t xml:space="preserve"> and</w:t>
      </w:r>
      <w:r>
        <w:rPr>
          <w:rFonts w:ascii="Times New Roman" w:hAnsi="Times New Roman" w:cs="Times New Roman"/>
          <w:sz w:val="24"/>
          <w:szCs w:val="24"/>
        </w:rPr>
        <w:t xml:space="preserve"> Health office </w:t>
      </w:r>
      <w:r w:rsidRPr="00A443E6">
        <w:rPr>
          <w:rFonts w:ascii="Times New Roman" w:hAnsi="Times New Roman" w:cs="Times New Roman"/>
          <w:sz w:val="24"/>
          <w:szCs w:val="24"/>
        </w:rPr>
        <w:t>for their cooperation in providing valuable information</w:t>
      </w:r>
      <w:r>
        <w:rPr>
          <w:rFonts w:ascii="Times New Roman" w:hAnsi="Times New Roman" w:cs="Times New Roman"/>
          <w:sz w:val="24"/>
          <w:szCs w:val="24"/>
        </w:rPr>
        <w:t>.</w:t>
      </w:r>
      <w:r w:rsidRPr="00A443E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443E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520008" w:rsidRDefault="00520008" w:rsidP="00520008">
      <w:pPr>
        <w:spacing w:line="360" w:lineRule="auto"/>
        <w:jc w:val="both"/>
        <w:rPr>
          <w:rFonts w:ascii="Times New Roman" w:hAnsi="Times New Roman" w:cs="Times New Roman"/>
          <w:sz w:val="24"/>
          <w:szCs w:val="24"/>
        </w:rPr>
      </w:pPr>
      <w:r>
        <w:rPr>
          <w:rFonts w:ascii="Times New Roman" w:hAnsi="Times New Roman" w:cs="Times New Roman"/>
          <w:sz w:val="24"/>
          <w:szCs w:val="24"/>
        </w:rPr>
        <w:t>Forth</w:t>
      </w:r>
      <w:r w:rsidRPr="00A443E6">
        <w:rPr>
          <w:rFonts w:ascii="Times New Roman" w:hAnsi="Times New Roman" w:cs="Times New Roman"/>
          <w:sz w:val="24"/>
          <w:szCs w:val="24"/>
        </w:rPr>
        <w:t xml:space="preserve">, </w:t>
      </w:r>
      <w:r w:rsidRPr="00256CAB">
        <w:rPr>
          <w:rFonts w:ascii="Times New Roman" w:hAnsi="Times New Roman" w:cs="Times New Roman"/>
          <w:sz w:val="24"/>
          <w:szCs w:val="24"/>
        </w:rPr>
        <w:t>I would like to extend my appreciation to data collectors and study participants for their kind cooperation and   invaluable collaboration during data collection period.</w:t>
      </w:r>
      <w:r>
        <w:rPr>
          <w:rFonts w:ascii="Times New Roman" w:hAnsi="Times New Roman" w:cs="Times New Roman"/>
          <w:sz w:val="24"/>
          <w:szCs w:val="24"/>
        </w:rPr>
        <w:t xml:space="preserve"> </w:t>
      </w:r>
    </w:p>
    <w:p w:rsidR="00520008" w:rsidRDefault="00520008" w:rsidP="00520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Then, also I would like to extend </w:t>
      </w:r>
      <w:r w:rsidR="009A1040">
        <w:rPr>
          <w:rFonts w:ascii="Times New Roman" w:hAnsi="Times New Roman" w:cs="Times New Roman"/>
          <w:sz w:val="24"/>
          <w:szCs w:val="24"/>
        </w:rPr>
        <w:t>my especial thanks to my family</w:t>
      </w:r>
      <w:r>
        <w:rPr>
          <w:rFonts w:ascii="Times New Roman" w:hAnsi="Times New Roman" w:cs="Times New Roman"/>
          <w:sz w:val="24"/>
          <w:szCs w:val="24"/>
        </w:rPr>
        <w:t xml:space="preserve"> </w:t>
      </w:r>
      <w:r w:rsidR="005B0448">
        <w:rPr>
          <w:rFonts w:ascii="Times New Roman" w:hAnsi="Times New Roman" w:cs="Times New Roman"/>
          <w:sz w:val="24"/>
          <w:szCs w:val="24"/>
        </w:rPr>
        <w:t xml:space="preserve">and my friends </w:t>
      </w:r>
      <w:r>
        <w:rPr>
          <w:rFonts w:ascii="Times New Roman" w:hAnsi="Times New Roman" w:cs="Times New Roman"/>
          <w:sz w:val="24"/>
          <w:szCs w:val="24"/>
        </w:rPr>
        <w:t xml:space="preserve">for their endless support on my work. </w:t>
      </w:r>
    </w:p>
    <w:p w:rsidR="004B0987" w:rsidRPr="0055765C" w:rsidRDefault="00520008" w:rsidP="00520CA9">
      <w:pPr>
        <w:spacing w:line="360" w:lineRule="auto"/>
        <w:jc w:val="both"/>
        <w:rPr>
          <w:rFonts w:ascii="Times New Roman" w:hAnsi="Times New Roman" w:cs="Times New Roman"/>
          <w:sz w:val="24"/>
          <w:szCs w:val="24"/>
        </w:rPr>
      </w:pPr>
      <w:r w:rsidRPr="00A443E6">
        <w:rPr>
          <w:rFonts w:ascii="Times New Roman" w:hAnsi="Times New Roman" w:cs="Times New Roman"/>
          <w:sz w:val="24"/>
          <w:szCs w:val="24"/>
        </w:rPr>
        <w:t xml:space="preserve">At  last  but  not </w:t>
      </w:r>
      <w:r>
        <w:rPr>
          <w:rFonts w:ascii="Times New Roman" w:hAnsi="Times New Roman" w:cs="Times New Roman"/>
          <w:sz w:val="24"/>
          <w:szCs w:val="24"/>
        </w:rPr>
        <w:t xml:space="preserve"> </w:t>
      </w:r>
      <w:r w:rsidRPr="00A443E6">
        <w:rPr>
          <w:rFonts w:ascii="Times New Roman" w:hAnsi="Times New Roman" w:cs="Times New Roman"/>
          <w:sz w:val="24"/>
          <w:szCs w:val="24"/>
        </w:rPr>
        <w:t>least,  I  would  like  to  express  my  cheerful  thanks  to  all  of  you  who  have supported, encouraged and helped me in all possible</w:t>
      </w:r>
      <w:r>
        <w:rPr>
          <w:rFonts w:ascii="Times New Roman" w:hAnsi="Times New Roman" w:cs="Times New Roman"/>
          <w:sz w:val="24"/>
          <w:szCs w:val="24"/>
        </w:rPr>
        <w:t xml:space="preserve"> </w:t>
      </w:r>
      <w:r w:rsidRPr="00A443E6">
        <w:rPr>
          <w:rFonts w:ascii="Times New Roman" w:hAnsi="Times New Roman" w:cs="Times New Roman"/>
          <w:sz w:val="24"/>
          <w:szCs w:val="24"/>
        </w:rPr>
        <w:t>ways in the move to the realization of this study.</w:t>
      </w:r>
    </w:p>
    <w:p w:rsidR="00281FDD" w:rsidRPr="00A5181B" w:rsidRDefault="00281FDD" w:rsidP="00D35350">
      <w:pPr>
        <w:rPr>
          <w:rFonts w:ascii="Times New Roman" w:hAnsi="Times New Roman" w:cs="Times New Roman"/>
          <w:sz w:val="28"/>
        </w:rPr>
      </w:pPr>
    </w:p>
    <w:p w:rsidR="00150FD1" w:rsidRDefault="00150FD1" w:rsidP="00150FD1">
      <w:pPr>
        <w:tabs>
          <w:tab w:val="left" w:pos="6480"/>
        </w:tabs>
        <w:rPr>
          <w:rFonts w:ascii="Times New Roman" w:hAnsi="Times New Roman" w:cs="Times New Roman"/>
          <w:sz w:val="28"/>
        </w:rPr>
      </w:pPr>
    </w:p>
    <w:p w:rsidR="00755D18" w:rsidRDefault="00755D18" w:rsidP="00150FD1">
      <w:pPr>
        <w:tabs>
          <w:tab w:val="left" w:pos="6480"/>
        </w:tabs>
        <w:rPr>
          <w:rFonts w:ascii="Times New Roman" w:hAnsi="Times New Roman" w:cs="Times New Roman"/>
          <w:sz w:val="28"/>
        </w:rPr>
      </w:pPr>
    </w:p>
    <w:p w:rsidR="00281FDD" w:rsidRPr="00A5181B" w:rsidRDefault="00281FDD" w:rsidP="00281FDD">
      <w:pPr>
        <w:rPr>
          <w:rFonts w:ascii="Times New Roman" w:hAnsi="Times New Roman" w:cs="Times New Roman"/>
          <w:sz w:val="28"/>
        </w:rPr>
        <w:sectPr w:rsidR="00281FDD" w:rsidRPr="00A5181B" w:rsidSect="00DF41A6">
          <w:pgSz w:w="12240" w:h="15840" w:code="1"/>
          <w:pgMar w:top="1699" w:right="1138" w:bottom="1411" w:left="1987" w:header="720" w:footer="720" w:gutter="0"/>
          <w:pgNumType w:fmt="lowerRoman" w:start="1" w:chapStyle="1"/>
          <w:cols w:space="720"/>
          <w:docGrid w:linePitch="360"/>
        </w:sectPr>
      </w:pPr>
    </w:p>
    <w:sdt>
      <w:sdtPr>
        <w:rPr>
          <w:rFonts w:ascii="Times New Roman" w:eastAsiaTheme="minorHAnsi" w:hAnsi="Times New Roman" w:cs="Times New Roman"/>
          <w:b w:val="0"/>
          <w:bCs w:val="0"/>
          <w:color w:val="auto"/>
          <w:sz w:val="22"/>
          <w:szCs w:val="22"/>
        </w:rPr>
        <w:id w:val="1442464"/>
        <w:docPartObj>
          <w:docPartGallery w:val="Table of Contents"/>
          <w:docPartUnique/>
        </w:docPartObj>
      </w:sdtPr>
      <w:sdtContent>
        <w:p w:rsidR="00967DB7" w:rsidRPr="007C73CE" w:rsidRDefault="00967DB7" w:rsidP="00336E13">
          <w:pPr>
            <w:pStyle w:val="TOCHeading"/>
            <w:spacing w:line="360" w:lineRule="auto"/>
            <w:ind w:left="0"/>
            <w:rPr>
              <w:rFonts w:ascii="Times New Roman" w:hAnsi="Times New Roman" w:cs="Times New Roman"/>
              <w:b w:val="0"/>
              <w:color w:val="auto"/>
            </w:rPr>
          </w:pPr>
          <w:r w:rsidRPr="007C73CE">
            <w:rPr>
              <w:rFonts w:ascii="Times New Roman" w:hAnsi="Times New Roman" w:cs="Times New Roman"/>
              <w:b w:val="0"/>
              <w:color w:val="auto"/>
            </w:rPr>
            <w:t>Table of Contents</w:t>
          </w:r>
        </w:p>
        <w:p w:rsidR="00940DAE" w:rsidRPr="00010D33" w:rsidRDefault="00C712C2" w:rsidP="00F30258">
          <w:pPr>
            <w:pStyle w:val="TOC1"/>
            <w:rPr>
              <w:rFonts w:asciiTheme="minorHAnsi" w:hAnsiTheme="minorHAnsi"/>
              <w:b w:val="0"/>
              <w:sz w:val="22"/>
            </w:rPr>
          </w:pPr>
          <w:r w:rsidRPr="00C712C2">
            <w:fldChar w:fldCharType="begin"/>
          </w:r>
          <w:r w:rsidR="00DF41A6" w:rsidRPr="001D49CD">
            <w:instrText xml:space="preserve"> TOC \o "1-4" \h \z \u </w:instrText>
          </w:r>
          <w:r w:rsidRPr="00C712C2">
            <w:fldChar w:fldCharType="separate"/>
          </w:r>
          <w:hyperlink w:anchor="_Toc494532224" w:history="1">
            <w:r w:rsidR="00940DAE" w:rsidRPr="00010D33">
              <w:rPr>
                <w:rStyle w:val="Hyperlink"/>
                <w:b w:val="0"/>
              </w:rPr>
              <w:t>List of Acronyms</w:t>
            </w:r>
            <w:r w:rsidR="00940DAE" w:rsidRPr="00010D33">
              <w:rPr>
                <w:b w:val="0"/>
                <w:webHidden/>
              </w:rPr>
              <w:tab/>
            </w:r>
            <w:r w:rsidRPr="00010D33">
              <w:rPr>
                <w:b w:val="0"/>
                <w:webHidden/>
              </w:rPr>
              <w:fldChar w:fldCharType="begin"/>
            </w:r>
            <w:r w:rsidR="00940DAE" w:rsidRPr="00010D33">
              <w:rPr>
                <w:b w:val="0"/>
                <w:webHidden/>
              </w:rPr>
              <w:instrText xml:space="preserve"> PAGEREF _Toc494532224 \h </w:instrText>
            </w:r>
            <w:r w:rsidRPr="00010D33">
              <w:rPr>
                <w:b w:val="0"/>
                <w:webHidden/>
              </w:rPr>
            </w:r>
            <w:r w:rsidRPr="00010D33">
              <w:rPr>
                <w:b w:val="0"/>
                <w:webHidden/>
              </w:rPr>
              <w:fldChar w:fldCharType="separate"/>
            </w:r>
            <w:r w:rsidR="002A1FF1">
              <w:rPr>
                <w:b w:val="0"/>
                <w:webHidden/>
              </w:rPr>
              <w:t>v</w:t>
            </w:r>
            <w:r w:rsidRPr="00010D33">
              <w:rPr>
                <w:b w:val="0"/>
                <w:webHidden/>
              </w:rPr>
              <w:fldChar w:fldCharType="end"/>
            </w:r>
          </w:hyperlink>
        </w:p>
        <w:p w:rsidR="00940DAE" w:rsidRPr="00010D33" w:rsidRDefault="00C712C2" w:rsidP="00F30258">
          <w:pPr>
            <w:pStyle w:val="TOC1"/>
            <w:rPr>
              <w:rFonts w:asciiTheme="minorHAnsi" w:hAnsiTheme="minorHAnsi"/>
              <w:b w:val="0"/>
              <w:sz w:val="22"/>
            </w:rPr>
          </w:pPr>
          <w:hyperlink w:anchor="_Toc494532225" w:history="1">
            <w:r w:rsidR="00940DAE" w:rsidRPr="00010D33">
              <w:rPr>
                <w:rStyle w:val="Hyperlink"/>
                <w:b w:val="0"/>
              </w:rPr>
              <w:t>List of tables</w:t>
            </w:r>
            <w:r w:rsidR="00940DAE" w:rsidRPr="00010D33">
              <w:rPr>
                <w:b w:val="0"/>
                <w:webHidden/>
              </w:rPr>
              <w:tab/>
            </w:r>
            <w:r w:rsidRPr="00010D33">
              <w:rPr>
                <w:b w:val="0"/>
                <w:webHidden/>
              </w:rPr>
              <w:fldChar w:fldCharType="begin"/>
            </w:r>
            <w:r w:rsidR="00940DAE" w:rsidRPr="00010D33">
              <w:rPr>
                <w:b w:val="0"/>
                <w:webHidden/>
              </w:rPr>
              <w:instrText xml:space="preserve"> PAGEREF _Toc494532225 \h </w:instrText>
            </w:r>
            <w:r w:rsidRPr="00010D33">
              <w:rPr>
                <w:b w:val="0"/>
                <w:webHidden/>
              </w:rPr>
            </w:r>
            <w:r w:rsidRPr="00010D33">
              <w:rPr>
                <w:b w:val="0"/>
                <w:webHidden/>
              </w:rPr>
              <w:fldChar w:fldCharType="separate"/>
            </w:r>
            <w:r w:rsidR="002A1FF1">
              <w:rPr>
                <w:b w:val="0"/>
                <w:webHidden/>
              </w:rPr>
              <w:t>vi</w:t>
            </w:r>
            <w:r w:rsidRPr="00010D33">
              <w:rPr>
                <w:b w:val="0"/>
                <w:webHidden/>
              </w:rPr>
              <w:fldChar w:fldCharType="end"/>
            </w:r>
          </w:hyperlink>
        </w:p>
        <w:p w:rsidR="00940DAE" w:rsidRPr="00010D33" w:rsidRDefault="00C712C2" w:rsidP="00F30258">
          <w:pPr>
            <w:pStyle w:val="TOC1"/>
            <w:rPr>
              <w:rFonts w:asciiTheme="minorHAnsi" w:hAnsiTheme="minorHAnsi"/>
              <w:b w:val="0"/>
              <w:sz w:val="22"/>
            </w:rPr>
          </w:pPr>
          <w:hyperlink w:anchor="_Toc494532226" w:history="1">
            <w:r w:rsidR="00940DAE" w:rsidRPr="00010D33">
              <w:rPr>
                <w:rStyle w:val="Hyperlink"/>
                <w:b w:val="0"/>
              </w:rPr>
              <w:t>List of figures</w:t>
            </w:r>
            <w:r w:rsidR="00940DAE" w:rsidRPr="00010D33">
              <w:rPr>
                <w:b w:val="0"/>
                <w:webHidden/>
              </w:rPr>
              <w:tab/>
            </w:r>
            <w:r w:rsidRPr="00010D33">
              <w:rPr>
                <w:b w:val="0"/>
                <w:webHidden/>
              </w:rPr>
              <w:fldChar w:fldCharType="begin"/>
            </w:r>
            <w:r w:rsidR="00940DAE" w:rsidRPr="00010D33">
              <w:rPr>
                <w:b w:val="0"/>
                <w:webHidden/>
              </w:rPr>
              <w:instrText xml:space="preserve"> PAGEREF _Toc494532226 \h </w:instrText>
            </w:r>
            <w:r w:rsidRPr="00010D33">
              <w:rPr>
                <w:b w:val="0"/>
                <w:webHidden/>
              </w:rPr>
            </w:r>
            <w:r w:rsidRPr="00010D33">
              <w:rPr>
                <w:b w:val="0"/>
                <w:webHidden/>
              </w:rPr>
              <w:fldChar w:fldCharType="separate"/>
            </w:r>
            <w:r w:rsidR="002A1FF1">
              <w:rPr>
                <w:b w:val="0"/>
                <w:webHidden/>
              </w:rPr>
              <w:t>vii</w:t>
            </w:r>
            <w:r w:rsidRPr="00010D33">
              <w:rPr>
                <w:b w:val="0"/>
                <w:webHidden/>
              </w:rPr>
              <w:fldChar w:fldCharType="end"/>
            </w:r>
          </w:hyperlink>
        </w:p>
        <w:p w:rsidR="00940DAE" w:rsidRPr="00F30258" w:rsidRDefault="00C712C2" w:rsidP="00F30258">
          <w:pPr>
            <w:pStyle w:val="TOC1"/>
            <w:rPr>
              <w:rFonts w:asciiTheme="minorHAnsi" w:hAnsiTheme="minorHAnsi"/>
              <w:sz w:val="22"/>
            </w:rPr>
          </w:pPr>
          <w:hyperlink w:anchor="_Toc494532227" w:history="1">
            <w:r w:rsidR="00940DAE" w:rsidRPr="00010D33">
              <w:rPr>
                <w:rStyle w:val="Hyperlink"/>
                <w:b w:val="0"/>
                <w:i/>
              </w:rPr>
              <w:t>Abstract</w:t>
            </w:r>
            <w:r w:rsidR="00940DAE" w:rsidRPr="00010D33">
              <w:rPr>
                <w:b w:val="0"/>
                <w:webHidden/>
              </w:rPr>
              <w:tab/>
            </w:r>
            <w:r w:rsidRPr="00010D33">
              <w:rPr>
                <w:b w:val="0"/>
                <w:webHidden/>
              </w:rPr>
              <w:fldChar w:fldCharType="begin"/>
            </w:r>
            <w:r w:rsidR="00940DAE" w:rsidRPr="00010D33">
              <w:rPr>
                <w:b w:val="0"/>
                <w:webHidden/>
              </w:rPr>
              <w:instrText xml:space="preserve"> PAGEREF _Toc494532227 \h </w:instrText>
            </w:r>
            <w:r w:rsidRPr="00010D33">
              <w:rPr>
                <w:b w:val="0"/>
                <w:webHidden/>
              </w:rPr>
            </w:r>
            <w:r w:rsidRPr="00010D33">
              <w:rPr>
                <w:b w:val="0"/>
                <w:webHidden/>
              </w:rPr>
              <w:fldChar w:fldCharType="separate"/>
            </w:r>
            <w:r w:rsidR="002A1FF1">
              <w:rPr>
                <w:b w:val="0"/>
                <w:webHidden/>
              </w:rPr>
              <w:t>viii</w:t>
            </w:r>
            <w:r w:rsidRPr="00010D33">
              <w:rPr>
                <w:b w:val="0"/>
                <w:webHidden/>
              </w:rPr>
              <w:fldChar w:fldCharType="end"/>
            </w:r>
          </w:hyperlink>
        </w:p>
        <w:p w:rsidR="00940DAE" w:rsidRPr="00F30258" w:rsidRDefault="00C712C2" w:rsidP="00F30258">
          <w:pPr>
            <w:pStyle w:val="TOC1"/>
            <w:rPr>
              <w:rFonts w:asciiTheme="minorHAnsi" w:hAnsiTheme="minorHAnsi"/>
              <w:sz w:val="22"/>
            </w:rPr>
          </w:pPr>
          <w:hyperlink w:anchor="_Toc494532228" w:history="1">
            <w:r w:rsidR="00940DAE" w:rsidRPr="00F30258">
              <w:rPr>
                <w:rStyle w:val="Hyperlink"/>
              </w:rPr>
              <w:t>1.</w:t>
            </w:r>
            <w:r w:rsidR="00940DAE" w:rsidRPr="00F30258">
              <w:rPr>
                <w:rFonts w:asciiTheme="minorHAnsi" w:hAnsiTheme="minorHAnsi"/>
                <w:sz w:val="22"/>
              </w:rPr>
              <w:tab/>
            </w:r>
            <w:r w:rsidR="00940DAE" w:rsidRPr="00F30258">
              <w:rPr>
                <w:rStyle w:val="Hyperlink"/>
              </w:rPr>
              <w:t>INTRODUCTION</w:t>
            </w:r>
            <w:r w:rsidR="00940DAE" w:rsidRPr="00F30258">
              <w:rPr>
                <w:webHidden/>
              </w:rPr>
              <w:tab/>
            </w:r>
            <w:r w:rsidRPr="00F30258">
              <w:rPr>
                <w:webHidden/>
              </w:rPr>
              <w:fldChar w:fldCharType="begin"/>
            </w:r>
            <w:r w:rsidR="00940DAE" w:rsidRPr="00F30258">
              <w:rPr>
                <w:webHidden/>
              </w:rPr>
              <w:instrText xml:space="preserve"> PAGEREF _Toc494532228 \h </w:instrText>
            </w:r>
            <w:r w:rsidRPr="00F30258">
              <w:rPr>
                <w:webHidden/>
              </w:rPr>
            </w:r>
            <w:r w:rsidRPr="00F30258">
              <w:rPr>
                <w:webHidden/>
              </w:rPr>
              <w:fldChar w:fldCharType="separate"/>
            </w:r>
            <w:r w:rsidR="002A1FF1">
              <w:rPr>
                <w:webHidden/>
              </w:rPr>
              <w:t>1</w:t>
            </w:r>
            <w:r w:rsidRPr="00F30258">
              <w:rPr>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29" w:history="1">
            <w:r w:rsidR="00940DAE" w:rsidRPr="00F30258">
              <w:rPr>
                <w:rStyle w:val="Hyperlink"/>
                <w:rFonts w:cs="Times New Roman"/>
                <w:noProof/>
              </w:rPr>
              <w:t>1.1.</w:t>
            </w:r>
            <w:r w:rsidR="00940DAE" w:rsidRPr="00F30258">
              <w:rPr>
                <w:rFonts w:asciiTheme="minorHAnsi" w:hAnsiTheme="minorHAnsi"/>
                <w:noProof/>
                <w:sz w:val="22"/>
              </w:rPr>
              <w:tab/>
            </w:r>
            <w:r w:rsidR="00940DAE" w:rsidRPr="00F30258">
              <w:rPr>
                <w:rStyle w:val="Hyperlink"/>
                <w:rFonts w:cs="Times New Roman"/>
                <w:noProof/>
              </w:rPr>
              <w:t>Background</w:t>
            </w:r>
            <w:r w:rsidR="00940DAE" w:rsidRPr="00F30258">
              <w:rPr>
                <w:noProof/>
                <w:webHidden/>
              </w:rPr>
              <w:tab/>
            </w:r>
            <w:r w:rsidRPr="00F30258">
              <w:rPr>
                <w:noProof/>
                <w:webHidden/>
              </w:rPr>
              <w:fldChar w:fldCharType="begin"/>
            </w:r>
            <w:r w:rsidR="00940DAE" w:rsidRPr="00F30258">
              <w:rPr>
                <w:noProof/>
                <w:webHidden/>
              </w:rPr>
              <w:instrText xml:space="preserve"> PAGEREF _Toc494532229 \h </w:instrText>
            </w:r>
            <w:r w:rsidRPr="00F30258">
              <w:rPr>
                <w:noProof/>
                <w:webHidden/>
              </w:rPr>
            </w:r>
            <w:r w:rsidRPr="00F30258">
              <w:rPr>
                <w:noProof/>
                <w:webHidden/>
              </w:rPr>
              <w:fldChar w:fldCharType="separate"/>
            </w:r>
            <w:r w:rsidR="002A1FF1">
              <w:rPr>
                <w:noProof/>
                <w:webHidden/>
              </w:rPr>
              <w:t>1</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0" w:history="1">
            <w:r w:rsidR="00940DAE" w:rsidRPr="00F30258">
              <w:rPr>
                <w:rStyle w:val="Hyperlink"/>
                <w:rFonts w:cs="Times New Roman"/>
                <w:noProof/>
              </w:rPr>
              <w:t>1.2.</w:t>
            </w:r>
            <w:r w:rsidR="00940DAE" w:rsidRPr="00F30258">
              <w:rPr>
                <w:rFonts w:asciiTheme="minorHAnsi" w:hAnsiTheme="minorHAnsi"/>
                <w:noProof/>
                <w:sz w:val="22"/>
              </w:rPr>
              <w:tab/>
            </w:r>
            <w:r w:rsidR="00940DAE" w:rsidRPr="00F30258">
              <w:rPr>
                <w:rStyle w:val="Hyperlink"/>
                <w:rFonts w:cs="Times New Roman"/>
                <w:noProof/>
              </w:rPr>
              <w:t>Statement of the Problem</w:t>
            </w:r>
            <w:r w:rsidR="00940DAE" w:rsidRPr="00F30258">
              <w:rPr>
                <w:noProof/>
                <w:webHidden/>
              </w:rPr>
              <w:tab/>
            </w:r>
            <w:r w:rsidRPr="00F30258">
              <w:rPr>
                <w:noProof/>
                <w:webHidden/>
              </w:rPr>
              <w:fldChar w:fldCharType="begin"/>
            </w:r>
            <w:r w:rsidR="00940DAE" w:rsidRPr="00F30258">
              <w:rPr>
                <w:noProof/>
                <w:webHidden/>
              </w:rPr>
              <w:instrText xml:space="preserve"> PAGEREF _Toc494532230 \h </w:instrText>
            </w:r>
            <w:r w:rsidRPr="00F30258">
              <w:rPr>
                <w:noProof/>
                <w:webHidden/>
              </w:rPr>
            </w:r>
            <w:r w:rsidRPr="00F30258">
              <w:rPr>
                <w:noProof/>
                <w:webHidden/>
              </w:rPr>
              <w:fldChar w:fldCharType="separate"/>
            </w:r>
            <w:r w:rsidR="002A1FF1">
              <w:rPr>
                <w:noProof/>
                <w:webHidden/>
              </w:rPr>
              <w:t>3</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1" w:history="1">
            <w:r w:rsidR="00940DAE" w:rsidRPr="00F30258">
              <w:rPr>
                <w:rStyle w:val="Hyperlink"/>
                <w:rFonts w:cs="Times New Roman"/>
                <w:noProof/>
              </w:rPr>
              <w:t>1.4.</w:t>
            </w:r>
            <w:r w:rsidR="00940DAE" w:rsidRPr="00F30258">
              <w:rPr>
                <w:rFonts w:asciiTheme="minorHAnsi" w:hAnsiTheme="minorHAnsi"/>
                <w:noProof/>
                <w:sz w:val="22"/>
              </w:rPr>
              <w:tab/>
            </w:r>
            <w:r w:rsidR="00940DAE" w:rsidRPr="00F30258">
              <w:rPr>
                <w:rStyle w:val="Hyperlink"/>
                <w:rFonts w:cs="Times New Roman"/>
                <w:noProof/>
              </w:rPr>
              <w:t>Objectives of the Study</w:t>
            </w:r>
            <w:r w:rsidR="00940DAE" w:rsidRPr="00F30258">
              <w:rPr>
                <w:noProof/>
                <w:webHidden/>
              </w:rPr>
              <w:tab/>
            </w:r>
            <w:r w:rsidRPr="00F30258">
              <w:rPr>
                <w:noProof/>
                <w:webHidden/>
              </w:rPr>
              <w:fldChar w:fldCharType="begin"/>
            </w:r>
            <w:r w:rsidR="00940DAE" w:rsidRPr="00F30258">
              <w:rPr>
                <w:noProof/>
                <w:webHidden/>
              </w:rPr>
              <w:instrText xml:space="preserve"> PAGEREF _Toc494532231 \h </w:instrText>
            </w:r>
            <w:r w:rsidRPr="00F30258">
              <w:rPr>
                <w:noProof/>
                <w:webHidden/>
              </w:rPr>
            </w:r>
            <w:r w:rsidRPr="00F30258">
              <w:rPr>
                <w:noProof/>
                <w:webHidden/>
              </w:rPr>
              <w:fldChar w:fldCharType="separate"/>
            </w:r>
            <w:r w:rsidR="002A1FF1">
              <w:rPr>
                <w:noProof/>
                <w:webHidden/>
              </w:rPr>
              <w:t>5</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32" w:history="1">
            <w:r w:rsidR="00940DAE" w:rsidRPr="00F30258">
              <w:rPr>
                <w:rStyle w:val="Hyperlink"/>
                <w:rFonts w:cs="Times New Roman"/>
                <w:b w:val="0"/>
                <w:noProof/>
              </w:rPr>
              <w:t>1.4.1.</w:t>
            </w:r>
            <w:r w:rsidR="00940DAE" w:rsidRPr="00F30258">
              <w:rPr>
                <w:rFonts w:asciiTheme="minorHAnsi" w:hAnsiTheme="minorHAnsi"/>
                <w:b w:val="0"/>
                <w:noProof/>
                <w:sz w:val="22"/>
              </w:rPr>
              <w:tab/>
            </w:r>
            <w:r w:rsidR="00940DAE" w:rsidRPr="00F30258">
              <w:rPr>
                <w:rStyle w:val="Hyperlink"/>
                <w:rFonts w:cs="Times New Roman"/>
                <w:b w:val="0"/>
                <w:noProof/>
              </w:rPr>
              <w:t>General objective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_Toc494532232 \h </w:instrText>
            </w:r>
            <w:r w:rsidRPr="00F30258">
              <w:rPr>
                <w:b w:val="0"/>
                <w:noProof/>
                <w:webHidden/>
              </w:rPr>
            </w:r>
            <w:r w:rsidRPr="00F30258">
              <w:rPr>
                <w:b w:val="0"/>
                <w:noProof/>
                <w:webHidden/>
              </w:rPr>
              <w:fldChar w:fldCharType="separate"/>
            </w:r>
            <w:r w:rsidR="002A1FF1">
              <w:rPr>
                <w:b w:val="0"/>
                <w:noProof/>
                <w:webHidden/>
              </w:rPr>
              <w:t>5</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33" w:history="1">
            <w:r w:rsidR="00940DAE" w:rsidRPr="00F30258">
              <w:rPr>
                <w:rStyle w:val="Hyperlink"/>
                <w:rFonts w:cs="Times New Roman"/>
                <w:b w:val="0"/>
                <w:noProof/>
              </w:rPr>
              <w:t>1.4.2.</w:t>
            </w:r>
            <w:r w:rsidR="00940DAE" w:rsidRPr="00F30258">
              <w:rPr>
                <w:rFonts w:asciiTheme="minorHAnsi" w:hAnsiTheme="minorHAnsi"/>
                <w:b w:val="0"/>
                <w:noProof/>
                <w:sz w:val="22"/>
              </w:rPr>
              <w:tab/>
            </w:r>
            <w:r w:rsidR="00940DAE" w:rsidRPr="00F30258">
              <w:rPr>
                <w:rStyle w:val="Hyperlink"/>
                <w:rFonts w:cs="Times New Roman"/>
                <w:b w:val="0"/>
                <w:noProof/>
              </w:rPr>
              <w:t>Specific objectives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_Toc494532233 \h </w:instrText>
            </w:r>
            <w:r w:rsidRPr="00F30258">
              <w:rPr>
                <w:b w:val="0"/>
                <w:noProof/>
                <w:webHidden/>
              </w:rPr>
            </w:r>
            <w:r w:rsidRPr="00F30258">
              <w:rPr>
                <w:b w:val="0"/>
                <w:noProof/>
                <w:webHidden/>
              </w:rPr>
              <w:fldChar w:fldCharType="separate"/>
            </w:r>
            <w:r w:rsidR="002A1FF1">
              <w:rPr>
                <w:b w:val="0"/>
                <w:noProof/>
                <w:webHidden/>
              </w:rPr>
              <w:t>5</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4" w:history="1">
            <w:r w:rsidR="00940DAE" w:rsidRPr="00F30258">
              <w:rPr>
                <w:rStyle w:val="Hyperlink"/>
                <w:rFonts w:cs="Times New Roman"/>
                <w:noProof/>
              </w:rPr>
              <w:t>1.5.</w:t>
            </w:r>
            <w:r w:rsidR="00940DAE" w:rsidRPr="00F30258">
              <w:rPr>
                <w:rFonts w:asciiTheme="minorHAnsi" w:hAnsiTheme="minorHAnsi"/>
                <w:noProof/>
                <w:sz w:val="22"/>
              </w:rPr>
              <w:tab/>
            </w:r>
            <w:r w:rsidR="00940DAE" w:rsidRPr="00F30258">
              <w:rPr>
                <w:rStyle w:val="Hyperlink"/>
                <w:rFonts w:cs="Times New Roman"/>
                <w:noProof/>
              </w:rPr>
              <w:t>Research Questions</w:t>
            </w:r>
            <w:r w:rsidR="00940DAE" w:rsidRPr="00F30258">
              <w:rPr>
                <w:noProof/>
                <w:webHidden/>
              </w:rPr>
              <w:tab/>
            </w:r>
            <w:r w:rsidRPr="00F30258">
              <w:rPr>
                <w:noProof/>
                <w:webHidden/>
              </w:rPr>
              <w:fldChar w:fldCharType="begin"/>
            </w:r>
            <w:r w:rsidR="00940DAE" w:rsidRPr="00F30258">
              <w:rPr>
                <w:noProof/>
                <w:webHidden/>
              </w:rPr>
              <w:instrText xml:space="preserve"> PAGEREF _Toc494532234 \h </w:instrText>
            </w:r>
            <w:r w:rsidRPr="00F30258">
              <w:rPr>
                <w:noProof/>
                <w:webHidden/>
              </w:rPr>
            </w:r>
            <w:r w:rsidRPr="00F30258">
              <w:rPr>
                <w:noProof/>
                <w:webHidden/>
              </w:rPr>
              <w:fldChar w:fldCharType="separate"/>
            </w:r>
            <w:r w:rsidR="002A1FF1">
              <w:rPr>
                <w:noProof/>
                <w:webHidden/>
              </w:rPr>
              <w:t>5</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5" w:history="1">
            <w:r w:rsidR="00940DAE" w:rsidRPr="00F30258">
              <w:rPr>
                <w:rStyle w:val="Hyperlink"/>
                <w:rFonts w:cs="Times New Roman"/>
                <w:noProof/>
              </w:rPr>
              <w:t>1.6.</w:t>
            </w:r>
            <w:r w:rsidR="00940DAE" w:rsidRPr="00F30258">
              <w:rPr>
                <w:rFonts w:asciiTheme="minorHAnsi" w:hAnsiTheme="minorHAnsi"/>
                <w:noProof/>
                <w:sz w:val="22"/>
              </w:rPr>
              <w:tab/>
            </w:r>
            <w:r w:rsidR="00940DAE" w:rsidRPr="00F30258">
              <w:rPr>
                <w:rStyle w:val="Hyperlink"/>
                <w:rFonts w:cs="Times New Roman"/>
                <w:noProof/>
              </w:rPr>
              <w:t>Significance of the Study</w:t>
            </w:r>
            <w:r w:rsidR="00940DAE" w:rsidRPr="00F30258">
              <w:rPr>
                <w:noProof/>
                <w:webHidden/>
              </w:rPr>
              <w:tab/>
            </w:r>
            <w:r w:rsidRPr="00F30258">
              <w:rPr>
                <w:noProof/>
                <w:webHidden/>
              </w:rPr>
              <w:fldChar w:fldCharType="begin"/>
            </w:r>
            <w:r w:rsidR="00940DAE" w:rsidRPr="00F30258">
              <w:rPr>
                <w:noProof/>
                <w:webHidden/>
              </w:rPr>
              <w:instrText xml:space="preserve"> PAGEREF _Toc494532235 \h </w:instrText>
            </w:r>
            <w:r w:rsidRPr="00F30258">
              <w:rPr>
                <w:noProof/>
                <w:webHidden/>
              </w:rPr>
            </w:r>
            <w:r w:rsidRPr="00F30258">
              <w:rPr>
                <w:noProof/>
                <w:webHidden/>
              </w:rPr>
              <w:fldChar w:fldCharType="separate"/>
            </w:r>
            <w:r w:rsidR="002A1FF1">
              <w:rPr>
                <w:noProof/>
                <w:webHidden/>
              </w:rPr>
              <w:t>5</w:t>
            </w:r>
            <w:r w:rsidRPr="00F30258">
              <w:rPr>
                <w:noProof/>
                <w:webHidden/>
              </w:rPr>
              <w:fldChar w:fldCharType="end"/>
            </w:r>
          </w:hyperlink>
        </w:p>
        <w:p w:rsidR="00940DAE" w:rsidRPr="00F30258" w:rsidRDefault="00C712C2" w:rsidP="00F30258">
          <w:pPr>
            <w:pStyle w:val="TOC1"/>
            <w:rPr>
              <w:rFonts w:asciiTheme="minorHAnsi" w:hAnsiTheme="minorHAnsi"/>
              <w:sz w:val="22"/>
            </w:rPr>
          </w:pPr>
          <w:hyperlink w:anchor="_Toc494532236" w:history="1">
            <w:r w:rsidR="00940DAE" w:rsidRPr="00F30258">
              <w:rPr>
                <w:rStyle w:val="Hyperlink"/>
              </w:rPr>
              <w:t>2.</w:t>
            </w:r>
            <w:r w:rsidR="00940DAE" w:rsidRPr="00F30258">
              <w:rPr>
                <w:rFonts w:asciiTheme="minorHAnsi" w:hAnsiTheme="minorHAnsi"/>
                <w:sz w:val="22"/>
              </w:rPr>
              <w:tab/>
            </w:r>
            <w:r w:rsidR="00940DAE" w:rsidRPr="00F30258">
              <w:rPr>
                <w:rStyle w:val="Hyperlink"/>
              </w:rPr>
              <w:t>LITERATURE REVIEW</w:t>
            </w:r>
            <w:r w:rsidR="00940DAE" w:rsidRPr="00F30258">
              <w:rPr>
                <w:webHidden/>
              </w:rPr>
              <w:tab/>
            </w:r>
            <w:r w:rsidRPr="00F30258">
              <w:rPr>
                <w:webHidden/>
              </w:rPr>
              <w:fldChar w:fldCharType="begin"/>
            </w:r>
            <w:r w:rsidR="00940DAE" w:rsidRPr="00F30258">
              <w:rPr>
                <w:webHidden/>
              </w:rPr>
              <w:instrText xml:space="preserve"> PAGEREF _Toc494532236 \h </w:instrText>
            </w:r>
            <w:r w:rsidRPr="00F30258">
              <w:rPr>
                <w:webHidden/>
              </w:rPr>
            </w:r>
            <w:r w:rsidRPr="00F30258">
              <w:rPr>
                <w:webHidden/>
              </w:rPr>
              <w:fldChar w:fldCharType="separate"/>
            </w:r>
            <w:r w:rsidR="002A1FF1">
              <w:rPr>
                <w:webHidden/>
              </w:rPr>
              <w:t>6</w:t>
            </w:r>
            <w:r w:rsidRPr="00F30258">
              <w:rPr>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7" w:history="1">
            <w:r w:rsidR="00940DAE" w:rsidRPr="00F30258">
              <w:rPr>
                <w:rStyle w:val="Hyperlink"/>
                <w:rFonts w:cs="Times New Roman"/>
                <w:noProof/>
              </w:rPr>
              <w:t>2.1.</w:t>
            </w:r>
            <w:r w:rsidR="00940DAE" w:rsidRPr="00F30258">
              <w:rPr>
                <w:rFonts w:asciiTheme="minorHAnsi" w:hAnsiTheme="minorHAnsi"/>
                <w:noProof/>
                <w:sz w:val="22"/>
              </w:rPr>
              <w:tab/>
            </w:r>
            <w:r w:rsidR="00940DAE" w:rsidRPr="00F30258">
              <w:rPr>
                <w:rStyle w:val="Hyperlink"/>
                <w:rFonts w:cs="Times New Roman"/>
                <w:noProof/>
              </w:rPr>
              <w:t>Water Supply and Sanitation in Ethiopia</w:t>
            </w:r>
            <w:r w:rsidR="00940DAE" w:rsidRPr="00F30258">
              <w:rPr>
                <w:noProof/>
                <w:webHidden/>
              </w:rPr>
              <w:tab/>
            </w:r>
            <w:r w:rsidRPr="00F30258">
              <w:rPr>
                <w:noProof/>
                <w:webHidden/>
              </w:rPr>
              <w:fldChar w:fldCharType="begin"/>
            </w:r>
            <w:r w:rsidR="00940DAE" w:rsidRPr="00F30258">
              <w:rPr>
                <w:noProof/>
                <w:webHidden/>
              </w:rPr>
              <w:instrText xml:space="preserve"> PAGEREF _Toc494532237 \h </w:instrText>
            </w:r>
            <w:r w:rsidRPr="00F30258">
              <w:rPr>
                <w:noProof/>
                <w:webHidden/>
              </w:rPr>
            </w:r>
            <w:r w:rsidRPr="00F30258">
              <w:rPr>
                <w:noProof/>
                <w:webHidden/>
              </w:rPr>
              <w:fldChar w:fldCharType="separate"/>
            </w:r>
            <w:r w:rsidR="002A1FF1">
              <w:rPr>
                <w:noProof/>
                <w:webHidden/>
              </w:rPr>
              <w:t>6</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38" w:history="1">
            <w:r w:rsidR="00940DAE" w:rsidRPr="00F30258">
              <w:rPr>
                <w:rStyle w:val="Hyperlink"/>
                <w:rFonts w:cs="Times New Roman"/>
                <w:noProof/>
              </w:rPr>
              <w:t>2.2.</w:t>
            </w:r>
            <w:r w:rsidR="00940DAE" w:rsidRPr="00F30258">
              <w:rPr>
                <w:rFonts w:asciiTheme="minorHAnsi" w:hAnsiTheme="minorHAnsi"/>
                <w:noProof/>
                <w:sz w:val="22"/>
              </w:rPr>
              <w:tab/>
            </w:r>
            <w:r w:rsidR="00940DAE" w:rsidRPr="00F30258">
              <w:rPr>
                <w:rStyle w:val="Hyperlink"/>
                <w:rFonts w:cs="Times New Roman"/>
                <w:noProof/>
              </w:rPr>
              <w:t>Rural Water Supply</w:t>
            </w:r>
            <w:r w:rsidR="00940DAE" w:rsidRPr="00F30258">
              <w:rPr>
                <w:noProof/>
                <w:webHidden/>
              </w:rPr>
              <w:tab/>
            </w:r>
            <w:r w:rsidRPr="00F30258">
              <w:rPr>
                <w:noProof/>
                <w:webHidden/>
              </w:rPr>
              <w:fldChar w:fldCharType="begin"/>
            </w:r>
            <w:r w:rsidR="00940DAE" w:rsidRPr="00F30258">
              <w:rPr>
                <w:noProof/>
                <w:webHidden/>
              </w:rPr>
              <w:instrText xml:space="preserve"> PAGEREF _Toc494532238 \h </w:instrText>
            </w:r>
            <w:r w:rsidRPr="00F30258">
              <w:rPr>
                <w:noProof/>
                <w:webHidden/>
              </w:rPr>
            </w:r>
            <w:r w:rsidRPr="00F30258">
              <w:rPr>
                <w:noProof/>
                <w:webHidden/>
              </w:rPr>
              <w:fldChar w:fldCharType="separate"/>
            </w:r>
            <w:r w:rsidR="002A1FF1">
              <w:rPr>
                <w:noProof/>
                <w:webHidden/>
              </w:rPr>
              <w:t>7</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39" w:history="1">
            <w:r w:rsidR="00940DAE" w:rsidRPr="00F30258">
              <w:rPr>
                <w:rStyle w:val="Hyperlink"/>
                <w:rFonts w:cs="Times New Roman"/>
                <w:b w:val="0"/>
                <w:noProof/>
              </w:rPr>
              <w:t>2.2.1.</w:t>
            </w:r>
            <w:r w:rsidR="00940DAE" w:rsidRPr="00F30258">
              <w:rPr>
                <w:rFonts w:asciiTheme="minorHAnsi" w:hAnsiTheme="minorHAnsi"/>
                <w:b w:val="0"/>
                <w:noProof/>
                <w:sz w:val="22"/>
              </w:rPr>
              <w:tab/>
            </w:r>
            <w:r w:rsidR="00940DAE" w:rsidRPr="00F30258">
              <w:rPr>
                <w:rStyle w:val="Hyperlink"/>
                <w:rFonts w:cs="Times New Roman"/>
                <w:b w:val="0"/>
                <w:noProof/>
              </w:rPr>
              <w:t>Sources of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_Toc494532239 \h </w:instrText>
            </w:r>
            <w:r w:rsidRPr="00F30258">
              <w:rPr>
                <w:b w:val="0"/>
                <w:noProof/>
                <w:webHidden/>
              </w:rPr>
            </w:r>
            <w:r w:rsidRPr="00F30258">
              <w:rPr>
                <w:b w:val="0"/>
                <w:noProof/>
                <w:webHidden/>
              </w:rPr>
              <w:fldChar w:fldCharType="separate"/>
            </w:r>
            <w:r w:rsidR="002A1FF1">
              <w:rPr>
                <w:b w:val="0"/>
                <w:noProof/>
                <w:webHidden/>
              </w:rPr>
              <w:t>7</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0" w:history="1">
            <w:r w:rsidR="00940DAE" w:rsidRPr="00F30258">
              <w:rPr>
                <w:rStyle w:val="Hyperlink"/>
                <w:rFonts w:cs="Times New Roman"/>
                <w:b w:val="0"/>
                <w:noProof/>
              </w:rPr>
              <w:t>2.2.2.</w:t>
            </w:r>
            <w:r w:rsidR="00940DAE" w:rsidRPr="00F30258">
              <w:rPr>
                <w:rFonts w:asciiTheme="minorHAnsi" w:hAnsiTheme="minorHAnsi"/>
                <w:b w:val="0"/>
                <w:noProof/>
                <w:sz w:val="22"/>
              </w:rPr>
              <w:tab/>
            </w:r>
            <w:r w:rsidR="00940DAE" w:rsidRPr="00F30258">
              <w:rPr>
                <w:rStyle w:val="Hyperlink"/>
                <w:rFonts w:cs="Times New Roman"/>
                <w:b w:val="0"/>
                <w:noProof/>
              </w:rPr>
              <w:t>Water accessibility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_Toc494532240 \h </w:instrText>
            </w:r>
            <w:r w:rsidRPr="00F30258">
              <w:rPr>
                <w:b w:val="0"/>
                <w:noProof/>
                <w:webHidden/>
              </w:rPr>
            </w:r>
            <w:r w:rsidRPr="00F30258">
              <w:rPr>
                <w:b w:val="0"/>
                <w:noProof/>
                <w:webHidden/>
              </w:rPr>
              <w:fldChar w:fldCharType="separate"/>
            </w:r>
            <w:r w:rsidR="002A1FF1">
              <w:rPr>
                <w:b w:val="0"/>
                <w:noProof/>
                <w:webHidden/>
              </w:rPr>
              <w:t>7</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1" w:history="1">
            <w:r w:rsidR="00940DAE" w:rsidRPr="00F30258">
              <w:rPr>
                <w:rStyle w:val="Hyperlink"/>
                <w:rFonts w:cs="Times New Roman"/>
                <w:b w:val="0"/>
                <w:noProof/>
              </w:rPr>
              <w:t>2.2.3.</w:t>
            </w:r>
            <w:r w:rsidR="00940DAE" w:rsidRPr="00F30258">
              <w:rPr>
                <w:rFonts w:asciiTheme="minorHAnsi" w:hAnsiTheme="minorHAnsi"/>
                <w:b w:val="0"/>
                <w:noProof/>
                <w:sz w:val="22"/>
              </w:rPr>
              <w:tab/>
            </w:r>
            <w:r w:rsidR="00940DAE" w:rsidRPr="00F30258">
              <w:rPr>
                <w:rStyle w:val="Hyperlink"/>
                <w:rFonts w:cs="Times New Roman"/>
                <w:b w:val="0"/>
                <w:noProof/>
              </w:rPr>
              <w:t>Water affordability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_Toc494532241 \h </w:instrText>
            </w:r>
            <w:r w:rsidRPr="00F30258">
              <w:rPr>
                <w:b w:val="0"/>
                <w:noProof/>
                <w:webHidden/>
              </w:rPr>
            </w:r>
            <w:r w:rsidRPr="00F30258">
              <w:rPr>
                <w:b w:val="0"/>
                <w:noProof/>
                <w:webHidden/>
              </w:rPr>
              <w:fldChar w:fldCharType="separate"/>
            </w:r>
            <w:r w:rsidR="002A1FF1">
              <w:rPr>
                <w:b w:val="0"/>
                <w:noProof/>
                <w:webHidden/>
              </w:rPr>
              <w:t>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2" w:history="1">
            <w:r w:rsidR="00940DAE" w:rsidRPr="00F30258">
              <w:rPr>
                <w:rStyle w:val="Hyperlink"/>
                <w:rFonts w:cs="Times New Roman"/>
                <w:b w:val="0"/>
                <w:noProof/>
              </w:rPr>
              <w:t>2.2.4.</w:t>
            </w:r>
            <w:r w:rsidR="00940DAE" w:rsidRPr="00F30258">
              <w:rPr>
                <w:rFonts w:asciiTheme="minorHAnsi" w:hAnsiTheme="minorHAnsi"/>
                <w:b w:val="0"/>
                <w:noProof/>
                <w:sz w:val="22"/>
              </w:rPr>
              <w:tab/>
            </w:r>
            <w:r w:rsidR="00940DAE" w:rsidRPr="00F30258">
              <w:rPr>
                <w:rStyle w:val="Hyperlink"/>
                <w:rFonts w:cs="Times New Roman"/>
                <w:b w:val="0"/>
                <w:noProof/>
              </w:rPr>
              <w:t>Safe drinking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_Toc494532242 \h </w:instrText>
            </w:r>
            <w:r w:rsidRPr="00F30258">
              <w:rPr>
                <w:b w:val="0"/>
                <w:noProof/>
                <w:webHidden/>
              </w:rPr>
            </w:r>
            <w:r w:rsidRPr="00F30258">
              <w:rPr>
                <w:b w:val="0"/>
                <w:noProof/>
                <w:webHidden/>
              </w:rPr>
              <w:fldChar w:fldCharType="separate"/>
            </w:r>
            <w:r w:rsidR="002A1FF1">
              <w:rPr>
                <w:b w:val="0"/>
                <w:noProof/>
                <w:webHidden/>
              </w:rPr>
              <w:t>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3" w:history="1">
            <w:r w:rsidR="00940DAE" w:rsidRPr="00F30258">
              <w:rPr>
                <w:rStyle w:val="Hyperlink"/>
                <w:rFonts w:cs="Times New Roman"/>
                <w:b w:val="0"/>
                <w:noProof/>
              </w:rPr>
              <w:t>2.2.5.</w:t>
            </w:r>
            <w:r w:rsidR="00940DAE" w:rsidRPr="00F30258">
              <w:rPr>
                <w:rFonts w:asciiTheme="minorHAnsi" w:hAnsiTheme="minorHAnsi"/>
                <w:b w:val="0"/>
                <w:noProof/>
                <w:sz w:val="22"/>
              </w:rPr>
              <w:tab/>
            </w:r>
            <w:r w:rsidR="00940DAE" w:rsidRPr="00F30258">
              <w:rPr>
                <w:rStyle w:val="Hyperlink"/>
                <w:rFonts w:cs="Times New Roman"/>
                <w:b w:val="0"/>
                <w:noProof/>
              </w:rPr>
              <w:t>Time and distance to fetch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_Toc494532243 \h </w:instrText>
            </w:r>
            <w:r w:rsidRPr="00F30258">
              <w:rPr>
                <w:b w:val="0"/>
                <w:noProof/>
                <w:webHidden/>
              </w:rPr>
            </w:r>
            <w:r w:rsidRPr="00F30258">
              <w:rPr>
                <w:b w:val="0"/>
                <w:noProof/>
                <w:webHidden/>
              </w:rPr>
              <w:fldChar w:fldCharType="separate"/>
            </w:r>
            <w:r w:rsidR="002A1FF1">
              <w:rPr>
                <w:b w:val="0"/>
                <w:noProof/>
                <w:webHidden/>
              </w:rPr>
              <w:t>9</w:t>
            </w:r>
            <w:r w:rsidRPr="00F30258">
              <w:rPr>
                <w:b w:val="0"/>
                <w:noProof/>
                <w:webHidden/>
              </w:rPr>
              <w:fldChar w:fldCharType="end"/>
            </w:r>
          </w:hyperlink>
        </w:p>
        <w:p w:rsidR="00940DAE" w:rsidRPr="00F30258" w:rsidRDefault="00C712C2">
          <w:pPr>
            <w:pStyle w:val="TOC3"/>
            <w:tabs>
              <w:tab w:val="left" w:pos="1100"/>
              <w:tab w:val="right" w:pos="9105"/>
            </w:tabs>
            <w:rPr>
              <w:rFonts w:asciiTheme="minorHAnsi" w:hAnsiTheme="minorHAnsi"/>
              <w:b w:val="0"/>
              <w:noProof/>
              <w:sz w:val="22"/>
            </w:rPr>
          </w:pPr>
          <w:hyperlink w:anchor="_Toc494532244" w:history="1">
            <w:r w:rsidR="00940DAE" w:rsidRPr="00F30258">
              <w:rPr>
                <w:rStyle w:val="Hyperlink"/>
                <w:rFonts w:cs="Times New Roman"/>
                <w:b w:val="0"/>
                <w:noProof/>
              </w:rPr>
              <w:t>2.3.</w:t>
            </w:r>
            <w:r w:rsidR="00940DAE" w:rsidRPr="00F30258">
              <w:rPr>
                <w:rFonts w:asciiTheme="minorHAnsi" w:hAnsiTheme="minorHAnsi"/>
                <w:b w:val="0"/>
                <w:noProof/>
                <w:sz w:val="22"/>
              </w:rPr>
              <w:tab/>
            </w:r>
            <w:r w:rsidR="00940DAE" w:rsidRPr="00F30258">
              <w:rPr>
                <w:rStyle w:val="Hyperlink"/>
                <w:rFonts w:cs="Times New Roman"/>
                <w:b w:val="0"/>
                <w:noProof/>
              </w:rPr>
              <w:t>Water demand and future forecasting</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_Toc494532244 \h </w:instrText>
            </w:r>
            <w:r w:rsidRPr="00F30258">
              <w:rPr>
                <w:b w:val="0"/>
                <w:noProof/>
                <w:webHidden/>
              </w:rPr>
            </w:r>
            <w:r w:rsidRPr="00F30258">
              <w:rPr>
                <w:b w:val="0"/>
                <w:noProof/>
                <w:webHidden/>
              </w:rPr>
              <w:fldChar w:fldCharType="separate"/>
            </w:r>
            <w:r w:rsidR="002A1FF1">
              <w:rPr>
                <w:b w:val="0"/>
                <w:noProof/>
                <w:webHidden/>
              </w:rPr>
              <w:t>9</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45" w:history="1">
            <w:r w:rsidR="00940DAE" w:rsidRPr="00F30258">
              <w:rPr>
                <w:rStyle w:val="Hyperlink"/>
                <w:rFonts w:cs="Times New Roman"/>
                <w:b w:val="0"/>
                <w:noProof/>
              </w:rPr>
              <w:t>2.3.1.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Water demand</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_Toc494532245 \h </w:instrText>
            </w:r>
            <w:r w:rsidRPr="00F30258">
              <w:rPr>
                <w:b w:val="0"/>
                <w:noProof/>
                <w:webHidden/>
              </w:rPr>
            </w:r>
            <w:r w:rsidRPr="00F30258">
              <w:rPr>
                <w:b w:val="0"/>
                <w:noProof/>
                <w:webHidden/>
              </w:rPr>
              <w:fldChar w:fldCharType="separate"/>
            </w:r>
            <w:r w:rsidR="002A1FF1">
              <w:rPr>
                <w:b w:val="0"/>
                <w:noProof/>
                <w:webHidden/>
              </w:rPr>
              <w:t>9</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46" w:history="1">
            <w:r w:rsidR="00940DAE" w:rsidRPr="00F30258">
              <w:rPr>
                <w:rStyle w:val="Hyperlink"/>
                <w:rFonts w:cs="Times New Roman"/>
                <w:noProof/>
              </w:rPr>
              <w:t>2.4.</w:t>
            </w:r>
            <w:r w:rsidR="00940DAE" w:rsidRPr="00F30258">
              <w:rPr>
                <w:rFonts w:asciiTheme="minorHAnsi" w:hAnsiTheme="minorHAnsi"/>
                <w:noProof/>
                <w:sz w:val="22"/>
              </w:rPr>
              <w:tab/>
            </w:r>
            <w:r w:rsidR="00940DAE" w:rsidRPr="00F30258">
              <w:rPr>
                <w:rStyle w:val="Hyperlink"/>
                <w:rFonts w:cs="Times New Roman"/>
                <w:noProof/>
              </w:rPr>
              <w:t>Sustainability of Water Schemes in Rural</w:t>
            </w:r>
            <w:r w:rsidR="00940DAE" w:rsidRPr="00F30258">
              <w:rPr>
                <w:noProof/>
                <w:webHidden/>
              </w:rPr>
              <w:tab/>
            </w:r>
            <w:r w:rsidRPr="00F30258">
              <w:rPr>
                <w:noProof/>
                <w:webHidden/>
              </w:rPr>
              <w:fldChar w:fldCharType="begin"/>
            </w:r>
            <w:r w:rsidR="00940DAE" w:rsidRPr="00F30258">
              <w:rPr>
                <w:noProof/>
                <w:webHidden/>
              </w:rPr>
              <w:instrText xml:space="preserve"> PAGEREF _Toc494532246 \h </w:instrText>
            </w:r>
            <w:r w:rsidRPr="00F30258">
              <w:rPr>
                <w:noProof/>
                <w:webHidden/>
              </w:rPr>
            </w:r>
            <w:r w:rsidRPr="00F30258">
              <w:rPr>
                <w:noProof/>
                <w:webHidden/>
              </w:rPr>
              <w:fldChar w:fldCharType="separate"/>
            </w:r>
            <w:r w:rsidR="002A1FF1">
              <w:rPr>
                <w:noProof/>
                <w:webHidden/>
              </w:rPr>
              <w:t>10</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7" w:history="1">
            <w:r w:rsidR="00940DAE" w:rsidRPr="00F30258">
              <w:rPr>
                <w:rStyle w:val="Hyperlink"/>
                <w:rFonts w:cs="Times New Roman"/>
                <w:b w:val="0"/>
                <w:noProof/>
              </w:rPr>
              <w:t>2.4.1.</w:t>
            </w:r>
            <w:r w:rsidR="00940DAE" w:rsidRPr="00F30258">
              <w:rPr>
                <w:rFonts w:asciiTheme="minorHAnsi" w:hAnsiTheme="minorHAnsi"/>
                <w:b w:val="0"/>
                <w:noProof/>
                <w:sz w:val="22"/>
              </w:rPr>
              <w:tab/>
            </w:r>
            <w:r w:rsidR="00940DAE" w:rsidRPr="00F30258">
              <w:rPr>
                <w:rStyle w:val="Hyperlink"/>
                <w:rFonts w:cs="Times New Roman"/>
                <w:b w:val="0"/>
                <w:noProof/>
              </w:rPr>
              <w:t>Operation and Maintenance of Water Schemes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_Toc494532247 \h </w:instrText>
            </w:r>
            <w:r w:rsidRPr="00F30258">
              <w:rPr>
                <w:b w:val="0"/>
                <w:noProof/>
                <w:webHidden/>
              </w:rPr>
            </w:r>
            <w:r w:rsidRPr="00F30258">
              <w:rPr>
                <w:b w:val="0"/>
                <w:noProof/>
                <w:webHidden/>
              </w:rPr>
              <w:fldChar w:fldCharType="separate"/>
            </w:r>
            <w:r w:rsidR="002A1FF1">
              <w:rPr>
                <w:b w:val="0"/>
                <w:noProof/>
                <w:webHidden/>
              </w:rPr>
              <w:t>11</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8" w:history="1">
            <w:r w:rsidR="00940DAE" w:rsidRPr="00F30258">
              <w:rPr>
                <w:rStyle w:val="Hyperlink"/>
                <w:rFonts w:cs="Times New Roman"/>
                <w:b w:val="0"/>
                <w:noProof/>
              </w:rPr>
              <w:t>2.4.2.</w:t>
            </w:r>
            <w:r w:rsidR="00940DAE" w:rsidRPr="00F30258">
              <w:rPr>
                <w:rFonts w:asciiTheme="minorHAnsi" w:hAnsiTheme="minorHAnsi"/>
                <w:b w:val="0"/>
                <w:noProof/>
                <w:sz w:val="22"/>
              </w:rPr>
              <w:tab/>
            </w:r>
            <w:r w:rsidR="00940DAE" w:rsidRPr="00F30258">
              <w:rPr>
                <w:rStyle w:val="Hyperlink"/>
                <w:rFonts w:cs="Times New Roman"/>
                <w:b w:val="0"/>
                <w:noProof/>
              </w:rPr>
              <w:t>Factors affecting sustainability of rural water supply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_Toc494532248 \h </w:instrText>
            </w:r>
            <w:r w:rsidRPr="00F30258">
              <w:rPr>
                <w:b w:val="0"/>
                <w:noProof/>
                <w:webHidden/>
              </w:rPr>
            </w:r>
            <w:r w:rsidRPr="00F30258">
              <w:rPr>
                <w:b w:val="0"/>
                <w:noProof/>
                <w:webHidden/>
              </w:rPr>
              <w:fldChar w:fldCharType="separate"/>
            </w:r>
            <w:r w:rsidR="002A1FF1">
              <w:rPr>
                <w:b w:val="0"/>
                <w:noProof/>
                <w:webHidden/>
              </w:rPr>
              <w:t>11</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49" w:history="1">
            <w:r w:rsidR="00940DAE" w:rsidRPr="00F30258">
              <w:rPr>
                <w:rStyle w:val="Hyperlink"/>
                <w:rFonts w:cs="Times New Roman"/>
                <w:b w:val="0"/>
                <w:noProof/>
              </w:rPr>
              <w:t>2.4.3.</w:t>
            </w:r>
            <w:r w:rsidR="00940DAE" w:rsidRPr="00F30258">
              <w:rPr>
                <w:rFonts w:asciiTheme="minorHAnsi" w:hAnsiTheme="minorHAnsi"/>
                <w:b w:val="0"/>
                <w:noProof/>
                <w:sz w:val="22"/>
              </w:rPr>
              <w:tab/>
            </w:r>
            <w:r w:rsidR="00940DAE" w:rsidRPr="00F30258">
              <w:rPr>
                <w:rStyle w:val="Hyperlink"/>
                <w:rFonts w:cs="Times New Roman"/>
                <w:b w:val="0"/>
                <w:noProof/>
              </w:rPr>
              <w:t>Approaches for sustainable rural water supply management</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_Toc494532249 \h </w:instrText>
            </w:r>
            <w:r w:rsidRPr="00F30258">
              <w:rPr>
                <w:b w:val="0"/>
                <w:noProof/>
                <w:webHidden/>
              </w:rPr>
            </w:r>
            <w:r w:rsidRPr="00F30258">
              <w:rPr>
                <w:b w:val="0"/>
                <w:noProof/>
                <w:webHidden/>
              </w:rPr>
              <w:fldChar w:fldCharType="separate"/>
            </w:r>
            <w:r w:rsidR="002A1FF1">
              <w:rPr>
                <w:b w:val="0"/>
                <w:noProof/>
                <w:webHidden/>
              </w:rPr>
              <w:t>13</w:t>
            </w:r>
            <w:r w:rsidRPr="00F30258">
              <w:rPr>
                <w:b w:val="0"/>
                <w:noProof/>
                <w:webHidden/>
              </w:rPr>
              <w:fldChar w:fldCharType="end"/>
            </w:r>
          </w:hyperlink>
        </w:p>
        <w:p w:rsidR="00940DAE" w:rsidRPr="00F30258" w:rsidRDefault="00C712C2">
          <w:pPr>
            <w:pStyle w:val="TOC3"/>
            <w:tabs>
              <w:tab w:val="left" w:pos="1100"/>
              <w:tab w:val="right" w:pos="9105"/>
            </w:tabs>
            <w:rPr>
              <w:rFonts w:asciiTheme="minorHAnsi" w:hAnsiTheme="minorHAnsi"/>
              <w:b w:val="0"/>
              <w:noProof/>
              <w:sz w:val="22"/>
            </w:rPr>
          </w:pPr>
          <w:hyperlink w:anchor="_Toc494532250" w:history="1">
            <w:r w:rsidR="00940DAE" w:rsidRPr="00F30258">
              <w:rPr>
                <w:rStyle w:val="Hyperlink"/>
                <w:rFonts w:cs="Times New Roman"/>
                <w:b w:val="0"/>
                <w:noProof/>
              </w:rPr>
              <w:t>2.5.</w:t>
            </w:r>
            <w:r w:rsidR="00940DAE" w:rsidRPr="00F30258">
              <w:rPr>
                <w:rFonts w:asciiTheme="minorHAnsi" w:hAnsiTheme="minorHAnsi"/>
                <w:b w:val="0"/>
                <w:noProof/>
                <w:sz w:val="22"/>
              </w:rPr>
              <w:tab/>
            </w:r>
            <w:r w:rsidR="00940DAE" w:rsidRPr="00F30258">
              <w:rPr>
                <w:rStyle w:val="Hyperlink"/>
                <w:rFonts w:cs="Times New Roman"/>
                <w:b w:val="0"/>
                <w:noProof/>
              </w:rPr>
              <w:t>Quality of drinking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_Toc494532250 \h </w:instrText>
            </w:r>
            <w:r w:rsidRPr="00F30258">
              <w:rPr>
                <w:b w:val="0"/>
                <w:noProof/>
                <w:webHidden/>
              </w:rPr>
            </w:r>
            <w:r w:rsidRPr="00F30258">
              <w:rPr>
                <w:b w:val="0"/>
                <w:noProof/>
                <w:webHidden/>
              </w:rPr>
              <w:fldChar w:fldCharType="separate"/>
            </w:r>
            <w:r w:rsidR="002A1FF1">
              <w:rPr>
                <w:b w:val="0"/>
                <w:noProof/>
                <w:webHidden/>
              </w:rPr>
              <w:t>14</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51" w:history="1">
            <w:r w:rsidR="00940DAE" w:rsidRPr="00F30258">
              <w:rPr>
                <w:rStyle w:val="Hyperlink"/>
                <w:rFonts w:cs="Times New Roman"/>
                <w:b w:val="0"/>
                <w:noProof/>
              </w:rPr>
              <w:t>2.5.1.</w:t>
            </w:r>
            <w:r w:rsidR="00940DAE" w:rsidRPr="00F30258">
              <w:rPr>
                <w:rFonts w:asciiTheme="minorHAnsi" w:hAnsiTheme="minorHAnsi"/>
                <w:b w:val="0"/>
                <w:noProof/>
                <w:sz w:val="22"/>
              </w:rPr>
              <w:tab/>
            </w:r>
            <w:r w:rsidR="00940DAE" w:rsidRPr="00F30258">
              <w:rPr>
                <w:rStyle w:val="Hyperlink"/>
                <w:rFonts w:cs="Times New Roman"/>
                <w:b w:val="0"/>
                <w:noProof/>
              </w:rPr>
              <w:t>Water quality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_Toc494532251 \h </w:instrText>
            </w:r>
            <w:r w:rsidRPr="00F30258">
              <w:rPr>
                <w:b w:val="0"/>
                <w:noProof/>
                <w:webHidden/>
              </w:rPr>
            </w:r>
            <w:r w:rsidRPr="00F30258">
              <w:rPr>
                <w:b w:val="0"/>
                <w:noProof/>
                <w:webHidden/>
              </w:rPr>
              <w:fldChar w:fldCharType="separate"/>
            </w:r>
            <w:r w:rsidR="002A1FF1">
              <w:rPr>
                <w:b w:val="0"/>
                <w:noProof/>
                <w:webHidden/>
              </w:rPr>
              <w:t>14</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52" w:history="1">
            <w:r w:rsidR="00940DAE" w:rsidRPr="00F30258">
              <w:rPr>
                <w:rStyle w:val="Hyperlink"/>
                <w:rFonts w:cs="Times New Roman"/>
                <w:b w:val="0"/>
                <w:noProof/>
              </w:rPr>
              <w:t>2.5.1.1.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Physical and aesthetic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_Toc494532252 \h </w:instrText>
            </w:r>
            <w:r w:rsidRPr="00F30258">
              <w:rPr>
                <w:b w:val="0"/>
                <w:noProof/>
                <w:webHidden/>
              </w:rPr>
            </w:r>
            <w:r w:rsidRPr="00F30258">
              <w:rPr>
                <w:b w:val="0"/>
                <w:noProof/>
                <w:webHidden/>
              </w:rPr>
              <w:fldChar w:fldCharType="separate"/>
            </w:r>
            <w:r w:rsidR="002A1FF1">
              <w:rPr>
                <w:b w:val="0"/>
                <w:noProof/>
                <w:webHidden/>
              </w:rPr>
              <w:t>14</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53" w:history="1">
            <w:r w:rsidR="00940DAE" w:rsidRPr="00F30258">
              <w:rPr>
                <w:rStyle w:val="Hyperlink"/>
                <w:rFonts w:cs="Times New Roman"/>
                <w:b w:val="0"/>
                <w:noProof/>
              </w:rPr>
              <w:t>2.5.1.3.</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Bacteriological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_Toc494532253 \h </w:instrText>
            </w:r>
            <w:r w:rsidRPr="00F30258">
              <w:rPr>
                <w:b w:val="0"/>
                <w:noProof/>
                <w:webHidden/>
              </w:rPr>
            </w:r>
            <w:r w:rsidRPr="00F30258">
              <w:rPr>
                <w:b w:val="0"/>
                <w:noProof/>
                <w:webHidden/>
              </w:rPr>
              <w:fldChar w:fldCharType="separate"/>
            </w:r>
            <w:r w:rsidR="002A1FF1">
              <w:rPr>
                <w:b w:val="0"/>
                <w:noProof/>
                <w:webHidden/>
              </w:rPr>
              <w:t>16</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54" w:history="1">
            <w:r w:rsidR="00940DAE" w:rsidRPr="00F30258">
              <w:rPr>
                <w:rStyle w:val="Hyperlink"/>
                <w:rFonts w:cs="Times New Roman"/>
                <w:noProof/>
              </w:rPr>
              <w:t>2.6.</w:t>
            </w:r>
            <w:r w:rsidR="00940DAE" w:rsidRPr="00F30258">
              <w:rPr>
                <w:rFonts w:asciiTheme="minorHAnsi" w:hAnsiTheme="minorHAnsi"/>
                <w:noProof/>
                <w:sz w:val="22"/>
              </w:rPr>
              <w:tab/>
            </w:r>
            <w:r w:rsidR="00940DAE" w:rsidRPr="00F30258">
              <w:rPr>
                <w:rStyle w:val="Hyperlink"/>
                <w:rFonts w:cs="Times New Roman"/>
                <w:noProof/>
              </w:rPr>
              <w:t>Sanitation Access and Utilization</w:t>
            </w:r>
            <w:r w:rsidR="00940DAE" w:rsidRPr="00F30258">
              <w:rPr>
                <w:noProof/>
                <w:webHidden/>
              </w:rPr>
              <w:tab/>
            </w:r>
            <w:r w:rsidRPr="00F30258">
              <w:rPr>
                <w:noProof/>
                <w:webHidden/>
              </w:rPr>
              <w:fldChar w:fldCharType="begin"/>
            </w:r>
            <w:r w:rsidR="00940DAE" w:rsidRPr="00F30258">
              <w:rPr>
                <w:noProof/>
                <w:webHidden/>
              </w:rPr>
              <w:instrText xml:space="preserve"> PAGEREF _Toc494532254 \h </w:instrText>
            </w:r>
            <w:r w:rsidRPr="00F30258">
              <w:rPr>
                <w:noProof/>
                <w:webHidden/>
              </w:rPr>
            </w:r>
            <w:r w:rsidRPr="00F30258">
              <w:rPr>
                <w:noProof/>
                <w:webHidden/>
              </w:rPr>
              <w:fldChar w:fldCharType="separate"/>
            </w:r>
            <w:r w:rsidR="002A1FF1">
              <w:rPr>
                <w:noProof/>
                <w:webHidden/>
              </w:rPr>
              <w:t>17</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55" w:history="1">
            <w:r w:rsidR="00940DAE" w:rsidRPr="00F30258">
              <w:rPr>
                <w:rStyle w:val="Hyperlink"/>
                <w:rFonts w:cs="Times New Roman"/>
                <w:b w:val="0"/>
                <w:noProof/>
              </w:rPr>
              <w:t>2.6.1.</w:t>
            </w:r>
            <w:r w:rsidR="00940DAE" w:rsidRPr="00F30258">
              <w:rPr>
                <w:rFonts w:asciiTheme="minorHAnsi" w:hAnsiTheme="minorHAnsi"/>
                <w:b w:val="0"/>
                <w:noProof/>
                <w:sz w:val="22"/>
              </w:rPr>
              <w:tab/>
            </w:r>
            <w:r w:rsidR="00940DAE" w:rsidRPr="00F30258">
              <w:rPr>
                <w:rStyle w:val="Hyperlink"/>
                <w:rFonts w:cs="Times New Roman"/>
                <w:b w:val="0"/>
                <w:noProof/>
              </w:rPr>
              <w:t>Sanitation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_Toc494532255 \h </w:instrText>
            </w:r>
            <w:r w:rsidRPr="00F30258">
              <w:rPr>
                <w:b w:val="0"/>
                <w:noProof/>
                <w:webHidden/>
              </w:rPr>
            </w:r>
            <w:r w:rsidRPr="00F30258">
              <w:rPr>
                <w:b w:val="0"/>
                <w:noProof/>
                <w:webHidden/>
              </w:rPr>
              <w:fldChar w:fldCharType="separate"/>
            </w:r>
            <w:r w:rsidR="002A1FF1">
              <w:rPr>
                <w:b w:val="0"/>
                <w:noProof/>
                <w:webHidden/>
              </w:rPr>
              <w:t>17</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56" w:history="1">
            <w:r w:rsidR="00940DAE" w:rsidRPr="00F30258">
              <w:rPr>
                <w:rStyle w:val="Hyperlink"/>
                <w:rFonts w:cs="Times New Roman"/>
                <w:b w:val="0"/>
                <w:noProof/>
              </w:rPr>
              <w:t>2.6.2.</w:t>
            </w:r>
            <w:r w:rsidR="00940DAE" w:rsidRPr="00F30258">
              <w:rPr>
                <w:rFonts w:asciiTheme="minorHAnsi" w:hAnsiTheme="minorHAnsi"/>
                <w:b w:val="0"/>
                <w:noProof/>
                <w:sz w:val="22"/>
              </w:rPr>
              <w:tab/>
            </w:r>
            <w:r w:rsidR="00940DAE" w:rsidRPr="00F30258">
              <w:rPr>
                <w:rStyle w:val="Hyperlink"/>
                <w:rFonts w:cs="Times New Roman"/>
                <w:b w:val="0"/>
                <w:noProof/>
              </w:rPr>
              <w:t>Sanitation policy and goals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_Toc494532256 \h </w:instrText>
            </w:r>
            <w:r w:rsidRPr="00F30258">
              <w:rPr>
                <w:b w:val="0"/>
                <w:noProof/>
                <w:webHidden/>
              </w:rPr>
            </w:r>
            <w:r w:rsidRPr="00F30258">
              <w:rPr>
                <w:b w:val="0"/>
                <w:noProof/>
                <w:webHidden/>
              </w:rPr>
              <w:fldChar w:fldCharType="separate"/>
            </w:r>
            <w:r w:rsidR="002A1FF1">
              <w:rPr>
                <w:b w:val="0"/>
                <w:noProof/>
                <w:webHidden/>
              </w:rPr>
              <w:t>18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57" w:history="1">
            <w:r w:rsidR="00940DAE" w:rsidRPr="00F30258">
              <w:rPr>
                <w:rStyle w:val="Hyperlink"/>
                <w:rFonts w:cs="Times New Roman"/>
                <w:b w:val="0"/>
                <w:noProof/>
              </w:rPr>
              <w:t>2.6.3.</w:t>
            </w:r>
            <w:r w:rsidR="00940DAE" w:rsidRPr="00F30258">
              <w:rPr>
                <w:rFonts w:asciiTheme="minorHAnsi" w:hAnsiTheme="minorHAnsi"/>
                <w:b w:val="0"/>
                <w:noProof/>
                <w:sz w:val="22"/>
              </w:rPr>
              <w:tab/>
            </w:r>
            <w:r w:rsidR="00940DAE" w:rsidRPr="00F30258">
              <w:rPr>
                <w:rStyle w:val="Hyperlink"/>
                <w:rFonts w:cs="Times New Roman"/>
                <w:b w:val="0"/>
                <w:noProof/>
              </w:rPr>
              <w:t>Sanitation and health</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_Toc494532257 \h </w:instrText>
            </w:r>
            <w:r w:rsidRPr="00F30258">
              <w:rPr>
                <w:b w:val="0"/>
                <w:noProof/>
                <w:webHidden/>
              </w:rPr>
            </w:r>
            <w:r w:rsidRPr="00F30258">
              <w:rPr>
                <w:b w:val="0"/>
                <w:noProof/>
                <w:webHidden/>
              </w:rPr>
              <w:fldChar w:fldCharType="separate"/>
            </w:r>
            <w:r w:rsidR="002A1FF1">
              <w:rPr>
                <w:b w:val="0"/>
                <w:noProof/>
                <w:webHidden/>
              </w:rPr>
              <w:t>19</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58" w:history="1">
            <w:r w:rsidR="00940DAE" w:rsidRPr="00F30258">
              <w:rPr>
                <w:rStyle w:val="Hyperlink"/>
                <w:rFonts w:cs="Times New Roman"/>
                <w:b w:val="0"/>
                <w:noProof/>
              </w:rPr>
              <w:t>2.6.4.</w:t>
            </w:r>
            <w:r w:rsidR="00940DAE" w:rsidRPr="00F30258">
              <w:rPr>
                <w:rFonts w:asciiTheme="minorHAnsi" w:hAnsiTheme="minorHAnsi"/>
                <w:b w:val="0"/>
                <w:noProof/>
                <w:sz w:val="22"/>
              </w:rPr>
              <w:tab/>
            </w:r>
            <w:r w:rsidR="00940DAE" w:rsidRPr="00F30258">
              <w:rPr>
                <w:rStyle w:val="Hyperlink"/>
                <w:rFonts w:cs="Times New Roman"/>
                <w:b w:val="0"/>
                <w:noProof/>
              </w:rPr>
              <w:t>Benefits of access to water supply and sanitation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_Toc494532258 \h </w:instrText>
            </w:r>
            <w:r w:rsidRPr="00F30258">
              <w:rPr>
                <w:b w:val="0"/>
                <w:noProof/>
                <w:webHidden/>
              </w:rPr>
            </w:r>
            <w:r w:rsidRPr="00F30258">
              <w:rPr>
                <w:b w:val="0"/>
                <w:noProof/>
                <w:webHidden/>
              </w:rPr>
              <w:fldChar w:fldCharType="separate"/>
            </w:r>
            <w:r w:rsidR="002A1FF1">
              <w:rPr>
                <w:b w:val="0"/>
                <w:noProof/>
                <w:webHidden/>
              </w:rPr>
              <w:t>19</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59" w:history="1">
            <w:r w:rsidR="00940DAE" w:rsidRPr="00F30258">
              <w:rPr>
                <w:rStyle w:val="Hyperlink"/>
                <w:rFonts w:cs="Times New Roman"/>
                <w:b w:val="0"/>
                <w:noProof/>
                <w:bdr w:val="none" w:sz="0" w:space="0" w:color="auto" w:frame="1"/>
              </w:rPr>
              <w:t>2.6.4.1.</w:t>
            </w:r>
            <w:r w:rsidR="00940DAE" w:rsidRPr="00F30258">
              <w:rPr>
                <w:rFonts w:asciiTheme="minorHAnsi" w:eastAsiaTheme="minorEastAsia" w:hAnsiTheme="minorHAnsi"/>
                <w:b w:val="0"/>
                <w:noProof/>
                <w:sz w:val="22"/>
              </w:rPr>
              <w:tab/>
            </w:r>
            <w:r w:rsidR="00940DAE" w:rsidRPr="00F30258">
              <w:rPr>
                <w:rStyle w:val="Hyperlink"/>
                <w:rFonts w:cs="Times New Roman"/>
                <w:b w:val="0"/>
                <w:noProof/>
                <w:bdr w:val="none" w:sz="0" w:space="0" w:color="auto" w:frame="1"/>
              </w:rPr>
              <w:t>Respecting human values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_Toc494532259 \h </w:instrText>
            </w:r>
            <w:r w:rsidRPr="00F30258">
              <w:rPr>
                <w:b w:val="0"/>
                <w:noProof/>
                <w:webHidden/>
              </w:rPr>
            </w:r>
            <w:r w:rsidRPr="00F30258">
              <w:rPr>
                <w:b w:val="0"/>
                <w:noProof/>
                <w:webHidden/>
              </w:rPr>
              <w:fldChar w:fldCharType="separate"/>
            </w:r>
            <w:r w:rsidR="002A1FF1">
              <w:rPr>
                <w:b w:val="0"/>
                <w:noProof/>
                <w:webHidden/>
              </w:rPr>
              <w:t>19</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60" w:history="1">
            <w:r w:rsidR="00940DAE" w:rsidRPr="00F30258">
              <w:rPr>
                <w:rStyle w:val="Hyperlink"/>
                <w:rFonts w:cs="Times New Roman"/>
                <w:b w:val="0"/>
                <w:noProof/>
                <w:bdr w:val="none" w:sz="0" w:space="0" w:color="auto" w:frame="1"/>
              </w:rPr>
              <w:t>2.6.4.2.</w:t>
            </w:r>
            <w:r w:rsidR="00940DAE" w:rsidRPr="00F30258">
              <w:rPr>
                <w:rFonts w:asciiTheme="minorHAnsi" w:eastAsiaTheme="minorEastAsia" w:hAnsiTheme="minorHAnsi"/>
                <w:b w:val="0"/>
                <w:noProof/>
                <w:sz w:val="22"/>
              </w:rPr>
              <w:tab/>
            </w:r>
            <w:r w:rsidR="00940DAE" w:rsidRPr="00F30258">
              <w:rPr>
                <w:rStyle w:val="Hyperlink"/>
                <w:rFonts w:cs="Times New Roman"/>
                <w:b w:val="0"/>
                <w:noProof/>
                <w:bdr w:val="none" w:sz="0" w:space="0" w:color="auto" w:frame="1"/>
              </w:rPr>
              <w:t>Generating economic benefits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_Toc494532260 \h </w:instrText>
            </w:r>
            <w:r w:rsidRPr="00F30258">
              <w:rPr>
                <w:b w:val="0"/>
                <w:noProof/>
                <w:webHidden/>
              </w:rPr>
            </w:r>
            <w:r w:rsidRPr="00F30258">
              <w:rPr>
                <w:b w:val="0"/>
                <w:noProof/>
                <w:webHidden/>
              </w:rPr>
              <w:fldChar w:fldCharType="separate"/>
            </w:r>
            <w:r w:rsidR="002A1FF1">
              <w:rPr>
                <w:b w:val="0"/>
                <w:noProof/>
                <w:webHidden/>
              </w:rPr>
              <w:t>19</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1" w:history="1">
            <w:r w:rsidR="00940DAE" w:rsidRPr="00F30258">
              <w:rPr>
                <w:rStyle w:val="Hyperlink"/>
                <w:rFonts w:cs="Times New Roman"/>
                <w:b w:val="0"/>
                <w:noProof/>
              </w:rPr>
              <w:t>2.6.5.</w:t>
            </w:r>
            <w:r w:rsidR="00940DAE" w:rsidRPr="00F30258">
              <w:rPr>
                <w:rFonts w:asciiTheme="minorHAnsi" w:hAnsiTheme="minorHAnsi"/>
                <w:b w:val="0"/>
                <w:noProof/>
                <w:sz w:val="22"/>
              </w:rPr>
              <w:tab/>
            </w:r>
            <w:r w:rsidR="00940DAE" w:rsidRPr="00F30258">
              <w:rPr>
                <w:rStyle w:val="Hyperlink"/>
                <w:rFonts w:cs="Times New Roman"/>
                <w:b w:val="0"/>
                <w:noProof/>
              </w:rPr>
              <w:t>Sustainable sanitation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_Toc494532261 \h </w:instrText>
            </w:r>
            <w:r w:rsidRPr="00F30258">
              <w:rPr>
                <w:b w:val="0"/>
                <w:noProof/>
                <w:webHidden/>
              </w:rPr>
            </w:r>
            <w:r w:rsidRPr="00F30258">
              <w:rPr>
                <w:b w:val="0"/>
                <w:noProof/>
                <w:webHidden/>
              </w:rPr>
              <w:fldChar w:fldCharType="separate"/>
            </w:r>
            <w:r w:rsidR="002A1FF1">
              <w:rPr>
                <w:b w:val="0"/>
                <w:noProof/>
                <w:webHidden/>
              </w:rPr>
              <w:t>20</w:t>
            </w:r>
            <w:r w:rsidRPr="00F30258">
              <w:rPr>
                <w:b w:val="0"/>
                <w:noProof/>
                <w:webHidden/>
              </w:rPr>
              <w:fldChar w:fldCharType="end"/>
            </w:r>
          </w:hyperlink>
        </w:p>
        <w:p w:rsidR="00940DAE" w:rsidRPr="00F30258" w:rsidRDefault="00C712C2" w:rsidP="00F30258">
          <w:pPr>
            <w:pStyle w:val="TOC1"/>
            <w:rPr>
              <w:rFonts w:asciiTheme="minorHAnsi" w:hAnsiTheme="minorHAnsi"/>
              <w:sz w:val="22"/>
            </w:rPr>
          </w:pPr>
          <w:hyperlink w:anchor="_Toc494532262" w:history="1">
            <w:r w:rsidR="00940DAE" w:rsidRPr="00F30258">
              <w:rPr>
                <w:rStyle w:val="Hyperlink"/>
              </w:rPr>
              <w:t>3.</w:t>
            </w:r>
            <w:r w:rsidR="00940DAE" w:rsidRPr="00F30258">
              <w:rPr>
                <w:rFonts w:asciiTheme="minorHAnsi" w:hAnsiTheme="minorHAnsi"/>
                <w:sz w:val="22"/>
              </w:rPr>
              <w:tab/>
            </w:r>
            <w:r w:rsidR="00940DAE" w:rsidRPr="00F30258">
              <w:rPr>
                <w:rStyle w:val="Hyperlink"/>
              </w:rPr>
              <w:t>MATERIALS AND METHODS</w:t>
            </w:r>
            <w:r w:rsidR="00940DAE" w:rsidRPr="00F30258">
              <w:rPr>
                <w:webHidden/>
              </w:rPr>
              <w:tab/>
            </w:r>
            <w:r w:rsidRPr="00F30258">
              <w:rPr>
                <w:webHidden/>
              </w:rPr>
              <w:fldChar w:fldCharType="begin"/>
            </w:r>
            <w:r w:rsidR="00940DAE" w:rsidRPr="00F30258">
              <w:rPr>
                <w:webHidden/>
              </w:rPr>
              <w:instrText xml:space="preserve"> PAGEREF _Toc494532262 \h </w:instrText>
            </w:r>
            <w:r w:rsidRPr="00F30258">
              <w:rPr>
                <w:webHidden/>
              </w:rPr>
            </w:r>
            <w:r w:rsidRPr="00F30258">
              <w:rPr>
                <w:webHidden/>
              </w:rPr>
              <w:fldChar w:fldCharType="separate"/>
            </w:r>
            <w:r w:rsidR="002A1FF1">
              <w:rPr>
                <w:webHidden/>
              </w:rPr>
              <w:t>22</w:t>
            </w:r>
            <w:r w:rsidRPr="00F30258">
              <w:rPr>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63" w:history="1">
            <w:r w:rsidR="00940DAE" w:rsidRPr="00F30258">
              <w:rPr>
                <w:rStyle w:val="Hyperlink"/>
                <w:rFonts w:cs="Times New Roman"/>
                <w:noProof/>
              </w:rPr>
              <w:t>3.1.</w:t>
            </w:r>
            <w:r w:rsidR="00940DAE" w:rsidRPr="00F30258">
              <w:rPr>
                <w:rFonts w:asciiTheme="minorHAnsi" w:hAnsiTheme="minorHAnsi"/>
                <w:noProof/>
                <w:sz w:val="22"/>
              </w:rPr>
              <w:tab/>
            </w:r>
            <w:r w:rsidR="00940DAE" w:rsidRPr="00F30258">
              <w:rPr>
                <w:rStyle w:val="Hyperlink"/>
                <w:rFonts w:cs="Times New Roman"/>
                <w:noProof/>
              </w:rPr>
              <w:t>Descriptions of the Study Area</w:t>
            </w:r>
            <w:r w:rsidR="00940DAE" w:rsidRPr="00F30258">
              <w:rPr>
                <w:noProof/>
                <w:webHidden/>
              </w:rPr>
              <w:tab/>
            </w:r>
            <w:r w:rsidRPr="00F30258">
              <w:rPr>
                <w:noProof/>
                <w:webHidden/>
              </w:rPr>
              <w:fldChar w:fldCharType="begin"/>
            </w:r>
            <w:r w:rsidR="00940DAE" w:rsidRPr="00F30258">
              <w:rPr>
                <w:noProof/>
                <w:webHidden/>
              </w:rPr>
              <w:instrText xml:space="preserve"> PAGEREF _Toc494532263 \h </w:instrText>
            </w:r>
            <w:r w:rsidRPr="00F30258">
              <w:rPr>
                <w:noProof/>
                <w:webHidden/>
              </w:rPr>
            </w:r>
            <w:r w:rsidRPr="00F30258">
              <w:rPr>
                <w:noProof/>
                <w:webHidden/>
              </w:rPr>
              <w:fldChar w:fldCharType="separate"/>
            </w:r>
            <w:r w:rsidR="002A1FF1">
              <w:rPr>
                <w:noProof/>
                <w:webHidden/>
              </w:rPr>
              <w:t>22</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4" w:history="1">
            <w:r w:rsidR="00940DAE" w:rsidRPr="00F30258">
              <w:rPr>
                <w:rStyle w:val="Hyperlink"/>
                <w:rFonts w:cs="Times New Roman"/>
                <w:b w:val="0"/>
                <w:noProof/>
              </w:rPr>
              <w:t>3.1.1.</w:t>
            </w:r>
            <w:r w:rsidR="00940DAE" w:rsidRPr="00F30258">
              <w:rPr>
                <w:rFonts w:asciiTheme="minorHAnsi" w:hAnsiTheme="minorHAnsi"/>
                <w:b w:val="0"/>
                <w:noProof/>
                <w:sz w:val="22"/>
              </w:rPr>
              <w:tab/>
            </w:r>
            <w:r w:rsidR="00940DAE" w:rsidRPr="00F30258">
              <w:rPr>
                <w:rStyle w:val="Hyperlink"/>
                <w:rFonts w:cs="Times New Roman"/>
                <w:b w:val="0"/>
                <w:noProof/>
              </w:rPr>
              <w:t>Location and accessibility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_Toc494532264 \h </w:instrText>
            </w:r>
            <w:r w:rsidRPr="00F30258">
              <w:rPr>
                <w:b w:val="0"/>
                <w:noProof/>
                <w:webHidden/>
              </w:rPr>
            </w:r>
            <w:r w:rsidRPr="00F30258">
              <w:rPr>
                <w:b w:val="0"/>
                <w:noProof/>
                <w:webHidden/>
              </w:rPr>
              <w:fldChar w:fldCharType="separate"/>
            </w:r>
            <w:r w:rsidR="002A1FF1">
              <w:rPr>
                <w:b w:val="0"/>
                <w:noProof/>
                <w:webHidden/>
              </w:rPr>
              <w:t>22</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5" w:history="1">
            <w:r w:rsidR="00940DAE" w:rsidRPr="00F30258">
              <w:rPr>
                <w:rStyle w:val="Hyperlink"/>
                <w:rFonts w:cs="Times New Roman"/>
                <w:b w:val="0"/>
                <w:noProof/>
              </w:rPr>
              <w:t>3.1.2.</w:t>
            </w:r>
            <w:r w:rsidR="00940DAE" w:rsidRPr="00F30258">
              <w:rPr>
                <w:rFonts w:asciiTheme="minorHAnsi" w:hAnsiTheme="minorHAnsi"/>
                <w:b w:val="0"/>
                <w:noProof/>
                <w:sz w:val="22"/>
              </w:rPr>
              <w:tab/>
            </w:r>
            <w:r w:rsidR="00940DAE" w:rsidRPr="00F30258">
              <w:rPr>
                <w:rStyle w:val="Hyperlink"/>
                <w:rFonts w:cs="Times New Roman"/>
                <w:b w:val="0"/>
                <w:noProof/>
              </w:rPr>
              <w:t>Climate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_Toc494532265 \h </w:instrText>
            </w:r>
            <w:r w:rsidRPr="00F30258">
              <w:rPr>
                <w:b w:val="0"/>
                <w:noProof/>
                <w:webHidden/>
              </w:rPr>
            </w:r>
            <w:r w:rsidRPr="00F30258">
              <w:rPr>
                <w:b w:val="0"/>
                <w:noProof/>
                <w:webHidden/>
              </w:rPr>
              <w:fldChar w:fldCharType="separate"/>
            </w:r>
            <w:r w:rsidR="002A1FF1">
              <w:rPr>
                <w:b w:val="0"/>
                <w:noProof/>
                <w:webHidden/>
              </w:rPr>
              <w:t>23</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6" w:history="1">
            <w:r w:rsidR="00940DAE" w:rsidRPr="00F30258">
              <w:rPr>
                <w:rStyle w:val="Hyperlink"/>
                <w:rFonts w:cs="Times New Roman"/>
                <w:b w:val="0"/>
                <w:noProof/>
              </w:rPr>
              <w:t>3.1.3.</w:t>
            </w:r>
            <w:r w:rsidR="00940DAE" w:rsidRPr="00F30258">
              <w:rPr>
                <w:rFonts w:asciiTheme="minorHAnsi" w:hAnsiTheme="minorHAnsi"/>
                <w:b w:val="0"/>
                <w:noProof/>
                <w:sz w:val="22"/>
              </w:rPr>
              <w:tab/>
            </w:r>
            <w:r w:rsidR="00940DAE" w:rsidRPr="00F30258">
              <w:rPr>
                <w:rStyle w:val="Hyperlink"/>
                <w:rFonts w:cs="Times New Roman"/>
                <w:b w:val="0"/>
                <w:noProof/>
              </w:rPr>
              <w:t>Economy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_Toc494532266 \h </w:instrText>
            </w:r>
            <w:r w:rsidRPr="00F30258">
              <w:rPr>
                <w:b w:val="0"/>
                <w:noProof/>
                <w:webHidden/>
              </w:rPr>
            </w:r>
            <w:r w:rsidRPr="00F30258">
              <w:rPr>
                <w:b w:val="0"/>
                <w:noProof/>
                <w:webHidden/>
              </w:rPr>
              <w:fldChar w:fldCharType="separate"/>
            </w:r>
            <w:r w:rsidR="002A1FF1">
              <w:rPr>
                <w:b w:val="0"/>
                <w:noProof/>
                <w:webHidden/>
              </w:rPr>
              <w:t>23</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7" w:history="1">
            <w:r w:rsidR="00940DAE" w:rsidRPr="00F30258">
              <w:rPr>
                <w:rStyle w:val="Hyperlink"/>
                <w:rFonts w:cs="Times New Roman"/>
                <w:b w:val="0"/>
                <w:noProof/>
              </w:rPr>
              <w:t>3.1.4.</w:t>
            </w:r>
            <w:r w:rsidR="00940DAE" w:rsidRPr="00F30258">
              <w:rPr>
                <w:rFonts w:asciiTheme="minorHAnsi" w:hAnsiTheme="minorHAnsi"/>
                <w:b w:val="0"/>
                <w:noProof/>
                <w:sz w:val="22"/>
              </w:rPr>
              <w:tab/>
            </w:r>
            <w:r w:rsidR="00940DAE" w:rsidRPr="00F30258">
              <w:rPr>
                <w:rStyle w:val="Hyperlink"/>
                <w:rFonts w:cs="Times New Roman"/>
                <w:b w:val="0"/>
                <w:noProof/>
              </w:rPr>
              <w:t>Population condition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_Toc494532267 \h </w:instrText>
            </w:r>
            <w:r w:rsidRPr="00F30258">
              <w:rPr>
                <w:b w:val="0"/>
                <w:noProof/>
                <w:webHidden/>
              </w:rPr>
            </w:r>
            <w:r w:rsidRPr="00F30258">
              <w:rPr>
                <w:b w:val="0"/>
                <w:noProof/>
                <w:webHidden/>
              </w:rPr>
              <w:fldChar w:fldCharType="separate"/>
            </w:r>
            <w:r w:rsidR="002A1FF1">
              <w:rPr>
                <w:b w:val="0"/>
                <w:noProof/>
                <w:webHidden/>
              </w:rPr>
              <w:t>24</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68" w:history="1">
            <w:r w:rsidR="00940DAE" w:rsidRPr="00F30258">
              <w:rPr>
                <w:rStyle w:val="Hyperlink"/>
                <w:rFonts w:cs="Times New Roman"/>
                <w:noProof/>
              </w:rPr>
              <w:t>3.2.</w:t>
            </w:r>
            <w:r w:rsidR="00940DAE" w:rsidRPr="00F30258">
              <w:rPr>
                <w:rFonts w:asciiTheme="minorHAnsi" w:hAnsiTheme="minorHAnsi"/>
                <w:noProof/>
                <w:sz w:val="22"/>
              </w:rPr>
              <w:tab/>
            </w:r>
            <w:r w:rsidR="00940DAE" w:rsidRPr="00F30258">
              <w:rPr>
                <w:rStyle w:val="Hyperlink"/>
                <w:rFonts w:cs="Times New Roman"/>
                <w:noProof/>
              </w:rPr>
              <w:t>Data Source and Collection Instruments</w:t>
            </w:r>
            <w:r w:rsidR="00940DAE" w:rsidRPr="00F30258">
              <w:rPr>
                <w:noProof/>
                <w:webHidden/>
              </w:rPr>
              <w:tab/>
            </w:r>
            <w:r w:rsidRPr="00F30258">
              <w:rPr>
                <w:noProof/>
                <w:webHidden/>
              </w:rPr>
              <w:fldChar w:fldCharType="begin"/>
            </w:r>
            <w:r w:rsidR="00940DAE" w:rsidRPr="00F30258">
              <w:rPr>
                <w:noProof/>
                <w:webHidden/>
              </w:rPr>
              <w:instrText xml:space="preserve"> PAGEREF _Toc494532268 \h </w:instrText>
            </w:r>
            <w:r w:rsidRPr="00F30258">
              <w:rPr>
                <w:noProof/>
                <w:webHidden/>
              </w:rPr>
            </w:r>
            <w:r w:rsidRPr="00F30258">
              <w:rPr>
                <w:noProof/>
                <w:webHidden/>
              </w:rPr>
              <w:fldChar w:fldCharType="separate"/>
            </w:r>
            <w:r w:rsidR="002A1FF1">
              <w:rPr>
                <w:noProof/>
                <w:webHidden/>
              </w:rPr>
              <w:t>24</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69" w:history="1">
            <w:r w:rsidR="00940DAE" w:rsidRPr="00F30258">
              <w:rPr>
                <w:rStyle w:val="Hyperlink"/>
                <w:rFonts w:eastAsia="Calibri" w:cs="Times New Roman"/>
                <w:b w:val="0"/>
                <w:noProof/>
              </w:rPr>
              <w:t>3.2.1.</w:t>
            </w:r>
            <w:r w:rsidR="00940DAE" w:rsidRPr="00F30258">
              <w:rPr>
                <w:rFonts w:asciiTheme="minorHAnsi" w:hAnsiTheme="minorHAnsi"/>
                <w:b w:val="0"/>
                <w:noProof/>
                <w:sz w:val="22"/>
              </w:rPr>
              <w:tab/>
            </w:r>
            <w:r w:rsidR="00940DAE" w:rsidRPr="00F30258">
              <w:rPr>
                <w:rStyle w:val="Hyperlink"/>
                <w:rFonts w:eastAsia="Calibri" w:cs="Times New Roman"/>
                <w:b w:val="0"/>
                <w:noProof/>
              </w:rPr>
              <w:t>Methods for evaluating existing water supply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_Toc494532269 \h </w:instrText>
            </w:r>
            <w:r w:rsidRPr="00F30258">
              <w:rPr>
                <w:b w:val="0"/>
                <w:noProof/>
                <w:webHidden/>
              </w:rPr>
            </w:r>
            <w:r w:rsidRPr="00F30258">
              <w:rPr>
                <w:b w:val="0"/>
                <w:noProof/>
                <w:webHidden/>
              </w:rPr>
              <w:fldChar w:fldCharType="separate"/>
            </w:r>
            <w:r w:rsidR="002A1FF1">
              <w:rPr>
                <w:b w:val="0"/>
                <w:noProof/>
                <w:webHidden/>
              </w:rPr>
              <w:t>24</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0" w:history="1">
            <w:r w:rsidR="00940DAE" w:rsidRPr="00F30258">
              <w:rPr>
                <w:rStyle w:val="Hyperlink"/>
                <w:rFonts w:eastAsia="Calibri" w:cs="Times New Roman"/>
                <w:b w:val="0"/>
                <w:noProof/>
              </w:rPr>
              <w:t>3.2.2.</w:t>
            </w:r>
            <w:r w:rsidR="00940DAE" w:rsidRPr="00F30258">
              <w:rPr>
                <w:rFonts w:asciiTheme="minorHAnsi" w:hAnsiTheme="minorHAnsi"/>
                <w:b w:val="0"/>
                <w:noProof/>
                <w:sz w:val="22"/>
              </w:rPr>
              <w:tab/>
            </w:r>
            <w:r w:rsidR="00940DAE" w:rsidRPr="00F30258">
              <w:rPr>
                <w:rStyle w:val="Hyperlink"/>
                <w:rFonts w:eastAsia="Calibri" w:cs="Times New Roman"/>
                <w:b w:val="0"/>
                <w:noProof/>
              </w:rPr>
              <w:t>Population, water supply and demand projection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_Toc494532270 \h </w:instrText>
            </w:r>
            <w:r w:rsidRPr="00F30258">
              <w:rPr>
                <w:b w:val="0"/>
                <w:noProof/>
                <w:webHidden/>
              </w:rPr>
            </w:r>
            <w:r w:rsidRPr="00F30258">
              <w:rPr>
                <w:b w:val="0"/>
                <w:noProof/>
                <w:webHidden/>
              </w:rPr>
              <w:fldChar w:fldCharType="separate"/>
            </w:r>
            <w:r w:rsidR="002A1FF1">
              <w:rPr>
                <w:b w:val="0"/>
                <w:noProof/>
                <w:webHidden/>
              </w:rPr>
              <w:t>24</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1" w:history="1">
            <w:r w:rsidR="00940DAE" w:rsidRPr="00F30258">
              <w:rPr>
                <w:rStyle w:val="Hyperlink"/>
                <w:rFonts w:eastAsia="Calibri" w:cs="Times New Roman"/>
                <w:b w:val="0"/>
                <w:noProof/>
              </w:rPr>
              <w:t>3.2.3.</w:t>
            </w:r>
            <w:r w:rsidR="00940DAE" w:rsidRPr="00F30258">
              <w:rPr>
                <w:rFonts w:asciiTheme="minorHAnsi" w:hAnsiTheme="minorHAnsi"/>
                <w:b w:val="0"/>
                <w:noProof/>
                <w:sz w:val="22"/>
              </w:rPr>
              <w:tab/>
            </w:r>
            <w:r w:rsidR="00940DAE" w:rsidRPr="00F30258">
              <w:rPr>
                <w:rStyle w:val="Hyperlink"/>
                <w:rFonts w:eastAsia="Calibri" w:cs="Times New Roman"/>
                <w:b w:val="0"/>
                <w:noProof/>
              </w:rPr>
              <w:t>System losses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_Toc494532271 \h </w:instrText>
            </w:r>
            <w:r w:rsidRPr="00F30258">
              <w:rPr>
                <w:b w:val="0"/>
                <w:noProof/>
                <w:webHidden/>
              </w:rPr>
            </w:r>
            <w:r w:rsidRPr="00F30258">
              <w:rPr>
                <w:b w:val="0"/>
                <w:noProof/>
                <w:webHidden/>
              </w:rPr>
              <w:fldChar w:fldCharType="separate"/>
            </w:r>
            <w:r w:rsidR="002A1FF1">
              <w:rPr>
                <w:b w:val="0"/>
                <w:noProof/>
                <w:webHidden/>
              </w:rPr>
              <w:t>26</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2" w:history="1">
            <w:r w:rsidR="00940DAE" w:rsidRPr="00F30258">
              <w:rPr>
                <w:rStyle w:val="Hyperlink"/>
                <w:rFonts w:eastAsia="Calibri" w:cs="Times New Roman"/>
                <w:b w:val="0"/>
                <w:noProof/>
              </w:rPr>
              <w:t>3.2.4.</w:t>
            </w:r>
            <w:r w:rsidR="00940DAE" w:rsidRPr="00F30258">
              <w:rPr>
                <w:rFonts w:asciiTheme="minorHAnsi" w:hAnsiTheme="minorHAnsi"/>
                <w:b w:val="0"/>
                <w:noProof/>
                <w:sz w:val="22"/>
              </w:rPr>
              <w:tab/>
            </w:r>
            <w:r w:rsidR="00940DAE" w:rsidRPr="00F30258">
              <w:rPr>
                <w:rStyle w:val="Hyperlink"/>
                <w:rFonts w:eastAsia="Calibri" w:cs="Times New Roman"/>
                <w:b w:val="0"/>
                <w:noProof/>
              </w:rPr>
              <w:t>Climate Factors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_Toc494532272 \h </w:instrText>
            </w:r>
            <w:r w:rsidRPr="00F30258">
              <w:rPr>
                <w:b w:val="0"/>
                <w:noProof/>
                <w:webHidden/>
              </w:rPr>
            </w:r>
            <w:r w:rsidRPr="00F30258">
              <w:rPr>
                <w:b w:val="0"/>
                <w:noProof/>
                <w:webHidden/>
              </w:rPr>
              <w:fldChar w:fldCharType="separate"/>
            </w:r>
            <w:r w:rsidR="002A1FF1">
              <w:rPr>
                <w:b w:val="0"/>
                <w:noProof/>
                <w:webHidden/>
              </w:rPr>
              <w:t>26</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3" w:history="1">
            <w:r w:rsidR="00940DAE" w:rsidRPr="00F30258">
              <w:rPr>
                <w:rStyle w:val="Hyperlink"/>
                <w:rFonts w:cs="Times New Roman"/>
                <w:b w:val="0"/>
                <w:noProof/>
              </w:rPr>
              <w:t>3.2.5.</w:t>
            </w:r>
            <w:r w:rsidR="00940DAE" w:rsidRPr="00F30258">
              <w:rPr>
                <w:rFonts w:asciiTheme="minorHAnsi" w:hAnsiTheme="minorHAnsi"/>
                <w:b w:val="0"/>
                <w:noProof/>
                <w:sz w:val="22"/>
              </w:rPr>
              <w:tab/>
            </w:r>
            <w:r w:rsidR="00940DAE" w:rsidRPr="00F30258">
              <w:rPr>
                <w:rStyle w:val="Hyperlink"/>
                <w:rFonts w:cs="Times New Roman"/>
                <w:b w:val="0"/>
                <w:noProof/>
              </w:rPr>
              <w:t>The house hold water use pattern and sanitation status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_Toc494532273 \h </w:instrText>
            </w:r>
            <w:r w:rsidRPr="00F30258">
              <w:rPr>
                <w:b w:val="0"/>
                <w:noProof/>
                <w:webHidden/>
              </w:rPr>
            </w:r>
            <w:r w:rsidRPr="00F30258">
              <w:rPr>
                <w:b w:val="0"/>
                <w:noProof/>
                <w:webHidden/>
              </w:rPr>
              <w:fldChar w:fldCharType="separate"/>
            </w:r>
            <w:r w:rsidR="002A1FF1">
              <w:rPr>
                <w:b w:val="0"/>
                <w:noProof/>
                <w:webHidden/>
              </w:rPr>
              <w:t>27</w:t>
            </w:r>
            <w:r w:rsidRPr="00F30258">
              <w:rPr>
                <w:b w:val="0"/>
                <w:noProof/>
                <w:webHidden/>
              </w:rPr>
              <w:fldChar w:fldCharType="end"/>
            </w:r>
          </w:hyperlink>
        </w:p>
        <w:p w:rsidR="00940DAE" w:rsidRPr="00F30258" w:rsidRDefault="00C712C2">
          <w:pPr>
            <w:pStyle w:val="TOC3"/>
            <w:tabs>
              <w:tab w:val="left" w:pos="1100"/>
              <w:tab w:val="right" w:pos="9105"/>
            </w:tabs>
            <w:rPr>
              <w:rFonts w:asciiTheme="minorHAnsi" w:hAnsiTheme="minorHAnsi"/>
              <w:b w:val="0"/>
              <w:noProof/>
              <w:sz w:val="22"/>
            </w:rPr>
          </w:pPr>
          <w:hyperlink w:anchor="_Toc494532274" w:history="1">
            <w:r w:rsidR="00940DAE" w:rsidRPr="00F30258">
              <w:rPr>
                <w:rStyle w:val="Hyperlink"/>
                <w:rFonts w:cs="Times New Roman"/>
                <w:b w:val="0"/>
                <w:noProof/>
              </w:rPr>
              <w:t>3.3.</w:t>
            </w:r>
            <w:r w:rsidR="00940DAE" w:rsidRPr="00F30258">
              <w:rPr>
                <w:rFonts w:asciiTheme="minorHAnsi" w:hAnsiTheme="minorHAnsi"/>
                <w:b w:val="0"/>
                <w:noProof/>
                <w:sz w:val="22"/>
              </w:rPr>
              <w:tab/>
            </w:r>
            <w:r w:rsidR="00940DAE" w:rsidRPr="00F30258">
              <w:rPr>
                <w:rStyle w:val="Hyperlink"/>
                <w:rFonts w:cs="Times New Roman"/>
                <w:b w:val="0"/>
                <w:noProof/>
              </w:rPr>
              <w:t>Sampling techniques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_Toc494532274 \h </w:instrText>
            </w:r>
            <w:r w:rsidRPr="00F30258">
              <w:rPr>
                <w:b w:val="0"/>
                <w:noProof/>
                <w:webHidden/>
              </w:rPr>
            </w:r>
            <w:r w:rsidRPr="00F30258">
              <w:rPr>
                <w:b w:val="0"/>
                <w:noProof/>
                <w:webHidden/>
              </w:rPr>
              <w:fldChar w:fldCharType="separate"/>
            </w:r>
            <w:r w:rsidR="002A1FF1">
              <w:rPr>
                <w:b w:val="0"/>
                <w:noProof/>
                <w:webHidden/>
              </w:rPr>
              <w:t>27</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5" w:history="1">
            <w:r w:rsidR="00940DAE" w:rsidRPr="00F30258">
              <w:rPr>
                <w:rStyle w:val="Hyperlink"/>
                <w:rFonts w:cs="Times New Roman"/>
                <w:b w:val="0"/>
                <w:noProof/>
              </w:rPr>
              <w:t>3.3.1.</w:t>
            </w:r>
            <w:r w:rsidR="00940DAE" w:rsidRPr="00F30258">
              <w:rPr>
                <w:rFonts w:asciiTheme="minorHAnsi" w:hAnsiTheme="minorHAnsi"/>
                <w:b w:val="0"/>
                <w:noProof/>
                <w:sz w:val="22"/>
              </w:rPr>
              <w:tab/>
            </w:r>
            <w:r w:rsidR="00940DAE" w:rsidRPr="00F30258">
              <w:rPr>
                <w:rStyle w:val="Hyperlink"/>
                <w:rFonts w:cs="Times New Roman"/>
                <w:b w:val="0"/>
                <w:noProof/>
              </w:rPr>
              <w:t>Sample size determination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_Toc494532275 \h </w:instrText>
            </w:r>
            <w:r w:rsidRPr="00F30258">
              <w:rPr>
                <w:b w:val="0"/>
                <w:noProof/>
                <w:webHidden/>
              </w:rPr>
            </w:r>
            <w:r w:rsidRPr="00F30258">
              <w:rPr>
                <w:b w:val="0"/>
                <w:noProof/>
                <w:webHidden/>
              </w:rPr>
              <w:fldChar w:fldCharType="separate"/>
            </w:r>
            <w:r w:rsidR="002A1FF1">
              <w:rPr>
                <w:b w:val="0"/>
                <w:noProof/>
                <w:webHidden/>
              </w:rPr>
              <w:t>29</w:t>
            </w:r>
            <w:r w:rsidRPr="00F30258">
              <w:rPr>
                <w:b w:val="0"/>
                <w:noProof/>
                <w:webHidden/>
              </w:rPr>
              <w:fldChar w:fldCharType="end"/>
            </w:r>
          </w:hyperlink>
        </w:p>
        <w:p w:rsidR="00940DAE" w:rsidRPr="00F30258" w:rsidRDefault="00C712C2">
          <w:pPr>
            <w:pStyle w:val="TOC3"/>
            <w:tabs>
              <w:tab w:val="left" w:pos="1100"/>
              <w:tab w:val="right" w:pos="9105"/>
            </w:tabs>
            <w:rPr>
              <w:rFonts w:asciiTheme="minorHAnsi" w:hAnsiTheme="minorHAnsi"/>
              <w:b w:val="0"/>
              <w:noProof/>
              <w:sz w:val="22"/>
            </w:rPr>
          </w:pPr>
          <w:hyperlink w:anchor="_Toc494532276" w:history="1">
            <w:r w:rsidR="00940DAE" w:rsidRPr="00F30258">
              <w:rPr>
                <w:rStyle w:val="Hyperlink"/>
                <w:rFonts w:cs="Times New Roman"/>
                <w:b w:val="0"/>
                <w:noProof/>
              </w:rPr>
              <w:t>3.4.</w:t>
            </w:r>
            <w:r w:rsidR="00940DAE" w:rsidRPr="00F30258">
              <w:rPr>
                <w:rFonts w:asciiTheme="minorHAnsi" w:hAnsiTheme="minorHAnsi"/>
                <w:b w:val="0"/>
                <w:noProof/>
                <w:sz w:val="22"/>
              </w:rPr>
              <w:tab/>
            </w:r>
            <w:r w:rsidR="00940DAE" w:rsidRPr="00F30258">
              <w:rPr>
                <w:rStyle w:val="Hyperlink"/>
                <w:rFonts w:cs="Times New Roman"/>
                <w:b w:val="0"/>
                <w:noProof/>
              </w:rPr>
              <w:t>Data collection instruments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_Toc494532276 \h </w:instrText>
            </w:r>
            <w:r w:rsidRPr="00F30258">
              <w:rPr>
                <w:b w:val="0"/>
                <w:noProof/>
                <w:webHidden/>
              </w:rPr>
            </w:r>
            <w:r w:rsidRPr="00F30258">
              <w:rPr>
                <w:b w:val="0"/>
                <w:noProof/>
                <w:webHidden/>
              </w:rPr>
              <w:fldChar w:fldCharType="separate"/>
            </w:r>
            <w:r w:rsidR="002A1FF1">
              <w:rPr>
                <w:b w:val="0"/>
                <w:noProof/>
                <w:webHidden/>
              </w:rPr>
              <w:t>30</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77" w:history="1">
            <w:r w:rsidR="00940DAE" w:rsidRPr="00F30258">
              <w:rPr>
                <w:rStyle w:val="Hyperlink"/>
                <w:rFonts w:eastAsia="Calibri" w:cs="Times New Roman"/>
                <w:b w:val="0"/>
                <w:noProof/>
              </w:rPr>
              <w:t>3.4.1.</w:t>
            </w:r>
            <w:r w:rsidR="00940DAE" w:rsidRPr="00F30258">
              <w:rPr>
                <w:rFonts w:asciiTheme="minorHAnsi" w:eastAsiaTheme="minorEastAsia" w:hAnsiTheme="minorHAnsi"/>
                <w:b w:val="0"/>
                <w:noProof/>
                <w:sz w:val="22"/>
              </w:rPr>
              <w:tab/>
            </w:r>
            <w:r w:rsidR="00940DAE" w:rsidRPr="00F30258">
              <w:rPr>
                <w:rStyle w:val="Hyperlink"/>
                <w:rFonts w:eastAsia="Calibri" w:cs="Times New Roman"/>
                <w:b w:val="0"/>
                <w:noProof/>
              </w:rPr>
              <w:t>Primary data collection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_Toc494532277 \h </w:instrText>
            </w:r>
            <w:r w:rsidRPr="00F30258">
              <w:rPr>
                <w:b w:val="0"/>
                <w:noProof/>
                <w:webHidden/>
              </w:rPr>
            </w:r>
            <w:r w:rsidRPr="00F30258">
              <w:rPr>
                <w:b w:val="0"/>
                <w:noProof/>
                <w:webHidden/>
              </w:rPr>
              <w:fldChar w:fldCharType="separate"/>
            </w:r>
            <w:r w:rsidR="002A1FF1">
              <w:rPr>
                <w:b w:val="0"/>
                <w:noProof/>
                <w:webHidden/>
              </w:rPr>
              <w:t>30</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78" w:history="1">
            <w:r w:rsidR="00940DAE" w:rsidRPr="00F30258">
              <w:rPr>
                <w:rStyle w:val="Hyperlink"/>
                <w:rFonts w:eastAsia="Calibri" w:cs="Times New Roman"/>
                <w:b w:val="0"/>
                <w:noProof/>
              </w:rPr>
              <w:t>3.4.2.</w:t>
            </w:r>
            <w:r w:rsidR="00940DAE" w:rsidRPr="00F30258">
              <w:rPr>
                <w:rFonts w:asciiTheme="minorHAnsi" w:hAnsiTheme="minorHAnsi"/>
                <w:b w:val="0"/>
                <w:noProof/>
                <w:sz w:val="22"/>
              </w:rPr>
              <w:tab/>
            </w:r>
            <w:r w:rsidR="00940DAE" w:rsidRPr="00F30258">
              <w:rPr>
                <w:rStyle w:val="Hyperlink"/>
                <w:rFonts w:eastAsia="Calibri" w:cs="Times New Roman"/>
                <w:b w:val="0"/>
                <w:noProof/>
              </w:rPr>
              <w:t>Secondary data collection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_Toc494532278 \h </w:instrText>
            </w:r>
            <w:r w:rsidRPr="00F30258">
              <w:rPr>
                <w:b w:val="0"/>
                <w:noProof/>
                <w:webHidden/>
              </w:rPr>
            </w:r>
            <w:r w:rsidRPr="00F30258">
              <w:rPr>
                <w:b w:val="0"/>
                <w:noProof/>
                <w:webHidden/>
              </w:rPr>
              <w:fldChar w:fldCharType="separate"/>
            </w:r>
            <w:r w:rsidR="002A1FF1">
              <w:rPr>
                <w:b w:val="0"/>
                <w:noProof/>
                <w:webHidden/>
              </w:rPr>
              <w:t>31</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79" w:history="1">
            <w:r w:rsidR="00940DAE" w:rsidRPr="00F30258">
              <w:rPr>
                <w:rStyle w:val="Hyperlink"/>
                <w:rFonts w:cs="Times New Roman"/>
                <w:noProof/>
              </w:rPr>
              <w:t>3.5.</w:t>
            </w:r>
            <w:r w:rsidR="00940DAE" w:rsidRPr="00F30258">
              <w:rPr>
                <w:rFonts w:asciiTheme="minorHAnsi" w:hAnsiTheme="minorHAnsi"/>
                <w:noProof/>
                <w:sz w:val="22"/>
              </w:rPr>
              <w:tab/>
            </w:r>
            <w:r w:rsidR="00940DAE" w:rsidRPr="00F30258">
              <w:rPr>
                <w:rStyle w:val="Hyperlink"/>
                <w:rFonts w:cs="Times New Roman"/>
                <w:noProof/>
              </w:rPr>
              <w:t>Water quality analysis</w:t>
            </w:r>
            <w:r w:rsidR="00940DAE" w:rsidRPr="00F30258">
              <w:rPr>
                <w:noProof/>
                <w:webHidden/>
              </w:rPr>
              <w:tab/>
            </w:r>
            <w:r w:rsidRPr="00F30258">
              <w:rPr>
                <w:noProof/>
                <w:webHidden/>
              </w:rPr>
              <w:fldChar w:fldCharType="begin"/>
            </w:r>
            <w:r w:rsidR="00940DAE" w:rsidRPr="00F30258">
              <w:rPr>
                <w:noProof/>
                <w:webHidden/>
              </w:rPr>
              <w:instrText xml:space="preserve"> PAGEREF _Toc494532279 \h </w:instrText>
            </w:r>
            <w:r w:rsidRPr="00F30258">
              <w:rPr>
                <w:noProof/>
                <w:webHidden/>
              </w:rPr>
            </w:r>
            <w:r w:rsidRPr="00F30258">
              <w:rPr>
                <w:noProof/>
                <w:webHidden/>
              </w:rPr>
              <w:fldChar w:fldCharType="separate"/>
            </w:r>
            <w:r w:rsidR="002A1FF1">
              <w:rPr>
                <w:noProof/>
                <w:webHidden/>
              </w:rPr>
              <w:t>31</w:t>
            </w:r>
            <w:r w:rsidRPr="00F30258">
              <w:rPr>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280" w:history="1">
            <w:r w:rsidR="00940DAE" w:rsidRPr="00F30258">
              <w:rPr>
                <w:rStyle w:val="Hyperlink"/>
                <w:rFonts w:cs="Times New Roman"/>
                <w:b w:val="0"/>
                <w:noProof/>
              </w:rPr>
              <w:t>3.5.1.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Chemical aspects of drinking water quality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_Toc494532280 \h </w:instrText>
            </w:r>
            <w:r w:rsidRPr="00F30258">
              <w:rPr>
                <w:b w:val="0"/>
                <w:noProof/>
                <w:webHidden/>
              </w:rPr>
            </w:r>
            <w:r w:rsidRPr="00F30258">
              <w:rPr>
                <w:b w:val="0"/>
                <w:noProof/>
                <w:webHidden/>
              </w:rPr>
              <w:fldChar w:fldCharType="separate"/>
            </w:r>
            <w:r w:rsidR="002A1FF1">
              <w:rPr>
                <w:b w:val="0"/>
                <w:noProof/>
                <w:webHidden/>
              </w:rPr>
              <w:t>31</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81" w:history="1">
            <w:r w:rsidR="00940DAE" w:rsidRPr="00F30258">
              <w:rPr>
                <w:rStyle w:val="Hyperlink"/>
                <w:rFonts w:eastAsia="Calibri" w:cs="Times New Roman"/>
                <w:b w:val="0"/>
                <w:noProof/>
              </w:rPr>
              <w:t>3.5.2.</w:t>
            </w:r>
            <w:r w:rsidR="00940DAE" w:rsidRPr="00F30258">
              <w:rPr>
                <w:rFonts w:asciiTheme="minorHAnsi" w:hAnsiTheme="minorHAnsi"/>
                <w:b w:val="0"/>
                <w:noProof/>
                <w:sz w:val="22"/>
              </w:rPr>
              <w:tab/>
            </w:r>
            <w:r w:rsidR="00940DAE" w:rsidRPr="00F30258">
              <w:rPr>
                <w:rStyle w:val="Hyperlink"/>
                <w:rFonts w:eastAsia="Calibri" w:cs="Times New Roman"/>
                <w:b w:val="0"/>
                <w:noProof/>
              </w:rPr>
              <w:t>Water quality test</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_Toc494532281 \h </w:instrText>
            </w:r>
            <w:r w:rsidRPr="00F30258">
              <w:rPr>
                <w:b w:val="0"/>
                <w:noProof/>
                <w:webHidden/>
              </w:rPr>
            </w:r>
            <w:r w:rsidRPr="00F30258">
              <w:rPr>
                <w:b w:val="0"/>
                <w:noProof/>
                <w:webHidden/>
              </w:rPr>
              <w:fldChar w:fldCharType="separate"/>
            </w:r>
            <w:r w:rsidR="002A1FF1">
              <w:rPr>
                <w:b w:val="0"/>
                <w:noProof/>
                <w:webHidden/>
              </w:rPr>
              <w:t>32</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82" w:history="1">
            <w:r w:rsidR="00940DAE" w:rsidRPr="00F30258">
              <w:rPr>
                <w:rStyle w:val="Hyperlink"/>
                <w:rFonts w:eastAsia="Calibri" w:cs="Times New Roman"/>
                <w:b w:val="0"/>
                <w:noProof/>
              </w:rPr>
              <w:t>3.5.2.</w:t>
            </w:r>
            <w:r w:rsidR="00940DAE" w:rsidRPr="00F30258">
              <w:rPr>
                <w:rFonts w:asciiTheme="minorHAnsi" w:hAnsiTheme="minorHAnsi"/>
                <w:b w:val="0"/>
                <w:noProof/>
                <w:sz w:val="22"/>
              </w:rPr>
              <w:tab/>
            </w:r>
            <w:r w:rsidR="00940DAE" w:rsidRPr="00F30258">
              <w:rPr>
                <w:rStyle w:val="Hyperlink"/>
                <w:rFonts w:eastAsia="Calibri" w:cs="Times New Roman"/>
                <w:b w:val="0"/>
                <w:noProof/>
              </w:rPr>
              <w:t>Analysis of bacteriological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_Toc494532282 \h </w:instrText>
            </w:r>
            <w:r w:rsidRPr="00F30258">
              <w:rPr>
                <w:b w:val="0"/>
                <w:noProof/>
                <w:webHidden/>
              </w:rPr>
            </w:r>
            <w:r w:rsidRPr="00F30258">
              <w:rPr>
                <w:b w:val="0"/>
                <w:noProof/>
                <w:webHidden/>
              </w:rPr>
              <w:fldChar w:fldCharType="separate"/>
            </w:r>
            <w:r w:rsidR="002A1FF1">
              <w:rPr>
                <w:b w:val="0"/>
                <w:noProof/>
                <w:webHidden/>
              </w:rPr>
              <w:t>35</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83" w:history="1">
            <w:r w:rsidR="00940DAE" w:rsidRPr="00F30258">
              <w:rPr>
                <w:rStyle w:val="Hyperlink"/>
                <w:rFonts w:eastAsia="Calibri" w:cs="Times New Roman"/>
                <w:b w:val="0"/>
                <w:noProof/>
              </w:rPr>
              <w:t>3.5.3.</w:t>
            </w:r>
            <w:r w:rsidR="00940DAE" w:rsidRPr="00F30258">
              <w:rPr>
                <w:rFonts w:asciiTheme="minorHAnsi" w:hAnsiTheme="minorHAnsi"/>
                <w:b w:val="0"/>
                <w:noProof/>
                <w:sz w:val="22"/>
              </w:rPr>
              <w:tab/>
            </w:r>
            <w:r w:rsidR="00940DAE" w:rsidRPr="00F30258">
              <w:rPr>
                <w:rStyle w:val="Hyperlink"/>
                <w:rFonts w:eastAsia="Calibri" w:cs="Times New Roman"/>
                <w:b w:val="0"/>
                <w:noProof/>
              </w:rPr>
              <w:t>Analysis of physicochemical parameters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_Toc494532283 \h </w:instrText>
            </w:r>
            <w:r w:rsidRPr="00F30258">
              <w:rPr>
                <w:b w:val="0"/>
                <w:noProof/>
                <w:webHidden/>
              </w:rPr>
            </w:r>
            <w:r w:rsidRPr="00F30258">
              <w:rPr>
                <w:b w:val="0"/>
                <w:noProof/>
                <w:webHidden/>
              </w:rPr>
              <w:fldChar w:fldCharType="separate"/>
            </w:r>
            <w:r w:rsidR="002A1FF1">
              <w:rPr>
                <w:b w:val="0"/>
                <w:noProof/>
                <w:webHidden/>
              </w:rPr>
              <w:t>35</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84" w:history="1">
            <w:r w:rsidR="00940DAE" w:rsidRPr="00F30258">
              <w:rPr>
                <w:rStyle w:val="Hyperlink"/>
                <w:rFonts w:eastAsia="Calibri" w:cs="Times New Roman"/>
                <w:noProof/>
              </w:rPr>
              <w:t>3.5.</w:t>
            </w:r>
            <w:r w:rsidR="00940DAE" w:rsidRPr="00F30258">
              <w:rPr>
                <w:rFonts w:asciiTheme="minorHAnsi" w:hAnsiTheme="minorHAnsi"/>
                <w:noProof/>
                <w:sz w:val="22"/>
              </w:rPr>
              <w:tab/>
            </w:r>
            <w:r w:rsidR="00940DAE" w:rsidRPr="00F30258">
              <w:rPr>
                <w:rStyle w:val="Hyperlink"/>
                <w:rFonts w:cs="Times New Roman"/>
                <w:noProof/>
              </w:rPr>
              <w:t>Observation for technical analysis</w:t>
            </w:r>
            <w:r w:rsidR="00940DAE" w:rsidRPr="00F30258">
              <w:rPr>
                <w:noProof/>
                <w:webHidden/>
              </w:rPr>
              <w:tab/>
            </w:r>
            <w:r w:rsidRPr="00F30258">
              <w:rPr>
                <w:noProof/>
                <w:webHidden/>
              </w:rPr>
              <w:fldChar w:fldCharType="begin"/>
            </w:r>
            <w:r w:rsidR="00940DAE" w:rsidRPr="00F30258">
              <w:rPr>
                <w:noProof/>
                <w:webHidden/>
              </w:rPr>
              <w:instrText xml:space="preserve"> PAGEREF _Toc494532284 \h </w:instrText>
            </w:r>
            <w:r w:rsidRPr="00F30258">
              <w:rPr>
                <w:noProof/>
                <w:webHidden/>
              </w:rPr>
            </w:r>
            <w:r w:rsidRPr="00F30258">
              <w:rPr>
                <w:noProof/>
                <w:webHidden/>
              </w:rPr>
              <w:fldChar w:fldCharType="separate"/>
            </w:r>
            <w:r w:rsidR="002A1FF1">
              <w:rPr>
                <w:noProof/>
                <w:webHidden/>
              </w:rPr>
              <w:t>36</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85" w:history="1">
            <w:r w:rsidR="00940DAE" w:rsidRPr="00F30258">
              <w:rPr>
                <w:rStyle w:val="Hyperlink"/>
                <w:rFonts w:eastAsia="Calibri" w:cs="Times New Roman"/>
                <w:noProof/>
              </w:rPr>
              <w:t>3.6.</w:t>
            </w:r>
            <w:r w:rsidR="00940DAE" w:rsidRPr="00F30258">
              <w:rPr>
                <w:rFonts w:asciiTheme="minorHAnsi" w:hAnsiTheme="minorHAnsi"/>
                <w:noProof/>
                <w:sz w:val="22"/>
              </w:rPr>
              <w:tab/>
            </w:r>
            <w:r w:rsidR="00940DAE" w:rsidRPr="00F30258">
              <w:rPr>
                <w:rStyle w:val="Hyperlink"/>
                <w:rFonts w:cs="Times New Roman"/>
                <w:noProof/>
              </w:rPr>
              <w:t>Statistical Analysis</w:t>
            </w:r>
            <w:r w:rsidR="00940DAE" w:rsidRPr="00F30258">
              <w:rPr>
                <w:noProof/>
                <w:webHidden/>
              </w:rPr>
              <w:tab/>
            </w:r>
            <w:r w:rsidRPr="00F30258">
              <w:rPr>
                <w:noProof/>
                <w:webHidden/>
              </w:rPr>
              <w:fldChar w:fldCharType="begin"/>
            </w:r>
            <w:r w:rsidR="00940DAE" w:rsidRPr="00F30258">
              <w:rPr>
                <w:noProof/>
                <w:webHidden/>
              </w:rPr>
              <w:instrText xml:space="preserve"> PAGEREF _Toc494532285 \h </w:instrText>
            </w:r>
            <w:r w:rsidRPr="00F30258">
              <w:rPr>
                <w:noProof/>
                <w:webHidden/>
              </w:rPr>
            </w:r>
            <w:r w:rsidRPr="00F30258">
              <w:rPr>
                <w:noProof/>
                <w:webHidden/>
              </w:rPr>
              <w:fldChar w:fldCharType="separate"/>
            </w:r>
            <w:r w:rsidR="002A1FF1">
              <w:rPr>
                <w:noProof/>
                <w:webHidden/>
              </w:rPr>
              <w:t>36</w:t>
            </w:r>
            <w:r w:rsidRPr="00F30258">
              <w:rPr>
                <w:noProof/>
                <w:webHidden/>
              </w:rPr>
              <w:fldChar w:fldCharType="end"/>
            </w:r>
          </w:hyperlink>
        </w:p>
        <w:p w:rsidR="00940DAE" w:rsidRPr="00F30258" w:rsidRDefault="00C712C2" w:rsidP="00F30258">
          <w:pPr>
            <w:pStyle w:val="TOC1"/>
            <w:rPr>
              <w:rFonts w:asciiTheme="minorHAnsi" w:hAnsiTheme="minorHAnsi"/>
              <w:sz w:val="22"/>
            </w:rPr>
          </w:pPr>
          <w:hyperlink w:anchor="_Toc494532286" w:history="1">
            <w:r w:rsidR="00940DAE" w:rsidRPr="00F30258">
              <w:rPr>
                <w:rStyle w:val="Hyperlink"/>
              </w:rPr>
              <w:t>4.</w:t>
            </w:r>
            <w:r w:rsidR="00940DAE" w:rsidRPr="00F30258">
              <w:rPr>
                <w:rFonts w:asciiTheme="minorHAnsi" w:hAnsiTheme="minorHAnsi"/>
                <w:sz w:val="22"/>
              </w:rPr>
              <w:tab/>
            </w:r>
            <w:r w:rsidR="00940DAE" w:rsidRPr="00F30258">
              <w:rPr>
                <w:rStyle w:val="Hyperlink"/>
              </w:rPr>
              <w:t>RESULTS AND DISCUSSION</w:t>
            </w:r>
            <w:r w:rsidR="00940DAE" w:rsidRPr="00F30258">
              <w:rPr>
                <w:webHidden/>
              </w:rPr>
              <w:tab/>
            </w:r>
            <w:r w:rsidRPr="00F30258">
              <w:rPr>
                <w:webHidden/>
              </w:rPr>
              <w:fldChar w:fldCharType="begin"/>
            </w:r>
            <w:r w:rsidR="00940DAE" w:rsidRPr="00F30258">
              <w:rPr>
                <w:webHidden/>
              </w:rPr>
              <w:instrText xml:space="preserve"> PAGEREF _Toc494532286 \h </w:instrText>
            </w:r>
            <w:r w:rsidRPr="00F30258">
              <w:rPr>
                <w:webHidden/>
              </w:rPr>
            </w:r>
            <w:r w:rsidRPr="00F30258">
              <w:rPr>
                <w:webHidden/>
              </w:rPr>
              <w:fldChar w:fldCharType="separate"/>
            </w:r>
            <w:r w:rsidR="002A1FF1">
              <w:rPr>
                <w:webHidden/>
              </w:rPr>
              <w:t>37</w:t>
            </w:r>
            <w:r w:rsidRPr="00F30258">
              <w:rPr>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87" w:history="1">
            <w:r w:rsidR="00940DAE" w:rsidRPr="00F30258">
              <w:rPr>
                <w:rStyle w:val="Hyperlink"/>
                <w:rFonts w:cs="Times New Roman"/>
                <w:noProof/>
              </w:rPr>
              <w:t>4.1.</w:t>
            </w:r>
            <w:r w:rsidR="00940DAE" w:rsidRPr="00F30258">
              <w:rPr>
                <w:rFonts w:asciiTheme="minorHAnsi" w:hAnsiTheme="minorHAnsi"/>
                <w:noProof/>
                <w:sz w:val="22"/>
              </w:rPr>
              <w:tab/>
            </w:r>
            <w:r w:rsidR="00940DAE" w:rsidRPr="00F30258">
              <w:rPr>
                <w:rStyle w:val="Hyperlink"/>
                <w:rFonts w:cs="Times New Roman"/>
                <w:noProof/>
              </w:rPr>
              <w:t>Household Water Use and Collection</w:t>
            </w:r>
            <w:r w:rsidR="00940DAE" w:rsidRPr="00F30258">
              <w:rPr>
                <w:noProof/>
                <w:webHidden/>
              </w:rPr>
              <w:tab/>
            </w:r>
            <w:r w:rsidRPr="00F30258">
              <w:rPr>
                <w:noProof/>
                <w:webHidden/>
              </w:rPr>
              <w:fldChar w:fldCharType="begin"/>
            </w:r>
            <w:r w:rsidR="00940DAE" w:rsidRPr="00F30258">
              <w:rPr>
                <w:noProof/>
                <w:webHidden/>
              </w:rPr>
              <w:instrText xml:space="preserve"> PAGEREF _Toc494532287 \h </w:instrText>
            </w:r>
            <w:r w:rsidRPr="00F30258">
              <w:rPr>
                <w:noProof/>
                <w:webHidden/>
              </w:rPr>
            </w:r>
            <w:r w:rsidRPr="00F30258">
              <w:rPr>
                <w:noProof/>
                <w:webHidden/>
              </w:rPr>
              <w:fldChar w:fldCharType="separate"/>
            </w:r>
            <w:r w:rsidR="002A1FF1">
              <w:rPr>
                <w:noProof/>
                <w:webHidden/>
              </w:rPr>
              <w:t>37</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88" w:history="1">
            <w:r w:rsidR="00940DAE" w:rsidRPr="00F30258">
              <w:rPr>
                <w:rStyle w:val="Hyperlink"/>
                <w:rFonts w:cs="Times New Roman"/>
                <w:b w:val="0"/>
                <w:noProof/>
              </w:rPr>
              <w:t>4.1.1.</w:t>
            </w:r>
            <w:r w:rsidR="00940DAE" w:rsidRPr="00F30258">
              <w:rPr>
                <w:rFonts w:asciiTheme="minorHAnsi" w:hAnsiTheme="minorHAnsi"/>
                <w:b w:val="0"/>
                <w:noProof/>
                <w:sz w:val="22"/>
              </w:rPr>
              <w:tab/>
            </w:r>
            <w:r w:rsidR="00940DAE" w:rsidRPr="00F30258">
              <w:rPr>
                <w:rStyle w:val="Hyperlink"/>
                <w:rFonts w:cs="Times New Roman"/>
                <w:b w:val="0"/>
                <w:noProof/>
              </w:rPr>
              <w:t>Distribution, type and current status of water schemes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_Toc494532288 \h </w:instrText>
            </w:r>
            <w:r w:rsidRPr="00F30258">
              <w:rPr>
                <w:b w:val="0"/>
                <w:noProof/>
                <w:webHidden/>
              </w:rPr>
            </w:r>
            <w:r w:rsidRPr="00F30258">
              <w:rPr>
                <w:b w:val="0"/>
                <w:noProof/>
                <w:webHidden/>
              </w:rPr>
              <w:fldChar w:fldCharType="separate"/>
            </w:r>
            <w:r w:rsidR="002A1FF1">
              <w:rPr>
                <w:b w:val="0"/>
                <w:noProof/>
                <w:webHidden/>
              </w:rPr>
              <w:t>37</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89" w:history="1">
            <w:r w:rsidR="00940DAE" w:rsidRPr="00F30258">
              <w:rPr>
                <w:rStyle w:val="Hyperlink"/>
                <w:rFonts w:cs="Times New Roman"/>
                <w:b w:val="0"/>
                <w:noProof/>
              </w:rPr>
              <w:t>4.1.2.</w:t>
            </w:r>
            <w:r w:rsidR="00940DAE" w:rsidRPr="00F30258">
              <w:rPr>
                <w:rFonts w:asciiTheme="minorHAnsi" w:hAnsiTheme="minorHAnsi"/>
                <w:b w:val="0"/>
                <w:noProof/>
                <w:sz w:val="22"/>
              </w:rPr>
              <w:tab/>
            </w:r>
            <w:r w:rsidR="00940DAE" w:rsidRPr="00F30258">
              <w:rPr>
                <w:rStyle w:val="Hyperlink"/>
                <w:rFonts w:cs="Times New Roman"/>
                <w:b w:val="0"/>
                <w:noProof/>
              </w:rPr>
              <w:t>Time and distance to fetch clean drinking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_Toc494532289 \h </w:instrText>
            </w:r>
            <w:r w:rsidRPr="00F30258">
              <w:rPr>
                <w:b w:val="0"/>
                <w:noProof/>
                <w:webHidden/>
              </w:rPr>
            </w:r>
            <w:r w:rsidRPr="00F30258">
              <w:rPr>
                <w:b w:val="0"/>
                <w:noProof/>
                <w:webHidden/>
              </w:rPr>
              <w:fldChar w:fldCharType="separate"/>
            </w:r>
            <w:r w:rsidR="002A1FF1">
              <w:rPr>
                <w:b w:val="0"/>
                <w:noProof/>
                <w:webHidden/>
              </w:rPr>
              <w:t>38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0" w:history="1">
            <w:r w:rsidR="00940DAE" w:rsidRPr="00F30258">
              <w:rPr>
                <w:rStyle w:val="Hyperlink"/>
                <w:rFonts w:cs="Times New Roman"/>
                <w:b w:val="0"/>
                <w:noProof/>
              </w:rPr>
              <w:t>4.1.3.</w:t>
            </w:r>
            <w:r w:rsidR="00940DAE" w:rsidRPr="00F30258">
              <w:rPr>
                <w:rFonts w:asciiTheme="minorHAnsi" w:hAnsiTheme="minorHAnsi"/>
                <w:b w:val="0"/>
                <w:noProof/>
                <w:sz w:val="22"/>
              </w:rPr>
              <w:tab/>
            </w:r>
            <w:r w:rsidR="00940DAE" w:rsidRPr="00F30258">
              <w:rPr>
                <w:rStyle w:val="Hyperlink"/>
                <w:rFonts w:cs="Times New Roman"/>
                <w:b w:val="0"/>
                <w:noProof/>
              </w:rPr>
              <w:t>Household water use habit</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_Toc494532290 \h </w:instrText>
            </w:r>
            <w:r w:rsidRPr="00F30258">
              <w:rPr>
                <w:b w:val="0"/>
                <w:noProof/>
                <w:webHidden/>
              </w:rPr>
            </w:r>
            <w:r w:rsidRPr="00F30258">
              <w:rPr>
                <w:b w:val="0"/>
                <w:noProof/>
                <w:webHidden/>
              </w:rPr>
              <w:fldChar w:fldCharType="separate"/>
            </w:r>
            <w:r w:rsidR="002A1FF1">
              <w:rPr>
                <w:b w:val="0"/>
                <w:noProof/>
                <w:webHidden/>
              </w:rPr>
              <w:t>39</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1" w:history="1">
            <w:r w:rsidR="00940DAE" w:rsidRPr="00F30258">
              <w:rPr>
                <w:rStyle w:val="Hyperlink"/>
                <w:rFonts w:cs="Times New Roman"/>
                <w:b w:val="0"/>
                <w:noProof/>
              </w:rPr>
              <w:t>4.1.4.</w:t>
            </w:r>
            <w:r w:rsidR="00940DAE" w:rsidRPr="00F30258">
              <w:rPr>
                <w:rFonts w:asciiTheme="minorHAnsi" w:hAnsiTheme="minorHAnsi"/>
                <w:b w:val="0"/>
                <w:noProof/>
                <w:sz w:val="22"/>
              </w:rPr>
              <w:tab/>
            </w:r>
            <w:r w:rsidR="00940DAE" w:rsidRPr="00F30258">
              <w:rPr>
                <w:rStyle w:val="Hyperlink"/>
                <w:rFonts w:cs="Times New Roman"/>
                <w:b w:val="0"/>
                <w:noProof/>
              </w:rPr>
              <w:t>Per capita Water consumption (lpd)</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_Toc494532291 \h </w:instrText>
            </w:r>
            <w:r w:rsidRPr="00F30258">
              <w:rPr>
                <w:b w:val="0"/>
                <w:noProof/>
                <w:webHidden/>
              </w:rPr>
            </w:r>
            <w:r w:rsidRPr="00F30258">
              <w:rPr>
                <w:b w:val="0"/>
                <w:noProof/>
                <w:webHidden/>
              </w:rPr>
              <w:fldChar w:fldCharType="separate"/>
            </w:r>
            <w:r w:rsidR="002A1FF1">
              <w:rPr>
                <w:b w:val="0"/>
                <w:noProof/>
                <w:webHidden/>
              </w:rPr>
              <w:t>40</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2" w:history="1">
            <w:r w:rsidR="00940DAE" w:rsidRPr="00F30258">
              <w:rPr>
                <w:rStyle w:val="Hyperlink"/>
                <w:rFonts w:cs="Times New Roman"/>
                <w:b w:val="0"/>
                <w:noProof/>
              </w:rPr>
              <w:t>4.1.5.</w:t>
            </w:r>
            <w:r w:rsidR="00940DAE" w:rsidRPr="00F30258">
              <w:rPr>
                <w:rFonts w:asciiTheme="minorHAnsi" w:hAnsiTheme="minorHAnsi"/>
                <w:b w:val="0"/>
                <w:noProof/>
                <w:sz w:val="22"/>
              </w:rPr>
              <w:tab/>
            </w:r>
            <w:r w:rsidR="00940DAE" w:rsidRPr="00F30258">
              <w:rPr>
                <w:rStyle w:val="Hyperlink"/>
                <w:rFonts w:cs="Times New Roman"/>
                <w:b w:val="0"/>
                <w:noProof/>
              </w:rPr>
              <w:t>Water use in the study area</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_Toc494532292 \h </w:instrText>
            </w:r>
            <w:r w:rsidRPr="00F30258">
              <w:rPr>
                <w:b w:val="0"/>
                <w:noProof/>
                <w:webHidden/>
              </w:rPr>
            </w:r>
            <w:r w:rsidRPr="00F30258">
              <w:rPr>
                <w:b w:val="0"/>
                <w:noProof/>
                <w:webHidden/>
              </w:rPr>
              <w:fldChar w:fldCharType="separate"/>
            </w:r>
            <w:r w:rsidR="002A1FF1">
              <w:rPr>
                <w:b w:val="0"/>
                <w:noProof/>
                <w:webHidden/>
              </w:rPr>
              <w:t>41</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93" w:history="1">
            <w:r w:rsidR="00940DAE" w:rsidRPr="00F30258">
              <w:rPr>
                <w:rStyle w:val="Hyperlink"/>
                <w:rFonts w:cs="Times New Roman"/>
                <w:noProof/>
              </w:rPr>
              <w:t>4.2.</w:t>
            </w:r>
            <w:r w:rsidR="00940DAE" w:rsidRPr="00F30258">
              <w:rPr>
                <w:rFonts w:asciiTheme="minorHAnsi" w:hAnsiTheme="minorHAnsi"/>
                <w:noProof/>
                <w:sz w:val="22"/>
              </w:rPr>
              <w:tab/>
            </w:r>
            <w:r w:rsidR="00940DAE" w:rsidRPr="00F30258">
              <w:rPr>
                <w:rStyle w:val="Hyperlink"/>
                <w:rFonts w:cs="Times New Roman"/>
                <w:noProof/>
              </w:rPr>
              <w:t>Water supply and consumer satisfaction</w:t>
            </w:r>
            <w:r w:rsidR="00940DAE" w:rsidRPr="00F30258">
              <w:rPr>
                <w:noProof/>
                <w:webHidden/>
              </w:rPr>
              <w:tab/>
            </w:r>
            <w:r w:rsidRPr="00F30258">
              <w:rPr>
                <w:noProof/>
                <w:webHidden/>
              </w:rPr>
              <w:fldChar w:fldCharType="begin"/>
            </w:r>
            <w:r w:rsidR="00940DAE" w:rsidRPr="00F30258">
              <w:rPr>
                <w:noProof/>
                <w:webHidden/>
              </w:rPr>
              <w:instrText xml:space="preserve"> PAGEREF _Toc494532293 \h </w:instrText>
            </w:r>
            <w:r w:rsidRPr="00F30258">
              <w:rPr>
                <w:noProof/>
                <w:webHidden/>
              </w:rPr>
            </w:r>
            <w:r w:rsidRPr="00F30258">
              <w:rPr>
                <w:noProof/>
                <w:webHidden/>
              </w:rPr>
              <w:fldChar w:fldCharType="separate"/>
            </w:r>
            <w:r w:rsidR="002A1FF1">
              <w:rPr>
                <w:noProof/>
                <w:webHidden/>
              </w:rPr>
              <w:t>42</w:t>
            </w:r>
            <w:r w:rsidRPr="00F30258">
              <w:rPr>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94" w:history="1">
            <w:r w:rsidR="00940DAE" w:rsidRPr="00F30258">
              <w:rPr>
                <w:rStyle w:val="Hyperlink"/>
                <w:rFonts w:cs="Times New Roman"/>
                <w:noProof/>
              </w:rPr>
              <w:t>4.3.</w:t>
            </w:r>
            <w:r w:rsidR="00940DAE" w:rsidRPr="00F30258">
              <w:rPr>
                <w:rFonts w:asciiTheme="minorHAnsi" w:hAnsiTheme="minorHAnsi"/>
                <w:noProof/>
                <w:sz w:val="22"/>
              </w:rPr>
              <w:tab/>
            </w:r>
            <w:r w:rsidR="00940DAE" w:rsidRPr="00F30258">
              <w:rPr>
                <w:rStyle w:val="Hyperlink"/>
                <w:rFonts w:cs="Times New Roman"/>
                <w:noProof/>
              </w:rPr>
              <w:t>Population and Water Demand Projection in the Rural Area</w:t>
            </w:r>
            <w:r w:rsidR="00940DAE" w:rsidRPr="00F30258">
              <w:rPr>
                <w:noProof/>
                <w:webHidden/>
              </w:rPr>
              <w:tab/>
            </w:r>
            <w:r w:rsidRPr="00F30258">
              <w:rPr>
                <w:noProof/>
                <w:webHidden/>
              </w:rPr>
              <w:fldChar w:fldCharType="begin"/>
            </w:r>
            <w:r w:rsidR="00940DAE" w:rsidRPr="00F30258">
              <w:rPr>
                <w:noProof/>
                <w:webHidden/>
              </w:rPr>
              <w:instrText xml:space="preserve"> PAGEREF _Toc494532294 \h </w:instrText>
            </w:r>
            <w:r w:rsidRPr="00F30258">
              <w:rPr>
                <w:noProof/>
                <w:webHidden/>
              </w:rPr>
            </w:r>
            <w:r w:rsidRPr="00F30258">
              <w:rPr>
                <w:noProof/>
                <w:webHidden/>
              </w:rPr>
              <w:fldChar w:fldCharType="separate"/>
            </w:r>
            <w:r w:rsidR="002A1FF1">
              <w:rPr>
                <w:noProof/>
                <w:webHidden/>
              </w:rPr>
              <w:t>43</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5" w:history="1">
            <w:r w:rsidR="00940DAE" w:rsidRPr="00F30258">
              <w:rPr>
                <w:rStyle w:val="Hyperlink"/>
                <w:rFonts w:cs="Times New Roman"/>
                <w:b w:val="0"/>
                <w:noProof/>
              </w:rPr>
              <w:t>4.3.1.</w:t>
            </w:r>
            <w:r w:rsidR="00940DAE" w:rsidRPr="00F30258">
              <w:rPr>
                <w:rFonts w:asciiTheme="minorHAnsi" w:hAnsiTheme="minorHAnsi"/>
                <w:b w:val="0"/>
                <w:noProof/>
                <w:sz w:val="22"/>
              </w:rPr>
              <w:tab/>
            </w:r>
            <w:r w:rsidR="00940DAE" w:rsidRPr="00F30258">
              <w:rPr>
                <w:rStyle w:val="Hyperlink"/>
                <w:rFonts w:cs="Times New Roman"/>
                <w:b w:val="0"/>
                <w:noProof/>
              </w:rPr>
              <w:t>Population projection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_Toc494532295 \h </w:instrText>
            </w:r>
            <w:r w:rsidRPr="00F30258">
              <w:rPr>
                <w:b w:val="0"/>
                <w:noProof/>
                <w:webHidden/>
              </w:rPr>
            </w:r>
            <w:r w:rsidRPr="00F30258">
              <w:rPr>
                <w:b w:val="0"/>
                <w:noProof/>
                <w:webHidden/>
              </w:rPr>
              <w:fldChar w:fldCharType="separate"/>
            </w:r>
            <w:r w:rsidR="002A1FF1">
              <w:rPr>
                <w:b w:val="0"/>
                <w:noProof/>
                <w:webHidden/>
              </w:rPr>
              <w:t>43</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6" w:history="1">
            <w:r w:rsidR="00940DAE" w:rsidRPr="00F30258">
              <w:rPr>
                <w:rStyle w:val="Hyperlink"/>
                <w:rFonts w:cs="Times New Roman"/>
                <w:b w:val="0"/>
                <w:noProof/>
              </w:rPr>
              <w:t>4.3.2.</w:t>
            </w:r>
            <w:r w:rsidR="00940DAE" w:rsidRPr="00F30258">
              <w:rPr>
                <w:rFonts w:asciiTheme="minorHAnsi" w:hAnsiTheme="minorHAnsi"/>
                <w:b w:val="0"/>
                <w:noProof/>
                <w:sz w:val="22"/>
              </w:rPr>
              <w:tab/>
            </w:r>
            <w:r w:rsidR="00940DAE" w:rsidRPr="00F30258">
              <w:rPr>
                <w:rStyle w:val="Hyperlink"/>
                <w:rFonts w:cs="Times New Roman"/>
                <w:b w:val="0"/>
                <w:noProof/>
              </w:rPr>
              <w:t>Water demand projection for future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_Toc494532296 \h </w:instrText>
            </w:r>
            <w:r w:rsidRPr="00F30258">
              <w:rPr>
                <w:b w:val="0"/>
                <w:noProof/>
                <w:webHidden/>
              </w:rPr>
            </w:r>
            <w:r w:rsidRPr="00F30258">
              <w:rPr>
                <w:b w:val="0"/>
                <w:noProof/>
                <w:webHidden/>
              </w:rPr>
              <w:fldChar w:fldCharType="separate"/>
            </w:r>
            <w:r w:rsidR="002A1FF1">
              <w:rPr>
                <w:b w:val="0"/>
                <w:noProof/>
                <w:webHidden/>
              </w:rPr>
              <w:t>43</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297" w:history="1">
            <w:r w:rsidR="00940DAE" w:rsidRPr="00F30258">
              <w:rPr>
                <w:rStyle w:val="Hyperlink"/>
                <w:rFonts w:cs="Times New Roman"/>
                <w:noProof/>
              </w:rPr>
              <w:t>4.4.</w:t>
            </w:r>
            <w:r w:rsidR="00940DAE" w:rsidRPr="00F30258">
              <w:rPr>
                <w:rFonts w:asciiTheme="minorHAnsi" w:hAnsiTheme="minorHAnsi"/>
                <w:noProof/>
                <w:sz w:val="22"/>
              </w:rPr>
              <w:tab/>
            </w:r>
            <w:r w:rsidR="00940DAE" w:rsidRPr="00F30258">
              <w:rPr>
                <w:rStyle w:val="Hyperlink"/>
                <w:rFonts w:cs="Times New Roman"/>
                <w:noProof/>
              </w:rPr>
              <w:t>Sustainability of Rural Water Schemes</w:t>
            </w:r>
            <w:r w:rsidR="00940DAE" w:rsidRPr="00F30258">
              <w:rPr>
                <w:noProof/>
                <w:webHidden/>
              </w:rPr>
              <w:tab/>
            </w:r>
            <w:r w:rsidRPr="00F30258">
              <w:rPr>
                <w:noProof/>
                <w:webHidden/>
              </w:rPr>
              <w:fldChar w:fldCharType="begin"/>
            </w:r>
            <w:r w:rsidR="00940DAE" w:rsidRPr="00F30258">
              <w:rPr>
                <w:noProof/>
                <w:webHidden/>
              </w:rPr>
              <w:instrText xml:space="preserve"> PAGEREF _Toc494532297 \h </w:instrText>
            </w:r>
            <w:r w:rsidRPr="00F30258">
              <w:rPr>
                <w:noProof/>
                <w:webHidden/>
              </w:rPr>
            </w:r>
            <w:r w:rsidRPr="00F30258">
              <w:rPr>
                <w:noProof/>
                <w:webHidden/>
              </w:rPr>
              <w:fldChar w:fldCharType="separate"/>
            </w:r>
            <w:r w:rsidR="002A1FF1">
              <w:rPr>
                <w:noProof/>
                <w:webHidden/>
              </w:rPr>
              <w:t>45</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8" w:history="1">
            <w:r w:rsidR="00940DAE" w:rsidRPr="00F30258">
              <w:rPr>
                <w:rStyle w:val="Hyperlink"/>
                <w:rFonts w:cs="Times New Roman"/>
                <w:b w:val="0"/>
                <w:noProof/>
              </w:rPr>
              <w:t>4.4.1.</w:t>
            </w:r>
            <w:r w:rsidR="00940DAE" w:rsidRPr="00F30258">
              <w:rPr>
                <w:rFonts w:asciiTheme="minorHAnsi" w:hAnsiTheme="minorHAnsi"/>
                <w:b w:val="0"/>
                <w:noProof/>
                <w:sz w:val="22"/>
              </w:rPr>
              <w:tab/>
            </w:r>
            <w:r w:rsidR="00940DAE" w:rsidRPr="00F30258">
              <w:rPr>
                <w:rStyle w:val="Hyperlink"/>
                <w:rFonts w:cs="Times New Roman"/>
                <w:b w:val="0"/>
                <w:noProof/>
              </w:rPr>
              <w:t>Technical factors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_Toc494532298 \h </w:instrText>
            </w:r>
            <w:r w:rsidRPr="00F30258">
              <w:rPr>
                <w:b w:val="0"/>
                <w:noProof/>
                <w:webHidden/>
              </w:rPr>
            </w:r>
            <w:r w:rsidRPr="00F30258">
              <w:rPr>
                <w:b w:val="0"/>
                <w:noProof/>
                <w:webHidden/>
              </w:rPr>
              <w:fldChar w:fldCharType="separate"/>
            </w:r>
            <w:r w:rsidR="002A1FF1">
              <w:rPr>
                <w:b w:val="0"/>
                <w:noProof/>
                <w:webHidden/>
              </w:rPr>
              <w:t>45</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299" w:history="1">
            <w:r w:rsidR="00940DAE" w:rsidRPr="00F30258">
              <w:rPr>
                <w:rStyle w:val="Hyperlink"/>
                <w:rFonts w:cs="Times New Roman"/>
                <w:b w:val="0"/>
                <w:noProof/>
              </w:rPr>
              <w:t>4.4.2.</w:t>
            </w:r>
            <w:r w:rsidR="00940DAE" w:rsidRPr="00F30258">
              <w:rPr>
                <w:rFonts w:asciiTheme="minorHAnsi" w:hAnsiTheme="minorHAnsi"/>
                <w:b w:val="0"/>
                <w:noProof/>
                <w:sz w:val="22"/>
              </w:rPr>
              <w:tab/>
            </w:r>
            <w:r w:rsidR="00940DAE" w:rsidRPr="00F30258">
              <w:rPr>
                <w:rStyle w:val="Hyperlink"/>
                <w:rFonts w:cs="Times New Roman"/>
                <w:b w:val="0"/>
                <w:noProof/>
              </w:rPr>
              <w:t>Physical Condition of Water Supply Points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_Toc494532299 \h </w:instrText>
            </w:r>
            <w:r w:rsidRPr="00F30258">
              <w:rPr>
                <w:b w:val="0"/>
                <w:noProof/>
                <w:webHidden/>
              </w:rPr>
            </w:r>
            <w:r w:rsidRPr="00F30258">
              <w:rPr>
                <w:b w:val="0"/>
                <w:noProof/>
                <w:webHidden/>
              </w:rPr>
              <w:fldChar w:fldCharType="separate"/>
            </w:r>
            <w:r w:rsidR="002A1FF1">
              <w:rPr>
                <w:b w:val="0"/>
                <w:noProof/>
                <w:webHidden/>
              </w:rPr>
              <w:t>46</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0" w:history="1">
            <w:r w:rsidR="00940DAE" w:rsidRPr="00F30258">
              <w:rPr>
                <w:rStyle w:val="Hyperlink"/>
                <w:rFonts w:cs="Times New Roman"/>
                <w:b w:val="0"/>
                <w:noProof/>
              </w:rPr>
              <w:t>4.4.3.</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Type of Technology and Construction Quality of water schemes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_Toc494532300 \h </w:instrText>
            </w:r>
            <w:r w:rsidRPr="00F30258">
              <w:rPr>
                <w:b w:val="0"/>
                <w:noProof/>
                <w:webHidden/>
              </w:rPr>
            </w:r>
            <w:r w:rsidRPr="00F30258">
              <w:rPr>
                <w:b w:val="0"/>
                <w:noProof/>
                <w:webHidden/>
              </w:rPr>
              <w:fldChar w:fldCharType="separate"/>
            </w:r>
            <w:r w:rsidR="002A1FF1">
              <w:rPr>
                <w:b w:val="0"/>
                <w:noProof/>
                <w:webHidden/>
              </w:rPr>
              <w:t>46</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1" w:history="1">
            <w:r w:rsidR="00940DAE" w:rsidRPr="00F30258">
              <w:rPr>
                <w:rStyle w:val="Hyperlink"/>
                <w:rFonts w:cs="Times New Roman"/>
                <w:b w:val="0"/>
                <w:noProof/>
              </w:rPr>
              <w:t>4.4.4.</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Community Participation and Contribution in Water Supply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_Toc494532301 \h </w:instrText>
            </w:r>
            <w:r w:rsidRPr="00F30258">
              <w:rPr>
                <w:b w:val="0"/>
                <w:noProof/>
                <w:webHidden/>
              </w:rPr>
            </w:r>
            <w:r w:rsidRPr="00F30258">
              <w:rPr>
                <w:b w:val="0"/>
                <w:noProof/>
                <w:webHidden/>
              </w:rPr>
              <w:fldChar w:fldCharType="separate"/>
            </w:r>
            <w:r w:rsidR="002A1FF1">
              <w:rPr>
                <w:b w:val="0"/>
                <w:noProof/>
                <w:webHidden/>
              </w:rPr>
              <w:t>47</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2" w:history="1">
            <w:r w:rsidR="00940DAE" w:rsidRPr="00F30258">
              <w:rPr>
                <w:rStyle w:val="Hyperlink"/>
                <w:rFonts w:cs="Times New Roman"/>
                <w:b w:val="0"/>
                <w:noProof/>
              </w:rPr>
              <w:t>4.4.5.</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Cost Sharing, Recovery and financial management</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_Toc494532302 \h </w:instrText>
            </w:r>
            <w:r w:rsidRPr="00F30258">
              <w:rPr>
                <w:b w:val="0"/>
                <w:noProof/>
                <w:webHidden/>
              </w:rPr>
            </w:r>
            <w:r w:rsidRPr="00F30258">
              <w:rPr>
                <w:b w:val="0"/>
                <w:noProof/>
                <w:webHidden/>
              </w:rPr>
              <w:fldChar w:fldCharType="separate"/>
            </w:r>
            <w:r w:rsidR="002A1FF1">
              <w:rPr>
                <w:b w:val="0"/>
                <w:noProof/>
                <w:webHidden/>
              </w:rPr>
              <w:t>49</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3" w:history="1">
            <w:r w:rsidR="00940DAE" w:rsidRPr="00F30258">
              <w:rPr>
                <w:rStyle w:val="Hyperlink"/>
                <w:rFonts w:cs="Times New Roman"/>
                <w:b w:val="0"/>
                <w:noProof/>
              </w:rPr>
              <w:t>4.4.6.</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Training to Water Committees in the Study Area</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_Toc494532303 \h </w:instrText>
            </w:r>
            <w:r w:rsidRPr="00F30258">
              <w:rPr>
                <w:b w:val="0"/>
                <w:noProof/>
                <w:webHidden/>
              </w:rPr>
            </w:r>
            <w:r w:rsidRPr="00F30258">
              <w:rPr>
                <w:b w:val="0"/>
                <w:noProof/>
                <w:webHidden/>
              </w:rPr>
              <w:fldChar w:fldCharType="separate"/>
            </w:r>
            <w:r w:rsidR="002A1FF1">
              <w:rPr>
                <w:b w:val="0"/>
                <w:noProof/>
                <w:webHidden/>
              </w:rPr>
              <w:t>51</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4" w:history="1">
            <w:r w:rsidR="00940DAE" w:rsidRPr="00F30258">
              <w:rPr>
                <w:rStyle w:val="Hyperlink"/>
                <w:rFonts w:cs="Times New Roman"/>
                <w:b w:val="0"/>
                <w:noProof/>
              </w:rPr>
              <w:t>4.4.7.</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Institutional Support and Capacity of the Woreda Water Staff members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_Toc494532304 \h </w:instrText>
            </w:r>
            <w:r w:rsidRPr="00F30258">
              <w:rPr>
                <w:b w:val="0"/>
                <w:noProof/>
                <w:webHidden/>
              </w:rPr>
            </w:r>
            <w:r w:rsidRPr="00F30258">
              <w:rPr>
                <w:b w:val="0"/>
                <w:noProof/>
                <w:webHidden/>
              </w:rPr>
              <w:fldChar w:fldCharType="separate"/>
            </w:r>
            <w:r w:rsidR="002A1FF1">
              <w:rPr>
                <w:b w:val="0"/>
                <w:noProof/>
                <w:webHidden/>
              </w:rPr>
              <w:t>52</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305" w:history="1">
            <w:r w:rsidR="00940DAE" w:rsidRPr="00F30258">
              <w:rPr>
                <w:rStyle w:val="Hyperlink"/>
                <w:rFonts w:cs="Times New Roman"/>
                <w:noProof/>
              </w:rPr>
              <w:t>4.5.</w:t>
            </w:r>
            <w:r w:rsidR="00940DAE" w:rsidRPr="00F30258">
              <w:rPr>
                <w:rFonts w:asciiTheme="minorHAnsi" w:hAnsiTheme="minorHAnsi"/>
                <w:noProof/>
                <w:sz w:val="22"/>
              </w:rPr>
              <w:tab/>
            </w:r>
            <w:r w:rsidR="00940DAE" w:rsidRPr="00F30258">
              <w:rPr>
                <w:rStyle w:val="Hyperlink"/>
                <w:rFonts w:cs="Times New Roman"/>
                <w:noProof/>
              </w:rPr>
              <w:t>Water Quality Analysis</w:t>
            </w:r>
            <w:r w:rsidR="00940DAE" w:rsidRPr="00F30258">
              <w:rPr>
                <w:noProof/>
                <w:webHidden/>
              </w:rPr>
              <w:tab/>
            </w:r>
            <w:r w:rsidRPr="00F30258">
              <w:rPr>
                <w:noProof/>
                <w:webHidden/>
              </w:rPr>
              <w:fldChar w:fldCharType="begin"/>
            </w:r>
            <w:r w:rsidR="00940DAE" w:rsidRPr="00F30258">
              <w:rPr>
                <w:noProof/>
                <w:webHidden/>
              </w:rPr>
              <w:instrText xml:space="preserve"> PAGEREF _Toc494532305 \h </w:instrText>
            </w:r>
            <w:r w:rsidRPr="00F30258">
              <w:rPr>
                <w:noProof/>
                <w:webHidden/>
              </w:rPr>
            </w:r>
            <w:r w:rsidRPr="00F30258">
              <w:rPr>
                <w:noProof/>
                <w:webHidden/>
              </w:rPr>
              <w:fldChar w:fldCharType="separate"/>
            </w:r>
            <w:r w:rsidR="002A1FF1">
              <w:rPr>
                <w:noProof/>
                <w:webHidden/>
              </w:rPr>
              <w:t>54</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306" w:history="1">
            <w:r w:rsidR="00940DAE" w:rsidRPr="00F30258">
              <w:rPr>
                <w:rStyle w:val="Hyperlink"/>
                <w:rFonts w:cs="Times New Roman"/>
                <w:b w:val="0"/>
                <w:noProof/>
              </w:rPr>
              <w:t>4.5.1.</w:t>
            </w:r>
            <w:r w:rsidR="00940DAE" w:rsidRPr="00F30258">
              <w:rPr>
                <w:rFonts w:asciiTheme="minorHAnsi" w:hAnsiTheme="minorHAnsi"/>
                <w:b w:val="0"/>
                <w:noProof/>
                <w:sz w:val="22"/>
              </w:rPr>
              <w:tab/>
            </w:r>
            <w:r w:rsidR="00940DAE" w:rsidRPr="00F30258">
              <w:rPr>
                <w:rStyle w:val="Hyperlink"/>
                <w:rFonts w:cs="Times New Roman"/>
                <w:b w:val="0"/>
                <w:noProof/>
              </w:rPr>
              <w:t>Bacteriological parameter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_Toc494532306 \h </w:instrText>
            </w:r>
            <w:r w:rsidRPr="00F30258">
              <w:rPr>
                <w:b w:val="0"/>
                <w:noProof/>
                <w:webHidden/>
              </w:rPr>
            </w:r>
            <w:r w:rsidRPr="00F30258">
              <w:rPr>
                <w:b w:val="0"/>
                <w:noProof/>
                <w:webHidden/>
              </w:rPr>
              <w:fldChar w:fldCharType="separate"/>
            </w:r>
            <w:r w:rsidR="002A1FF1">
              <w:rPr>
                <w:b w:val="0"/>
                <w:noProof/>
                <w:webHidden/>
              </w:rPr>
              <w:t>54</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7" w:history="1">
            <w:r w:rsidR="00940DAE" w:rsidRPr="00F30258">
              <w:rPr>
                <w:rStyle w:val="Hyperlink"/>
                <w:rFonts w:cs="Times New Roman"/>
                <w:b w:val="0"/>
                <w:noProof/>
              </w:rPr>
              <w:t>4.5.1.1.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Total coli form</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_Toc494532307 \h </w:instrText>
            </w:r>
            <w:r w:rsidRPr="00F30258">
              <w:rPr>
                <w:b w:val="0"/>
                <w:noProof/>
                <w:webHidden/>
              </w:rPr>
            </w:r>
            <w:r w:rsidRPr="00F30258">
              <w:rPr>
                <w:b w:val="0"/>
                <w:noProof/>
                <w:webHidden/>
              </w:rPr>
              <w:fldChar w:fldCharType="separate"/>
            </w:r>
            <w:r w:rsidR="002A1FF1">
              <w:rPr>
                <w:b w:val="0"/>
                <w:noProof/>
                <w:webHidden/>
              </w:rPr>
              <w:t>54</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08" w:history="1">
            <w:r w:rsidR="00940DAE" w:rsidRPr="00F30258">
              <w:rPr>
                <w:rStyle w:val="Hyperlink"/>
                <w:rFonts w:cs="Times New Roman"/>
                <w:b w:val="0"/>
                <w:noProof/>
              </w:rPr>
              <w:t>4.5.1.2.</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E-coli</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_Toc494532308 \h </w:instrText>
            </w:r>
            <w:r w:rsidRPr="00F30258">
              <w:rPr>
                <w:b w:val="0"/>
                <w:noProof/>
                <w:webHidden/>
              </w:rPr>
            </w:r>
            <w:r w:rsidRPr="00F30258">
              <w:rPr>
                <w:b w:val="0"/>
                <w:noProof/>
                <w:webHidden/>
              </w:rPr>
              <w:fldChar w:fldCharType="separate"/>
            </w:r>
            <w:r w:rsidR="002A1FF1">
              <w:rPr>
                <w:b w:val="0"/>
                <w:noProof/>
                <w:webHidden/>
              </w:rPr>
              <w:t>54</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309" w:history="1">
            <w:r w:rsidR="00940DAE" w:rsidRPr="00F30258">
              <w:rPr>
                <w:rStyle w:val="Hyperlink"/>
                <w:rFonts w:cs="Times New Roman"/>
                <w:b w:val="0"/>
                <w:noProof/>
              </w:rPr>
              <w:t>4.5.2.</w:t>
            </w:r>
            <w:r w:rsidR="00940DAE" w:rsidRPr="00F30258">
              <w:rPr>
                <w:rFonts w:asciiTheme="minorHAnsi" w:hAnsiTheme="minorHAnsi"/>
                <w:b w:val="0"/>
                <w:noProof/>
                <w:sz w:val="22"/>
              </w:rPr>
              <w:tab/>
            </w:r>
            <w:r w:rsidR="00940DAE" w:rsidRPr="00F30258">
              <w:rPr>
                <w:rStyle w:val="Hyperlink"/>
                <w:rFonts w:cs="Times New Roman"/>
                <w:b w:val="0"/>
                <w:noProof/>
              </w:rPr>
              <w:t>Physicochemical parameter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_Toc494532309 \h </w:instrText>
            </w:r>
            <w:r w:rsidRPr="00F30258">
              <w:rPr>
                <w:b w:val="0"/>
                <w:noProof/>
                <w:webHidden/>
              </w:rPr>
            </w:r>
            <w:r w:rsidRPr="00F30258">
              <w:rPr>
                <w:b w:val="0"/>
                <w:noProof/>
                <w:webHidden/>
              </w:rPr>
              <w:fldChar w:fldCharType="separate"/>
            </w:r>
            <w:r w:rsidR="002A1FF1">
              <w:rPr>
                <w:b w:val="0"/>
                <w:noProof/>
                <w:webHidden/>
              </w:rPr>
              <w:t>56</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0" w:history="1">
            <w:r w:rsidR="00940DAE" w:rsidRPr="00F30258">
              <w:rPr>
                <w:rStyle w:val="Hyperlink"/>
                <w:rFonts w:cs="Times New Roman"/>
                <w:b w:val="0"/>
                <w:noProof/>
              </w:rPr>
              <w:t>4.5.2.1.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Turbidity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_Toc494532310 \h </w:instrText>
            </w:r>
            <w:r w:rsidRPr="00F30258">
              <w:rPr>
                <w:b w:val="0"/>
                <w:noProof/>
                <w:webHidden/>
              </w:rPr>
            </w:r>
            <w:r w:rsidRPr="00F30258">
              <w:rPr>
                <w:b w:val="0"/>
                <w:noProof/>
                <w:webHidden/>
              </w:rPr>
              <w:fldChar w:fldCharType="separate"/>
            </w:r>
            <w:r w:rsidR="002A1FF1">
              <w:rPr>
                <w:b w:val="0"/>
                <w:noProof/>
                <w:webHidden/>
              </w:rPr>
              <w:t>56</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1" w:history="1">
            <w:r w:rsidR="00940DAE" w:rsidRPr="00F30258">
              <w:rPr>
                <w:rStyle w:val="Hyperlink"/>
                <w:rFonts w:cs="Times New Roman"/>
                <w:b w:val="0"/>
                <w:noProof/>
              </w:rPr>
              <w:t>4.5.2.2.</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Electric conductivity</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_Toc494532311 \h </w:instrText>
            </w:r>
            <w:r w:rsidRPr="00F30258">
              <w:rPr>
                <w:b w:val="0"/>
                <w:noProof/>
                <w:webHidden/>
              </w:rPr>
            </w:r>
            <w:r w:rsidRPr="00F30258">
              <w:rPr>
                <w:b w:val="0"/>
                <w:noProof/>
                <w:webHidden/>
              </w:rPr>
              <w:fldChar w:fldCharType="separate"/>
            </w:r>
            <w:r w:rsidR="002A1FF1">
              <w:rPr>
                <w:b w:val="0"/>
                <w:noProof/>
                <w:webHidden/>
              </w:rPr>
              <w:t>57</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2" w:history="1">
            <w:r w:rsidR="00940DAE" w:rsidRPr="00F30258">
              <w:rPr>
                <w:rStyle w:val="Hyperlink"/>
                <w:rFonts w:cs="Times New Roman"/>
                <w:b w:val="0"/>
                <w:noProof/>
              </w:rPr>
              <w:t>4.5.2.3.</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Total dissolved solids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_Toc494532312 \h </w:instrText>
            </w:r>
            <w:r w:rsidRPr="00F30258">
              <w:rPr>
                <w:b w:val="0"/>
                <w:noProof/>
                <w:webHidden/>
              </w:rPr>
            </w:r>
            <w:r w:rsidRPr="00F30258">
              <w:rPr>
                <w:b w:val="0"/>
                <w:noProof/>
                <w:webHidden/>
              </w:rPr>
              <w:fldChar w:fldCharType="separate"/>
            </w:r>
            <w:r w:rsidR="002A1FF1">
              <w:rPr>
                <w:b w:val="0"/>
                <w:noProof/>
                <w:webHidden/>
              </w:rPr>
              <w:t>58</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3" w:history="1">
            <w:r w:rsidR="00940DAE" w:rsidRPr="00F30258">
              <w:rPr>
                <w:rStyle w:val="Hyperlink"/>
                <w:rFonts w:cs="Times New Roman"/>
                <w:b w:val="0"/>
                <w:noProof/>
              </w:rPr>
              <w:t>4.5.2.4.</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Total hardness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_Toc494532313 \h </w:instrText>
            </w:r>
            <w:r w:rsidRPr="00F30258">
              <w:rPr>
                <w:b w:val="0"/>
                <w:noProof/>
                <w:webHidden/>
              </w:rPr>
            </w:r>
            <w:r w:rsidRPr="00F30258">
              <w:rPr>
                <w:b w:val="0"/>
                <w:noProof/>
                <w:webHidden/>
              </w:rPr>
              <w:fldChar w:fldCharType="separate"/>
            </w:r>
            <w:r w:rsidR="002A1FF1">
              <w:rPr>
                <w:b w:val="0"/>
                <w:noProof/>
                <w:webHidden/>
              </w:rPr>
              <w:t>58</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4" w:history="1">
            <w:r w:rsidR="00940DAE" w:rsidRPr="00F30258">
              <w:rPr>
                <w:rStyle w:val="Hyperlink"/>
                <w:rFonts w:cs="Times New Roman"/>
                <w:b w:val="0"/>
                <w:noProof/>
              </w:rPr>
              <w:t>4.5.2.5.</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PH (hydrogen ion concentration) of drinking water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_Toc494532314 \h </w:instrText>
            </w:r>
            <w:r w:rsidRPr="00F30258">
              <w:rPr>
                <w:b w:val="0"/>
                <w:noProof/>
                <w:webHidden/>
              </w:rPr>
            </w:r>
            <w:r w:rsidRPr="00F30258">
              <w:rPr>
                <w:b w:val="0"/>
                <w:noProof/>
                <w:webHidden/>
              </w:rPr>
              <w:fldChar w:fldCharType="separate"/>
            </w:r>
            <w:r w:rsidR="002A1FF1">
              <w:rPr>
                <w:b w:val="0"/>
                <w:noProof/>
                <w:webHidden/>
              </w:rPr>
              <w:t>59</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5" w:history="1">
            <w:r w:rsidR="00940DAE" w:rsidRPr="00F30258">
              <w:rPr>
                <w:rStyle w:val="Hyperlink"/>
                <w:rFonts w:cs="Times New Roman"/>
                <w:b w:val="0"/>
                <w:noProof/>
              </w:rPr>
              <w:t>4.5.2.6.</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Dissolved ammonia</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_Toc494532315 \h </w:instrText>
            </w:r>
            <w:r w:rsidRPr="00F30258">
              <w:rPr>
                <w:b w:val="0"/>
                <w:noProof/>
                <w:webHidden/>
              </w:rPr>
            </w:r>
            <w:r w:rsidRPr="00F30258">
              <w:rPr>
                <w:b w:val="0"/>
                <w:noProof/>
                <w:webHidden/>
              </w:rPr>
              <w:fldChar w:fldCharType="separate"/>
            </w:r>
            <w:r w:rsidR="002A1FF1">
              <w:rPr>
                <w:b w:val="0"/>
                <w:noProof/>
                <w:webHidden/>
              </w:rPr>
              <w:t>60</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6" w:history="1">
            <w:r w:rsidR="00940DAE" w:rsidRPr="00F30258">
              <w:rPr>
                <w:rStyle w:val="Hyperlink"/>
                <w:rFonts w:cs="Times New Roman"/>
                <w:b w:val="0"/>
                <w:noProof/>
              </w:rPr>
              <w:t>4.5.2.7.</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Iron</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_Toc494532316 \h </w:instrText>
            </w:r>
            <w:r w:rsidRPr="00F30258">
              <w:rPr>
                <w:b w:val="0"/>
                <w:noProof/>
                <w:webHidden/>
              </w:rPr>
            </w:r>
            <w:r w:rsidRPr="00F30258">
              <w:rPr>
                <w:b w:val="0"/>
                <w:noProof/>
                <w:webHidden/>
              </w:rPr>
              <w:fldChar w:fldCharType="separate"/>
            </w:r>
            <w:r w:rsidR="002A1FF1">
              <w:rPr>
                <w:b w:val="0"/>
                <w:noProof/>
                <w:webHidden/>
              </w:rPr>
              <w:t>61</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7" w:history="1">
            <w:r w:rsidR="00940DAE" w:rsidRPr="00F30258">
              <w:rPr>
                <w:rStyle w:val="Hyperlink"/>
                <w:rFonts w:cs="Times New Roman"/>
                <w:b w:val="0"/>
                <w:noProof/>
              </w:rPr>
              <w:t>4.5.2.8.</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Residual chlorine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_Toc494532317 \h </w:instrText>
            </w:r>
            <w:r w:rsidRPr="00F30258">
              <w:rPr>
                <w:b w:val="0"/>
                <w:noProof/>
                <w:webHidden/>
              </w:rPr>
            </w:r>
            <w:r w:rsidRPr="00F30258">
              <w:rPr>
                <w:b w:val="0"/>
                <w:noProof/>
                <w:webHidden/>
              </w:rPr>
              <w:fldChar w:fldCharType="separate"/>
            </w:r>
            <w:r w:rsidR="002A1FF1">
              <w:rPr>
                <w:b w:val="0"/>
                <w:noProof/>
                <w:webHidden/>
              </w:rPr>
              <w:t>62</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8" w:history="1">
            <w:r w:rsidR="00940DAE" w:rsidRPr="00F30258">
              <w:rPr>
                <w:rStyle w:val="Hyperlink"/>
                <w:rFonts w:cs="Times New Roman"/>
                <w:b w:val="0"/>
                <w:noProof/>
              </w:rPr>
              <w:t>4.5.2.9.</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Nitrate (NO</w:t>
            </w:r>
            <w:r w:rsidR="00940DAE" w:rsidRPr="00F30258">
              <w:rPr>
                <w:rStyle w:val="Hyperlink"/>
                <w:rFonts w:cs="Times New Roman"/>
                <w:b w:val="0"/>
                <w:noProof/>
                <w:vertAlign w:val="subscript"/>
              </w:rPr>
              <w:t>3</w:t>
            </w:r>
            <w:r w:rsidR="00940DAE" w:rsidRPr="00F30258">
              <w:rPr>
                <w:rStyle w:val="Hyperlink"/>
                <w:rFonts w:cs="Times New Roman"/>
                <w:b w:val="0"/>
                <w:noProof/>
                <w:vertAlign w:val="superscript"/>
              </w:rPr>
              <w:t>-</w:t>
            </w:r>
            <w:r w:rsidR="00940DAE" w:rsidRPr="00F30258">
              <w:rPr>
                <w:rStyle w:val="Hyperlink"/>
                <w:rFonts w:cs="Times New Roman"/>
                <w:b w:val="0"/>
                <w:noProof/>
              </w:rPr>
              <w:t>) and Nitrite (NO</w:t>
            </w:r>
            <w:r w:rsidR="00940DAE" w:rsidRPr="00F30258">
              <w:rPr>
                <w:rStyle w:val="Hyperlink"/>
                <w:rFonts w:cs="Times New Roman"/>
                <w:b w:val="0"/>
                <w:noProof/>
                <w:vertAlign w:val="subscript"/>
              </w:rPr>
              <w:t>2</w:t>
            </w:r>
            <w:r w:rsidR="00940DAE" w:rsidRPr="00F30258">
              <w:rPr>
                <w:rStyle w:val="Hyperlink"/>
                <w:rFonts w:cs="Times New Roman"/>
                <w:b w:val="0"/>
                <w:noProof/>
                <w:vertAlign w:val="superscript"/>
              </w:rPr>
              <w:t>-</w:t>
            </w:r>
            <w:r w:rsidR="00940DAE" w:rsidRPr="00F30258">
              <w:rPr>
                <w:rStyle w:val="Hyperlink"/>
                <w:rFonts w:cs="Times New Roman"/>
                <w:b w:val="0"/>
                <w:noProof/>
              </w:rPr>
              <w:t>)</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_Toc494532318 \h </w:instrText>
            </w:r>
            <w:r w:rsidRPr="00F30258">
              <w:rPr>
                <w:b w:val="0"/>
                <w:noProof/>
                <w:webHidden/>
              </w:rPr>
            </w:r>
            <w:r w:rsidRPr="00F30258">
              <w:rPr>
                <w:b w:val="0"/>
                <w:noProof/>
                <w:webHidden/>
              </w:rPr>
              <w:fldChar w:fldCharType="separate"/>
            </w:r>
            <w:r w:rsidR="002A1FF1">
              <w:rPr>
                <w:b w:val="0"/>
                <w:noProof/>
                <w:webHidden/>
              </w:rPr>
              <w:t>64</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19" w:history="1">
            <w:r w:rsidR="00940DAE" w:rsidRPr="00F30258">
              <w:rPr>
                <w:rStyle w:val="Hyperlink"/>
                <w:rFonts w:cs="Times New Roman"/>
                <w:b w:val="0"/>
                <w:noProof/>
              </w:rPr>
              <w:t>4.5.2.10.</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Manganese content of water samples</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_Toc494532319 \h </w:instrText>
            </w:r>
            <w:r w:rsidRPr="00F30258">
              <w:rPr>
                <w:b w:val="0"/>
                <w:noProof/>
                <w:webHidden/>
              </w:rPr>
            </w:r>
            <w:r w:rsidRPr="00F30258">
              <w:rPr>
                <w:b w:val="0"/>
                <w:noProof/>
                <w:webHidden/>
              </w:rPr>
              <w:fldChar w:fldCharType="separate"/>
            </w:r>
            <w:r w:rsidR="002A1FF1">
              <w:rPr>
                <w:b w:val="0"/>
                <w:noProof/>
                <w:webHidden/>
              </w:rPr>
              <w:t>65</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20" w:history="1">
            <w:r w:rsidR="00940DAE" w:rsidRPr="00F30258">
              <w:rPr>
                <w:rStyle w:val="Hyperlink"/>
                <w:rFonts w:cs="Times New Roman"/>
                <w:b w:val="0"/>
                <w:noProof/>
              </w:rPr>
              <w:t>4.5.2.11.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Fluoride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_Toc494532320 \h </w:instrText>
            </w:r>
            <w:r w:rsidRPr="00F30258">
              <w:rPr>
                <w:b w:val="0"/>
                <w:noProof/>
                <w:webHidden/>
              </w:rPr>
            </w:r>
            <w:r w:rsidRPr="00F30258">
              <w:rPr>
                <w:b w:val="0"/>
                <w:noProof/>
                <w:webHidden/>
              </w:rPr>
              <w:fldChar w:fldCharType="separate"/>
            </w:r>
            <w:r w:rsidR="002A1FF1">
              <w:rPr>
                <w:b w:val="0"/>
                <w:noProof/>
                <w:webHidden/>
              </w:rPr>
              <w:t>66</w:t>
            </w:r>
            <w:r w:rsidRPr="00F30258">
              <w:rPr>
                <w:b w:val="0"/>
                <w:noProof/>
                <w:webHidden/>
              </w:rPr>
              <w:fldChar w:fldCharType="end"/>
            </w:r>
          </w:hyperlink>
        </w:p>
        <w:p w:rsidR="00940DAE" w:rsidRPr="00F30258" w:rsidRDefault="00C712C2">
          <w:pPr>
            <w:pStyle w:val="TOC2"/>
            <w:tabs>
              <w:tab w:val="left" w:pos="1100"/>
            </w:tabs>
            <w:rPr>
              <w:rFonts w:asciiTheme="minorHAnsi" w:hAnsiTheme="minorHAnsi"/>
              <w:noProof/>
              <w:sz w:val="22"/>
            </w:rPr>
          </w:pPr>
          <w:hyperlink w:anchor="_Toc494532321" w:history="1">
            <w:r w:rsidR="00940DAE" w:rsidRPr="00F30258">
              <w:rPr>
                <w:rStyle w:val="Hyperlink"/>
                <w:rFonts w:cs="Times New Roman"/>
                <w:noProof/>
              </w:rPr>
              <w:t>4.6.</w:t>
            </w:r>
            <w:r w:rsidR="00940DAE" w:rsidRPr="00F30258">
              <w:rPr>
                <w:rFonts w:asciiTheme="minorHAnsi" w:hAnsiTheme="minorHAnsi"/>
                <w:noProof/>
                <w:sz w:val="22"/>
              </w:rPr>
              <w:tab/>
            </w:r>
            <w:r w:rsidR="00940DAE" w:rsidRPr="00F30258">
              <w:rPr>
                <w:rStyle w:val="Hyperlink"/>
                <w:rFonts w:cs="Times New Roman"/>
                <w:noProof/>
              </w:rPr>
              <w:t>Sanitation and Hygienic Practice</w:t>
            </w:r>
            <w:r w:rsidR="00940DAE" w:rsidRPr="00F30258">
              <w:rPr>
                <w:noProof/>
                <w:webHidden/>
              </w:rPr>
              <w:tab/>
            </w:r>
            <w:r w:rsidRPr="00F30258">
              <w:rPr>
                <w:noProof/>
                <w:webHidden/>
              </w:rPr>
              <w:fldChar w:fldCharType="begin"/>
            </w:r>
            <w:r w:rsidR="00940DAE" w:rsidRPr="00F30258">
              <w:rPr>
                <w:noProof/>
                <w:webHidden/>
              </w:rPr>
              <w:instrText xml:space="preserve"> PAGEREF _Toc494532321 \h </w:instrText>
            </w:r>
            <w:r w:rsidRPr="00F30258">
              <w:rPr>
                <w:noProof/>
                <w:webHidden/>
              </w:rPr>
            </w:r>
            <w:r w:rsidRPr="00F30258">
              <w:rPr>
                <w:noProof/>
                <w:webHidden/>
              </w:rPr>
              <w:fldChar w:fldCharType="separate"/>
            </w:r>
            <w:r w:rsidR="002A1FF1">
              <w:rPr>
                <w:noProof/>
                <w:webHidden/>
              </w:rPr>
              <w:t>68</w:t>
            </w:r>
            <w:r w:rsidRPr="00F30258">
              <w:rPr>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322" w:history="1">
            <w:r w:rsidR="00940DAE" w:rsidRPr="00F30258">
              <w:rPr>
                <w:rStyle w:val="Hyperlink"/>
                <w:rFonts w:cs="Times New Roman"/>
                <w:b w:val="0"/>
                <w:noProof/>
              </w:rPr>
              <w:t>4.6.1.</w:t>
            </w:r>
            <w:r w:rsidR="00940DAE" w:rsidRPr="00F30258">
              <w:rPr>
                <w:rFonts w:asciiTheme="minorHAnsi" w:hAnsiTheme="minorHAnsi"/>
                <w:b w:val="0"/>
                <w:noProof/>
                <w:sz w:val="22"/>
              </w:rPr>
              <w:tab/>
            </w:r>
            <w:r w:rsidR="00940DAE" w:rsidRPr="00F30258">
              <w:rPr>
                <w:rStyle w:val="Hyperlink"/>
                <w:rFonts w:cs="Times New Roman"/>
                <w:b w:val="0"/>
                <w:noProof/>
              </w:rPr>
              <w:t>Type of latrine and construction material</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_Toc494532322 \h </w:instrText>
            </w:r>
            <w:r w:rsidRPr="00F30258">
              <w:rPr>
                <w:b w:val="0"/>
                <w:noProof/>
                <w:webHidden/>
              </w:rPr>
            </w:r>
            <w:r w:rsidRPr="00F30258">
              <w:rPr>
                <w:b w:val="0"/>
                <w:noProof/>
                <w:webHidden/>
              </w:rPr>
              <w:fldChar w:fldCharType="separate"/>
            </w:r>
            <w:r w:rsidR="002A1FF1">
              <w:rPr>
                <w:b w:val="0"/>
                <w:noProof/>
                <w:webHidden/>
              </w:rPr>
              <w:t>68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323" w:history="1">
            <w:r w:rsidR="00940DAE" w:rsidRPr="00F30258">
              <w:rPr>
                <w:rStyle w:val="Hyperlink"/>
                <w:rFonts w:cs="Times New Roman"/>
                <w:b w:val="0"/>
                <w:noProof/>
              </w:rPr>
              <w:t>4.6.2.</w:t>
            </w:r>
            <w:r w:rsidR="00940DAE" w:rsidRPr="00F30258">
              <w:rPr>
                <w:rFonts w:asciiTheme="minorHAnsi" w:hAnsiTheme="minorHAnsi"/>
                <w:b w:val="0"/>
                <w:noProof/>
                <w:sz w:val="22"/>
              </w:rPr>
              <w:tab/>
            </w:r>
            <w:r w:rsidR="00940DAE" w:rsidRPr="00F30258">
              <w:rPr>
                <w:rStyle w:val="Hyperlink"/>
                <w:rFonts w:cs="Times New Roman"/>
                <w:b w:val="0"/>
                <w:noProof/>
              </w:rPr>
              <w:t>Habits of using pit latrine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_Toc494532323 \h </w:instrText>
            </w:r>
            <w:r w:rsidRPr="00F30258">
              <w:rPr>
                <w:b w:val="0"/>
                <w:noProof/>
                <w:webHidden/>
              </w:rPr>
            </w:r>
            <w:r w:rsidRPr="00F30258">
              <w:rPr>
                <w:b w:val="0"/>
                <w:noProof/>
                <w:webHidden/>
              </w:rPr>
              <w:fldChar w:fldCharType="separate"/>
            </w:r>
            <w:r w:rsidR="002A1FF1">
              <w:rPr>
                <w:b w:val="0"/>
                <w:noProof/>
                <w:webHidden/>
              </w:rPr>
              <w:t>68</w:t>
            </w:r>
            <w:r w:rsidRPr="00F30258">
              <w:rPr>
                <w:b w:val="0"/>
                <w:noProof/>
                <w:webHidden/>
              </w:rPr>
              <w:fldChar w:fldCharType="end"/>
            </w:r>
          </w:hyperlink>
        </w:p>
        <w:p w:rsidR="00940DAE" w:rsidRPr="00F30258" w:rsidRDefault="00C712C2">
          <w:pPr>
            <w:pStyle w:val="TOC3"/>
            <w:tabs>
              <w:tab w:val="left" w:pos="1320"/>
              <w:tab w:val="right" w:pos="9105"/>
            </w:tabs>
            <w:rPr>
              <w:rFonts w:asciiTheme="minorHAnsi" w:hAnsiTheme="minorHAnsi"/>
              <w:b w:val="0"/>
              <w:noProof/>
              <w:sz w:val="22"/>
            </w:rPr>
          </w:pPr>
          <w:hyperlink w:anchor="_Toc494532324" w:history="1">
            <w:r w:rsidR="00940DAE" w:rsidRPr="00F30258">
              <w:rPr>
                <w:rStyle w:val="Hyperlink"/>
                <w:rFonts w:cs="Times New Roman"/>
                <w:b w:val="0"/>
                <w:noProof/>
              </w:rPr>
              <w:t>4.6.3.</w:t>
            </w:r>
            <w:r w:rsidR="00940DAE" w:rsidRPr="00F30258">
              <w:rPr>
                <w:rFonts w:asciiTheme="minorHAnsi" w:hAnsiTheme="minorHAnsi"/>
                <w:b w:val="0"/>
                <w:noProof/>
                <w:sz w:val="22"/>
              </w:rPr>
              <w:tab/>
            </w:r>
            <w:r w:rsidR="00940DAE" w:rsidRPr="00F30258">
              <w:rPr>
                <w:rStyle w:val="Hyperlink"/>
                <w:rFonts w:cs="Times New Roman"/>
                <w:b w:val="0"/>
                <w:noProof/>
              </w:rPr>
              <w:t>Hygienic behavior</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_Toc494532324 \h </w:instrText>
            </w:r>
            <w:r w:rsidRPr="00F30258">
              <w:rPr>
                <w:b w:val="0"/>
                <w:noProof/>
                <w:webHidden/>
              </w:rPr>
            </w:r>
            <w:r w:rsidRPr="00F30258">
              <w:rPr>
                <w:b w:val="0"/>
                <w:noProof/>
                <w:webHidden/>
              </w:rPr>
              <w:fldChar w:fldCharType="separate"/>
            </w:r>
            <w:r w:rsidR="002A1FF1">
              <w:rPr>
                <w:b w:val="0"/>
                <w:noProof/>
                <w:webHidden/>
              </w:rPr>
              <w:t>70</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25" w:history="1">
            <w:r w:rsidR="00940DAE" w:rsidRPr="00F30258">
              <w:rPr>
                <w:rStyle w:val="Hyperlink"/>
                <w:rFonts w:cs="Times New Roman"/>
                <w:b w:val="0"/>
                <w:noProof/>
              </w:rPr>
              <w:t>4.6.3.1.</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Hand washing practice</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_Toc494532325 \h </w:instrText>
            </w:r>
            <w:r w:rsidRPr="00F30258">
              <w:rPr>
                <w:b w:val="0"/>
                <w:noProof/>
                <w:webHidden/>
              </w:rPr>
            </w:r>
            <w:r w:rsidRPr="00F30258">
              <w:rPr>
                <w:b w:val="0"/>
                <w:noProof/>
                <w:webHidden/>
              </w:rPr>
              <w:fldChar w:fldCharType="separate"/>
            </w:r>
            <w:r w:rsidR="002A1FF1">
              <w:rPr>
                <w:b w:val="0"/>
                <w:noProof/>
                <w:webHidden/>
              </w:rPr>
              <w:t>70</w:t>
            </w:r>
            <w:r w:rsidRPr="00F30258">
              <w:rPr>
                <w:b w:val="0"/>
                <w:noProof/>
                <w:webHidden/>
              </w:rPr>
              <w:fldChar w:fldCharType="end"/>
            </w:r>
          </w:hyperlink>
        </w:p>
        <w:p w:rsidR="00940DAE" w:rsidRPr="00F30258" w:rsidRDefault="00C712C2">
          <w:pPr>
            <w:pStyle w:val="TOC4"/>
            <w:rPr>
              <w:rFonts w:asciiTheme="minorHAnsi" w:eastAsiaTheme="minorEastAsia" w:hAnsiTheme="minorHAnsi"/>
              <w:b w:val="0"/>
              <w:noProof/>
              <w:sz w:val="22"/>
            </w:rPr>
          </w:pPr>
          <w:hyperlink w:anchor="_Toc494532326" w:history="1">
            <w:r w:rsidR="00940DAE" w:rsidRPr="00F30258">
              <w:rPr>
                <w:rStyle w:val="Hyperlink"/>
                <w:rFonts w:cs="Times New Roman"/>
                <w:b w:val="0"/>
                <w:noProof/>
              </w:rPr>
              <w:t>4.6.3.2.</w:t>
            </w:r>
            <w:r w:rsidR="00940DAE" w:rsidRPr="00F30258">
              <w:rPr>
                <w:rFonts w:asciiTheme="minorHAnsi" w:eastAsiaTheme="minorEastAsia" w:hAnsiTheme="minorHAnsi"/>
                <w:b w:val="0"/>
                <w:noProof/>
                <w:sz w:val="22"/>
              </w:rPr>
              <w:tab/>
            </w:r>
            <w:r w:rsidR="00940DAE" w:rsidRPr="00F30258">
              <w:rPr>
                <w:rStyle w:val="Hyperlink"/>
                <w:rFonts w:cs="Times New Roman"/>
                <w:b w:val="0"/>
                <w:noProof/>
              </w:rPr>
              <w:t>Solid wastes and baby feces disposal</w:t>
            </w:r>
            <w:r w:rsidR="00940DAE" w:rsidRPr="00F30258">
              <w:rPr>
                <w:b w:val="0"/>
                <w:noProof/>
                <w:webHidden/>
              </w:rPr>
              <w:tab/>
            </w:r>
            <w:r w:rsidRPr="00F30258">
              <w:rPr>
                <w:b w:val="0"/>
                <w:noProof/>
                <w:webHidden/>
              </w:rPr>
              <w:fldChar w:fldCharType="begin"/>
            </w:r>
            <w:r w:rsidR="00940DAE" w:rsidRPr="00F30258">
              <w:rPr>
                <w:b w:val="0"/>
                <w:noProof/>
                <w:webHidden/>
              </w:rPr>
              <w:instrText xml:space="preserve"> PAGEREF _Toc494532326 \h </w:instrText>
            </w:r>
            <w:r w:rsidRPr="00F30258">
              <w:rPr>
                <w:b w:val="0"/>
                <w:noProof/>
                <w:webHidden/>
              </w:rPr>
            </w:r>
            <w:r w:rsidRPr="00F30258">
              <w:rPr>
                <w:b w:val="0"/>
                <w:noProof/>
                <w:webHidden/>
              </w:rPr>
              <w:fldChar w:fldCharType="separate"/>
            </w:r>
            <w:r w:rsidR="002A1FF1">
              <w:rPr>
                <w:b w:val="0"/>
                <w:noProof/>
                <w:webHidden/>
              </w:rPr>
              <w:t>71</w:t>
            </w:r>
            <w:r w:rsidRPr="00F30258">
              <w:rPr>
                <w:b w:val="0"/>
                <w:noProof/>
                <w:webHidden/>
              </w:rPr>
              <w:fldChar w:fldCharType="end"/>
            </w:r>
          </w:hyperlink>
        </w:p>
        <w:p w:rsidR="00940DAE" w:rsidRPr="00F30258" w:rsidRDefault="00C712C2" w:rsidP="00F30258">
          <w:pPr>
            <w:pStyle w:val="TOC1"/>
            <w:rPr>
              <w:rFonts w:asciiTheme="minorHAnsi" w:hAnsiTheme="minorHAnsi"/>
              <w:sz w:val="22"/>
            </w:rPr>
          </w:pPr>
          <w:hyperlink w:anchor="_Toc494532327" w:history="1">
            <w:r w:rsidR="00940DAE" w:rsidRPr="00F30258">
              <w:rPr>
                <w:rStyle w:val="Hyperlink"/>
              </w:rPr>
              <w:t>5.</w:t>
            </w:r>
            <w:r w:rsidR="00940DAE" w:rsidRPr="00F30258">
              <w:rPr>
                <w:rFonts w:asciiTheme="minorHAnsi" w:hAnsiTheme="minorHAnsi"/>
                <w:sz w:val="22"/>
              </w:rPr>
              <w:tab/>
            </w:r>
            <w:r w:rsidR="00940DAE" w:rsidRPr="00F30258">
              <w:rPr>
                <w:rStyle w:val="Hyperlink"/>
              </w:rPr>
              <w:t>CONCLUSION AND RECOMMENDATION</w:t>
            </w:r>
            <w:r w:rsidR="00940DAE" w:rsidRPr="00F30258">
              <w:rPr>
                <w:webHidden/>
              </w:rPr>
              <w:tab/>
            </w:r>
            <w:r w:rsidRPr="00F30258">
              <w:rPr>
                <w:webHidden/>
              </w:rPr>
              <w:fldChar w:fldCharType="begin"/>
            </w:r>
            <w:r w:rsidR="00940DAE" w:rsidRPr="00F30258">
              <w:rPr>
                <w:webHidden/>
              </w:rPr>
              <w:instrText xml:space="preserve"> PAGEREF _Toc494532327 \h </w:instrText>
            </w:r>
            <w:r w:rsidRPr="00F30258">
              <w:rPr>
                <w:webHidden/>
              </w:rPr>
            </w:r>
            <w:r w:rsidRPr="00F30258">
              <w:rPr>
                <w:webHidden/>
              </w:rPr>
              <w:fldChar w:fldCharType="separate"/>
            </w:r>
            <w:r w:rsidR="002A1FF1">
              <w:rPr>
                <w:webHidden/>
              </w:rPr>
              <w:t>73</w:t>
            </w:r>
            <w:r w:rsidRPr="00F30258">
              <w:rPr>
                <w:webHidden/>
              </w:rPr>
              <w:fldChar w:fldCharType="end"/>
            </w:r>
          </w:hyperlink>
        </w:p>
        <w:p w:rsidR="00940DAE" w:rsidRPr="00F30258" w:rsidRDefault="00C712C2" w:rsidP="00F30258">
          <w:pPr>
            <w:pStyle w:val="TOC1"/>
            <w:rPr>
              <w:rFonts w:asciiTheme="minorHAnsi" w:hAnsiTheme="minorHAnsi"/>
              <w:sz w:val="22"/>
            </w:rPr>
          </w:pPr>
          <w:hyperlink w:anchor="_Toc494532328" w:history="1">
            <w:r w:rsidR="00940DAE" w:rsidRPr="00F30258">
              <w:rPr>
                <w:rStyle w:val="Hyperlink"/>
                <w:b w:val="0"/>
              </w:rPr>
              <w:t>References</w:t>
            </w:r>
            <w:r w:rsidR="00940DAE" w:rsidRPr="00F30258">
              <w:rPr>
                <w:webHidden/>
              </w:rPr>
              <w:tab/>
            </w:r>
            <w:r w:rsidRPr="00F30258">
              <w:rPr>
                <w:webHidden/>
              </w:rPr>
              <w:fldChar w:fldCharType="begin"/>
            </w:r>
            <w:r w:rsidR="00940DAE" w:rsidRPr="00F30258">
              <w:rPr>
                <w:webHidden/>
              </w:rPr>
              <w:instrText xml:space="preserve"> PAGEREF _Toc494532328 \h </w:instrText>
            </w:r>
            <w:r w:rsidRPr="00F30258">
              <w:rPr>
                <w:webHidden/>
              </w:rPr>
            </w:r>
            <w:r w:rsidRPr="00F30258">
              <w:rPr>
                <w:webHidden/>
              </w:rPr>
              <w:fldChar w:fldCharType="separate"/>
            </w:r>
            <w:r w:rsidR="002A1FF1">
              <w:rPr>
                <w:webHidden/>
              </w:rPr>
              <w:t>77</w:t>
            </w:r>
            <w:r w:rsidRPr="00F30258">
              <w:rPr>
                <w:webHidden/>
              </w:rPr>
              <w:fldChar w:fldCharType="end"/>
            </w:r>
          </w:hyperlink>
        </w:p>
        <w:p w:rsidR="00940DAE" w:rsidRDefault="00C712C2" w:rsidP="00F30258">
          <w:pPr>
            <w:pStyle w:val="TOC1"/>
            <w:rPr>
              <w:rFonts w:asciiTheme="minorHAnsi" w:hAnsiTheme="minorHAnsi"/>
              <w:sz w:val="22"/>
            </w:rPr>
          </w:pPr>
          <w:hyperlink w:anchor="_Toc494532329" w:history="1">
            <w:r w:rsidR="00940DAE" w:rsidRPr="00F30258">
              <w:rPr>
                <w:rStyle w:val="Hyperlink"/>
                <w:b w:val="0"/>
              </w:rPr>
              <w:t>Appendices</w:t>
            </w:r>
            <w:r w:rsidR="00940DAE" w:rsidRPr="00F30258">
              <w:rPr>
                <w:webHidden/>
              </w:rPr>
              <w:tab/>
            </w:r>
            <w:r w:rsidRPr="00F30258">
              <w:rPr>
                <w:webHidden/>
              </w:rPr>
              <w:fldChar w:fldCharType="begin"/>
            </w:r>
            <w:r w:rsidR="00940DAE" w:rsidRPr="00F30258">
              <w:rPr>
                <w:webHidden/>
              </w:rPr>
              <w:instrText xml:space="preserve"> PAGEREF _Toc494532329 \h </w:instrText>
            </w:r>
            <w:r w:rsidRPr="00F30258">
              <w:rPr>
                <w:webHidden/>
              </w:rPr>
            </w:r>
            <w:r w:rsidRPr="00F30258">
              <w:rPr>
                <w:webHidden/>
              </w:rPr>
              <w:fldChar w:fldCharType="separate"/>
            </w:r>
            <w:r w:rsidR="002A1FF1">
              <w:rPr>
                <w:webHidden/>
              </w:rPr>
              <w:t>86</w:t>
            </w:r>
            <w:r w:rsidRPr="00F30258">
              <w:rPr>
                <w:webHidden/>
              </w:rPr>
              <w:fldChar w:fldCharType="end"/>
            </w:r>
          </w:hyperlink>
        </w:p>
        <w:p w:rsidR="0029248F" w:rsidRPr="001D49CD" w:rsidRDefault="00C712C2" w:rsidP="00336E13">
          <w:pPr>
            <w:spacing w:line="360" w:lineRule="auto"/>
            <w:rPr>
              <w:rFonts w:ascii="Times New Roman" w:hAnsi="Times New Roman" w:cs="Times New Roman"/>
            </w:rPr>
          </w:pPr>
          <w:r w:rsidRPr="001D49CD">
            <w:rPr>
              <w:rFonts w:ascii="Times New Roman" w:eastAsiaTheme="minorEastAsia" w:hAnsi="Times New Roman" w:cs="Times New Roman"/>
              <w:sz w:val="28"/>
            </w:rPr>
            <w:fldChar w:fldCharType="end"/>
          </w:r>
        </w:p>
      </w:sdtContent>
    </w:sdt>
    <w:p w:rsidR="00CE58CE" w:rsidRDefault="00CE58CE" w:rsidP="00CE58CE">
      <w:pPr>
        <w:pStyle w:val="Heading1"/>
        <w:ind w:left="0"/>
      </w:pPr>
    </w:p>
    <w:p w:rsidR="00CE58CE" w:rsidRPr="00CE58CE" w:rsidRDefault="00CE58CE" w:rsidP="00CE58CE"/>
    <w:p w:rsidR="00F00AFB" w:rsidRPr="0029248F" w:rsidRDefault="00BA1978" w:rsidP="00CE58CE">
      <w:pPr>
        <w:pStyle w:val="Heading1"/>
        <w:ind w:left="0"/>
        <w:rPr>
          <w:rFonts w:ascii="Times New Roman" w:hAnsi="Times New Roman" w:cs="Times New Roman"/>
        </w:rPr>
      </w:pPr>
      <w:bookmarkStart w:id="7" w:name="_Toc494532224"/>
      <w:r>
        <w:lastRenderedPageBreak/>
        <w:t>List of Acrony</w:t>
      </w:r>
      <w:r w:rsidRPr="00A5181B">
        <w:t>ms</w:t>
      </w:r>
      <w:bookmarkEnd w:id="7"/>
    </w:p>
    <w:tbl>
      <w:tblPr>
        <w:tblW w:w="8660" w:type="dxa"/>
        <w:tblInd w:w="95" w:type="dxa"/>
        <w:tblLook w:val="04A0"/>
      </w:tblPr>
      <w:tblGrid>
        <w:gridCol w:w="3580"/>
        <w:gridCol w:w="5080"/>
      </w:tblGrid>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ADD</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 xml:space="preserve">Average Daily Demand </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336753"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AWD</w:t>
            </w:r>
          </w:p>
        </w:tc>
        <w:tc>
          <w:tcPr>
            <w:tcW w:w="5080" w:type="dxa"/>
            <w:tcBorders>
              <w:top w:val="nil"/>
              <w:left w:val="nil"/>
              <w:bottom w:val="nil"/>
              <w:right w:val="nil"/>
            </w:tcBorders>
            <w:shd w:val="clear" w:color="auto" w:fill="auto"/>
            <w:vAlign w:val="bottom"/>
            <w:hideMark/>
          </w:tcPr>
          <w:p w:rsidR="00F2530D" w:rsidRPr="00F2530D" w:rsidRDefault="00336753"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 xml:space="preserve">Acute watery </w:t>
            </w:r>
            <w:r w:rsidRPr="006303F8">
              <w:rPr>
                <w:rFonts w:ascii="Times New Roman" w:eastAsia="Times New Roman" w:hAnsi="Times New Roman" w:cs="Times New Roman"/>
                <w:color w:val="000000"/>
                <w:sz w:val="24"/>
                <w:szCs w:val="24"/>
              </w:rPr>
              <w:t>diarrhea</w:t>
            </w:r>
            <w:r w:rsidRPr="00F2530D">
              <w:rPr>
                <w:rFonts w:ascii="Times New Roman" w:eastAsia="Times New Roman" w:hAnsi="Times New Roman" w:cs="Times New Roman"/>
                <w:color w:val="000000"/>
                <w:sz w:val="24"/>
                <w:szCs w:val="24"/>
              </w:rPr>
              <w:t xml:space="preserve"> disease</w:t>
            </w:r>
          </w:p>
        </w:tc>
      </w:tr>
      <w:tr w:rsidR="00336753" w:rsidRPr="00F2530D" w:rsidTr="00F2530D">
        <w:trPr>
          <w:trHeight w:val="315"/>
        </w:trPr>
        <w:tc>
          <w:tcPr>
            <w:tcW w:w="3580" w:type="dxa"/>
            <w:tcBorders>
              <w:top w:val="nil"/>
              <w:left w:val="nil"/>
              <w:bottom w:val="nil"/>
              <w:right w:val="nil"/>
            </w:tcBorders>
            <w:shd w:val="clear" w:color="auto" w:fill="auto"/>
            <w:vAlign w:val="bottom"/>
            <w:hideMark/>
          </w:tcPr>
          <w:p w:rsidR="00336753" w:rsidRPr="00E8205E" w:rsidRDefault="00336753"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CFU</w:t>
            </w:r>
          </w:p>
        </w:tc>
        <w:tc>
          <w:tcPr>
            <w:tcW w:w="5080" w:type="dxa"/>
            <w:tcBorders>
              <w:top w:val="nil"/>
              <w:left w:val="nil"/>
              <w:bottom w:val="nil"/>
              <w:right w:val="nil"/>
            </w:tcBorders>
            <w:shd w:val="clear" w:color="auto" w:fill="auto"/>
            <w:vAlign w:val="bottom"/>
            <w:hideMark/>
          </w:tcPr>
          <w:p w:rsidR="00336753" w:rsidRPr="00F2530D" w:rsidRDefault="00336753"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Colony forming unit</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CSA</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Central Statistic Agency</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DWD</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 xml:space="preserve">Domestic Water Demand  </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EHIB</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 xml:space="preserve">Environmental Health Investigation Branch </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 xml:space="preserve">GoE   </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Government of Ethiopia</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GTP</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Growth and Transformation Plan</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HH</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House Hold</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L/c/d</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Litter per capital per day</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LWD</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Livestock’s Water Demand</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MDGs</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Millennium Development Goals</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MoF</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Ministry of Finance</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MoWIE</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Ministry of Water, Irrigation and Energy</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RADWQ</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Rapid Assessment of Drinking Water Quality</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RWSN</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Rural Water Supply Network</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RWSS</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Rural Water Supply and Sanitation</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SL</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System Lose</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SSA</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Sub-Saharan Africa</w:t>
            </w:r>
          </w:p>
        </w:tc>
      </w:tr>
      <w:tr w:rsidR="00F2530D" w:rsidRPr="00F2530D" w:rsidTr="00F2530D">
        <w:trPr>
          <w:trHeight w:val="315"/>
        </w:trPr>
        <w:tc>
          <w:tcPr>
            <w:tcW w:w="3580" w:type="dxa"/>
            <w:tcBorders>
              <w:top w:val="nil"/>
              <w:left w:val="nil"/>
              <w:bottom w:val="nil"/>
              <w:right w:val="nil"/>
            </w:tcBorders>
            <w:shd w:val="clear" w:color="auto" w:fill="auto"/>
            <w:vAlign w:val="bottom"/>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TNTC</w:t>
            </w:r>
          </w:p>
        </w:tc>
        <w:tc>
          <w:tcPr>
            <w:tcW w:w="5080" w:type="dxa"/>
            <w:tcBorders>
              <w:top w:val="nil"/>
              <w:left w:val="nil"/>
              <w:bottom w:val="nil"/>
              <w:right w:val="nil"/>
            </w:tcBorders>
            <w:shd w:val="clear" w:color="auto" w:fill="auto"/>
            <w:vAlign w:val="bottom"/>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 xml:space="preserve">Too Numerous To Count </w:t>
            </w:r>
          </w:p>
        </w:tc>
      </w:tr>
      <w:tr w:rsidR="00F2530D" w:rsidRPr="00F2530D" w:rsidTr="00F2530D">
        <w:trPr>
          <w:trHeight w:val="390"/>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UNESCO</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E54724">
              <w:rPr>
                <w:rFonts w:ascii="Times New Roman" w:eastAsia="Times New Roman" w:hAnsi="Times New Roman" w:cs="Times New Roman"/>
                <w:color w:val="000000"/>
                <w:szCs w:val="24"/>
              </w:rPr>
              <w:t>United Nation Economic and Science Organization</w:t>
            </w:r>
          </w:p>
        </w:tc>
      </w:tr>
      <w:tr w:rsidR="00F2530D" w:rsidRPr="00F2530D" w:rsidTr="00F2530D">
        <w:trPr>
          <w:trHeight w:val="315"/>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UN-HABITAT</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United Nation Human Settlement Program</w:t>
            </w:r>
          </w:p>
        </w:tc>
      </w:tr>
      <w:tr w:rsidR="00F2530D" w:rsidRPr="00F2530D" w:rsidTr="00F2530D">
        <w:trPr>
          <w:trHeight w:val="315"/>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UNICEF</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United Nation Children Fund</w:t>
            </w:r>
          </w:p>
        </w:tc>
      </w:tr>
      <w:tr w:rsidR="00F2530D" w:rsidRPr="00F2530D" w:rsidTr="00F2530D">
        <w:trPr>
          <w:trHeight w:val="315"/>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VLOM</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Village Level Operation and Maintenance</w:t>
            </w:r>
          </w:p>
        </w:tc>
      </w:tr>
      <w:tr w:rsidR="00F2530D" w:rsidRPr="00F2530D" w:rsidTr="00F2530D">
        <w:trPr>
          <w:trHeight w:val="315"/>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WHO</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F2530D">
              <w:rPr>
                <w:rFonts w:ascii="Times New Roman" w:eastAsia="Times New Roman" w:hAnsi="Times New Roman" w:cs="Times New Roman"/>
                <w:color w:val="000000"/>
                <w:sz w:val="24"/>
                <w:szCs w:val="24"/>
              </w:rPr>
              <w:t>World Health Organization</w:t>
            </w:r>
          </w:p>
        </w:tc>
      </w:tr>
      <w:tr w:rsidR="00F2530D" w:rsidRPr="00F2530D" w:rsidTr="00F2530D">
        <w:trPr>
          <w:trHeight w:val="315"/>
        </w:trPr>
        <w:tc>
          <w:tcPr>
            <w:tcW w:w="3580" w:type="dxa"/>
            <w:tcBorders>
              <w:top w:val="nil"/>
              <w:left w:val="nil"/>
              <w:bottom w:val="nil"/>
              <w:right w:val="nil"/>
            </w:tcBorders>
            <w:shd w:val="clear" w:color="auto" w:fill="auto"/>
            <w:hideMark/>
          </w:tcPr>
          <w:p w:rsidR="00F2530D" w:rsidRPr="00E8205E" w:rsidRDefault="00F2530D" w:rsidP="003515BB">
            <w:pPr>
              <w:spacing w:after="0" w:line="360" w:lineRule="auto"/>
              <w:jc w:val="both"/>
              <w:rPr>
                <w:rFonts w:ascii="Times New Roman" w:eastAsia="Times New Roman" w:hAnsi="Times New Roman" w:cs="Times New Roman"/>
                <w:b/>
                <w:color w:val="000000"/>
                <w:sz w:val="24"/>
                <w:szCs w:val="24"/>
              </w:rPr>
            </w:pPr>
            <w:r w:rsidRPr="00E8205E">
              <w:rPr>
                <w:rFonts w:ascii="Times New Roman" w:eastAsia="Times New Roman" w:hAnsi="Times New Roman" w:cs="Times New Roman"/>
                <w:b/>
                <w:color w:val="000000"/>
                <w:sz w:val="24"/>
                <w:szCs w:val="24"/>
              </w:rPr>
              <w:t>WSSCC</w:t>
            </w:r>
          </w:p>
        </w:tc>
        <w:tc>
          <w:tcPr>
            <w:tcW w:w="5080" w:type="dxa"/>
            <w:tcBorders>
              <w:top w:val="nil"/>
              <w:left w:val="nil"/>
              <w:bottom w:val="nil"/>
              <w:right w:val="nil"/>
            </w:tcBorders>
            <w:shd w:val="clear" w:color="auto" w:fill="auto"/>
            <w:hideMark/>
          </w:tcPr>
          <w:p w:rsidR="00F2530D" w:rsidRPr="00F2530D" w:rsidRDefault="00F2530D" w:rsidP="003515BB">
            <w:pPr>
              <w:spacing w:after="0" w:line="360" w:lineRule="auto"/>
              <w:jc w:val="both"/>
              <w:rPr>
                <w:rFonts w:ascii="Times New Roman" w:eastAsia="Times New Roman" w:hAnsi="Times New Roman" w:cs="Times New Roman"/>
                <w:color w:val="000000"/>
                <w:sz w:val="24"/>
                <w:szCs w:val="24"/>
              </w:rPr>
            </w:pPr>
            <w:r w:rsidRPr="00E54724">
              <w:rPr>
                <w:rFonts w:ascii="Times New Roman" w:eastAsia="Times New Roman" w:hAnsi="Times New Roman" w:cs="Times New Roman"/>
                <w:color w:val="000000"/>
                <w:szCs w:val="24"/>
              </w:rPr>
              <w:t>Water Supply and Sanitation Collaborative council</w:t>
            </w:r>
          </w:p>
        </w:tc>
      </w:tr>
    </w:tbl>
    <w:p w:rsidR="006345EB" w:rsidRDefault="006345EB" w:rsidP="00254A5D">
      <w:pPr>
        <w:spacing w:after="120" w:line="360" w:lineRule="auto"/>
        <w:rPr>
          <w:rFonts w:ascii="Times New Roman" w:hAnsi="Times New Roman" w:cs="Times New Roman"/>
          <w:b/>
          <w:sz w:val="24"/>
        </w:rPr>
      </w:pPr>
    </w:p>
    <w:p w:rsidR="006345EB" w:rsidRDefault="006345EB" w:rsidP="00254A5D">
      <w:pPr>
        <w:spacing w:after="120" w:line="360" w:lineRule="auto"/>
        <w:rPr>
          <w:rFonts w:ascii="Times New Roman" w:hAnsi="Times New Roman" w:cs="Times New Roman"/>
          <w:b/>
          <w:sz w:val="24"/>
        </w:rPr>
      </w:pPr>
    </w:p>
    <w:p w:rsidR="006345EB" w:rsidRPr="006345EB" w:rsidRDefault="00847E03" w:rsidP="00B729AF">
      <w:pPr>
        <w:pStyle w:val="Heading1"/>
      </w:pPr>
      <w:bookmarkStart w:id="8" w:name="_Toc494532225"/>
      <w:r w:rsidRPr="00A5181B">
        <w:lastRenderedPageBreak/>
        <w:t>List of tabl</w:t>
      </w:r>
      <w:r w:rsidR="00F2530D">
        <w:t>e</w:t>
      </w:r>
      <w:r w:rsidR="009F2EA5">
        <w:t>s</w:t>
      </w:r>
      <w:bookmarkEnd w:id="8"/>
      <w:r w:rsidR="00F2530D">
        <w:t xml:space="preserve"> </w:t>
      </w:r>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r w:rsidRPr="00386A8B">
        <w:rPr>
          <w:rFonts w:ascii="Times New Roman" w:hAnsi="Times New Roman" w:cs="Times New Roman"/>
          <w:sz w:val="24"/>
          <w:szCs w:val="24"/>
        </w:rPr>
        <w:fldChar w:fldCharType="begin"/>
      </w:r>
      <w:r w:rsidR="00AB4474" w:rsidRPr="00386A8B">
        <w:rPr>
          <w:rFonts w:ascii="Times New Roman" w:hAnsi="Times New Roman" w:cs="Times New Roman"/>
          <w:sz w:val="24"/>
          <w:szCs w:val="24"/>
        </w:rPr>
        <w:instrText xml:space="preserve"> TOC \h \z \c "Table" </w:instrText>
      </w:r>
      <w:r w:rsidRPr="00386A8B">
        <w:rPr>
          <w:rFonts w:ascii="Times New Roman" w:hAnsi="Times New Roman" w:cs="Times New Roman"/>
          <w:sz w:val="24"/>
          <w:szCs w:val="24"/>
        </w:rPr>
        <w:fldChar w:fldCharType="separate"/>
      </w:r>
      <w:hyperlink w:anchor="_Toc494532788" w:history="1">
        <w:r w:rsidR="00386A8B" w:rsidRPr="00386A8B">
          <w:rPr>
            <w:rStyle w:val="Hyperlink"/>
            <w:rFonts w:ascii="Times New Roman" w:hAnsi="Times New Roman" w:cs="Times New Roman"/>
            <w:noProof/>
            <w:sz w:val="24"/>
            <w:szCs w:val="24"/>
          </w:rPr>
          <w:t>Table 1:-Accessibility indicators (WHO, 2004).</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_Toc494532788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8</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89" w:history="1">
        <w:r w:rsidR="00386A8B" w:rsidRPr="00386A8B">
          <w:rPr>
            <w:rStyle w:val="Hyperlink"/>
            <w:rFonts w:ascii="Times New Roman" w:hAnsi="Times New Roman" w:cs="Times New Roman"/>
            <w:noProof/>
            <w:sz w:val="24"/>
            <w:szCs w:val="24"/>
          </w:rPr>
          <w:t xml:space="preserve">Table 2:-Generic water supply level (Moriarty </w:t>
        </w:r>
        <w:r w:rsidR="00386A8B" w:rsidRPr="00386A8B">
          <w:rPr>
            <w:rStyle w:val="Hyperlink"/>
            <w:rFonts w:ascii="Times New Roman" w:hAnsi="Times New Roman" w:cs="Times New Roman"/>
            <w:i/>
            <w:noProof/>
            <w:sz w:val="24"/>
            <w:szCs w:val="24"/>
          </w:rPr>
          <w:t>et al</w:t>
        </w:r>
        <w:r w:rsidR="00386A8B" w:rsidRPr="00386A8B">
          <w:rPr>
            <w:rStyle w:val="Hyperlink"/>
            <w:rFonts w:ascii="Times New Roman" w:hAnsi="Times New Roman" w:cs="Times New Roman"/>
            <w:noProof/>
            <w:sz w:val="24"/>
            <w:szCs w:val="24"/>
          </w:rPr>
          <w:t>, 2011)</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_Toc494532789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9</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0" w:history="1">
        <w:r w:rsidR="00386A8B" w:rsidRPr="00386A8B">
          <w:rPr>
            <w:rStyle w:val="Hyperlink"/>
            <w:rFonts w:ascii="Times New Roman" w:hAnsi="Times New Roman" w:cs="Times New Roman"/>
            <w:noProof/>
            <w:sz w:val="24"/>
            <w:szCs w:val="24"/>
          </w:rPr>
          <w:t>Table 3:-water quality counts per 100mL and the associated risk</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_Toc494532790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17</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1" w:history="1">
        <w:r w:rsidR="00386A8B" w:rsidRPr="00386A8B">
          <w:rPr>
            <w:rStyle w:val="Hyperlink"/>
            <w:rFonts w:ascii="Times New Roman" w:hAnsi="Times New Roman" w:cs="Times New Roman"/>
            <w:noProof/>
            <w:sz w:val="24"/>
            <w:szCs w:val="24"/>
          </w:rPr>
          <w:t>Table 4:- Economic benefit</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_Toc494532791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20</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2" w:history="1">
        <w:r w:rsidR="00386A8B" w:rsidRPr="00386A8B">
          <w:rPr>
            <w:rStyle w:val="Hyperlink"/>
            <w:rFonts w:ascii="Times New Roman" w:hAnsi="Times New Roman" w:cs="Times New Roman"/>
            <w:noProof/>
            <w:sz w:val="24"/>
            <w:szCs w:val="24"/>
          </w:rPr>
          <w:t>Table 5:- Live stocks water demand</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_Toc494532792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26</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3" w:history="1">
        <w:r w:rsidR="00386A8B" w:rsidRPr="00386A8B">
          <w:rPr>
            <w:rStyle w:val="Hyperlink"/>
            <w:rFonts w:ascii="Times New Roman" w:hAnsi="Times New Roman" w:cs="Times New Roman"/>
            <w:noProof/>
            <w:sz w:val="24"/>
            <w:szCs w:val="24"/>
          </w:rPr>
          <w:t>Table 6:- Climate factors adjustment.</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_Toc494532793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27</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left" w:pos="450"/>
          <w:tab w:val="right" w:pos="9105"/>
        </w:tabs>
        <w:spacing w:line="360" w:lineRule="auto"/>
        <w:rPr>
          <w:rFonts w:ascii="Times New Roman" w:eastAsiaTheme="minorEastAsia" w:hAnsi="Times New Roman" w:cs="Times New Roman"/>
          <w:noProof/>
          <w:sz w:val="24"/>
          <w:szCs w:val="24"/>
        </w:rPr>
      </w:pPr>
      <w:hyperlink w:anchor="_Toc494532794" w:history="1">
        <w:r w:rsidR="00386A8B" w:rsidRPr="00386A8B">
          <w:rPr>
            <w:rStyle w:val="Hyperlink"/>
            <w:rFonts w:ascii="Times New Roman" w:hAnsi="Times New Roman" w:cs="Times New Roman"/>
            <w:noProof/>
            <w:sz w:val="24"/>
            <w:szCs w:val="24"/>
          </w:rPr>
          <w:t>Table 7:-WHO standard for water quality (WHO, 2008)</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_Toc494532794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33</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5" w:history="1">
        <w:r w:rsidR="00386A8B" w:rsidRPr="00386A8B">
          <w:rPr>
            <w:rStyle w:val="Hyperlink"/>
            <w:rFonts w:ascii="Times New Roman" w:hAnsi="Times New Roman" w:cs="Times New Roman"/>
            <w:noProof/>
            <w:sz w:val="24"/>
            <w:szCs w:val="24"/>
          </w:rPr>
          <w:t>Table 8 :- Type of technology preferred by customers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_Toc494532795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47</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6" w:history="1">
        <w:r w:rsidR="00386A8B" w:rsidRPr="00386A8B">
          <w:rPr>
            <w:rStyle w:val="Hyperlink"/>
            <w:rFonts w:ascii="Times New Roman" w:hAnsi="Times New Roman" w:cs="Times New Roman"/>
            <w:noProof/>
            <w:sz w:val="24"/>
            <w:szCs w:val="24"/>
          </w:rPr>
          <w:t>Table 9 :-Women’s burden on water collection at HH level</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_Toc494532796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49</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7" w:history="1">
        <w:r w:rsidR="00386A8B" w:rsidRPr="00386A8B">
          <w:rPr>
            <w:rStyle w:val="Hyperlink"/>
            <w:rFonts w:ascii="Times New Roman" w:hAnsi="Times New Roman" w:cs="Times New Roman"/>
            <w:noProof/>
            <w:sz w:val="24"/>
            <w:szCs w:val="24"/>
          </w:rPr>
          <w:t>Table 10:-</w:t>
        </w:r>
        <w:r w:rsidR="00386A8B" w:rsidRPr="00386A8B">
          <w:rPr>
            <w:rStyle w:val="Hyperlink"/>
            <w:rFonts w:ascii="Times New Roman" w:eastAsia="Times New Roman" w:hAnsi="Times New Roman" w:cs="Times New Roman"/>
            <w:noProof/>
            <w:sz w:val="24"/>
            <w:szCs w:val="24"/>
          </w:rPr>
          <w:t>Financial management system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_Toc494532797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50</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8" w:history="1">
        <w:r w:rsidR="00386A8B" w:rsidRPr="00386A8B">
          <w:rPr>
            <w:rStyle w:val="Hyperlink"/>
            <w:rFonts w:ascii="Times New Roman" w:hAnsi="Times New Roman" w:cs="Times New Roman"/>
            <w:noProof/>
            <w:sz w:val="24"/>
            <w:szCs w:val="24"/>
          </w:rPr>
          <w:t>Table 11:-Training for water committee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_Toc494532798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52</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799" w:history="1">
        <w:r w:rsidR="00386A8B" w:rsidRPr="00386A8B">
          <w:rPr>
            <w:rStyle w:val="Hyperlink"/>
            <w:rFonts w:ascii="Times New Roman" w:eastAsia="Times New Roman" w:hAnsi="Times New Roman" w:cs="Times New Roman"/>
            <w:noProof/>
            <w:sz w:val="24"/>
            <w:szCs w:val="24"/>
          </w:rPr>
          <w:t>Table 12:- Bacteriological analysis of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_Toc494532799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55</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0" w:history="1">
        <w:r w:rsidR="00386A8B" w:rsidRPr="00386A8B">
          <w:rPr>
            <w:rStyle w:val="Hyperlink"/>
            <w:rFonts w:ascii="Times New Roman" w:hAnsi="Times New Roman" w:cs="Times New Roman"/>
            <w:noProof/>
            <w:sz w:val="24"/>
            <w:szCs w:val="24"/>
          </w:rPr>
          <w:t>Table 13:-Turbidity of drinking water in the study area compared WHO guide line</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_Toc494532800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56</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1" w:history="1">
        <w:r w:rsidR="00386A8B" w:rsidRPr="00386A8B">
          <w:rPr>
            <w:rStyle w:val="Hyperlink"/>
            <w:rFonts w:ascii="Times New Roman" w:hAnsi="Times New Roman" w:cs="Times New Roman"/>
            <w:noProof/>
            <w:sz w:val="24"/>
            <w:szCs w:val="24"/>
          </w:rPr>
          <w:t>Table 14:- Conductivity and temperature of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_Toc494532801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57</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2" w:history="1">
        <w:r w:rsidR="00386A8B" w:rsidRPr="00386A8B">
          <w:rPr>
            <w:rStyle w:val="Hyperlink"/>
            <w:rFonts w:ascii="Times New Roman" w:hAnsi="Times New Roman" w:cs="Times New Roman"/>
            <w:noProof/>
            <w:sz w:val="24"/>
            <w:szCs w:val="24"/>
          </w:rPr>
          <w:t>Table 15:- TDS of drinking water</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_Toc494532802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58</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3" w:history="1">
        <w:r w:rsidR="00386A8B" w:rsidRPr="00386A8B">
          <w:rPr>
            <w:rStyle w:val="Hyperlink"/>
            <w:rFonts w:ascii="Times New Roman" w:hAnsi="Times New Roman" w:cs="Times New Roman"/>
            <w:noProof/>
            <w:sz w:val="24"/>
            <w:szCs w:val="24"/>
          </w:rPr>
          <w:t>Table 16:- Hardness of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_Toc494532803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59</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4" w:history="1">
        <w:r w:rsidR="00386A8B" w:rsidRPr="00386A8B">
          <w:rPr>
            <w:rStyle w:val="Hyperlink"/>
            <w:rFonts w:ascii="Times New Roman" w:hAnsi="Times New Roman" w:cs="Times New Roman"/>
            <w:noProof/>
            <w:sz w:val="24"/>
            <w:szCs w:val="24"/>
          </w:rPr>
          <w:t>Table 17:- PH of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_Toc494532804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60</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5" w:history="1">
        <w:r w:rsidR="00386A8B" w:rsidRPr="00386A8B">
          <w:rPr>
            <w:rStyle w:val="Hyperlink"/>
            <w:rFonts w:ascii="Times New Roman" w:hAnsi="Times New Roman" w:cs="Times New Roman"/>
            <w:noProof/>
            <w:sz w:val="24"/>
            <w:szCs w:val="24"/>
          </w:rPr>
          <w:t>Table 18:- Dissolved ammonia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_Toc494532805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61</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6" w:history="1">
        <w:r w:rsidR="00386A8B" w:rsidRPr="00386A8B">
          <w:rPr>
            <w:rStyle w:val="Hyperlink"/>
            <w:rFonts w:ascii="Times New Roman" w:hAnsi="Times New Roman" w:cs="Times New Roman"/>
            <w:noProof/>
            <w:sz w:val="24"/>
            <w:szCs w:val="24"/>
          </w:rPr>
          <w:t>Table 19 :-Iron concentration in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_Toc494532806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62</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7" w:history="1">
        <w:r w:rsidR="00386A8B" w:rsidRPr="00386A8B">
          <w:rPr>
            <w:rStyle w:val="Hyperlink"/>
            <w:rFonts w:ascii="Times New Roman" w:hAnsi="Times New Roman" w:cs="Times New Roman"/>
            <w:noProof/>
            <w:sz w:val="24"/>
            <w:szCs w:val="24"/>
          </w:rPr>
          <w:t>Table 20:- Nitrate and Nitrite concentration in drinking water in the study area</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_Toc494532807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64</w:t>
        </w:r>
        <w:r w:rsidRPr="00386A8B">
          <w:rPr>
            <w:rFonts w:ascii="Times New Roman" w:hAnsi="Times New Roman" w:cs="Times New Roman"/>
            <w:noProof/>
            <w:webHidden/>
            <w:sz w:val="24"/>
            <w:szCs w:val="24"/>
          </w:rPr>
          <w:fldChar w:fldCharType="end"/>
        </w:r>
      </w:hyperlink>
    </w:p>
    <w:p w:rsidR="00386A8B" w:rsidRPr="00386A8B" w:rsidRDefault="00C712C2" w:rsidP="00386A8B">
      <w:pPr>
        <w:pStyle w:val="TableofFigures"/>
        <w:tabs>
          <w:tab w:val="right" w:pos="9105"/>
        </w:tabs>
        <w:spacing w:line="360" w:lineRule="auto"/>
        <w:rPr>
          <w:rFonts w:ascii="Times New Roman" w:eastAsiaTheme="minorEastAsia" w:hAnsi="Times New Roman" w:cs="Times New Roman"/>
          <w:noProof/>
          <w:sz w:val="24"/>
          <w:szCs w:val="24"/>
        </w:rPr>
      </w:pPr>
      <w:hyperlink w:anchor="_Toc494532808" w:history="1">
        <w:r w:rsidR="00386A8B" w:rsidRPr="00386A8B">
          <w:rPr>
            <w:rStyle w:val="Hyperlink"/>
            <w:rFonts w:ascii="Times New Roman" w:hAnsi="Times New Roman" w:cs="Times New Roman"/>
            <w:noProof/>
            <w:sz w:val="24"/>
            <w:szCs w:val="24"/>
          </w:rPr>
          <w:t>Table 21:- Manganese contents of water sample</w:t>
        </w:r>
        <w:r w:rsidR="00386A8B" w:rsidRPr="00386A8B">
          <w:rPr>
            <w:rFonts w:ascii="Times New Roman" w:hAnsi="Times New Roman" w:cs="Times New Roman"/>
            <w:noProof/>
            <w:webHidden/>
            <w:sz w:val="24"/>
            <w:szCs w:val="24"/>
          </w:rPr>
          <w:tab/>
        </w:r>
        <w:r w:rsidRPr="00386A8B">
          <w:rPr>
            <w:rFonts w:ascii="Times New Roman" w:hAnsi="Times New Roman" w:cs="Times New Roman"/>
            <w:noProof/>
            <w:webHidden/>
            <w:sz w:val="24"/>
            <w:szCs w:val="24"/>
          </w:rPr>
          <w:fldChar w:fldCharType="begin"/>
        </w:r>
        <w:r w:rsidR="00386A8B" w:rsidRPr="00386A8B">
          <w:rPr>
            <w:rFonts w:ascii="Times New Roman" w:hAnsi="Times New Roman" w:cs="Times New Roman"/>
            <w:noProof/>
            <w:webHidden/>
            <w:sz w:val="24"/>
            <w:szCs w:val="24"/>
          </w:rPr>
          <w:instrText xml:space="preserve"> PAGEREF _Toc494532808 \h </w:instrText>
        </w:r>
        <w:r w:rsidRPr="00386A8B">
          <w:rPr>
            <w:rFonts w:ascii="Times New Roman" w:hAnsi="Times New Roman" w:cs="Times New Roman"/>
            <w:noProof/>
            <w:webHidden/>
            <w:sz w:val="24"/>
            <w:szCs w:val="24"/>
          </w:rPr>
        </w:r>
        <w:r w:rsidRPr="00386A8B">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65</w:t>
        </w:r>
        <w:r w:rsidRPr="00386A8B">
          <w:rPr>
            <w:rFonts w:ascii="Times New Roman" w:hAnsi="Times New Roman" w:cs="Times New Roman"/>
            <w:noProof/>
            <w:webHidden/>
            <w:sz w:val="24"/>
            <w:szCs w:val="24"/>
          </w:rPr>
          <w:fldChar w:fldCharType="end"/>
        </w:r>
      </w:hyperlink>
    </w:p>
    <w:p w:rsidR="00AB4474" w:rsidRPr="00386A8B" w:rsidRDefault="00C712C2" w:rsidP="00386A8B">
      <w:pPr>
        <w:spacing w:after="120" w:line="360" w:lineRule="auto"/>
        <w:rPr>
          <w:rFonts w:ascii="Times New Roman" w:hAnsi="Times New Roman" w:cs="Times New Roman"/>
          <w:sz w:val="24"/>
          <w:szCs w:val="24"/>
        </w:rPr>
      </w:pPr>
      <w:r w:rsidRPr="00386A8B">
        <w:rPr>
          <w:rFonts w:ascii="Times New Roman" w:hAnsi="Times New Roman" w:cs="Times New Roman"/>
          <w:sz w:val="24"/>
          <w:szCs w:val="24"/>
        </w:rPr>
        <w:fldChar w:fldCharType="end"/>
      </w:r>
    </w:p>
    <w:p w:rsidR="00847E03" w:rsidRPr="00A5181B" w:rsidRDefault="00847E03" w:rsidP="00D1368D">
      <w:pPr>
        <w:spacing w:after="120" w:line="360" w:lineRule="auto"/>
        <w:rPr>
          <w:rFonts w:ascii="Times New Roman" w:hAnsi="Times New Roman" w:cs="Times New Roman"/>
          <w:sz w:val="24"/>
        </w:rPr>
      </w:pPr>
    </w:p>
    <w:p w:rsidR="001237E7" w:rsidRPr="00A5181B" w:rsidRDefault="001237E7" w:rsidP="00D1368D">
      <w:pPr>
        <w:spacing w:after="120" w:line="360" w:lineRule="auto"/>
        <w:rPr>
          <w:rFonts w:ascii="Times New Roman" w:hAnsi="Times New Roman" w:cs="Times New Roman"/>
          <w:sz w:val="24"/>
        </w:rPr>
      </w:pPr>
    </w:p>
    <w:p w:rsidR="00177FEE" w:rsidRDefault="00177FEE" w:rsidP="00177FEE">
      <w:pPr>
        <w:spacing w:after="120" w:line="360" w:lineRule="auto"/>
        <w:rPr>
          <w:rFonts w:ascii="Times New Roman" w:hAnsi="Times New Roman" w:cs="Times New Roman"/>
          <w:sz w:val="24"/>
        </w:rPr>
      </w:pPr>
    </w:p>
    <w:p w:rsidR="00EA0807" w:rsidRPr="00A5181B" w:rsidRDefault="00EA0807" w:rsidP="00177FEE">
      <w:pPr>
        <w:spacing w:after="120" w:line="360" w:lineRule="auto"/>
        <w:rPr>
          <w:rFonts w:ascii="Times New Roman" w:hAnsi="Times New Roman" w:cs="Times New Roman"/>
          <w:sz w:val="24"/>
        </w:rPr>
      </w:pPr>
    </w:p>
    <w:p w:rsidR="00847E03" w:rsidRPr="00FE7724" w:rsidRDefault="001237E7" w:rsidP="00B729AF">
      <w:pPr>
        <w:pStyle w:val="Heading1"/>
        <w:rPr>
          <w:rFonts w:ascii="Times New Roman" w:hAnsi="Times New Roman" w:cs="Times New Roman"/>
        </w:rPr>
      </w:pPr>
      <w:bookmarkStart w:id="9" w:name="_Toc494532226"/>
      <w:r w:rsidRPr="00FE7724">
        <w:rPr>
          <w:rFonts w:ascii="Times New Roman" w:hAnsi="Times New Roman" w:cs="Times New Roman"/>
        </w:rPr>
        <w:lastRenderedPageBreak/>
        <w:t>List of figures</w:t>
      </w:r>
      <w:bookmarkEnd w:id="9"/>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r w:rsidRPr="00A5181B">
        <w:rPr>
          <w:rFonts w:ascii="Times New Roman" w:hAnsi="Times New Roman" w:cs="Times New Roman"/>
          <w:sz w:val="24"/>
        </w:rPr>
        <w:fldChar w:fldCharType="begin"/>
      </w:r>
      <w:r w:rsidR="00AB4474" w:rsidRPr="00A5181B">
        <w:rPr>
          <w:rFonts w:ascii="Times New Roman" w:hAnsi="Times New Roman" w:cs="Times New Roman"/>
          <w:sz w:val="24"/>
        </w:rPr>
        <w:instrText xml:space="preserve"> TOC \h \z \c "Figure" </w:instrText>
      </w:r>
      <w:r w:rsidRPr="00A5181B">
        <w:rPr>
          <w:rFonts w:ascii="Times New Roman" w:hAnsi="Times New Roman" w:cs="Times New Roman"/>
          <w:sz w:val="24"/>
        </w:rPr>
        <w:fldChar w:fldCharType="separate"/>
      </w:r>
      <w:hyperlink w:anchor="_Toc494532935" w:history="1">
        <w:r w:rsidR="0010544F" w:rsidRPr="0010544F">
          <w:rPr>
            <w:rStyle w:val="Hyperlink"/>
            <w:rFonts w:ascii="Times New Roman" w:hAnsi="Times New Roman" w:cs="Times New Roman"/>
            <w:noProof/>
            <w:sz w:val="24"/>
            <w:szCs w:val="24"/>
          </w:rPr>
          <w:t>Figure 1:- conceptual framework for sustainable water services (Carter, 2010)</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_Toc494532935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12</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36" w:history="1">
        <w:r w:rsidR="0010544F" w:rsidRPr="0010544F">
          <w:rPr>
            <w:rStyle w:val="Hyperlink"/>
            <w:rFonts w:ascii="Times New Roman" w:hAnsi="Times New Roman" w:cs="Times New Roman"/>
            <w:noProof/>
            <w:sz w:val="24"/>
            <w:szCs w:val="24"/>
          </w:rPr>
          <w:t>Figure 2:- Map of Misrak Badawach Woreda.</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_Toc494532936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23</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37" w:history="1">
        <w:r w:rsidR="0010544F" w:rsidRPr="0010544F">
          <w:rPr>
            <w:rStyle w:val="Hyperlink"/>
            <w:rFonts w:ascii="Times New Roman" w:hAnsi="Times New Roman" w:cs="Times New Roman"/>
            <w:noProof/>
            <w:sz w:val="24"/>
            <w:szCs w:val="24"/>
          </w:rPr>
          <w:t>Figure 3:- Schematic presentation of sampling design</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_Toc494532937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28</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38" w:history="1">
        <w:r w:rsidR="0010544F" w:rsidRPr="0010544F">
          <w:rPr>
            <w:rStyle w:val="Hyperlink"/>
            <w:rFonts w:ascii="Times New Roman" w:eastAsia="Calibri" w:hAnsi="Times New Roman" w:cs="Times New Roman"/>
            <w:noProof/>
            <w:sz w:val="24"/>
            <w:szCs w:val="24"/>
          </w:rPr>
          <w:t>Figure 4:- Sampling points</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_Toc494532938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34</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39" w:history="1">
        <w:r w:rsidR="0010544F" w:rsidRPr="0010544F">
          <w:rPr>
            <w:rStyle w:val="Hyperlink"/>
            <w:rFonts w:ascii="Times New Roman" w:hAnsi="Times New Roman" w:cs="Times New Roman"/>
            <w:noProof/>
            <w:sz w:val="24"/>
            <w:szCs w:val="24"/>
          </w:rPr>
          <w:t>Figure 5:- Map of water points/schemes distribution in the rural area of the woreda</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_Toc494532939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37</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0" w:history="1">
        <w:r w:rsidR="0010544F" w:rsidRPr="0010544F">
          <w:rPr>
            <w:rStyle w:val="Hyperlink"/>
            <w:rFonts w:ascii="Times New Roman" w:hAnsi="Times New Roman" w:cs="Times New Roman"/>
            <w:noProof/>
            <w:sz w:val="24"/>
            <w:szCs w:val="24"/>
          </w:rPr>
          <w:t>Figure 6:- Walking distance, walking time and waiting time to fetch clean drinking water</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_Toc494532940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39</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1" w:history="1">
        <w:r w:rsidR="0010544F" w:rsidRPr="0010544F">
          <w:rPr>
            <w:rStyle w:val="Hyperlink"/>
            <w:rFonts w:ascii="Times New Roman" w:hAnsi="Times New Roman" w:cs="Times New Roman"/>
            <w:noProof/>
            <w:sz w:val="24"/>
            <w:szCs w:val="24"/>
          </w:rPr>
          <w:t>Figure 7:- HH water use</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_Toc494532941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41</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2" w:history="1">
        <w:r w:rsidR="0010544F" w:rsidRPr="0010544F">
          <w:rPr>
            <w:rStyle w:val="Hyperlink"/>
            <w:rFonts w:ascii="Times New Roman" w:hAnsi="Times New Roman" w:cs="Times New Roman"/>
            <w:noProof/>
            <w:sz w:val="24"/>
            <w:szCs w:val="24"/>
          </w:rPr>
          <w:t>Figure 8:-Frequency of traveling to water source</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_Toc494532942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42</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3" w:history="1">
        <w:r w:rsidR="0010544F" w:rsidRPr="0010544F">
          <w:rPr>
            <w:rStyle w:val="Hyperlink"/>
            <w:rFonts w:ascii="Times New Roman" w:hAnsi="Times New Roman" w:cs="Times New Roman"/>
            <w:noProof/>
            <w:sz w:val="24"/>
            <w:szCs w:val="24"/>
          </w:rPr>
          <w:t>Figure 9 :-Projected population of Misrak Badewacho Woreda for 10 years</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_Toc494532943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43</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4" w:history="1">
        <w:r w:rsidR="0010544F" w:rsidRPr="0010544F">
          <w:rPr>
            <w:rStyle w:val="Hyperlink"/>
            <w:rFonts w:ascii="Times New Roman" w:hAnsi="Times New Roman" w:cs="Times New Roman"/>
            <w:noProof/>
            <w:sz w:val="24"/>
            <w:szCs w:val="24"/>
          </w:rPr>
          <w:t>Figure 10 :-Projected water demand for the future</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_Toc494532944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44</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5" w:history="1">
        <w:r w:rsidR="0010544F" w:rsidRPr="0010544F">
          <w:rPr>
            <w:rStyle w:val="Hyperlink"/>
            <w:rFonts w:ascii="Times New Roman" w:hAnsi="Times New Roman" w:cs="Times New Roman"/>
            <w:noProof/>
            <w:sz w:val="24"/>
            <w:szCs w:val="24"/>
          </w:rPr>
          <w:t>Figure 11:- Residual chlorine concentration in drinking water in the study area</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_Toc494532945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63</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6" w:history="1">
        <w:r w:rsidR="0010544F" w:rsidRPr="0010544F">
          <w:rPr>
            <w:rStyle w:val="Hyperlink"/>
            <w:rFonts w:ascii="Times New Roman" w:hAnsi="Times New Roman" w:cs="Times New Roman"/>
            <w:noProof/>
            <w:sz w:val="24"/>
            <w:szCs w:val="24"/>
          </w:rPr>
          <w:t>Figure 12:-Fluoride map of the study area</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_Toc494532946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67</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7" w:history="1">
        <w:r w:rsidR="0010544F" w:rsidRPr="0010544F">
          <w:rPr>
            <w:rStyle w:val="Hyperlink"/>
            <w:rFonts w:ascii="Times New Roman" w:hAnsi="Times New Roman" w:cs="Times New Roman"/>
            <w:noProof/>
            <w:sz w:val="24"/>
            <w:szCs w:val="24"/>
          </w:rPr>
          <w:t>Figure 13 :-Hand washing practice and access to cleaning agents around the toilet room</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_Toc494532947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71</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8" w:history="1">
        <w:r w:rsidR="0010544F" w:rsidRPr="0010544F">
          <w:rPr>
            <w:rStyle w:val="Hyperlink"/>
            <w:rFonts w:ascii="Times New Roman" w:hAnsi="Times New Roman" w:cs="Times New Roman"/>
            <w:noProof/>
            <w:sz w:val="24"/>
            <w:szCs w:val="24"/>
          </w:rPr>
          <w:t>Figure 14 :-Latrine using habit in the study area</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_Toc494532948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71</w:t>
        </w:r>
        <w:r w:rsidRPr="0010544F">
          <w:rPr>
            <w:rFonts w:ascii="Times New Roman" w:hAnsi="Times New Roman" w:cs="Times New Roman"/>
            <w:noProof/>
            <w:webHidden/>
            <w:sz w:val="24"/>
            <w:szCs w:val="24"/>
          </w:rPr>
          <w:fldChar w:fldCharType="end"/>
        </w:r>
      </w:hyperlink>
    </w:p>
    <w:p w:rsidR="0010544F" w:rsidRPr="0010544F" w:rsidRDefault="00C712C2" w:rsidP="0010544F">
      <w:pPr>
        <w:pStyle w:val="TableofFigures"/>
        <w:tabs>
          <w:tab w:val="right" w:pos="9105"/>
        </w:tabs>
        <w:spacing w:line="360" w:lineRule="auto"/>
        <w:rPr>
          <w:rFonts w:ascii="Times New Roman" w:eastAsiaTheme="minorEastAsia" w:hAnsi="Times New Roman" w:cs="Times New Roman"/>
          <w:noProof/>
          <w:sz w:val="24"/>
          <w:szCs w:val="24"/>
        </w:rPr>
      </w:pPr>
      <w:hyperlink w:anchor="_Toc494532949" w:history="1">
        <w:r w:rsidR="0010544F" w:rsidRPr="0010544F">
          <w:rPr>
            <w:rStyle w:val="Hyperlink"/>
            <w:rFonts w:ascii="Times New Roman" w:hAnsi="Times New Roman" w:cs="Times New Roman"/>
            <w:noProof/>
            <w:sz w:val="24"/>
            <w:szCs w:val="24"/>
          </w:rPr>
          <w:t>Figure 15:-Child feces and solid waste disposal</w:t>
        </w:r>
        <w:r w:rsidR="0010544F" w:rsidRPr="0010544F">
          <w:rPr>
            <w:rFonts w:ascii="Times New Roman" w:hAnsi="Times New Roman" w:cs="Times New Roman"/>
            <w:noProof/>
            <w:webHidden/>
            <w:sz w:val="24"/>
            <w:szCs w:val="24"/>
          </w:rPr>
          <w:tab/>
        </w:r>
        <w:r w:rsidRPr="0010544F">
          <w:rPr>
            <w:rFonts w:ascii="Times New Roman" w:hAnsi="Times New Roman" w:cs="Times New Roman"/>
            <w:noProof/>
            <w:webHidden/>
            <w:sz w:val="24"/>
            <w:szCs w:val="24"/>
          </w:rPr>
          <w:fldChar w:fldCharType="begin"/>
        </w:r>
        <w:r w:rsidR="0010544F" w:rsidRPr="0010544F">
          <w:rPr>
            <w:rFonts w:ascii="Times New Roman" w:hAnsi="Times New Roman" w:cs="Times New Roman"/>
            <w:noProof/>
            <w:webHidden/>
            <w:sz w:val="24"/>
            <w:szCs w:val="24"/>
          </w:rPr>
          <w:instrText xml:space="preserve"> PAGEREF _Toc494532949 \h </w:instrText>
        </w:r>
        <w:r w:rsidRPr="0010544F">
          <w:rPr>
            <w:rFonts w:ascii="Times New Roman" w:hAnsi="Times New Roman" w:cs="Times New Roman"/>
            <w:noProof/>
            <w:webHidden/>
            <w:sz w:val="24"/>
            <w:szCs w:val="24"/>
          </w:rPr>
        </w:r>
        <w:r w:rsidRPr="0010544F">
          <w:rPr>
            <w:rFonts w:ascii="Times New Roman" w:hAnsi="Times New Roman" w:cs="Times New Roman"/>
            <w:noProof/>
            <w:webHidden/>
            <w:sz w:val="24"/>
            <w:szCs w:val="24"/>
          </w:rPr>
          <w:fldChar w:fldCharType="separate"/>
        </w:r>
        <w:r w:rsidR="002A1FF1">
          <w:rPr>
            <w:rFonts w:ascii="Times New Roman" w:hAnsi="Times New Roman" w:cs="Times New Roman"/>
            <w:noProof/>
            <w:webHidden/>
            <w:sz w:val="24"/>
            <w:szCs w:val="24"/>
          </w:rPr>
          <w:t>72</w:t>
        </w:r>
        <w:r w:rsidRPr="0010544F">
          <w:rPr>
            <w:rFonts w:ascii="Times New Roman" w:hAnsi="Times New Roman" w:cs="Times New Roman"/>
            <w:noProof/>
            <w:webHidden/>
            <w:sz w:val="24"/>
            <w:szCs w:val="24"/>
          </w:rPr>
          <w:fldChar w:fldCharType="end"/>
        </w:r>
      </w:hyperlink>
    </w:p>
    <w:p w:rsidR="006641F2" w:rsidRDefault="00C712C2" w:rsidP="002C79AC">
      <w:pPr>
        <w:spacing w:after="120" w:line="360" w:lineRule="auto"/>
        <w:rPr>
          <w:rFonts w:ascii="Times New Roman" w:hAnsi="Times New Roman" w:cs="Times New Roman"/>
          <w:sz w:val="24"/>
        </w:rPr>
      </w:pPr>
      <w:r w:rsidRPr="00A5181B">
        <w:rPr>
          <w:rFonts w:ascii="Times New Roman" w:hAnsi="Times New Roman" w:cs="Times New Roman"/>
          <w:sz w:val="24"/>
        </w:rPr>
        <w:fldChar w:fldCharType="end"/>
      </w:r>
    </w:p>
    <w:p w:rsidR="002A09F5" w:rsidRDefault="002A09F5" w:rsidP="002C79AC">
      <w:pPr>
        <w:spacing w:after="120" w:line="360" w:lineRule="auto"/>
        <w:rPr>
          <w:rFonts w:ascii="Times New Roman" w:hAnsi="Times New Roman" w:cs="Times New Roman"/>
          <w:sz w:val="24"/>
        </w:rPr>
      </w:pPr>
    </w:p>
    <w:p w:rsidR="002A09F5" w:rsidRDefault="002A09F5" w:rsidP="002C79AC">
      <w:pPr>
        <w:spacing w:after="120" w:line="360" w:lineRule="auto"/>
        <w:rPr>
          <w:rFonts w:ascii="Times New Roman" w:hAnsi="Times New Roman" w:cs="Times New Roman"/>
          <w:sz w:val="24"/>
        </w:rPr>
      </w:pPr>
    </w:p>
    <w:p w:rsidR="002A09F5" w:rsidRDefault="002A09F5" w:rsidP="002C79AC">
      <w:pPr>
        <w:spacing w:after="120" w:line="360" w:lineRule="auto"/>
        <w:rPr>
          <w:rFonts w:ascii="Times New Roman" w:hAnsi="Times New Roman" w:cs="Times New Roman"/>
          <w:sz w:val="24"/>
        </w:rPr>
      </w:pPr>
    </w:p>
    <w:p w:rsidR="002A09F5" w:rsidRDefault="002A09F5" w:rsidP="002C79AC">
      <w:pPr>
        <w:spacing w:after="120" w:line="360" w:lineRule="auto"/>
        <w:rPr>
          <w:rFonts w:ascii="Times New Roman" w:hAnsi="Times New Roman" w:cs="Times New Roman"/>
          <w:sz w:val="24"/>
        </w:rPr>
      </w:pPr>
    </w:p>
    <w:p w:rsidR="001C3283" w:rsidRDefault="001C3283" w:rsidP="002C79AC">
      <w:pPr>
        <w:spacing w:after="120" w:line="360" w:lineRule="auto"/>
        <w:rPr>
          <w:rFonts w:ascii="Times New Roman" w:hAnsi="Times New Roman" w:cs="Times New Roman"/>
          <w:sz w:val="24"/>
        </w:rPr>
      </w:pPr>
    </w:p>
    <w:p w:rsidR="00F51868" w:rsidRDefault="00F51868" w:rsidP="002C79AC">
      <w:pPr>
        <w:spacing w:after="120" w:line="360" w:lineRule="auto"/>
        <w:rPr>
          <w:rFonts w:ascii="Times New Roman" w:hAnsi="Times New Roman" w:cs="Times New Roman"/>
          <w:sz w:val="24"/>
        </w:rPr>
      </w:pPr>
    </w:p>
    <w:p w:rsidR="001C3283" w:rsidRDefault="001C3283" w:rsidP="002C79AC">
      <w:pPr>
        <w:spacing w:after="120" w:line="360" w:lineRule="auto"/>
        <w:rPr>
          <w:rFonts w:ascii="Times New Roman" w:hAnsi="Times New Roman" w:cs="Times New Roman"/>
          <w:sz w:val="24"/>
        </w:rPr>
      </w:pPr>
    </w:p>
    <w:p w:rsidR="00A06C62" w:rsidRDefault="00A06C62" w:rsidP="002C79AC">
      <w:pPr>
        <w:spacing w:after="120" w:line="360" w:lineRule="auto"/>
        <w:rPr>
          <w:rFonts w:ascii="Times New Roman" w:hAnsi="Times New Roman" w:cs="Times New Roman"/>
          <w:sz w:val="24"/>
        </w:rPr>
      </w:pPr>
    </w:p>
    <w:p w:rsidR="005434A5" w:rsidRPr="00A16C17" w:rsidRDefault="002A09F5" w:rsidP="00B729AF">
      <w:pPr>
        <w:pStyle w:val="Heading1"/>
        <w:rPr>
          <w:b w:val="0"/>
          <w:i/>
        </w:rPr>
      </w:pPr>
      <w:bookmarkStart w:id="10" w:name="_Toc494532227"/>
      <w:r w:rsidRPr="00A16C17">
        <w:rPr>
          <w:b w:val="0"/>
          <w:i/>
        </w:rPr>
        <w:lastRenderedPageBreak/>
        <w:t>Abstract</w:t>
      </w:r>
      <w:bookmarkEnd w:id="10"/>
    </w:p>
    <w:p w:rsidR="00740487" w:rsidRPr="005434A5" w:rsidRDefault="005434A5" w:rsidP="005434A5">
      <w:pPr>
        <w:spacing w:line="240" w:lineRule="auto"/>
        <w:jc w:val="both"/>
        <w:rPr>
          <w:b/>
          <w:sz w:val="28"/>
        </w:rPr>
      </w:pPr>
      <w:r>
        <w:rPr>
          <w:rFonts w:ascii="Times New Roman" w:hAnsi="Times New Roman" w:cs="Times New Roman"/>
          <w:i/>
          <w:sz w:val="24"/>
          <w:szCs w:val="24"/>
        </w:rPr>
        <w:t xml:space="preserve">Providing access to safe water and sanitation to combat poor health is an integral part of the strategy to alleviate poverty in many </w:t>
      </w:r>
      <w:r w:rsidR="00A47E1D">
        <w:rPr>
          <w:rFonts w:ascii="Times New Roman" w:hAnsi="Times New Roman" w:cs="Times New Roman"/>
          <w:i/>
          <w:sz w:val="24"/>
          <w:szCs w:val="24"/>
        </w:rPr>
        <w:t xml:space="preserve">countries and the sustainability of both sanitation and water schemes are basic requirement for development. </w:t>
      </w:r>
      <w:r w:rsidR="00740487" w:rsidRPr="00F62331">
        <w:rPr>
          <w:rFonts w:ascii="Times New Roman" w:hAnsi="Times New Roman" w:cs="Times New Roman"/>
          <w:i/>
          <w:sz w:val="24"/>
          <w:szCs w:val="24"/>
        </w:rPr>
        <w:t>The overall aim of the study is to assess water supply and sanitation and its challenges in rural area of Misrak Badawacho woreda. Q</w:t>
      </w:r>
      <w:r w:rsidR="00740487" w:rsidRPr="00F62331">
        <w:rPr>
          <w:rFonts w:ascii="Times New Roman" w:eastAsia="Calibri" w:hAnsi="Times New Roman" w:cs="Times New Roman"/>
          <w:i/>
          <w:sz w:val="24"/>
          <w:szCs w:val="24"/>
        </w:rPr>
        <w:t>uestionnaires of bot</w:t>
      </w:r>
      <w:r w:rsidR="00B5295A">
        <w:rPr>
          <w:rFonts w:ascii="Times New Roman" w:eastAsia="Calibri" w:hAnsi="Times New Roman" w:cs="Times New Roman"/>
          <w:i/>
          <w:sz w:val="24"/>
          <w:szCs w:val="24"/>
        </w:rPr>
        <w:t>h closed and open ended</w:t>
      </w:r>
      <w:r w:rsidR="00740487" w:rsidRPr="00F62331">
        <w:rPr>
          <w:rFonts w:ascii="Times New Roman" w:eastAsia="Calibri" w:hAnsi="Times New Roman" w:cs="Times New Roman"/>
          <w:i/>
          <w:sz w:val="24"/>
          <w:szCs w:val="24"/>
        </w:rPr>
        <w:t>, field visit, documents review, FGD and key informants interview were used.</w:t>
      </w:r>
      <w:r w:rsidR="00740487" w:rsidRPr="00F62331">
        <w:rPr>
          <w:rFonts w:ascii="Times New Roman" w:hAnsi="Times New Roman" w:cs="Times New Roman"/>
          <w:i/>
          <w:sz w:val="24"/>
          <w:szCs w:val="24"/>
        </w:rPr>
        <w:t xml:space="preserve"> Out of the total </w:t>
      </w:r>
      <w:r w:rsidR="00FB29AC">
        <w:rPr>
          <w:rFonts w:ascii="Times New Roman" w:hAnsi="Times New Roman" w:cs="Times New Roman"/>
          <w:i/>
          <w:sz w:val="24"/>
          <w:szCs w:val="24"/>
        </w:rPr>
        <w:t>kebeles</w:t>
      </w:r>
      <w:r w:rsidR="00740487" w:rsidRPr="00F62331">
        <w:rPr>
          <w:rFonts w:ascii="Times New Roman" w:hAnsi="Times New Roman" w:cs="Times New Roman"/>
          <w:i/>
          <w:sz w:val="24"/>
          <w:szCs w:val="24"/>
        </w:rPr>
        <w:t xml:space="preserve"> 10% were selected and </w:t>
      </w:r>
      <w:r w:rsidR="00415B64">
        <w:rPr>
          <w:rFonts w:ascii="Times New Roman" w:hAnsi="Times New Roman" w:cs="Times New Roman"/>
          <w:i/>
          <w:sz w:val="24"/>
          <w:szCs w:val="24"/>
        </w:rPr>
        <w:t>samples were collected based on</w:t>
      </w:r>
      <w:r w:rsidR="00740487" w:rsidRPr="00F62331">
        <w:rPr>
          <w:rFonts w:ascii="Times New Roman" w:hAnsi="Times New Roman" w:cs="Times New Roman"/>
          <w:i/>
          <w:sz w:val="24"/>
          <w:szCs w:val="24"/>
        </w:rPr>
        <w:t xml:space="preserve"> random sampling statistical technique. As found</w:t>
      </w:r>
      <w:r w:rsidR="00D53164">
        <w:rPr>
          <w:rFonts w:ascii="Times New Roman" w:hAnsi="Times New Roman" w:cs="Times New Roman"/>
          <w:i/>
          <w:sz w:val="24"/>
          <w:szCs w:val="24"/>
        </w:rPr>
        <w:t xml:space="preserve"> out according to the study, </w:t>
      </w:r>
      <w:r w:rsidR="00740487" w:rsidRPr="00F62331">
        <w:rPr>
          <w:rFonts w:ascii="Times New Roman" w:hAnsi="Times New Roman" w:cs="Times New Roman"/>
          <w:i/>
          <w:sz w:val="24"/>
          <w:szCs w:val="24"/>
        </w:rPr>
        <w:t>more than 63.53% of the community were walking more than the standard time of WHO, 64.7% of the community were unsatisfactory on water supply service, daily demand of water were only 5.97</w:t>
      </w:r>
      <w:r w:rsidR="00F858DE">
        <w:rPr>
          <w:rFonts w:ascii="Times New Roman" w:hAnsi="Times New Roman" w:cs="Times New Roman"/>
          <w:i/>
          <w:sz w:val="24"/>
          <w:szCs w:val="24"/>
        </w:rPr>
        <w:t>L/c/d</w:t>
      </w:r>
      <w:r w:rsidR="00740487" w:rsidRPr="00F62331">
        <w:rPr>
          <w:rFonts w:ascii="Times New Roman" w:hAnsi="Times New Roman" w:cs="Times New Roman"/>
          <w:i/>
          <w:sz w:val="24"/>
          <w:szCs w:val="24"/>
        </w:rPr>
        <w:t>, the actual water demand were only 1122.658m</w:t>
      </w:r>
      <w:r w:rsidR="00740487" w:rsidRPr="00F62331">
        <w:rPr>
          <w:rFonts w:ascii="Times New Roman" w:hAnsi="Times New Roman" w:cs="Times New Roman"/>
          <w:i/>
          <w:sz w:val="24"/>
          <w:szCs w:val="24"/>
          <w:vertAlign w:val="superscript"/>
        </w:rPr>
        <w:t>3</w:t>
      </w:r>
      <w:r w:rsidR="00740487" w:rsidRPr="00F62331">
        <w:rPr>
          <w:rFonts w:ascii="Times New Roman" w:hAnsi="Times New Roman" w:cs="Times New Roman"/>
          <w:i/>
          <w:sz w:val="24"/>
          <w:szCs w:val="24"/>
        </w:rPr>
        <w:t>/day b</w:t>
      </w:r>
      <w:r w:rsidR="00FB29AC">
        <w:rPr>
          <w:rFonts w:ascii="Times New Roman" w:hAnsi="Times New Roman" w:cs="Times New Roman"/>
          <w:i/>
          <w:sz w:val="24"/>
          <w:szCs w:val="24"/>
        </w:rPr>
        <w:t>ut the required demand were 4701</w:t>
      </w:r>
      <w:r w:rsidR="00740487" w:rsidRPr="00F62331">
        <w:rPr>
          <w:rFonts w:ascii="Times New Roman" w:hAnsi="Times New Roman" w:cs="Times New Roman"/>
          <w:i/>
          <w:sz w:val="24"/>
          <w:szCs w:val="24"/>
        </w:rPr>
        <w:t>m</w:t>
      </w:r>
      <w:r w:rsidR="00740487" w:rsidRPr="00F62331">
        <w:rPr>
          <w:rFonts w:ascii="Times New Roman" w:hAnsi="Times New Roman" w:cs="Times New Roman"/>
          <w:i/>
          <w:sz w:val="24"/>
          <w:szCs w:val="24"/>
          <w:vertAlign w:val="superscript"/>
        </w:rPr>
        <w:t>3</w:t>
      </w:r>
      <w:r w:rsidR="00740487" w:rsidRPr="00F62331">
        <w:rPr>
          <w:rFonts w:ascii="Times New Roman" w:hAnsi="Times New Roman" w:cs="Times New Roman"/>
          <w:i/>
          <w:sz w:val="24"/>
          <w:szCs w:val="24"/>
        </w:rPr>
        <w:t xml:space="preserve">/day and the water coverage were only 29.85%. Unfair distribution of the schemes and HH size are also the other factors for low water consumption </w:t>
      </w:r>
      <w:r w:rsidR="0000483C">
        <w:rPr>
          <w:rFonts w:ascii="Times New Roman" w:hAnsi="Times New Roman" w:cs="Times New Roman"/>
          <w:i/>
          <w:sz w:val="24"/>
          <w:szCs w:val="24"/>
        </w:rPr>
        <w:t>pd/cp</w:t>
      </w:r>
      <w:r w:rsidR="00740487" w:rsidRPr="00F62331">
        <w:rPr>
          <w:rFonts w:ascii="Times New Roman" w:hAnsi="Times New Roman" w:cs="Times New Roman"/>
          <w:i/>
          <w:sz w:val="24"/>
          <w:szCs w:val="24"/>
        </w:rPr>
        <w:t xml:space="preserve">. As found, the factors for sustainability of water schemes are technical factors such as </w:t>
      </w:r>
      <w:r w:rsidR="00FB29AC">
        <w:rPr>
          <w:rFonts w:ascii="Times New Roman" w:hAnsi="Times New Roman" w:cs="Times New Roman"/>
          <w:i/>
          <w:sz w:val="24"/>
          <w:szCs w:val="24"/>
        </w:rPr>
        <w:t>absence of</w:t>
      </w:r>
      <w:r w:rsidR="00740487" w:rsidRPr="00F62331">
        <w:rPr>
          <w:rFonts w:ascii="Times New Roman" w:hAnsi="Times New Roman" w:cs="Times New Roman"/>
          <w:i/>
          <w:sz w:val="24"/>
          <w:szCs w:val="24"/>
        </w:rPr>
        <w:t xml:space="preserve"> community participation during technology selection, absence of spare part, low quality of spare part, poor managements of both schemes and financial system. In addition to this water quality is also another factor such as pH and high concentration of manganese. All the water </w:t>
      </w:r>
      <w:r w:rsidR="00736471">
        <w:rPr>
          <w:rFonts w:ascii="Times New Roman" w:hAnsi="Times New Roman" w:cs="Times New Roman"/>
          <w:i/>
          <w:sz w:val="24"/>
          <w:szCs w:val="24"/>
        </w:rPr>
        <w:t>in the study area is</w:t>
      </w:r>
      <w:r w:rsidR="00740487" w:rsidRPr="00F62331">
        <w:rPr>
          <w:rFonts w:ascii="Times New Roman" w:hAnsi="Times New Roman" w:cs="Times New Roman"/>
          <w:i/>
          <w:sz w:val="24"/>
          <w:szCs w:val="24"/>
        </w:rPr>
        <w:t xml:space="preserve"> corrosive due to low pH</w:t>
      </w:r>
      <w:r w:rsidR="003C622F">
        <w:rPr>
          <w:rFonts w:ascii="Times New Roman" w:hAnsi="Times New Roman" w:cs="Times New Roman"/>
          <w:i/>
          <w:sz w:val="24"/>
          <w:szCs w:val="24"/>
        </w:rPr>
        <w:t xml:space="preserve"> that ≥7</w:t>
      </w:r>
      <w:r w:rsidR="00740487" w:rsidRPr="00F62331">
        <w:rPr>
          <w:rFonts w:ascii="Times New Roman" w:hAnsi="Times New Roman" w:cs="Times New Roman"/>
          <w:i/>
          <w:sz w:val="24"/>
          <w:szCs w:val="24"/>
        </w:rPr>
        <w:t xml:space="preserve">. As found in the study area 95.3% of the community have latrine but 70.6% are unusable manner because the latrines have no proper privacy and improper for setting, 9.4% have no roof and wall, open defecation were become 35.3% in the area and only 15.3% of latrines have closed wall and roof. The other factor is cultural factors which increase open defecation. According to water quality test 80% of the water supply systems were contaminated by disease causing bacteria, there is no chlorination program of water schemes and most areas are affected by high fluoride concentration. Due to this in the study area UAP target is missed, schemes are exposed for non functionality, the clean water supply systems are not improved due to quality problem and communities are still using unimproved sanitation facilities. To overcome such problems, rehabilitation of existing system, expansion of on spot water supply systems, investigations additional water sources to increase the amount water production and minimize traveling distance. Increasing community participation, improving management system and using corrosion resistant pipes and rods increases sustainability of the water schemes. To improve </w:t>
      </w:r>
      <w:r w:rsidR="009732BD">
        <w:rPr>
          <w:rFonts w:ascii="Times New Roman" w:hAnsi="Times New Roman" w:cs="Times New Roman"/>
          <w:i/>
          <w:sz w:val="24"/>
          <w:szCs w:val="24"/>
        </w:rPr>
        <w:t xml:space="preserve">water </w:t>
      </w:r>
      <w:r w:rsidR="00740487" w:rsidRPr="00F62331">
        <w:rPr>
          <w:rFonts w:ascii="Times New Roman" w:hAnsi="Times New Roman" w:cs="Times New Roman"/>
          <w:i/>
          <w:sz w:val="24"/>
          <w:szCs w:val="24"/>
        </w:rPr>
        <w:t xml:space="preserve">quality problems </w:t>
      </w:r>
      <w:r w:rsidR="009732BD">
        <w:rPr>
          <w:rFonts w:ascii="Times New Roman" w:hAnsi="Times New Roman" w:cs="Times New Roman"/>
          <w:i/>
          <w:sz w:val="24"/>
          <w:szCs w:val="24"/>
        </w:rPr>
        <w:t xml:space="preserve">disinfection of water source, </w:t>
      </w:r>
      <w:r w:rsidR="00740487" w:rsidRPr="00F62331">
        <w:rPr>
          <w:rFonts w:ascii="Times New Roman" w:hAnsi="Times New Roman" w:cs="Times New Roman"/>
          <w:i/>
          <w:sz w:val="24"/>
          <w:szCs w:val="24"/>
        </w:rPr>
        <w:t>and investigation of alternative treatment method of fluoride and water source</w:t>
      </w:r>
      <w:r w:rsidR="009732BD">
        <w:rPr>
          <w:rFonts w:ascii="Times New Roman" w:hAnsi="Times New Roman" w:cs="Times New Roman"/>
          <w:i/>
          <w:sz w:val="24"/>
          <w:szCs w:val="24"/>
        </w:rPr>
        <w:t>s with low fluoride</w:t>
      </w:r>
      <w:r w:rsidR="00740487" w:rsidRPr="00F62331">
        <w:rPr>
          <w:rFonts w:ascii="Times New Roman" w:hAnsi="Times New Roman" w:cs="Times New Roman"/>
          <w:i/>
          <w:sz w:val="24"/>
          <w:szCs w:val="24"/>
        </w:rPr>
        <w:t xml:space="preserve"> are better. Working on improvement of rural sanitation facilities and using alternative means of latrine construction to minimize cultural factors in the study area.</w:t>
      </w:r>
      <w:r w:rsidR="004B2A27" w:rsidRPr="00F62331">
        <w:rPr>
          <w:rFonts w:ascii="Times New Roman" w:hAnsi="Times New Roman" w:cs="Times New Roman"/>
          <w:i/>
          <w:sz w:val="24"/>
          <w:szCs w:val="24"/>
        </w:rPr>
        <w:t xml:space="preserve"> </w:t>
      </w:r>
    </w:p>
    <w:p w:rsidR="002A09F5" w:rsidRDefault="002A09F5" w:rsidP="0074048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Key words: - Water, Rural water supply, </w:t>
      </w:r>
      <w:r w:rsidR="004B2A27">
        <w:rPr>
          <w:rFonts w:ascii="Times New Roman" w:hAnsi="Times New Roman" w:cs="Times New Roman"/>
          <w:sz w:val="24"/>
          <w:szCs w:val="24"/>
        </w:rPr>
        <w:t xml:space="preserve">accessibility, </w:t>
      </w:r>
      <w:r>
        <w:rPr>
          <w:rFonts w:ascii="Times New Roman" w:hAnsi="Times New Roman" w:cs="Times New Roman"/>
          <w:sz w:val="24"/>
          <w:szCs w:val="24"/>
        </w:rPr>
        <w:t>sustaina</w:t>
      </w:r>
      <w:r w:rsidR="004B2A27">
        <w:rPr>
          <w:rFonts w:ascii="Times New Roman" w:hAnsi="Times New Roman" w:cs="Times New Roman"/>
          <w:sz w:val="24"/>
          <w:szCs w:val="24"/>
        </w:rPr>
        <w:t xml:space="preserve">bility, quality and sanitation </w:t>
      </w:r>
    </w:p>
    <w:p w:rsidR="002A09F5" w:rsidRDefault="002A09F5" w:rsidP="002C79AC">
      <w:pPr>
        <w:spacing w:after="120" w:line="360" w:lineRule="auto"/>
        <w:rPr>
          <w:rFonts w:ascii="Times New Roman" w:hAnsi="Times New Roman" w:cs="Times New Roman"/>
          <w:sz w:val="24"/>
        </w:rPr>
      </w:pPr>
    </w:p>
    <w:p w:rsidR="002A09F5" w:rsidRDefault="002A09F5" w:rsidP="002C79AC">
      <w:pPr>
        <w:spacing w:after="120" w:line="360" w:lineRule="auto"/>
        <w:rPr>
          <w:rFonts w:ascii="Times New Roman" w:hAnsi="Times New Roman" w:cs="Times New Roman"/>
          <w:sz w:val="24"/>
        </w:rPr>
      </w:pPr>
    </w:p>
    <w:p w:rsidR="002A09F5" w:rsidRDefault="002A09F5" w:rsidP="002C79AC">
      <w:pPr>
        <w:spacing w:after="120" w:line="360" w:lineRule="auto"/>
        <w:rPr>
          <w:rFonts w:ascii="Times New Roman" w:hAnsi="Times New Roman" w:cs="Times New Roman"/>
          <w:sz w:val="24"/>
        </w:rPr>
      </w:pPr>
    </w:p>
    <w:p w:rsidR="002A09F5" w:rsidRPr="008271F5" w:rsidRDefault="002A09F5" w:rsidP="002C79AC">
      <w:pPr>
        <w:spacing w:after="120" w:line="360" w:lineRule="auto"/>
        <w:rPr>
          <w:rFonts w:ascii="Times New Roman" w:hAnsi="Times New Roman" w:cs="Times New Roman"/>
          <w:sz w:val="24"/>
        </w:rPr>
        <w:sectPr w:rsidR="002A09F5" w:rsidRPr="008271F5" w:rsidSect="0039456D">
          <w:footerReference w:type="default" r:id="rId12"/>
          <w:pgSz w:w="12240" w:h="15840" w:code="1"/>
          <w:pgMar w:top="1699" w:right="1138" w:bottom="1411" w:left="1987" w:header="720" w:footer="720" w:gutter="0"/>
          <w:pgNumType w:fmt="lowerRoman" w:start="2" w:chapStyle="1"/>
          <w:cols w:space="720"/>
          <w:docGrid w:linePitch="360"/>
        </w:sectPr>
      </w:pPr>
    </w:p>
    <w:p w:rsidR="0023594A" w:rsidRPr="00722963" w:rsidRDefault="008878B5" w:rsidP="00654C52">
      <w:pPr>
        <w:pStyle w:val="Heading1"/>
        <w:numPr>
          <w:ilvl w:val="0"/>
          <w:numId w:val="6"/>
        </w:numPr>
        <w:rPr>
          <w:rFonts w:ascii="Times New Roman" w:hAnsi="Times New Roman" w:cs="Times New Roman"/>
        </w:rPr>
      </w:pPr>
      <w:bookmarkStart w:id="11" w:name="_Toc494532228"/>
      <w:r w:rsidRPr="00722963">
        <w:rPr>
          <w:rFonts w:ascii="Times New Roman" w:hAnsi="Times New Roman" w:cs="Times New Roman"/>
        </w:rPr>
        <w:lastRenderedPageBreak/>
        <w:t>INTRODUCTION</w:t>
      </w:r>
      <w:bookmarkEnd w:id="0"/>
      <w:bookmarkEnd w:id="1"/>
      <w:bookmarkEnd w:id="2"/>
      <w:bookmarkEnd w:id="3"/>
      <w:bookmarkEnd w:id="4"/>
      <w:bookmarkEnd w:id="11"/>
      <w:r w:rsidRPr="00722963">
        <w:rPr>
          <w:rFonts w:ascii="Times New Roman" w:hAnsi="Times New Roman" w:cs="Times New Roman"/>
        </w:rPr>
        <w:t xml:space="preserve"> </w:t>
      </w:r>
    </w:p>
    <w:p w:rsidR="00B673D6" w:rsidRPr="003609ED" w:rsidRDefault="00F14D10" w:rsidP="00654C52">
      <w:pPr>
        <w:pStyle w:val="Heading2"/>
        <w:numPr>
          <w:ilvl w:val="1"/>
          <w:numId w:val="6"/>
        </w:numPr>
        <w:rPr>
          <w:rFonts w:ascii="Times New Roman" w:hAnsi="Times New Roman" w:cs="Times New Roman"/>
        </w:rPr>
      </w:pPr>
      <w:bookmarkStart w:id="12" w:name="_Toc427910783"/>
      <w:bookmarkStart w:id="13" w:name="_Toc427910843"/>
      <w:bookmarkStart w:id="14" w:name="_Toc427916647"/>
      <w:bookmarkStart w:id="15" w:name="_Toc428005286"/>
      <w:bookmarkStart w:id="16" w:name="_Toc428338205"/>
      <w:bookmarkStart w:id="17" w:name="_Toc494532229"/>
      <w:r w:rsidRPr="003609ED">
        <w:rPr>
          <w:rFonts w:ascii="Times New Roman" w:hAnsi="Times New Roman" w:cs="Times New Roman"/>
        </w:rPr>
        <w:t>Ba</w:t>
      </w:r>
      <w:r w:rsidR="001C101D" w:rsidRPr="003609ED">
        <w:rPr>
          <w:rFonts w:ascii="Times New Roman" w:hAnsi="Times New Roman" w:cs="Times New Roman"/>
        </w:rPr>
        <w:t>ckg</w:t>
      </w:r>
      <w:r w:rsidR="008878B5" w:rsidRPr="003609ED">
        <w:rPr>
          <w:rFonts w:ascii="Times New Roman" w:hAnsi="Times New Roman" w:cs="Times New Roman"/>
        </w:rPr>
        <w:t>round</w:t>
      </w:r>
      <w:bookmarkEnd w:id="12"/>
      <w:bookmarkEnd w:id="13"/>
      <w:bookmarkEnd w:id="14"/>
      <w:bookmarkEnd w:id="15"/>
      <w:bookmarkEnd w:id="16"/>
      <w:bookmarkEnd w:id="17"/>
    </w:p>
    <w:p w:rsidR="00F65057" w:rsidRPr="00A5181B" w:rsidRDefault="007A1C8C" w:rsidP="00C87C4B">
      <w:pPr>
        <w:spacing w:line="360" w:lineRule="auto"/>
        <w:jc w:val="both"/>
        <w:rPr>
          <w:rFonts w:ascii="Times New Roman" w:hAnsi="Times New Roman" w:cs="Times New Roman"/>
          <w:sz w:val="24"/>
        </w:rPr>
      </w:pPr>
      <w:r w:rsidRPr="00A5181B">
        <w:rPr>
          <w:rFonts w:ascii="Times New Roman" w:hAnsi="Times New Roman" w:cs="Times New Roman"/>
          <w:sz w:val="24"/>
        </w:rPr>
        <w:t>Water is</w:t>
      </w:r>
      <w:r w:rsidR="0017780A" w:rsidRPr="00A5181B">
        <w:rPr>
          <w:rFonts w:ascii="Times New Roman" w:hAnsi="Times New Roman" w:cs="Times New Roman"/>
          <w:sz w:val="24"/>
        </w:rPr>
        <w:t xml:space="preserve"> life in general and potable water in particular</w:t>
      </w:r>
      <w:r w:rsidR="00E67C2F" w:rsidRPr="00A5181B">
        <w:rPr>
          <w:rFonts w:ascii="Times New Roman" w:hAnsi="Times New Roman" w:cs="Times New Roman"/>
          <w:sz w:val="24"/>
        </w:rPr>
        <w:t xml:space="preserve"> is</w:t>
      </w:r>
      <w:r w:rsidR="0023594A" w:rsidRPr="00A5181B">
        <w:rPr>
          <w:rFonts w:ascii="Times New Roman" w:hAnsi="Times New Roman" w:cs="Times New Roman"/>
          <w:sz w:val="24"/>
        </w:rPr>
        <w:t xml:space="preserve"> esse</w:t>
      </w:r>
      <w:r w:rsidR="00E67C2F" w:rsidRPr="00A5181B">
        <w:rPr>
          <w:rFonts w:ascii="Times New Roman" w:hAnsi="Times New Roman" w:cs="Times New Roman"/>
          <w:sz w:val="24"/>
        </w:rPr>
        <w:t>ntial for life, health</w:t>
      </w:r>
      <w:r w:rsidR="006358B3" w:rsidRPr="00A5181B">
        <w:rPr>
          <w:rFonts w:ascii="Times New Roman" w:hAnsi="Times New Roman" w:cs="Times New Roman"/>
          <w:sz w:val="24"/>
        </w:rPr>
        <w:t xml:space="preserve"> and human </w:t>
      </w:r>
      <w:r w:rsidR="00E67C2F" w:rsidRPr="00A5181B">
        <w:rPr>
          <w:rFonts w:ascii="Times New Roman" w:hAnsi="Times New Roman" w:cs="Times New Roman"/>
          <w:sz w:val="24"/>
        </w:rPr>
        <w:t>dignity. When human beings do not have</w:t>
      </w:r>
      <w:r w:rsidR="00AF14B9" w:rsidRPr="00A5181B">
        <w:rPr>
          <w:rFonts w:ascii="Times New Roman" w:hAnsi="Times New Roman" w:cs="Times New Roman"/>
          <w:sz w:val="24"/>
        </w:rPr>
        <w:t xml:space="preserve"> access to potable</w:t>
      </w:r>
      <w:r w:rsidR="00E67C2F" w:rsidRPr="00A5181B">
        <w:rPr>
          <w:rFonts w:ascii="Times New Roman" w:hAnsi="Times New Roman" w:cs="Times New Roman"/>
          <w:sz w:val="24"/>
        </w:rPr>
        <w:t xml:space="preserve"> water</w:t>
      </w:r>
      <w:r w:rsidR="006358B3" w:rsidRPr="00A5181B">
        <w:rPr>
          <w:rFonts w:ascii="Times New Roman" w:hAnsi="Times New Roman" w:cs="Times New Roman"/>
          <w:sz w:val="24"/>
        </w:rPr>
        <w:t xml:space="preserve"> supply</w:t>
      </w:r>
      <w:r w:rsidR="00761C56" w:rsidRPr="00A5181B">
        <w:rPr>
          <w:rFonts w:ascii="Times New Roman" w:hAnsi="Times New Roman" w:cs="Times New Roman"/>
          <w:sz w:val="24"/>
        </w:rPr>
        <w:t xml:space="preserve"> and sanitation</w:t>
      </w:r>
      <w:r w:rsidR="00E67C2F" w:rsidRPr="00A5181B">
        <w:rPr>
          <w:rFonts w:ascii="Times New Roman" w:hAnsi="Times New Roman" w:cs="Times New Roman"/>
          <w:sz w:val="24"/>
        </w:rPr>
        <w:t>, they</w:t>
      </w:r>
      <w:r w:rsidR="006358B3" w:rsidRPr="00A5181B">
        <w:rPr>
          <w:rFonts w:ascii="Times New Roman" w:hAnsi="Times New Roman" w:cs="Times New Roman"/>
          <w:sz w:val="24"/>
        </w:rPr>
        <w:t xml:space="preserve"> </w:t>
      </w:r>
      <w:r w:rsidR="0023594A" w:rsidRPr="00A5181B">
        <w:rPr>
          <w:rFonts w:ascii="Times New Roman" w:hAnsi="Times New Roman" w:cs="Times New Roman"/>
          <w:sz w:val="24"/>
        </w:rPr>
        <w:t xml:space="preserve">suffer a lot in the </w:t>
      </w:r>
      <w:r w:rsidR="006358B3" w:rsidRPr="00A5181B">
        <w:rPr>
          <w:rFonts w:ascii="Times New Roman" w:hAnsi="Times New Roman" w:cs="Times New Roman"/>
          <w:sz w:val="24"/>
        </w:rPr>
        <w:t>overall</w:t>
      </w:r>
      <w:r w:rsidR="0023594A" w:rsidRPr="00A5181B">
        <w:rPr>
          <w:rFonts w:ascii="Times New Roman" w:hAnsi="Times New Roman" w:cs="Times New Roman"/>
          <w:sz w:val="24"/>
        </w:rPr>
        <w:t xml:space="preserve"> socio-economic and environmen</w:t>
      </w:r>
      <w:r w:rsidR="006358B3" w:rsidRPr="00A5181B">
        <w:rPr>
          <w:rFonts w:ascii="Times New Roman" w:hAnsi="Times New Roman" w:cs="Times New Roman"/>
          <w:sz w:val="24"/>
        </w:rPr>
        <w:t>tal existence.</w:t>
      </w:r>
      <w:r w:rsidR="008D3332">
        <w:rPr>
          <w:rFonts w:ascii="Times New Roman" w:hAnsi="Times New Roman" w:cs="Times New Roman"/>
          <w:sz w:val="24"/>
        </w:rPr>
        <w:t xml:space="preserve"> </w:t>
      </w:r>
      <w:r w:rsidR="006358B3" w:rsidRPr="00A5181B">
        <w:rPr>
          <w:rFonts w:ascii="Times New Roman" w:hAnsi="Times New Roman" w:cs="Times New Roman"/>
          <w:sz w:val="24"/>
        </w:rPr>
        <w:t xml:space="preserve">The main health </w:t>
      </w:r>
      <w:r w:rsidR="0023594A" w:rsidRPr="00A5181B">
        <w:rPr>
          <w:rFonts w:ascii="Times New Roman" w:hAnsi="Times New Roman" w:cs="Times New Roman"/>
          <w:sz w:val="24"/>
        </w:rPr>
        <w:t>problems, especially in developing countries like Ethiopia,</w:t>
      </w:r>
      <w:r w:rsidR="006358B3" w:rsidRPr="00A5181B">
        <w:rPr>
          <w:rFonts w:ascii="Times New Roman" w:hAnsi="Times New Roman" w:cs="Times New Roman"/>
          <w:sz w:val="24"/>
        </w:rPr>
        <w:t xml:space="preserve"> are results of poor access of </w:t>
      </w:r>
      <w:r w:rsidR="00DF1704" w:rsidRPr="00A5181B">
        <w:rPr>
          <w:rFonts w:ascii="Times New Roman" w:hAnsi="Times New Roman" w:cs="Times New Roman"/>
          <w:sz w:val="24"/>
        </w:rPr>
        <w:t xml:space="preserve">potable </w:t>
      </w:r>
      <w:r w:rsidR="00C74A07" w:rsidRPr="00A5181B">
        <w:rPr>
          <w:rFonts w:ascii="Times New Roman" w:hAnsi="Times New Roman" w:cs="Times New Roman"/>
          <w:sz w:val="24"/>
        </w:rPr>
        <w:t xml:space="preserve">water; poor hygiene </w:t>
      </w:r>
      <w:r w:rsidR="0023594A" w:rsidRPr="00A5181B">
        <w:rPr>
          <w:rFonts w:ascii="Times New Roman" w:hAnsi="Times New Roman" w:cs="Times New Roman"/>
          <w:sz w:val="24"/>
        </w:rPr>
        <w:t>a</w:t>
      </w:r>
      <w:r w:rsidR="00C74A07" w:rsidRPr="00A5181B">
        <w:rPr>
          <w:rFonts w:ascii="Times New Roman" w:hAnsi="Times New Roman" w:cs="Times New Roman"/>
          <w:sz w:val="24"/>
        </w:rPr>
        <w:t xml:space="preserve">nd sanitation </w:t>
      </w:r>
      <w:r w:rsidR="00AF14B9" w:rsidRPr="00A5181B">
        <w:rPr>
          <w:rFonts w:ascii="Times New Roman" w:hAnsi="Times New Roman" w:cs="Times New Roman"/>
          <w:sz w:val="24"/>
        </w:rPr>
        <w:t>practices.</w:t>
      </w:r>
      <w:r w:rsidR="00DF1704" w:rsidRPr="00A5181B">
        <w:rPr>
          <w:rFonts w:ascii="Times New Roman" w:hAnsi="Times New Roman" w:cs="Times New Roman"/>
          <w:sz w:val="24"/>
        </w:rPr>
        <w:t xml:space="preserve"> </w:t>
      </w:r>
      <w:r w:rsidR="008D3332">
        <w:rPr>
          <w:rFonts w:ascii="Times New Roman" w:hAnsi="Times New Roman" w:cs="Times New Roman"/>
          <w:sz w:val="24"/>
        </w:rPr>
        <w:t>To overcome such problems</w:t>
      </w:r>
      <w:r w:rsidR="00C74A07" w:rsidRPr="00A5181B">
        <w:rPr>
          <w:rFonts w:ascii="Times New Roman" w:hAnsi="Times New Roman" w:cs="Times New Roman"/>
          <w:sz w:val="24"/>
        </w:rPr>
        <w:t xml:space="preserve">, supplying </w:t>
      </w:r>
      <w:r w:rsidR="006358B3" w:rsidRPr="00A5181B">
        <w:rPr>
          <w:rFonts w:ascii="Times New Roman" w:hAnsi="Times New Roman" w:cs="Times New Roman"/>
          <w:sz w:val="24"/>
        </w:rPr>
        <w:t xml:space="preserve">safe </w:t>
      </w:r>
      <w:r w:rsidR="0023594A" w:rsidRPr="00A5181B">
        <w:rPr>
          <w:rFonts w:ascii="Times New Roman" w:hAnsi="Times New Roman" w:cs="Times New Roman"/>
          <w:sz w:val="24"/>
        </w:rPr>
        <w:t xml:space="preserve">drinking water is of critical importance. </w:t>
      </w:r>
      <w:r w:rsidR="00AF14B9" w:rsidRPr="00A5181B">
        <w:rPr>
          <w:rFonts w:ascii="Times New Roman" w:hAnsi="Times New Roman" w:cs="Times New Roman"/>
          <w:sz w:val="24"/>
        </w:rPr>
        <w:t>Water</w:t>
      </w:r>
      <w:r w:rsidRPr="00A5181B">
        <w:rPr>
          <w:rFonts w:ascii="Times New Roman" w:hAnsi="Times New Roman" w:cs="Times New Roman"/>
          <w:sz w:val="24"/>
        </w:rPr>
        <w:t xml:space="preserve"> supply and</w:t>
      </w:r>
      <w:r w:rsidR="00AF14B9" w:rsidRPr="00A5181B">
        <w:rPr>
          <w:rFonts w:ascii="Times New Roman" w:hAnsi="Times New Roman" w:cs="Times New Roman"/>
          <w:sz w:val="24"/>
        </w:rPr>
        <w:t xml:space="preserve"> sanitation are among two of the most</w:t>
      </w:r>
      <w:r w:rsidR="00F65057" w:rsidRPr="00A5181B">
        <w:rPr>
          <w:rFonts w:ascii="Times New Roman" w:hAnsi="Times New Roman" w:cs="Times New Roman"/>
          <w:sz w:val="24"/>
        </w:rPr>
        <w:t xml:space="preserve"> import</w:t>
      </w:r>
      <w:r w:rsidR="00AF14B9" w:rsidRPr="00A5181B">
        <w:rPr>
          <w:rFonts w:ascii="Times New Roman" w:hAnsi="Times New Roman" w:cs="Times New Roman"/>
          <w:sz w:val="24"/>
        </w:rPr>
        <w:t>ant sectors of</w:t>
      </w:r>
      <w:r w:rsidR="00926908" w:rsidRPr="00A5181B">
        <w:rPr>
          <w:rFonts w:ascii="Times New Roman" w:hAnsi="Times New Roman" w:cs="Times New Roman"/>
          <w:sz w:val="24"/>
        </w:rPr>
        <w:t xml:space="preserve"> development. </w:t>
      </w:r>
      <w:r w:rsidR="008D3332">
        <w:rPr>
          <w:rFonts w:ascii="Times New Roman" w:hAnsi="Times New Roman" w:cs="Times New Roman"/>
          <w:sz w:val="24"/>
        </w:rPr>
        <w:t xml:space="preserve">Improving of community water supply and sanitation results in to improving of social and economic conditions and improved health </w:t>
      </w:r>
      <w:r w:rsidR="00F65057" w:rsidRPr="00A5181B">
        <w:rPr>
          <w:rFonts w:ascii="Times New Roman" w:hAnsi="Times New Roman" w:cs="Times New Roman"/>
          <w:sz w:val="24"/>
        </w:rPr>
        <w:t xml:space="preserve">(Davis </w:t>
      </w:r>
      <w:r w:rsidR="001C7335" w:rsidRPr="00A5181B">
        <w:rPr>
          <w:rFonts w:ascii="Times New Roman" w:hAnsi="Times New Roman" w:cs="Times New Roman"/>
          <w:i/>
          <w:sz w:val="24"/>
        </w:rPr>
        <w:t>et</w:t>
      </w:r>
      <w:r w:rsidR="00BA195B">
        <w:rPr>
          <w:rFonts w:ascii="Times New Roman" w:hAnsi="Times New Roman" w:cs="Times New Roman"/>
          <w:i/>
          <w:sz w:val="24"/>
        </w:rPr>
        <w:t>.</w:t>
      </w:r>
      <w:r w:rsidR="001C7335" w:rsidRPr="00A5181B">
        <w:rPr>
          <w:rFonts w:ascii="Times New Roman" w:hAnsi="Times New Roman" w:cs="Times New Roman"/>
          <w:i/>
          <w:sz w:val="24"/>
        </w:rPr>
        <w:t xml:space="preserve"> al</w:t>
      </w:r>
      <w:r w:rsidR="00F51359">
        <w:rPr>
          <w:rFonts w:ascii="Times New Roman" w:hAnsi="Times New Roman" w:cs="Times New Roman"/>
          <w:sz w:val="24"/>
        </w:rPr>
        <w:t>.1993</w:t>
      </w:r>
      <w:r w:rsidR="007C0859">
        <w:rPr>
          <w:rFonts w:ascii="Times New Roman" w:hAnsi="Times New Roman" w:cs="Times New Roman"/>
          <w:sz w:val="24"/>
        </w:rPr>
        <w:t xml:space="preserve"> in Telmo, 2002</w:t>
      </w:r>
      <w:r w:rsidR="00F65057" w:rsidRPr="00A5181B">
        <w:rPr>
          <w:rFonts w:ascii="Times New Roman" w:hAnsi="Times New Roman" w:cs="Times New Roman"/>
          <w:sz w:val="24"/>
        </w:rPr>
        <w:t>).</w:t>
      </w:r>
      <w:r w:rsidR="008D3332" w:rsidRPr="008D3332">
        <w:rPr>
          <w:rFonts w:ascii="Times New Roman" w:hAnsi="Times New Roman" w:cs="Times New Roman"/>
          <w:sz w:val="24"/>
        </w:rPr>
        <w:t xml:space="preserve"> </w:t>
      </w:r>
      <w:r w:rsidR="008D3332">
        <w:rPr>
          <w:rFonts w:ascii="Times New Roman" w:hAnsi="Times New Roman" w:cs="Times New Roman"/>
          <w:sz w:val="24"/>
        </w:rPr>
        <w:t xml:space="preserve"> </w:t>
      </w:r>
    </w:p>
    <w:p w:rsidR="00E96D8E" w:rsidRPr="00A5181B" w:rsidRDefault="004C7A13" w:rsidP="005100B4">
      <w:pPr>
        <w:spacing w:line="360" w:lineRule="auto"/>
        <w:jc w:val="both"/>
        <w:rPr>
          <w:rFonts w:ascii="Times New Roman" w:hAnsi="Times New Roman" w:cs="Times New Roman"/>
          <w:sz w:val="24"/>
        </w:rPr>
      </w:pPr>
      <w:r w:rsidRPr="00A5181B">
        <w:rPr>
          <w:rFonts w:ascii="Times New Roman" w:hAnsi="Times New Roman" w:cs="Times New Roman"/>
          <w:sz w:val="24"/>
        </w:rPr>
        <w:t xml:space="preserve">Sustainable development Goal 6 </w:t>
      </w:r>
      <w:r w:rsidR="00E96D8E" w:rsidRPr="00A5181B">
        <w:rPr>
          <w:rFonts w:ascii="Times New Roman" w:hAnsi="Times New Roman" w:cs="Times New Roman"/>
          <w:sz w:val="24"/>
        </w:rPr>
        <w:t xml:space="preserve">to Ensure Availability and Sustainable Management of Water and Sanitation for All and </w:t>
      </w:r>
      <w:r w:rsidRPr="00A5181B">
        <w:rPr>
          <w:rFonts w:ascii="Times New Roman" w:hAnsi="Times New Roman" w:cs="Times New Roman"/>
          <w:sz w:val="24"/>
        </w:rPr>
        <w:t xml:space="preserve">targets </w:t>
      </w:r>
      <w:r w:rsidR="005100B4" w:rsidRPr="00A5181B">
        <w:rPr>
          <w:rFonts w:ascii="Times New Roman" w:hAnsi="Times New Roman" w:cs="Times New Roman"/>
          <w:sz w:val="24"/>
        </w:rPr>
        <w:t xml:space="preserve">6.1, </w:t>
      </w:r>
      <w:r w:rsidRPr="00A5181B">
        <w:rPr>
          <w:rFonts w:ascii="Times New Roman" w:hAnsi="Times New Roman" w:cs="Times New Roman"/>
          <w:sz w:val="24"/>
        </w:rPr>
        <w:t xml:space="preserve">6.2 </w:t>
      </w:r>
      <w:r w:rsidR="005100B4" w:rsidRPr="00A5181B">
        <w:rPr>
          <w:rFonts w:ascii="Times New Roman" w:hAnsi="Times New Roman" w:cs="Times New Roman"/>
          <w:sz w:val="24"/>
        </w:rPr>
        <w:t xml:space="preserve">and 6.3 </w:t>
      </w:r>
      <w:r w:rsidRPr="00A5181B">
        <w:rPr>
          <w:rFonts w:ascii="Times New Roman" w:hAnsi="Times New Roman" w:cs="Times New Roman"/>
          <w:sz w:val="24"/>
        </w:rPr>
        <w:t xml:space="preserve">are seated to </w:t>
      </w:r>
      <w:r w:rsidR="00E96D8E" w:rsidRPr="00A5181B">
        <w:rPr>
          <w:rFonts w:ascii="Times New Roman" w:hAnsi="Times New Roman" w:cs="Times New Roman"/>
          <w:sz w:val="24"/>
        </w:rPr>
        <w:t>achieve universal and equitable access to safe and af</w:t>
      </w:r>
      <w:r w:rsidR="00190BB3" w:rsidRPr="00A5181B">
        <w:rPr>
          <w:rFonts w:ascii="Times New Roman" w:hAnsi="Times New Roman" w:cs="Times New Roman"/>
          <w:sz w:val="24"/>
        </w:rPr>
        <w:t>fordable drinking water for all</w:t>
      </w:r>
      <w:r w:rsidR="005100B4" w:rsidRPr="00A5181B">
        <w:rPr>
          <w:rFonts w:ascii="Times New Roman" w:hAnsi="Times New Roman" w:cs="Times New Roman"/>
          <w:sz w:val="24"/>
        </w:rPr>
        <w:t xml:space="preserve">, </w:t>
      </w:r>
      <w:r w:rsidR="00190BB3" w:rsidRPr="00A5181B">
        <w:rPr>
          <w:rFonts w:ascii="Times New Roman" w:hAnsi="Times New Roman" w:cs="Times New Roman"/>
          <w:sz w:val="24"/>
        </w:rPr>
        <w:t xml:space="preserve">to </w:t>
      </w:r>
      <w:r w:rsidR="00E96D8E" w:rsidRPr="00A5181B">
        <w:rPr>
          <w:rFonts w:ascii="Times New Roman" w:hAnsi="Times New Roman" w:cs="Times New Roman"/>
          <w:sz w:val="24"/>
        </w:rPr>
        <w:t>achieve access to adequate and equitable sanitation an</w:t>
      </w:r>
      <w:r w:rsidR="00190BB3" w:rsidRPr="00A5181B">
        <w:rPr>
          <w:rFonts w:ascii="Times New Roman" w:hAnsi="Times New Roman" w:cs="Times New Roman"/>
          <w:sz w:val="24"/>
        </w:rPr>
        <w:t xml:space="preserve">d hygiene for all and end open </w:t>
      </w:r>
      <w:r w:rsidR="00E96D8E" w:rsidRPr="00A5181B">
        <w:rPr>
          <w:rFonts w:ascii="Times New Roman" w:hAnsi="Times New Roman" w:cs="Times New Roman"/>
          <w:sz w:val="24"/>
        </w:rPr>
        <w:t>defecation, paying special attention to the needs of women and girls and those in vulnerable situations</w:t>
      </w:r>
      <w:r w:rsidR="00190BB3" w:rsidRPr="00A5181B">
        <w:rPr>
          <w:rFonts w:ascii="Times New Roman" w:hAnsi="Times New Roman" w:cs="Times New Roman"/>
          <w:sz w:val="24"/>
        </w:rPr>
        <w:t xml:space="preserve"> </w:t>
      </w:r>
      <w:r w:rsidR="005100B4" w:rsidRPr="00A5181B">
        <w:rPr>
          <w:rFonts w:ascii="Times New Roman" w:hAnsi="Times New Roman" w:cs="Times New Roman"/>
          <w:sz w:val="24"/>
        </w:rPr>
        <w:t xml:space="preserve">and to improve water quality by reducing pollution, eliminating dumping and minimizing release of hazardous chemicals and materials, halving the proportion of untreated wastewater and substantially increasing recycling and safe reuse globally </w:t>
      </w:r>
      <w:r w:rsidR="00190BB3" w:rsidRPr="00A5181B">
        <w:rPr>
          <w:rFonts w:ascii="Times New Roman" w:hAnsi="Times New Roman" w:cs="Times New Roman"/>
          <w:sz w:val="24"/>
        </w:rPr>
        <w:t xml:space="preserve">by 2030. </w:t>
      </w:r>
    </w:p>
    <w:p w:rsidR="0008679A" w:rsidRPr="00A5181B" w:rsidRDefault="00181361" w:rsidP="00C87C4B">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According to </w:t>
      </w:r>
      <w:r w:rsidR="007E12AE" w:rsidRPr="00A5181B">
        <w:rPr>
          <w:rFonts w:ascii="Times New Roman" w:hAnsi="Times New Roman" w:cs="Times New Roman"/>
          <w:sz w:val="24"/>
        </w:rPr>
        <w:t>WHO report</w:t>
      </w:r>
      <w:r w:rsidRPr="00A5181B">
        <w:rPr>
          <w:rFonts w:ascii="Times New Roman" w:hAnsi="Times New Roman" w:cs="Times New Roman"/>
          <w:sz w:val="24"/>
        </w:rPr>
        <w:t xml:space="preserve"> 201</w:t>
      </w:r>
      <w:r w:rsidR="00CD53D2" w:rsidRPr="00A5181B">
        <w:rPr>
          <w:rFonts w:ascii="Times New Roman" w:hAnsi="Times New Roman" w:cs="Times New Roman"/>
          <w:sz w:val="24"/>
        </w:rPr>
        <w:t>5</w:t>
      </w:r>
      <w:r w:rsidR="007A6CCE">
        <w:rPr>
          <w:rFonts w:ascii="Times New Roman" w:hAnsi="Times New Roman" w:cs="Times New Roman"/>
          <w:sz w:val="24"/>
        </w:rPr>
        <w:t xml:space="preserve">, </w:t>
      </w:r>
      <w:r w:rsidRPr="00A5181B">
        <w:rPr>
          <w:rFonts w:ascii="Times New Roman" w:hAnsi="Times New Roman" w:cs="Times New Roman"/>
          <w:sz w:val="24"/>
        </w:rPr>
        <w:t xml:space="preserve">global access to an improved drinking water source, </w:t>
      </w:r>
      <w:r w:rsidR="00206E97" w:rsidRPr="00A5181B">
        <w:rPr>
          <w:rFonts w:ascii="Times New Roman" w:hAnsi="Times New Roman" w:cs="Times New Roman"/>
          <w:sz w:val="24"/>
        </w:rPr>
        <w:t>rising</w:t>
      </w:r>
      <w:r w:rsidRPr="00A5181B">
        <w:rPr>
          <w:rFonts w:ascii="Times New Roman" w:hAnsi="Times New Roman" w:cs="Times New Roman"/>
          <w:sz w:val="24"/>
        </w:rPr>
        <w:t xml:space="preserve"> to </w:t>
      </w:r>
      <w:r w:rsidR="00CD53D2" w:rsidRPr="00A5181B">
        <w:rPr>
          <w:rFonts w:ascii="Times New Roman" w:hAnsi="Times New Roman" w:cs="Times New Roman"/>
          <w:sz w:val="24"/>
        </w:rPr>
        <w:t>91</w:t>
      </w:r>
      <w:r w:rsidRPr="00A5181B">
        <w:rPr>
          <w:rFonts w:ascii="Times New Roman" w:hAnsi="Times New Roman" w:cs="Times New Roman"/>
          <w:sz w:val="24"/>
        </w:rPr>
        <w:t>%</w:t>
      </w:r>
      <w:r w:rsidR="007E12AE" w:rsidRPr="00A5181B">
        <w:rPr>
          <w:rFonts w:ascii="Times New Roman" w:hAnsi="Times New Roman" w:cs="Times New Roman"/>
          <w:sz w:val="24"/>
        </w:rPr>
        <w:t xml:space="preserve"> </w:t>
      </w:r>
      <w:r w:rsidR="006B7B66" w:rsidRPr="00A5181B">
        <w:rPr>
          <w:rFonts w:ascii="Times New Roman" w:hAnsi="Times New Roman" w:cs="Times New Roman"/>
          <w:sz w:val="24"/>
        </w:rPr>
        <w:t xml:space="preserve">and sanitation coverage is </w:t>
      </w:r>
      <w:r w:rsidR="00206E97" w:rsidRPr="00A5181B">
        <w:rPr>
          <w:rFonts w:ascii="Times New Roman" w:hAnsi="Times New Roman" w:cs="Times New Roman"/>
          <w:sz w:val="24"/>
        </w:rPr>
        <w:t>raised</w:t>
      </w:r>
      <w:r w:rsidR="006B7B66" w:rsidRPr="00A5181B">
        <w:rPr>
          <w:rFonts w:ascii="Times New Roman" w:hAnsi="Times New Roman" w:cs="Times New Roman"/>
          <w:sz w:val="24"/>
        </w:rPr>
        <w:t xml:space="preserve"> to </w:t>
      </w:r>
      <w:r w:rsidR="00CD53D2" w:rsidRPr="00A5181B">
        <w:rPr>
          <w:rFonts w:ascii="Times New Roman" w:hAnsi="Times New Roman" w:cs="Times New Roman"/>
          <w:sz w:val="24"/>
        </w:rPr>
        <w:t>68</w:t>
      </w:r>
      <w:r w:rsidR="006B7B66" w:rsidRPr="00A5181B">
        <w:rPr>
          <w:rFonts w:ascii="Times New Roman" w:hAnsi="Times New Roman" w:cs="Times New Roman"/>
          <w:sz w:val="24"/>
        </w:rPr>
        <w:t>%</w:t>
      </w:r>
      <w:r w:rsidR="00987954" w:rsidRPr="00A5181B">
        <w:rPr>
          <w:rFonts w:ascii="Times New Roman" w:hAnsi="Times New Roman" w:cs="Times New Roman"/>
          <w:sz w:val="24"/>
        </w:rPr>
        <w:t>, the rural coverage for</w:t>
      </w:r>
      <w:r w:rsidR="002805BD" w:rsidRPr="00A5181B">
        <w:rPr>
          <w:rFonts w:ascii="Times New Roman" w:hAnsi="Times New Roman" w:cs="Times New Roman"/>
          <w:sz w:val="24"/>
        </w:rPr>
        <w:t xml:space="preserve"> improve</w:t>
      </w:r>
      <w:r w:rsidR="00DA68E6" w:rsidRPr="00A5181B">
        <w:rPr>
          <w:rFonts w:ascii="Times New Roman" w:hAnsi="Times New Roman" w:cs="Times New Roman"/>
          <w:sz w:val="24"/>
        </w:rPr>
        <w:t>d</w:t>
      </w:r>
      <w:r w:rsidR="002805BD" w:rsidRPr="00A5181B">
        <w:rPr>
          <w:rFonts w:ascii="Times New Roman" w:hAnsi="Times New Roman" w:cs="Times New Roman"/>
          <w:sz w:val="24"/>
        </w:rPr>
        <w:t xml:space="preserve"> drinking water is </w:t>
      </w:r>
      <w:r w:rsidR="00CD53D2" w:rsidRPr="00A5181B">
        <w:rPr>
          <w:rFonts w:ascii="Times New Roman" w:hAnsi="Times New Roman" w:cs="Times New Roman"/>
          <w:sz w:val="24"/>
        </w:rPr>
        <w:t>84</w:t>
      </w:r>
      <w:r w:rsidR="002805BD" w:rsidRPr="00A5181B">
        <w:rPr>
          <w:rFonts w:ascii="Times New Roman" w:hAnsi="Times New Roman" w:cs="Times New Roman"/>
          <w:sz w:val="24"/>
        </w:rPr>
        <w:t xml:space="preserve">% </w:t>
      </w:r>
      <w:r w:rsidR="00987954" w:rsidRPr="00A5181B">
        <w:rPr>
          <w:rFonts w:ascii="Times New Roman" w:hAnsi="Times New Roman" w:cs="Times New Roman"/>
          <w:sz w:val="24"/>
        </w:rPr>
        <w:t xml:space="preserve">and access to improve sanitation is </w:t>
      </w:r>
      <w:r w:rsidR="00CD53D2" w:rsidRPr="00A5181B">
        <w:rPr>
          <w:rFonts w:ascii="Times New Roman" w:hAnsi="Times New Roman" w:cs="Times New Roman"/>
          <w:sz w:val="24"/>
        </w:rPr>
        <w:t>51</w:t>
      </w:r>
      <w:r w:rsidR="00987954" w:rsidRPr="00A5181B">
        <w:rPr>
          <w:rFonts w:ascii="Times New Roman" w:hAnsi="Times New Roman" w:cs="Times New Roman"/>
          <w:sz w:val="24"/>
        </w:rPr>
        <w:t>%</w:t>
      </w:r>
      <w:r w:rsidR="006B7B66" w:rsidRPr="00A5181B">
        <w:rPr>
          <w:rFonts w:ascii="Times New Roman" w:hAnsi="Times New Roman" w:cs="Times New Roman"/>
          <w:sz w:val="24"/>
        </w:rPr>
        <w:t xml:space="preserve"> </w:t>
      </w:r>
      <w:r w:rsidRPr="00A5181B">
        <w:rPr>
          <w:rFonts w:ascii="Times New Roman" w:hAnsi="Times New Roman" w:cs="Times New Roman"/>
          <w:sz w:val="24"/>
        </w:rPr>
        <w:t>in 201</w:t>
      </w:r>
      <w:r w:rsidR="00CD53D2" w:rsidRPr="00A5181B">
        <w:rPr>
          <w:rFonts w:ascii="Times New Roman" w:hAnsi="Times New Roman" w:cs="Times New Roman"/>
          <w:sz w:val="24"/>
        </w:rPr>
        <w:t>5</w:t>
      </w:r>
      <w:r w:rsidRPr="00A5181B">
        <w:rPr>
          <w:rFonts w:ascii="Times New Roman" w:hAnsi="Times New Roman" w:cs="Times New Roman"/>
          <w:sz w:val="24"/>
        </w:rPr>
        <w:t>.</w:t>
      </w:r>
      <w:r w:rsidR="00AB4A80" w:rsidRPr="00A5181B">
        <w:rPr>
          <w:rFonts w:ascii="Times New Roman" w:hAnsi="Times New Roman" w:cs="Times New Roman"/>
          <w:sz w:val="24"/>
        </w:rPr>
        <w:t xml:space="preserve"> </w:t>
      </w:r>
      <w:r w:rsidR="00801C83" w:rsidRPr="00A5181B">
        <w:rPr>
          <w:rFonts w:ascii="Times New Roman" w:hAnsi="Times New Roman" w:cs="Times New Roman"/>
          <w:sz w:val="24"/>
        </w:rPr>
        <w:t xml:space="preserve">But still more than </w:t>
      </w:r>
      <w:r w:rsidR="00220136" w:rsidRPr="00A5181B">
        <w:rPr>
          <w:rFonts w:ascii="Times New Roman" w:hAnsi="Times New Roman" w:cs="Times New Roman"/>
          <w:sz w:val="24"/>
        </w:rPr>
        <w:t>663</w:t>
      </w:r>
      <w:r w:rsidR="00801C83" w:rsidRPr="00A5181B">
        <w:rPr>
          <w:rFonts w:ascii="Times New Roman" w:hAnsi="Times New Roman" w:cs="Times New Roman"/>
          <w:sz w:val="24"/>
        </w:rPr>
        <w:t xml:space="preserve"> million people are relaying on unimproved source of drinking water and 2.</w:t>
      </w:r>
      <w:r w:rsidR="00220136" w:rsidRPr="00A5181B">
        <w:rPr>
          <w:rFonts w:ascii="Times New Roman" w:hAnsi="Times New Roman" w:cs="Times New Roman"/>
          <w:sz w:val="24"/>
        </w:rPr>
        <w:t>4</w:t>
      </w:r>
      <w:r w:rsidR="00801C83" w:rsidRPr="00A5181B">
        <w:rPr>
          <w:rFonts w:ascii="Times New Roman" w:hAnsi="Times New Roman" w:cs="Times New Roman"/>
          <w:sz w:val="24"/>
        </w:rPr>
        <w:t xml:space="preserve"> billion people do not have access to improve </w:t>
      </w:r>
      <w:r w:rsidR="007E4A76" w:rsidRPr="00A5181B">
        <w:rPr>
          <w:rFonts w:ascii="Times New Roman" w:hAnsi="Times New Roman" w:cs="Times New Roman"/>
          <w:sz w:val="24"/>
        </w:rPr>
        <w:t>sanitation. From</w:t>
      </w:r>
      <w:r w:rsidR="00E94F90" w:rsidRPr="00A5181B">
        <w:rPr>
          <w:rFonts w:ascii="Times New Roman" w:hAnsi="Times New Roman" w:cs="Times New Roman"/>
          <w:sz w:val="24"/>
        </w:rPr>
        <w:t xml:space="preserve"> those using unimproved water for drinking </w:t>
      </w:r>
      <w:r w:rsidR="00C9343A" w:rsidRPr="00A5181B">
        <w:rPr>
          <w:rFonts w:ascii="Times New Roman" w:hAnsi="Times New Roman" w:cs="Times New Roman"/>
          <w:sz w:val="24"/>
        </w:rPr>
        <w:t>93</w:t>
      </w:r>
      <w:r w:rsidR="00E94F90" w:rsidRPr="00A5181B">
        <w:rPr>
          <w:rFonts w:ascii="Times New Roman" w:hAnsi="Times New Roman" w:cs="Times New Roman"/>
          <w:sz w:val="24"/>
        </w:rPr>
        <w:t>% and from those not having improved sanitation</w:t>
      </w:r>
      <w:r w:rsidR="007E4A76" w:rsidRPr="00A5181B">
        <w:rPr>
          <w:rFonts w:ascii="Times New Roman" w:hAnsi="Times New Roman" w:cs="Times New Roman"/>
          <w:sz w:val="24"/>
        </w:rPr>
        <w:t xml:space="preserve"> </w:t>
      </w:r>
      <w:r w:rsidR="00567D94" w:rsidRPr="00A5181B">
        <w:rPr>
          <w:rFonts w:ascii="Times New Roman" w:hAnsi="Times New Roman" w:cs="Times New Roman"/>
          <w:sz w:val="24"/>
        </w:rPr>
        <w:t>70</w:t>
      </w:r>
      <w:r w:rsidR="00E94F90" w:rsidRPr="00A5181B">
        <w:rPr>
          <w:rFonts w:ascii="Times New Roman" w:hAnsi="Times New Roman" w:cs="Times New Roman"/>
          <w:sz w:val="24"/>
        </w:rPr>
        <w:t>%</w:t>
      </w:r>
      <w:r w:rsidR="00255A8F" w:rsidRPr="00A5181B">
        <w:rPr>
          <w:rFonts w:ascii="Times New Roman" w:hAnsi="Times New Roman" w:cs="Times New Roman"/>
          <w:sz w:val="24"/>
        </w:rPr>
        <w:t xml:space="preserve"> </w:t>
      </w:r>
      <w:r w:rsidR="00E94F90" w:rsidRPr="00A5181B">
        <w:rPr>
          <w:rFonts w:ascii="Times New Roman" w:hAnsi="Times New Roman" w:cs="Times New Roman"/>
          <w:sz w:val="24"/>
        </w:rPr>
        <w:t>live in rural area of</w:t>
      </w:r>
      <w:r w:rsidR="007E4A76" w:rsidRPr="00A5181B">
        <w:rPr>
          <w:rFonts w:ascii="Times New Roman" w:hAnsi="Times New Roman" w:cs="Times New Roman"/>
          <w:sz w:val="24"/>
        </w:rPr>
        <w:t xml:space="preserve"> the </w:t>
      </w:r>
      <w:r w:rsidR="00E94F90" w:rsidRPr="00A5181B">
        <w:rPr>
          <w:rFonts w:ascii="Times New Roman" w:hAnsi="Times New Roman" w:cs="Times New Roman"/>
          <w:sz w:val="24"/>
        </w:rPr>
        <w:t>world.</w:t>
      </w:r>
      <w:r w:rsidR="00B0243A" w:rsidRPr="00A5181B">
        <w:rPr>
          <w:rFonts w:ascii="Times New Roman" w:hAnsi="Times New Roman" w:cs="Times New Roman"/>
          <w:sz w:val="24"/>
        </w:rPr>
        <w:t xml:space="preserve"> </w:t>
      </w:r>
      <w:r w:rsidR="00C9148A">
        <w:rPr>
          <w:rFonts w:ascii="Times New Roman" w:hAnsi="Times New Roman" w:cs="Times New Roman"/>
          <w:sz w:val="24"/>
        </w:rPr>
        <w:t>946</w:t>
      </w:r>
      <w:r w:rsidR="005A577A" w:rsidRPr="00A5181B">
        <w:rPr>
          <w:rFonts w:ascii="Times New Roman" w:hAnsi="Times New Roman" w:cs="Times New Roman"/>
          <w:sz w:val="24"/>
        </w:rPr>
        <w:t xml:space="preserve"> million </w:t>
      </w:r>
      <w:r w:rsidR="005F2F36" w:rsidRPr="00A5181B">
        <w:rPr>
          <w:rFonts w:ascii="Times New Roman" w:hAnsi="Times New Roman" w:cs="Times New Roman"/>
          <w:sz w:val="24"/>
        </w:rPr>
        <w:t>People</w:t>
      </w:r>
      <w:r w:rsidR="00B0243A" w:rsidRPr="00A5181B">
        <w:rPr>
          <w:rFonts w:ascii="Times New Roman" w:hAnsi="Times New Roman" w:cs="Times New Roman"/>
          <w:sz w:val="24"/>
        </w:rPr>
        <w:t xml:space="preserve"> are still practicing open defecation</w:t>
      </w:r>
      <w:r w:rsidR="00121E3B" w:rsidRPr="00A5181B">
        <w:rPr>
          <w:rFonts w:ascii="Times New Roman" w:hAnsi="Times New Roman" w:cs="Times New Roman"/>
          <w:sz w:val="24"/>
        </w:rPr>
        <w:t>. From</w:t>
      </w:r>
      <w:r w:rsidR="00FF460F" w:rsidRPr="00A5181B">
        <w:rPr>
          <w:rFonts w:ascii="Times New Roman" w:hAnsi="Times New Roman" w:cs="Times New Roman"/>
          <w:sz w:val="24"/>
        </w:rPr>
        <w:t xml:space="preserve"> those </w:t>
      </w:r>
      <w:r w:rsidR="00083308" w:rsidRPr="00A5181B">
        <w:rPr>
          <w:rFonts w:ascii="Times New Roman" w:hAnsi="Times New Roman" w:cs="Times New Roman"/>
          <w:sz w:val="24"/>
        </w:rPr>
        <w:t>practicing</w:t>
      </w:r>
      <w:r w:rsidR="00FF460F" w:rsidRPr="00A5181B">
        <w:rPr>
          <w:rFonts w:ascii="Times New Roman" w:hAnsi="Times New Roman" w:cs="Times New Roman"/>
          <w:sz w:val="24"/>
        </w:rPr>
        <w:t xml:space="preserve"> open </w:t>
      </w:r>
      <w:r w:rsidR="00083308" w:rsidRPr="00A5181B">
        <w:rPr>
          <w:rFonts w:ascii="Times New Roman" w:hAnsi="Times New Roman" w:cs="Times New Roman"/>
          <w:sz w:val="24"/>
        </w:rPr>
        <w:t>defecation</w:t>
      </w:r>
      <w:r w:rsidR="00B318B1">
        <w:rPr>
          <w:rFonts w:ascii="Times New Roman" w:hAnsi="Times New Roman" w:cs="Times New Roman"/>
          <w:sz w:val="24"/>
        </w:rPr>
        <w:t>, 93%</w:t>
      </w:r>
      <w:r w:rsidR="00F76E4B" w:rsidRPr="00A5181B">
        <w:rPr>
          <w:rFonts w:ascii="Times New Roman" w:hAnsi="Times New Roman" w:cs="Times New Roman"/>
          <w:sz w:val="24"/>
        </w:rPr>
        <w:t xml:space="preserve"> </w:t>
      </w:r>
      <w:r w:rsidR="00FF460F" w:rsidRPr="00A5181B">
        <w:rPr>
          <w:rFonts w:ascii="Times New Roman" w:hAnsi="Times New Roman" w:cs="Times New Roman"/>
          <w:sz w:val="24"/>
        </w:rPr>
        <w:t>live in rural area.</w:t>
      </w:r>
      <w:r w:rsidR="002F72E2">
        <w:rPr>
          <w:rFonts w:ascii="Times New Roman" w:hAnsi="Times New Roman" w:cs="Times New Roman"/>
          <w:sz w:val="24"/>
        </w:rPr>
        <w:t xml:space="preserve"> Sixteen</w:t>
      </w:r>
      <w:r w:rsidR="0098104E" w:rsidRPr="00A5181B">
        <w:rPr>
          <w:rFonts w:ascii="Times New Roman" w:hAnsi="Times New Roman" w:cs="Times New Roman"/>
          <w:sz w:val="24"/>
        </w:rPr>
        <w:t xml:space="preserve"> </w:t>
      </w:r>
      <w:r w:rsidR="00D367E8" w:rsidRPr="00A5181B">
        <w:rPr>
          <w:rFonts w:ascii="Times New Roman" w:hAnsi="Times New Roman" w:cs="Times New Roman"/>
          <w:sz w:val="24"/>
        </w:rPr>
        <w:t xml:space="preserve">countries have reduced open defecation by more than 25 percentage points during the MDG period. </w:t>
      </w:r>
    </w:p>
    <w:p w:rsidR="00F621F4" w:rsidRPr="00A5181B" w:rsidRDefault="00934E30" w:rsidP="00C87C4B">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 xml:space="preserve">Sub </w:t>
      </w:r>
      <w:r w:rsidR="00A648FE" w:rsidRPr="00A5181B">
        <w:rPr>
          <w:rFonts w:ascii="Times New Roman" w:hAnsi="Times New Roman" w:cs="Times New Roman"/>
          <w:sz w:val="24"/>
        </w:rPr>
        <w:t>Sa</w:t>
      </w:r>
      <w:r w:rsidR="00A648FE">
        <w:rPr>
          <w:rFonts w:ascii="Times New Roman" w:hAnsi="Times New Roman" w:cs="Times New Roman"/>
          <w:sz w:val="24"/>
        </w:rPr>
        <w:t>h</w:t>
      </w:r>
      <w:r w:rsidR="00A648FE" w:rsidRPr="00A5181B">
        <w:rPr>
          <w:rFonts w:ascii="Times New Roman" w:hAnsi="Times New Roman" w:cs="Times New Roman"/>
          <w:sz w:val="24"/>
        </w:rPr>
        <w:t>aran</w:t>
      </w:r>
      <w:r w:rsidR="00FC6210">
        <w:rPr>
          <w:rFonts w:ascii="Times New Roman" w:hAnsi="Times New Roman" w:cs="Times New Roman"/>
          <w:sz w:val="24"/>
        </w:rPr>
        <w:t xml:space="preserve"> Africa were</w:t>
      </w:r>
      <w:r w:rsidRPr="00A5181B">
        <w:rPr>
          <w:rFonts w:ascii="Times New Roman" w:hAnsi="Times New Roman" w:cs="Times New Roman"/>
          <w:sz w:val="24"/>
        </w:rPr>
        <w:t xml:space="preserve"> mostly affected by unsafe drinking water supply and unimproved sanitation.</w:t>
      </w:r>
      <w:r w:rsidR="006A15ED" w:rsidRPr="00A5181B">
        <w:rPr>
          <w:rFonts w:ascii="Times New Roman" w:hAnsi="Times New Roman" w:cs="Times New Roman"/>
          <w:sz w:val="24"/>
        </w:rPr>
        <w:t xml:space="preserve"> </w:t>
      </w:r>
      <w:r w:rsidR="00626F4B">
        <w:rPr>
          <w:rFonts w:ascii="Times New Roman" w:hAnsi="Times New Roman" w:cs="Times New Roman"/>
          <w:sz w:val="24"/>
        </w:rPr>
        <w:t xml:space="preserve"> </w:t>
      </w:r>
      <w:r w:rsidRPr="00A5181B">
        <w:rPr>
          <w:rFonts w:ascii="Times New Roman" w:hAnsi="Times New Roman" w:cs="Times New Roman"/>
          <w:sz w:val="24"/>
        </w:rPr>
        <w:t xml:space="preserve">Access to </w:t>
      </w:r>
      <w:r w:rsidR="00480A80" w:rsidRPr="00A5181B">
        <w:rPr>
          <w:rFonts w:ascii="Times New Roman" w:hAnsi="Times New Roman" w:cs="Times New Roman"/>
          <w:sz w:val="24"/>
        </w:rPr>
        <w:t>safe drinking water is between 50 to 75</w:t>
      </w:r>
      <w:r w:rsidR="00A419BB" w:rsidRPr="00A5181B">
        <w:rPr>
          <w:rFonts w:ascii="Times New Roman" w:hAnsi="Times New Roman" w:cs="Times New Roman"/>
          <w:sz w:val="24"/>
        </w:rPr>
        <w:t>%, which</w:t>
      </w:r>
      <w:r w:rsidR="003E33B7" w:rsidRPr="00A5181B">
        <w:rPr>
          <w:rFonts w:ascii="Times New Roman" w:hAnsi="Times New Roman" w:cs="Times New Roman"/>
          <w:sz w:val="24"/>
        </w:rPr>
        <w:t xml:space="preserve"> is </w:t>
      </w:r>
      <w:r w:rsidR="00706D7E" w:rsidRPr="00A5181B">
        <w:rPr>
          <w:rFonts w:ascii="Times New Roman" w:hAnsi="Times New Roman" w:cs="Times New Roman"/>
          <w:sz w:val="24"/>
        </w:rPr>
        <w:t>68</w:t>
      </w:r>
      <w:r w:rsidR="00480A80" w:rsidRPr="00A5181B">
        <w:rPr>
          <w:rFonts w:ascii="Times New Roman" w:hAnsi="Times New Roman" w:cs="Times New Roman"/>
          <w:sz w:val="24"/>
        </w:rPr>
        <w:t xml:space="preserve">%. </w:t>
      </w:r>
      <w:r w:rsidR="00404096" w:rsidRPr="00A5181B">
        <w:rPr>
          <w:rFonts w:ascii="Times New Roman" w:hAnsi="Times New Roman" w:cs="Times New Roman"/>
          <w:sz w:val="24"/>
        </w:rPr>
        <w:t xml:space="preserve">This shows that 2 out of 5 people </w:t>
      </w:r>
      <w:r w:rsidR="004C5AF8" w:rsidRPr="00A5181B">
        <w:rPr>
          <w:rFonts w:ascii="Times New Roman" w:hAnsi="Times New Roman" w:cs="Times New Roman"/>
          <w:sz w:val="24"/>
        </w:rPr>
        <w:t xml:space="preserve">have </w:t>
      </w:r>
      <w:r w:rsidR="006A15ED" w:rsidRPr="00A5181B">
        <w:rPr>
          <w:rFonts w:ascii="Times New Roman" w:hAnsi="Times New Roman" w:cs="Times New Roman"/>
          <w:sz w:val="24"/>
        </w:rPr>
        <w:t>no access to improved source of drinking water live in Africa. A</w:t>
      </w:r>
      <w:r w:rsidR="00480A80" w:rsidRPr="00A5181B">
        <w:rPr>
          <w:rFonts w:ascii="Times New Roman" w:hAnsi="Times New Roman" w:cs="Times New Roman"/>
          <w:sz w:val="24"/>
        </w:rPr>
        <w:t xml:space="preserve">ccess to improved sanitation facility is </w:t>
      </w:r>
      <w:r w:rsidR="006077D4" w:rsidRPr="00A5181B">
        <w:rPr>
          <w:rFonts w:ascii="Times New Roman" w:hAnsi="Times New Roman" w:cs="Times New Roman"/>
          <w:sz w:val="24"/>
        </w:rPr>
        <w:t xml:space="preserve">only 30%. </w:t>
      </w:r>
    </w:p>
    <w:p w:rsidR="003E33B7" w:rsidRPr="00A5181B" w:rsidRDefault="003E33B7" w:rsidP="00C87C4B">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According to African </w:t>
      </w:r>
      <w:r w:rsidR="00DA68E6" w:rsidRPr="00A5181B">
        <w:rPr>
          <w:rFonts w:ascii="Times New Roman" w:hAnsi="Times New Roman" w:cs="Times New Roman"/>
          <w:sz w:val="24"/>
        </w:rPr>
        <w:t>M</w:t>
      </w:r>
      <w:r w:rsidR="00B720A5" w:rsidRPr="00A5181B">
        <w:rPr>
          <w:rFonts w:ascii="Times New Roman" w:hAnsi="Times New Roman" w:cs="Times New Roman"/>
          <w:sz w:val="24"/>
        </w:rPr>
        <w:t>inisters</w:t>
      </w:r>
      <w:r w:rsidRPr="00A5181B">
        <w:rPr>
          <w:rFonts w:ascii="Times New Roman" w:hAnsi="Times New Roman" w:cs="Times New Roman"/>
          <w:sz w:val="24"/>
        </w:rPr>
        <w:t xml:space="preserve"> </w:t>
      </w:r>
      <w:r w:rsidR="005A591B">
        <w:rPr>
          <w:rFonts w:ascii="Times New Roman" w:hAnsi="Times New Roman" w:cs="Times New Roman"/>
          <w:sz w:val="24"/>
        </w:rPr>
        <w:t>counci</w:t>
      </w:r>
      <w:r w:rsidR="005A591B" w:rsidRPr="00A5181B">
        <w:rPr>
          <w:rFonts w:ascii="Times New Roman" w:hAnsi="Times New Roman" w:cs="Times New Roman"/>
          <w:sz w:val="24"/>
        </w:rPr>
        <w:t>l</w:t>
      </w:r>
      <w:r w:rsidR="005A591B">
        <w:rPr>
          <w:rFonts w:ascii="Times New Roman" w:hAnsi="Times New Roman" w:cs="Times New Roman"/>
          <w:sz w:val="24"/>
        </w:rPr>
        <w:t>s</w:t>
      </w:r>
      <w:r w:rsidRPr="00A5181B">
        <w:rPr>
          <w:rFonts w:ascii="Times New Roman" w:hAnsi="Times New Roman" w:cs="Times New Roman"/>
          <w:sz w:val="24"/>
        </w:rPr>
        <w:t xml:space="preserve"> on </w:t>
      </w:r>
      <w:r w:rsidR="00DA68E6" w:rsidRPr="00A5181B">
        <w:rPr>
          <w:rFonts w:ascii="Times New Roman" w:hAnsi="Times New Roman" w:cs="Times New Roman"/>
          <w:sz w:val="24"/>
        </w:rPr>
        <w:t>W</w:t>
      </w:r>
      <w:r w:rsidRPr="00A5181B">
        <w:rPr>
          <w:rFonts w:ascii="Times New Roman" w:hAnsi="Times New Roman" w:cs="Times New Roman"/>
          <w:sz w:val="24"/>
        </w:rPr>
        <w:t xml:space="preserve">ater </w:t>
      </w:r>
      <w:r w:rsidR="00626F4B">
        <w:rPr>
          <w:rFonts w:ascii="Times New Roman" w:hAnsi="Times New Roman" w:cs="Times New Roman"/>
          <w:sz w:val="24"/>
        </w:rPr>
        <w:t>(</w:t>
      </w:r>
      <w:r w:rsidR="003A2C81" w:rsidRPr="00A5181B">
        <w:rPr>
          <w:rFonts w:ascii="Times New Roman" w:hAnsi="Times New Roman" w:cs="Times New Roman"/>
          <w:sz w:val="24"/>
        </w:rPr>
        <w:t>2012</w:t>
      </w:r>
      <w:r w:rsidR="00626F4B">
        <w:rPr>
          <w:rFonts w:ascii="Times New Roman" w:hAnsi="Times New Roman" w:cs="Times New Roman"/>
          <w:sz w:val="24"/>
        </w:rPr>
        <w:t>)</w:t>
      </w:r>
      <w:r w:rsidR="00DA68E6" w:rsidRPr="00A5181B">
        <w:rPr>
          <w:rFonts w:ascii="Times New Roman" w:hAnsi="Times New Roman" w:cs="Times New Roman"/>
          <w:sz w:val="24"/>
        </w:rPr>
        <w:t>,</w:t>
      </w:r>
      <w:r w:rsidR="003A2C81" w:rsidRPr="00A5181B">
        <w:rPr>
          <w:rFonts w:ascii="Times New Roman" w:hAnsi="Times New Roman" w:cs="Times New Roman"/>
          <w:sz w:val="24"/>
        </w:rPr>
        <w:t xml:space="preserve"> </w:t>
      </w:r>
      <w:r w:rsidR="00B720A5" w:rsidRPr="00A5181B">
        <w:rPr>
          <w:rFonts w:ascii="Times New Roman" w:hAnsi="Times New Roman" w:cs="Times New Roman"/>
          <w:sz w:val="24"/>
        </w:rPr>
        <w:t xml:space="preserve">the improved water supply </w:t>
      </w:r>
      <w:r w:rsidR="00A648FE" w:rsidRPr="00A5181B">
        <w:rPr>
          <w:rFonts w:ascii="Times New Roman" w:hAnsi="Times New Roman" w:cs="Times New Roman"/>
          <w:sz w:val="24"/>
        </w:rPr>
        <w:t>covera</w:t>
      </w:r>
      <w:r w:rsidR="00A648FE">
        <w:rPr>
          <w:rFonts w:ascii="Times New Roman" w:hAnsi="Times New Roman" w:cs="Times New Roman"/>
          <w:sz w:val="24"/>
        </w:rPr>
        <w:t>g</w:t>
      </w:r>
      <w:r w:rsidR="00A648FE" w:rsidRPr="00A5181B">
        <w:rPr>
          <w:rFonts w:ascii="Times New Roman" w:hAnsi="Times New Roman" w:cs="Times New Roman"/>
          <w:sz w:val="24"/>
        </w:rPr>
        <w:t>e</w:t>
      </w:r>
      <w:r w:rsidR="00BA1D37" w:rsidRPr="00A5181B">
        <w:rPr>
          <w:rFonts w:ascii="Times New Roman" w:hAnsi="Times New Roman" w:cs="Times New Roman"/>
          <w:sz w:val="24"/>
        </w:rPr>
        <w:t xml:space="preserve"> </w:t>
      </w:r>
      <w:r w:rsidR="00121E3B" w:rsidRPr="00A5181B">
        <w:rPr>
          <w:rFonts w:ascii="Times New Roman" w:hAnsi="Times New Roman" w:cs="Times New Roman"/>
          <w:sz w:val="24"/>
        </w:rPr>
        <w:t xml:space="preserve">of </w:t>
      </w:r>
      <w:r w:rsidR="00BA1D37" w:rsidRPr="00A5181B">
        <w:rPr>
          <w:rFonts w:ascii="Times New Roman" w:hAnsi="Times New Roman" w:cs="Times New Roman"/>
          <w:sz w:val="24"/>
        </w:rPr>
        <w:t>Africa</w:t>
      </w:r>
      <w:r w:rsidR="003A2C81" w:rsidRPr="00A5181B">
        <w:rPr>
          <w:rFonts w:ascii="Times New Roman" w:hAnsi="Times New Roman" w:cs="Times New Roman"/>
          <w:sz w:val="24"/>
        </w:rPr>
        <w:t xml:space="preserve"> is 66% and from those the rural coverage is 54%. The progress of </w:t>
      </w:r>
      <w:r w:rsidR="00425318" w:rsidRPr="00A5181B">
        <w:rPr>
          <w:rFonts w:ascii="Times New Roman" w:hAnsi="Times New Roman" w:cs="Times New Roman"/>
          <w:sz w:val="24"/>
        </w:rPr>
        <w:t>improved</w:t>
      </w:r>
      <w:r w:rsidR="003A2C81" w:rsidRPr="00A5181B">
        <w:rPr>
          <w:rFonts w:ascii="Times New Roman" w:hAnsi="Times New Roman" w:cs="Times New Roman"/>
          <w:sz w:val="24"/>
        </w:rPr>
        <w:t xml:space="preserve"> water supply coverage since 1990 to 2010 </w:t>
      </w:r>
      <w:r w:rsidR="00425318" w:rsidRPr="00A5181B">
        <w:rPr>
          <w:rFonts w:ascii="Times New Roman" w:hAnsi="Times New Roman" w:cs="Times New Roman"/>
          <w:sz w:val="24"/>
        </w:rPr>
        <w:t>is</w:t>
      </w:r>
      <w:r w:rsidR="00AE3E89" w:rsidRPr="00A5181B">
        <w:rPr>
          <w:rFonts w:ascii="Times New Roman" w:hAnsi="Times New Roman" w:cs="Times New Roman"/>
          <w:sz w:val="24"/>
        </w:rPr>
        <w:t xml:space="preserve"> 56%, 58%, 61%, 66% within two</w:t>
      </w:r>
      <w:r w:rsidR="00425318" w:rsidRPr="00A5181B">
        <w:rPr>
          <w:rFonts w:ascii="Times New Roman" w:hAnsi="Times New Roman" w:cs="Times New Roman"/>
          <w:sz w:val="24"/>
        </w:rPr>
        <w:t xml:space="preserve"> decade. The </w:t>
      </w:r>
      <w:r w:rsidR="00AE3E89" w:rsidRPr="00A5181B">
        <w:rPr>
          <w:rFonts w:ascii="Times New Roman" w:hAnsi="Times New Roman" w:cs="Times New Roman"/>
          <w:sz w:val="24"/>
        </w:rPr>
        <w:t>annual progress is 0.5</w:t>
      </w:r>
      <w:r w:rsidR="00425318" w:rsidRPr="00A5181B">
        <w:rPr>
          <w:rFonts w:ascii="Times New Roman" w:hAnsi="Times New Roman" w:cs="Times New Roman"/>
          <w:sz w:val="24"/>
        </w:rPr>
        <w:t>%. The rural coverage is 54% and its progress is 42%, 44%, 47%,</w:t>
      </w:r>
      <w:r w:rsidR="00F520B6" w:rsidRPr="00A5181B">
        <w:rPr>
          <w:rFonts w:ascii="Times New Roman" w:hAnsi="Times New Roman" w:cs="Times New Roman"/>
          <w:sz w:val="24"/>
        </w:rPr>
        <w:t xml:space="preserve"> </w:t>
      </w:r>
      <w:r w:rsidR="00425318" w:rsidRPr="00A5181B">
        <w:rPr>
          <w:rFonts w:ascii="Times New Roman" w:hAnsi="Times New Roman" w:cs="Times New Roman"/>
          <w:sz w:val="24"/>
        </w:rPr>
        <w:t xml:space="preserve">and 54%. </w:t>
      </w:r>
      <w:r w:rsidR="00F520B6" w:rsidRPr="00A5181B">
        <w:rPr>
          <w:rFonts w:ascii="Times New Roman" w:hAnsi="Times New Roman" w:cs="Times New Roman"/>
          <w:sz w:val="24"/>
        </w:rPr>
        <w:t xml:space="preserve">The annual progress of improved water supply in rural area of Africa is </w:t>
      </w:r>
      <w:r w:rsidR="00AE3E89" w:rsidRPr="00A5181B">
        <w:rPr>
          <w:rFonts w:ascii="Times New Roman" w:hAnsi="Times New Roman" w:cs="Times New Roman"/>
          <w:sz w:val="24"/>
        </w:rPr>
        <w:t>0.6</w:t>
      </w:r>
      <w:r w:rsidR="00063708" w:rsidRPr="00A5181B">
        <w:rPr>
          <w:rFonts w:ascii="Times New Roman" w:hAnsi="Times New Roman" w:cs="Times New Roman"/>
          <w:sz w:val="24"/>
        </w:rPr>
        <w:t>%.</w:t>
      </w:r>
      <w:r w:rsidR="00D0728C" w:rsidRPr="00A5181B">
        <w:rPr>
          <w:rFonts w:ascii="Times New Roman" w:hAnsi="Times New Roman" w:cs="Times New Roman"/>
          <w:sz w:val="24"/>
        </w:rPr>
        <w:t xml:space="preserve"> </w:t>
      </w:r>
      <w:r w:rsidR="00450FEA" w:rsidRPr="00A5181B">
        <w:rPr>
          <w:rFonts w:ascii="Times New Roman" w:hAnsi="Times New Roman" w:cs="Times New Roman"/>
          <w:sz w:val="24"/>
        </w:rPr>
        <w:t xml:space="preserve"> </w:t>
      </w:r>
      <w:r w:rsidR="00F9408B" w:rsidRPr="00A5181B">
        <w:rPr>
          <w:rFonts w:ascii="Times New Roman" w:hAnsi="Times New Roman" w:cs="Times New Roman"/>
          <w:sz w:val="24"/>
        </w:rPr>
        <w:t>The sanitation c</w:t>
      </w:r>
      <w:r w:rsidR="0097663C" w:rsidRPr="00A5181B">
        <w:rPr>
          <w:rFonts w:ascii="Times New Roman" w:hAnsi="Times New Roman" w:cs="Times New Roman"/>
          <w:sz w:val="24"/>
        </w:rPr>
        <w:t>overage is also small as compared</w:t>
      </w:r>
      <w:r w:rsidR="00F9408B" w:rsidRPr="00A5181B">
        <w:rPr>
          <w:rFonts w:ascii="Times New Roman" w:hAnsi="Times New Roman" w:cs="Times New Roman"/>
          <w:sz w:val="24"/>
        </w:rPr>
        <w:t xml:space="preserve"> to global that is 31</w:t>
      </w:r>
      <w:r w:rsidR="00D47A1F" w:rsidRPr="00A5181B">
        <w:rPr>
          <w:rFonts w:ascii="Times New Roman" w:hAnsi="Times New Roman" w:cs="Times New Roman"/>
          <w:sz w:val="24"/>
        </w:rPr>
        <w:t>%</w:t>
      </w:r>
      <w:r w:rsidR="00F9408B" w:rsidRPr="00A5181B">
        <w:rPr>
          <w:rFonts w:ascii="Times New Roman" w:hAnsi="Times New Roman" w:cs="Times New Roman"/>
          <w:sz w:val="24"/>
        </w:rPr>
        <w:t xml:space="preserve"> and 40% respecti</w:t>
      </w:r>
      <w:r w:rsidR="008B3D26" w:rsidRPr="00A5181B">
        <w:rPr>
          <w:rFonts w:ascii="Times New Roman" w:hAnsi="Times New Roman" w:cs="Times New Roman"/>
          <w:sz w:val="24"/>
        </w:rPr>
        <w:t>vely of rural and whole Africa.</w:t>
      </w:r>
      <w:r w:rsidR="00F9408B" w:rsidRPr="00A5181B">
        <w:rPr>
          <w:rFonts w:ascii="Times New Roman" w:hAnsi="Times New Roman" w:cs="Times New Roman"/>
          <w:sz w:val="24"/>
        </w:rPr>
        <w:t xml:space="preserve"> </w:t>
      </w:r>
      <w:r w:rsidR="00EB4452" w:rsidRPr="00A5181B">
        <w:rPr>
          <w:rFonts w:ascii="Times New Roman" w:hAnsi="Times New Roman" w:cs="Times New Roman"/>
          <w:sz w:val="24"/>
        </w:rPr>
        <w:t>The progress is also less than</w:t>
      </w:r>
      <w:r w:rsidR="005D1585" w:rsidRPr="00A5181B">
        <w:rPr>
          <w:rFonts w:ascii="Times New Roman" w:hAnsi="Times New Roman" w:cs="Times New Roman"/>
          <w:sz w:val="24"/>
        </w:rPr>
        <w:t xml:space="preserve"> </w:t>
      </w:r>
      <w:r w:rsidR="002A5CC2" w:rsidRPr="00A5181B">
        <w:rPr>
          <w:rFonts w:ascii="Times New Roman" w:hAnsi="Times New Roman" w:cs="Times New Roman"/>
          <w:sz w:val="24"/>
        </w:rPr>
        <w:t>0.3%</w:t>
      </w:r>
      <w:r w:rsidR="001B5C43" w:rsidRPr="00A5181B">
        <w:rPr>
          <w:rFonts w:ascii="Times New Roman" w:hAnsi="Times New Roman" w:cs="Times New Roman"/>
          <w:sz w:val="24"/>
        </w:rPr>
        <w:t>.</w:t>
      </w:r>
      <w:r w:rsidR="004828F3" w:rsidRPr="00A5181B">
        <w:rPr>
          <w:rFonts w:ascii="Times New Roman" w:hAnsi="Times New Roman" w:cs="Times New Roman"/>
          <w:sz w:val="24"/>
        </w:rPr>
        <w:t xml:space="preserve"> </w:t>
      </w:r>
      <w:r w:rsidR="00F048D9" w:rsidRPr="00A5181B">
        <w:rPr>
          <w:rFonts w:ascii="Times New Roman" w:hAnsi="Times New Roman" w:cs="Times New Roman"/>
          <w:sz w:val="24"/>
        </w:rPr>
        <w:t xml:space="preserve">Open </w:t>
      </w:r>
      <w:r w:rsidR="00AE0012" w:rsidRPr="00A5181B">
        <w:rPr>
          <w:rFonts w:ascii="Times New Roman" w:hAnsi="Times New Roman" w:cs="Times New Roman"/>
          <w:sz w:val="24"/>
        </w:rPr>
        <w:t>defecation</w:t>
      </w:r>
      <w:r w:rsidR="00F048D9" w:rsidRPr="00A5181B">
        <w:rPr>
          <w:rFonts w:ascii="Times New Roman" w:hAnsi="Times New Roman" w:cs="Times New Roman"/>
          <w:sz w:val="24"/>
        </w:rPr>
        <w:t xml:space="preserve"> in rural Africa is also 32%.</w:t>
      </w:r>
      <w:r w:rsidR="00EB4452" w:rsidRPr="00A5181B">
        <w:rPr>
          <w:rFonts w:ascii="Times New Roman" w:hAnsi="Times New Roman" w:cs="Times New Roman"/>
          <w:sz w:val="24"/>
        </w:rPr>
        <w:t xml:space="preserve"> </w:t>
      </w:r>
    </w:p>
    <w:p w:rsidR="007F33F0" w:rsidRPr="00A5181B" w:rsidRDefault="007F33F0" w:rsidP="00C87C4B">
      <w:pPr>
        <w:spacing w:line="360" w:lineRule="auto"/>
        <w:jc w:val="both"/>
        <w:rPr>
          <w:rFonts w:ascii="Times New Roman" w:hAnsi="Times New Roman" w:cs="Times New Roman"/>
          <w:sz w:val="24"/>
        </w:rPr>
      </w:pPr>
      <w:r w:rsidRPr="00A5181B">
        <w:rPr>
          <w:rFonts w:ascii="Times New Roman" w:hAnsi="Times New Roman" w:cs="Times New Roman"/>
          <w:sz w:val="24"/>
        </w:rPr>
        <w:t>Water is one of primary driving force for sustainable development of any country, Where its environmental, social and economic development are to lar</w:t>
      </w:r>
      <w:r w:rsidR="00176FD3" w:rsidRPr="00A5181B">
        <w:rPr>
          <w:rFonts w:ascii="Times New Roman" w:hAnsi="Times New Roman" w:cs="Times New Roman"/>
          <w:sz w:val="24"/>
        </w:rPr>
        <w:t xml:space="preserve">ge extent dependant on improved </w:t>
      </w:r>
      <w:r w:rsidRPr="00A5181B">
        <w:rPr>
          <w:rFonts w:ascii="Times New Roman" w:hAnsi="Times New Roman" w:cs="Times New Roman"/>
          <w:sz w:val="24"/>
        </w:rPr>
        <w:t xml:space="preserve">water supply service. Universal water and sanitation </w:t>
      </w:r>
      <w:r w:rsidR="00835099" w:rsidRPr="00A5181B">
        <w:rPr>
          <w:rFonts w:ascii="Times New Roman" w:hAnsi="Times New Roman" w:cs="Times New Roman"/>
          <w:sz w:val="24"/>
        </w:rPr>
        <w:t>could</w:t>
      </w:r>
      <w:r w:rsidRPr="00A5181B">
        <w:rPr>
          <w:rFonts w:ascii="Times New Roman" w:hAnsi="Times New Roman" w:cs="Times New Roman"/>
          <w:sz w:val="24"/>
        </w:rPr>
        <w:t xml:space="preserve"> </w:t>
      </w:r>
      <w:r w:rsidR="00835099" w:rsidRPr="00A5181B">
        <w:rPr>
          <w:rFonts w:ascii="Times New Roman" w:hAnsi="Times New Roman" w:cs="Times New Roman"/>
          <w:sz w:val="24"/>
        </w:rPr>
        <w:t>prevent</w:t>
      </w:r>
      <w:r w:rsidRPr="00A5181B">
        <w:rPr>
          <w:rFonts w:ascii="Times New Roman" w:hAnsi="Times New Roman" w:cs="Times New Roman"/>
          <w:sz w:val="24"/>
        </w:rPr>
        <w:t xml:space="preserve"> thousands of children deaths and </w:t>
      </w:r>
      <w:r w:rsidR="00835099" w:rsidRPr="00A5181B">
        <w:rPr>
          <w:rFonts w:ascii="Times New Roman" w:hAnsi="Times New Roman" w:cs="Times New Roman"/>
          <w:sz w:val="24"/>
        </w:rPr>
        <w:t>could</w:t>
      </w:r>
      <w:r w:rsidRPr="00A5181B">
        <w:rPr>
          <w:rFonts w:ascii="Times New Roman" w:hAnsi="Times New Roman" w:cs="Times New Roman"/>
          <w:sz w:val="24"/>
        </w:rPr>
        <w:t xml:space="preserve"> give ample time for women and children to go to work or school. In Ethiopia access to rural water </w:t>
      </w:r>
      <w:r w:rsidR="00CF40BA" w:rsidRPr="00A5181B">
        <w:rPr>
          <w:rFonts w:ascii="Times New Roman" w:hAnsi="Times New Roman" w:cs="Times New Roman"/>
          <w:sz w:val="24"/>
        </w:rPr>
        <w:t>supply w</w:t>
      </w:r>
      <w:r w:rsidR="00835099" w:rsidRPr="00A5181B">
        <w:rPr>
          <w:rFonts w:ascii="Times New Roman" w:hAnsi="Times New Roman" w:cs="Times New Roman"/>
          <w:sz w:val="24"/>
        </w:rPr>
        <w:t>as among the lowest in the sub-Saharan Africa. However</w:t>
      </w:r>
      <w:r w:rsidR="004E5F88" w:rsidRPr="00A5181B">
        <w:rPr>
          <w:rFonts w:ascii="Times New Roman" w:hAnsi="Times New Roman" w:cs="Times New Roman"/>
          <w:sz w:val="24"/>
        </w:rPr>
        <w:t xml:space="preserve">, over </w:t>
      </w:r>
      <w:r w:rsidR="00CF40BA" w:rsidRPr="00A5181B">
        <w:rPr>
          <w:rFonts w:ascii="Times New Roman" w:hAnsi="Times New Roman" w:cs="Times New Roman"/>
          <w:sz w:val="24"/>
        </w:rPr>
        <w:t>re</w:t>
      </w:r>
      <w:r w:rsidR="00DA68E6" w:rsidRPr="00A5181B">
        <w:rPr>
          <w:rFonts w:ascii="Times New Roman" w:hAnsi="Times New Roman" w:cs="Times New Roman"/>
          <w:sz w:val="24"/>
        </w:rPr>
        <w:t>c</w:t>
      </w:r>
      <w:r w:rsidR="00CF40BA" w:rsidRPr="00A5181B">
        <w:rPr>
          <w:rFonts w:ascii="Times New Roman" w:hAnsi="Times New Roman" w:cs="Times New Roman"/>
          <w:sz w:val="24"/>
        </w:rPr>
        <w:t xml:space="preserve">ent years access to water supply has been on an increasing </w:t>
      </w:r>
      <w:r w:rsidR="00306B79">
        <w:rPr>
          <w:rFonts w:ascii="Times New Roman" w:hAnsi="Times New Roman" w:cs="Times New Roman"/>
          <w:sz w:val="24"/>
        </w:rPr>
        <w:t xml:space="preserve">trend in rural Ethiopia </w:t>
      </w:r>
      <w:r w:rsidR="00CF40BA" w:rsidRPr="00A5181B">
        <w:rPr>
          <w:rFonts w:ascii="Times New Roman" w:hAnsi="Times New Roman" w:cs="Times New Roman"/>
          <w:sz w:val="24"/>
        </w:rPr>
        <w:t>(MoWR, 20</w:t>
      </w:r>
      <w:r w:rsidR="00BF7874">
        <w:rPr>
          <w:rFonts w:ascii="Times New Roman" w:hAnsi="Times New Roman" w:cs="Times New Roman"/>
          <w:sz w:val="24"/>
        </w:rPr>
        <w:t>06</w:t>
      </w:r>
      <w:r w:rsidR="00CF40BA" w:rsidRPr="00A5181B">
        <w:rPr>
          <w:rFonts w:ascii="Times New Roman" w:hAnsi="Times New Roman" w:cs="Times New Roman"/>
          <w:sz w:val="24"/>
        </w:rPr>
        <w:t>)</w:t>
      </w:r>
      <w:r w:rsidR="00306B79">
        <w:rPr>
          <w:rFonts w:ascii="Times New Roman" w:hAnsi="Times New Roman" w:cs="Times New Roman"/>
          <w:sz w:val="24"/>
        </w:rPr>
        <w:t>.</w:t>
      </w:r>
    </w:p>
    <w:p w:rsidR="00CF40BA" w:rsidRPr="00A5181B" w:rsidRDefault="00F32E1D" w:rsidP="00C87C4B">
      <w:pPr>
        <w:spacing w:line="360" w:lineRule="auto"/>
        <w:jc w:val="both"/>
        <w:rPr>
          <w:rFonts w:ascii="Times New Roman" w:hAnsi="Times New Roman" w:cs="Times New Roman"/>
          <w:sz w:val="24"/>
        </w:rPr>
      </w:pPr>
      <w:r>
        <w:rPr>
          <w:rFonts w:ascii="Times New Roman" w:hAnsi="Times New Roman" w:cs="Times New Roman"/>
          <w:sz w:val="24"/>
        </w:rPr>
        <w:t>Livelihoods of SSA countries like Ethiopia are harshly affected due to lack of safe water supply service delivery</w:t>
      </w:r>
      <w:r w:rsidR="00CF40BA" w:rsidRPr="00A5181B">
        <w:rPr>
          <w:rFonts w:ascii="Times New Roman" w:hAnsi="Times New Roman" w:cs="Times New Roman"/>
          <w:sz w:val="24"/>
        </w:rPr>
        <w:t xml:space="preserve"> (Solo</w:t>
      </w:r>
      <w:r w:rsidR="002D789D" w:rsidRPr="00A5181B">
        <w:rPr>
          <w:rFonts w:ascii="Times New Roman" w:hAnsi="Times New Roman" w:cs="Times New Roman"/>
          <w:sz w:val="24"/>
        </w:rPr>
        <w:t>mon</w:t>
      </w:r>
      <w:r w:rsidR="00EA0A5C">
        <w:rPr>
          <w:rFonts w:ascii="Times New Roman" w:hAnsi="Times New Roman" w:cs="Times New Roman"/>
          <w:sz w:val="24"/>
        </w:rPr>
        <w:t xml:space="preserve">, 2011) but </w:t>
      </w:r>
      <w:r w:rsidR="00F15D71" w:rsidRPr="00A5181B">
        <w:rPr>
          <w:rFonts w:ascii="Times New Roman" w:hAnsi="Times New Roman" w:cs="Times New Roman"/>
          <w:sz w:val="24"/>
        </w:rPr>
        <w:t>Ethiopia possesses dozen major river basins having the annual</w:t>
      </w:r>
      <w:r w:rsidR="00AF58CF" w:rsidRPr="00A5181B">
        <w:rPr>
          <w:rFonts w:ascii="Times New Roman" w:hAnsi="Times New Roman" w:cs="Times New Roman"/>
          <w:sz w:val="24"/>
        </w:rPr>
        <w:t xml:space="preserve"> surface ru</w:t>
      </w:r>
      <w:r w:rsidR="00E82F8C" w:rsidRPr="00A5181B">
        <w:rPr>
          <w:rFonts w:ascii="Times New Roman" w:hAnsi="Times New Roman" w:cs="Times New Roman"/>
          <w:sz w:val="24"/>
        </w:rPr>
        <w:t>n-o</w:t>
      </w:r>
      <w:r w:rsidR="00835099" w:rsidRPr="00A5181B">
        <w:rPr>
          <w:rFonts w:ascii="Times New Roman" w:hAnsi="Times New Roman" w:cs="Times New Roman"/>
          <w:sz w:val="24"/>
        </w:rPr>
        <w:t>ff estimated at 123</w:t>
      </w:r>
      <w:r w:rsidR="00E82F8C" w:rsidRPr="00A5181B">
        <w:rPr>
          <w:rFonts w:ascii="Times New Roman" w:hAnsi="Times New Roman" w:cs="Times New Roman"/>
          <w:sz w:val="24"/>
        </w:rPr>
        <w:t xml:space="preserve"> billion m</w:t>
      </w:r>
      <w:r w:rsidR="00E82F8C" w:rsidRPr="00A5181B">
        <w:rPr>
          <w:rFonts w:ascii="Times New Roman" w:hAnsi="Times New Roman" w:cs="Times New Roman"/>
          <w:sz w:val="24"/>
          <w:vertAlign w:val="superscript"/>
        </w:rPr>
        <w:t>3</w:t>
      </w:r>
      <w:r w:rsidR="00176FD3" w:rsidRPr="00A5181B">
        <w:rPr>
          <w:rFonts w:ascii="Times New Roman" w:hAnsi="Times New Roman" w:cs="Times New Roman"/>
          <w:sz w:val="24"/>
        </w:rPr>
        <w:t xml:space="preserve"> and draining </w:t>
      </w:r>
      <w:r w:rsidR="00E82F8C" w:rsidRPr="00A5181B">
        <w:rPr>
          <w:rFonts w:ascii="Times New Roman" w:hAnsi="Times New Roman" w:cs="Times New Roman"/>
          <w:sz w:val="24"/>
        </w:rPr>
        <w:t>a total catchment area 1136</w:t>
      </w:r>
      <w:r w:rsidR="001B4CAE" w:rsidRPr="00A5181B">
        <w:rPr>
          <w:rFonts w:ascii="Times New Roman" w:hAnsi="Times New Roman" w:cs="Times New Roman"/>
          <w:sz w:val="24"/>
        </w:rPr>
        <w:t>816 km</w:t>
      </w:r>
      <w:r w:rsidR="001B4CAE" w:rsidRPr="00A5181B">
        <w:rPr>
          <w:rFonts w:ascii="Times New Roman" w:hAnsi="Times New Roman" w:cs="Times New Roman"/>
          <w:sz w:val="24"/>
          <w:vertAlign w:val="superscript"/>
        </w:rPr>
        <w:t>2</w:t>
      </w:r>
      <w:r w:rsidR="001B4CAE" w:rsidRPr="00A5181B">
        <w:rPr>
          <w:rFonts w:ascii="Times New Roman" w:hAnsi="Times New Roman" w:cs="Times New Roman"/>
          <w:sz w:val="24"/>
        </w:rPr>
        <w:t>.</w:t>
      </w:r>
      <w:r w:rsidR="001B4CAE" w:rsidRPr="00A5181B">
        <w:rPr>
          <w:rFonts w:ascii="Times New Roman" w:hAnsi="Times New Roman" w:cs="Times New Roman"/>
          <w:sz w:val="24"/>
          <w:vertAlign w:val="subscript"/>
        </w:rPr>
        <w:t xml:space="preserve"> </w:t>
      </w:r>
      <w:r w:rsidR="001B4CAE" w:rsidRPr="00A5181B">
        <w:rPr>
          <w:rFonts w:ascii="Times New Roman" w:hAnsi="Times New Roman" w:cs="Times New Roman"/>
          <w:sz w:val="24"/>
        </w:rPr>
        <w:t>The ground water potential of the</w:t>
      </w:r>
      <w:r w:rsidR="00547E72" w:rsidRPr="00A5181B">
        <w:rPr>
          <w:rFonts w:ascii="Times New Roman" w:hAnsi="Times New Roman" w:cs="Times New Roman"/>
          <w:sz w:val="24"/>
        </w:rPr>
        <w:t xml:space="preserve"> country is also reckoned at 28</w:t>
      </w:r>
      <w:r w:rsidR="001B4CAE" w:rsidRPr="00A5181B">
        <w:rPr>
          <w:rFonts w:ascii="Times New Roman" w:hAnsi="Times New Roman" w:cs="Times New Roman"/>
          <w:sz w:val="24"/>
        </w:rPr>
        <w:t xml:space="preserve"> billion m</w:t>
      </w:r>
      <w:r w:rsidR="001B4CAE" w:rsidRPr="00A5181B">
        <w:rPr>
          <w:rFonts w:ascii="Times New Roman" w:hAnsi="Times New Roman" w:cs="Times New Roman"/>
          <w:sz w:val="24"/>
          <w:vertAlign w:val="superscript"/>
        </w:rPr>
        <w:t>3</w:t>
      </w:r>
      <w:r w:rsidR="001B4CAE" w:rsidRPr="00A5181B">
        <w:rPr>
          <w:rFonts w:ascii="Times New Roman" w:hAnsi="Times New Roman" w:cs="Times New Roman"/>
          <w:sz w:val="24"/>
        </w:rPr>
        <w:t xml:space="preserve">. In Ethiopia, in both rural and urban area there was </w:t>
      </w:r>
      <w:r w:rsidR="00F302A5" w:rsidRPr="00A5181B">
        <w:rPr>
          <w:rFonts w:ascii="Times New Roman" w:hAnsi="Times New Roman" w:cs="Times New Roman"/>
          <w:sz w:val="24"/>
        </w:rPr>
        <w:t>poor</w:t>
      </w:r>
      <w:r w:rsidR="001B4CAE" w:rsidRPr="00A5181B">
        <w:rPr>
          <w:rFonts w:ascii="Times New Roman" w:hAnsi="Times New Roman" w:cs="Times New Roman"/>
          <w:sz w:val="24"/>
        </w:rPr>
        <w:t xml:space="preserve"> access of potable water and sanitation facilities</w:t>
      </w:r>
      <w:r w:rsidR="00753709">
        <w:rPr>
          <w:rFonts w:ascii="Times New Roman" w:hAnsi="Times New Roman" w:cs="Times New Roman"/>
          <w:sz w:val="24"/>
        </w:rPr>
        <w:t xml:space="preserve"> and </w:t>
      </w:r>
      <w:r w:rsidRPr="00A5181B">
        <w:rPr>
          <w:rFonts w:ascii="Times New Roman" w:hAnsi="Times New Roman" w:cs="Times New Roman"/>
          <w:sz w:val="24"/>
        </w:rPr>
        <w:t xml:space="preserve">the water supply service level in terms coverage, quality and quantity, and accessibility is </w:t>
      </w:r>
      <w:r w:rsidR="00753709">
        <w:rPr>
          <w:rFonts w:ascii="Times New Roman" w:hAnsi="Times New Roman" w:cs="Times New Roman"/>
          <w:sz w:val="24"/>
        </w:rPr>
        <w:t xml:space="preserve">also </w:t>
      </w:r>
      <w:r w:rsidRPr="00A5181B">
        <w:rPr>
          <w:rFonts w:ascii="Times New Roman" w:hAnsi="Times New Roman" w:cs="Times New Roman"/>
          <w:sz w:val="24"/>
        </w:rPr>
        <w:t>very low due to factors like topography, source of water reserve, distribution system, treatment plants an</w:t>
      </w:r>
      <w:r>
        <w:rPr>
          <w:rFonts w:ascii="Times New Roman" w:hAnsi="Times New Roman" w:cs="Times New Roman"/>
          <w:sz w:val="24"/>
        </w:rPr>
        <w:t>d community health center</w:t>
      </w:r>
      <w:r w:rsidRPr="00F32E1D">
        <w:rPr>
          <w:rFonts w:ascii="Times New Roman" w:hAnsi="Times New Roman" w:cs="Times New Roman"/>
          <w:sz w:val="24"/>
        </w:rPr>
        <w:t xml:space="preserve"> </w:t>
      </w:r>
      <w:r w:rsidRPr="00A5181B">
        <w:rPr>
          <w:rFonts w:ascii="Times New Roman" w:hAnsi="Times New Roman" w:cs="Times New Roman"/>
          <w:sz w:val="24"/>
        </w:rPr>
        <w:t>(Taye, 2010)</w:t>
      </w:r>
      <w:r w:rsidR="009261AC">
        <w:rPr>
          <w:rFonts w:ascii="Times New Roman" w:hAnsi="Times New Roman" w:cs="Times New Roman"/>
          <w:sz w:val="24"/>
        </w:rPr>
        <w:t>.</w:t>
      </w:r>
    </w:p>
    <w:p w:rsidR="005E7192" w:rsidRPr="00A5181B" w:rsidRDefault="005E7192" w:rsidP="00C87C4B">
      <w:pPr>
        <w:spacing w:line="360" w:lineRule="auto"/>
        <w:jc w:val="both"/>
        <w:rPr>
          <w:rFonts w:ascii="Times New Roman" w:hAnsi="Times New Roman" w:cs="Times New Roman"/>
          <w:sz w:val="24"/>
        </w:rPr>
      </w:pPr>
    </w:p>
    <w:p w:rsidR="001F498B" w:rsidRPr="00A5181B" w:rsidRDefault="00AF58CF" w:rsidP="001F498B">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According</w:t>
      </w:r>
      <w:r w:rsidR="00F302A5" w:rsidRPr="00A5181B">
        <w:rPr>
          <w:rFonts w:ascii="Times New Roman" w:hAnsi="Times New Roman" w:cs="Times New Roman"/>
          <w:sz w:val="24"/>
        </w:rPr>
        <w:t xml:space="preserve"> to </w:t>
      </w:r>
      <w:r w:rsidR="00504F4C" w:rsidRPr="00A5181B">
        <w:rPr>
          <w:rFonts w:ascii="Times New Roman" w:hAnsi="Times New Roman" w:cs="Times New Roman"/>
          <w:sz w:val="24"/>
        </w:rPr>
        <w:t>2012/</w:t>
      </w:r>
      <w:r w:rsidR="00F302A5" w:rsidRPr="00A5181B">
        <w:rPr>
          <w:rFonts w:ascii="Times New Roman" w:hAnsi="Times New Roman" w:cs="Times New Roman"/>
          <w:sz w:val="24"/>
        </w:rPr>
        <w:t>2013 report of MoWIE, E</w:t>
      </w:r>
      <w:r w:rsidR="00070D4A" w:rsidRPr="00A5181B">
        <w:rPr>
          <w:rFonts w:ascii="Times New Roman" w:hAnsi="Times New Roman" w:cs="Times New Roman"/>
          <w:sz w:val="24"/>
        </w:rPr>
        <w:t>thiopia has already reached 6</w:t>
      </w:r>
      <w:r w:rsidR="00504F4C" w:rsidRPr="00A5181B">
        <w:rPr>
          <w:rFonts w:ascii="Times New Roman" w:hAnsi="Times New Roman" w:cs="Times New Roman"/>
          <w:sz w:val="24"/>
        </w:rPr>
        <w:t>1</w:t>
      </w:r>
      <w:r w:rsidR="00070D4A" w:rsidRPr="00A5181B">
        <w:rPr>
          <w:rFonts w:ascii="Times New Roman" w:hAnsi="Times New Roman" w:cs="Times New Roman"/>
          <w:sz w:val="24"/>
        </w:rPr>
        <w:t>.6</w:t>
      </w:r>
      <w:r w:rsidR="00F302A5" w:rsidRPr="00A5181B">
        <w:rPr>
          <w:rFonts w:ascii="Times New Roman" w:hAnsi="Times New Roman" w:cs="Times New Roman"/>
          <w:sz w:val="24"/>
        </w:rPr>
        <w:t xml:space="preserve">% achieving the MDG target as the current access. </w:t>
      </w:r>
      <w:r w:rsidR="00070D4A" w:rsidRPr="00A5181B">
        <w:rPr>
          <w:rFonts w:ascii="Times New Roman" w:hAnsi="Times New Roman" w:cs="Times New Roman"/>
          <w:sz w:val="24"/>
        </w:rPr>
        <w:t>The urban cov</w:t>
      </w:r>
      <w:r w:rsidR="001F6B7E" w:rsidRPr="00A5181B">
        <w:rPr>
          <w:rFonts w:ascii="Times New Roman" w:hAnsi="Times New Roman" w:cs="Times New Roman"/>
          <w:sz w:val="24"/>
        </w:rPr>
        <w:t>e</w:t>
      </w:r>
      <w:r w:rsidR="00070D4A" w:rsidRPr="00A5181B">
        <w:rPr>
          <w:rFonts w:ascii="Times New Roman" w:hAnsi="Times New Roman" w:cs="Times New Roman"/>
          <w:sz w:val="24"/>
        </w:rPr>
        <w:t>rage is 80.72</w:t>
      </w:r>
      <w:r w:rsidR="001F6B7E" w:rsidRPr="00A5181B">
        <w:rPr>
          <w:rFonts w:ascii="Times New Roman" w:hAnsi="Times New Roman" w:cs="Times New Roman"/>
          <w:sz w:val="24"/>
        </w:rPr>
        <w:t>%</w:t>
      </w:r>
      <w:r w:rsidR="00070D4A" w:rsidRPr="00A5181B">
        <w:rPr>
          <w:rFonts w:ascii="Times New Roman" w:hAnsi="Times New Roman" w:cs="Times New Roman"/>
          <w:sz w:val="24"/>
        </w:rPr>
        <w:t xml:space="preserve"> and the rural cov</w:t>
      </w:r>
      <w:r w:rsidR="001F6B7E" w:rsidRPr="00A5181B">
        <w:rPr>
          <w:rFonts w:ascii="Times New Roman" w:hAnsi="Times New Roman" w:cs="Times New Roman"/>
          <w:sz w:val="24"/>
        </w:rPr>
        <w:t>e</w:t>
      </w:r>
      <w:r w:rsidR="00070D4A" w:rsidRPr="00A5181B">
        <w:rPr>
          <w:rFonts w:ascii="Times New Roman" w:hAnsi="Times New Roman" w:cs="Times New Roman"/>
          <w:sz w:val="24"/>
        </w:rPr>
        <w:t xml:space="preserve">rage is 58.71%. </w:t>
      </w:r>
      <w:r w:rsidR="004E5F88" w:rsidRPr="00A5181B">
        <w:rPr>
          <w:rFonts w:ascii="Times New Roman" w:hAnsi="Times New Roman" w:cs="Times New Roman"/>
          <w:sz w:val="24"/>
        </w:rPr>
        <w:t xml:space="preserve">But still more than </w:t>
      </w:r>
      <w:r w:rsidR="00F57D3D" w:rsidRPr="00A5181B">
        <w:rPr>
          <w:rFonts w:ascii="Times New Roman" w:hAnsi="Times New Roman" w:cs="Times New Roman"/>
          <w:sz w:val="24"/>
        </w:rPr>
        <w:t>41.29</w:t>
      </w:r>
      <w:r w:rsidR="00F302A5" w:rsidRPr="00A5181B">
        <w:rPr>
          <w:rFonts w:ascii="Times New Roman" w:hAnsi="Times New Roman" w:cs="Times New Roman"/>
          <w:sz w:val="24"/>
        </w:rPr>
        <w:t xml:space="preserve">% of </w:t>
      </w:r>
      <w:r w:rsidR="00DF1CED" w:rsidRPr="00A5181B">
        <w:rPr>
          <w:rFonts w:ascii="Times New Roman" w:hAnsi="Times New Roman" w:cs="Times New Roman"/>
          <w:sz w:val="24"/>
        </w:rPr>
        <w:t>population of the country has</w:t>
      </w:r>
      <w:r w:rsidR="00F302A5" w:rsidRPr="00A5181B">
        <w:rPr>
          <w:rFonts w:ascii="Times New Roman" w:hAnsi="Times New Roman" w:cs="Times New Roman"/>
          <w:sz w:val="24"/>
        </w:rPr>
        <w:t xml:space="preserve"> not accessed </w:t>
      </w:r>
      <w:r w:rsidR="00C81BE7" w:rsidRPr="00A5181B">
        <w:rPr>
          <w:rFonts w:ascii="Times New Roman" w:hAnsi="Times New Roman" w:cs="Times New Roman"/>
          <w:sz w:val="24"/>
        </w:rPr>
        <w:t xml:space="preserve">the </w:t>
      </w:r>
      <w:r w:rsidR="00073749" w:rsidRPr="00A5181B">
        <w:rPr>
          <w:rFonts w:ascii="Times New Roman" w:hAnsi="Times New Roman" w:cs="Times New Roman"/>
          <w:sz w:val="24"/>
        </w:rPr>
        <w:t>minimum</w:t>
      </w:r>
      <w:r w:rsidR="00C81BE7" w:rsidRPr="00A5181B">
        <w:rPr>
          <w:rFonts w:ascii="Times New Roman" w:hAnsi="Times New Roman" w:cs="Times New Roman"/>
          <w:sz w:val="24"/>
        </w:rPr>
        <w:t xml:space="preserve"> potable water service of 15 liters per day per person in a radius of 1.5km in rural areas</w:t>
      </w:r>
      <w:r w:rsidR="00F57D3D" w:rsidRPr="00A5181B">
        <w:rPr>
          <w:rFonts w:ascii="Times New Roman" w:hAnsi="Times New Roman" w:cs="Times New Roman"/>
          <w:sz w:val="24"/>
        </w:rPr>
        <w:t xml:space="preserve"> and 19.28% of</w:t>
      </w:r>
      <w:r w:rsidR="001E6688" w:rsidRPr="00A5181B">
        <w:rPr>
          <w:rFonts w:ascii="Times New Roman" w:hAnsi="Times New Roman" w:cs="Times New Roman"/>
          <w:sz w:val="24"/>
        </w:rPr>
        <w:t xml:space="preserve"> </w:t>
      </w:r>
      <w:r w:rsidR="00F57D3D" w:rsidRPr="00A5181B">
        <w:rPr>
          <w:rFonts w:ascii="Times New Roman" w:hAnsi="Times New Roman" w:cs="Times New Roman"/>
          <w:sz w:val="24"/>
        </w:rPr>
        <w:t>population in urban area has not accessed the minimum potable water service of 20 l</w:t>
      </w:r>
      <w:r w:rsidR="00130FD4" w:rsidRPr="00A5181B">
        <w:rPr>
          <w:rFonts w:ascii="Times New Roman" w:hAnsi="Times New Roman" w:cs="Times New Roman"/>
          <w:sz w:val="24"/>
        </w:rPr>
        <w:t>/</w:t>
      </w:r>
      <w:r w:rsidR="00F57D3D" w:rsidRPr="00A5181B">
        <w:rPr>
          <w:rFonts w:ascii="Times New Roman" w:hAnsi="Times New Roman" w:cs="Times New Roman"/>
          <w:sz w:val="24"/>
        </w:rPr>
        <w:t>c</w:t>
      </w:r>
      <w:r w:rsidR="00130FD4" w:rsidRPr="00A5181B">
        <w:rPr>
          <w:rFonts w:ascii="Times New Roman" w:hAnsi="Times New Roman" w:cs="Times New Roman"/>
          <w:sz w:val="24"/>
        </w:rPr>
        <w:t>/</w:t>
      </w:r>
      <w:r w:rsidR="00F57D3D" w:rsidRPr="00A5181B">
        <w:rPr>
          <w:rFonts w:ascii="Times New Roman" w:hAnsi="Times New Roman" w:cs="Times New Roman"/>
          <w:sz w:val="24"/>
        </w:rPr>
        <w:t>d with in radius of 500m</w:t>
      </w:r>
      <w:r w:rsidR="008D49BF" w:rsidRPr="00A5181B">
        <w:rPr>
          <w:rFonts w:ascii="Times New Roman" w:hAnsi="Times New Roman" w:cs="Times New Roman"/>
          <w:sz w:val="24"/>
        </w:rPr>
        <w:t>.</w:t>
      </w:r>
      <w:r w:rsidR="002575B7" w:rsidRPr="00A5181B">
        <w:rPr>
          <w:rFonts w:ascii="Times New Roman" w:hAnsi="Times New Roman" w:cs="Times New Roman"/>
          <w:sz w:val="24"/>
        </w:rPr>
        <w:t xml:space="preserve"> </w:t>
      </w:r>
      <w:r w:rsidR="00E3167E" w:rsidRPr="00A5181B">
        <w:rPr>
          <w:rFonts w:ascii="Times New Roman" w:hAnsi="Times New Roman" w:cs="Times New Roman"/>
          <w:sz w:val="24"/>
        </w:rPr>
        <w:t xml:space="preserve">According to </w:t>
      </w:r>
      <w:r w:rsidR="00B72A36">
        <w:rPr>
          <w:rFonts w:ascii="Times New Roman" w:hAnsi="Times New Roman" w:cs="Times New Roman"/>
          <w:sz w:val="24"/>
        </w:rPr>
        <w:t>JMP</w:t>
      </w:r>
      <w:r w:rsidR="00E3167E" w:rsidRPr="00A5181B">
        <w:rPr>
          <w:rFonts w:ascii="Times New Roman" w:hAnsi="Times New Roman" w:cs="Times New Roman"/>
          <w:sz w:val="24"/>
        </w:rPr>
        <w:t xml:space="preserve"> </w:t>
      </w:r>
      <w:r w:rsidR="009B2B6B">
        <w:rPr>
          <w:rFonts w:ascii="Times New Roman" w:hAnsi="Times New Roman" w:cs="Times New Roman"/>
          <w:sz w:val="24"/>
        </w:rPr>
        <w:t>(</w:t>
      </w:r>
      <w:r w:rsidR="00E3167E" w:rsidRPr="00A5181B">
        <w:rPr>
          <w:rFonts w:ascii="Times New Roman" w:hAnsi="Times New Roman" w:cs="Times New Roman"/>
          <w:sz w:val="24"/>
        </w:rPr>
        <w:t>2015</w:t>
      </w:r>
      <w:r w:rsidR="009B2B6B">
        <w:rPr>
          <w:rFonts w:ascii="Times New Roman" w:hAnsi="Times New Roman" w:cs="Times New Roman"/>
          <w:sz w:val="24"/>
        </w:rPr>
        <w:t>)</w:t>
      </w:r>
      <w:r w:rsidR="00E3167E" w:rsidRPr="00A5181B">
        <w:rPr>
          <w:rFonts w:ascii="Times New Roman" w:hAnsi="Times New Roman" w:cs="Times New Roman"/>
          <w:sz w:val="24"/>
        </w:rPr>
        <w:t xml:space="preserve"> report, </w:t>
      </w:r>
      <w:r w:rsidR="00D367E8" w:rsidRPr="00A5181B">
        <w:rPr>
          <w:rFonts w:ascii="Times New Roman" w:hAnsi="Times New Roman" w:cs="Times New Roman"/>
          <w:sz w:val="24"/>
        </w:rPr>
        <w:t xml:space="preserve">Ethiopia achieved the largest decrease </w:t>
      </w:r>
      <w:r w:rsidR="00C4753A">
        <w:rPr>
          <w:rFonts w:ascii="Times New Roman" w:hAnsi="Times New Roman" w:cs="Times New Roman"/>
          <w:sz w:val="24"/>
        </w:rPr>
        <w:t xml:space="preserve">open </w:t>
      </w:r>
      <w:r w:rsidR="00B25FB9">
        <w:rPr>
          <w:rFonts w:ascii="Times New Roman" w:hAnsi="Times New Roman" w:cs="Times New Roman"/>
          <w:sz w:val="24"/>
        </w:rPr>
        <w:t>defecation</w:t>
      </w:r>
      <w:r w:rsidR="00C4753A">
        <w:rPr>
          <w:rFonts w:ascii="Times New Roman" w:hAnsi="Times New Roman" w:cs="Times New Roman"/>
          <w:sz w:val="24"/>
        </w:rPr>
        <w:t xml:space="preserve"> from</w:t>
      </w:r>
      <w:r w:rsidR="00CA518B">
        <w:rPr>
          <w:rFonts w:ascii="Times New Roman" w:hAnsi="Times New Roman" w:cs="Times New Roman"/>
          <w:sz w:val="24"/>
        </w:rPr>
        <w:t xml:space="preserve"> 92%</w:t>
      </w:r>
      <w:r w:rsidR="007D6421">
        <w:rPr>
          <w:rFonts w:ascii="Times New Roman" w:hAnsi="Times New Roman" w:cs="Times New Roman"/>
          <w:sz w:val="24"/>
        </w:rPr>
        <w:t xml:space="preserve"> in 1990 to </w:t>
      </w:r>
      <w:r w:rsidR="00C4753A">
        <w:rPr>
          <w:rFonts w:ascii="Times New Roman" w:hAnsi="Times New Roman" w:cs="Times New Roman"/>
          <w:sz w:val="24"/>
        </w:rPr>
        <w:t xml:space="preserve">29% in 2015. The </w:t>
      </w:r>
      <w:r w:rsidR="00D367E8" w:rsidRPr="00A5181B">
        <w:rPr>
          <w:rFonts w:ascii="Times New Roman" w:hAnsi="Times New Roman" w:cs="Times New Roman"/>
          <w:sz w:val="24"/>
        </w:rPr>
        <w:t xml:space="preserve">reduction </w:t>
      </w:r>
      <w:r w:rsidR="00C4753A">
        <w:rPr>
          <w:rFonts w:ascii="Times New Roman" w:hAnsi="Times New Roman" w:cs="Times New Roman"/>
          <w:sz w:val="24"/>
        </w:rPr>
        <w:t>is</w:t>
      </w:r>
      <w:r w:rsidR="00D367E8" w:rsidRPr="00A5181B">
        <w:rPr>
          <w:rFonts w:ascii="Times New Roman" w:hAnsi="Times New Roman" w:cs="Times New Roman"/>
          <w:sz w:val="24"/>
        </w:rPr>
        <w:t xml:space="preserve"> five times greater than the regional av</w:t>
      </w:r>
      <w:r w:rsidR="00C4753A">
        <w:rPr>
          <w:rFonts w:ascii="Times New Roman" w:hAnsi="Times New Roman" w:cs="Times New Roman"/>
          <w:sz w:val="24"/>
        </w:rPr>
        <w:t>erage for the same period and</w:t>
      </w:r>
      <w:r w:rsidR="00D367E8" w:rsidRPr="00A5181B">
        <w:rPr>
          <w:rFonts w:ascii="Times New Roman" w:hAnsi="Times New Roman" w:cs="Times New Roman"/>
          <w:sz w:val="24"/>
        </w:rPr>
        <w:t xml:space="preserve"> an average reduction of over 4 percentage points per year over 25 years.</w:t>
      </w:r>
      <w:r w:rsidR="004043B7">
        <w:rPr>
          <w:rFonts w:ascii="Times New Roman" w:hAnsi="Times New Roman" w:cs="Times New Roman"/>
          <w:sz w:val="24"/>
        </w:rPr>
        <w:t xml:space="preserve"> But the sanitation </w:t>
      </w:r>
      <w:r w:rsidR="00181719">
        <w:rPr>
          <w:rFonts w:ascii="Times New Roman" w:hAnsi="Times New Roman" w:cs="Times New Roman"/>
          <w:sz w:val="24"/>
        </w:rPr>
        <w:t>coverage</w:t>
      </w:r>
      <w:r w:rsidR="004043B7">
        <w:rPr>
          <w:rFonts w:ascii="Times New Roman" w:hAnsi="Times New Roman" w:cs="Times New Roman"/>
          <w:sz w:val="24"/>
        </w:rPr>
        <w:t xml:space="preserve"> is still low</w:t>
      </w:r>
      <w:r w:rsidR="00A748B8">
        <w:rPr>
          <w:rFonts w:ascii="Times New Roman" w:hAnsi="Times New Roman" w:cs="Times New Roman"/>
          <w:sz w:val="24"/>
        </w:rPr>
        <w:t xml:space="preserve"> that </w:t>
      </w:r>
      <w:r w:rsidR="0094276C">
        <w:rPr>
          <w:rFonts w:ascii="Times New Roman" w:hAnsi="Times New Roman" w:cs="Times New Roman"/>
          <w:sz w:val="24"/>
        </w:rPr>
        <w:t xml:space="preserve">improved sanitation is only 28%.  </w:t>
      </w:r>
    </w:p>
    <w:p w:rsidR="008E7CC2" w:rsidRPr="003609ED" w:rsidRDefault="00D82A56" w:rsidP="00654C52">
      <w:pPr>
        <w:pStyle w:val="Heading2"/>
        <w:numPr>
          <w:ilvl w:val="1"/>
          <w:numId w:val="6"/>
        </w:numPr>
        <w:rPr>
          <w:rFonts w:ascii="Times New Roman" w:hAnsi="Times New Roman" w:cs="Times New Roman"/>
          <w:sz w:val="28"/>
        </w:rPr>
      </w:pPr>
      <w:bookmarkStart w:id="18" w:name="_Toc427910784"/>
      <w:bookmarkStart w:id="19" w:name="_Toc427910844"/>
      <w:bookmarkStart w:id="20" w:name="_Toc427916648"/>
      <w:bookmarkStart w:id="21" w:name="_Toc428005287"/>
      <w:bookmarkStart w:id="22" w:name="_Toc428338206"/>
      <w:bookmarkStart w:id="23" w:name="_Toc494532230"/>
      <w:r w:rsidRPr="003609ED">
        <w:rPr>
          <w:rFonts w:ascii="Times New Roman" w:hAnsi="Times New Roman" w:cs="Times New Roman"/>
        </w:rPr>
        <w:t xml:space="preserve">Statement </w:t>
      </w:r>
      <w:r w:rsidR="000F23BB" w:rsidRPr="003609ED">
        <w:rPr>
          <w:rFonts w:ascii="Times New Roman" w:hAnsi="Times New Roman" w:cs="Times New Roman"/>
        </w:rPr>
        <w:t>of the Problem</w:t>
      </w:r>
      <w:bookmarkEnd w:id="18"/>
      <w:bookmarkEnd w:id="19"/>
      <w:bookmarkEnd w:id="20"/>
      <w:bookmarkEnd w:id="21"/>
      <w:bookmarkEnd w:id="22"/>
      <w:bookmarkEnd w:id="23"/>
      <w:r w:rsidR="000F23BB" w:rsidRPr="003609ED">
        <w:rPr>
          <w:rFonts w:ascii="Times New Roman" w:hAnsi="Times New Roman" w:cs="Times New Roman"/>
          <w:sz w:val="28"/>
        </w:rPr>
        <w:t xml:space="preserve"> </w:t>
      </w:r>
    </w:p>
    <w:p w:rsidR="004B567D" w:rsidRDefault="0046714E" w:rsidP="008240A4">
      <w:pPr>
        <w:spacing w:line="360" w:lineRule="auto"/>
        <w:jc w:val="both"/>
        <w:rPr>
          <w:rFonts w:ascii="Times New Roman" w:hAnsi="Times New Roman" w:cs="Times New Roman"/>
          <w:sz w:val="24"/>
        </w:rPr>
      </w:pPr>
      <w:r w:rsidRPr="00A5181B">
        <w:rPr>
          <w:rFonts w:ascii="Times New Roman" w:hAnsi="Times New Roman" w:cs="Times New Roman"/>
          <w:sz w:val="24"/>
        </w:rPr>
        <w:t>Around 663 m</w:t>
      </w:r>
      <w:r w:rsidR="001F498B" w:rsidRPr="00A5181B">
        <w:rPr>
          <w:rFonts w:ascii="Times New Roman" w:hAnsi="Times New Roman" w:cs="Times New Roman"/>
          <w:sz w:val="24"/>
        </w:rPr>
        <w:t xml:space="preserve">illions of people globally do not have access to improved water supply and </w:t>
      </w:r>
      <w:r w:rsidR="00287D4F" w:rsidRPr="00A5181B">
        <w:rPr>
          <w:rFonts w:ascii="Times New Roman" w:hAnsi="Times New Roman" w:cs="Times New Roman"/>
          <w:sz w:val="24"/>
        </w:rPr>
        <w:t xml:space="preserve">whereas 2.4 </w:t>
      </w:r>
      <w:r w:rsidR="00783ABB" w:rsidRPr="00A5181B">
        <w:rPr>
          <w:rFonts w:ascii="Times New Roman" w:hAnsi="Times New Roman" w:cs="Times New Roman"/>
          <w:sz w:val="24"/>
        </w:rPr>
        <w:t>billion people do not have access to any type of improved sanitation fac</w:t>
      </w:r>
      <w:r w:rsidR="00523DBC" w:rsidRPr="00A5181B">
        <w:rPr>
          <w:rFonts w:ascii="Times New Roman" w:hAnsi="Times New Roman" w:cs="Times New Roman"/>
          <w:sz w:val="24"/>
        </w:rPr>
        <w:t xml:space="preserve">ilities. </w:t>
      </w:r>
      <w:r w:rsidR="006E1277" w:rsidRPr="00A5181B">
        <w:rPr>
          <w:rFonts w:ascii="Times New Roman" w:hAnsi="Times New Roman" w:cs="Times New Roman"/>
          <w:sz w:val="24"/>
        </w:rPr>
        <w:t xml:space="preserve"> The san</w:t>
      </w:r>
      <w:r w:rsidR="003C3E9C">
        <w:rPr>
          <w:rFonts w:ascii="Times New Roman" w:hAnsi="Times New Roman" w:cs="Times New Roman"/>
          <w:sz w:val="24"/>
        </w:rPr>
        <w:t>itation target for 2015 is 77%, b</w:t>
      </w:r>
      <w:r w:rsidR="006E1277" w:rsidRPr="00A5181B">
        <w:rPr>
          <w:rFonts w:ascii="Times New Roman" w:hAnsi="Times New Roman" w:cs="Times New Roman"/>
          <w:sz w:val="24"/>
        </w:rPr>
        <w:t xml:space="preserve">ut the achievement is 68%. The </w:t>
      </w:r>
      <w:r w:rsidR="00B729AF" w:rsidRPr="00A5181B">
        <w:rPr>
          <w:rFonts w:ascii="Times New Roman" w:hAnsi="Times New Roman" w:cs="Times New Roman"/>
          <w:sz w:val="24"/>
        </w:rPr>
        <w:t>world remains</w:t>
      </w:r>
      <w:r w:rsidR="006E1277" w:rsidRPr="00A5181B">
        <w:rPr>
          <w:rFonts w:ascii="Times New Roman" w:hAnsi="Times New Roman" w:cs="Times New Roman"/>
          <w:sz w:val="24"/>
        </w:rPr>
        <w:t xml:space="preserve"> off track to</w:t>
      </w:r>
      <w:r w:rsidR="00471772">
        <w:rPr>
          <w:rFonts w:ascii="Times New Roman" w:hAnsi="Times New Roman" w:cs="Times New Roman"/>
          <w:sz w:val="24"/>
        </w:rPr>
        <w:t xml:space="preserve"> meet the MDG sanitation target.</w:t>
      </w:r>
      <w:r w:rsidR="006E1277" w:rsidRPr="00A5181B">
        <w:rPr>
          <w:rFonts w:ascii="Times New Roman" w:hAnsi="Times New Roman" w:cs="Times New Roman"/>
          <w:sz w:val="24"/>
        </w:rPr>
        <w:t xml:space="preserve"> </w:t>
      </w:r>
      <w:r w:rsidR="004B567D" w:rsidRPr="00A5181B">
        <w:rPr>
          <w:rFonts w:ascii="Times New Roman" w:hAnsi="Times New Roman" w:cs="Times New Roman"/>
          <w:sz w:val="24"/>
        </w:rPr>
        <w:t>If the current trend continues, it is set to miss the target by more than half a million people</w:t>
      </w:r>
      <w:r w:rsidR="004B567D">
        <w:rPr>
          <w:rFonts w:ascii="Times New Roman" w:hAnsi="Times New Roman" w:cs="Times New Roman"/>
          <w:sz w:val="24"/>
        </w:rPr>
        <w:t xml:space="preserve">. </w:t>
      </w:r>
      <w:r w:rsidR="004B567D" w:rsidRPr="00A5181B">
        <w:rPr>
          <w:rFonts w:ascii="Times New Roman" w:hAnsi="Times New Roman" w:cs="Times New Roman"/>
          <w:sz w:val="24"/>
        </w:rPr>
        <w:t>Sub Saharan Africa, Oceania and south Asia have the lowest coverage of improved water supply</w:t>
      </w:r>
      <w:r w:rsidR="004B567D">
        <w:rPr>
          <w:rFonts w:ascii="Times New Roman" w:hAnsi="Times New Roman" w:cs="Times New Roman"/>
          <w:sz w:val="24"/>
        </w:rPr>
        <w:t xml:space="preserve"> and sanitation that 68%, 56%, 93% and 30%, 35%,</w:t>
      </w:r>
      <w:r w:rsidR="004B567D" w:rsidRPr="00A5181B">
        <w:rPr>
          <w:rFonts w:ascii="Times New Roman" w:hAnsi="Times New Roman" w:cs="Times New Roman"/>
          <w:sz w:val="24"/>
        </w:rPr>
        <w:t xml:space="preserve"> </w:t>
      </w:r>
      <w:r w:rsidR="004B567D">
        <w:rPr>
          <w:rFonts w:ascii="Times New Roman" w:hAnsi="Times New Roman" w:cs="Times New Roman"/>
          <w:sz w:val="24"/>
        </w:rPr>
        <w:t xml:space="preserve">and </w:t>
      </w:r>
      <w:r w:rsidR="004B567D" w:rsidRPr="00A5181B">
        <w:rPr>
          <w:rFonts w:ascii="Times New Roman" w:hAnsi="Times New Roman" w:cs="Times New Roman"/>
          <w:sz w:val="24"/>
        </w:rPr>
        <w:t>47%</w:t>
      </w:r>
      <w:r w:rsidR="004B567D">
        <w:rPr>
          <w:rFonts w:ascii="Times New Roman" w:hAnsi="Times New Roman" w:cs="Times New Roman"/>
          <w:sz w:val="24"/>
        </w:rPr>
        <w:t xml:space="preserve"> </w:t>
      </w:r>
      <w:r w:rsidR="004B567D" w:rsidRPr="00A5181B">
        <w:rPr>
          <w:rFonts w:ascii="Times New Roman" w:hAnsi="Times New Roman" w:cs="Times New Roman"/>
          <w:sz w:val="24"/>
        </w:rPr>
        <w:t>respectively. From 946 million people those practicing open defecation, 9 out of 10 (90%) live in rural area. Fecal contamination in rural water supply is o</w:t>
      </w:r>
      <w:r w:rsidR="004B567D">
        <w:rPr>
          <w:rFonts w:ascii="Times New Roman" w:hAnsi="Times New Roman" w:cs="Times New Roman"/>
          <w:sz w:val="24"/>
        </w:rPr>
        <w:t>ne of the problems</w:t>
      </w:r>
      <w:r w:rsidR="004B567D" w:rsidRPr="00A5181B">
        <w:rPr>
          <w:rFonts w:ascii="Times New Roman" w:hAnsi="Times New Roman" w:cs="Times New Roman"/>
          <w:sz w:val="24"/>
        </w:rPr>
        <w:t xml:space="preserve">. </w:t>
      </w:r>
    </w:p>
    <w:p w:rsidR="00DD51F3" w:rsidRDefault="00523DBC" w:rsidP="008240A4">
      <w:pPr>
        <w:spacing w:line="360" w:lineRule="auto"/>
        <w:jc w:val="both"/>
        <w:rPr>
          <w:rFonts w:ascii="Times New Roman" w:hAnsi="Times New Roman" w:cs="Times New Roman"/>
          <w:sz w:val="24"/>
        </w:rPr>
      </w:pPr>
      <w:r w:rsidRPr="00A5181B">
        <w:rPr>
          <w:rFonts w:ascii="Times New Roman" w:hAnsi="Times New Roman" w:cs="Times New Roman"/>
          <w:sz w:val="24"/>
        </w:rPr>
        <w:t>Globally about 1.8 m</w:t>
      </w:r>
      <w:r w:rsidR="00783ABB" w:rsidRPr="00A5181B">
        <w:rPr>
          <w:rFonts w:ascii="Times New Roman" w:hAnsi="Times New Roman" w:cs="Times New Roman"/>
          <w:sz w:val="24"/>
        </w:rPr>
        <w:t>illion pe</w:t>
      </w:r>
      <w:r w:rsidR="00851F5B" w:rsidRPr="00A5181B">
        <w:rPr>
          <w:rFonts w:ascii="Times New Roman" w:hAnsi="Times New Roman" w:cs="Times New Roman"/>
          <w:sz w:val="24"/>
        </w:rPr>
        <w:t xml:space="preserve">ople die every year due to diarrheal diseases; </w:t>
      </w:r>
      <w:r w:rsidRPr="00A5181B">
        <w:rPr>
          <w:rFonts w:ascii="Times New Roman" w:hAnsi="Times New Roman" w:cs="Times New Roman"/>
          <w:sz w:val="24"/>
        </w:rPr>
        <w:t>90%</w:t>
      </w:r>
      <w:r w:rsidR="00851F5B" w:rsidRPr="00A5181B">
        <w:rPr>
          <w:rFonts w:ascii="Times New Roman" w:hAnsi="Times New Roman" w:cs="Times New Roman"/>
          <w:sz w:val="24"/>
        </w:rPr>
        <w:t xml:space="preserve"> of them are children less than 5 years of age. </w:t>
      </w:r>
      <w:r w:rsidRPr="00A5181B">
        <w:rPr>
          <w:rFonts w:ascii="Times New Roman" w:hAnsi="Times New Roman" w:cs="Times New Roman"/>
          <w:sz w:val="24"/>
        </w:rPr>
        <w:t>88% of diarrheal disease is attributed to unsafe water supply,</w:t>
      </w:r>
      <w:r w:rsidR="00016539" w:rsidRPr="00A5181B">
        <w:rPr>
          <w:rFonts w:ascii="Times New Roman" w:hAnsi="Times New Roman" w:cs="Times New Roman"/>
          <w:sz w:val="24"/>
        </w:rPr>
        <w:t xml:space="preserve"> </w:t>
      </w:r>
      <w:r w:rsidR="002D7875" w:rsidRPr="00A5181B">
        <w:rPr>
          <w:rFonts w:ascii="Times New Roman" w:hAnsi="Times New Roman" w:cs="Times New Roman"/>
          <w:sz w:val="24"/>
        </w:rPr>
        <w:t>inadequate sanitation and hygiene</w:t>
      </w:r>
      <w:r w:rsidR="001C6432">
        <w:rPr>
          <w:rFonts w:ascii="Times New Roman" w:hAnsi="Times New Roman" w:cs="Times New Roman"/>
          <w:sz w:val="24"/>
        </w:rPr>
        <w:t xml:space="preserve"> (JMP</w:t>
      </w:r>
      <w:r w:rsidR="001C6432" w:rsidRPr="00A5181B">
        <w:rPr>
          <w:rFonts w:ascii="Times New Roman" w:hAnsi="Times New Roman" w:cs="Times New Roman"/>
          <w:sz w:val="24"/>
        </w:rPr>
        <w:t>, 2015)</w:t>
      </w:r>
      <w:r w:rsidR="002D7875" w:rsidRPr="00A5181B">
        <w:rPr>
          <w:rFonts w:ascii="Times New Roman" w:hAnsi="Times New Roman" w:cs="Times New Roman"/>
          <w:sz w:val="24"/>
        </w:rPr>
        <w:t>.</w:t>
      </w:r>
      <w:r w:rsidRPr="00A5181B">
        <w:rPr>
          <w:rFonts w:ascii="Times New Roman" w:hAnsi="Times New Roman" w:cs="Times New Roman"/>
          <w:sz w:val="24"/>
        </w:rPr>
        <w:t xml:space="preserve"> </w:t>
      </w:r>
      <w:r w:rsidR="001C6432">
        <w:rPr>
          <w:rFonts w:ascii="Times New Roman" w:hAnsi="Times New Roman" w:cs="Times New Roman"/>
          <w:sz w:val="24"/>
        </w:rPr>
        <w:t xml:space="preserve"> </w:t>
      </w:r>
      <w:r w:rsidRPr="00A5181B">
        <w:rPr>
          <w:rFonts w:ascii="Times New Roman" w:hAnsi="Times New Roman" w:cs="Times New Roman"/>
          <w:sz w:val="24"/>
        </w:rPr>
        <w:t xml:space="preserve"> </w:t>
      </w:r>
    </w:p>
    <w:p w:rsidR="00A35D82" w:rsidRPr="00A5181B" w:rsidRDefault="00BC5B40" w:rsidP="008240A4">
      <w:pPr>
        <w:spacing w:line="360" w:lineRule="auto"/>
        <w:jc w:val="both"/>
        <w:rPr>
          <w:rFonts w:ascii="Times New Roman" w:hAnsi="Times New Roman" w:cs="Times New Roman"/>
          <w:sz w:val="24"/>
        </w:rPr>
      </w:pPr>
      <w:r w:rsidRPr="00A5181B">
        <w:rPr>
          <w:rFonts w:ascii="Times New Roman" w:hAnsi="Times New Roman" w:cs="Times New Roman"/>
          <w:sz w:val="24"/>
        </w:rPr>
        <w:t xml:space="preserve">The </w:t>
      </w:r>
      <w:r w:rsidR="00E91565" w:rsidRPr="00A5181B">
        <w:rPr>
          <w:rFonts w:ascii="Times New Roman" w:hAnsi="Times New Roman" w:cs="Times New Roman"/>
          <w:sz w:val="24"/>
        </w:rPr>
        <w:t>same is true in sub Saharan Africa that is, the count</w:t>
      </w:r>
      <w:r w:rsidR="00DB2972" w:rsidRPr="00A5181B">
        <w:rPr>
          <w:rFonts w:ascii="Times New Roman" w:hAnsi="Times New Roman" w:cs="Times New Roman"/>
          <w:sz w:val="24"/>
        </w:rPr>
        <w:t>r</w:t>
      </w:r>
      <w:r w:rsidR="00E91565" w:rsidRPr="00A5181B">
        <w:rPr>
          <w:rFonts w:ascii="Times New Roman" w:hAnsi="Times New Roman" w:cs="Times New Roman"/>
          <w:sz w:val="24"/>
        </w:rPr>
        <w:t>ies have the lowest improved drinking water supply coverage and improved sani</w:t>
      </w:r>
      <w:r w:rsidR="00DB2972" w:rsidRPr="00A5181B">
        <w:rPr>
          <w:rFonts w:ascii="Times New Roman" w:hAnsi="Times New Roman" w:cs="Times New Roman"/>
          <w:sz w:val="24"/>
        </w:rPr>
        <w:t xml:space="preserve">tation facilities </w:t>
      </w:r>
      <w:r w:rsidR="00AC3632" w:rsidRPr="00A5181B">
        <w:rPr>
          <w:rFonts w:ascii="Times New Roman" w:hAnsi="Times New Roman" w:cs="Times New Roman"/>
          <w:sz w:val="24"/>
        </w:rPr>
        <w:t>(</w:t>
      </w:r>
      <w:r w:rsidR="00B729AF">
        <w:rPr>
          <w:rFonts w:ascii="Times New Roman" w:hAnsi="Times New Roman" w:cs="Times New Roman"/>
          <w:sz w:val="24"/>
        </w:rPr>
        <w:t>JMP</w:t>
      </w:r>
      <w:r w:rsidR="00AC3632" w:rsidRPr="00A5181B">
        <w:rPr>
          <w:rFonts w:ascii="Times New Roman" w:hAnsi="Times New Roman" w:cs="Times New Roman"/>
          <w:sz w:val="24"/>
        </w:rPr>
        <w:t>, 2015</w:t>
      </w:r>
      <w:r w:rsidR="00A82018" w:rsidRPr="00A5181B">
        <w:rPr>
          <w:rFonts w:ascii="Times New Roman" w:hAnsi="Times New Roman" w:cs="Times New Roman"/>
          <w:sz w:val="24"/>
        </w:rPr>
        <w:t>). Ethiopia is one of the S</w:t>
      </w:r>
      <w:r w:rsidR="00E91565" w:rsidRPr="00A5181B">
        <w:rPr>
          <w:rFonts w:ascii="Times New Roman" w:hAnsi="Times New Roman" w:cs="Times New Roman"/>
          <w:sz w:val="24"/>
        </w:rPr>
        <w:t xml:space="preserve">ub Saharan </w:t>
      </w:r>
      <w:r w:rsidR="00924778" w:rsidRPr="00A5181B">
        <w:rPr>
          <w:rFonts w:ascii="Times New Roman" w:hAnsi="Times New Roman" w:cs="Times New Roman"/>
          <w:sz w:val="24"/>
        </w:rPr>
        <w:t xml:space="preserve">African </w:t>
      </w:r>
      <w:r w:rsidR="00A82018" w:rsidRPr="00A5181B">
        <w:rPr>
          <w:rFonts w:ascii="Times New Roman" w:hAnsi="Times New Roman" w:cs="Times New Roman"/>
          <w:sz w:val="24"/>
        </w:rPr>
        <w:t>countries</w:t>
      </w:r>
      <w:r w:rsidR="00E91565" w:rsidRPr="00A5181B">
        <w:rPr>
          <w:rFonts w:ascii="Times New Roman" w:hAnsi="Times New Roman" w:cs="Times New Roman"/>
          <w:sz w:val="24"/>
        </w:rPr>
        <w:t xml:space="preserve"> having the same problem especially in rural area.  </w:t>
      </w:r>
      <w:r w:rsidR="00A83E81" w:rsidRPr="00A5181B">
        <w:rPr>
          <w:rFonts w:ascii="Times New Roman" w:hAnsi="Times New Roman" w:cs="Times New Roman"/>
          <w:sz w:val="24"/>
        </w:rPr>
        <w:t xml:space="preserve">Even though, sanitation coverage is increasing in Ethiopia, proper utilization was still very low. Resent study show that, only </w:t>
      </w:r>
      <w:r w:rsidR="00B94059" w:rsidRPr="00A5181B">
        <w:rPr>
          <w:rFonts w:ascii="Times New Roman" w:hAnsi="Times New Roman" w:cs="Times New Roman"/>
          <w:sz w:val="24"/>
        </w:rPr>
        <w:t>28</w:t>
      </w:r>
      <w:r w:rsidR="00A83E81" w:rsidRPr="00A5181B">
        <w:rPr>
          <w:rFonts w:ascii="Times New Roman" w:hAnsi="Times New Roman" w:cs="Times New Roman"/>
          <w:sz w:val="24"/>
        </w:rPr>
        <w:t xml:space="preserve">% use improved latrines, </w:t>
      </w:r>
      <w:r w:rsidR="00B94059" w:rsidRPr="00A5181B">
        <w:rPr>
          <w:rFonts w:ascii="Times New Roman" w:hAnsi="Times New Roman" w:cs="Times New Roman"/>
          <w:sz w:val="24"/>
        </w:rPr>
        <w:t>14</w:t>
      </w:r>
      <w:r w:rsidR="00A83E81" w:rsidRPr="00A5181B">
        <w:rPr>
          <w:rFonts w:ascii="Times New Roman" w:hAnsi="Times New Roman" w:cs="Times New Roman"/>
          <w:sz w:val="24"/>
        </w:rPr>
        <w:t xml:space="preserve">% share latrine, </w:t>
      </w:r>
      <w:r w:rsidR="00B94059" w:rsidRPr="00A5181B">
        <w:rPr>
          <w:rFonts w:ascii="Times New Roman" w:hAnsi="Times New Roman" w:cs="Times New Roman"/>
          <w:sz w:val="24"/>
        </w:rPr>
        <w:t>29</w:t>
      </w:r>
      <w:r w:rsidR="00A83E81" w:rsidRPr="00A5181B">
        <w:rPr>
          <w:rFonts w:ascii="Times New Roman" w:hAnsi="Times New Roman" w:cs="Times New Roman"/>
          <w:sz w:val="24"/>
        </w:rPr>
        <w:t xml:space="preserve">% use </w:t>
      </w:r>
      <w:r w:rsidR="00A83E81" w:rsidRPr="00A5181B">
        <w:rPr>
          <w:rFonts w:ascii="Times New Roman" w:hAnsi="Times New Roman" w:cs="Times New Roman"/>
          <w:sz w:val="24"/>
        </w:rPr>
        <w:lastRenderedPageBreak/>
        <w:t>unimproved</w:t>
      </w:r>
      <w:r w:rsidR="001738A5" w:rsidRPr="00A5181B">
        <w:rPr>
          <w:rFonts w:ascii="Times New Roman" w:hAnsi="Times New Roman" w:cs="Times New Roman"/>
          <w:sz w:val="24"/>
        </w:rPr>
        <w:t xml:space="preserve"> latrines and </w:t>
      </w:r>
      <w:r w:rsidR="00B94059" w:rsidRPr="00A5181B">
        <w:rPr>
          <w:rFonts w:ascii="Times New Roman" w:hAnsi="Times New Roman" w:cs="Times New Roman"/>
          <w:sz w:val="24"/>
        </w:rPr>
        <w:t>29</w:t>
      </w:r>
      <w:r w:rsidR="001738A5" w:rsidRPr="00A5181B">
        <w:rPr>
          <w:rFonts w:ascii="Times New Roman" w:hAnsi="Times New Roman" w:cs="Times New Roman"/>
          <w:sz w:val="24"/>
        </w:rPr>
        <w:t xml:space="preserve">% practice open defecation. </w:t>
      </w:r>
      <w:r w:rsidR="00412821" w:rsidRPr="00A5181B">
        <w:rPr>
          <w:rFonts w:ascii="Times New Roman" w:hAnsi="Times New Roman" w:cs="Times New Roman"/>
          <w:sz w:val="24"/>
        </w:rPr>
        <w:t xml:space="preserve">This shows that </w:t>
      </w:r>
      <w:r w:rsidR="00B94059" w:rsidRPr="00A5181B">
        <w:rPr>
          <w:rFonts w:ascii="Times New Roman" w:hAnsi="Times New Roman" w:cs="Times New Roman"/>
          <w:sz w:val="24"/>
        </w:rPr>
        <w:t>28.69</w:t>
      </w:r>
      <w:r w:rsidR="00412821" w:rsidRPr="00A5181B">
        <w:rPr>
          <w:rFonts w:ascii="Times New Roman" w:hAnsi="Times New Roman" w:cs="Times New Roman"/>
          <w:sz w:val="24"/>
        </w:rPr>
        <w:t xml:space="preserve"> million people who defecate indiscriminate on the open </w:t>
      </w:r>
      <w:r w:rsidR="00130FD4" w:rsidRPr="00A5181B">
        <w:rPr>
          <w:rFonts w:ascii="Times New Roman" w:hAnsi="Times New Roman" w:cs="Times New Roman"/>
          <w:sz w:val="24"/>
        </w:rPr>
        <w:t>field</w:t>
      </w:r>
      <w:r w:rsidR="001738A5" w:rsidRPr="00A5181B">
        <w:rPr>
          <w:rFonts w:ascii="Times New Roman" w:hAnsi="Times New Roman" w:cs="Times New Roman"/>
          <w:sz w:val="24"/>
        </w:rPr>
        <w:t xml:space="preserve"> </w:t>
      </w:r>
      <w:r w:rsidR="005F729F" w:rsidRPr="00A5181B">
        <w:rPr>
          <w:rFonts w:ascii="Times New Roman" w:hAnsi="Times New Roman" w:cs="Times New Roman"/>
          <w:sz w:val="24"/>
        </w:rPr>
        <w:t>(</w:t>
      </w:r>
      <w:r w:rsidR="00B729AF">
        <w:rPr>
          <w:rFonts w:ascii="Times New Roman" w:hAnsi="Times New Roman" w:cs="Times New Roman"/>
          <w:sz w:val="24"/>
        </w:rPr>
        <w:t>JMP</w:t>
      </w:r>
      <w:r w:rsidR="00424DBF" w:rsidRPr="00A5181B">
        <w:rPr>
          <w:rFonts w:ascii="Times New Roman" w:hAnsi="Times New Roman" w:cs="Times New Roman"/>
          <w:sz w:val="24"/>
        </w:rPr>
        <w:t>, 2015)</w:t>
      </w:r>
      <w:r w:rsidR="00761411" w:rsidRPr="00A5181B">
        <w:rPr>
          <w:rFonts w:ascii="Times New Roman" w:hAnsi="Times New Roman" w:cs="Times New Roman"/>
          <w:sz w:val="24"/>
        </w:rPr>
        <w:t>.</w:t>
      </w:r>
      <w:r w:rsidR="00951276" w:rsidRPr="00A5181B">
        <w:rPr>
          <w:rFonts w:ascii="Times New Roman" w:hAnsi="Times New Roman" w:cs="Times New Roman"/>
          <w:sz w:val="24"/>
        </w:rPr>
        <w:t xml:space="preserve"> </w:t>
      </w:r>
    </w:p>
    <w:p w:rsidR="003820AF" w:rsidRDefault="00BA2B5C" w:rsidP="008240A4">
      <w:pPr>
        <w:spacing w:line="360" w:lineRule="auto"/>
        <w:jc w:val="both"/>
        <w:rPr>
          <w:rFonts w:ascii="Times New Roman" w:hAnsi="Times New Roman" w:cs="Times New Roman"/>
          <w:sz w:val="24"/>
        </w:rPr>
      </w:pPr>
      <w:r w:rsidRPr="00A5181B">
        <w:rPr>
          <w:rFonts w:ascii="Times New Roman" w:hAnsi="Times New Roman" w:cs="Times New Roman"/>
          <w:sz w:val="24"/>
        </w:rPr>
        <w:t>However, the use and management of the available latrine remains poor. Ma</w:t>
      </w:r>
      <w:r w:rsidR="00951276" w:rsidRPr="00A5181B">
        <w:rPr>
          <w:rFonts w:ascii="Times New Roman" w:hAnsi="Times New Roman" w:cs="Times New Roman"/>
          <w:sz w:val="24"/>
        </w:rPr>
        <w:t>n</w:t>
      </w:r>
      <w:r w:rsidRPr="00A5181B">
        <w:rPr>
          <w:rFonts w:ascii="Times New Roman" w:hAnsi="Times New Roman" w:cs="Times New Roman"/>
          <w:sz w:val="24"/>
        </w:rPr>
        <w:t xml:space="preserve">y international agents and nongovernmental organizations have been working </w:t>
      </w:r>
      <w:r w:rsidR="00134E55" w:rsidRPr="00A5181B">
        <w:rPr>
          <w:rFonts w:ascii="Times New Roman" w:hAnsi="Times New Roman" w:cs="Times New Roman"/>
          <w:sz w:val="24"/>
        </w:rPr>
        <w:t xml:space="preserve">to improve the hygiene and sanitation situation by constructing latrines by using varies types of subsidies. But after such </w:t>
      </w:r>
      <w:r w:rsidR="001B5A42" w:rsidRPr="00A5181B">
        <w:rPr>
          <w:rFonts w:ascii="Times New Roman" w:hAnsi="Times New Roman" w:cs="Times New Roman"/>
          <w:sz w:val="24"/>
        </w:rPr>
        <w:t>effort,</w:t>
      </w:r>
      <w:r w:rsidR="00134E55" w:rsidRPr="00A5181B">
        <w:rPr>
          <w:rFonts w:ascii="Times New Roman" w:hAnsi="Times New Roman" w:cs="Times New Roman"/>
          <w:sz w:val="24"/>
        </w:rPr>
        <w:t xml:space="preserve"> it remains difficult to find village free of open defecation in the country. </w:t>
      </w:r>
    </w:p>
    <w:p w:rsidR="00616DB2" w:rsidRPr="00A5181B" w:rsidRDefault="001B5A42" w:rsidP="008240A4">
      <w:pPr>
        <w:spacing w:line="360" w:lineRule="auto"/>
        <w:jc w:val="both"/>
        <w:rPr>
          <w:rFonts w:ascii="Times New Roman" w:hAnsi="Times New Roman" w:cs="Times New Roman"/>
          <w:sz w:val="24"/>
        </w:rPr>
      </w:pPr>
      <w:r w:rsidRPr="00A5181B">
        <w:rPr>
          <w:rFonts w:ascii="Times New Roman" w:hAnsi="Times New Roman" w:cs="Times New Roman"/>
          <w:sz w:val="24"/>
        </w:rPr>
        <w:t xml:space="preserve">Success in sanitations has generally </w:t>
      </w:r>
      <w:r w:rsidR="00FE1AB1" w:rsidRPr="00A5181B">
        <w:rPr>
          <w:rFonts w:ascii="Times New Roman" w:hAnsi="Times New Roman" w:cs="Times New Roman"/>
          <w:sz w:val="24"/>
        </w:rPr>
        <w:t>measured on</w:t>
      </w:r>
      <w:r w:rsidRPr="00A5181B">
        <w:rPr>
          <w:rFonts w:ascii="Times New Roman" w:hAnsi="Times New Roman" w:cs="Times New Roman"/>
          <w:sz w:val="24"/>
        </w:rPr>
        <w:t xml:space="preserve"> the bases of the number of latrine constructed with in the given period of t</w:t>
      </w:r>
      <w:r w:rsidR="00913FB8" w:rsidRPr="00A5181B">
        <w:rPr>
          <w:rFonts w:ascii="Times New Roman" w:hAnsi="Times New Roman" w:cs="Times New Roman"/>
          <w:sz w:val="24"/>
        </w:rPr>
        <w:t xml:space="preserve">ime instead of the extent to which people </w:t>
      </w:r>
      <w:r w:rsidR="00AD2116" w:rsidRPr="00A5181B">
        <w:rPr>
          <w:rFonts w:ascii="Times New Roman" w:hAnsi="Times New Roman" w:cs="Times New Roman"/>
          <w:sz w:val="24"/>
        </w:rPr>
        <w:t>continue to practice</w:t>
      </w:r>
      <w:r w:rsidR="001A4E0B">
        <w:rPr>
          <w:rFonts w:ascii="Times New Roman" w:hAnsi="Times New Roman" w:cs="Times New Roman"/>
          <w:sz w:val="24"/>
        </w:rPr>
        <w:t xml:space="preserve"> open de</w:t>
      </w:r>
      <w:r w:rsidR="001A4E0B" w:rsidRPr="00A5181B">
        <w:rPr>
          <w:rFonts w:ascii="Times New Roman" w:hAnsi="Times New Roman" w:cs="Times New Roman"/>
          <w:sz w:val="24"/>
        </w:rPr>
        <w:t>fecation</w:t>
      </w:r>
      <w:r w:rsidR="00AD2116" w:rsidRPr="00A5181B">
        <w:rPr>
          <w:rFonts w:ascii="Times New Roman" w:hAnsi="Times New Roman" w:cs="Times New Roman"/>
          <w:sz w:val="24"/>
        </w:rPr>
        <w:t xml:space="preserve"> ev</w:t>
      </w:r>
      <w:r w:rsidR="00761411" w:rsidRPr="00A5181B">
        <w:rPr>
          <w:rFonts w:ascii="Times New Roman" w:hAnsi="Times New Roman" w:cs="Times New Roman"/>
          <w:sz w:val="24"/>
        </w:rPr>
        <w:t xml:space="preserve">en when latrines are available </w:t>
      </w:r>
      <w:r w:rsidR="00AD2116" w:rsidRPr="00A5181B">
        <w:rPr>
          <w:rFonts w:ascii="Times New Roman" w:hAnsi="Times New Roman" w:cs="Times New Roman"/>
          <w:sz w:val="24"/>
        </w:rPr>
        <w:t>(FMoH, 2012)</w:t>
      </w:r>
      <w:r w:rsidR="004C23C1" w:rsidRPr="00A5181B">
        <w:rPr>
          <w:rFonts w:ascii="Times New Roman" w:hAnsi="Times New Roman" w:cs="Times New Roman"/>
          <w:sz w:val="24"/>
        </w:rPr>
        <w:t xml:space="preserve">. </w:t>
      </w:r>
      <w:r w:rsidR="003B5242">
        <w:rPr>
          <w:rFonts w:ascii="Times New Roman" w:hAnsi="Times New Roman" w:cs="Times New Roman"/>
          <w:sz w:val="24"/>
        </w:rPr>
        <w:t>Due to this diarrhea</w:t>
      </w:r>
      <w:r w:rsidR="004C23C1" w:rsidRPr="00A5181B">
        <w:rPr>
          <w:rFonts w:ascii="Times New Roman" w:hAnsi="Times New Roman" w:cs="Times New Roman"/>
          <w:sz w:val="24"/>
        </w:rPr>
        <w:t xml:space="preserve"> death is more than 38500 under 5 </w:t>
      </w:r>
      <w:r w:rsidR="00CB6D09" w:rsidRPr="00A5181B">
        <w:rPr>
          <w:rFonts w:ascii="Times New Roman" w:hAnsi="Times New Roman" w:cs="Times New Roman"/>
          <w:sz w:val="24"/>
        </w:rPr>
        <w:t>children</w:t>
      </w:r>
      <w:r w:rsidR="004245BE">
        <w:rPr>
          <w:rFonts w:ascii="Times New Roman" w:hAnsi="Times New Roman" w:cs="Times New Roman"/>
          <w:sz w:val="24"/>
        </w:rPr>
        <w:t xml:space="preserve"> in Ethiopia (</w:t>
      </w:r>
      <w:r w:rsidR="002C56A2">
        <w:rPr>
          <w:rFonts w:ascii="Times New Roman" w:hAnsi="Times New Roman" w:cs="Times New Roman"/>
          <w:sz w:val="24"/>
        </w:rPr>
        <w:t>UNICEF,</w:t>
      </w:r>
      <w:r w:rsidR="004C23C1" w:rsidRPr="00A5181B">
        <w:rPr>
          <w:rFonts w:ascii="Times New Roman" w:hAnsi="Times New Roman" w:cs="Times New Roman"/>
          <w:sz w:val="24"/>
        </w:rPr>
        <w:t xml:space="preserve"> </w:t>
      </w:r>
      <w:r w:rsidR="00E0407E" w:rsidRPr="00A5181B">
        <w:rPr>
          <w:rFonts w:ascii="Times New Roman" w:hAnsi="Times New Roman" w:cs="Times New Roman"/>
          <w:sz w:val="24"/>
        </w:rPr>
        <w:t>2013)</w:t>
      </w:r>
      <w:r w:rsidR="004C23C1" w:rsidRPr="00A5181B">
        <w:rPr>
          <w:rFonts w:ascii="Times New Roman" w:hAnsi="Times New Roman" w:cs="Times New Roman"/>
          <w:sz w:val="24"/>
        </w:rPr>
        <w:t xml:space="preserve">. </w:t>
      </w:r>
    </w:p>
    <w:p w:rsidR="00C07081" w:rsidRDefault="00FE1AB1" w:rsidP="00E86FFE">
      <w:pPr>
        <w:spacing w:line="360" w:lineRule="auto"/>
        <w:jc w:val="both"/>
        <w:rPr>
          <w:rFonts w:ascii="Times New Roman" w:hAnsi="Times New Roman" w:cs="Times New Roman"/>
          <w:sz w:val="24"/>
        </w:rPr>
      </w:pPr>
      <w:r w:rsidRPr="00A5181B">
        <w:rPr>
          <w:rFonts w:ascii="Times New Roman" w:hAnsi="Times New Roman" w:cs="Times New Roman"/>
          <w:sz w:val="24"/>
        </w:rPr>
        <w:t xml:space="preserve">In the same way, Misirak Badewacho woreda </w:t>
      </w:r>
      <w:r w:rsidR="00130FD4" w:rsidRPr="00A5181B">
        <w:rPr>
          <w:rFonts w:ascii="Times New Roman" w:hAnsi="Times New Roman" w:cs="Times New Roman"/>
          <w:sz w:val="24"/>
        </w:rPr>
        <w:t xml:space="preserve">is </w:t>
      </w:r>
      <w:r w:rsidRPr="00A5181B">
        <w:rPr>
          <w:rFonts w:ascii="Times New Roman" w:hAnsi="Times New Roman" w:cs="Times New Roman"/>
          <w:sz w:val="24"/>
        </w:rPr>
        <w:t xml:space="preserve">facing the problem of </w:t>
      </w:r>
      <w:r w:rsidR="00355A57" w:rsidRPr="00A5181B">
        <w:rPr>
          <w:rFonts w:ascii="Times New Roman" w:hAnsi="Times New Roman" w:cs="Times New Roman"/>
          <w:sz w:val="24"/>
        </w:rPr>
        <w:t xml:space="preserve">improved drinking water supply and improved sanitation facilities. </w:t>
      </w:r>
      <w:r w:rsidR="002A7DB5" w:rsidRPr="00A5181B">
        <w:rPr>
          <w:rFonts w:ascii="Times New Roman" w:hAnsi="Times New Roman" w:cs="Times New Roman"/>
          <w:sz w:val="24"/>
        </w:rPr>
        <w:t xml:space="preserve">According to improved water supply, there </w:t>
      </w:r>
      <w:r w:rsidR="00130FD4" w:rsidRPr="00A5181B">
        <w:rPr>
          <w:rFonts w:ascii="Times New Roman" w:hAnsi="Times New Roman" w:cs="Times New Roman"/>
          <w:sz w:val="24"/>
        </w:rPr>
        <w:t xml:space="preserve">are </w:t>
      </w:r>
      <w:r w:rsidR="00281FDD" w:rsidRPr="00A5181B">
        <w:rPr>
          <w:rFonts w:ascii="Times New Roman" w:hAnsi="Times New Roman" w:cs="Times New Roman"/>
          <w:sz w:val="24"/>
        </w:rPr>
        <w:t xml:space="preserve"> </w:t>
      </w:r>
      <w:r w:rsidR="002A7DB5" w:rsidRPr="00A5181B">
        <w:rPr>
          <w:rFonts w:ascii="Times New Roman" w:hAnsi="Times New Roman" w:cs="Times New Roman"/>
          <w:sz w:val="24"/>
        </w:rPr>
        <w:t xml:space="preserve"> 105 water supply schemes</w:t>
      </w:r>
      <w:r w:rsidR="001D3F62" w:rsidRPr="00A5181B">
        <w:rPr>
          <w:rFonts w:ascii="Times New Roman" w:hAnsi="Times New Roman" w:cs="Times New Roman"/>
          <w:sz w:val="24"/>
        </w:rPr>
        <w:t xml:space="preserve"> </w:t>
      </w:r>
      <w:r w:rsidR="00E0398A">
        <w:rPr>
          <w:rFonts w:ascii="Times New Roman" w:hAnsi="Times New Roman" w:cs="Times New Roman"/>
          <w:sz w:val="24"/>
        </w:rPr>
        <w:t xml:space="preserve">but </w:t>
      </w:r>
      <w:r w:rsidR="003820AF">
        <w:rPr>
          <w:rFonts w:ascii="Times New Roman" w:hAnsi="Times New Roman" w:cs="Times New Roman"/>
          <w:sz w:val="24"/>
        </w:rPr>
        <w:t xml:space="preserve">people still waking more distance, the </w:t>
      </w:r>
      <w:r w:rsidR="00BF0E06">
        <w:rPr>
          <w:rFonts w:ascii="Times New Roman" w:hAnsi="Times New Roman" w:cs="Times New Roman"/>
          <w:sz w:val="24"/>
        </w:rPr>
        <w:t>weighting</w:t>
      </w:r>
      <w:r w:rsidR="003820AF">
        <w:rPr>
          <w:rFonts w:ascii="Times New Roman" w:hAnsi="Times New Roman" w:cs="Times New Roman"/>
          <w:sz w:val="24"/>
        </w:rPr>
        <w:t xml:space="preserve"> time is </w:t>
      </w:r>
      <w:r w:rsidR="00BF0E06">
        <w:rPr>
          <w:rFonts w:ascii="Times New Roman" w:hAnsi="Times New Roman" w:cs="Times New Roman"/>
          <w:sz w:val="24"/>
        </w:rPr>
        <w:t>high;</w:t>
      </w:r>
      <w:r w:rsidR="003820AF">
        <w:rPr>
          <w:rFonts w:ascii="Times New Roman" w:hAnsi="Times New Roman" w:cs="Times New Roman"/>
          <w:sz w:val="24"/>
        </w:rPr>
        <w:t xml:space="preserve"> women and girls are wasting their time on fetching water.</w:t>
      </w:r>
      <w:r w:rsidR="00BF0E06">
        <w:rPr>
          <w:rFonts w:ascii="Times New Roman" w:hAnsi="Times New Roman" w:cs="Times New Roman"/>
          <w:sz w:val="24"/>
        </w:rPr>
        <w:t xml:space="preserve"> The other problems in the woreda were</w:t>
      </w:r>
      <w:r w:rsidR="002A7DB5" w:rsidRPr="00A5181B">
        <w:rPr>
          <w:rFonts w:ascii="Times New Roman" w:hAnsi="Times New Roman" w:cs="Times New Roman"/>
          <w:sz w:val="24"/>
        </w:rPr>
        <w:t xml:space="preserve"> distribution</w:t>
      </w:r>
      <w:r w:rsidR="00011E11" w:rsidRPr="00A5181B">
        <w:rPr>
          <w:rFonts w:ascii="Times New Roman" w:hAnsi="Times New Roman" w:cs="Times New Roman"/>
          <w:sz w:val="24"/>
        </w:rPr>
        <w:t xml:space="preserve">, access, affordability </w:t>
      </w:r>
      <w:r w:rsidR="002A7DB5" w:rsidRPr="00A5181B">
        <w:rPr>
          <w:rFonts w:ascii="Times New Roman" w:hAnsi="Times New Roman" w:cs="Times New Roman"/>
          <w:sz w:val="24"/>
        </w:rPr>
        <w:t xml:space="preserve">and </w:t>
      </w:r>
      <w:r w:rsidR="00BF0E06">
        <w:rPr>
          <w:rFonts w:ascii="Times New Roman" w:hAnsi="Times New Roman" w:cs="Times New Roman"/>
          <w:sz w:val="24"/>
        </w:rPr>
        <w:t>reliability problem</w:t>
      </w:r>
      <w:r w:rsidR="00011E11" w:rsidRPr="00A5181B">
        <w:rPr>
          <w:rFonts w:ascii="Times New Roman" w:hAnsi="Times New Roman" w:cs="Times New Roman"/>
          <w:sz w:val="24"/>
        </w:rPr>
        <w:t xml:space="preserve">. </w:t>
      </w:r>
      <w:r w:rsidR="005C3398">
        <w:rPr>
          <w:rFonts w:ascii="Times New Roman" w:hAnsi="Times New Roman" w:cs="Times New Roman"/>
          <w:sz w:val="24"/>
        </w:rPr>
        <w:t>In addition to those waterschemes susteinablity is also another problem.</w:t>
      </w:r>
      <w:r w:rsidR="004034DA" w:rsidRPr="00A5181B">
        <w:rPr>
          <w:rFonts w:ascii="Times New Roman" w:hAnsi="Times New Roman" w:cs="Times New Roman"/>
          <w:sz w:val="24"/>
        </w:rPr>
        <w:t xml:space="preserve"> </w:t>
      </w:r>
      <w:r w:rsidR="00CB0335" w:rsidRPr="00A5181B">
        <w:rPr>
          <w:rFonts w:ascii="Times New Roman" w:hAnsi="Times New Roman" w:cs="Times New Roman"/>
          <w:sz w:val="24"/>
        </w:rPr>
        <w:t xml:space="preserve">Regarding </w:t>
      </w:r>
      <w:r w:rsidR="00A97FE1" w:rsidRPr="00A5181B">
        <w:rPr>
          <w:rFonts w:ascii="Times New Roman" w:hAnsi="Times New Roman" w:cs="Times New Roman"/>
          <w:sz w:val="24"/>
        </w:rPr>
        <w:t>to sanitation, almost half of the rural population of the woreda has no improve</w:t>
      </w:r>
      <w:r w:rsidR="00CB0335" w:rsidRPr="00A5181B">
        <w:rPr>
          <w:rFonts w:ascii="Times New Roman" w:hAnsi="Times New Roman" w:cs="Times New Roman"/>
          <w:sz w:val="24"/>
        </w:rPr>
        <w:t>d</w:t>
      </w:r>
      <w:r w:rsidR="00A97FE1" w:rsidRPr="00A5181B">
        <w:rPr>
          <w:rFonts w:ascii="Times New Roman" w:hAnsi="Times New Roman" w:cs="Times New Roman"/>
          <w:sz w:val="24"/>
        </w:rPr>
        <w:t xml:space="preserve"> sanitation facilities. Open defecation is very high. </w:t>
      </w:r>
      <w:r w:rsidR="005114AD">
        <w:rPr>
          <w:rFonts w:ascii="Times New Roman" w:hAnsi="Times New Roman" w:cs="Times New Roman"/>
          <w:sz w:val="24"/>
        </w:rPr>
        <w:t xml:space="preserve">Diarrhea, Typhoid, </w:t>
      </w:r>
      <w:r w:rsidR="00DC4A85">
        <w:rPr>
          <w:rFonts w:ascii="Times New Roman" w:hAnsi="Times New Roman" w:cs="Times New Roman"/>
          <w:sz w:val="24"/>
        </w:rPr>
        <w:t xml:space="preserve">Scabies and AWD are </w:t>
      </w:r>
      <w:r w:rsidR="00B16544">
        <w:rPr>
          <w:rFonts w:ascii="Times New Roman" w:hAnsi="Times New Roman" w:cs="Times New Roman"/>
          <w:sz w:val="24"/>
        </w:rPr>
        <w:t xml:space="preserve">also </w:t>
      </w:r>
      <w:r w:rsidR="00DC4A85">
        <w:rPr>
          <w:rFonts w:ascii="Times New Roman" w:hAnsi="Times New Roman" w:cs="Times New Roman"/>
          <w:sz w:val="24"/>
        </w:rPr>
        <w:t xml:space="preserve">another problem in the study area. </w:t>
      </w:r>
    </w:p>
    <w:p w:rsidR="00DD2253" w:rsidRPr="00DD2253" w:rsidRDefault="00A1281F" w:rsidP="00DD2253">
      <w:pPr>
        <w:spacing w:line="360" w:lineRule="auto"/>
        <w:jc w:val="both"/>
        <w:rPr>
          <w:rFonts w:ascii="Times New Roman" w:hAnsi="Times New Roman" w:cs="Times New Roman"/>
          <w:sz w:val="24"/>
        </w:rPr>
      </w:pPr>
      <w:r>
        <w:rPr>
          <w:rFonts w:ascii="Times New Roman" w:hAnsi="Times New Roman" w:cs="Times New Roman"/>
          <w:sz w:val="24"/>
        </w:rPr>
        <w:t>Though</w:t>
      </w:r>
      <w:r w:rsidR="001167AA">
        <w:rPr>
          <w:rFonts w:ascii="Times New Roman" w:hAnsi="Times New Roman" w:cs="Times New Roman"/>
          <w:sz w:val="24"/>
        </w:rPr>
        <w:t>,</w:t>
      </w:r>
      <w:r>
        <w:rPr>
          <w:rFonts w:ascii="Times New Roman" w:hAnsi="Times New Roman" w:cs="Times New Roman"/>
          <w:sz w:val="24"/>
        </w:rPr>
        <w:t xml:space="preserve"> t</w:t>
      </w:r>
      <w:r w:rsidR="00641AFC" w:rsidRPr="00A5181B">
        <w:rPr>
          <w:rFonts w:ascii="Times New Roman" w:hAnsi="Times New Roman" w:cs="Times New Roman"/>
          <w:sz w:val="24"/>
        </w:rPr>
        <w:t xml:space="preserve">his shows that </w:t>
      </w:r>
      <w:r w:rsidR="00F56B92">
        <w:rPr>
          <w:rFonts w:ascii="Times New Roman" w:hAnsi="Times New Roman" w:cs="Times New Roman"/>
          <w:sz w:val="24"/>
        </w:rPr>
        <w:t xml:space="preserve">there was </w:t>
      </w:r>
      <w:r w:rsidR="00641AFC" w:rsidRPr="00A5181B">
        <w:rPr>
          <w:rFonts w:ascii="Times New Roman" w:hAnsi="Times New Roman" w:cs="Times New Roman"/>
          <w:sz w:val="24"/>
        </w:rPr>
        <w:t>less access to improved drinking water and improved sanitation in the area.</w:t>
      </w:r>
      <w:r w:rsidR="001167AA">
        <w:rPr>
          <w:rFonts w:ascii="Times New Roman" w:hAnsi="Times New Roman" w:cs="Times New Roman"/>
          <w:sz w:val="24"/>
        </w:rPr>
        <w:t xml:space="preserve"> It will be helpful to assess the exact level access to the service and the challenge for future action. </w:t>
      </w:r>
      <w:r w:rsidR="00641AFC" w:rsidRPr="00A5181B">
        <w:rPr>
          <w:rFonts w:ascii="Times New Roman" w:hAnsi="Times New Roman" w:cs="Times New Roman"/>
          <w:sz w:val="24"/>
        </w:rPr>
        <w:t xml:space="preserve"> </w:t>
      </w:r>
    </w:p>
    <w:p w:rsidR="00230FC3" w:rsidRPr="00026793" w:rsidRDefault="00230FC3" w:rsidP="005340D0">
      <w:pPr>
        <w:pStyle w:val="ListParagraph"/>
        <w:numPr>
          <w:ilvl w:val="1"/>
          <w:numId w:val="6"/>
        </w:numPr>
        <w:spacing w:after="0" w:line="360" w:lineRule="auto"/>
        <w:jc w:val="both"/>
        <w:rPr>
          <w:rFonts w:ascii="Times New Roman" w:eastAsiaTheme="majorEastAsia" w:hAnsi="Times New Roman" w:cs="Times New Roman"/>
          <w:b/>
          <w:bCs/>
          <w:sz w:val="24"/>
          <w:szCs w:val="26"/>
        </w:rPr>
      </w:pPr>
      <w:r w:rsidRPr="00026793">
        <w:rPr>
          <w:rFonts w:ascii="Times New Roman" w:eastAsiaTheme="majorEastAsia" w:hAnsi="Times New Roman" w:cs="Times New Roman"/>
          <w:b/>
          <w:bCs/>
          <w:sz w:val="24"/>
          <w:szCs w:val="26"/>
        </w:rPr>
        <w:t xml:space="preserve">Scope </w:t>
      </w:r>
    </w:p>
    <w:p w:rsidR="008D08B6" w:rsidRPr="008D08B6" w:rsidRDefault="00A967DC" w:rsidP="005340D0">
      <w:pPr>
        <w:spacing w:after="0" w:line="360" w:lineRule="auto"/>
        <w:jc w:val="both"/>
        <w:rPr>
          <w:rFonts w:ascii="Times New Roman" w:hAnsi="Times New Roman" w:cs="Times New Roman"/>
          <w:sz w:val="24"/>
        </w:rPr>
      </w:pPr>
      <w:r>
        <w:rPr>
          <w:rFonts w:ascii="Times New Roman" w:hAnsi="Times New Roman" w:cs="Times New Roman"/>
          <w:sz w:val="24"/>
        </w:rPr>
        <w:t xml:space="preserve">The study focus on water supply </w:t>
      </w:r>
      <w:r w:rsidR="008D08B6">
        <w:rPr>
          <w:rFonts w:ascii="Times New Roman" w:hAnsi="Times New Roman" w:cs="Times New Roman"/>
          <w:sz w:val="24"/>
        </w:rPr>
        <w:t xml:space="preserve">and sanitation in rural area of Misrak Badawach Woreda. </w:t>
      </w:r>
      <w:r w:rsidR="00AC51D9">
        <w:rPr>
          <w:rFonts w:ascii="Times New Roman" w:hAnsi="Times New Roman" w:cs="Times New Roman"/>
          <w:sz w:val="24"/>
        </w:rPr>
        <w:t xml:space="preserve">It has a primary focus on water supply and demand projection, technical sustainability of rural water schemes, </w:t>
      </w:r>
      <w:r w:rsidR="00DD2253">
        <w:rPr>
          <w:rFonts w:ascii="Times New Roman" w:hAnsi="Times New Roman" w:cs="Times New Roman"/>
          <w:sz w:val="24"/>
        </w:rPr>
        <w:t xml:space="preserve">water quality and rural sanitation situation. </w:t>
      </w:r>
    </w:p>
    <w:p w:rsidR="001A699D" w:rsidRPr="00717334" w:rsidRDefault="000F7DE0" w:rsidP="00654C52">
      <w:pPr>
        <w:pStyle w:val="Heading2"/>
        <w:numPr>
          <w:ilvl w:val="1"/>
          <w:numId w:val="6"/>
        </w:numPr>
        <w:rPr>
          <w:rFonts w:ascii="Times New Roman" w:hAnsi="Times New Roman" w:cs="Times New Roman"/>
        </w:rPr>
      </w:pPr>
      <w:bookmarkStart w:id="24" w:name="_Toc427910786"/>
      <w:bookmarkStart w:id="25" w:name="_Toc427910846"/>
      <w:bookmarkStart w:id="26" w:name="_Toc427916650"/>
      <w:bookmarkStart w:id="27" w:name="_Toc428005289"/>
      <w:bookmarkStart w:id="28" w:name="_Toc428338208"/>
      <w:bookmarkStart w:id="29" w:name="_Toc494532231"/>
      <w:r w:rsidRPr="00717334">
        <w:rPr>
          <w:rFonts w:ascii="Times New Roman" w:hAnsi="Times New Roman" w:cs="Times New Roman"/>
        </w:rPr>
        <w:lastRenderedPageBreak/>
        <w:t>Objective</w:t>
      </w:r>
      <w:r w:rsidR="00717334" w:rsidRPr="00717334">
        <w:rPr>
          <w:rFonts w:ascii="Times New Roman" w:hAnsi="Times New Roman" w:cs="Times New Roman"/>
        </w:rPr>
        <w:t>s</w:t>
      </w:r>
      <w:r w:rsidRPr="00717334">
        <w:rPr>
          <w:rFonts w:ascii="Times New Roman" w:hAnsi="Times New Roman" w:cs="Times New Roman"/>
        </w:rPr>
        <w:t xml:space="preserve"> </w:t>
      </w:r>
      <w:r w:rsidR="00717334">
        <w:rPr>
          <w:rFonts w:ascii="Times New Roman" w:hAnsi="Times New Roman" w:cs="Times New Roman"/>
        </w:rPr>
        <w:t>o</w:t>
      </w:r>
      <w:r w:rsidR="000C77AF">
        <w:rPr>
          <w:rFonts w:ascii="Times New Roman" w:hAnsi="Times New Roman" w:cs="Times New Roman"/>
        </w:rPr>
        <w:t>f t</w:t>
      </w:r>
      <w:r w:rsidR="00717334" w:rsidRPr="00717334">
        <w:rPr>
          <w:rFonts w:ascii="Times New Roman" w:hAnsi="Times New Roman" w:cs="Times New Roman"/>
        </w:rPr>
        <w:t xml:space="preserve">he </w:t>
      </w:r>
      <w:r w:rsidRPr="00717334">
        <w:rPr>
          <w:rFonts w:ascii="Times New Roman" w:hAnsi="Times New Roman" w:cs="Times New Roman"/>
        </w:rPr>
        <w:t>Study</w:t>
      </w:r>
      <w:bookmarkEnd w:id="24"/>
      <w:bookmarkEnd w:id="25"/>
      <w:bookmarkEnd w:id="26"/>
      <w:bookmarkEnd w:id="27"/>
      <w:bookmarkEnd w:id="28"/>
      <w:bookmarkEnd w:id="29"/>
      <w:r w:rsidRPr="00717334">
        <w:rPr>
          <w:rFonts w:ascii="Times New Roman" w:hAnsi="Times New Roman" w:cs="Times New Roman"/>
        </w:rPr>
        <w:t xml:space="preserve"> </w:t>
      </w:r>
    </w:p>
    <w:p w:rsidR="001A699D" w:rsidRPr="00A5181B" w:rsidRDefault="001A699D" w:rsidP="00654C52">
      <w:pPr>
        <w:pStyle w:val="Heading3"/>
        <w:numPr>
          <w:ilvl w:val="2"/>
          <w:numId w:val="6"/>
        </w:numPr>
        <w:rPr>
          <w:rFonts w:ascii="Times New Roman" w:hAnsi="Times New Roman" w:cs="Times New Roman"/>
        </w:rPr>
      </w:pPr>
      <w:bookmarkStart w:id="30" w:name="_Toc427910787"/>
      <w:bookmarkStart w:id="31" w:name="_Toc427910847"/>
      <w:bookmarkStart w:id="32" w:name="_Toc427916651"/>
      <w:bookmarkStart w:id="33" w:name="_Toc428005290"/>
      <w:bookmarkStart w:id="34" w:name="_Toc428338209"/>
      <w:bookmarkStart w:id="35" w:name="_Toc494532232"/>
      <w:r w:rsidRPr="00A5181B">
        <w:rPr>
          <w:rFonts w:ascii="Times New Roman" w:hAnsi="Times New Roman" w:cs="Times New Roman"/>
        </w:rPr>
        <w:t>General objective</w:t>
      </w:r>
      <w:bookmarkEnd w:id="30"/>
      <w:bookmarkEnd w:id="31"/>
      <w:bookmarkEnd w:id="32"/>
      <w:bookmarkEnd w:id="33"/>
      <w:bookmarkEnd w:id="34"/>
      <w:bookmarkEnd w:id="35"/>
      <w:r w:rsidRPr="00A5181B">
        <w:rPr>
          <w:rFonts w:ascii="Times New Roman" w:hAnsi="Times New Roman" w:cs="Times New Roman"/>
        </w:rPr>
        <w:t xml:space="preserve"> </w:t>
      </w:r>
    </w:p>
    <w:p w:rsidR="001A699D" w:rsidRPr="00A5181B" w:rsidRDefault="00514A37" w:rsidP="00BD7B1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The overall aim of the study is to assess water supply and sanitation and its challen</w:t>
      </w:r>
      <w:r w:rsidR="000D6243" w:rsidRPr="00A5181B">
        <w:rPr>
          <w:rFonts w:ascii="Times New Roman" w:hAnsi="Times New Roman" w:cs="Times New Roman"/>
          <w:sz w:val="24"/>
          <w:szCs w:val="24"/>
        </w:rPr>
        <w:t>ges in rural area of Misrak Bada</w:t>
      </w:r>
      <w:r w:rsidRPr="00A5181B">
        <w:rPr>
          <w:rFonts w:ascii="Times New Roman" w:hAnsi="Times New Roman" w:cs="Times New Roman"/>
          <w:sz w:val="24"/>
          <w:szCs w:val="24"/>
        </w:rPr>
        <w:t>wacho woreda.</w:t>
      </w:r>
      <w:r w:rsidR="00AC63AA" w:rsidRPr="00A5181B">
        <w:rPr>
          <w:rFonts w:ascii="Times New Roman" w:hAnsi="Times New Roman" w:cs="Times New Roman"/>
          <w:sz w:val="24"/>
          <w:szCs w:val="24"/>
        </w:rPr>
        <w:t xml:space="preserve"> </w:t>
      </w:r>
    </w:p>
    <w:p w:rsidR="001A699D" w:rsidRPr="00295D1D" w:rsidRDefault="001A699D" w:rsidP="00654C52">
      <w:pPr>
        <w:pStyle w:val="Heading3"/>
        <w:numPr>
          <w:ilvl w:val="2"/>
          <w:numId w:val="6"/>
        </w:numPr>
        <w:rPr>
          <w:rFonts w:ascii="Times New Roman" w:hAnsi="Times New Roman" w:cs="Times New Roman"/>
        </w:rPr>
      </w:pPr>
      <w:bookmarkStart w:id="36" w:name="_Toc427910788"/>
      <w:bookmarkStart w:id="37" w:name="_Toc427910848"/>
      <w:bookmarkStart w:id="38" w:name="_Toc427916652"/>
      <w:bookmarkStart w:id="39" w:name="_Toc428005291"/>
      <w:bookmarkStart w:id="40" w:name="_Toc428338210"/>
      <w:bookmarkStart w:id="41" w:name="_Toc494532233"/>
      <w:r w:rsidRPr="00295D1D">
        <w:rPr>
          <w:rFonts w:ascii="Times New Roman" w:hAnsi="Times New Roman" w:cs="Times New Roman"/>
        </w:rPr>
        <w:t>Specific objectives</w:t>
      </w:r>
      <w:bookmarkEnd w:id="36"/>
      <w:bookmarkEnd w:id="37"/>
      <w:bookmarkEnd w:id="38"/>
      <w:bookmarkEnd w:id="39"/>
      <w:bookmarkEnd w:id="40"/>
      <w:bookmarkEnd w:id="41"/>
      <w:r w:rsidRPr="00295D1D">
        <w:rPr>
          <w:rFonts w:ascii="Times New Roman" w:hAnsi="Times New Roman" w:cs="Times New Roman"/>
        </w:rPr>
        <w:t xml:space="preserve"> </w:t>
      </w:r>
    </w:p>
    <w:p w:rsidR="00CA6149" w:rsidRPr="00A5181B" w:rsidRDefault="00CA6149" w:rsidP="00654C52">
      <w:pPr>
        <w:pStyle w:val="ListParagraph"/>
        <w:numPr>
          <w:ilvl w:val="0"/>
          <w:numId w:val="5"/>
        </w:num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To asses</w:t>
      </w:r>
      <w:r w:rsidR="000B2DC1">
        <w:rPr>
          <w:rFonts w:ascii="Times New Roman" w:hAnsi="Times New Roman" w:cs="Times New Roman"/>
          <w:sz w:val="24"/>
          <w:szCs w:val="24"/>
        </w:rPr>
        <w:t xml:space="preserve">s the existing water supply, </w:t>
      </w:r>
      <w:r w:rsidRPr="00A5181B">
        <w:rPr>
          <w:rFonts w:ascii="Times New Roman" w:hAnsi="Times New Roman" w:cs="Times New Roman"/>
          <w:sz w:val="24"/>
          <w:szCs w:val="24"/>
        </w:rPr>
        <w:t>demand and pr</w:t>
      </w:r>
      <w:r w:rsidR="00CE36FC">
        <w:rPr>
          <w:rFonts w:ascii="Times New Roman" w:hAnsi="Times New Roman" w:cs="Times New Roman"/>
          <w:sz w:val="24"/>
          <w:szCs w:val="24"/>
        </w:rPr>
        <w:t xml:space="preserve">oject the future demand </w:t>
      </w:r>
    </w:p>
    <w:p w:rsidR="00CA6149" w:rsidRPr="00A5181B" w:rsidRDefault="00CA6149" w:rsidP="00654C52">
      <w:pPr>
        <w:pStyle w:val="ListParagraph"/>
        <w:numPr>
          <w:ilvl w:val="0"/>
          <w:numId w:val="5"/>
        </w:num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To assess technical sustainability of water supply schemes of the </w:t>
      </w:r>
      <w:r w:rsidR="002E0134">
        <w:rPr>
          <w:rFonts w:ascii="Times New Roman" w:hAnsi="Times New Roman" w:cs="Times New Roman"/>
          <w:sz w:val="24"/>
          <w:szCs w:val="24"/>
        </w:rPr>
        <w:t>study area</w:t>
      </w:r>
    </w:p>
    <w:p w:rsidR="00CA6149" w:rsidRPr="00A5181B" w:rsidRDefault="00CA6149" w:rsidP="00654C52">
      <w:pPr>
        <w:pStyle w:val="ListParagraph"/>
        <w:numPr>
          <w:ilvl w:val="0"/>
          <w:numId w:val="5"/>
        </w:num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To evaluate the q</w:t>
      </w:r>
      <w:r w:rsidR="00A8138C">
        <w:rPr>
          <w:rFonts w:ascii="Times New Roman" w:hAnsi="Times New Roman" w:cs="Times New Roman"/>
          <w:sz w:val="24"/>
          <w:szCs w:val="24"/>
        </w:rPr>
        <w:t xml:space="preserve">uality of drinking water in </w:t>
      </w:r>
      <w:r w:rsidRPr="00A5181B">
        <w:rPr>
          <w:rFonts w:ascii="Times New Roman" w:hAnsi="Times New Roman" w:cs="Times New Roman"/>
          <w:sz w:val="24"/>
          <w:szCs w:val="24"/>
        </w:rPr>
        <w:t>reference to establish</w:t>
      </w:r>
      <w:r w:rsidR="00A8138C">
        <w:rPr>
          <w:rFonts w:ascii="Times New Roman" w:hAnsi="Times New Roman" w:cs="Times New Roman"/>
          <w:sz w:val="24"/>
          <w:szCs w:val="24"/>
        </w:rPr>
        <w:t>ed</w:t>
      </w:r>
      <w:r w:rsidRPr="00A5181B">
        <w:rPr>
          <w:rFonts w:ascii="Times New Roman" w:hAnsi="Times New Roman" w:cs="Times New Roman"/>
          <w:sz w:val="24"/>
          <w:szCs w:val="24"/>
        </w:rPr>
        <w:t xml:space="preserve"> standard</w:t>
      </w:r>
      <w:r w:rsidR="00C4325A">
        <w:rPr>
          <w:rFonts w:ascii="Times New Roman" w:hAnsi="Times New Roman" w:cs="Times New Roman"/>
          <w:sz w:val="24"/>
          <w:szCs w:val="24"/>
        </w:rPr>
        <w:t>s</w:t>
      </w:r>
      <w:r w:rsidRPr="00A5181B">
        <w:rPr>
          <w:rFonts w:ascii="Times New Roman" w:hAnsi="Times New Roman" w:cs="Times New Roman"/>
          <w:sz w:val="24"/>
          <w:szCs w:val="24"/>
        </w:rPr>
        <w:t xml:space="preserve"> </w:t>
      </w:r>
    </w:p>
    <w:p w:rsidR="000B521A" w:rsidRPr="00A5181B" w:rsidRDefault="00CA6149" w:rsidP="00654C52">
      <w:pPr>
        <w:pStyle w:val="ListParagraph"/>
        <w:numPr>
          <w:ilvl w:val="0"/>
          <w:numId w:val="5"/>
        </w:numPr>
        <w:spacing w:line="360" w:lineRule="auto"/>
        <w:jc w:val="both"/>
        <w:rPr>
          <w:rFonts w:ascii="Times New Roman" w:hAnsi="Times New Roman" w:cs="Times New Roman"/>
          <w:sz w:val="24"/>
        </w:rPr>
      </w:pPr>
      <w:r w:rsidRPr="00A5181B">
        <w:rPr>
          <w:rFonts w:ascii="Times New Roman" w:hAnsi="Times New Roman" w:cs="Times New Roman"/>
          <w:sz w:val="24"/>
          <w:szCs w:val="24"/>
        </w:rPr>
        <w:t>To assess the sanitation situation in the study area</w:t>
      </w:r>
    </w:p>
    <w:p w:rsidR="00E85FBF" w:rsidRPr="008102AB" w:rsidRDefault="00E85FBF" w:rsidP="00654C52">
      <w:pPr>
        <w:pStyle w:val="Heading2"/>
        <w:numPr>
          <w:ilvl w:val="1"/>
          <w:numId w:val="6"/>
        </w:numPr>
        <w:rPr>
          <w:rFonts w:ascii="Times New Roman" w:hAnsi="Times New Roman" w:cs="Times New Roman"/>
        </w:rPr>
      </w:pPr>
      <w:bookmarkStart w:id="42" w:name="_Toc494532234"/>
      <w:r w:rsidRPr="008102AB">
        <w:rPr>
          <w:rFonts w:ascii="Times New Roman" w:hAnsi="Times New Roman" w:cs="Times New Roman"/>
        </w:rPr>
        <w:t xml:space="preserve">Research </w:t>
      </w:r>
      <w:r w:rsidR="00977B2D" w:rsidRPr="008102AB">
        <w:rPr>
          <w:rFonts w:ascii="Times New Roman" w:hAnsi="Times New Roman" w:cs="Times New Roman"/>
        </w:rPr>
        <w:t>Questions</w:t>
      </w:r>
      <w:bookmarkEnd w:id="42"/>
      <w:r w:rsidR="00977B2D" w:rsidRPr="008102AB">
        <w:rPr>
          <w:rFonts w:ascii="Times New Roman" w:hAnsi="Times New Roman" w:cs="Times New Roman"/>
        </w:rPr>
        <w:t xml:space="preserve"> </w:t>
      </w:r>
    </w:p>
    <w:p w:rsidR="0059290B" w:rsidRPr="00A5181B" w:rsidRDefault="005E1915" w:rsidP="00C56D5D">
      <w:pPr>
        <w:pStyle w:val="ListParagraph"/>
        <w:numPr>
          <w:ilvl w:val="0"/>
          <w:numId w:val="8"/>
        </w:numPr>
        <w:spacing w:line="360" w:lineRule="auto"/>
        <w:jc w:val="both"/>
        <w:rPr>
          <w:rFonts w:ascii="Times New Roman" w:eastAsiaTheme="minorHAnsi" w:hAnsi="Times New Roman" w:cs="Times New Roman"/>
          <w:sz w:val="24"/>
          <w:szCs w:val="22"/>
        </w:rPr>
      </w:pPr>
      <w:r w:rsidRPr="00A5181B">
        <w:rPr>
          <w:rFonts w:ascii="Times New Roman" w:eastAsiaTheme="minorHAnsi" w:hAnsi="Times New Roman" w:cs="Times New Roman"/>
          <w:sz w:val="24"/>
          <w:szCs w:val="22"/>
        </w:rPr>
        <w:t>How do</w:t>
      </w:r>
      <w:r w:rsidR="00172489" w:rsidRPr="00A5181B">
        <w:rPr>
          <w:rFonts w:ascii="Times New Roman" w:eastAsiaTheme="minorHAnsi" w:hAnsi="Times New Roman" w:cs="Times New Roman"/>
          <w:sz w:val="24"/>
          <w:szCs w:val="22"/>
        </w:rPr>
        <w:t xml:space="preserve"> users evaluate the existing water supply </w:t>
      </w:r>
      <w:r w:rsidR="00B56A78" w:rsidRPr="00A5181B">
        <w:rPr>
          <w:rFonts w:ascii="Times New Roman" w:eastAsiaTheme="minorHAnsi" w:hAnsi="Times New Roman" w:cs="Times New Roman"/>
          <w:sz w:val="24"/>
          <w:szCs w:val="22"/>
        </w:rPr>
        <w:t xml:space="preserve">and future demand </w:t>
      </w:r>
      <w:r w:rsidR="00172489" w:rsidRPr="00A5181B">
        <w:rPr>
          <w:rFonts w:ascii="Times New Roman" w:eastAsiaTheme="minorHAnsi" w:hAnsi="Times New Roman" w:cs="Times New Roman"/>
          <w:sz w:val="24"/>
          <w:szCs w:val="22"/>
        </w:rPr>
        <w:t>against satisfaction?</w:t>
      </w:r>
    </w:p>
    <w:p w:rsidR="005E1915" w:rsidRPr="00A5181B" w:rsidRDefault="0059290B" w:rsidP="00654C52">
      <w:pPr>
        <w:pStyle w:val="ListParagraph"/>
        <w:numPr>
          <w:ilvl w:val="0"/>
          <w:numId w:val="8"/>
        </w:numPr>
        <w:spacing w:line="360" w:lineRule="auto"/>
        <w:jc w:val="both"/>
        <w:rPr>
          <w:rFonts w:ascii="Times New Roman" w:eastAsiaTheme="minorHAnsi" w:hAnsi="Times New Roman" w:cs="Times New Roman"/>
          <w:sz w:val="24"/>
          <w:szCs w:val="22"/>
        </w:rPr>
      </w:pPr>
      <w:r w:rsidRPr="00A5181B">
        <w:rPr>
          <w:rFonts w:ascii="Times New Roman" w:eastAsiaTheme="minorHAnsi" w:hAnsi="Times New Roman" w:cs="Times New Roman"/>
          <w:sz w:val="24"/>
          <w:szCs w:val="22"/>
        </w:rPr>
        <w:t xml:space="preserve">What are </w:t>
      </w:r>
      <w:r w:rsidR="00FD0319" w:rsidRPr="00A5181B">
        <w:rPr>
          <w:rFonts w:ascii="Times New Roman" w:eastAsiaTheme="minorHAnsi" w:hAnsi="Times New Roman" w:cs="Times New Roman"/>
          <w:sz w:val="24"/>
          <w:szCs w:val="22"/>
        </w:rPr>
        <w:t>the factors that affect the sustainability of water schemes in the study area?</w:t>
      </w:r>
      <w:r w:rsidR="005E1915" w:rsidRPr="00A5181B">
        <w:rPr>
          <w:rFonts w:ascii="Times New Roman" w:eastAsiaTheme="minorHAnsi" w:hAnsi="Times New Roman" w:cs="Times New Roman"/>
          <w:sz w:val="24"/>
          <w:szCs w:val="22"/>
        </w:rPr>
        <w:t xml:space="preserve"> </w:t>
      </w:r>
    </w:p>
    <w:p w:rsidR="00E85FBF" w:rsidRPr="00A5181B" w:rsidRDefault="00E85FBF" w:rsidP="00654C52">
      <w:pPr>
        <w:pStyle w:val="ListParagraph"/>
        <w:numPr>
          <w:ilvl w:val="0"/>
          <w:numId w:val="8"/>
        </w:numPr>
        <w:spacing w:line="360" w:lineRule="auto"/>
        <w:jc w:val="both"/>
        <w:rPr>
          <w:rFonts w:ascii="Times New Roman" w:eastAsiaTheme="minorHAnsi" w:hAnsi="Times New Roman" w:cs="Times New Roman"/>
          <w:sz w:val="24"/>
          <w:szCs w:val="22"/>
        </w:rPr>
      </w:pPr>
      <w:r w:rsidRPr="00A5181B">
        <w:rPr>
          <w:rFonts w:ascii="Times New Roman" w:eastAsiaTheme="minorHAnsi" w:hAnsi="Times New Roman" w:cs="Times New Roman"/>
          <w:sz w:val="24"/>
          <w:szCs w:val="22"/>
        </w:rPr>
        <w:t>Doe</w:t>
      </w:r>
      <w:r w:rsidR="00CB0335" w:rsidRPr="00A5181B">
        <w:rPr>
          <w:rFonts w:ascii="Times New Roman" w:eastAsiaTheme="minorHAnsi" w:hAnsi="Times New Roman" w:cs="Times New Roman"/>
          <w:sz w:val="24"/>
          <w:szCs w:val="22"/>
        </w:rPr>
        <w:t>s</w:t>
      </w:r>
      <w:r w:rsidRPr="00A5181B">
        <w:rPr>
          <w:rFonts w:ascii="Times New Roman" w:eastAsiaTheme="minorHAnsi" w:hAnsi="Times New Roman" w:cs="Times New Roman"/>
          <w:sz w:val="24"/>
          <w:szCs w:val="22"/>
        </w:rPr>
        <w:t xml:space="preserve"> the water quality in the study area fulfill the established standards? </w:t>
      </w:r>
    </w:p>
    <w:p w:rsidR="0054241D" w:rsidRPr="00A5181B" w:rsidRDefault="00CB0335" w:rsidP="00654C52">
      <w:pPr>
        <w:pStyle w:val="ListParagraph"/>
        <w:numPr>
          <w:ilvl w:val="0"/>
          <w:numId w:val="8"/>
        </w:numPr>
        <w:spacing w:line="360" w:lineRule="auto"/>
        <w:jc w:val="both"/>
        <w:rPr>
          <w:rFonts w:ascii="Times New Roman" w:eastAsiaTheme="minorHAnsi" w:hAnsi="Times New Roman" w:cs="Times New Roman"/>
          <w:sz w:val="24"/>
          <w:szCs w:val="22"/>
        </w:rPr>
      </w:pPr>
      <w:r w:rsidRPr="00A5181B">
        <w:rPr>
          <w:rFonts w:ascii="Times New Roman" w:eastAsiaTheme="minorHAnsi" w:hAnsi="Times New Roman" w:cs="Times New Roman"/>
          <w:sz w:val="24"/>
          <w:szCs w:val="22"/>
        </w:rPr>
        <w:t>How</w:t>
      </w:r>
      <w:r w:rsidR="00E85FBF" w:rsidRPr="00A5181B">
        <w:rPr>
          <w:rFonts w:ascii="Times New Roman" w:eastAsiaTheme="minorHAnsi" w:hAnsi="Times New Roman" w:cs="Times New Roman"/>
          <w:sz w:val="24"/>
          <w:szCs w:val="22"/>
        </w:rPr>
        <w:t xml:space="preserve"> is the access </w:t>
      </w:r>
      <w:r w:rsidR="00FD497C" w:rsidRPr="00A5181B">
        <w:rPr>
          <w:rFonts w:ascii="Times New Roman" w:eastAsiaTheme="minorHAnsi" w:hAnsi="Times New Roman" w:cs="Times New Roman"/>
          <w:sz w:val="24"/>
          <w:szCs w:val="22"/>
        </w:rPr>
        <w:t>and utilization of sanitation facility in the study area?</w:t>
      </w:r>
    </w:p>
    <w:p w:rsidR="00A879D1" w:rsidRPr="00AF646C" w:rsidRDefault="00A879D1" w:rsidP="00654C52">
      <w:pPr>
        <w:pStyle w:val="Heading2"/>
        <w:numPr>
          <w:ilvl w:val="1"/>
          <w:numId w:val="6"/>
        </w:numPr>
        <w:rPr>
          <w:rFonts w:ascii="Times New Roman" w:hAnsi="Times New Roman" w:cs="Times New Roman"/>
        </w:rPr>
      </w:pPr>
      <w:bookmarkStart w:id="43" w:name="_Toc427910785"/>
      <w:bookmarkStart w:id="44" w:name="_Toc427910845"/>
      <w:bookmarkStart w:id="45" w:name="_Toc427916649"/>
      <w:bookmarkStart w:id="46" w:name="_Toc428005288"/>
      <w:bookmarkStart w:id="47" w:name="_Toc428338207"/>
      <w:bookmarkStart w:id="48" w:name="_Toc494532235"/>
      <w:r w:rsidRPr="00AF646C">
        <w:rPr>
          <w:rFonts w:ascii="Times New Roman" w:hAnsi="Times New Roman" w:cs="Times New Roman"/>
        </w:rPr>
        <w:t xml:space="preserve">Significance </w:t>
      </w:r>
      <w:r w:rsidR="00977B2D" w:rsidRPr="00AF646C">
        <w:rPr>
          <w:rFonts w:ascii="Times New Roman" w:hAnsi="Times New Roman" w:cs="Times New Roman"/>
        </w:rPr>
        <w:t xml:space="preserve">of the </w:t>
      </w:r>
      <w:r w:rsidR="00DC3A4C" w:rsidRPr="00AF646C">
        <w:rPr>
          <w:rFonts w:ascii="Times New Roman" w:hAnsi="Times New Roman" w:cs="Times New Roman"/>
        </w:rPr>
        <w:t>Study</w:t>
      </w:r>
      <w:bookmarkEnd w:id="43"/>
      <w:bookmarkEnd w:id="44"/>
      <w:bookmarkEnd w:id="45"/>
      <w:bookmarkEnd w:id="46"/>
      <w:bookmarkEnd w:id="47"/>
      <w:bookmarkEnd w:id="48"/>
    </w:p>
    <w:p w:rsidR="00C4325A" w:rsidRDefault="00A879D1" w:rsidP="00B25FB9">
      <w:pPr>
        <w:spacing w:line="360" w:lineRule="auto"/>
        <w:jc w:val="both"/>
        <w:rPr>
          <w:rFonts w:ascii="Times New Roman" w:hAnsi="Times New Roman" w:cs="Times New Roman"/>
          <w:sz w:val="24"/>
        </w:rPr>
      </w:pPr>
      <w:r w:rsidRPr="00A5181B">
        <w:rPr>
          <w:rFonts w:ascii="Times New Roman" w:hAnsi="Times New Roman" w:cs="Times New Roman"/>
          <w:sz w:val="24"/>
        </w:rPr>
        <w:t>This study will be expected to increase the knowledge and up to date information for individual</w:t>
      </w:r>
      <w:r w:rsidR="0050765C">
        <w:rPr>
          <w:rFonts w:ascii="Times New Roman" w:hAnsi="Times New Roman" w:cs="Times New Roman"/>
          <w:sz w:val="24"/>
        </w:rPr>
        <w:t>s who are interested to study fu</w:t>
      </w:r>
      <w:r w:rsidRPr="00A5181B">
        <w:rPr>
          <w:rFonts w:ascii="Times New Roman" w:hAnsi="Times New Roman" w:cs="Times New Roman"/>
          <w:sz w:val="24"/>
        </w:rPr>
        <w:t>rther on the supply, coverage, accessibility, reliab</w:t>
      </w:r>
      <w:r w:rsidR="00DF32FD">
        <w:rPr>
          <w:rFonts w:ascii="Times New Roman" w:hAnsi="Times New Roman" w:cs="Times New Roman"/>
          <w:sz w:val="24"/>
        </w:rPr>
        <w:t>ility, sustainability,</w:t>
      </w:r>
      <w:r w:rsidRPr="00A5181B">
        <w:rPr>
          <w:rFonts w:ascii="Times New Roman" w:hAnsi="Times New Roman" w:cs="Times New Roman"/>
          <w:sz w:val="24"/>
        </w:rPr>
        <w:t xml:space="preserve"> quality of drinking water and sanitation status in the study area. The result will serve as a working document to policy makers in the water sector and the non-governmental organization. Furthermore, it will help to draw possible suggestions and recommendations in order to improve status of improved drinking water supply and sanitation and quality of drinking water in the study area. </w:t>
      </w:r>
    </w:p>
    <w:p w:rsidR="006D444E" w:rsidRDefault="006D444E" w:rsidP="00B25FB9">
      <w:pPr>
        <w:spacing w:line="360" w:lineRule="auto"/>
        <w:jc w:val="both"/>
        <w:rPr>
          <w:rFonts w:ascii="Times New Roman" w:hAnsi="Times New Roman" w:cs="Times New Roman"/>
          <w:sz w:val="24"/>
        </w:rPr>
      </w:pPr>
    </w:p>
    <w:p w:rsidR="006D444E" w:rsidRDefault="006D444E" w:rsidP="00B25FB9">
      <w:pPr>
        <w:spacing w:line="360" w:lineRule="auto"/>
        <w:jc w:val="both"/>
        <w:rPr>
          <w:rFonts w:ascii="Times New Roman" w:hAnsi="Times New Roman" w:cs="Times New Roman"/>
          <w:sz w:val="24"/>
        </w:rPr>
      </w:pPr>
    </w:p>
    <w:p w:rsidR="00D2700E" w:rsidRDefault="00D2700E" w:rsidP="00B25FB9">
      <w:pPr>
        <w:spacing w:line="360" w:lineRule="auto"/>
        <w:jc w:val="both"/>
        <w:rPr>
          <w:rFonts w:ascii="Times New Roman" w:hAnsi="Times New Roman" w:cs="Times New Roman"/>
          <w:sz w:val="24"/>
        </w:rPr>
      </w:pPr>
    </w:p>
    <w:p w:rsidR="006D444E" w:rsidRPr="0060704B" w:rsidRDefault="006D444E" w:rsidP="00B25FB9">
      <w:pPr>
        <w:spacing w:line="360" w:lineRule="auto"/>
        <w:jc w:val="both"/>
        <w:rPr>
          <w:rFonts w:ascii="Times New Roman" w:hAnsi="Times New Roman" w:cs="Times New Roman"/>
          <w:sz w:val="24"/>
        </w:rPr>
      </w:pPr>
    </w:p>
    <w:p w:rsidR="00C131CC" w:rsidRPr="006D444E" w:rsidRDefault="0019475B" w:rsidP="006D444E">
      <w:pPr>
        <w:pStyle w:val="Heading1"/>
        <w:numPr>
          <w:ilvl w:val="0"/>
          <w:numId w:val="6"/>
        </w:numPr>
        <w:rPr>
          <w:rFonts w:ascii="Times New Roman" w:hAnsi="Times New Roman" w:cs="Times New Roman"/>
        </w:rPr>
      </w:pPr>
      <w:bookmarkStart w:id="49" w:name="_Toc427910789"/>
      <w:bookmarkStart w:id="50" w:name="_Toc427910849"/>
      <w:bookmarkStart w:id="51" w:name="_Toc427916653"/>
      <w:bookmarkStart w:id="52" w:name="_Toc428005292"/>
      <w:bookmarkStart w:id="53" w:name="_Toc428338211"/>
      <w:bookmarkStart w:id="54" w:name="_Toc494532236"/>
      <w:r w:rsidRPr="00A3586F">
        <w:rPr>
          <w:rFonts w:ascii="Times New Roman" w:hAnsi="Times New Roman" w:cs="Times New Roman"/>
        </w:rPr>
        <w:lastRenderedPageBreak/>
        <w:t>LITERATURE REVIEW</w:t>
      </w:r>
      <w:bookmarkEnd w:id="49"/>
      <w:bookmarkEnd w:id="50"/>
      <w:bookmarkEnd w:id="51"/>
      <w:bookmarkEnd w:id="52"/>
      <w:bookmarkEnd w:id="53"/>
      <w:bookmarkEnd w:id="54"/>
    </w:p>
    <w:p w:rsidR="008A41EC" w:rsidRPr="00DF78FC" w:rsidRDefault="000F23BB" w:rsidP="00654C52">
      <w:pPr>
        <w:pStyle w:val="Heading2"/>
        <w:numPr>
          <w:ilvl w:val="1"/>
          <w:numId w:val="6"/>
        </w:numPr>
        <w:rPr>
          <w:rFonts w:ascii="Times New Roman" w:hAnsi="Times New Roman" w:cs="Times New Roman"/>
        </w:rPr>
      </w:pPr>
      <w:bookmarkStart w:id="55" w:name="_Toc427910791"/>
      <w:bookmarkStart w:id="56" w:name="_Toc427910851"/>
      <w:bookmarkStart w:id="57" w:name="_Toc427916655"/>
      <w:bookmarkStart w:id="58" w:name="_Toc428005294"/>
      <w:bookmarkStart w:id="59" w:name="_Toc428338213"/>
      <w:bookmarkStart w:id="60" w:name="_Toc494532237"/>
      <w:r w:rsidRPr="00DF78FC">
        <w:rPr>
          <w:rFonts w:ascii="Times New Roman" w:hAnsi="Times New Roman" w:cs="Times New Roman"/>
        </w:rPr>
        <w:t>W</w:t>
      </w:r>
      <w:r w:rsidR="00C361A4" w:rsidRPr="00DF78FC">
        <w:rPr>
          <w:rFonts w:ascii="Times New Roman" w:hAnsi="Times New Roman" w:cs="Times New Roman"/>
        </w:rPr>
        <w:t xml:space="preserve">ater </w:t>
      </w:r>
      <w:r w:rsidRPr="00DF78FC">
        <w:rPr>
          <w:rFonts w:ascii="Times New Roman" w:hAnsi="Times New Roman" w:cs="Times New Roman"/>
        </w:rPr>
        <w:t>Supply and Sanitation</w:t>
      </w:r>
      <w:bookmarkEnd w:id="55"/>
      <w:bookmarkEnd w:id="56"/>
      <w:bookmarkEnd w:id="57"/>
      <w:bookmarkEnd w:id="58"/>
      <w:bookmarkEnd w:id="59"/>
      <w:r w:rsidR="003B12E7">
        <w:rPr>
          <w:rFonts w:ascii="Times New Roman" w:hAnsi="Times New Roman" w:cs="Times New Roman"/>
        </w:rPr>
        <w:t xml:space="preserve"> in Ethiopia</w:t>
      </w:r>
      <w:bookmarkEnd w:id="60"/>
    </w:p>
    <w:p w:rsidR="00254656" w:rsidRPr="00A5181B" w:rsidRDefault="00603029" w:rsidP="00254656">
      <w:pPr>
        <w:spacing w:line="360" w:lineRule="auto"/>
        <w:jc w:val="both"/>
        <w:rPr>
          <w:rFonts w:ascii="Times New Roman" w:hAnsi="Times New Roman" w:cs="Times New Roman"/>
          <w:sz w:val="24"/>
        </w:rPr>
      </w:pPr>
      <w:r w:rsidRPr="00A5181B">
        <w:rPr>
          <w:rFonts w:ascii="Times New Roman" w:hAnsi="Times New Roman" w:cs="Times New Roman"/>
          <w:sz w:val="24"/>
        </w:rPr>
        <w:t>Water supply problem in Ethiopia has multiple impacts on people's h</w:t>
      </w:r>
      <w:r w:rsidR="001C6E19">
        <w:rPr>
          <w:rFonts w:ascii="Times New Roman" w:hAnsi="Times New Roman" w:cs="Times New Roman"/>
          <w:sz w:val="24"/>
        </w:rPr>
        <w:t>ealth, education and nutrition</w:t>
      </w:r>
      <w:r w:rsidR="006638DA">
        <w:rPr>
          <w:rFonts w:ascii="Times New Roman" w:hAnsi="Times New Roman" w:cs="Times New Roman"/>
          <w:sz w:val="24"/>
        </w:rPr>
        <w:t>.</w:t>
      </w:r>
      <w:r w:rsidR="00A22477" w:rsidRPr="00A5181B">
        <w:rPr>
          <w:rFonts w:ascii="Times New Roman" w:hAnsi="Times New Roman" w:cs="Times New Roman"/>
          <w:sz w:val="24"/>
        </w:rPr>
        <w:t xml:space="preserve"> </w:t>
      </w:r>
      <w:r w:rsidR="00D9404D" w:rsidRPr="00A5181B">
        <w:rPr>
          <w:rFonts w:ascii="Times New Roman" w:hAnsi="Times New Roman" w:cs="Times New Roman"/>
          <w:sz w:val="24"/>
        </w:rPr>
        <w:t>That is, large part of the population still uses unprotected (unsafe) sources</w:t>
      </w:r>
      <w:r w:rsidR="00D9404D">
        <w:rPr>
          <w:rFonts w:ascii="Times New Roman" w:hAnsi="Times New Roman" w:cs="Times New Roman"/>
          <w:sz w:val="24"/>
        </w:rPr>
        <w:t xml:space="preserve"> of water</w:t>
      </w:r>
      <w:r w:rsidR="00D9404D" w:rsidRPr="00A5181B">
        <w:rPr>
          <w:rFonts w:ascii="Times New Roman" w:hAnsi="Times New Roman" w:cs="Times New Roman"/>
          <w:sz w:val="24"/>
        </w:rPr>
        <w:t xml:space="preserve">. For this, </w:t>
      </w:r>
      <w:r w:rsidR="00D9404D">
        <w:rPr>
          <w:rFonts w:ascii="Times New Roman" w:hAnsi="Times New Roman" w:cs="Times New Roman"/>
          <w:sz w:val="24"/>
        </w:rPr>
        <w:t>the access coverage of water supply in Ethiopia is very low in rural area that is in rural 58.71% and in urban 80.72%. The average coverage of the country is 58.71% (MoWIE, 2013)</w:t>
      </w:r>
      <w:r w:rsidR="00D9404D" w:rsidRPr="00A5181B">
        <w:rPr>
          <w:rFonts w:ascii="Times New Roman" w:hAnsi="Times New Roman" w:cs="Times New Roman"/>
          <w:sz w:val="24"/>
        </w:rPr>
        <w:t>.</w:t>
      </w:r>
      <w:r w:rsidR="00D9404D">
        <w:rPr>
          <w:rFonts w:ascii="Times New Roman" w:hAnsi="Times New Roman" w:cs="Times New Roman"/>
          <w:sz w:val="24"/>
        </w:rPr>
        <w:t xml:space="preserve"> </w:t>
      </w:r>
      <w:r w:rsidR="00AF6B98">
        <w:rPr>
          <w:rFonts w:ascii="Times New Roman" w:hAnsi="Times New Roman" w:cs="Times New Roman"/>
          <w:sz w:val="24"/>
        </w:rPr>
        <w:t>According to JMP (2015), statistics the water supp</w:t>
      </w:r>
      <w:r w:rsidR="00695DAE">
        <w:rPr>
          <w:rFonts w:ascii="Times New Roman" w:hAnsi="Times New Roman" w:cs="Times New Roman"/>
          <w:sz w:val="24"/>
        </w:rPr>
        <w:t>ly and sanitation in rural, urban and at national level of Ethiopia was</w:t>
      </w:r>
      <w:r w:rsidR="00D9404D">
        <w:rPr>
          <w:rFonts w:ascii="Times New Roman" w:hAnsi="Times New Roman" w:cs="Times New Roman"/>
          <w:sz w:val="24"/>
        </w:rPr>
        <w:t xml:space="preserve"> 49%</w:t>
      </w:r>
      <w:r w:rsidR="0023706D">
        <w:rPr>
          <w:rFonts w:ascii="Times New Roman" w:hAnsi="Times New Roman" w:cs="Times New Roman"/>
          <w:sz w:val="24"/>
        </w:rPr>
        <w:t>,</w:t>
      </w:r>
      <w:r w:rsidR="00D9404D">
        <w:rPr>
          <w:rFonts w:ascii="Times New Roman" w:hAnsi="Times New Roman" w:cs="Times New Roman"/>
          <w:sz w:val="24"/>
        </w:rPr>
        <w:t xml:space="preserve"> </w:t>
      </w:r>
      <w:r w:rsidR="00CC679B">
        <w:rPr>
          <w:rFonts w:ascii="Times New Roman" w:hAnsi="Times New Roman" w:cs="Times New Roman"/>
          <w:sz w:val="24"/>
        </w:rPr>
        <w:t>93%</w:t>
      </w:r>
      <w:r w:rsidR="00695DAE">
        <w:rPr>
          <w:rFonts w:ascii="Times New Roman" w:hAnsi="Times New Roman" w:cs="Times New Roman"/>
          <w:sz w:val="24"/>
        </w:rPr>
        <w:t xml:space="preserve">, </w:t>
      </w:r>
      <w:r w:rsidR="00CC679B">
        <w:rPr>
          <w:rFonts w:ascii="Times New Roman" w:hAnsi="Times New Roman" w:cs="Times New Roman"/>
          <w:sz w:val="24"/>
        </w:rPr>
        <w:t>57%</w:t>
      </w:r>
      <w:r w:rsidR="00695DAE">
        <w:rPr>
          <w:rFonts w:ascii="Times New Roman" w:hAnsi="Times New Roman" w:cs="Times New Roman"/>
          <w:sz w:val="24"/>
        </w:rPr>
        <w:t xml:space="preserve"> and 27%, 28% and 28% respectively</w:t>
      </w:r>
      <w:r w:rsidR="00000A7E">
        <w:rPr>
          <w:rFonts w:ascii="Times New Roman" w:hAnsi="Times New Roman" w:cs="Times New Roman"/>
          <w:sz w:val="24"/>
        </w:rPr>
        <w:t xml:space="preserve"> but the baseline for both improved water supply and sanitation in rural, urban and at national level was </w:t>
      </w:r>
      <w:r w:rsidR="008732AD">
        <w:rPr>
          <w:rFonts w:ascii="Times New Roman" w:hAnsi="Times New Roman" w:cs="Times New Roman"/>
          <w:sz w:val="24"/>
        </w:rPr>
        <w:t>3%, 10%, 13% and 0%, 20% and 3% respectively.</w:t>
      </w:r>
      <w:r w:rsidR="00440CE7">
        <w:rPr>
          <w:rFonts w:ascii="Times New Roman" w:hAnsi="Times New Roman" w:cs="Times New Roman"/>
          <w:sz w:val="24"/>
        </w:rPr>
        <w:t xml:space="preserve"> This shows that </w:t>
      </w:r>
      <w:r w:rsidR="00A22477" w:rsidRPr="00A5181B">
        <w:rPr>
          <w:rFonts w:ascii="Times New Roman" w:hAnsi="Times New Roman" w:cs="Times New Roman"/>
          <w:sz w:val="24"/>
        </w:rPr>
        <w:t>large part of the population still uses</w:t>
      </w:r>
      <w:r w:rsidRPr="00A5181B">
        <w:rPr>
          <w:rFonts w:ascii="Times New Roman" w:hAnsi="Times New Roman" w:cs="Times New Roman"/>
          <w:sz w:val="24"/>
        </w:rPr>
        <w:t xml:space="preserve"> unprotecte</w:t>
      </w:r>
      <w:r w:rsidR="00A22477" w:rsidRPr="00A5181B">
        <w:rPr>
          <w:rFonts w:ascii="Times New Roman" w:hAnsi="Times New Roman" w:cs="Times New Roman"/>
          <w:sz w:val="24"/>
        </w:rPr>
        <w:t>d (unsafe)</w:t>
      </w:r>
      <w:r w:rsidRPr="00A5181B">
        <w:rPr>
          <w:rFonts w:ascii="Times New Roman" w:hAnsi="Times New Roman" w:cs="Times New Roman"/>
          <w:sz w:val="24"/>
        </w:rPr>
        <w:t xml:space="preserve"> so</w:t>
      </w:r>
      <w:r w:rsidR="00A22477" w:rsidRPr="00A5181B">
        <w:rPr>
          <w:rFonts w:ascii="Times New Roman" w:hAnsi="Times New Roman" w:cs="Times New Roman"/>
          <w:sz w:val="24"/>
        </w:rPr>
        <w:t>urces</w:t>
      </w:r>
      <w:r w:rsidR="0036137F">
        <w:rPr>
          <w:rFonts w:ascii="Times New Roman" w:hAnsi="Times New Roman" w:cs="Times New Roman"/>
          <w:sz w:val="24"/>
        </w:rPr>
        <w:t xml:space="preserve"> of water</w:t>
      </w:r>
      <w:r w:rsidR="00A22477" w:rsidRPr="00A5181B">
        <w:rPr>
          <w:rFonts w:ascii="Times New Roman" w:hAnsi="Times New Roman" w:cs="Times New Roman"/>
          <w:sz w:val="24"/>
        </w:rPr>
        <w:t>.</w:t>
      </w:r>
      <w:r w:rsidR="00EC25E4" w:rsidRPr="00A5181B">
        <w:rPr>
          <w:rFonts w:ascii="Times New Roman" w:hAnsi="Times New Roman" w:cs="Times New Roman"/>
          <w:sz w:val="24"/>
        </w:rPr>
        <w:t xml:space="preserve"> For </w:t>
      </w:r>
      <w:r w:rsidR="00E80A10" w:rsidRPr="00A5181B">
        <w:rPr>
          <w:rFonts w:ascii="Times New Roman" w:hAnsi="Times New Roman" w:cs="Times New Roman"/>
          <w:sz w:val="24"/>
        </w:rPr>
        <w:t xml:space="preserve">this, </w:t>
      </w:r>
      <w:r w:rsidR="0036137F">
        <w:rPr>
          <w:rFonts w:ascii="Times New Roman" w:hAnsi="Times New Roman" w:cs="Times New Roman"/>
          <w:sz w:val="24"/>
        </w:rPr>
        <w:t xml:space="preserve">the access </w:t>
      </w:r>
      <w:r w:rsidR="004000A0">
        <w:rPr>
          <w:rFonts w:ascii="Times New Roman" w:hAnsi="Times New Roman" w:cs="Times New Roman"/>
          <w:sz w:val="24"/>
        </w:rPr>
        <w:t>coverage</w:t>
      </w:r>
      <w:r w:rsidR="0036137F">
        <w:rPr>
          <w:rFonts w:ascii="Times New Roman" w:hAnsi="Times New Roman" w:cs="Times New Roman"/>
          <w:sz w:val="24"/>
        </w:rPr>
        <w:t xml:space="preserve"> of water</w:t>
      </w:r>
      <w:r w:rsidR="007545EB">
        <w:rPr>
          <w:rFonts w:ascii="Times New Roman" w:hAnsi="Times New Roman" w:cs="Times New Roman"/>
          <w:sz w:val="24"/>
        </w:rPr>
        <w:t xml:space="preserve"> supply</w:t>
      </w:r>
      <w:r w:rsidR="00B82187">
        <w:rPr>
          <w:rFonts w:ascii="Times New Roman" w:hAnsi="Times New Roman" w:cs="Times New Roman"/>
          <w:sz w:val="24"/>
        </w:rPr>
        <w:t xml:space="preserve"> and sanitation</w:t>
      </w:r>
      <w:r w:rsidR="007545EB">
        <w:rPr>
          <w:rFonts w:ascii="Times New Roman" w:hAnsi="Times New Roman" w:cs="Times New Roman"/>
          <w:sz w:val="24"/>
        </w:rPr>
        <w:t xml:space="preserve"> in Ethiopia </w:t>
      </w:r>
      <w:r w:rsidR="0023706D">
        <w:rPr>
          <w:rFonts w:ascii="Times New Roman" w:hAnsi="Times New Roman" w:cs="Times New Roman"/>
          <w:sz w:val="24"/>
        </w:rPr>
        <w:t xml:space="preserve">rural area is </w:t>
      </w:r>
      <w:r w:rsidR="007545EB">
        <w:rPr>
          <w:rFonts w:ascii="Times New Roman" w:hAnsi="Times New Roman" w:cs="Times New Roman"/>
          <w:sz w:val="24"/>
        </w:rPr>
        <w:t xml:space="preserve">low. </w:t>
      </w:r>
      <w:r w:rsidR="00BB66A8">
        <w:rPr>
          <w:rFonts w:ascii="Times New Roman" w:hAnsi="Times New Roman" w:cs="Times New Roman"/>
          <w:sz w:val="24"/>
        </w:rPr>
        <w:t xml:space="preserve">Consequently, </w:t>
      </w:r>
      <w:r w:rsidRPr="00A5181B">
        <w:rPr>
          <w:rFonts w:ascii="Times New Roman" w:hAnsi="Times New Roman" w:cs="Times New Roman"/>
          <w:sz w:val="24"/>
        </w:rPr>
        <w:t xml:space="preserve">water-borne diseases, poor sanitation and lack of hygiene still are the most common cause of illness and death. Women and children also are main victims of </w:t>
      </w:r>
      <w:r w:rsidR="000B2A00" w:rsidRPr="00A5181B">
        <w:rPr>
          <w:rFonts w:ascii="Times New Roman" w:hAnsi="Times New Roman" w:cs="Times New Roman"/>
          <w:sz w:val="24"/>
        </w:rPr>
        <w:t>these problems</w:t>
      </w:r>
      <w:r w:rsidRPr="00A5181B">
        <w:rPr>
          <w:rFonts w:ascii="Times New Roman" w:hAnsi="Times New Roman" w:cs="Times New Roman"/>
          <w:sz w:val="24"/>
        </w:rPr>
        <w:t>, as girl</w:t>
      </w:r>
      <w:r w:rsidR="00EC25E4" w:rsidRPr="00A5181B">
        <w:rPr>
          <w:rFonts w:ascii="Times New Roman" w:hAnsi="Times New Roman" w:cs="Times New Roman"/>
          <w:sz w:val="24"/>
        </w:rPr>
        <w:t>s and women walk long distances</w:t>
      </w:r>
      <w:r w:rsidRPr="00A5181B">
        <w:rPr>
          <w:rFonts w:ascii="Times New Roman" w:hAnsi="Times New Roman" w:cs="Times New Roman"/>
          <w:sz w:val="24"/>
        </w:rPr>
        <w:t xml:space="preserve"> ev</w:t>
      </w:r>
      <w:r w:rsidR="00EC25E4" w:rsidRPr="00A5181B">
        <w:rPr>
          <w:rFonts w:ascii="Times New Roman" w:hAnsi="Times New Roman" w:cs="Times New Roman"/>
          <w:sz w:val="24"/>
        </w:rPr>
        <w:t xml:space="preserve">eryday </w:t>
      </w:r>
      <w:r w:rsidRPr="00A5181B">
        <w:rPr>
          <w:rFonts w:ascii="Times New Roman" w:hAnsi="Times New Roman" w:cs="Times New Roman"/>
          <w:sz w:val="24"/>
        </w:rPr>
        <w:t xml:space="preserve">to fetch water instead of doing other productive tasks. </w:t>
      </w:r>
      <w:r w:rsidR="00E36C6E">
        <w:rPr>
          <w:rFonts w:ascii="Times New Roman" w:hAnsi="Times New Roman" w:cs="Times New Roman"/>
          <w:sz w:val="24"/>
        </w:rPr>
        <w:t>(JMP, 2014</w:t>
      </w:r>
      <w:r w:rsidR="005B2830" w:rsidRPr="00A5181B">
        <w:rPr>
          <w:rFonts w:ascii="Times New Roman" w:hAnsi="Times New Roman" w:cs="Times New Roman"/>
          <w:sz w:val="24"/>
        </w:rPr>
        <w:t>)</w:t>
      </w:r>
    </w:p>
    <w:p w:rsidR="00254656" w:rsidRPr="00A5181B" w:rsidRDefault="00794FFE" w:rsidP="00877BC9">
      <w:pPr>
        <w:spacing w:line="360" w:lineRule="auto"/>
        <w:jc w:val="both"/>
        <w:rPr>
          <w:rFonts w:ascii="Times New Roman" w:hAnsi="Times New Roman" w:cs="Times New Roman"/>
          <w:sz w:val="24"/>
        </w:rPr>
      </w:pPr>
      <w:r w:rsidRPr="00A5181B">
        <w:rPr>
          <w:rFonts w:ascii="Times New Roman" w:hAnsi="Times New Roman" w:cs="Times New Roman"/>
          <w:sz w:val="24"/>
        </w:rPr>
        <w:t>Moreover, children die at early age due to unsafe drinking water b</w:t>
      </w:r>
      <w:r w:rsidR="002D7D82">
        <w:rPr>
          <w:rFonts w:ascii="Times New Roman" w:hAnsi="Times New Roman" w:cs="Times New Roman"/>
          <w:sz w:val="24"/>
        </w:rPr>
        <w:t xml:space="preserve">efore developing immune system and </w:t>
      </w:r>
      <w:r w:rsidR="00190D25" w:rsidRPr="00A5181B">
        <w:rPr>
          <w:rFonts w:ascii="Times New Roman" w:hAnsi="Times New Roman" w:cs="Times New Roman"/>
          <w:sz w:val="24"/>
        </w:rPr>
        <w:t>5.9 million children under-</w:t>
      </w:r>
      <w:r w:rsidR="00254656" w:rsidRPr="00A5181B">
        <w:rPr>
          <w:rFonts w:ascii="Times New Roman" w:hAnsi="Times New Roman" w:cs="Times New Roman"/>
          <w:sz w:val="24"/>
        </w:rPr>
        <w:t xml:space="preserve">five die annually from all causes. </w:t>
      </w:r>
      <w:r w:rsidR="00E96807" w:rsidRPr="00C4325A">
        <w:rPr>
          <w:rFonts w:ascii="Times New Roman" w:hAnsi="Times New Roman" w:cs="Times New Roman"/>
          <w:sz w:val="24"/>
        </w:rPr>
        <w:t>Diarrhea</w:t>
      </w:r>
      <w:r w:rsidR="00254656" w:rsidRPr="00C4325A">
        <w:rPr>
          <w:rFonts w:ascii="Times New Roman" w:hAnsi="Times New Roman" w:cs="Times New Roman"/>
          <w:sz w:val="24"/>
        </w:rPr>
        <w:t xml:space="preserve"> disease is the third leading cause of </w:t>
      </w:r>
      <w:r w:rsidR="00711841">
        <w:rPr>
          <w:rFonts w:ascii="Times New Roman" w:hAnsi="Times New Roman" w:cs="Times New Roman"/>
          <w:sz w:val="24"/>
        </w:rPr>
        <w:t>death among children under five and it is</w:t>
      </w:r>
      <w:r w:rsidR="00254656" w:rsidRPr="00A5181B">
        <w:rPr>
          <w:rFonts w:ascii="Times New Roman" w:hAnsi="Times New Roman" w:cs="Times New Roman"/>
          <w:sz w:val="24"/>
        </w:rPr>
        <w:t xml:space="preserve"> estimate</w:t>
      </w:r>
      <w:r w:rsidR="00711841">
        <w:rPr>
          <w:rFonts w:ascii="Times New Roman" w:hAnsi="Times New Roman" w:cs="Times New Roman"/>
          <w:sz w:val="24"/>
        </w:rPr>
        <w:t>d</w:t>
      </w:r>
      <w:r w:rsidR="00254656" w:rsidRPr="00A5181B">
        <w:rPr>
          <w:rFonts w:ascii="Times New Roman" w:hAnsi="Times New Roman" w:cs="Times New Roman"/>
          <w:sz w:val="24"/>
        </w:rPr>
        <w:t xml:space="preserve"> that more than 340,000 children under </w:t>
      </w:r>
      <w:r w:rsidR="00E96807">
        <w:rPr>
          <w:rFonts w:ascii="Times New Roman" w:hAnsi="Times New Roman" w:cs="Times New Roman"/>
          <w:sz w:val="24"/>
        </w:rPr>
        <w:t>five die annually from diarrhea</w:t>
      </w:r>
      <w:r w:rsidR="00254656" w:rsidRPr="00A5181B">
        <w:rPr>
          <w:rFonts w:ascii="Times New Roman" w:hAnsi="Times New Roman" w:cs="Times New Roman"/>
          <w:sz w:val="24"/>
        </w:rPr>
        <w:t xml:space="preserve"> diseases due to poor sanitation, poor hygi</w:t>
      </w:r>
      <w:r w:rsidR="005E6479" w:rsidRPr="00A5181B">
        <w:rPr>
          <w:rFonts w:ascii="Times New Roman" w:hAnsi="Times New Roman" w:cs="Times New Roman"/>
          <w:sz w:val="24"/>
        </w:rPr>
        <w:t>ene, or unsafe drinking water that</w:t>
      </w:r>
      <w:r w:rsidR="00254656" w:rsidRPr="00A5181B">
        <w:rPr>
          <w:rFonts w:ascii="Times New Roman" w:hAnsi="Times New Roman" w:cs="Times New Roman"/>
          <w:sz w:val="24"/>
        </w:rPr>
        <w:t xml:space="preserve"> is almost 1,000 per day</w:t>
      </w:r>
      <w:r w:rsidR="0023706D">
        <w:rPr>
          <w:rFonts w:ascii="Times New Roman" w:hAnsi="Times New Roman" w:cs="Times New Roman"/>
          <w:sz w:val="24"/>
        </w:rPr>
        <w:t xml:space="preserve"> </w:t>
      </w:r>
      <w:r w:rsidR="00D2700E">
        <w:rPr>
          <w:rFonts w:ascii="Times New Roman" w:hAnsi="Times New Roman" w:cs="Times New Roman"/>
          <w:sz w:val="24"/>
        </w:rPr>
        <w:t>(WHO</w:t>
      </w:r>
      <w:r w:rsidR="002D7D82">
        <w:rPr>
          <w:rFonts w:ascii="Times New Roman" w:hAnsi="Times New Roman" w:cs="Times New Roman"/>
          <w:sz w:val="24"/>
        </w:rPr>
        <w:t>, 2015)</w:t>
      </w:r>
      <w:r w:rsidR="00254656" w:rsidRPr="00A5181B">
        <w:rPr>
          <w:rFonts w:ascii="Times New Roman" w:hAnsi="Times New Roman" w:cs="Times New Roman"/>
          <w:sz w:val="24"/>
        </w:rPr>
        <w:t>.</w:t>
      </w:r>
      <w:r w:rsidR="00877BC9" w:rsidRPr="00A5181B">
        <w:rPr>
          <w:rFonts w:ascii="Times New Roman" w:hAnsi="Times New Roman" w:cs="Times New Roman"/>
          <w:sz w:val="24"/>
        </w:rPr>
        <w:t xml:space="preserve"> </w:t>
      </w:r>
    </w:p>
    <w:p w:rsidR="00794FFE" w:rsidRPr="00A5181B" w:rsidRDefault="006A67F6" w:rsidP="002E3A4B">
      <w:pPr>
        <w:spacing w:line="360" w:lineRule="auto"/>
        <w:jc w:val="both"/>
        <w:rPr>
          <w:rFonts w:ascii="Times New Roman" w:hAnsi="Times New Roman" w:cs="Times New Roman"/>
          <w:sz w:val="24"/>
        </w:rPr>
      </w:pPr>
      <w:r>
        <w:rPr>
          <w:rFonts w:ascii="Times New Roman" w:hAnsi="Times New Roman" w:cs="Times New Roman"/>
          <w:sz w:val="24"/>
        </w:rPr>
        <w:t xml:space="preserve">UN MDG, goal number 7 </w:t>
      </w:r>
      <w:r w:rsidR="00AD0CDB">
        <w:rPr>
          <w:rFonts w:ascii="Times New Roman" w:hAnsi="Times New Roman" w:cs="Times New Roman"/>
          <w:sz w:val="24"/>
        </w:rPr>
        <w:t>targets</w:t>
      </w:r>
      <w:r>
        <w:rPr>
          <w:rFonts w:ascii="Times New Roman" w:hAnsi="Times New Roman" w:cs="Times New Roman"/>
          <w:sz w:val="24"/>
        </w:rPr>
        <w:t xml:space="preserve"> 10 was seated to halve </w:t>
      </w:r>
      <w:r w:rsidRPr="00A5181B">
        <w:rPr>
          <w:rFonts w:ascii="Times New Roman" w:hAnsi="Times New Roman" w:cs="Times New Roman"/>
          <w:sz w:val="24"/>
        </w:rPr>
        <w:t>the proportion of people without sustainable access to safe water and basic sanitation by 2015</w:t>
      </w:r>
      <w:r>
        <w:rPr>
          <w:rFonts w:ascii="Times New Roman" w:hAnsi="Times New Roman" w:cs="Times New Roman"/>
          <w:sz w:val="24"/>
        </w:rPr>
        <w:t xml:space="preserve"> and it is accepted by many courtiers</w:t>
      </w:r>
      <w:r w:rsidR="00AD0CDB">
        <w:rPr>
          <w:rFonts w:ascii="Times New Roman" w:hAnsi="Times New Roman" w:cs="Times New Roman"/>
          <w:sz w:val="24"/>
        </w:rPr>
        <w:t xml:space="preserve"> </w:t>
      </w:r>
      <w:r w:rsidR="00C615BD">
        <w:rPr>
          <w:rFonts w:ascii="Times New Roman" w:hAnsi="Times New Roman" w:cs="Times New Roman"/>
          <w:sz w:val="24"/>
        </w:rPr>
        <w:t>(</w:t>
      </w:r>
      <w:r w:rsidR="00AD0CDB">
        <w:rPr>
          <w:rFonts w:ascii="Times New Roman" w:hAnsi="Times New Roman" w:cs="Times New Roman"/>
          <w:sz w:val="24"/>
        </w:rPr>
        <w:t>MDG, 2000)</w:t>
      </w:r>
      <w:r>
        <w:rPr>
          <w:rFonts w:ascii="Times New Roman" w:hAnsi="Times New Roman" w:cs="Times New Roman"/>
          <w:sz w:val="24"/>
        </w:rPr>
        <w:t xml:space="preserve">.  </w:t>
      </w:r>
      <w:r w:rsidR="00794FFE" w:rsidRPr="00A5181B">
        <w:rPr>
          <w:rFonts w:ascii="Times New Roman" w:hAnsi="Times New Roman" w:cs="Times New Roman"/>
          <w:sz w:val="24"/>
        </w:rPr>
        <w:t>However, this goal will be much harder to achieve in Africa than in the rest of the developing world due to the low level o</w:t>
      </w:r>
      <w:r w:rsidR="00962221" w:rsidRPr="00A5181B">
        <w:rPr>
          <w:rFonts w:ascii="Times New Roman" w:hAnsi="Times New Roman" w:cs="Times New Roman"/>
          <w:sz w:val="24"/>
        </w:rPr>
        <w:t>f the coverage in the base year</w:t>
      </w:r>
      <w:r w:rsidR="00417EB6" w:rsidRPr="00A5181B">
        <w:rPr>
          <w:rFonts w:ascii="Times New Roman" w:hAnsi="Times New Roman" w:cs="Times New Roman"/>
          <w:sz w:val="24"/>
        </w:rPr>
        <w:t xml:space="preserve"> </w:t>
      </w:r>
      <w:r w:rsidR="00794FFE" w:rsidRPr="00A5181B">
        <w:rPr>
          <w:rFonts w:ascii="Times New Roman" w:hAnsi="Times New Roman" w:cs="Times New Roman"/>
          <w:sz w:val="24"/>
        </w:rPr>
        <w:t>coupled with high population growth rates in some areas</w:t>
      </w:r>
      <w:r w:rsidR="00D12EF8">
        <w:rPr>
          <w:rFonts w:ascii="Times New Roman" w:hAnsi="Times New Roman" w:cs="Times New Roman"/>
          <w:sz w:val="24"/>
        </w:rPr>
        <w:t xml:space="preserve"> (</w:t>
      </w:r>
      <w:r w:rsidR="007F7516">
        <w:rPr>
          <w:rFonts w:ascii="Times New Roman" w:hAnsi="Times New Roman" w:cs="Times New Roman"/>
          <w:sz w:val="24"/>
        </w:rPr>
        <w:t>Harvey and Reed</w:t>
      </w:r>
      <w:r w:rsidR="00D12EF8" w:rsidRPr="00A5181B">
        <w:rPr>
          <w:rFonts w:ascii="Times New Roman" w:hAnsi="Times New Roman" w:cs="Times New Roman"/>
          <w:sz w:val="24"/>
        </w:rPr>
        <w:t xml:space="preserve"> 2004</w:t>
      </w:r>
      <w:r w:rsidR="00D12EF8">
        <w:rPr>
          <w:rFonts w:ascii="Times New Roman" w:hAnsi="Times New Roman" w:cs="Times New Roman"/>
          <w:sz w:val="24"/>
        </w:rPr>
        <w:t>)</w:t>
      </w:r>
      <w:r w:rsidR="00794FFE" w:rsidRPr="00A5181B">
        <w:rPr>
          <w:rFonts w:ascii="Times New Roman" w:hAnsi="Times New Roman" w:cs="Times New Roman"/>
          <w:sz w:val="24"/>
        </w:rPr>
        <w:t xml:space="preserve">. </w:t>
      </w:r>
    </w:p>
    <w:p w:rsidR="008C0EC3" w:rsidRPr="00A5181B" w:rsidRDefault="00A22477" w:rsidP="002E3A4B">
      <w:pPr>
        <w:spacing w:line="360" w:lineRule="auto"/>
        <w:jc w:val="both"/>
        <w:rPr>
          <w:rFonts w:ascii="Times New Roman" w:hAnsi="Times New Roman" w:cs="Times New Roman"/>
          <w:sz w:val="24"/>
        </w:rPr>
      </w:pPr>
      <w:r w:rsidRPr="00A5181B">
        <w:rPr>
          <w:rFonts w:ascii="Times New Roman" w:hAnsi="Times New Roman" w:cs="Times New Roman"/>
          <w:sz w:val="24"/>
        </w:rPr>
        <w:t xml:space="preserve">Moreover, </w:t>
      </w:r>
      <w:r w:rsidR="006D010E">
        <w:rPr>
          <w:rFonts w:ascii="Times New Roman" w:hAnsi="Times New Roman" w:cs="Times New Roman"/>
          <w:sz w:val="24"/>
        </w:rPr>
        <w:t>government of Ethiopia</w:t>
      </w:r>
      <w:r w:rsidRPr="00A5181B">
        <w:rPr>
          <w:rFonts w:ascii="Times New Roman" w:hAnsi="Times New Roman" w:cs="Times New Roman"/>
          <w:sz w:val="24"/>
        </w:rPr>
        <w:t xml:space="preserve"> has planned a Water Supply and Sanitation Program that has set targets to be achieved over the 15-</w:t>
      </w:r>
      <w:r w:rsidR="00070D0A" w:rsidRPr="00A5181B">
        <w:rPr>
          <w:rFonts w:ascii="Times New Roman" w:hAnsi="Times New Roman" w:cs="Times New Roman"/>
          <w:sz w:val="24"/>
        </w:rPr>
        <w:t xml:space="preserve"> year program period starting f</w:t>
      </w:r>
      <w:r w:rsidR="004863DF">
        <w:rPr>
          <w:rFonts w:ascii="Times New Roman" w:hAnsi="Times New Roman" w:cs="Times New Roman"/>
          <w:sz w:val="24"/>
        </w:rPr>
        <w:t xml:space="preserve">rom </w:t>
      </w:r>
      <w:r w:rsidR="0093321D">
        <w:rPr>
          <w:rFonts w:ascii="Times New Roman" w:hAnsi="Times New Roman" w:cs="Times New Roman"/>
          <w:sz w:val="24"/>
        </w:rPr>
        <w:t>2015/2016</w:t>
      </w:r>
      <w:r w:rsidR="00070D0A" w:rsidRPr="00A5181B">
        <w:rPr>
          <w:rFonts w:ascii="Times New Roman" w:hAnsi="Times New Roman" w:cs="Times New Roman"/>
          <w:sz w:val="24"/>
        </w:rPr>
        <w:t xml:space="preserve">. Targets are therefore set for the national water coverage to be attained at the end of program period in </w:t>
      </w:r>
      <w:r w:rsidR="0093321D">
        <w:rPr>
          <w:rFonts w:ascii="Times New Roman" w:hAnsi="Times New Roman" w:cs="Times New Roman"/>
          <w:sz w:val="24"/>
        </w:rPr>
        <w:t>2020</w:t>
      </w:r>
      <w:r w:rsidRPr="00A5181B">
        <w:rPr>
          <w:rFonts w:ascii="Times New Roman" w:hAnsi="Times New Roman" w:cs="Times New Roman"/>
          <w:sz w:val="24"/>
        </w:rPr>
        <w:t xml:space="preserve">, in the same manner target for the Urban </w:t>
      </w:r>
      <w:r w:rsidR="007E0025">
        <w:rPr>
          <w:rFonts w:ascii="Times New Roman" w:hAnsi="Times New Roman" w:cs="Times New Roman"/>
          <w:sz w:val="24"/>
        </w:rPr>
        <w:t>and Rural Water Supply</w:t>
      </w:r>
      <w:r w:rsidRPr="00A5181B">
        <w:rPr>
          <w:rFonts w:ascii="Times New Roman" w:hAnsi="Times New Roman" w:cs="Times New Roman"/>
          <w:sz w:val="24"/>
        </w:rPr>
        <w:t xml:space="preserve"> also set.</w:t>
      </w:r>
      <w:r w:rsidR="002971D7">
        <w:rPr>
          <w:rFonts w:ascii="Times New Roman" w:hAnsi="Times New Roman" w:cs="Times New Roman"/>
          <w:sz w:val="24"/>
        </w:rPr>
        <w:t xml:space="preserve"> </w:t>
      </w:r>
      <w:r w:rsidR="002971D7">
        <w:rPr>
          <w:rFonts w:ascii="Times New Roman" w:hAnsi="Times New Roman" w:cs="Times New Roman"/>
          <w:sz w:val="24"/>
        </w:rPr>
        <w:lastRenderedPageBreak/>
        <w:t xml:space="preserve">Those targets are 25L/c/day of improved water supply within 1km radius in rural and </w:t>
      </w:r>
      <w:r w:rsidR="00AD750F">
        <w:rPr>
          <w:rFonts w:ascii="Times New Roman" w:hAnsi="Times New Roman" w:cs="Times New Roman"/>
          <w:sz w:val="24"/>
        </w:rPr>
        <w:t xml:space="preserve">for urban community </w:t>
      </w:r>
      <w:r w:rsidR="002971D7">
        <w:rPr>
          <w:rFonts w:ascii="Times New Roman" w:hAnsi="Times New Roman" w:cs="Times New Roman"/>
          <w:sz w:val="24"/>
        </w:rPr>
        <w:t xml:space="preserve">40-100L/c/day within 0.5km radius </w:t>
      </w:r>
      <w:r w:rsidR="00AD750F">
        <w:rPr>
          <w:rFonts w:ascii="Times New Roman" w:hAnsi="Times New Roman" w:cs="Times New Roman"/>
          <w:sz w:val="24"/>
        </w:rPr>
        <w:t>in the second Growth and transformation plan</w:t>
      </w:r>
      <w:r w:rsidR="0095392C">
        <w:rPr>
          <w:rFonts w:ascii="Times New Roman" w:hAnsi="Times New Roman" w:cs="Times New Roman"/>
          <w:sz w:val="24"/>
        </w:rPr>
        <w:t xml:space="preserve"> of Ethiopia (MoWR, 2015)</w:t>
      </w:r>
      <w:r w:rsidR="00367C8A">
        <w:rPr>
          <w:rFonts w:ascii="Times New Roman" w:hAnsi="Times New Roman" w:cs="Times New Roman"/>
          <w:sz w:val="24"/>
        </w:rPr>
        <w:t xml:space="preserve">. </w:t>
      </w:r>
      <w:r w:rsidR="002971D7">
        <w:rPr>
          <w:rFonts w:ascii="Times New Roman" w:hAnsi="Times New Roman" w:cs="Times New Roman"/>
          <w:sz w:val="24"/>
        </w:rPr>
        <w:t xml:space="preserve"> </w:t>
      </w:r>
    </w:p>
    <w:p w:rsidR="00062D9A" w:rsidRPr="00D606FE" w:rsidRDefault="00062D9A" w:rsidP="00654C52">
      <w:pPr>
        <w:pStyle w:val="Heading2"/>
        <w:numPr>
          <w:ilvl w:val="1"/>
          <w:numId w:val="6"/>
        </w:numPr>
        <w:rPr>
          <w:rFonts w:ascii="Times New Roman" w:hAnsi="Times New Roman" w:cs="Times New Roman"/>
        </w:rPr>
      </w:pPr>
      <w:bookmarkStart w:id="61" w:name="_Toc494532238"/>
      <w:r w:rsidRPr="00D606FE">
        <w:rPr>
          <w:rFonts w:ascii="Times New Roman" w:hAnsi="Times New Roman" w:cs="Times New Roman"/>
        </w:rPr>
        <w:t xml:space="preserve">Rural </w:t>
      </w:r>
      <w:r w:rsidR="000F23BB" w:rsidRPr="00D606FE">
        <w:rPr>
          <w:rFonts w:ascii="Times New Roman" w:hAnsi="Times New Roman" w:cs="Times New Roman"/>
        </w:rPr>
        <w:t>Water Supply</w:t>
      </w:r>
      <w:bookmarkEnd w:id="61"/>
      <w:r w:rsidR="000F23BB" w:rsidRPr="00D606FE">
        <w:rPr>
          <w:rFonts w:ascii="Times New Roman" w:hAnsi="Times New Roman" w:cs="Times New Roman"/>
        </w:rPr>
        <w:t xml:space="preserve"> </w:t>
      </w:r>
    </w:p>
    <w:p w:rsidR="002D4132" w:rsidRPr="00A5181B" w:rsidRDefault="00857C8F" w:rsidP="00E3606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Rural water supply projects differ from municipal water development, large-scale irrigation </w:t>
      </w:r>
      <w:r w:rsidR="00E3606C" w:rsidRPr="00A5181B">
        <w:rPr>
          <w:rFonts w:ascii="Times New Roman" w:hAnsi="Times New Roman" w:cs="Times New Roman"/>
          <w:sz w:val="24"/>
        </w:rPr>
        <w:t>works,</w:t>
      </w:r>
      <w:r w:rsidRPr="00A5181B">
        <w:rPr>
          <w:rFonts w:ascii="Times New Roman" w:hAnsi="Times New Roman" w:cs="Times New Roman"/>
          <w:sz w:val="24"/>
        </w:rPr>
        <w:t xml:space="preserve"> or hydropower development in that, a RWS project is focused primarily on the management of land and</w:t>
      </w:r>
      <w:r w:rsidR="00E3606C" w:rsidRPr="00A5181B">
        <w:rPr>
          <w:rFonts w:ascii="Times New Roman" w:hAnsi="Times New Roman" w:cs="Times New Roman"/>
          <w:sz w:val="24"/>
        </w:rPr>
        <w:t xml:space="preserve"> water resources for human consumption in rural areas, through the utilization o</w:t>
      </w:r>
      <w:r w:rsidR="004065CF">
        <w:rPr>
          <w:rFonts w:ascii="Times New Roman" w:hAnsi="Times New Roman" w:cs="Times New Roman"/>
          <w:sz w:val="24"/>
        </w:rPr>
        <w:t>f l</w:t>
      </w:r>
      <w:r w:rsidR="00C55858">
        <w:rPr>
          <w:rFonts w:ascii="Times New Roman" w:hAnsi="Times New Roman" w:cs="Times New Roman"/>
          <w:sz w:val="24"/>
        </w:rPr>
        <w:t>ocal institutions (Chritophor</w:t>
      </w:r>
      <w:r w:rsidR="00244554" w:rsidRPr="00A5181B">
        <w:rPr>
          <w:rFonts w:ascii="Times New Roman" w:hAnsi="Times New Roman" w:cs="Times New Roman"/>
          <w:sz w:val="24"/>
        </w:rPr>
        <w:t>, 2008</w:t>
      </w:r>
      <w:r w:rsidR="004065CF">
        <w:rPr>
          <w:rFonts w:ascii="Times New Roman" w:hAnsi="Times New Roman" w:cs="Times New Roman"/>
          <w:sz w:val="24"/>
        </w:rPr>
        <w:t>)</w:t>
      </w:r>
      <w:r w:rsidR="00C615BD">
        <w:rPr>
          <w:rFonts w:ascii="Times New Roman" w:hAnsi="Times New Roman" w:cs="Times New Roman"/>
          <w:sz w:val="24"/>
        </w:rPr>
        <w:t xml:space="preserve">, it is </w:t>
      </w:r>
      <w:r w:rsidR="00C615BD" w:rsidRPr="00A5181B">
        <w:rPr>
          <w:rFonts w:ascii="Times New Roman" w:hAnsi="Times New Roman" w:cs="Times New Roman"/>
          <w:sz w:val="24"/>
        </w:rPr>
        <w:t>an action, by a community and any collaborators to improve the access individuals have to a c</w:t>
      </w:r>
      <w:r w:rsidR="004065CF">
        <w:rPr>
          <w:rFonts w:ascii="Times New Roman" w:hAnsi="Times New Roman" w:cs="Times New Roman"/>
          <w:sz w:val="24"/>
        </w:rPr>
        <w:t>lean and reliable water source (Bhandari B. and Grant M., 2007)</w:t>
      </w:r>
      <w:r w:rsidR="00346816">
        <w:rPr>
          <w:rFonts w:ascii="Times New Roman" w:hAnsi="Times New Roman" w:cs="Times New Roman"/>
          <w:sz w:val="24"/>
        </w:rPr>
        <w:t>.</w:t>
      </w:r>
      <w:r w:rsidR="006B6AAC">
        <w:rPr>
          <w:rFonts w:ascii="Times New Roman" w:hAnsi="Times New Roman" w:cs="Times New Roman"/>
          <w:sz w:val="24"/>
        </w:rPr>
        <w:t xml:space="preserve"> The systems are different from the urban system by type of management and governance, which are community based and derived from social rules</w:t>
      </w:r>
      <w:r w:rsidR="003D0516">
        <w:rPr>
          <w:rFonts w:ascii="Times New Roman" w:hAnsi="Times New Roman" w:cs="Times New Roman"/>
          <w:sz w:val="24"/>
        </w:rPr>
        <w:t xml:space="preserve"> (</w:t>
      </w:r>
      <w:r w:rsidR="00FF5541">
        <w:rPr>
          <w:rFonts w:ascii="Times New Roman" w:hAnsi="Times New Roman" w:cs="Times New Roman"/>
          <w:sz w:val="24"/>
        </w:rPr>
        <w:t>Chritophor</w:t>
      </w:r>
      <w:r w:rsidR="003D0516" w:rsidRPr="00A5181B">
        <w:rPr>
          <w:rFonts w:ascii="Times New Roman" w:hAnsi="Times New Roman" w:cs="Times New Roman"/>
          <w:sz w:val="24"/>
        </w:rPr>
        <w:t>, 2008</w:t>
      </w:r>
      <w:r w:rsidR="003D0516">
        <w:rPr>
          <w:rFonts w:ascii="Times New Roman" w:hAnsi="Times New Roman" w:cs="Times New Roman"/>
          <w:sz w:val="24"/>
        </w:rPr>
        <w:t>)</w:t>
      </w:r>
      <w:r w:rsidR="003D0516" w:rsidRPr="00A5181B">
        <w:rPr>
          <w:rFonts w:ascii="Times New Roman" w:hAnsi="Times New Roman" w:cs="Times New Roman"/>
          <w:sz w:val="24"/>
        </w:rPr>
        <w:t>.</w:t>
      </w:r>
    </w:p>
    <w:p w:rsidR="00871F48" w:rsidRPr="00C8248C" w:rsidRDefault="005029E3" w:rsidP="00654C52">
      <w:pPr>
        <w:pStyle w:val="Heading3"/>
        <w:numPr>
          <w:ilvl w:val="2"/>
          <w:numId w:val="6"/>
        </w:numPr>
        <w:rPr>
          <w:rFonts w:ascii="Times New Roman" w:hAnsi="Times New Roman" w:cs="Times New Roman"/>
          <w:b w:val="0"/>
        </w:rPr>
      </w:pPr>
      <w:bookmarkStart w:id="62" w:name="_Toc427910792"/>
      <w:bookmarkStart w:id="63" w:name="_Toc427910852"/>
      <w:bookmarkStart w:id="64" w:name="_Toc427916656"/>
      <w:bookmarkStart w:id="65" w:name="_Toc428005295"/>
      <w:bookmarkStart w:id="66" w:name="_Toc428338214"/>
      <w:bookmarkStart w:id="67" w:name="_Toc494532239"/>
      <w:r w:rsidRPr="00C8248C">
        <w:rPr>
          <w:rFonts w:ascii="Times New Roman" w:hAnsi="Times New Roman" w:cs="Times New Roman"/>
          <w:b w:val="0"/>
        </w:rPr>
        <w:t xml:space="preserve">Sources </w:t>
      </w:r>
      <w:r w:rsidR="00C8248C">
        <w:rPr>
          <w:rFonts w:ascii="Times New Roman" w:hAnsi="Times New Roman" w:cs="Times New Roman"/>
          <w:b w:val="0"/>
        </w:rPr>
        <w:t>o</w:t>
      </w:r>
      <w:r w:rsidR="00C8248C" w:rsidRPr="00C8248C">
        <w:rPr>
          <w:rFonts w:ascii="Times New Roman" w:hAnsi="Times New Roman" w:cs="Times New Roman"/>
          <w:b w:val="0"/>
        </w:rPr>
        <w:t>f Water</w:t>
      </w:r>
      <w:bookmarkEnd w:id="62"/>
      <w:bookmarkEnd w:id="63"/>
      <w:bookmarkEnd w:id="64"/>
      <w:bookmarkEnd w:id="65"/>
      <w:bookmarkEnd w:id="66"/>
      <w:bookmarkEnd w:id="67"/>
      <w:r w:rsidR="00C8248C" w:rsidRPr="00C8248C">
        <w:rPr>
          <w:rFonts w:ascii="Times New Roman" w:hAnsi="Times New Roman" w:cs="Times New Roman"/>
          <w:b w:val="0"/>
        </w:rPr>
        <w:t xml:space="preserve">  </w:t>
      </w:r>
    </w:p>
    <w:p w:rsidR="00A05B44" w:rsidRPr="00A5181B" w:rsidRDefault="00871F48" w:rsidP="00871F48">
      <w:pPr>
        <w:spacing w:line="360" w:lineRule="auto"/>
        <w:jc w:val="both"/>
        <w:rPr>
          <w:rFonts w:ascii="Times New Roman" w:hAnsi="Times New Roman" w:cs="Times New Roman"/>
          <w:sz w:val="24"/>
        </w:rPr>
      </w:pPr>
      <w:r w:rsidRPr="00107294">
        <w:rPr>
          <w:rFonts w:ascii="Times New Roman" w:hAnsi="Times New Roman" w:cs="Times New Roman"/>
          <w:sz w:val="24"/>
        </w:rPr>
        <w:t xml:space="preserve">According to Sijbemsa, (1989) and UN-HABITAT (2003), </w:t>
      </w:r>
      <w:r w:rsidR="000F23BB" w:rsidRPr="00107294">
        <w:rPr>
          <w:rFonts w:ascii="Times New Roman" w:hAnsi="Times New Roman" w:cs="Times New Roman"/>
          <w:sz w:val="24"/>
        </w:rPr>
        <w:t>rainwater collected or harvested from surfaces and stored in a container, tank or cistern, surface water which includes rivers, tanks, lakes, manmade reservoirs and sea water and ground water which emerges as springs and well water are the three common sources</w:t>
      </w:r>
      <w:r w:rsidRPr="00107294">
        <w:rPr>
          <w:rFonts w:ascii="Times New Roman" w:hAnsi="Times New Roman" w:cs="Times New Roman"/>
          <w:sz w:val="24"/>
        </w:rPr>
        <w:t>.</w:t>
      </w:r>
      <w:r w:rsidR="00107294" w:rsidRPr="00107294">
        <w:rPr>
          <w:rFonts w:ascii="Times New Roman" w:hAnsi="Times New Roman" w:cs="Times New Roman"/>
          <w:sz w:val="24"/>
        </w:rPr>
        <w:t xml:space="preserve"> According to </w:t>
      </w:r>
      <w:r w:rsidRPr="001F2C4E">
        <w:rPr>
          <w:rFonts w:ascii="Times New Roman" w:hAnsi="Times New Roman" w:cs="Times New Roman"/>
          <w:sz w:val="24"/>
        </w:rPr>
        <w:t>UN-HABITAT</w:t>
      </w:r>
      <w:r w:rsidRPr="00107294">
        <w:rPr>
          <w:rFonts w:ascii="Times New Roman" w:hAnsi="Times New Roman" w:cs="Times New Roman"/>
          <w:sz w:val="24"/>
        </w:rPr>
        <w:t xml:space="preserve"> (2006)</w:t>
      </w:r>
      <w:r w:rsidR="00107294" w:rsidRPr="00107294">
        <w:rPr>
          <w:rFonts w:ascii="Times New Roman" w:hAnsi="Times New Roman" w:cs="Times New Roman"/>
          <w:sz w:val="24"/>
        </w:rPr>
        <w:t xml:space="preserve"> the</w:t>
      </w:r>
      <w:r w:rsidR="00107294">
        <w:rPr>
          <w:rFonts w:ascii="Times New Roman" w:hAnsi="Times New Roman" w:cs="Times New Roman"/>
          <w:sz w:val="24"/>
        </w:rPr>
        <w:t xml:space="preserve"> common water</w:t>
      </w:r>
      <w:r w:rsidRPr="00A5181B">
        <w:rPr>
          <w:rFonts w:ascii="Times New Roman" w:hAnsi="Times New Roman" w:cs="Times New Roman"/>
          <w:sz w:val="24"/>
        </w:rPr>
        <w:t xml:space="preserve"> service provision options are standpipes, yard and house connections. </w:t>
      </w:r>
    </w:p>
    <w:p w:rsidR="005029E3" w:rsidRPr="00D93511" w:rsidRDefault="00F660B3" w:rsidP="00654C52">
      <w:pPr>
        <w:pStyle w:val="Heading3"/>
        <w:numPr>
          <w:ilvl w:val="2"/>
          <w:numId w:val="6"/>
        </w:numPr>
        <w:rPr>
          <w:rFonts w:ascii="Times New Roman" w:hAnsi="Times New Roman" w:cs="Times New Roman"/>
          <w:b w:val="0"/>
        </w:rPr>
      </w:pPr>
      <w:bookmarkStart w:id="68" w:name="_Toc427910793"/>
      <w:bookmarkStart w:id="69" w:name="_Toc427910853"/>
      <w:bookmarkStart w:id="70" w:name="_Toc427916657"/>
      <w:bookmarkStart w:id="71" w:name="_Toc428005296"/>
      <w:bookmarkStart w:id="72" w:name="_Toc428338215"/>
      <w:bookmarkStart w:id="73" w:name="_Toc494532240"/>
      <w:r w:rsidRPr="00D93511">
        <w:rPr>
          <w:rFonts w:ascii="Times New Roman" w:hAnsi="Times New Roman" w:cs="Times New Roman"/>
          <w:b w:val="0"/>
        </w:rPr>
        <w:t>Water accessibility</w:t>
      </w:r>
      <w:bookmarkEnd w:id="68"/>
      <w:bookmarkEnd w:id="69"/>
      <w:bookmarkEnd w:id="70"/>
      <w:bookmarkEnd w:id="71"/>
      <w:bookmarkEnd w:id="72"/>
      <w:bookmarkEnd w:id="73"/>
      <w:r w:rsidRPr="00D93511">
        <w:rPr>
          <w:rFonts w:ascii="Times New Roman" w:hAnsi="Times New Roman" w:cs="Times New Roman"/>
          <w:b w:val="0"/>
        </w:rPr>
        <w:t xml:space="preserve"> </w:t>
      </w:r>
      <w:r w:rsidR="004E4F25" w:rsidRPr="00D93511">
        <w:rPr>
          <w:rFonts w:ascii="Times New Roman" w:hAnsi="Times New Roman" w:cs="Times New Roman"/>
          <w:b w:val="0"/>
        </w:rPr>
        <w:t xml:space="preserve"> </w:t>
      </w:r>
      <w:r w:rsidR="00D87510" w:rsidRPr="00D93511">
        <w:rPr>
          <w:rFonts w:ascii="Times New Roman" w:hAnsi="Times New Roman" w:cs="Times New Roman"/>
          <w:b w:val="0"/>
        </w:rPr>
        <w:t xml:space="preserve"> </w:t>
      </w:r>
    </w:p>
    <w:p w:rsidR="00956F7F" w:rsidRPr="00D606FE" w:rsidRDefault="00853A55" w:rsidP="002219B8">
      <w:pPr>
        <w:spacing w:line="360" w:lineRule="auto"/>
        <w:jc w:val="both"/>
        <w:rPr>
          <w:rFonts w:ascii="Times New Roman" w:hAnsi="Times New Roman" w:cs="Times New Roman"/>
          <w:sz w:val="24"/>
        </w:rPr>
      </w:pPr>
      <w:r w:rsidRPr="00D606FE">
        <w:rPr>
          <w:rFonts w:ascii="Times New Roman" w:hAnsi="Times New Roman" w:cs="Times New Roman"/>
          <w:sz w:val="24"/>
        </w:rPr>
        <w:t xml:space="preserve">There are no universal definitions for access to water. </w:t>
      </w:r>
      <w:r w:rsidR="00E17852" w:rsidRPr="00D606FE">
        <w:rPr>
          <w:rFonts w:ascii="Times New Roman" w:hAnsi="Times New Roman" w:cs="Times New Roman"/>
          <w:sz w:val="24"/>
        </w:rPr>
        <w:t>According to MoWIE (20</w:t>
      </w:r>
      <w:r w:rsidR="00D87510" w:rsidRPr="00D606FE">
        <w:rPr>
          <w:rFonts w:ascii="Times New Roman" w:hAnsi="Times New Roman" w:cs="Times New Roman"/>
          <w:sz w:val="24"/>
        </w:rPr>
        <w:t>02</w:t>
      </w:r>
      <w:r w:rsidR="00E17852" w:rsidRPr="00D606FE">
        <w:rPr>
          <w:rFonts w:ascii="Times New Roman" w:hAnsi="Times New Roman" w:cs="Times New Roman"/>
          <w:sz w:val="24"/>
        </w:rPr>
        <w:t xml:space="preserve">) accessible water supply means getting safe </w:t>
      </w:r>
      <w:r w:rsidR="00C03182" w:rsidRPr="00D606FE">
        <w:rPr>
          <w:rFonts w:ascii="Times New Roman" w:hAnsi="Times New Roman" w:cs="Times New Roman"/>
          <w:sz w:val="24"/>
        </w:rPr>
        <w:t xml:space="preserve">and quality </w:t>
      </w:r>
      <w:r w:rsidR="00E17852" w:rsidRPr="00D606FE">
        <w:rPr>
          <w:rFonts w:ascii="Times New Roman" w:hAnsi="Times New Roman" w:cs="Times New Roman"/>
          <w:sz w:val="24"/>
        </w:rPr>
        <w:t>drinking water with in standard that</w:t>
      </w:r>
      <w:r w:rsidR="00FD037D" w:rsidRPr="00D606FE">
        <w:rPr>
          <w:rFonts w:ascii="Times New Roman" w:hAnsi="Times New Roman" w:cs="Times New Roman"/>
          <w:sz w:val="24"/>
        </w:rPr>
        <w:t xml:space="preserve"> is 15l/p/d within 1.5km radius and according to JMP (2015) it implies facilities close to home that can be easily reachable and used when needed.</w:t>
      </w:r>
      <w:r w:rsidR="00D87510" w:rsidRPr="00D606FE">
        <w:rPr>
          <w:rFonts w:ascii="Times New Roman" w:hAnsi="Times New Roman" w:cs="Times New Roman"/>
          <w:sz w:val="24"/>
        </w:rPr>
        <w:t xml:space="preserve"> If communitie</w:t>
      </w:r>
      <w:r w:rsidR="00623D50">
        <w:rPr>
          <w:rFonts w:ascii="Times New Roman" w:hAnsi="Times New Roman" w:cs="Times New Roman"/>
          <w:sz w:val="24"/>
        </w:rPr>
        <w:t>s get clean drinking water with</w:t>
      </w:r>
      <w:r w:rsidR="00D87510" w:rsidRPr="00D606FE">
        <w:rPr>
          <w:rFonts w:ascii="Times New Roman" w:hAnsi="Times New Roman" w:cs="Times New Roman"/>
          <w:sz w:val="24"/>
        </w:rPr>
        <w:t>in standard distance and permissible time, it is accessible (WHO, 2004)</w:t>
      </w:r>
      <w:r w:rsidR="00356732">
        <w:rPr>
          <w:rFonts w:ascii="Times New Roman" w:hAnsi="Times New Roman" w:cs="Times New Roman"/>
          <w:sz w:val="24"/>
        </w:rPr>
        <w:t xml:space="preserve">. </w:t>
      </w:r>
      <w:r w:rsidR="00FD037D" w:rsidRPr="00D606FE">
        <w:rPr>
          <w:rFonts w:ascii="Times New Roman" w:hAnsi="Times New Roman" w:cs="Times New Roman"/>
          <w:sz w:val="24"/>
        </w:rPr>
        <w:t xml:space="preserve"> </w:t>
      </w:r>
    </w:p>
    <w:p w:rsidR="00437375" w:rsidRDefault="00437375" w:rsidP="00710530">
      <w:pPr>
        <w:pStyle w:val="Caption"/>
        <w:rPr>
          <w:rFonts w:ascii="Times New Roman" w:hAnsi="Times New Roman" w:cs="Times New Roman"/>
          <w:color w:val="auto"/>
          <w:sz w:val="24"/>
          <w:szCs w:val="24"/>
        </w:rPr>
      </w:pPr>
    </w:p>
    <w:p w:rsidR="00437375" w:rsidRDefault="00437375" w:rsidP="00710530">
      <w:pPr>
        <w:pStyle w:val="Caption"/>
        <w:rPr>
          <w:rFonts w:ascii="Times New Roman" w:hAnsi="Times New Roman" w:cs="Times New Roman"/>
          <w:color w:val="auto"/>
          <w:sz w:val="24"/>
          <w:szCs w:val="24"/>
        </w:rPr>
      </w:pPr>
    </w:p>
    <w:p w:rsidR="00437375" w:rsidRDefault="00437375" w:rsidP="00710530">
      <w:pPr>
        <w:pStyle w:val="Caption"/>
        <w:rPr>
          <w:rFonts w:ascii="Times New Roman" w:hAnsi="Times New Roman" w:cs="Times New Roman"/>
          <w:color w:val="auto"/>
          <w:sz w:val="24"/>
          <w:szCs w:val="24"/>
        </w:rPr>
      </w:pPr>
    </w:p>
    <w:p w:rsidR="00437375" w:rsidRDefault="00437375" w:rsidP="00710530">
      <w:pPr>
        <w:pStyle w:val="Caption"/>
        <w:rPr>
          <w:rFonts w:ascii="Times New Roman" w:hAnsi="Times New Roman" w:cs="Times New Roman"/>
          <w:color w:val="auto"/>
          <w:sz w:val="24"/>
          <w:szCs w:val="24"/>
        </w:rPr>
      </w:pPr>
    </w:p>
    <w:p w:rsidR="00B5518F" w:rsidRPr="00446083" w:rsidRDefault="00710530" w:rsidP="00710530">
      <w:pPr>
        <w:pStyle w:val="Caption"/>
        <w:rPr>
          <w:rFonts w:ascii="Times New Roman" w:hAnsi="Times New Roman" w:cs="Times New Roman"/>
          <w:b w:val="0"/>
          <w:color w:val="auto"/>
          <w:sz w:val="24"/>
          <w:szCs w:val="24"/>
        </w:rPr>
      </w:pPr>
      <w:bookmarkStart w:id="74" w:name="_Toc494532788"/>
      <w:r w:rsidRPr="00446083">
        <w:rPr>
          <w:rFonts w:ascii="Times New Roman" w:hAnsi="Times New Roman" w:cs="Times New Roman"/>
          <w:color w:val="auto"/>
          <w:sz w:val="24"/>
          <w:szCs w:val="24"/>
        </w:rPr>
        <w:lastRenderedPageBreak/>
        <w:t xml:space="preserve">Table </w:t>
      </w:r>
      <w:r w:rsidR="00C712C2" w:rsidRPr="00446083">
        <w:rPr>
          <w:rFonts w:ascii="Times New Roman" w:hAnsi="Times New Roman" w:cs="Times New Roman"/>
          <w:color w:val="auto"/>
          <w:sz w:val="24"/>
          <w:szCs w:val="24"/>
        </w:rPr>
        <w:fldChar w:fldCharType="begin"/>
      </w:r>
      <w:r w:rsidRPr="00446083">
        <w:rPr>
          <w:rFonts w:ascii="Times New Roman" w:hAnsi="Times New Roman" w:cs="Times New Roman"/>
          <w:color w:val="auto"/>
          <w:sz w:val="24"/>
          <w:szCs w:val="24"/>
        </w:rPr>
        <w:instrText xml:space="preserve"> SEQ Table \* ARABIC </w:instrText>
      </w:r>
      <w:r w:rsidR="00C712C2" w:rsidRPr="00446083">
        <w:rPr>
          <w:rFonts w:ascii="Times New Roman" w:hAnsi="Times New Roman" w:cs="Times New Roman"/>
          <w:color w:val="auto"/>
          <w:sz w:val="24"/>
          <w:szCs w:val="24"/>
        </w:rPr>
        <w:fldChar w:fldCharType="separate"/>
      </w:r>
      <w:r w:rsidR="002A1FF1">
        <w:rPr>
          <w:rFonts w:ascii="Times New Roman" w:hAnsi="Times New Roman" w:cs="Times New Roman"/>
          <w:noProof/>
          <w:color w:val="auto"/>
          <w:sz w:val="24"/>
          <w:szCs w:val="24"/>
        </w:rPr>
        <w:t>1</w:t>
      </w:r>
      <w:r w:rsidR="00C712C2" w:rsidRPr="00446083">
        <w:rPr>
          <w:rFonts w:ascii="Times New Roman" w:hAnsi="Times New Roman" w:cs="Times New Roman"/>
          <w:color w:val="auto"/>
          <w:sz w:val="24"/>
          <w:szCs w:val="24"/>
        </w:rPr>
        <w:fldChar w:fldCharType="end"/>
      </w:r>
      <w:r w:rsidRPr="00446083">
        <w:rPr>
          <w:rFonts w:ascii="Times New Roman" w:hAnsi="Times New Roman" w:cs="Times New Roman"/>
          <w:color w:val="auto"/>
          <w:sz w:val="24"/>
          <w:szCs w:val="24"/>
        </w:rPr>
        <w:t>:</w:t>
      </w:r>
      <w:r w:rsidR="00751399" w:rsidRPr="00446083">
        <w:rPr>
          <w:rFonts w:ascii="Times New Roman" w:hAnsi="Times New Roman" w:cs="Times New Roman"/>
          <w:color w:val="auto"/>
          <w:sz w:val="24"/>
          <w:szCs w:val="24"/>
        </w:rPr>
        <w:t>-</w:t>
      </w:r>
      <w:r w:rsidR="00B5518F" w:rsidRPr="00446083">
        <w:rPr>
          <w:rFonts w:ascii="Times New Roman" w:hAnsi="Times New Roman" w:cs="Times New Roman"/>
          <w:b w:val="0"/>
          <w:color w:val="auto"/>
          <w:sz w:val="24"/>
          <w:szCs w:val="24"/>
        </w:rPr>
        <w:t>Accessibility indicators</w:t>
      </w:r>
      <w:r w:rsidR="005C5EB5">
        <w:rPr>
          <w:rFonts w:ascii="Times New Roman" w:hAnsi="Times New Roman" w:cs="Times New Roman"/>
          <w:b w:val="0"/>
          <w:color w:val="auto"/>
          <w:sz w:val="24"/>
          <w:szCs w:val="24"/>
        </w:rPr>
        <w:t xml:space="preserve"> </w:t>
      </w:r>
      <w:r w:rsidR="005C5EB5" w:rsidRPr="00A5181B">
        <w:rPr>
          <w:rFonts w:ascii="Times New Roman" w:hAnsi="Times New Roman" w:cs="Times New Roman"/>
          <w:b w:val="0"/>
          <w:color w:val="auto"/>
          <w:sz w:val="24"/>
        </w:rPr>
        <w:t>(</w:t>
      </w:r>
      <w:r w:rsidR="005C5EB5">
        <w:rPr>
          <w:rFonts w:ascii="Times New Roman" w:hAnsi="Times New Roman" w:cs="Times New Roman"/>
          <w:b w:val="0"/>
          <w:color w:val="auto"/>
          <w:sz w:val="24"/>
        </w:rPr>
        <w:t>WHO</w:t>
      </w:r>
      <w:r w:rsidR="005C5EB5" w:rsidRPr="00A5181B">
        <w:rPr>
          <w:rFonts w:ascii="Times New Roman" w:hAnsi="Times New Roman" w:cs="Times New Roman"/>
          <w:b w:val="0"/>
          <w:color w:val="auto"/>
          <w:sz w:val="24"/>
        </w:rPr>
        <w:t>, 2004)</w:t>
      </w:r>
      <w:r w:rsidR="00B5518F" w:rsidRPr="00446083">
        <w:rPr>
          <w:rFonts w:ascii="Times New Roman" w:hAnsi="Times New Roman" w:cs="Times New Roman"/>
          <w:b w:val="0"/>
          <w:color w:val="auto"/>
          <w:sz w:val="24"/>
          <w:szCs w:val="24"/>
        </w:rPr>
        <w:t>.</w:t>
      </w:r>
      <w:bookmarkEnd w:id="74"/>
      <w:r w:rsidR="00B5518F" w:rsidRPr="00446083">
        <w:rPr>
          <w:rFonts w:ascii="Times New Roman" w:hAnsi="Times New Roman" w:cs="Times New Roman"/>
          <w:b w:val="0"/>
          <w:color w:val="auto"/>
          <w:sz w:val="24"/>
          <w:szCs w:val="24"/>
        </w:rPr>
        <w:t xml:space="preserve"> </w:t>
      </w:r>
    </w:p>
    <w:tbl>
      <w:tblPr>
        <w:tblW w:w="9109" w:type="dxa"/>
        <w:jc w:val="center"/>
        <w:tblInd w:w="89" w:type="dxa"/>
        <w:tblLook w:val="04A0"/>
      </w:tblPr>
      <w:tblGrid>
        <w:gridCol w:w="2359"/>
        <w:gridCol w:w="2430"/>
        <w:gridCol w:w="2430"/>
        <w:gridCol w:w="1890"/>
      </w:tblGrid>
      <w:tr w:rsidR="007F784F" w:rsidRPr="004F0E4D" w:rsidTr="005861F2">
        <w:trPr>
          <w:trHeight w:val="300"/>
          <w:jc w:val="center"/>
        </w:trPr>
        <w:tc>
          <w:tcPr>
            <w:tcW w:w="23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Travel distance to collect water</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WHO standard</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Average time spent to collect water</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WHO standard</w:t>
            </w:r>
          </w:p>
        </w:tc>
      </w:tr>
      <w:tr w:rsidR="007F784F" w:rsidRPr="004F0E4D" w:rsidTr="005861F2">
        <w:trPr>
          <w:trHeight w:val="600"/>
          <w:jc w:val="center"/>
        </w:trPr>
        <w:tc>
          <w:tcPr>
            <w:tcW w:w="2359" w:type="dxa"/>
            <w:tcBorders>
              <w:top w:val="nil"/>
              <w:left w:val="single" w:sz="4" w:space="0" w:color="auto"/>
              <w:bottom w:val="single" w:sz="4" w:space="0" w:color="auto"/>
              <w:right w:val="single" w:sz="4" w:space="0" w:color="auto"/>
            </w:tcBorders>
            <w:shd w:val="clear" w:color="auto" w:fill="auto"/>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xml:space="preserve">water supplied through multiple taps continuously </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(optional access)</w:t>
            </w:r>
          </w:p>
        </w:tc>
        <w:tc>
          <w:tcPr>
            <w:tcW w:w="2430" w:type="dxa"/>
            <w:tcBorders>
              <w:top w:val="nil"/>
              <w:left w:val="nil"/>
              <w:bottom w:val="single" w:sz="4" w:space="0" w:color="auto"/>
              <w:right w:val="single" w:sz="4" w:space="0" w:color="auto"/>
            </w:tcBorders>
            <w:shd w:val="clear" w:color="auto" w:fill="auto"/>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xml:space="preserve">water supplied through multiple taps continuously </w:t>
            </w:r>
          </w:p>
        </w:tc>
        <w:tc>
          <w:tcPr>
            <w:tcW w:w="189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(optional access)</w:t>
            </w:r>
          </w:p>
        </w:tc>
      </w:tr>
      <w:tr w:rsidR="007F784F" w:rsidRPr="004F0E4D" w:rsidTr="004F7140">
        <w:trPr>
          <w:trHeight w:val="82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&lt;100m</w:t>
            </w:r>
          </w:p>
        </w:tc>
        <w:tc>
          <w:tcPr>
            <w:tcW w:w="2430" w:type="dxa"/>
            <w:tcBorders>
              <w:top w:val="nil"/>
              <w:left w:val="nil"/>
              <w:bottom w:val="single" w:sz="4" w:space="0" w:color="auto"/>
              <w:right w:val="single" w:sz="4" w:space="0" w:color="auto"/>
            </w:tcBorders>
            <w:shd w:val="clear" w:color="auto" w:fill="auto"/>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One tap on plot or within 100m (intermediate access)</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within 5 minutes</w:t>
            </w:r>
          </w:p>
        </w:tc>
        <w:tc>
          <w:tcPr>
            <w:tcW w:w="189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xml:space="preserve">intermediate access </w:t>
            </w:r>
          </w:p>
        </w:tc>
      </w:tr>
      <w:tr w:rsidR="007F784F" w:rsidRPr="004F0E4D" w:rsidTr="005861F2">
        <w:trPr>
          <w:trHeight w:val="30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101-200</w:t>
            </w:r>
          </w:p>
        </w:tc>
        <w:tc>
          <w:tcPr>
            <w:tcW w:w="2430" w:type="dxa"/>
            <w:vMerge w:val="restart"/>
            <w:tcBorders>
              <w:top w:val="nil"/>
              <w:left w:val="single" w:sz="4" w:space="0" w:color="auto"/>
              <w:bottom w:val="single" w:sz="4" w:space="0" w:color="000000"/>
              <w:right w:val="single" w:sz="4" w:space="0" w:color="auto"/>
            </w:tcBorders>
            <w:shd w:val="clear" w:color="auto" w:fill="auto"/>
            <w:vAlign w:val="bottom"/>
            <w:hideMark/>
          </w:tcPr>
          <w:p w:rsidR="007F784F" w:rsidRPr="004F0E4D" w:rsidRDefault="007F784F" w:rsidP="007F784F">
            <w:pPr>
              <w:spacing w:after="0" w:line="240" w:lineRule="auto"/>
              <w:jc w:val="center"/>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xml:space="preserve">Between 100 to 1000m (basic access) </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xml:space="preserve">5-30 minutes </w:t>
            </w:r>
          </w:p>
        </w:tc>
        <w:tc>
          <w:tcPr>
            <w:tcW w:w="189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7F784F" w:rsidRPr="004F0E4D" w:rsidRDefault="007F784F" w:rsidP="007F784F">
            <w:pPr>
              <w:spacing w:after="0" w:line="240" w:lineRule="auto"/>
              <w:jc w:val="center"/>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Basic access</w:t>
            </w:r>
          </w:p>
        </w:tc>
      </w:tr>
      <w:tr w:rsidR="007F784F" w:rsidRPr="004F0E4D" w:rsidTr="005861F2">
        <w:trPr>
          <w:trHeight w:val="30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201-500m</w:t>
            </w:r>
          </w:p>
        </w:tc>
        <w:tc>
          <w:tcPr>
            <w:tcW w:w="2430" w:type="dxa"/>
            <w:vMerge/>
            <w:tcBorders>
              <w:top w:val="nil"/>
              <w:left w:val="single" w:sz="4" w:space="0" w:color="auto"/>
              <w:bottom w:val="single" w:sz="4" w:space="0" w:color="000000"/>
              <w:right w:val="single" w:sz="4" w:space="0" w:color="auto"/>
            </w:tcBorders>
            <w:vAlign w:val="center"/>
            <w:hideMark/>
          </w:tcPr>
          <w:p w:rsidR="007F784F" w:rsidRPr="004F0E4D" w:rsidRDefault="007F784F" w:rsidP="007F784F">
            <w:pPr>
              <w:spacing w:after="0" w:line="240" w:lineRule="auto"/>
              <w:rPr>
                <w:rFonts w:ascii="Times New Roman" w:eastAsia="Times New Roman" w:hAnsi="Times New Roman" w:cs="Times New Roman"/>
                <w:color w:val="000000"/>
                <w:sz w:val="24"/>
              </w:rPr>
            </w:pP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30 minutes to 2hours</w:t>
            </w:r>
          </w:p>
        </w:tc>
        <w:tc>
          <w:tcPr>
            <w:tcW w:w="1890" w:type="dxa"/>
            <w:vMerge/>
            <w:tcBorders>
              <w:top w:val="nil"/>
              <w:left w:val="single" w:sz="4" w:space="0" w:color="auto"/>
              <w:bottom w:val="single" w:sz="4" w:space="0" w:color="000000"/>
              <w:right w:val="single" w:sz="4" w:space="0" w:color="auto"/>
            </w:tcBorders>
            <w:vAlign w:val="center"/>
            <w:hideMark/>
          </w:tcPr>
          <w:p w:rsidR="007F784F" w:rsidRPr="004F0E4D" w:rsidRDefault="007F784F" w:rsidP="007F784F">
            <w:pPr>
              <w:spacing w:after="0" w:line="240" w:lineRule="auto"/>
              <w:rPr>
                <w:rFonts w:ascii="Times New Roman" w:eastAsia="Times New Roman" w:hAnsi="Times New Roman" w:cs="Times New Roman"/>
                <w:color w:val="000000"/>
                <w:sz w:val="24"/>
              </w:rPr>
            </w:pPr>
          </w:p>
        </w:tc>
      </w:tr>
      <w:tr w:rsidR="007F784F" w:rsidRPr="004F0E4D" w:rsidTr="005861F2">
        <w:trPr>
          <w:trHeight w:val="30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500-1000</w:t>
            </w:r>
          </w:p>
        </w:tc>
        <w:tc>
          <w:tcPr>
            <w:tcW w:w="2430" w:type="dxa"/>
            <w:vMerge/>
            <w:tcBorders>
              <w:top w:val="nil"/>
              <w:left w:val="single" w:sz="4" w:space="0" w:color="auto"/>
              <w:bottom w:val="single" w:sz="4" w:space="0" w:color="000000"/>
              <w:right w:val="single" w:sz="4" w:space="0" w:color="auto"/>
            </w:tcBorders>
            <w:vAlign w:val="center"/>
            <w:hideMark/>
          </w:tcPr>
          <w:p w:rsidR="007F784F" w:rsidRPr="004F0E4D" w:rsidRDefault="007F784F" w:rsidP="007F784F">
            <w:pPr>
              <w:spacing w:after="0" w:line="240" w:lineRule="auto"/>
              <w:rPr>
                <w:rFonts w:ascii="Times New Roman" w:eastAsia="Times New Roman" w:hAnsi="Times New Roman" w:cs="Times New Roman"/>
                <w:color w:val="000000"/>
                <w:sz w:val="24"/>
              </w:rPr>
            </w:pP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2-4hours</w:t>
            </w:r>
          </w:p>
        </w:tc>
        <w:tc>
          <w:tcPr>
            <w:tcW w:w="1890" w:type="dxa"/>
            <w:vMerge/>
            <w:tcBorders>
              <w:top w:val="nil"/>
              <w:left w:val="single" w:sz="4" w:space="0" w:color="auto"/>
              <w:bottom w:val="single" w:sz="4" w:space="0" w:color="000000"/>
              <w:right w:val="single" w:sz="4" w:space="0" w:color="auto"/>
            </w:tcBorders>
            <w:vAlign w:val="center"/>
            <w:hideMark/>
          </w:tcPr>
          <w:p w:rsidR="007F784F" w:rsidRPr="004F0E4D" w:rsidRDefault="007F784F" w:rsidP="007F784F">
            <w:pPr>
              <w:spacing w:after="0" w:line="240" w:lineRule="auto"/>
              <w:rPr>
                <w:rFonts w:ascii="Times New Roman" w:eastAsia="Times New Roman" w:hAnsi="Times New Roman" w:cs="Times New Roman"/>
                <w:color w:val="000000"/>
                <w:sz w:val="24"/>
              </w:rPr>
            </w:pPr>
          </w:p>
        </w:tc>
      </w:tr>
      <w:tr w:rsidR="007F784F" w:rsidRPr="004F0E4D" w:rsidTr="005861F2">
        <w:trPr>
          <w:trHeight w:val="30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1.1-2Km(1.5km)</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more than 1000m</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&gt;4hours</w:t>
            </w:r>
          </w:p>
        </w:tc>
        <w:tc>
          <w:tcPr>
            <w:tcW w:w="189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no access</w:t>
            </w:r>
          </w:p>
        </w:tc>
      </w:tr>
      <w:tr w:rsidR="007F784F" w:rsidRPr="004F0E4D" w:rsidTr="005861F2">
        <w:trPr>
          <w:trHeight w:val="300"/>
          <w:jc w:val="center"/>
        </w:trPr>
        <w:tc>
          <w:tcPr>
            <w:tcW w:w="2359" w:type="dxa"/>
            <w:tcBorders>
              <w:top w:val="nil"/>
              <w:left w:val="single" w:sz="4" w:space="0" w:color="auto"/>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&gt;2km (3km)</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no access</w:t>
            </w:r>
          </w:p>
        </w:tc>
        <w:tc>
          <w:tcPr>
            <w:tcW w:w="243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w:t>
            </w:r>
          </w:p>
        </w:tc>
        <w:tc>
          <w:tcPr>
            <w:tcW w:w="1890" w:type="dxa"/>
            <w:tcBorders>
              <w:top w:val="nil"/>
              <w:left w:val="nil"/>
              <w:bottom w:val="single" w:sz="4" w:space="0" w:color="auto"/>
              <w:right w:val="single" w:sz="4" w:space="0" w:color="auto"/>
            </w:tcBorders>
            <w:shd w:val="clear" w:color="auto" w:fill="auto"/>
            <w:noWrap/>
            <w:vAlign w:val="bottom"/>
            <w:hideMark/>
          </w:tcPr>
          <w:p w:rsidR="007F784F" w:rsidRPr="004F0E4D" w:rsidRDefault="007F784F" w:rsidP="007F784F">
            <w:pPr>
              <w:spacing w:after="0" w:line="240" w:lineRule="auto"/>
              <w:rPr>
                <w:rFonts w:ascii="Times New Roman" w:eastAsia="Times New Roman" w:hAnsi="Times New Roman" w:cs="Times New Roman"/>
                <w:color w:val="000000"/>
                <w:sz w:val="24"/>
              </w:rPr>
            </w:pPr>
            <w:r w:rsidRPr="004F0E4D">
              <w:rPr>
                <w:rFonts w:ascii="Times New Roman" w:eastAsia="Times New Roman" w:hAnsi="Times New Roman" w:cs="Times New Roman"/>
                <w:color w:val="000000"/>
                <w:sz w:val="24"/>
              </w:rPr>
              <w:t> </w:t>
            </w:r>
          </w:p>
        </w:tc>
      </w:tr>
    </w:tbl>
    <w:p w:rsidR="00F01BD8" w:rsidRPr="00A5181B" w:rsidRDefault="00F01BD8" w:rsidP="00224D5D">
      <w:pPr>
        <w:pStyle w:val="Caption"/>
        <w:rPr>
          <w:rFonts w:ascii="Times New Roman" w:hAnsi="Times New Roman" w:cs="Times New Roman"/>
          <w:b w:val="0"/>
          <w:color w:val="auto"/>
          <w:sz w:val="24"/>
        </w:rPr>
      </w:pPr>
      <w:r w:rsidRPr="00A5181B">
        <w:rPr>
          <w:rFonts w:ascii="Times New Roman" w:hAnsi="Times New Roman" w:cs="Times New Roman"/>
          <w:b w:val="0"/>
          <w:color w:val="auto"/>
          <w:sz w:val="24"/>
        </w:rPr>
        <w:t xml:space="preserve">Source </w:t>
      </w:r>
    </w:p>
    <w:p w:rsidR="00E35155" w:rsidRPr="00A5181B" w:rsidRDefault="00D568DC" w:rsidP="00654C52">
      <w:pPr>
        <w:pStyle w:val="Heading3"/>
        <w:numPr>
          <w:ilvl w:val="2"/>
          <w:numId w:val="6"/>
        </w:numPr>
        <w:rPr>
          <w:rFonts w:ascii="Times New Roman" w:hAnsi="Times New Roman" w:cs="Times New Roman"/>
        </w:rPr>
      </w:pPr>
      <w:bookmarkStart w:id="75" w:name="_Toc427910794"/>
      <w:bookmarkStart w:id="76" w:name="_Toc427910854"/>
      <w:bookmarkStart w:id="77" w:name="_Toc427916658"/>
      <w:bookmarkStart w:id="78" w:name="_Toc428005297"/>
      <w:bookmarkStart w:id="79" w:name="_Toc428338216"/>
      <w:bookmarkStart w:id="80" w:name="_Toc494532241"/>
      <w:r w:rsidRPr="00A5181B">
        <w:rPr>
          <w:rFonts w:ascii="Times New Roman" w:hAnsi="Times New Roman" w:cs="Times New Roman"/>
        </w:rPr>
        <w:t>Water affordability</w:t>
      </w:r>
      <w:bookmarkEnd w:id="75"/>
      <w:bookmarkEnd w:id="76"/>
      <w:bookmarkEnd w:id="77"/>
      <w:bookmarkEnd w:id="78"/>
      <w:bookmarkEnd w:id="79"/>
      <w:bookmarkEnd w:id="80"/>
      <w:r w:rsidRPr="00A5181B">
        <w:rPr>
          <w:rFonts w:ascii="Times New Roman" w:hAnsi="Times New Roman" w:cs="Times New Roman"/>
        </w:rPr>
        <w:t xml:space="preserve"> </w:t>
      </w:r>
    </w:p>
    <w:p w:rsidR="00D931A0" w:rsidRDefault="00D568DC" w:rsidP="00AD778C">
      <w:pPr>
        <w:spacing w:line="360" w:lineRule="auto"/>
        <w:jc w:val="both"/>
        <w:rPr>
          <w:rFonts w:ascii="Times New Roman" w:hAnsi="Times New Roman" w:cs="Times New Roman"/>
          <w:sz w:val="24"/>
          <w:szCs w:val="24"/>
        </w:rPr>
      </w:pPr>
      <w:r w:rsidRPr="00A5181B">
        <w:rPr>
          <w:rFonts w:ascii="Times New Roman" w:hAnsi="Times New Roman" w:cs="Times New Roman"/>
          <w:sz w:val="24"/>
        </w:rPr>
        <w:t xml:space="preserve">The affordability of water has a significant influence on the use of water and selection of water sources. </w:t>
      </w:r>
      <w:r w:rsidR="009C6C39">
        <w:rPr>
          <w:rFonts w:ascii="Times New Roman" w:hAnsi="Times New Roman" w:cs="Times New Roman"/>
          <w:sz w:val="24"/>
        </w:rPr>
        <w:t xml:space="preserve">It is also determined by location and </w:t>
      </w:r>
      <w:r w:rsidR="00D50F9B">
        <w:rPr>
          <w:rFonts w:ascii="Times New Roman" w:hAnsi="Times New Roman" w:cs="Times New Roman"/>
          <w:sz w:val="24"/>
        </w:rPr>
        <w:t xml:space="preserve">household </w:t>
      </w:r>
      <w:r w:rsidR="009C6C39">
        <w:rPr>
          <w:rFonts w:ascii="Times New Roman" w:hAnsi="Times New Roman" w:cs="Times New Roman"/>
          <w:sz w:val="24"/>
        </w:rPr>
        <w:t>wealth status (IRC</w:t>
      </w:r>
      <w:r w:rsidR="00A71F8A">
        <w:rPr>
          <w:rFonts w:ascii="Times New Roman" w:hAnsi="Times New Roman" w:cs="Times New Roman"/>
          <w:sz w:val="24"/>
        </w:rPr>
        <w:t xml:space="preserve"> and WUSP, </w:t>
      </w:r>
      <w:r w:rsidR="009C6C39">
        <w:rPr>
          <w:rFonts w:ascii="Times New Roman" w:hAnsi="Times New Roman" w:cs="Times New Roman"/>
          <w:sz w:val="24"/>
        </w:rPr>
        <w:t xml:space="preserve">2012). </w:t>
      </w:r>
      <w:r w:rsidR="00D50F9B">
        <w:rPr>
          <w:rFonts w:ascii="Times New Roman" w:hAnsi="Times New Roman" w:cs="Times New Roman"/>
          <w:sz w:val="24"/>
        </w:rPr>
        <w:t xml:space="preserve">In African standard </w:t>
      </w:r>
      <w:r w:rsidR="00D50F9B" w:rsidRPr="00A5181B">
        <w:rPr>
          <w:rFonts w:ascii="Times New Roman" w:hAnsi="Times New Roman" w:cs="Times New Roman"/>
          <w:sz w:val="24"/>
        </w:rPr>
        <w:t xml:space="preserve">if water charges are within 5% of household income, they are </w:t>
      </w:r>
      <w:r w:rsidR="00D50F9B" w:rsidRPr="00A5181B">
        <w:rPr>
          <w:rFonts w:ascii="Times New Roman" w:hAnsi="Times New Roman" w:cs="Times New Roman"/>
          <w:sz w:val="24"/>
          <w:szCs w:val="24"/>
        </w:rPr>
        <w:t xml:space="preserve">affordable (Bannerjee </w:t>
      </w:r>
      <w:r w:rsidR="00D50F9B" w:rsidRPr="00A5181B">
        <w:rPr>
          <w:rFonts w:ascii="Times New Roman" w:hAnsi="Times New Roman" w:cs="Times New Roman"/>
          <w:i/>
          <w:sz w:val="24"/>
          <w:szCs w:val="24"/>
        </w:rPr>
        <w:t>et al</w:t>
      </w:r>
      <w:r w:rsidR="00D50F9B" w:rsidRPr="00A5181B">
        <w:rPr>
          <w:rFonts w:ascii="Times New Roman" w:hAnsi="Times New Roman" w:cs="Times New Roman"/>
          <w:sz w:val="24"/>
          <w:szCs w:val="24"/>
        </w:rPr>
        <w:t xml:space="preserve">. 2008). </w:t>
      </w:r>
    </w:p>
    <w:p w:rsidR="00446083" w:rsidRPr="00A5181B" w:rsidRDefault="00D568DC" w:rsidP="00AD778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Households with the lowest levels of access to safe water supply frequently pay more for their water than households connected to a piped water system. The high cost of water may force households to use small quantities of water and alternative sources of poorer quality that represent a greater risk too (Public Health Protection, 2000).  </w:t>
      </w:r>
      <w:r w:rsidR="00360E1B" w:rsidRPr="00A5181B">
        <w:rPr>
          <w:rFonts w:ascii="Times New Roman" w:hAnsi="Times New Roman" w:cs="Times New Roman"/>
          <w:sz w:val="24"/>
        </w:rPr>
        <w:t xml:space="preserve"> </w:t>
      </w:r>
    </w:p>
    <w:p w:rsidR="00690AFD" w:rsidRPr="00385902" w:rsidRDefault="00690AFD" w:rsidP="00654C52">
      <w:pPr>
        <w:pStyle w:val="Heading3"/>
        <w:numPr>
          <w:ilvl w:val="2"/>
          <w:numId w:val="6"/>
        </w:numPr>
        <w:rPr>
          <w:rFonts w:ascii="Times New Roman" w:hAnsi="Times New Roman" w:cs="Times New Roman"/>
          <w:b w:val="0"/>
        </w:rPr>
      </w:pPr>
      <w:bookmarkStart w:id="81" w:name="_Toc427910795"/>
      <w:bookmarkStart w:id="82" w:name="_Toc427910855"/>
      <w:bookmarkStart w:id="83" w:name="_Toc427916659"/>
      <w:bookmarkStart w:id="84" w:name="_Toc428005298"/>
      <w:bookmarkStart w:id="85" w:name="_Toc428338217"/>
      <w:bookmarkStart w:id="86" w:name="_Toc494532242"/>
      <w:r w:rsidRPr="00385902">
        <w:rPr>
          <w:rFonts w:ascii="Times New Roman" w:hAnsi="Times New Roman" w:cs="Times New Roman"/>
          <w:b w:val="0"/>
        </w:rPr>
        <w:t>Safe drinking water</w:t>
      </w:r>
      <w:bookmarkEnd w:id="81"/>
      <w:bookmarkEnd w:id="82"/>
      <w:bookmarkEnd w:id="83"/>
      <w:bookmarkEnd w:id="84"/>
      <w:bookmarkEnd w:id="85"/>
      <w:bookmarkEnd w:id="86"/>
      <w:r w:rsidRPr="00385902">
        <w:rPr>
          <w:rFonts w:ascii="Times New Roman" w:hAnsi="Times New Roman" w:cs="Times New Roman"/>
          <w:b w:val="0"/>
        </w:rPr>
        <w:t xml:space="preserve"> </w:t>
      </w:r>
    </w:p>
    <w:p w:rsidR="00562799" w:rsidRDefault="00690AFD" w:rsidP="00712B76">
      <w:pPr>
        <w:spacing w:line="360" w:lineRule="auto"/>
        <w:jc w:val="both"/>
        <w:rPr>
          <w:rFonts w:ascii="Times New Roman" w:hAnsi="Times New Roman" w:cs="Times New Roman"/>
          <w:sz w:val="24"/>
        </w:rPr>
      </w:pPr>
      <w:r w:rsidRPr="00A5181B">
        <w:rPr>
          <w:rFonts w:ascii="Times New Roman" w:hAnsi="Times New Roman" w:cs="Times New Roman"/>
          <w:sz w:val="24"/>
        </w:rPr>
        <w:t>Safe drinking water is drawn from freshwater sources, which represent only 2.5% of the 1.4 billion cubic kilometers of water covering the earth.</w:t>
      </w:r>
      <w:r w:rsidR="00F472A6" w:rsidRPr="00A5181B">
        <w:rPr>
          <w:rFonts w:ascii="Times New Roman" w:hAnsi="Times New Roman" w:cs="Times New Roman"/>
          <w:sz w:val="24"/>
        </w:rPr>
        <w:t xml:space="preserve"> </w:t>
      </w:r>
      <w:r w:rsidRPr="00A5181B">
        <w:rPr>
          <w:rFonts w:ascii="Times New Roman" w:hAnsi="Times New Roman" w:cs="Times New Roman"/>
          <w:sz w:val="24"/>
        </w:rPr>
        <w:t>Less than 1% of this fresh water is safe to drink without prior treatment</w:t>
      </w:r>
      <w:r w:rsidR="0022775D" w:rsidRPr="00A5181B">
        <w:rPr>
          <w:rFonts w:ascii="Times New Roman" w:hAnsi="Times New Roman" w:cs="Times New Roman"/>
          <w:sz w:val="24"/>
        </w:rPr>
        <w:t>.</w:t>
      </w:r>
      <w:r w:rsidRPr="00A5181B">
        <w:rPr>
          <w:rFonts w:ascii="Times New Roman" w:hAnsi="Times New Roman" w:cs="Times New Roman"/>
          <w:sz w:val="24"/>
        </w:rPr>
        <w:t xml:space="preserve"> “safe drinking water” as water</w:t>
      </w:r>
      <w:r w:rsidR="00977CBB" w:rsidRPr="00A5181B">
        <w:rPr>
          <w:rFonts w:ascii="Times New Roman" w:hAnsi="Times New Roman" w:cs="Times New Roman"/>
          <w:sz w:val="24"/>
        </w:rPr>
        <w:t xml:space="preserve"> from an “improved water source</w:t>
      </w:r>
      <w:r w:rsidRPr="00A5181B">
        <w:rPr>
          <w:rFonts w:ascii="Times New Roman" w:hAnsi="Times New Roman" w:cs="Times New Roman"/>
          <w:sz w:val="24"/>
        </w:rPr>
        <w:t>” which includes</w:t>
      </w:r>
      <w:r w:rsidR="00D325DF" w:rsidRPr="00A5181B">
        <w:rPr>
          <w:rFonts w:ascii="Times New Roman" w:hAnsi="Times New Roman" w:cs="Times New Roman"/>
          <w:sz w:val="24"/>
        </w:rPr>
        <w:t xml:space="preserve"> </w:t>
      </w:r>
      <w:r w:rsidRPr="00A5181B">
        <w:rPr>
          <w:rFonts w:ascii="Times New Roman" w:hAnsi="Times New Roman" w:cs="Times New Roman"/>
          <w:sz w:val="24"/>
        </w:rPr>
        <w:t>household connections, public standpipes, boreholes, protected dug wells, protected spr</w:t>
      </w:r>
      <w:r w:rsidR="00893A92">
        <w:rPr>
          <w:rFonts w:ascii="Times New Roman" w:hAnsi="Times New Roman" w:cs="Times New Roman"/>
          <w:sz w:val="24"/>
        </w:rPr>
        <w:t xml:space="preserve">ings and rainwater collections </w:t>
      </w:r>
      <w:r w:rsidR="00C159A8" w:rsidRPr="00A5181B">
        <w:rPr>
          <w:rFonts w:ascii="Times New Roman" w:hAnsi="Times New Roman" w:cs="Times New Roman"/>
          <w:sz w:val="24"/>
        </w:rPr>
        <w:t>(</w:t>
      </w:r>
      <w:r w:rsidR="00356732">
        <w:rPr>
          <w:rFonts w:ascii="Times New Roman" w:hAnsi="Times New Roman" w:cs="Times New Roman"/>
          <w:sz w:val="24"/>
        </w:rPr>
        <w:t>JMP</w:t>
      </w:r>
      <w:r w:rsidR="00C159A8" w:rsidRPr="00A5181B">
        <w:rPr>
          <w:rFonts w:ascii="Times New Roman" w:hAnsi="Times New Roman" w:cs="Times New Roman"/>
          <w:sz w:val="24"/>
        </w:rPr>
        <w:t>, 2015)</w:t>
      </w:r>
      <w:r w:rsidR="00893A92">
        <w:rPr>
          <w:rFonts w:ascii="Times New Roman" w:hAnsi="Times New Roman" w:cs="Times New Roman"/>
          <w:sz w:val="24"/>
        </w:rPr>
        <w:t>.</w:t>
      </w:r>
      <w:r w:rsidR="00293AD2">
        <w:rPr>
          <w:rFonts w:ascii="Times New Roman" w:hAnsi="Times New Roman" w:cs="Times New Roman"/>
          <w:sz w:val="24"/>
        </w:rPr>
        <w:t xml:space="preserve"> </w:t>
      </w:r>
    </w:p>
    <w:p w:rsidR="00437375" w:rsidRDefault="00437375" w:rsidP="00712B76">
      <w:pPr>
        <w:spacing w:line="360" w:lineRule="auto"/>
        <w:jc w:val="both"/>
        <w:rPr>
          <w:rFonts w:ascii="Times New Roman" w:hAnsi="Times New Roman" w:cs="Times New Roman"/>
          <w:sz w:val="24"/>
        </w:rPr>
      </w:pPr>
    </w:p>
    <w:p w:rsidR="00437375" w:rsidRDefault="00437375" w:rsidP="00712B76">
      <w:pPr>
        <w:spacing w:line="360" w:lineRule="auto"/>
        <w:jc w:val="both"/>
        <w:rPr>
          <w:rFonts w:ascii="Times New Roman" w:hAnsi="Times New Roman" w:cs="Times New Roman"/>
          <w:sz w:val="24"/>
        </w:rPr>
      </w:pPr>
    </w:p>
    <w:p w:rsidR="004F01CF" w:rsidRPr="00A5181B" w:rsidRDefault="00BF1AF3" w:rsidP="00654C52">
      <w:pPr>
        <w:pStyle w:val="Heading3"/>
        <w:numPr>
          <w:ilvl w:val="2"/>
          <w:numId w:val="6"/>
        </w:numPr>
        <w:rPr>
          <w:rFonts w:ascii="Times New Roman" w:hAnsi="Times New Roman" w:cs="Times New Roman"/>
        </w:rPr>
      </w:pPr>
      <w:bookmarkStart w:id="87" w:name="_Toc427910796"/>
      <w:bookmarkStart w:id="88" w:name="_Toc427910856"/>
      <w:bookmarkStart w:id="89" w:name="_Toc427916660"/>
      <w:bookmarkStart w:id="90" w:name="_Toc428005299"/>
      <w:bookmarkStart w:id="91" w:name="_Toc428338218"/>
      <w:bookmarkStart w:id="92" w:name="_Toc494532243"/>
      <w:r w:rsidRPr="00A5181B">
        <w:rPr>
          <w:rFonts w:ascii="Times New Roman" w:hAnsi="Times New Roman" w:cs="Times New Roman"/>
        </w:rPr>
        <w:lastRenderedPageBreak/>
        <w:t>Time and distance to fetch water</w:t>
      </w:r>
      <w:bookmarkEnd w:id="87"/>
      <w:bookmarkEnd w:id="88"/>
      <w:bookmarkEnd w:id="89"/>
      <w:bookmarkEnd w:id="90"/>
      <w:bookmarkEnd w:id="91"/>
      <w:bookmarkEnd w:id="92"/>
      <w:r w:rsidRPr="00A5181B">
        <w:rPr>
          <w:rFonts w:ascii="Times New Roman" w:hAnsi="Times New Roman" w:cs="Times New Roman"/>
        </w:rPr>
        <w:t xml:space="preserve"> </w:t>
      </w:r>
    </w:p>
    <w:p w:rsidR="00A04082" w:rsidRPr="00A5181B" w:rsidRDefault="0006673E" w:rsidP="00122CAF">
      <w:pPr>
        <w:spacing w:line="360" w:lineRule="auto"/>
        <w:jc w:val="both"/>
        <w:rPr>
          <w:rFonts w:ascii="Times New Roman" w:hAnsi="Times New Roman" w:cs="Times New Roman"/>
          <w:sz w:val="24"/>
        </w:rPr>
      </w:pPr>
      <w:r>
        <w:rPr>
          <w:rFonts w:ascii="Times New Roman" w:hAnsi="Times New Roman" w:cs="Times New Roman"/>
          <w:sz w:val="24"/>
        </w:rPr>
        <w:t>W</w:t>
      </w:r>
      <w:r w:rsidR="004B5715" w:rsidRPr="00A5181B">
        <w:rPr>
          <w:rFonts w:ascii="Times New Roman" w:hAnsi="Times New Roman" w:cs="Times New Roman"/>
          <w:sz w:val="24"/>
        </w:rPr>
        <w:t>omen in many developing countries walk for an average of about 6 kilometers each day to collect water.</w:t>
      </w:r>
      <w:r w:rsidR="006A24CD">
        <w:rPr>
          <w:rFonts w:ascii="Times New Roman" w:hAnsi="Times New Roman" w:cs="Times New Roman"/>
          <w:sz w:val="24"/>
        </w:rPr>
        <w:t xml:space="preserve"> In such courtiers w</w:t>
      </w:r>
      <w:r w:rsidR="004B5715" w:rsidRPr="00A5181B">
        <w:rPr>
          <w:rFonts w:ascii="Times New Roman" w:hAnsi="Times New Roman" w:cs="Times New Roman"/>
          <w:sz w:val="24"/>
        </w:rPr>
        <w:t xml:space="preserve">ater collection for domestic purposes is generally the responsibility of women and children. Therefore, availability of clean water to households reduces the women’s workloads and hours spent in fetching </w:t>
      </w:r>
      <w:r>
        <w:rPr>
          <w:rFonts w:ascii="Times New Roman" w:hAnsi="Times New Roman" w:cs="Times New Roman"/>
          <w:sz w:val="24"/>
        </w:rPr>
        <w:t>water</w:t>
      </w:r>
      <w:r w:rsidRPr="0006673E">
        <w:rPr>
          <w:rFonts w:ascii="Times New Roman" w:hAnsi="Times New Roman" w:cs="Times New Roman"/>
          <w:sz w:val="24"/>
        </w:rPr>
        <w:t xml:space="preserve"> </w:t>
      </w:r>
      <w:r>
        <w:rPr>
          <w:rFonts w:ascii="Times New Roman" w:hAnsi="Times New Roman" w:cs="Times New Roman"/>
          <w:sz w:val="24"/>
        </w:rPr>
        <w:t>(</w:t>
      </w:r>
      <w:r w:rsidRPr="00A5181B">
        <w:rPr>
          <w:rFonts w:ascii="Times New Roman" w:hAnsi="Times New Roman" w:cs="Times New Roman"/>
          <w:sz w:val="24"/>
        </w:rPr>
        <w:t>UNFP</w:t>
      </w:r>
      <w:r>
        <w:rPr>
          <w:rFonts w:ascii="Times New Roman" w:hAnsi="Times New Roman" w:cs="Times New Roman"/>
          <w:sz w:val="24"/>
        </w:rPr>
        <w:t>A, 2002)</w:t>
      </w:r>
      <w:r w:rsidR="006A24CD">
        <w:rPr>
          <w:rFonts w:ascii="Times New Roman" w:hAnsi="Times New Roman" w:cs="Times New Roman"/>
          <w:sz w:val="24"/>
        </w:rPr>
        <w:t xml:space="preserve">. </w:t>
      </w:r>
      <w:r w:rsidR="00C66882" w:rsidRPr="00A5181B">
        <w:rPr>
          <w:rFonts w:ascii="Times New Roman" w:hAnsi="Times New Roman" w:cs="Times New Roman"/>
          <w:sz w:val="24"/>
        </w:rPr>
        <w:t>Carrying heavy water jars over long distances puts women’s health at risk, particularly during pregnancy. Bearing heavy loads can result in premature birth, a prol</w:t>
      </w:r>
      <w:r w:rsidR="00F26822" w:rsidRPr="00A5181B">
        <w:rPr>
          <w:rFonts w:ascii="Times New Roman" w:hAnsi="Times New Roman" w:cs="Times New Roman"/>
          <w:sz w:val="24"/>
        </w:rPr>
        <w:t xml:space="preserve">apsed uterus, or back injuries (UNFPA, </w:t>
      </w:r>
      <w:r w:rsidR="00C66882" w:rsidRPr="00A5181B">
        <w:rPr>
          <w:rFonts w:ascii="Times New Roman" w:hAnsi="Times New Roman" w:cs="Times New Roman"/>
          <w:sz w:val="24"/>
        </w:rPr>
        <w:t>2003).</w:t>
      </w:r>
      <w:r w:rsidR="008C0450">
        <w:rPr>
          <w:rFonts w:ascii="Times New Roman" w:hAnsi="Times New Roman" w:cs="Times New Roman"/>
          <w:sz w:val="24"/>
        </w:rPr>
        <w:t>Yang girls are also lost education and other associated opportunities due to lack of  basic water and sanitation service (UNDP, 2006).</w:t>
      </w:r>
      <w:r w:rsidR="00173604">
        <w:rPr>
          <w:rFonts w:ascii="Times New Roman" w:hAnsi="Times New Roman" w:cs="Times New Roman"/>
          <w:sz w:val="24"/>
        </w:rPr>
        <w:t xml:space="preserve"> </w:t>
      </w:r>
    </w:p>
    <w:p w:rsidR="001C7335" w:rsidRPr="00A5181B" w:rsidRDefault="00E84847" w:rsidP="00E84847">
      <w:pPr>
        <w:pStyle w:val="Caption"/>
        <w:rPr>
          <w:rFonts w:ascii="Times New Roman" w:hAnsi="Times New Roman" w:cs="Times New Roman"/>
          <w:b w:val="0"/>
          <w:color w:val="auto"/>
          <w:sz w:val="24"/>
          <w:szCs w:val="24"/>
        </w:rPr>
      </w:pPr>
      <w:bookmarkStart w:id="93" w:name="_Toc494532789"/>
      <w:r w:rsidRPr="00E84847">
        <w:rPr>
          <w:rFonts w:ascii="Times New Roman" w:hAnsi="Times New Roman" w:cs="Times New Roman"/>
          <w:color w:val="auto"/>
        </w:rPr>
        <w:t xml:space="preserve">Table </w:t>
      </w:r>
      <w:r w:rsidR="00C712C2" w:rsidRPr="00E84847">
        <w:rPr>
          <w:rFonts w:ascii="Times New Roman" w:hAnsi="Times New Roman" w:cs="Times New Roman"/>
          <w:color w:val="auto"/>
        </w:rPr>
        <w:fldChar w:fldCharType="begin"/>
      </w:r>
      <w:r w:rsidRPr="00E84847">
        <w:rPr>
          <w:rFonts w:ascii="Times New Roman" w:hAnsi="Times New Roman" w:cs="Times New Roman"/>
          <w:color w:val="auto"/>
        </w:rPr>
        <w:instrText xml:space="preserve"> SEQ Table \* ARABIC </w:instrText>
      </w:r>
      <w:r w:rsidR="00C712C2" w:rsidRPr="00E84847">
        <w:rPr>
          <w:rFonts w:ascii="Times New Roman" w:hAnsi="Times New Roman" w:cs="Times New Roman"/>
          <w:color w:val="auto"/>
        </w:rPr>
        <w:fldChar w:fldCharType="separate"/>
      </w:r>
      <w:r w:rsidR="002A1FF1">
        <w:rPr>
          <w:rFonts w:ascii="Times New Roman" w:hAnsi="Times New Roman" w:cs="Times New Roman"/>
          <w:noProof/>
          <w:color w:val="auto"/>
        </w:rPr>
        <w:t>2</w:t>
      </w:r>
      <w:r w:rsidR="00C712C2" w:rsidRPr="00E84847">
        <w:rPr>
          <w:rFonts w:ascii="Times New Roman" w:hAnsi="Times New Roman" w:cs="Times New Roman"/>
          <w:color w:val="auto"/>
        </w:rPr>
        <w:fldChar w:fldCharType="end"/>
      </w:r>
      <w:r w:rsidR="00D07D3C">
        <w:rPr>
          <w:rFonts w:ascii="Times New Roman" w:hAnsi="Times New Roman" w:cs="Times New Roman"/>
          <w:b w:val="0"/>
          <w:color w:val="auto"/>
          <w:sz w:val="24"/>
          <w:szCs w:val="24"/>
        </w:rPr>
        <w:t>:-</w:t>
      </w:r>
      <w:r w:rsidR="001C7335" w:rsidRPr="00A5181B">
        <w:rPr>
          <w:rFonts w:ascii="Times New Roman" w:hAnsi="Times New Roman" w:cs="Times New Roman"/>
          <w:b w:val="0"/>
          <w:color w:val="auto"/>
          <w:sz w:val="24"/>
          <w:szCs w:val="24"/>
        </w:rPr>
        <w:t xml:space="preserve">Generic water supply level (Moriarty </w:t>
      </w:r>
      <w:r w:rsidR="001C7335" w:rsidRPr="00A5181B">
        <w:rPr>
          <w:rFonts w:ascii="Times New Roman" w:hAnsi="Times New Roman" w:cs="Times New Roman"/>
          <w:b w:val="0"/>
          <w:i/>
          <w:color w:val="auto"/>
          <w:sz w:val="24"/>
          <w:szCs w:val="24"/>
        </w:rPr>
        <w:t>et al</w:t>
      </w:r>
      <w:r w:rsidR="001C7335" w:rsidRPr="00A5181B">
        <w:rPr>
          <w:rFonts w:ascii="Times New Roman" w:hAnsi="Times New Roman" w:cs="Times New Roman"/>
          <w:b w:val="0"/>
          <w:color w:val="auto"/>
          <w:sz w:val="24"/>
          <w:szCs w:val="24"/>
        </w:rPr>
        <w:t>, 2011)</w:t>
      </w:r>
      <w:bookmarkEnd w:id="93"/>
    </w:p>
    <w:tbl>
      <w:tblPr>
        <w:tblStyle w:val="TableGrid"/>
        <w:tblW w:w="9000" w:type="dxa"/>
        <w:tblInd w:w="198" w:type="dxa"/>
        <w:tblLayout w:type="fixed"/>
        <w:tblLook w:val="04A0"/>
      </w:tblPr>
      <w:tblGrid>
        <w:gridCol w:w="1710"/>
        <w:gridCol w:w="1080"/>
        <w:gridCol w:w="1530"/>
        <w:gridCol w:w="900"/>
        <w:gridCol w:w="2340"/>
        <w:gridCol w:w="1440"/>
      </w:tblGrid>
      <w:tr w:rsidR="00877333" w:rsidRPr="00A5181B" w:rsidTr="008239A9">
        <w:trPr>
          <w:trHeight w:val="808"/>
        </w:trPr>
        <w:tc>
          <w:tcPr>
            <w:tcW w:w="1710" w:type="dxa"/>
          </w:tcPr>
          <w:p w:rsidR="003214C0" w:rsidRPr="00A5181B" w:rsidRDefault="003214C0" w:rsidP="001F65B8">
            <w:pPr>
              <w:spacing w:line="360" w:lineRule="auto"/>
              <w:rPr>
                <w:rFonts w:ascii="Times New Roman" w:hAnsi="Times New Roman" w:cs="Times New Roman"/>
                <w:sz w:val="24"/>
              </w:rPr>
            </w:pPr>
          </w:p>
          <w:p w:rsidR="003214C0" w:rsidRPr="00A5181B" w:rsidRDefault="003214C0" w:rsidP="001F65B8">
            <w:pPr>
              <w:spacing w:line="360" w:lineRule="auto"/>
              <w:rPr>
                <w:rFonts w:ascii="Times New Roman" w:hAnsi="Times New Roman" w:cs="Times New Roman"/>
                <w:sz w:val="24"/>
              </w:rPr>
            </w:pPr>
          </w:p>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Service level </w:t>
            </w:r>
          </w:p>
        </w:tc>
        <w:tc>
          <w:tcPr>
            <w:tcW w:w="1080" w:type="dxa"/>
          </w:tcPr>
          <w:p w:rsidR="003214C0" w:rsidRPr="00A5181B" w:rsidRDefault="003214C0" w:rsidP="001F65B8">
            <w:pPr>
              <w:spacing w:line="360" w:lineRule="auto"/>
              <w:rPr>
                <w:rFonts w:ascii="Times New Roman" w:hAnsi="Times New Roman" w:cs="Times New Roman"/>
                <w:sz w:val="24"/>
              </w:rPr>
            </w:pPr>
          </w:p>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Quantity (l/se/d</w:t>
            </w:r>
          </w:p>
        </w:tc>
        <w:tc>
          <w:tcPr>
            <w:tcW w:w="1530" w:type="dxa"/>
          </w:tcPr>
          <w:p w:rsidR="003214C0" w:rsidRPr="00A5181B" w:rsidRDefault="003214C0" w:rsidP="001F65B8">
            <w:pPr>
              <w:spacing w:line="360" w:lineRule="auto"/>
              <w:rPr>
                <w:rFonts w:ascii="Times New Roman" w:hAnsi="Times New Roman" w:cs="Times New Roman"/>
                <w:sz w:val="24"/>
              </w:rPr>
            </w:pPr>
          </w:p>
          <w:p w:rsidR="003214C0" w:rsidRPr="00A5181B" w:rsidRDefault="003214C0" w:rsidP="001F65B8">
            <w:pPr>
              <w:spacing w:line="360" w:lineRule="auto"/>
              <w:rPr>
                <w:rFonts w:ascii="Times New Roman" w:hAnsi="Times New Roman" w:cs="Times New Roman"/>
                <w:sz w:val="24"/>
              </w:rPr>
            </w:pPr>
          </w:p>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Quality </w:t>
            </w:r>
          </w:p>
        </w:tc>
        <w:tc>
          <w:tcPr>
            <w:tcW w:w="90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Accessibility* </w:t>
            </w:r>
          </w:p>
        </w:tc>
        <w:tc>
          <w:tcPr>
            <w:tcW w:w="2340" w:type="dxa"/>
          </w:tcPr>
          <w:p w:rsidR="003214C0" w:rsidRPr="00A5181B" w:rsidRDefault="003214C0" w:rsidP="001F65B8">
            <w:pPr>
              <w:spacing w:line="360" w:lineRule="auto"/>
              <w:rPr>
                <w:rFonts w:ascii="Times New Roman" w:hAnsi="Times New Roman" w:cs="Times New Roman"/>
                <w:sz w:val="24"/>
              </w:rPr>
            </w:pPr>
          </w:p>
          <w:p w:rsidR="003214C0" w:rsidRPr="00A5181B" w:rsidRDefault="003214C0" w:rsidP="001F65B8">
            <w:pPr>
              <w:spacing w:line="360" w:lineRule="auto"/>
              <w:rPr>
                <w:rFonts w:ascii="Times New Roman" w:hAnsi="Times New Roman" w:cs="Times New Roman"/>
                <w:sz w:val="24"/>
              </w:rPr>
            </w:pPr>
          </w:p>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Reliability </w:t>
            </w:r>
          </w:p>
        </w:tc>
        <w:tc>
          <w:tcPr>
            <w:tcW w:w="14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Status per JMP definitions </w:t>
            </w:r>
          </w:p>
        </w:tc>
      </w:tr>
      <w:tr w:rsidR="00877333" w:rsidRPr="00A5181B" w:rsidTr="008239A9">
        <w:trPr>
          <w:trHeight w:val="404"/>
        </w:trPr>
        <w:tc>
          <w:tcPr>
            <w:tcW w:w="171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High </w:t>
            </w:r>
          </w:p>
        </w:tc>
        <w:tc>
          <w:tcPr>
            <w:tcW w:w="1080" w:type="dxa"/>
          </w:tcPr>
          <w:p w:rsidR="00877333" w:rsidRPr="00A5181B" w:rsidRDefault="00A52516" w:rsidP="001F65B8">
            <w:pPr>
              <w:spacing w:line="360" w:lineRule="auto"/>
              <w:rPr>
                <w:rFonts w:ascii="Times New Roman" w:hAnsi="Times New Roman" w:cs="Times New Roman"/>
                <w:sz w:val="24"/>
              </w:rPr>
            </w:pPr>
            <w:r>
              <w:rPr>
                <w:rFonts w:ascii="Times New Roman" w:hAnsi="Times New Roman" w:cs="Times New Roman"/>
                <w:sz w:val="24"/>
              </w:rPr>
              <w:t>≥</w:t>
            </w:r>
            <w:r w:rsidR="00877333" w:rsidRPr="00A5181B">
              <w:rPr>
                <w:rFonts w:ascii="Times New Roman" w:hAnsi="Times New Roman" w:cs="Times New Roman"/>
                <w:sz w:val="24"/>
              </w:rPr>
              <w:t>60</w:t>
            </w:r>
          </w:p>
        </w:tc>
        <w:tc>
          <w:tcPr>
            <w:tcW w:w="153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Good </w:t>
            </w:r>
          </w:p>
        </w:tc>
        <w:tc>
          <w:tcPr>
            <w:tcW w:w="90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&lt;10</w:t>
            </w:r>
          </w:p>
        </w:tc>
        <w:tc>
          <w:tcPr>
            <w:tcW w:w="23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Very reliable </w:t>
            </w:r>
          </w:p>
        </w:tc>
        <w:tc>
          <w:tcPr>
            <w:tcW w:w="14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Improved </w:t>
            </w:r>
          </w:p>
        </w:tc>
      </w:tr>
      <w:tr w:rsidR="00877333" w:rsidRPr="00A5181B" w:rsidTr="008239A9">
        <w:trPr>
          <w:trHeight w:val="404"/>
        </w:trPr>
        <w:tc>
          <w:tcPr>
            <w:tcW w:w="171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Intermediate</w:t>
            </w:r>
          </w:p>
        </w:tc>
        <w:tc>
          <w:tcPr>
            <w:tcW w:w="108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40-60</w:t>
            </w:r>
          </w:p>
        </w:tc>
        <w:tc>
          <w:tcPr>
            <w:tcW w:w="153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Acceptable</w:t>
            </w:r>
          </w:p>
        </w:tc>
        <w:tc>
          <w:tcPr>
            <w:tcW w:w="90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10-30</w:t>
            </w:r>
          </w:p>
        </w:tc>
        <w:tc>
          <w:tcPr>
            <w:tcW w:w="23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Reliable/secure</w:t>
            </w:r>
          </w:p>
        </w:tc>
        <w:tc>
          <w:tcPr>
            <w:tcW w:w="1440" w:type="dxa"/>
          </w:tcPr>
          <w:p w:rsidR="00877333" w:rsidRPr="00A5181B" w:rsidRDefault="00877333" w:rsidP="001F65B8">
            <w:pPr>
              <w:spacing w:line="360" w:lineRule="auto"/>
              <w:rPr>
                <w:rFonts w:ascii="Times New Roman" w:hAnsi="Times New Roman" w:cs="Times New Roman"/>
                <w:sz w:val="24"/>
              </w:rPr>
            </w:pPr>
          </w:p>
        </w:tc>
      </w:tr>
      <w:tr w:rsidR="00877333" w:rsidRPr="00A5181B" w:rsidTr="008239A9">
        <w:trPr>
          <w:trHeight w:val="404"/>
        </w:trPr>
        <w:tc>
          <w:tcPr>
            <w:tcW w:w="171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Basic (normal)</w:t>
            </w:r>
          </w:p>
        </w:tc>
        <w:tc>
          <w:tcPr>
            <w:tcW w:w="108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20-40</w:t>
            </w:r>
          </w:p>
        </w:tc>
        <w:tc>
          <w:tcPr>
            <w:tcW w:w="1530" w:type="dxa"/>
          </w:tcPr>
          <w:p w:rsidR="00877333" w:rsidRPr="00A5181B" w:rsidRDefault="00877333" w:rsidP="001F65B8">
            <w:pPr>
              <w:spacing w:line="360" w:lineRule="auto"/>
              <w:rPr>
                <w:rFonts w:ascii="Times New Roman" w:hAnsi="Times New Roman" w:cs="Times New Roman"/>
                <w:sz w:val="24"/>
              </w:rPr>
            </w:pPr>
          </w:p>
        </w:tc>
        <w:tc>
          <w:tcPr>
            <w:tcW w:w="90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30-60</w:t>
            </w:r>
          </w:p>
        </w:tc>
        <w:tc>
          <w:tcPr>
            <w:tcW w:w="2340" w:type="dxa"/>
          </w:tcPr>
          <w:p w:rsidR="00877333" w:rsidRPr="00A5181B" w:rsidRDefault="00877333" w:rsidP="001F65B8">
            <w:pPr>
              <w:spacing w:line="360" w:lineRule="auto"/>
              <w:rPr>
                <w:rFonts w:ascii="Times New Roman" w:hAnsi="Times New Roman" w:cs="Times New Roman"/>
                <w:sz w:val="24"/>
              </w:rPr>
            </w:pPr>
          </w:p>
        </w:tc>
        <w:tc>
          <w:tcPr>
            <w:tcW w:w="1440" w:type="dxa"/>
          </w:tcPr>
          <w:p w:rsidR="00877333" w:rsidRPr="00A5181B" w:rsidRDefault="00877333" w:rsidP="001F65B8">
            <w:pPr>
              <w:spacing w:line="360" w:lineRule="auto"/>
              <w:rPr>
                <w:rFonts w:ascii="Times New Roman" w:hAnsi="Times New Roman" w:cs="Times New Roman"/>
                <w:sz w:val="24"/>
              </w:rPr>
            </w:pPr>
          </w:p>
        </w:tc>
      </w:tr>
      <w:tr w:rsidR="00877333" w:rsidRPr="00A5181B" w:rsidTr="008239A9">
        <w:trPr>
          <w:trHeight w:val="404"/>
        </w:trPr>
        <w:tc>
          <w:tcPr>
            <w:tcW w:w="171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Sub-standard</w:t>
            </w:r>
          </w:p>
        </w:tc>
        <w:tc>
          <w:tcPr>
            <w:tcW w:w="108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5-20</w:t>
            </w:r>
          </w:p>
        </w:tc>
        <w:tc>
          <w:tcPr>
            <w:tcW w:w="153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Problematic</w:t>
            </w:r>
          </w:p>
        </w:tc>
        <w:tc>
          <w:tcPr>
            <w:tcW w:w="900" w:type="dxa"/>
          </w:tcPr>
          <w:p w:rsidR="00877333" w:rsidRPr="00A5181B" w:rsidRDefault="00A52516" w:rsidP="001F65B8">
            <w:pPr>
              <w:spacing w:line="360" w:lineRule="auto"/>
              <w:rPr>
                <w:rFonts w:ascii="Times New Roman" w:hAnsi="Times New Roman" w:cs="Times New Roman"/>
                <w:sz w:val="24"/>
              </w:rPr>
            </w:pPr>
            <w:r>
              <w:rPr>
                <w:rFonts w:ascii="Times New Roman" w:hAnsi="Times New Roman" w:cs="Times New Roman"/>
                <w:sz w:val="24"/>
              </w:rPr>
              <w:t>≥</w:t>
            </w:r>
            <w:r w:rsidR="00877333" w:rsidRPr="00A5181B">
              <w:rPr>
                <w:rFonts w:ascii="Times New Roman" w:hAnsi="Times New Roman" w:cs="Times New Roman"/>
                <w:sz w:val="24"/>
              </w:rPr>
              <w:t>60</w:t>
            </w:r>
          </w:p>
        </w:tc>
        <w:tc>
          <w:tcPr>
            <w:tcW w:w="23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Problematic</w:t>
            </w:r>
          </w:p>
        </w:tc>
        <w:tc>
          <w:tcPr>
            <w:tcW w:w="14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Unimproved </w:t>
            </w:r>
          </w:p>
        </w:tc>
      </w:tr>
      <w:tr w:rsidR="00877333" w:rsidRPr="00A5181B" w:rsidTr="008239A9">
        <w:trPr>
          <w:trHeight w:val="417"/>
        </w:trPr>
        <w:tc>
          <w:tcPr>
            <w:tcW w:w="171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No service </w:t>
            </w:r>
          </w:p>
        </w:tc>
        <w:tc>
          <w:tcPr>
            <w:tcW w:w="108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&lt;5</w:t>
            </w:r>
          </w:p>
        </w:tc>
        <w:tc>
          <w:tcPr>
            <w:tcW w:w="153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Unacceptable </w:t>
            </w:r>
          </w:p>
        </w:tc>
        <w:tc>
          <w:tcPr>
            <w:tcW w:w="900" w:type="dxa"/>
          </w:tcPr>
          <w:p w:rsidR="00877333" w:rsidRPr="00A5181B" w:rsidRDefault="00877333" w:rsidP="001F65B8">
            <w:pPr>
              <w:spacing w:line="360" w:lineRule="auto"/>
              <w:rPr>
                <w:rFonts w:ascii="Times New Roman" w:hAnsi="Times New Roman" w:cs="Times New Roman"/>
                <w:sz w:val="24"/>
              </w:rPr>
            </w:pPr>
          </w:p>
        </w:tc>
        <w:tc>
          <w:tcPr>
            <w:tcW w:w="2340" w:type="dxa"/>
          </w:tcPr>
          <w:p w:rsidR="00877333" w:rsidRPr="00A5181B" w:rsidRDefault="00877333" w:rsidP="001F65B8">
            <w:pPr>
              <w:spacing w:line="360" w:lineRule="auto"/>
              <w:rPr>
                <w:rFonts w:ascii="Times New Roman" w:hAnsi="Times New Roman" w:cs="Times New Roman"/>
                <w:sz w:val="24"/>
              </w:rPr>
            </w:pPr>
            <w:r w:rsidRPr="00A5181B">
              <w:rPr>
                <w:rFonts w:ascii="Times New Roman" w:hAnsi="Times New Roman" w:cs="Times New Roman"/>
                <w:sz w:val="24"/>
              </w:rPr>
              <w:t xml:space="preserve">Unreliable </w:t>
            </w:r>
            <w:r w:rsidR="00055336" w:rsidRPr="00A5181B">
              <w:rPr>
                <w:rFonts w:ascii="Times New Roman" w:hAnsi="Times New Roman" w:cs="Times New Roman"/>
                <w:sz w:val="24"/>
              </w:rPr>
              <w:t>/ Insecure</w:t>
            </w:r>
          </w:p>
        </w:tc>
        <w:tc>
          <w:tcPr>
            <w:tcW w:w="1440" w:type="dxa"/>
          </w:tcPr>
          <w:p w:rsidR="00877333" w:rsidRPr="00A5181B" w:rsidRDefault="00877333" w:rsidP="001F65B8">
            <w:pPr>
              <w:spacing w:line="360" w:lineRule="auto"/>
              <w:rPr>
                <w:rFonts w:ascii="Times New Roman" w:hAnsi="Times New Roman" w:cs="Times New Roman"/>
                <w:sz w:val="24"/>
              </w:rPr>
            </w:pPr>
          </w:p>
        </w:tc>
      </w:tr>
    </w:tbl>
    <w:p w:rsidR="00CB16A8" w:rsidRDefault="0020186A" w:rsidP="00956626">
      <w:pPr>
        <w:rPr>
          <w:rFonts w:ascii="Times New Roman" w:hAnsi="Times New Roman" w:cs="Times New Roman"/>
          <w:sz w:val="24"/>
        </w:rPr>
      </w:pPr>
      <w:r w:rsidRPr="00A5181B">
        <w:rPr>
          <w:rFonts w:ascii="Times New Roman" w:hAnsi="Times New Roman" w:cs="Times New Roman"/>
          <w:sz w:val="24"/>
        </w:rPr>
        <w:t>*</w:t>
      </w:r>
      <w:r w:rsidR="00877333" w:rsidRPr="00A5181B">
        <w:rPr>
          <w:rFonts w:ascii="Times New Roman" w:hAnsi="Times New Roman" w:cs="Times New Roman"/>
          <w:sz w:val="24"/>
        </w:rPr>
        <w:t xml:space="preserve">Minutes spent on fetching water per person per day  </w:t>
      </w:r>
    </w:p>
    <w:p w:rsidR="00CB16A8" w:rsidRPr="00A5181B" w:rsidRDefault="00CB16A8" w:rsidP="00BB1FE5">
      <w:pPr>
        <w:pStyle w:val="Heading3"/>
        <w:numPr>
          <w:ilvl w:val="1"/>
          <w:numId w:val="6"/>
        </w:numPr>
        <w:rPr>
          <w:rFonts w:ascii="Times New Roman" w:hAnsi="Times New Roman" w:cs="Times New Roman"/>
        </w:rPr>
      </w:pPr>
      <w:bookmarkStart w:id="94" w:name="_Toc427910800"/>
      <w:bookmarkStart w:id="95" w:name="_Toc427910860"/>
      <w:bookmarkStart w:id="96" w:name="_Toc427916664"/>
      <w:bookmarkStart w:id="97" w:name="_Toc428005303"/>
      <w:bookmarkStart w:id="98" w:name="_Toc428338222"/>
      <w:bookmarkStart w:id="99" w:name="_Toc494532244"/>
      <w:r w:rsidRPr="00A5181B">
        <w:rPr>
          <w:rFonts w:ascii="Times New Roman" w:hAnsi="Times New Roman" w:cs="Times New Roman"/>
        </w:rPr>
        <w:t>Water demand and future forecasting</w:t>
      </w:r>
      <w:bookmarkEnd w:id="94"/>
      <w:bookmarkEnd w:id="95"/>
      <w:bookmarkEnd w:id="96"/>
      <w:bookmarkEnd w:id="97"/>
      <w:bookmarkEnd w:id="98"/>
      <w:bookmarkEnd w:id="99"/>
      <w:r w:rsidRPr="00A5181B">
        <w:rPr>
          <w:rFonts w:ascii="Times New Roman" w:hAnsi="Times New Roman" w:cs="Times New Roman"/>
        </w:rPr>
        <w:t xml:space="preserve"> </w:t>
      </w:r>
    </w:p>
    <w:p w:rsidR="00CB16A8" w:rsidRPr="00A5181B" w:rsidRDefault="00CB16A8" w:rsidP="00F435A1">
      <w:pPr>
        <w:pStyle w:val="Heading4"/>
        <w:numPr>
          <w:ilvl w:val="2"/>
          <w:numId w:val="6"/>
        </w:numPr>
        <w:rPr>
          <w:rFonts w:ascii="Times New Roman" w:hAnsi="Times New Roman" w:cs="Times New Roman"/>
          <w:i w:val="0"/>
        </w:rPr>
      </w:pPr>
      <w:bookmarkStart w:id="100" w:name="_Toc427910801"/>
      <w:bookmarkStart w:id="101" w:name="_Toc427910861"/>
      <w:bookmarkStart w:id="102" w:name="_Toc494532245"/>
      <w:r w:rsidRPr="00A5181B">
        <w:rPr>
          <w:rFonts w:ascii="Times New Roman" w:hAnsi="Times New Roman" w:cs="Times New Roman"/>
          <w:i w:val="0"/>
        </w:rPr>
        <w:t>Water demand</w:t>
      </w:r>
      <w:bookmarkEnd w:id="100"/>
      <w:bookmarkEnd w:id="101"/>
      <w:bookmarkEnd w:id="102"/>
      <w:r w:rsidRPr="00A5181B">
        <w:rPr>
          <w:rFonts w:ascii="Times New Roman" w:hAnsi="Times New Roman" w:cs="Times New Roman"/>
          <w:i w:val="0"/>
        </w:rPr>
        <w:t xml:space="preserve"> </w:t>
      </w:r>
    </w:p>
    <w:p w:rsidR="00437375" w:rsidRDefault="00CB16A8" w:rsidP="00CB16A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Demand of water is the amount of water required to meet all the needs of the people, which the system service. It is expressed as per capita demand per day (l/c/d). </w:t>
      </w:r>
      <w:r>
        <w:rPr>
          <w:rFonts w:ascii="Times New Roman" w:hAnsi="Times New Roman" w:cs="Times New Roman"/>
          <w:sz w:val="24"/>
          <w:szCs w:val="24"/>
        </w:rPr>
        <w:t xml:space="preserve">Some of the factors that </w:t>
      </w:r>
      <w:r w:rsidR="00395D69">
        <w:rPr>
          <w:rFonts w:ascii="Times New Roman" w:hAnsi="Times New Roman" w:cs="Times New Roman"/>
          <w:sz w:val="24"/>
          <w:szCs w:val="24"/>
        </w:rPr>
        <w:t>affect</w:t>
      </w:r>
      <w:r>
        <w:rPr>
          <w:rFonts w:ascii="Times New Roman" w:hAnsi="Times New Roman" w:cs="Times New Roman"/>
          <w:sz w:val="24"/>
          <w:szCs w:val="24"/>
        </w:rPr>
        <w:t xml:space="preserve"> water demand are c</w:t>
      </w:r>
      <w:r w:rsidRPr="00A5181B">
        <w:rPr>
          <w:rFonts w:ascii="Times New Roman" w:hAnsi="Times New Roman" w:cs="Times New Roman"/>
          <w:sz w:val="24"/>
          <w:szCs w:val="24"/>
        </w:rPr>
        <w:t xml:space="preserve">ommunity growth, economic development and </w:t>
      </w:r>
      <w:r>
        <w:rPr>
          <w:rFonts w:ascii="Times New Roman" w:hAnsi="Times New Roman" w:cs="Times New Roman"/>
          <w:sz w:val="24"/>
          <w:szCs w:val="24"/>
        </w:rPr>
        <w:t>population growth in rural area</w:t>
      </w:r>
      <w:r w:rsidRPr="00A5181B">
        <w:rPr>
          <w:rFonts w:ascii="Times New Roman" w:hAnsi="Times New Roman" w:cs="Times New Roman"/>
          <w:sz w:val="24"/>
          <w:szCs w:val="24"/>
        </w:rPr>
        <w:t xml:space="preserve">. </w:t>
      </w:r>
      <w:r>
        <w:rPr>
          <w:rFonts w:ascii="Times New Roman" w:hAnsi="Times New Roman" w:cs="Times New Roman"/>
          <w:sz w:val="24"/>
          <w:szCs w:val="24"/>
        </w:rPr>
        <w:t xml:space="preserve">Such factors increase amount of water demand. </w:t>
      </w:r>
      <w:r w:rsidRPr="00A5181B">
        <w:rPr>
          <w:rFonts w:ascii="Times New Roman" w:hAnsi="Times New Roman" w:cs="Times New Roman"/>
          <w:sz w:val="24"/>
          <w:szCs w:val="24"/>
        </w:rPr>
        <w:t>Essentially, the analysis of effective water demand aims at offering all necessary information and knowledge for designing an effective water demand policy and especially a policy that pursues the e</w:t>
      </w:r>
      <w:r>
        <w:rPr>
          <w:rFonts w:ascii="Times New Roman" w:hAnsi="Times New Roman" w:cs="Times New Roman"/>
          <w:sz w:val="24"/>
          <w:szCs w:val="24"/>
        </w:rPr>
        <w:t>ffective use of water resource</w:t>
      </w:r>
      <w:r w:rsidRPr="00A5181B">
        <w:rPr>
          <w:rFonts w:ascii="Times New Roman" w:hAnsi="Times New Roman" w:cs="Times New Roman"/>
          <w:sz w:val="24"/>
          <w:szCs w:val="24"/>
        </w:rPr>
        <w:t xml:space="preserve"> (Titenbeg, 1996 and Pearce, 1999)</w:t>
      </w:r>
      <w:r>
        <w:rPr>
          <w:rFonts w:ascii="Times New Roman" w:hAnsi="Times New Roman" w:cs="Times New Roman"/>
          <w:sz w:val="24"/>
          <w:szCs w:val="24"/>
        </w:rPr>
        <w:t xml:space="preserve">. </w:t>
      </w:r>
    </w:p>
    <w:p w:rsidR="00CB16A8" w:rsidRPr="00EA7F85" w:rsidRDefault="00CB16A8" w:rsidP="00CB16A8">
      <w:pPr>
        <w:spacing w:line="360" w:lineRule="auto"/>
        <w:jc w:val="both"/>
        <w:rPr>
          <w:rFonts w:ascii="Times New Roman" w:hAnsi="Times New Roman" w:cs="Times New Roman"/>
          <w:sz w:val="24"/>
          <w:szCs w:val="24"/>
        </w:rPr>
      </w:pPr>
      <w:r>
        <w:rPr>
          <w:rFonts w:ascii="Times New Roman" w:hAnsi="Times New Roman" w:cs="Times New Roman"/>
          <w:sz w:val="24"/>
        </w:rPr>
        <w:lastRenderedPageBreak/>
        <w:t xml:space="preserve">In rural area water is used for different purposes, such as for domestic, livestock’s, commercial, institutional and industrial purposes. Some factors also increase water demand. Such factors are climate factor and system loss. </w:t>
      </w:r>
    </w:p>
    <w:p w:rsidR="00CB16A8" w:rsidRPr="00374E9E" w:rsidRDefault="00EF7173" w:rsidP="00CB16A8">
      <w:pPr>
        <w:spacing w:line="360" w:lineRule="auto"/>
        <w:jc w:val="both"/>
        <w:rPr>
          <w:rFonts w:ascii="Times New Roman" w:hAnsi="Times New Roman" w:cs="Times New Roman"/>
          <w:b/>
          <w:sz w:val="24"/>
        </w:rPr>
      </w:pPr>
      <w:r>
        <w:rPr>
          <w:rFonts w:ascii="Times New Roman" w:hAnsi="Times New Roman" w:cs="Times New Roman"/>
          <w:b/>
          <w:sz w:val="24"/>
        </w:rPr>
        <w:t xml:space="preserve">Domestic </w:t>
      </w:r>
      <w:r w:rsidR="00CB16A8" w:rsidRPr="00374E9E">
        <w:rPr>
          <w:rFonts w:ascii="Times New Roman" w:hAnsi="Times New Roman" w:cs="Times New Roman"/>
          <w:b/>
          <w:sz w:val="24"/>
        </w:rPr>
        <w:t xml:space="preserve">water demand </w:t>
      </w:r>
    </w:p>
    <w:p w:rsidR="00437375" w:rsidRDefault="00CB16A8" w:rsidP="00CB16A8">
      <w:pPr>
        <w:spacing w:line="360" w:lineRule="auto"/>
        <w:jc w:val="both"/>
        <w:rPr>
          <w:rFonts w:ascii="Times New Roman" w:hAnsi="Times New Roman" w:cs="Times New Roman"/>
          <w:sz w:val="24"/>
        </w:rPr>
      </w:pPr>
      <w:r>
        <w:rPr>
          <w:rFonts w:ascii="Times New Roman" w:hAnsi="Times New Roman" w:cs="Times New Roman"/>
          <w:sz w:val="24"/>
        </w:rPr>
        <w:t xml:space="preserve">It the way of using water for both indoor and outdoor household purposes that all the things you do at home: drinking, preparing food, bathing, washing clothes and dishes. </w:t>
      </w:r>
    </w:p>
    <w:p w:rsidR="00CB16A8" w:rsidRPr="00437375" w:rsidRDefault="00CB16A8" w:rsidP="00CB16A8">
      <w:pPr>
        <w:spacing w:line="360" w:lineRule="auto"/>
        <w:jc w:val="both"/>
        <w:rPr>
          <w:rFonts w:ascii="Times New Roman" w:hAnsi="Times New Roman" w:cs="Times New Roman"/>
          <w:sz w:val="24"/>
        </w:rPr>
      </w:pPr>
      <w:r w:rsidRPr="00374E9E">
        <w:rPr>
          <w:rFonts w:ascii="Times New Roman" w:hAnsi="Times New Roman" w:cs="Times New Roman"/>
          <w:b/>
          <w:sz w:val="24"/>
        </w:rPr>
        <w:t>System Loss (SL)</w:t>
      </w:r>
    </w:p>
    <w:p w:rsidR="00CB16A8" w:rsidRPr="00684625" w:rsidRDefault="00CB16A8" w:rsidP="00CB16A8">
      <w:pPr>
        <w:spacing w:line="360" w:lineRule="auto"/>
        <w:jc w:val="both"/>
        <w:rPr>
          <w:rFonts w:ascii="Times New Roman" w:hAnsi="Times New Roman" w:cs="Times New Roman"/>
          <w:sz w:val="24"/>
        </w:rPr>
      </w:pPr>
      <w:r>
        <w:rPr>
          <w:rFonts w:ascii="Times New Roman" w:hAnsi="Times New Roman" w:cs="Times New Roman"/>
          <w:sz w:val="24"/>
        </w:rPr>
        <w:t xml:space="preserve">It is unaccounted water demand including distribution losses, over flow from service reservoir, leakage from main, service pipe and service pipe connections and leakages for valves etc (EPA, 2010)  </w:t>
      </w:r>
    </w:p>
    <w:p w:rsidR="00CB16A8" w:rsidRDefault="00CB16A8" w:rsidP="00CB16A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The design</w:t>
      </w:r>
      <w:r>
        <w:rPr>
          <w:rFonts w:ascii="Times New Roman" w:hAnsi="Times New Roman" w:cs="Times New Roman"/>
          <w:sz w:val="24"/>
          <w:szCs w:val="24"/>
        </w:rPr>
        <w:t>ing</w:t>
      </w:r>
      <w:r w:rsidRPr="00A5181B">
        <w:rPr>
          <w:rFonts w:ascii="Times New Roman" w:hAnsi="Times New Roman" w:cs="Times New Roman"/>
          <w:sz w:val="24"/>
          <w:szCs w:val="24"/>
        </w:rPr>
        <w:t xml:space="preserve"> water supply projects are done by the base of projected population since it is the main factors which affect the water supply projects. </w:t>
      </w:r>
    </w:p>
    <w:p w:rsidR="00925FFC" w:rsidRDefault="00CB16A8" w:rsidP="00BB1FE5">
      <w:pPr>
        <w:spacing w:line="360" w:lineRule="auto"/>
        <w:jc w:val="both"/>
        <w:rPr>
          <w:rFonts w:ascii="Times New Roman" w:hAnsi="Times New Roman" w:cs="Times New Roman"/>
          <w:sz w:val="24"/>
        </w:rPr>
      </w:pPr>
      <w:r w:rsidRPr="00A5181B">
        <w:rPr>
          <w:rFonts w:ascii="Times New Roman" w:hAnsi="Times New Roman" w:cs="Times New Roman"/>
          <w:sz w:val="24"/>
          <w:szCs w:val="24"/>
        </w:rPr>
        <w:t xml:space="preserve">There is a correlation between water consumption and socio-economic change. </w:t>
      </w:r>
      <w:r>
        <w:rPr>
          <w:rFonts w:ascii="Times New Roman" w:hAnsi="Times New Roman" w:cs="Times New Roman"/>
          <w:sz w:val="24"/>
          <w:szCs w:val="24"/>
        </w:rPr>
        <w:t xml:space="preserve">Such socioeconomic changes like </w:t>
      </w:r>
      <w:r w:rsidRPr="00A5181B">
        <w:rPr>
          <w:rFonts w:ascii="Times New Roman" w:hAnsi="Times New Roman" w:cs="Times New Roman"/>
          <w:sz w:val="24"/>
          <w:szCs w:val="24"/>
        </w:rPr>
        <w:t>change in life style, changing housing type, and household size, acceptability and market penetration of water efficient appliances alternative sources of water, economic development, employ opportunities educational level and water pricing (Bredley, 2004).</w:t>
      </w:r>
      <w:r>
        <w:rPr>
          <w:rFonts w:ascii="Times New Roman" w:hAnsi="Times New Roman" w:cs="Times New Roman"/>
          <w:sz w:val="24"/>
          <w:szCs w:val="24"/>
        </w:rPr>
        <w:t xml:space="preserve"> So for </w:t>
      </w:r>
      <w:r w:rsidRPr="00A5181B">
        <w:rPr>
          <w:rFonts w:ascii="Times New Roman" w:hAnsi="Times New Roman" w:cs="Times New Roman"/>
          <w:sz w:val="24"/>
          <w:szCs w:val="24"/>
        </w:rPr>
        <w:t xml:space="preserve">proper projections of future requirements </w:t>
      </w:r>
      <w:r>
        <w:rPr>
          <w:rFonts w:ascii="Times New Roman" w:hAnsi="Times New Roman" w:cs="Times New Roman"/>
          <w:sz w:val="24"/>
          <w:szCs w:val="24"/>
        </w:rPr>
        <w:t>water supply,</w:t>
      </w:r>
      <w:r w:rsidRPr="00A5181B">
        <w:rPr>
          <w:rFonts w:ascii="Times New Roman" w:hAnsi="Times New Roman" w:cs="Times New Roman"/>
          <w:sz w:val="24"/>
          <w:szCs w:val="24"/>
        </w:rPr>
        <w:t xml:space="preserve"> </w:t>
      </w:r>
      <w:r w:rsidRPr="0078507C">
        <w:rPr>
          <w:rFonts w:ascii="Times New Roman" w:hAnsi="Times New Roman" w:cs="Times New Roman"/>
          <w:sz w:val="24"/>
          <w:szCs w:val="24"/>
        </w:rPr>
        <w:t>population growth; economic growth; growth in number of consumer units; level of service provided to residential consumer units; changes in income level</w:t>
      </w:r>
      <w:r>
        <w:rPr>
          <w:rFonts w:ascii="Times New Roman" w:hAnsi="Times New Roman" w:cs="Times New Roman"/>
          <w:sz w:val="24"/>
          <w:szCs w:val="24"/>
        </w:rPr>
        <w:t xml:space="preserve">s of residential consumer units information’s are required. </w:t>
      </w:r>
      <w:r w:rsidR="00877333" w:rsidRPr="00A5181B">
        <w:rPr>
          <w:rFonts w:ascii="Times New Roman" w:hAnsi="Times New Roman" w:cs="Times New Roman"/>
          <w:sz w:val="24"/>
        </w:rPr>
        <w:t xml:space="preserve"> </w:t>
      </w:r>
      <w:bookmarkStart w:id="103" w:name="_Toc427910797"/>
      <w:bookmarkStart w:id="104" w:name="_Toc427910857"/>
      <w:bookmarkStart w:id="105" w:name="_Toc427916661"/>
      <w:bookmarkStart w:id="106" w:name="_Toc428005300"/>
      <w:bookmarkStart w:id="107" w:name="_Toc428338219"/>
    </w:p>
    <w:p w:rsidR="00BB1FE5" w:rsidRPr="00A5181B" w:rsidRDefault="00BB1FE5" w:rsidP="00A5586C">
      <w:pPr>
        <w:pStyle w:val="Heading2"/>
        <w:numPr>
          <w:ilvl w:val="1"/>
          <w:numId w:val="6"/>
        </w:numPr>
        <w:rPr>
          <w:rFonts w:ascii="Times New Roman" w:hAnsi="Times New Roman" w:cs="Times New Roman"/>
        </w:rPr>
      </w:pPr>
      <w:bookmarkStart w:id="108" w:name="_Toc427910802"/>
      <w:bookmarkStart w:id="109" w:name="_Toc427910862"/>
      <w:bookmarkStart w:id="110" w:name="_Toc427916665"/>
      <w:bookmarkStart w:id="111" w:name="_Toc428005304"/>
      <w:bookmarkStart w:id="112" w:name="_Toc428338223"/>
      <w:bookmarkStart w:id="113" w:name="_Toc494532246"/>
      <w:r w:rsidRPr="00A5181B">
        <w:rPr>
          <w:rFonts w:ascii="Times New Roman" w:hAnsi="Times New Roman" w:cs="Times New Roman"/>
        </w:rPr>
        <w:t xml:space="preserve">Sustainability </w:t>
      </w:r>
      <w:r>
        <w:rPr>
          <w:rFonts w:ascii="Times New Roman" w:hAnsi="Times New Roman" w:cs="Times New Roman"/>
        </w:rPr>
        <w:t>o</w:t>
      </w:r>
      <w:r w:rsidRPr="00A5181B">
        <w:rPr>
          <w:rFonts w:ascii="Times New Roman" w:hAnsi="Times New Roman" w:cs="Times New Roman"/>
        </w:rPr>
        <w:t xml:space="preserve">f Water Schemes </w:t>
      </w:r>
      <w:r>
        <w:rPr>
          <w:rFonts w:ascii="Times New Roman" w:hAnsi="Times New Roman" w:cs="Times New Roman"/>
        </w:rPr>
        <w:t>i</w:t>
      </w:r>
      <w:r w:rsidRPr="00A5181B">
        <w:rPr>
          <w:rFonts w:ascii="Times New Roman" w:hAnsi="Times New Roman" w:cs="Times New Roman"/>
        </w:rPr>
        <w:t>n Rural</w:t>
      </w:r>
      <w:bookmarkEnd w:id="108"/>
      <w:bookmarkEnd w:id="109"/>
      <w:bookmarkEnd w:id="110"/>
      <w:bookmarkEnd w:id="111"/>
      <w:bookmarkEnd w:id="112"/>
      <w:bookmarkEnd w:id="113"/>
      <w:r w:rsidRPr="00A5181B">
        <w:rPr>
          <w:rFonts w:ascii="Times New Roman" w:hAnsi="Times New Roman" w:cs="Times New Roman"/>
        </w:rPr>
        <w:t xml:space="preserve"> </w:t>
      </w:r>
    </w:p>
    <w:p w:rsidR="00BB1FE5" w:rsidRDefault="00BB1FE5" w:rsidP="00BB1FE5">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Sustainability is a concept that is ‘complex and contested’ (Pretty, 1995). It is far from having a single accepted definition in development. However, discussions within Water Aid adopt the following defi</w:t>
      </w:r>
      <w:r w:rsidR="006B06DA">
        <w:rPr>
          <w:rFonts w:ascii="Times New Roman" w:hAnsi="Times New Roman" w:cs="Times New Roman"/>
          <w:sz w:val="24"/>
          <w:szCs w:val="24"/>
        </w:rPr>
        <w:t xml:space="preserve">nition from </w:t>
      </w:r>
      <w:r>
        <w:rPr>
          <w:rFonts w:ascii="Times New Roman" w:hAnsi="Times New Roman" w:cs="Times New Roman"/>
          <w:sz w:val="24"/>
          <w:szCs w:val="24"/>
        </w:rPr>
        <w:t>Carter (2010</w:t>
      </w:r>
      <w:r w:rsidRPr="00A5181B">
        <w:rPr>
          <w:rFonts w:ascii="Times New Roman" w:hAnsi="Times New Roman" w:cs="Times New Roman"/>
          <w:sz w:val="24"/>
          <w:szCs w:val="24"/>
        </w:rPr>
        <w:t>, p6) that builds on that of Len Abrams (2000):</w:t>
      </w:r>
    </w:p>
    <w:p w:rsidR="00D82CC6" w:rsidRDefault="00D82CC6" w:rsidP="00BB1FE5">
      <w:pPr>
        <w:spacing w:line="360" w:lineRule="auto"/>
        <w:jc w:val="both"/>
        <w:rPr>
          <w:rFonts w:ascii="Times New Roman" w:hAnsi="Times New Roman" w:cs="Times New Roman"/>
          <w:sz w:val="24"/>
          <w:szCs w:val="24"/>
        </w:rPr>
      </w:pPr>
    </w:p>
    <w:p w:rsidR="00D82CC6" w:rsidRPr="00A5181B" w:rsidRDefault="00D82CC6" w:rsidP="00BB1FE5">
      <w:pPr>
        <w:spacing w:line="360" w:lineRule="auto"/>
        <w:jc w:val="both"/>
        <w:rPr>
          <w:rFonts w:ascii="Times New Roman" w:hAnsi="Times New Roman" w:cs="Times New Roman"/>
          <w:sz w:val="24"/>
          <w:szCs w:val="24"/>
        </w:rPr>
      </w:pPr>
    </w:p>
    <w:p w:rsidR="00BB1FE5" w:rsidRPr="00A5181B" w:rsidRDefault="00BB1FE5" w:rsidP="00BB1FE5">
      <w:pPr>
        <w:spacing w:line="360" w:lineRule="auto"/>
        <w:ind w:left="720"/>
        <w:jc w:val="both"/>
        <w:rPr>
          <w:rFonts w:ascii="Times New Roman" w:hAnsi="Times New Roman" w:cs="Times New Roman"/>
          <w:i/>
          <w:sz w:val="24"/>
          <w:szCs w:val="24"/>
        </w:rPr>
      </w:pPr>
      <w:r>
        <w:rPr>
          <w:rFonts w:ascii="Times New Roman" w:hAnsi="Times New Roman" w:cs="Times New Roman"/>
          <w:i/>
          <w:sz w:val="24"/>
          <w:szCs w:val="24"/>
        </w:rPr>
        <w:lastRenderedPageBreak/>
        <w:t>“</w:t>
      </w:r>
      <w:r w:rsidRPr="00A5181B">
        <w:rPr>
          <w:rFonts w:ascii="Times New Roman" w:hAnsi="Times New Roman" w:cs="Times New Roman"/>
          <w:i/>
          <w:sz w:val="24"/>
          <w:szCs w:val="24"/>
        </w:rPr>
        <w:t xml:space="preserve">Sustainability is about whether or not water and sanitation services and good hygiene practices continue to work over time. No time limit is set on those continued services and accompanying behavior changes. In other words, sustainability is about lasting beneficial change in WASH </w:t>
      </w:r>
      <w:r>
        <w:rPr>
          <w:rFonts w:ascii="Times New Roman" w:hAnsi="Times New Roman" w:cs="Times New Roman"/>
          <w:i/>
          <w:sz w:val="24"/>
          <w:szCs w:val="24"/>
        </w:rPr>
        <w:t>services and hygiene practices.”</w:t>
      </w:r>
    </w:p>
    <w:p w:rsidR="00AD4382" w:rsidRDefault="00BB1FE5" w:rsidP="00BB1F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conceptual framework has been developed to understand sustainability form which one important conceptualization divided it in to five key dimensions.  </w:t>
      </w:r>
      <w:r w:rsidRPr="00A5181B">
        <w:rPr>
          <w:rFonts w:ascii="Times New Roman" w:hAnsi="Times New Roman" w:cs="Times New Roman"/>
          <w:sz w:val="24"/>
          <w:szCs w:val="24"/>
        </w:rPr>
        <w:t xml:space="preserve"> (Parry Jones </w:t>
      </w:r>
      <w:r w:rsidRPr="00A5181B">
        <w:rPr>
          <w:rFonts w:ascii="Times New Roman" w:hAnsi="Times New Roman" w:cs="Times New Roman"/>
          <w:i/>
          <w:sz w:val="24"/>
          <w:szCs w:val="24"/>
        </w:rPr>
        <w:t>et al</w:t>
      </w:r>
      <w:r w:rsidR="00442A6B">
        <w:rPr>
          <w:rFonts w:ascii="Times New Roman" w:hAnsi="Times New Roman" w:cs="Times New Roman"/>
          <w:sz w:val="24"/>
          <w:szCs w:val="24"/>
        </w:rPr>
        <w:t>, 2001</w:t>
      </w:r>
      <w:r>
        <w:rPr>
          <w:rFonts w:ascii="Times New Roman" w:hAnsi="Times New Roman" w:cs="Times New Roman"/>
          <w:sz w:val="24"/>
          <w:szCs w:val="24"/>
        </w:rPr>
        <w:t xml:space="preserve">), such dimensions are </w:t>
      </w:r>
      <w:r w:rsidRPr="00A5181B">
        <w:rPr>
          <w:rFonts w:ascii="Times New Roman" w:hAnsi="Times New Roman" w:cs="Times New Roman"/>
          <w:sz w:val="24"/>
          <w:szCs w:val="24"/>
        </w:rPr>
        <w:t>institutional (organizational), social, environmental, technical, and financial/economic. These dimensions are interdependent and context specific</w:t>
      </w:r>
      <w:r>
        <w:rPr>
          <w:rFonts w:ascii="Times New Roman" w:hAnsi="Times New Roman" w:cs="Times New Roman"/>
          <w:sz w:val="24"/>
          <w:szCs w:val="24"/>
        </w:rPr>
        <w:t xml:space="preserve">. </w:t>
      </w:r>
      <w:r w:rsidRPr="00A5181B">
        <w:rPr>
          <w:rFonts w:ascii="Times New Roman" w:hAnsi="Times New Roman" w:cs="Times New Roman"/>
          <w:sz w:val="24"/>
          <w:szCs w:val="24"/>
        </w:rPr>
        <w:t xml:space="preserve">This is why it is difficult to conceptualize it, and perhaps why there are too few good examples of sustainability in practice (Carter </w:t>
      </w:r>
      <w:r w:rsidRPr="00A5181B">
        <w:rPr>
          <w:rFonts w:ascii="Times New Roman" w:hAnsi="Times New Roman" w:cs="Times New Roman"/>
          <w:i/>
          <w:sz w:val="24"/>
          <w:szCs w:val="24"/>
        </w:rPr>
        <w:t>et al.</w:t>
      </w:r>
      <w:r w:rsidRPr="00A5181B">
        <w:rPr>
          <w:rFonts w:ascii="Times New Roman" w:hAnsi="Times New Roman" w:cs="Times New Roman"/>
          <w:sz w:val="24"/>
          <w:szCs w:val="24"/>
        </w:rPr>
        <w:t>, 2006)</w:t>
      </w:r>
    </w:p>
    <w:p w:rsidR="00C02C1F" w:rsidRDefault="00636ED7" w:rsidP="00636ED7">
      <w:pPr>
        <w:pStyle w:val="Heading3"/>
        <w:numPr>
          <w:ilvl w:val="2"/>
          <w:numId w:val="6"/>
        </w:numPr>
        <w:rPr>
          <w:rFonts w:ascii="Times New Roman" w:hAnsi="Times New Roman" w:cs="Times New Roman"/>
          <w:szCs w:val="24"/>
        </w:rPr>
      </w:pPr>
      <w:bookmarkStart w:id="114" w:name="_Toc494532247"/>
      <w:r>
        <w:rPr>
          <w:rFonts w:ascii="Times New Roman" w:hAnsi="Times New Roman" w:cs="Times New Roman"/>
          <w:szCs w:val="24"/>
        </w:rPr>
        <w:t>Operation and Maintenance of Water Schemes</w:t>
      </w:r>
      <w:bookmarkEnd w:id="114"/>
      <w:r>
        <w:rPr>
          <w:rFonts w:ascii="Times New Roman" w:hAnsi="Times New Roman" w:cs="Times New Roman"/>
          <w:szCs w:val="24"/>
        </w:rPr>
        <w:t xml:space="preserve"> </w:t>
      </w:r>
    </w:p>
    <w:p w:rsidR="00636ED7" w:rsidRPr="00636ED7" w:rsidRDefault="00636ED7" w:rsidP="00636ED7">
      <w:pPr>
        <w:spacing w:after="0" w:line="360" w:lineRule="auto"/>
        <w:jc w:val="both"/>
        <w:rPr>
          <w:rFonts w:ascii="Times New Roman" w:hAnsi="Times New Roman" w:cs="Times New Roman"/>
          <w:sz w:val="24"/>
        </w:rPr>
      </w:pPr>
      <w:r w:rsidRPr="00636ED7">
        <w:rPr>
          <w:rFonts w:ascii="Times New Roman" w:hAnsi="Times New Roman" w:cs="Times New Roman"/>
          <w:sz w:val="24"/>
        </w:rPr>
        <w:t xml:space="preserve">In an engineering sense, operation refers to hourly and daily operations of the components of a system such as plant, machinery and equipment (valves etc.) which is done by an operator or his assistant. This is a routine work. </w:t>
      </w:r>
    </w:p>
    <w:p w:rsidR="00636ED7" w:rsidRPr="00636ED7" w:rsidRDefault="00636ED7" w:rsidP="004038BB">
      <w:pPr>
        <w:spacing w:after="0" w:line="360" w:lineRule="auto"/>
        <w:jc w:val="both"/>
        <w:rPr>
          <w:rFonts w:ascii="Times New Roman" w:hAnsi="Times New Roman" w:cs="Times New Roman"/>
          <w:sz w:val="24"/>
        </w:rPr>
      </w:pPr>
      <w:r w:rsidRPr="00636ED7">
        <w:rPr>
          <w:rFonts w:ascii="Times New Roman" w:hAnsi="Times New Roman" w:cs="Times New Roman"/>
          <w:sz w:val="24"/>
        </w:rPr>
        <w:t xml:space="preserve">The term maintenance is defined as the art of keeping the plant, equipment, structures and other related facilities in optimum working order (WHO, 2005). In other word, operation is conveying safe drinking water for users and handling of facilities by users to ensure long component life and Maintenance required for sustaining the water supply system in a proper working conditions. It is categorized in to three, preventive, corrective and crisis (unplanned response) maintenance.   </w:t>
      </w:r>
    </w:p>
    <w:p w:rsidR="00BB1FE5" w:rsidRPr="00A5181B" w:rsidRDefault="00BB1FE5" w:rsidP="00A5586C">
      <w:pPr>
        <w:pStyle w:val="Heading3"/>
        <w:numPr>
          <w:ilvl w:val="2"/>
          <w:numId w:val="6"/>
        </w:numPr>
        <w:rPr>
          <w:rFonts w:ascii="Times New Roman" w:hAnsi="Times New Roman" w:cs="Times New Roman"/>
        </w:rPr>
      </w:pPr>
      <w:bookmarkStart w:id="115" w:name="_Toc427910803"/>
      <w:bookmarkStart w:id="116" w:name="_Toc427910863"/>
      <w:bookmarkStart w:id="117" w:name="_Toc427916666"/>
      <w:bookmarkStart w:id="118" w:name="_Toc428005305"/>
      <w:bookmarkStart w:id="119" w:name="_Toc428338224"/>
      <w:bookmarkStart w:id="120" w:name="_Toc494532248"/>
      <w:r w:rsidRPr="00A5181B">
        <w:rPr>
          <w:rFonts w:ascii="Times New Roman" w:hAnsi="Times New Roman" w:cs="Times New Roman"/>
        </w:rPr>
        <w:t>Factors affecting sustainability of rural water supply</w:t>
      </w:r>
      <w:bookmarkEnd w:id="115"/>
      <w:bookmarkEnd w:id="116"/>
      <w:bookmarkEnd w:id="117"/>
      <w:bookmarkEnd w:id="118"/>
      <w:bookmarkEnd w:id="119"/>
      <w:bookmarkEnd w:id="120"/>
      <w:r w:rsidRPr="00A5181B">
        <w:rPr>
          <w:rFonts w:ascii="Times New Roman" w:hAnsi="Times New Roman" w:cs="Times New Roman"/>
        </w:rPr>
        <w:t xml:space="preserve"> </w:t>
      </w:r>
    </w:p>
    <w:p w:rsidR="00BB1FE5" w:rsidRDefault="00BB1FE5" w:rsidP="00BB1FE5">
      <w:pPr>
        <w:spacing w:line="360" w:lineRule="auto"/>
        <w:jc w:val="both"/>
        <w:rPr>
          <w:rFonts w:ascii="Times New Roman" w:hAnsi="Times New Roman" w:cs="Times New Roman"/>
          <w:noProof/>
          <w:sz w:val="24"/>
          <w:szCs w:val="24"/>
        </w:rPr>
      </w:pPr>
      <w:r w:rsidRPr="00A5181B">
        <w:rPr>
          <w:rFonts w:ascii="Times New Roman" w:hAnsi="Times New Roman" w:cs="Times New Roman"/>
          <w:sz w:val="24"/>
          <w:szCs w:val="24"/>
        </w:rPr>
        <w:t>It is increasingly recognized that the achievement of lasting sustainable water services is dependent on the interplay of a number of factors focusing on a community based, externally supported operation and maintenance system. (Water Aid, 2011</w:t>
      </w:r>
      <w:r w:rsidRPr="00A5181B">
        <w:rPr>
          <w:rFonts w:ascii="Times New Roman" w:hAnsi="Times New Roman" w:cs="Times New Roman"/>
          <w:noProof/>
          <w:sz w:val="24"/>
          <w:szCs w:val="24"/>
        </w:rPr>
        <w:t>)</w:t>
      </w:r>
    </w:p>
    <w:p w:rsidR="004038BB" w:rsidRDefault="004038BB" w:rsidP="00BB1FE5">
      <w:pPr>
        <w:spacing w:line="360" w:lineRule="auto"/>
        <w:jc w:val="both"/>
        <w:rPr>
          <w:rFonts w:ascii="Times New Roman" w:hAnsi="Times New Roman" w:cs="Times New Roman"/>
          <w:noProof/>
          <w:sz w:val="24"/>
          <w:szCs w:val="24"/>
        </w:rPr>
      </w:pPr>
    </w:p>
    <w:p w:rsidR="00D82CC6" w:rsidRDefault="00D82CC6" w:rsidP="00BB1FE5">
      <w:pPr>
        <w:spacing w:line="360" w:lineRule="auto"/>
        <w:jc w:val="both"/>
        <w:rPr>
          <w:rFonts w:ascii="Times New Roman" w:hAnsi="Times New Roman" w:cs="Times New Roman"/>
          <w:noProof/>
          <w:sz w:val="24"/>
          <w:szCs w:val="24"/>
        </w:rPr>
      </w:pPr>
    </w:p>
    <w:p w:rsidR="004038BB" w:rsidRDefault="004038BB" w:rsidP="00BB1FE5">
      <w:pPr>
        <w:spacing w:line="360" w:lineRule="auto"/>
        <w:jc w:val="both"/>
        <w:rPr>
          <w:rFonts w:ascii="Times New Roman" w:hAnsi="Times New Roman" w:cs="Times New Roman"/>
          <w:noProof/>
          <w:sz w:val="24"/>
          <w:szCs w:val="24"/>
        </w:rPr>
      </w:pPr>
    </w:p>
    <w:p w:rsidR="00BB1FE5" w:rsidRDefault="00C712C2" w:rsidP="00BB1FE5">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pict>
          <v:group id="_x0000_s1127" style="position:absolute;left:0;text-align:left;margin-left:1.6pt;margin-top:12.3pt;width:457.35pt;height:383.9pt;z-index:251891712" coordorigin="2019,3750" coordsize="9147,7678">
            <v:oval id="_x0000_s1128" style="position:absolute;left:8306;top:6579;width:1913;height:1182" fillcolor="white [3201]" strokecolor="#4f81bd [3204]" strokeweight="2.5pt">
              <v:shadow color="#868686"/>
              <v:textbox style="mso-next-textbox:#_x0000_s1128">
                <w:txbxContent>
                  <w:p w:rsidR="00E1054D" w:rsidRPr="00CD29F2" w:rsidRDefault="00E1054D" w:rsidP="00BB1FE5">
                    <w:pPr>
                      <w:rPr>
                        <w:sz w:val="18"/>
                      </w:rPr>
                    </w:pPr>
                    <w:r>
                      <w:rPr>
                        <w:sz w:val="18"/>
                      </w:rPr>
                      <w:t xml:space="preserve">12 Recurrent cost sharing  </w:t>
                    </w:r>
                    <w:r w:rsidRPr="00CD29F2">
                      <w:rPr>
                        <w:sz w:val="18"/>
                      </w:rPr>
                      <w:t xml:space="preserve"> </w:t>
                    </w:r>
                  </w:p>
                </w:txbxContent>
              </v:textbox>
            </v:oval>
            <v:group id="_x0000_s1129" style="position:absolute;left:2019;top:3750;width:9147;height:7678" coordorigin="2019,3750" coordsize="9147,7678">
              <v:roundrect id="_x0000_s1130" style="position:absolute;left:6114;top:3896;width:2084;height:7308" arcsize="10923f" fillcolor="#4f81bd [3204]" strokecolor="#f2f2f2 [3041]" strokeweight="3pt">
                <v:shadow on="t" type="perspective" color="#243f60 [1604]" opacity=".5" offset="1pt" offset2="-1pt"/>
                <v:textbox style="mso-next-textbox:#_x0000_s1130">
                  <w:txbxContent>
                    <w:p w:rsidR="00E1054D" w:rsidRPr="004445F5" w:rsidRDefault="00E1054D" w:rsidP="00BB1FE5">
                      <w:pPr>
                        <w:shd w:val="clear" w:color="auto" w:fill="4F81BD" w:themeFill="accent1"/>
                        <w:spacing w:after="0" w:line="360" w:lineRule="auto"/>
                        <w:rPr>
                          <w:color w:val="FFFFFF" w:themeColor="background1"/>
                          <w:sz w:val="18"/>
                          <w:szCs w:val="20"/>
                        </w:rPr>
                      </w:pPr>
                      <w:r w:rsidRPr="004445F5">
                        <w:rPr>
                          <w:color w:val="FFFFFF" w:themeColor="background1"/>
                          <w:sz w:val="18"/>
                          <w:szCs w:val="20"/>
                        </w:rPr>
                        <w:t xml:space="preserve">9 Community based, </w:t>
                      </w:r>
                    </w:p>
                    <w:p w:rsidR="00E1054D" w:rsidRPr="004445F5" w:rsidRDefault="00E1054D" w:rsidP="00BB1FE5">
                      <w:pPr>
                        <w:shd w:val="clear" w:color="auto" w:fill="4F81BD" w:themeFill="accent1"/>
                        <w:spacing w:after="0" w:line="360" w:lineRule="auto"/>
                        <w:rPr>
                          <w:color w:val="FFFFFF" w:themeColor="background1"/>
                          <w:sz w:val="18"/>
                          <w:szCs w:val="20"/>
                        </w:rPr>
                      </w:pPr>
                      <w:r w:rsidRPr="004445F5">
                        <w:rPr>
                          <w:color w:val="FFFFFF" w:themeColor="background1"/>
                          <w:sz w:val="18"/>
                          <w:szCs w:val="20"/>
                        </w:rPr>
                        <w:t xml:space="preserve">Externally-supported </w:t>
                      </w:r>
                    </w:p>
                    <w:p w:rsidR="00E1054D" w:rsidRPr="004445F5" w:rsidRDefault="00E1054D" w:rsidP="00BB1FE5">
                      <w:pPr>
                        <w:shd w:val="clear" w:color="auto" w:fill="4F81BD" w:themeFill="accent1"/>
                        <w:spacing w:after="0" w:line="360" w:lineRule="auto"/>
                        <w:rPr>
                          <w:color w:val="FFFFFF" w:themeColor="background1"/>
                          <w:sz w:val="18"/>
                          <w:szCs w:val="20"/>
                        </w:rPr>
                      </w:pPr>
                      <w:r w:rsidRPr="004445F5">
                        <w:rPr>
                          <w:color w:val="FFFFFF" w:themeColor="background1"/>
                          <w:sz w:val="18"/>
                          <w:szCs w:val="20"/>
                        </w:rPr>
                        <w:t xml:space="preserve">O&amp;M system in place </w:t>
                      </w:r>
                    </w:p>
                    <w:p w:rsidR="00E1054D" w:rsidRPr="004445F5" w:rsidRDefault="00E1054D" w:rsidP="00BB1FE5">
                      <w:pPr>
                        <w:pStyle w:val="ListParagraph"/>
                        <w:numPr>
                          <w:ilvl w:val="0"/>
                          <w:numId w:val="4"/>
                        </w:numPr>
                        <w:shd w:val="clear" w:color="auto" w:fill="4F81BD" w:themeFill="accent1"/>
                        <w:spacing w:after="0" w:line="360" w:lineRule="auto"/>
                        <w:ind w:left="360"/>
                        <w:rPr>
                          <w:color w:val="FFFFFF" w:themeColor="background1"/>
                          <w:szCs w:val="20"/>
                        </w:rPr>
                      </w:pPr>
                      <w:r w:rsidRPr="004445F5">
                        <w:rPr>
                          <w:color w:val="FFFFFF" w:themeColor="background1"/>
                          <w:szCs w:val="20"/>
                        </w:rPr>
                        <w:t xml:space="preserve">Water user committee functioning </w:t>
                      </w:r>
                    </w:p>
                    <w:p w:rsidR="00E1054D" w:rsidRPr="004445F5" w:rsidRDefault="00E1054D" w:rsidP="00BB1FE5">
                      <w:pPr>
                        <w:pStyle w:val="ListParagraph"/>
                        <w:numPr>
                          <w:ilvl w:val="0"/>
                          <w:numId w:val="4"/>
                        </w:numPr>
                        <w:shd w:val="clear" w:color="auto" w:fill="4F81BD" w:themeFill="accent1"/>
                        <w:spacing w:line="360" w:lineRule="auto"/>
                        <w:ind w:left="360"/>
                        <w:rPr>
                          <w:color w:val="FFFFFF" w:themeColor="background1"/>
                          <w:szCs w:val="20"/>
                        </w:rPr>
                      </w:pPr>
                      <w:r w:rsidRPr="004445F5">
                        <w:rPr>
                          <w:color w:val="FFFFFF" w:themeColor="background1"/>
                          <w:szCs w:val="20"/>
                        </w:rPr>
                        <w:t xml:space="preserve">Revenue collected and recorded </w:t>
                      </w:r>
                    </w:p>
                    <w:p w:rsidR="00E1054D" w:rsidRPr="004445F5" w:rsidRDefault="00E1054D" w:rsidP="00BB1FE5">
                      <w:pPr>
                        <w:pStyle w:val="ListParagraph"/>
                        <w:numPr>
                          <w:ilvl w:val="0"/>
                          <w:numId w:val="4"/>
                        </w:numPr>
                        <w:shd w:val="clear" w:color="auto" w:fill="4F81BD" w:themeFill="accent1"/>
                        <w:spacing w:line="360" w:lineRule="auto"/>
                        <w:ind w:left="360"/>
                        <w:rPr>
                          <w:color w:val="FFFFFF" w:themeColor="background1"/>
                          <w:szCs w:val="20"/>
                        </w:rPr>
                      </w:pPr>
                      <w:r w:rsidRPr="004445F5">
                        <w:rPr>
                          <w:color w:val="FFFFFF" w:themeColor="background1"/>
                          <w:szCs w:val="20"/>
                        </w:rPr>
                        <w:t xml:space="preserve">Upkeep and maintenance tasks being under taken </w:t>
                      </w:r>
                    </w:p>
                    <w:p w:rsidR="00E1054D" w:rsidRPr="004445F5" w:rsidRDefault="00E1054D" w:rsidP="00BB1FE5">
                      <w:pPr>
                        <w:pStyle w:val="ListParagraph"/>
                        <w:numPr>
                          <w:ilvl w:val="0"/>
                          <w:numId w:val="4"/>
                        </w:numPr>
                        <w:shd w:val="clear" w:color="auto" w:fill="4F81BD" w:themeFill="accent1"/>
                        <w:spacing w:line="360" w:lineRule="auto"/>
                        <w:ind w:left="360"/>
                        <w:rPr>
                          <w:color w:val="FFFFFF" w:themeColor="background1"/>
                          <w:szCs w:val="20"/>
                        </w:rPr>
                      </w:pPr>
                      <w:r w:rsidRPr="004445F5">
                        <w:rPr>
                          <w:color w:val="FFFFFF" w:themeColor="background1"/>
                          <w:szCs w:val="20"/>
                        </w:rPr>
                        <w:t xml:space="preserve">Strong links between users community and supports </w:t>
                      </w:r>
                    </w:p>
                    <w:p w:rsidR="00E1054D" w:rsidRPr="004445F5" w:rsidRDefault="00E1054D" w:rsidP="00BB1FE5">
                      <w:pPr>
                        <w:pStyle w:val="ListParagraph"/>
                        <w:numPr>
                          <w:ilvl w:val="0"/>
                          <w:numId w:val="4"/>
                        </w:numPr>
                        <w:shd w:val="clear" w:color="auto" w:fill="4F81BD" w:themeFill="accent1"/>
                        <w:spacing w:line="360" w:lineRule="auto"/>
                        <w:ind w:left="360"/>
                        <w:rPr>
                          <w:color w:val="FFFFFF" w:themeColor="background1"/>
                          <w:szCs w:val="20"/>
                        </w:rPr>
                      </w:pPr>
                      <w:r w:rsidRPr="004445F5">
                        <w:rPr>
                          <w:color w:val="FFFFFF" w:themeColor="background1"/>
                          <w:szCs w:val="20"/>
                        </w:rPr>
                        <w:t xml:space="preserve"> Strong links between users community and supports organization in place </w:t>
                      </w:r>
                    </w:p>
                    <w:p w:rsidR="00E1054D" w:rsidRPr="004445F5" w:rsidRDefault="00E1054D" w:rsidP="00BB1FE5">
                      <w:pPr>
                        <w:pStyle w:val="ListParagraph"/>
                        <w:numPr>
                          <w:ilvl w:val="0"/>
                          <w:numId w:val="4"/>
                        </w:numPr>
                        <w:shd w:val="clear" w:color="auto" w:fill="4F81BD" w:themeFill="accent1"/>
                        <w:spacing w:line="360" w:lineRule="auto"/>
                        <w:ind w:left="360"/>
                        <w:rPr>
                          <w:color w:val="FFFFFF" w:themeColor="background1"/>
                          <w:szCs w:val="20"/>
                        </w:rPr>
                      </w:pPr>
                      <w:r w:rsidRPr="004445F5">
                        <w:rPr>
                          <w:color w:val="FFFFFF" w:themeColor="background1"/>
                          <w:szCs w:val="20"/>
                        </w:rPr>
                        <w:t xml:space="preserve">Environmental monitoring </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31" type="#_x0000_t13" style="position:absolute;left:2309;top:7596;width:4320;height:761" fillcolor="black [3200]" strokecolor="#f2f2f2 [3041]" strokeweight="3pt">
                <v:shadow on="t" type="perspective" color="#7f7f7f [1601]" opacity=".5" offset="1pt" offset2="-1pt"/>
              </v:shape>
              <v:shape id="_x0000_s1132" type="#_x0000_t13" style="position:absolute;left:8053;top:7506;width:3113;height:761;rotation:180" fillcolor="black [3200]" strokecolor="#f2f2f2 [3041]" strokeweight="3pt">
                <v:shadow on="t" type="perspective" color="#7f7f7f [1601]" opacity=".5" offset="1pt" offset2="-1pt"/>
              </v:shape>
              <v:roundrect id="_x0000_s1133" style="position:absolute;left:3040;top:3750;width:947;height:7344" arcsize="10923f" fillcolor="#4f81bd [3204]" strokecolor="#f2f2f2 [3041]" strokeweight="3pt">
                <v:shadow on="t" type="perspective" color="#243f60 [1604]" opacity=".5" offset="1pt" offset2="-1pt"/>
                <v:textbox style="layout-flow:vertical;mso-layout-flow-alt:bottom-to-top;mso-next-textbox:#_x0000_s1133">
                  <w:txbxContent>
                    <w:p w:rsidR="00E1054D" w:rsidRPr="0064621E" w:rsidRDefault="00E1054D" w:rsidP="00BB1FE5">
                      <w:pPr>
                        <w:jc w:val="center"/>
                        <w:rPr>
                          <w:b/>
                          <w:color w:val="FFFFFF" w:themeColor="background1"/>
                          <w:sz w:val="44"/>
                        </w:rPr>
                      </w:pPr>
                      <w:r w:rsidRPr="0064621E">
                        <w:rPr>
                          <w:b/>
                          <w:color w:val="FFFFFF" w:themeColor="background1"/>
                          <w:sz w:val="44"/>
                        </w:rPr>
                        <w:t>DESIGN AND IMPLEMENTATION</w:t>
                      </w:r>
                    </w:p>
                  </w:txbxContent>
                </v:textbox>
              </v:roundrect>
              <v:rect id="_x0000_s1134" style="position:absolute;left:2019;top:6489;width:838;height:2792" fillcolor="#666 [1936]" strokecolor="#666 [1936]" strokeweight="1pt">
                <v:fill color2="#ccc [656]" angle="-45" focus="-50%" type="gradient"/>
                <v:shadow on="t" type="perspective" color="#7f7f7f [1601]" opacity=".5" offset="1pt" offset2="-3pt"/>
                <v:textbox style="mso-next-textbox:#_x0000_s1134">
                  <w:txbxContent>
                    <w:p w:rsidR="00E1054D" w:rsidRDefault="00E1054D" w:rsidP="00BB1FE5">
                      <w:r>
                        <w:t>1 Establish need and service level</w:t>
                      </w:r>
                    </w:p>
                  </w:txbxContent>
                </v:textbox>
              </v:rect>
              <v:oval id="_x0000_s1135" style="position:absolute;left:8327;top:3896;width:1784;height:1278" fillcolor="white [3201]" strokecolor="#4f81bd [3204]" strokeweight="2.5pt">
                <v:shadow color="#868686"/>
                <v:textbox style="mso-next-textbox:#_x0000_s1135">
                  <w:txbxContent>
                    <w:p w:rsidR="00E1054D" w:rsidRPr="00AD4382" w:rsidRDefault="00E1054D" w:rsidP="00BB1FE5">
                      <w:pPr>
                        <w:rPr>
                          <w:sz w:val="14"/>
                          <w:szCs w:val="16"/>
                        </w:rPr>
                      </w:pPr>
                      <w:r w:rsidRPr="00AD4382">
                        <w:rPr>
                          <w:sz w:val="14"/>
                          <w:szCs w:val="16"/>
                        </w:rPr>
                        <w:t xml:space="preserve">10 management and monitoring system   </w:t>
                      </w:r>
                    </w:p>
                  </w:txbxContent>
                </v:textbox>
              </v:oval>
              <v:oval id="_x0000_s1136" style="position:absolute;left:8198;top:5187;width:2021;height:1302" fillcolor="white [3201]" strokecolor="#4f81bd [3204]" strokeweight="2.5pt">
                <v:shadow color="#868686"/>
                <v:textbox style="mso-next-textbox:#_x0000_s1136">
                  <w:txbxContent>
                    <w:p w:rsidR="00E1054D" w:rsidRPr="00CD29F2" w:rsidRDefault="00E1054D" w:rsidP="00BB1FE5">
                      <w:pPr>
                        <w:rPr>
                          <w:sz w:val="18"/>
                        </w:rPr>
                      </w:pPr>
                      <w:r>
                        <w:rPr>
                          <w:sz w:val="18"/>
                        </w:rPr>
                        <w:t xml:space="preserve">11. Technical assistance to WUCs and users  </w:t>
                      </w:r>
                      <w:r w:rsidRPr="00CD29F2">
                        <w:rPr>
                          <w:sz w:val="18"/>
                        </w:rPr>
                        <w:t xml:space="preserve"> </w:t>
                      </w:r>
                    </w:p>
                  </w:txbxContent>
                </v:textbox>
              </v:oval>
              <v:oval id="_x0000_s1137" style="position:absolute;left:8198;top:8142;width:2021;height:1519" fillcolor="white [3201]" strokecolor="#4f81bd [3204]" strokeweight="2.5pt">
                <v:shadow color="#868686"/>
                <v:textbox style="mso-next-textbox:#_x0000_s1137">
                  <w:txbxContent>
                    <w:p w:rsidR="00E1054D" w:rsidRPr="00CD29F2" w:rsidRDefault="00E1054D" w:rsidP="00BB1FE5">
                      <w:pPr>
                        <w:rPr>
                          <w:sz w:val="18"/>
                        </w:rPr>
                      </w:pPr>
                      <w:r>
                        <w:rPr>
                          <w:sz w:val="18"/>
                        </w:rPr>
                        <w:t xml:space="preserve">13 Support to supply chains and service providers  </w:t>
                      </w:r>
                      <w:r w:rsidRPr="00CD29F2">
                        <w:rPr>
                          <w:sz w:val="18"/>
                        </w:rPr>
                        <w:t xml:space="preserve"> </w:t>
                      </w:r>
                    </w:p>
                  </w:txbxContent>
                </v:textbox>
              </v:oval>
              <v:oval id="_x0000_s1138" style="position:absolute;left:8198;top:9661;width:1913;height:1433" fillcolor="white [3201]" strokecolor="#4f81bd [3204]" strokeweight="2.5pt">
                <v:shadow color="#868686"/>
                <v:textbox style="mso-next-textbox:#_x0000_s1138">
                  <w:txbxContent>
                    <w:p w:rsidR="00E1054D" w:rsidRPr="00CD29F2" w:rsidRDefault="00E1054D" w:rsidP="00BB1FE5">
                      <w:pPr>
                        <w:rPr>
                          <w:sz w:val="18"/>
                        </w:rPr>
                      </w:pPr>
                      <w:r>
                        <w:rPr>
                          <w:sz w:val="18"/>
                        </w:rPr>
                        <w:t xml:space="preserve">14 support around externalities  </w:t>
                      </w:r>
                      <w:r w:rsidRPr="00CD29F2">
                        <w:rPr>
                          <w:sz w:val="18"/>
                        </w:rPr>
                        <w:t xml:space="preserve"> </w:t>
                      </w:r>
                    </w:p>
                  </w:txbxContent>
                </v:textbox>
              </v:oval>
              <v:roundrect id="_x0000_s1139" style="position:absolute;left:10219;top:3750;width:947;height:7344" arcsize="10923f" fillcolor="#4f81bd [3204]" strokecolor="#f2f2f2 [3041]" strokeweight="3pt">
                <v:shadow on="t" type="perspective" color="#243f60 [1604]" opacity=".5" offset="1pt" offset2="-1pt"/>
                <v:textbox style="layout-flow:vertical;mso-layout-flow-alt:bottom-to-top;mso-next-textbox:#_x0000_s1139">
                  <w:txbxContent>
                    <w:p w:rsidR="00E1054D" w:rsidRPr="0064621E" w:rsidRDefault="00E1054D" w:rsidP="00BB1FE5">
                      <w:pPr>
                        <w:jc w:val="center"/>
                        <w:rPr>
                          <w:b/>
                          <w:color w:val="FFFFFF" w:themeColor="background1"/>
                          <w:sz w:val="44"/>
                        </w:rPr>
                      </w:pPr>
                      <w:r>
                        <w:rPr>
                          <w:b/>
                          <w:color w:val="FFFFFF" w:themeColor="background1"/>
                          <w:sz w:val="44"/>
                        </w:rPr>
                        <w:t>EXTERNAL SUPPORT</w:t>
                      </w:r>
                    </w:p>
                  </w:txbxContent>
                </v:textbox>
              </v:roundrect>
              <v:group id="_x0000_s1140" style="position:absolute;left:3872;top:3750;width:2386;height:7678" coordorigin="3872,3750" coordsize="2386,7678">
                <v:oval id="_x0000_s1141" style="position:absolute;left:3872;top:3750;width:2386;height:983" fillcolor="white [3201]" strokecolor="#4f81bd [3204]" strokeweight="2.5pt">
                  <v:shadow color="#868686"/>
                  <v:textbox style="mso-next-textbox:#_x0000_s1141">
                    <w:txbxContent>
                      <w:p w:rsidR="00E1054D" w:rsidRPr="00E006CB" w:rsidRDefault="00E1054D" w:rsidP="00BB1FE5">
                        <w:pPr>
                          <w:rPr>
                            <w:sz w:val="16"/>
                          </w:rPr>
                        </w:pPr>
                        <w:r>
                          <w:rPr>
                            <w:sz w:val="18"/>
                          </w:rPr>
                          <w:t xml:space="preserve">2 </w:t>
                        </w:r>
                        <w:r w:rsidRPr="00E006CB">
                          <w:rPr>
                            <w:sz w:val="16"/>
                          </w:rPr>
                          <w:t xml:space="preserve">Full user participations </w:t>
                        </w:r>
                      </w:p>
                    </w:txbxContent>
                  </v:textbox>
                </v:oval>
                <v:oval id="_x0000_s1142" style="position:absolute;left:3872;top:4733;width:2242;height:1186" fillcolor="white [3201]" strokecolor="#4f81bd [3204]" strokeweight="2.5pt">
                  <v:shadow color="#868686"/>
                  <v:textbox style="mso-next-textbox:#_x0000_s1142">
                    <w:txbxContent>
                      <w:p w:rsidR="00E1054D" w:rsidRPr="00CD29F2" w:rsidRDefault="00E1054D" w:rsidP="00BB1FE5">
                        <w:pPr>
                          <w:rPr>
                            <w:sz w:val="18"/>
                          </w:rPr>
                        </w:pPr>
                        <w:r>
                          <w:rPr>
                            <w:sz w:val="18"/>
                          </w:rPr>
                          <w:t xml:space="preserve">3 Technology fit for purpose and chosen by users </w:t>
                        </w:r>
                        <w:r w:rsidRPr="00CD29F2">
                          <w:rPr>
                            <w:sz w:val="18"/>
                          </w:rPr>
                          <w:t xml:space="preserve"> </w:t>
                        </w:r>
                      </w:p>
                    </w:txbxContent>
                  </v:textbox>
                </v:oval>
                <v:oval id="_x0000_s1143" style="position:absolute;left:3987;top:5919;width:2242;height:1150" fillcolor="white [3201]" strokecolor="#4f81bd [3204]" strokeweight="2.5pt">
                  <v:shadow color="#868686"/>
                  <v:textbox style="mso-next-textbox:#_x0000_s1143">
                    <w:txbxContent>
                      <w:p w:rsidR="00E1054D" w:rsidRPr="00CD29F2" w:rsidRDefault="00E1054D" w:rsidP="00BB1FE5">
                        <w:pPr>
                          <w:rPr>
                            <w:sz w:val="16"/>
                          </w:rPr>
                        </w:pPr>
                        <w:r w:rsidRPr="00CD29F2">
                          <w:rPr>
                            <w:sz w:val="16"/>
                          </w:rPr>
                          <w:t xml:space="preserve">4 capital contribution by users  </w:t>
                        </w:r>
                      </w:p>
                    </w:txbxContent>
                  </v:textbox>
                </v:oval>
                <v:oval id="_x0000_s1144" style="position:absolute;left:3987;top:7070;width:2242;height:1287" fillcolor="white [3201]" strokecolor="#4f81bd [3204]" strokeweight="2.5pt">
                  <v:shadow color="#868686"/>
                  <v:textbox style="mso-next-textbox:#_x0000_s1144">
                    <w:txbxContent>
                      <w:p w:rsidR="00E1054D" w:rsidRPr="00CD29F2" w:rsidRDefault="00E1054D" w:rsidP="00BB1FE5">
                        <w:pPr>
                          <w:rPr>
                            <w:sz w:val="18"/>
                          </w:rPr>
                        </w:pPr>
                        <w:r>
                          <w:rPr>
                            <w:sz w:val="18"/>
                          </w:rPr>
                          <w:t>5 High quality of implementation</w:t>
                        </w:r>
                        <w:r w:rsidRPr="00CD29F2">
                          <w:rPr>
                            <w:sz w:val="18"/>
                          </w:rPr>
                          <w:t xml:space="preserve"> </w:t>
                        </w:r>
                        <w:r>
                          <w:rPr>
                            <w:sz w:val="18"/>
                          </w:rPr>
                          <w:t xml:space="preserve"> </w:t>
                        </w:r>
                      </w:p>
                    </w:txbxContent>
                  </v:textbox>
                </v:oval>
                <v:group id="_x0000_s1145" style="position:absolute;left:3987;top:8267;width:2242;height:3161" coordorigin="3987,8267" coordsize="2242,3161">
                  <v:oval id="_x0000_s1146" style="position:absolute;left:3987;top:8267;width:2242;height:1212" fillcolor="white [3201]" strokecolor="#4f81bd [3204]" strokeweight="2.5pt">
                    <v:shadow color="#868686"/>
                    <v:textbox style="mso-next-textbox:#_x0000_s1146">
                      <w:txbxContent>
                        <w:p w:rsidR="00E1054D" w:rsidRPr="00CD29F2" w:rsidRDefault="00E1054D" w:rsidP="00BB1FE5">
                          <w:pPr>
                            <w:rPr>
                              <w:sz w:val="18"/>
                            </w:rPr>
                          </w:pPr>
                          <w:r>
                            <w:rPr>
                              <w:sz w:val="18"/>
                            </w:rPr>
                            <w:t xml:space="preserve">6 Appropriate tariff setting </w:t>
                          </w:r>
                          <w:r w:rsidRPr="00CD29F2">
                            <w:rPr>
                              <w:sz w:val="18"/>
                            </w:rPr>
                            <w:t xml:space="preserve"> </w:t>
                          </w:r>
                        </w:p>
                      </w:txbxContent>
                    </v:textbox>
                  </v:oval>
                  <v:group id="_x0000_s1147" style="position:absolute;left:3987;top:9265;width:2242;height:2163" coordorigin="3987,9265" coordsize="2242,2163">
                    <v:oval id="_x0000_s1148" style="position:absolute;left:3987;top:9265;width:2242;height:1196" fillcolor="white [3201]" strokecolor="#4f81bd [3204]" strokeweight="2.5pt">
                      <v:shadow color="#868686"/>
                      <v:textbox style="mso-next-textbox:#_x0000_s1148">
                        <w:txbxContent>
                          <w:p w:rsidR="00E1054D" w:rsidRPr="00CD29F2" w:rsidRDefault="00E1054D" w:rsidP="00BB1FE5">
                            <w:pPr>
                              <w:rPr>
                                <w:sz w:val="18"/>
                              </w:rPr>
                            </w:pPr>
                            <w:r w:rsidRPr="00F7152B">
                              <w:rPr>
                                <w:sz w:val="16"/>
                              </w:rPr>
                              <w:t>7</w:t>
                            </w:r>
                            <w:r>
                              <w:rPr>
                                <w:sz w:val="16"/>
                              </w:rPr>
                              <w:t xml:space="preserve"> E</w:t>
                            </w:r>
                            <w:r w:rsidRPr="00F7152B">
                              <w:rPr>
                                <w:sz w:val="16"/>
                              </w:rPr>
                              <w:t xml:space="preserve">nvironmental aspects properly </w:t>
                            </w:r>
                            <w:r>
                              <w:rPr>
                                <w:sz w:val="18"/>
                              </w:rPr>
                              <w:t xml:space="preserve">addressed  </w:t>
                            </w:r>
                            <w:r w:rsidRPr="00CD29F2">
                              <w:rPr>
                                <w:sz w:val="18"/>
                              </w:rPr>
                              <w:t xml:space="preserve"> </w:t>
                            </w:r>
                          </w:p>
                        </w:txbxContent>
                      </v:textbox>
                    </v:oval>
                    <v:oval id="_x0000_s1149" style="position:absolute;left:3987;top:10461;width:2242;height:967" fillcolor="white [3201]" strokecolor="#4f81bd [3204]" strokeweight="2.5pt">
                      <v:shadow color="#868686"/>
                      <v:textbox style="mso-next-textbox:#_x0000_s1149">
                        <w:txbxContent>
                          <w:p w:rsidR="00E1054D" w:rsidRPr="00F7152B" w:rsidRDefault="00E1054D" w:rsidP="00BB1FE5">
                            <w:pPr>
                              <w:rPr>
                                <w:sz w:val="16"/>
                              </w:rPr>
                            </w:pPr>
                            <w:r w:rsidRPr="00F7152B">
                              <w:rPr>
                                <w:sz w:val="16"/>
                              </w:rPr>
                              <w:t xml:space="preserve">8 Monitoring systems in place   </w:t>
                            </w:r>
                          </w:p>
                        </w:txbxContent>
                      </v:textbox>
                    </v:oval>
                  </v:group>
                </v:group>
              </v:group>
            </v:group>
          </v:group>
        </w:pict>
      </w:r>
    </w:p>
    <w:p w:rsidR="00BB1FE5" w:rsidRDefault="00BB1FE5" w:rsidP="00BB1FE5">
      <w:pPr>
        <w:spacing w:line="360" w:lineRule="auto"/>
        <w:jc w:val="both"/>
        <w:rPr>
          <w:rFonts w:ascii="Times New Roman" w:hAnsi="Times New Roman" w:cs="Times New Roman"/>
          <w:noProof/>
          <w:sz w:val="24"/>
          <w:szCs w:val="24"/>
        </w:rPr>
      </w:pPr>
    </w:p>
    <w:p w:rsidR="00BB1FE5" w:rsidRDefault="00BB1FE5" w:rsidP="00BB1FE5">
      <w:pPr>
        <w:spacing w:line="360" w:lineRule="auto"/>
        <w:jc w:val="both"/>
        <w:rPr>
          <w:rFonts w:ascii="Times New Roman" w:hAnsi="Times New Roman" w:cs="Times New Roman"/>
          <w:noProof/>
          <w:sz w:val="24"/>
          <w:szCs w:val="24"/>
        </w:rPr>
      </w:pPr>
    </w:p>
    <w:p w:rsidR="00BB1FE5" w:rsidRDefault="00BB1FE5" w:rsidP="00BB1FE5">
      <w:pPr>
        <w:spacing w:line="360" w:lineRule="auto"/>
        <w:jc w:val="both"/>
        <w:rPr>
          <w:rFonts w:ascii="Times New Roman" w:hAnsi="Times New Roman" w:cs="Times New Roman"/>
          <w:noProof/>
          <w:sz w:val="24"/>
          <w:szCs w:val="24"/>
        </w:rPr>
      </w:pPr>
    </w:p>
    <w:p w:rsidR="00BB1FE5" w:rsidRPr="00A5181B" w:rsidRDefault="00BB1FE5" w:rsidP="00BB1FE5">
      <w:pPr>
        <w:spacing w:line="360" w:lineRule="auto"/>
        <w:jc w:val="both"/>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Pr="00A5181B" w:rsidRDefault="00BB1FE5" w:rsidP="00BB1FE5">
      <w:pPr>
        <w:spacing w:line="360" w:lineRule="auto"/>
        <w:jc w:val="center"/>
        <w:rPr>
          <w:rFonts w:ascii="Times New Roman" w:hAnsi="Times New Roman" w:cs="Times New Roman"/>
          <w:noProof/>
          <w:sz w:val="24"/>
          <w:szCs w:val="24"/>
        </w:rPr>
      </w:pPr>
    </w:p>
    <w:p w:rsidR="00BB1FE5" w:rsidRDefault="00BB1FE5" w:rsidP="00BB1FE5">
      <w:pPr>
        <w:pStyle w:val="Caption"/>
        <w:rPr>
          <w:rFonts w:ascii="Times New Roman" w:hAnsi="Times New Roman" w:cs="Times New Roman"/>
          <w:b w:val="0"/>
          <w:bCs w:val="0"/>
          <w:color w:val="auto"/>
          <w:sz w:val="24"/>
          <w:szCs w:val="24"/>
        </w:rPr>
      </w:pPr>
    </w:p>
    <w:p w:rsidR="00BB1FE5" w:rsidRPr="00510527" w:rsidRDefault="00BB1FE5" w:rsidP="00BB1FE5">
      <w:pPr>
        <w:pStyle w:val="Caption"/>
        <w:rPr>
          <w:rFonts w:ascii="Times New Roman" w:hAnsi="Times New Roman" w:cs="Times New Roman"/>
          <w:b w:val="0"/>
          <w:color w:val="auto"/>
          <w:sz w:val="24"/>
          <w:szCs w:val="24"/>
        </w:rPr>
      </w:pPr>
      <w:bookmarkStart w:id="121" w:name="_Toc494532935"/>
      <w:r w:rsidRPr="00510527">
        <w:rPr>
          <w:rFonts w:ascii="Times New Roman" w:hAnsi="Times New Roman" w:cs="Times New Roman"/>
          <w:b w:val="0"/>
          <w:color w:val="auto"/>
          <w:sz w:val="24"/>
          <w:szCs w:val="24"/>
        </w:rPr>
        <w:t xml:space="preserve">Figure </w:t>
      </w:r>
      <w:r w:rsidR="00C712C2" w:rsidRPr="00510527">
        <w:rPr>
          <w:rFonts w:ascii="Times New Roman" w:hAnsi="Times New Roman" w:cs="Times New Roman"/>
          <w:b w:val="0"/>
          <w:color w:val="auto"/>
          <w:sz w:val="24"/>
          <w:szCs w:val="24"/>
        </w:rPr>
        <w:fldChar w:fldCharType="begin"/>
      </w:r>
      <w:r w:rsidRPr="00510527">
        <w:rPr>
          <w:rFonts w:ascii="Times New Roman" w:hAnsi="Times New Roman" w:cs="Times New Roman"/>
          <w:b w:val="0"/>
          <w:color w:val="auto"/>
          <w:sz w:val="24"/>
          <w:szCs w:val="24"/>
        </w:rPr>
        <w:instrText xml:space="preserve"> SEQ Figure \* ARABIC </w:instrText>
      </w:r>
      <w:r w:rsidR="00C712C2" w:rsidRPr="00510527">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w:t>
      </w:r>
      <w:r w:rsidR="00C712C2" w:rsidRPr="00510527">
        <w:rPr>
          <w:rFonts w:ascii="Times New Roman" w:hAnsi="Times New Roman" w:cs="Times New Roman"/>
          <w:b w:val="0"/>
          <w:color w:val="auto"/>
          <w:sz w:val="24"/>
          <w:szCs w:val="24"/>
        </w:rPr>
        <w:fldChar w:fldCharType="end"/>
      </w:r>
      <w:r w:rsidRPr="00510527">
        <w:rPr>
          <w:rFonts w:ascii="Times New Roman" w:hAnsi="Times New Roman" w:cs="Times New Roman"/>
          <w:b w:val="0"/>
          <w:color w:val="auto"/>
          <w:sz w:val="24"/>
          <w:szCs w:val="24"/>
        </w:rPr>
        <w:t>:- conceptual framework for sustainable water services (Carter, 2010)</w:t>
      </w:r>
      <w:bookmarkEnd w:id="121"/>
    </w:p>
    <w:p w:rsidR="00BB1FE5" w:rsidRDefault="00BB1FE5" w:rsidP="00BB1FE5">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The 14 factors listed above are vital for achieving su</w:t>
      </w:r>
      <w:r>
        <w:rPr>
          <w:rFonts w:ascii="Times New Roman" w:hAnsi="Times New Roman" w:cs="Times New Roman"/>
          <w:sz w:val="24"/>
          <w:szCs w:val="24"/>
        </w:rPr>
        <w:t xml:space="preserve">stainable, externally supported </w:t>
      </w:r>
      <w:r w:rsidRPr="00A5181B">
        <w:rPr>
          <w:rFonts w:ascii="Times New Roman" w:hAnsi="Times New Roman" w:cs="Times New Roman"/>
          <w:sz w:val="24"/>
          <w:szCs w:val="24"/>
        </w:rPr>
        <w:t xml:space="preserve">community based </w:t>
      </w:r>
      <w:r>
        <w:rPr>
          <w:rFonts w:ascii="Times New Roman" w:hAnsi="Times New Roman" w:cs="Times New Roman"/>
          <w:sz w:val="24"/>
          <w:szCs w:val="24"/>
        </w:rPr>
        <w:t>management</w:t>
      </w:r>
      <w:r w:rsidRPr="00A5181B">
        <w:rPr>
          <w:rFonts w:ascii="Times New Roman" w:hAnsi="Times New Roman" w:cs="Times New Roman"/>
          <w:sz w:val="24"/>
          <w:szCs w:val="24"/>
        </w:rPr>
        <w:t xml:space="preserve"> of</w:t>
      </w:r>
      <w:r>
        <w:rPr>
          <w:rFonts w:ascii="Times New Roman" w:hAnsi="Times New Roman" w:cs="Times New Roman"/>
          <w:sz w:val="24"/>
          <w:szCs w:val="24"/>
        </w:rPr>
        <w:t xml:space="preserve"> water services. </w:t>
      </w:r>
      <w:r w:rsidRPr="00A5181B">
        <w:rPr>
          <w:rFonts w:ascii="Times New Roman" w:hAnsi="Times New Roman" w:cs="Times New Roman"/>
          <w:sz w:val="24"/>
          <w:szCs w:val="24"/>
        </w:rPr>
        <w:t xml:space="preserve">Without real expression of demand, sustainability of services </w:t>
      </w:r>
      <w:r>
        <w:rPr>
          <w:rFonts w:ascii="Times New Roman" w:hAnsi="Times New Roman" w:cs="Times New Roman"/>
          <w:sz w:val="24"/>
          <w:szCs w:val="24"/>
        </w:rPr>
        <w:t>may be compromised (Carter, 2010</w:t>
      </w:r>
      <w:r w:rsidRPr="00A5181B">
        <w:rPr>
          <w:rFonts w:ascii="Times New Roman" w:hAnsi="Times New Roman" w:cs="Times New Roman"/>
          <w:sz w:val="24"/>
          <w:szCs w:val="24"/>
        </w:rPr>
        <w:t xml:space="preserve">). </w:t>
      </w:r>
    </w:p>
    <w:p w:rsidR="00BB1FE5" w:rsidRPr="00A5181B" w:rsidRDefault="00BB1FE5" w:rsidP="00BB1FE5">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According to Parry-Jones </w:t>
      </w:r>
      <w:r w:rsidRPr="00A5181B">
        <w:rPr>
          <w:rFonts w:ascii="Times New Roman" w:hAnsi="Times New Roman" w:cs="Times New Roman"/>
          <w:i/>
          <w:sz w:val="24"/>
          <w:szCs w:val="24"/>
        </w:rPr>
        <w:t>et al</w:t>
      </w:r>
      <w:r w:rsidRPr="00A5181B">
        <w:rPr>
          <w:rFonts w:ascii="Times New Roman" w:hAnsi="Times New Roman" w:cs="Times New Roman"/>
          <w:sz w:val="24"/>
          <w:szCs w:val="24"/>
        </w:rPr>
        <w:t xml:space="preserve"> (2001), if a community is satisfied with its current source of water then it may not understand the need for another water point and, as a result, not contribute sufficiently to maintaining the service. Users will not priorities and value a service that does not meet their needs. This pre-construction community mobilization and training is not always carried out or is often of poor quality. The involvement, or not, of users in projects and programmers’ will affect sustainability of water services (RWSN, 2009).</w:t>
      </w:r>
    </w:p>
    <w:p w:rsidR="00BB1FE5" w:rsidRPr="00A5181B" w:rsidRDefault="00BB1FE5" w:rsidP="00BB1FE5">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lastRenderedPageBreak/>
        <w:t>Finance is another key factor affecting sustainable water services, capital costs and appropriate tariff levels. Capital costs are vital to community participation because they act as an indicator of community commitment to the project (Breslin, 2003). Alongside this, water tariffs must be sat</w:t>
      </w:r>
      <w:r>
        <w:rPr>
          <w:rFonts w:ascii="Times New Roman" w:hAnsi="Times New Roman" w:cs="Times New Roman"/>
          <w:sz w:val="24"/>
          <w:szCs w:val="24"/>
        </w:rPr>
        <w:t>ed based on</w:t>
      </w:r>
      <w:r w:rsidRPr="00A5181B">
        <w:rPr>
          <w:rFonts w:ascii="Times New Roman" w:hAnsi="Times New Roman" w:cs="Times New Roman"/>
          <w:sz w:val="24"/>
          <w:szCs w:val="24"/>
        </w:rPr>
        <w:t xml:space="preserve"> community ability to finance operation and maintenance. </w:t>
      </w:r>
      <w:r>
        <w:rPr>
          <w:rFonts w:ascii="Times New Roman" w:hAnsi="Times New Roman" w:cs="Times New Roman"/>
          <w:sz w:val="24"/>
          <w:szCs w:val="24"/>
        </w:rPr>
        <w:t xml:space="preserve">Insufficient financing </w:t>
      </w:r>
      <w:r w:rsidRPr="00A5181B">
        <w:rPr>
          <w:rFonts w:ascii="Times New Roman" w:hAnsi="Times New Roman" w:cs="Times New Roman"/>
          <w:sz w:val="24"/>
          <w:szCs w:val="24"/>
        </w:rPr>
        <w:t xml:space="preserve">levels </w:t>
      </w:r>
      <w:r>
        <w:rPr>
          <w:rFonts w:ascii="Times New Roman" w:hAnsi="Times New Roman" w:cs="Times New Roman"/>
          <w:sz w:val="24"/>
          <w:szCs w:val="24"/>
        </w:rPr>
        <w:t>also</w:t>
      </w:r>
      <w:r w:rsidRPr="00A5181B">
        <w:rPr>
          <w:rFonts w:ascii="Times New Roman" w:hAnsi="Times New Roman" w:cs="Times New Roman"/>
          <w:sz w:val="24"/>
          <w:szCs w:val="24"/>
        </w:rPr>
        <w:t xml:space="preserve"> reduce the life expectancy of hand pumps (Bauman, 2006). </w:t>
      </w:r>
      <w:r>
        <w:rPr>
          <w:rFonts w:ascii="Times New Roman" w:hAnsi="Times New Roman" w:cs="Times New Roman"/>
          <w:sz w:val="24"/>
          <w:szCs w:val="24"/>
        </w:rPr>
        <w:t xml:space="preserve"> </w:t>
      </w:r>
      <w:r w:rsidRPr="00A5181B">
        <w:rPr>
          <w:rFonts w:ascii="Times New Roman" w:hAnsi="Times New Roman" w:cs="Times New Roman"/>
          <w:sz w:val="24"/>
          <w:szCs w:val="24"/>
        </w:rPr>
        <w:t>Nowadays, the need for external support to communities to operate, maintain and sustain lasting services permanently is becoming increasingly accepted. The Rural Water Supply Network (RWSN, 2010) declares the belief that ‘communities are always capable of managing their facilities on their own’ to be a myth. Sustainability must move people from ‘independence’ using contaminated water sources to ‘interdependence’ where they have improved sources, but need to interact with a form of external support (Carter, 2006).</w:t>
      </w:r>
      <w:r>
        <w:rPr>
          <w:rFonts w:ascii="Times New Roman" w:hAnsi="Times New Roman" w:cs="Times New Roman"/>
          <w:sz w:val="24"/>
          <w:szCs w:val="24"/>
        </w:rPr>
        <w:t xml:space="preserve"> </w:t>
      </w:r>
      <w:r w:rsidRPr="00A5181B">
        <w:rPr>
          <w:rFonts w:ascii="Times New Roman" w:hAnsi="Times New Roman" w:cs="Times New Roman"/>
          <w:sz w:val="24"/>
          <w:szCs w:val="24"/>
        </w:rPr>
        <w:t xml:space="preserve">All of these aspects use participation to install a sense of ownership in the community (Parry-Jones </w:t>
      </w:r>
      <w:r w:rsidRPr="00A5181B">
        <w:rPr>
          <w:rFonts w:ascii="Times New Roman" w:hAnsi="Times New Roman" w:cs="Times New Roman"/>
          <w:i/>
          <w:sz w:val="24"/>
          <w:szCs w:val="24"/>
        </w:rPr>
        <w:t>et al.</w:t>
      </w:r>
      <w:r w:rsidRPr="00A5181B">
        <w:rPr>
          <w:rFonts w:ascii="Times New Roman" w:hAnsi="Times New Roman" w:cs="Times New Roman"/>
          <w:sz w:val="24"/>
          <w:szCs w:val="24"/>
        </w:rPr>
        <w:t>, 2001) and maintain a water service over time.</w:t>
      </w:r>
    </w:p>
    <w:p w:rsidR="00BB1FE5" w:rsidRPr="004753EC" w:rsidRDefault="00BB1FE5" w:rsidP="00A5586C">
      <w:pPr>
        <w:pStyle w:val="Heading3"/>
        <w:numPr>
          <w:ilvl w:val="2"/>
          <w:numId w:val="6"/>
        </w:numPr>
        <w:rPr>
          <w:rFonts w:ascii="Times New Roman" w:hAnsi="Times New Roman" w:cs="Times New Roman"/>
          <w:szCs w:val="28"/>
        </w:rPr>
      </w:pPr>
      <w:bookmarkStart w:id="122" w:name="_Toc427910804"/>
      <w:bookmarkStart w:id="123" w:name="_Toc427910864"/>
      <w:bookmarkStart w:id="124" w:name="_Toc427916667"/>
      <w:bookmarkStart w:id="125" w:name="_Toc428005306"/>
      <w:bookmarkStart w:id="126" w:name="_Toc428338225"/>
      <w:bookmarkStart w:id="127" w:name="_Toc494532249"/>
      <w:r w:rsidRPr="004753EC">
        <w:rPr>
          <w:rFonts w:ascii="Times New Roman" w:hAnsi="Times New Roman" w:cs="Times New Roman"/>
          <w:szCs w:val="28"/>
        </w:rPr>
        <w:t>Approaches for sustainable rural water supply management</w:t>
      </w:r>
      <w:bookmarkEnd w:id="122"/>
      <w:bookmarkEnd w:id="123"/>
      <w:bookmarkEnd w:id="124"/>
      <w:bookmarkEnd w:id="125"/>
      <w:bookmarkEnd w:id="126"/>
      <w:bookmarkEnd w:id="127"/>
    </w:p>
    <w:p w:rsidR="00BB1FE5" w:rsidRDefault="00BB1FE5" w:rsidP="00BB1FE5">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Several approaches have been undertaken since 1980s International Drinking Water and Sanitation Supply Decade in an effort to improve the living conditions of rural communities through access to adequate water</w:t>
      </w:r>
      <w:r>
        <w:rPr>
          <w:rFonts w:ascii="Times New Roman" w:hAnsi="Times New Roman" w:cs="Times New Roman"/>
          <w:sz w:val="24"/>
          <w:szCs w:val="24"/>
        </w:rPr>
        <w:t xml:space="preserve">. </w:t>
      </w:r>
      <w:r w:rsidRPr="00A5181B">
        <w:rPr>
          <w:rFonts w:ascii="Times New Roman" w:hAnsi="Times New Roman" w:cs="Times New Roman"/>
          <w:sz w:val="24"/>
          <w:szCs w:val="24"/>
        </w:rPr>
        <w:t xml:space="preserve"> </w:t>
      </w:r>
      <w:r>
        <w:rPr>
          <w:rFonts w:ascii="Times New Roman" w:hAnsi="Times New Roman" w:cs="Times New Roman"/>
          <w:sz w:val="24"/>
          <w:szCs w:val="24"/>
        </w:rPr>
        <w:t xml:space="preserve">Such approaches are centralized and community managed approaches. </w:t>
      </w:r>
    </w:p>
    <w:p w:rsidR="00BB1FE5" w:rsidRDefault="00BB1FE5" w:rsidP="00BB1FE5">
      <w:pPr>
        <w:spacing w:line="360" w:lineRule="auto"/>
        <w:jc w:val="both"/>
        <w:rPr>
          <w:rFonts w:ascii="Times New Roman" w:hAnsi="Times New Roman" w:cs="Times New Roman"/>
          <w:sz w:val="24"/>
          <w:szCs w:val="24"/>
        </w:rPr>
      </w:pPr>
      <w:r>
        <w:rPr>
          <w:rFonts w:ascii="Times New Roman" w:hAnsi="Times New Roman" w:cs="Times New Roman"/>
          <w:sz w:val="24"/>
          <w:szCs w:val="24"/>
        </w:rPr>
        <w:t>The centralized one that the system managed by the central government and the community base participatory approach is the management system that based on community (Kenedy M., 2004)</w:t>
      </w:r>
      <w:r w:rsidRPr="00A5181B">
        <w:rPr>
          <w:rFonts w:ascii="Times New Roman" w:hAnsi="Times New Roman" w:cs="Times New Roman"/>
          <w:sz w:val="24"/>
          <w:szCs w:val="24"/>
        </w:rPr>
        <w:t>.</w:t>
      </w:r>
      <w:r>
        <w:rPr>
          <w:rFonts w:ascii="Times New Roman" w:hAnsi="Times New Roman" w:cs="Times New Roman"/>
          <w:sz w:val="24"/>
          <w:szCs w:val="24"/>
        </w:rPr>
        <w:t xml:space="preserve"> </w:t>
      </w:r>
      <w:r w:rsidRPr="00BD346A">
        <w:rPr>
          <w:rFonts w:ascii="Times New Roman" w:hAnsi="Times New Roman" w:cs="Times New Roman"/>
          <w:sz w:val="24"/>
          <w:szCs w:val="24"/>
        </w:rPr>
        <w:t xml:space="preserve">Community management refers to the capability of a community to control, or at least strongly influencing the development of its water and sanitation system. Community management consists of three basic components such as responsibility, authority and control. </w:t>
      </w:r>
      <w:r>
        <w:rPr>
          <w:rFonts w:ascii="Times New Roman" w:hAnsi="Times New Roman" w:cs="Times New Roman"/>
          <w:sz w:val="24"/>
          <w:szCs w:val="24"/>
        </w:rPr>
        <w:t xml:space="preserve">Today, community management is highly regarded model in rural water supply </w:t>
      </w:r>
      <w:r w:rsidRPr="00A5181B">
        <w:rPr>
          <w:rFonts w:ascii="Times New Roman" w:hAnsi="Times New Roman" w:cs="Times New Roman"/>
          <w:sz w:val="24"/>
          <w:szCs w:val="24"/>
        </w:rPr>
        <w:t xml:space="preserve">(Carter </w:t>
      </w:r>
      <w:r w:rsidRPr="00A5181B">
        <w:rPr>
          <w:rFonts w:ascii="Times New Roman" w:hAnsi="Times New Roman" w:cs="Times New Roman"/>
          <w:i/>
          <w:sz w:val="24"/>
          <w:szCs w:val="24"/>
        </w:rPr>
        <w:t>et al.</w:t>
      </w:r>
      <w:r>
        <w:rPr>
          <w:rFonts w:ascii="Times New Roman" w:hAnsi="Times New Roman" w:cs="Times New Roman"/>
          <w:sz w:val="24"/>
          <w:szCs w:val="24"/>
        </w:rPr>
        <w:t>, 1999)</w:t>
      </w:r>
      <w:r w:rsidRPr="00A5181B">
        <w:rPr>
          <w:rFonts w:ascii="Times New Roman" w:hAnsi="Times New Roman" w:cs="Times New Roman"/>
          <w:sz w:val="24"/>
          <w:szCs w:val="24"/>
        </w:rPr>
        <w:t>. Community participation also enhances accountability, equity, and sustainability of</w:t>
      </w:r>
      <w:r>
        <w:rPr>
          <w:rFonts w:ascii="Times New Roman" w:hAnsi="Times New Roman" w:cs="Times New Roman"/>
          <w:sz w:val="24"/>
          <w:szCs w:val="24"/>
        </w:rPr>
        <w:t xml:space="preserve"> benefits (Zemenu, 2012)</w:t>
      </w:r>
      <w:r w:rsidRPr="00A5181B">
        <w:rPr>
          <w:rFonts w:ascii="Times New Roman" w:hAnsi="Times New Roman" w:cs="Times New Roman"/>
          <w:sz w:val="24"/>
          <w:szCs w:val="24"/>
        </w:rPr>
        <w:t>.</w:t>
      </w:r>
      <w:r>
        <w:rPr>
          <w:rFonts w:ascii="Times New Roman" w:hAnsi="Times New Roman" w:cs="Times New Roman"/>
          <w:sz w:val="24"/>
          <w:szCs w:val="24"/>
        </w:rPr>
        <w:t xml:space="preserve"> </w:t>
      </w:r>
    </w:p>
    <w:p w:rsidR="00D82CC6" w:rsidRDefault="00D82CC6" w:rsidP="00BB1FE5">
      <w:pPr>
        <w:spacing w:line="360" w:lineRule="auto"/>
        <w:jc w:val="both"/>
        <w:rPr>
          <w:rFonts w:ascii="Times New Roman" w:hAnsi="Times New Roman" w:cs="Times New Roman"/>
          <w:sz w:val="24"/>
          <w:szCs w:val="24"/>
        </w:rPr>
      </w:pPr>
    </w:p>
    <w:p w:rsidR="00D82CC6" w:rsidRDefault="00D82CC6" w:rsidP="00BB1FE5">
      <w:pPr>
        <w:spacing w:line="360" w:lineRule="auto"/>
        <w:jc w:val="both"/>
        <w:rPr>
          <w:rFonts w:ascii="Times New Roman" w:hAnsi="Times New Roman" w:cs="Times New Roman"/>
          <w:sz w:val="24"/>
          <w:szCs w:val="24"/>
        </w:rPr>
      </w:pPr>
    </w:p>
    <w:p w:rsidR="00BB1FE5" w:rsidRPr="00BB1FE5" w:rsidRDefault="00BB1FE5" w:rsidP="00BB1F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However, </w:t>
      </w:r>
      <w:r w:rsidRPr="00A5181B">
        <w:rPr>
          <w:rFonts w:ascii="Times New Roman" w:hAnsi="Times New Roman" w:cs="Times New Roman"/>
          <w:sz w:val="24"/>
          <w:szCs w:val="24"/>
        </w:rPr>
        <w:t xml:space="preserve">Harvey </w:t>
      </w:r>
      <w:r>
        <w:rPr>
          <w:rFonts w:ascii="Times New Roman" w:hAnsi="Times New Roman" w:cs="Times New Roman"/>
          <w:sz w:val="24"/>
          <w:szCs w:val="24"/>
        </w:rPr>
        <w:t xml:space="preserve"> et al</w:t>
      </w:r>
      <w:r w:rsidRPr="00A5181B">
        <w:rPr>
          <w:rFonts w:ascii="Times New Roman" w:hAnsi="Times New Roman" w:cs="Times New Roman"/>
          <w:sz w:val="24"/>
          <w:szCs w:val="24"/>
        </w:rPr>
        <w:t xml:space="preserve">, </w:t>
      </w:r>
      <w:r>
        <w:rPr>
          <w:rFonts w:ascii="Times New Roman" w:hAnsi="Times New Roman" w:cs="Times New Roman"/>
          <w:sz w:val="24"/>
          <w:szCs w:val="24"/>
        </w:rPr>
        <w:t>(</w:t>
      </w:r>
      <w:r w:rsidRPr="00A5181B">
        <w:rPr>
          <w:rFonts w:ascii="Times New Roman" w:hAnsi="Times New Roman" w:cs="Times New Roman"/>
          <w:sz w:val="24"/>
          <w:szCs w:val="24"/>
        </w:rPr>
        <w:t>2006</w:t>
      </w:r>
      <w:r>
        <w:rPr>
          <w:rFonts w:ascii="Times New Roman" w:hAnsi="Times New Roman" w:cs="Times New Roman"/>
          <w:sz w:val="24"/>
          <w:szCs w:val="24"/>
        </w:rPr>
        <w:t>)</w:t>
      </w:r>
      <w:r w:rsidRPr="00A5181B">
        <w:rPr>
          <w:rFonts w:ascii="Times New Roman" w:hAnsi="Times New Roman" w:cs="Times New Roman"/>
          <w:sz w:val="24"/>
          <w:szCs w:val="24"/>
        </w:rPr>
        <w:t xml:space="preserve"> question how there can be automat</w:t>
      </w:r>
      <w:r>
        <w:rPr>
          <w:rFonts w:ascii="Times New Roman" w:hAnsi="Times New Roman" w:cs="Times New Roman"/>
          <w:sz w:val="24"/>
          <w:szCs w:val="24"/>
        </w:rPr>
        <w:t xml:space="preserve">ic expectations that community </w:t>
      </w:r>
      <w:r w:rsidRPr="00A5181B">
        <w:rPr>
          <w:rFonts w:ascii="Times New Roman" w:hAnsi="Times New Roman" w:cs="Times New Roman"/>
          <w:sz w:val="24"/>
          <w:szCs w:val="24"/>
        </w:rPr>
        <w:t xml:space="preserve">management can be successful  in  low-income countries, since communities do not generally manage rural water systems in high-income countries successfully. </w:t>
      </w:r>
      <w:r>
        <w:rPr>
          <w:rFonts w:ascii="Times New Roman" w:hAnsi="Times New Roman" w:cs="Times New Roman"/>
          <w:sz w:val="24"/>
          <w:szCs w:val="24"/>
        </w:rPr>
        <w:t xml:space="preserve">Bauman (2006) suggest that two models of collecting O&amp;M to keep the water schemes more sustainable. The two models are Model 1(community managed). In this model O&amp;M cost are covered by community and Model 2 is community managed plus model. In this model O&amp;M cost are shared by three different partners such as community, local authorities and central government. </w:t>
      </w:r>
    </w:p>
    <w:p w:rsidR="007717C2" w:rsidRPr="00A5181B" w:rsidRDefault="00770CF2" w:rsidP="00BB1FE5">
      <w:pPr>
        <w:pStyle w:val="Heading3"/>
        <w:numPr>
          <w:ilvl w:val="1"/>
          <w:numId w:val="6"/>
        </w:numPr>
        <w:rPr>
          <w:rFonts w:ascii="Times New Roman" w:hAnsi="Times New Roman" w:cs="Times New Roman"/>
        </w:rPr>
      </w:pPr>
      <w:bookmarkStart w:id="128" w:name="_Toc427910798"/>
      <w:bookmarkStart w:id="129" w:name="_Toc427910858"/>
      <w:bookmarkStart w:id="130" w:name="_Toc427916662"/>
      <w:bookmarkStart w:id="131" w:name="_Toc428005301"/>
      <w:bookmarkStart w:id="132" w:name="_Toc428338220"/>
      <w:bookmarkStart w:id="133" w:name="_Toc494532250"/>
      <w:bookmarkEnd w:id="103"/>
      <w:bookmarkEnd w:id="104"/>
      <w:bookmarkEnd w:id="105"/>
      <w:bookmarkEnd w:id="106"/>
      <w:bookmarkEnd w:id="107"/>
      <w:r w:rsidRPr="00A5181B">
        <w:rPr>
          <w:rFonts w:ascii="Times New Roman" w:hAnsi="Times New Roman" w:cs="Times New Roman"/>
        </w:rPr>
        <w:t>Quality of drinking water</w:t>
      </w:r>
      <w:bookmarkEnd w:id="128"/>
      <w:bookmarkEnd w:id="129"/>
      <w:bookmarkEnd w:id="130"/>
      <w:bookmarkEnd w:id="131"/>
      <w:bookmarkEnd w:id="132"/>
      <w:bookmarkEnd w:id="133"/>
      <w:r w:rsidRPr="00A5181B">
        <w:rPr>
          <w:rFonts w:ascii="Times New Roman" w:hAnsi="Times New Roman" w:cs="Times New Roman"/>
        </w:rPr>
        <w:t xml:space="preserve"> </w:t>
      </w:r>
    </w:p>
    <w:p w:rsidR="00A208B2" w:rsidRPr="00A5181B" w:rsidRDefault="00A208B2" w:rsidP="0088776D">
      <w:pPr>
        <w:pStyle w:val="NormalWeb"/>
        <w:shd w:val="clear" w:color="auto" w:fill="FFFFFF"/>
        <w:spacing w:before="120" w:beforeAutospacing="0" w:after="120" w:afterAutospacing="0" w:line="360" w:lineRule="auto"/>
        <w:jc w:val="both"/>
        <w:rPr>
          <w:rFonts w:eastAsiaTheme="minorHAnsi"/>
          <w:szCs w:val="22"/>
        </w:rPr>
      </w:pPr>
      <w:r w:rsidRPr="00A5181B">
        <w:rPr>
          <w:rFonts w:eastAsiaTheme="minorHAnsi"/>
          <w:szCs w:val="22"/>
        </w:rPr>
        <w:t>A first indicator of the quality of water supply services is the c</w:t>
      </w:r>
      <w:r w:rsidR="00712FD9">
        <w:rPr>
          <w:rFonts w:eastAsiaTheme="minorHAnsi"/>
          <w:szCs w:val="22"/>
        </w:rPr>
        <w:t>ontinuity of service.</w:t>
      </w:r>
      <w:r w:rsidRPr="00A5181B">
        <w:rPr>
          <w:rFonts w:eastAsiaTheme="minorHAnsi"/>
          <w:szCs w:val="22"/>
        </w:rPr>
        <w:t xml:space="preserve"> In rural areas, continuity is expressed by the ratio of water points out of order, or by the average time per year or per month that a water point is unusable. In low income Sub-Saharan countries, indicatively, over one third of the rural water supply infrastructure is in disuse</w:t>
      </w:r>
      <w:r w:rsidR="00D31AD3" w:rsidRPr="00A5181B">
        <w:rPr>
          <w:rFonts w:eastAsiaTheme="minorHAnsi"/>
          <w:szCs w:val="22"/>
        </w:rPr>
        <w:t xml:space="preserve">. </w:t>
      </w:r>
      <w:r w:rsidRPr="00A5181B">
        <w:rPr>
          <w:rFonts w:eastAsiaTheme="minorHAnsi"/>
          <w:szCs w:val="22"/>
        </w:rPr>
        <w:t xml:space="preserve">A second indicator of quality is the compliance with microbiological water norms. WHO/UNESCO has recently developed a Rapid Assessment of Drinking-Water Quality (RADWQ) survey method. On average, in developing countries, compliance with the </w:t>
      </w:r>
      <w:r w:rsidR="0038597A">
        <w:rPr>
          <w:rFonts w:eastAsiaTheme="minorHAnsi"/>
          <w:szCs w:val="22"/>
        </w:rPr>
        <w:t xml:space="preserve">WHO </w:t>
      </w:r>
      <w:r w:rsidRPr="00A5181B">
        <w:rPr>
          <w:rFonts w:eastAsiaTheme="minorHAnsi"/>
          <w:szCs w:val="22"/>
        </w:rPr>
        <w:t>norms is close to 90% for piped water, and between 40% and 70% for other improved sources</w:t>
      </w:r>
      <w:r w:rsidR="00D22D08" w:rsidRPr="00A5181B">
        <w:rPr>
          <w:rFonts w:eastAsiaTheme="minorHAnsi"/>
          <w:szCs w:val="22"/>
        </w:rPr>
        <w:t xml:space="preserve"> </w:t>
      </w:r>
      <w:r w:rsidR="00B75EC4">
        <w:rPr>
          <w:rFonts w:eastAsiaTheme="minorHAnsi"/>
          <w:szCs w:val="22"/>
        </w:rPr>
        <w:t>(</w:t>
      </w:r>
      <w:r w:rsidR="00B04E95" w:rsidRPr="00A5181B">
        <w:rPr>
          <w:rFonts w:eastAsiaTheme="minorHAnsi"/>
          <w:szCs w:val="22"/>
        </w:rPr>
        <w:t>WHO/UNESCO, 2010)</w:t>
      </w:r>
      <w:r w:rsidR="00D22D08" w:rsidRPr="00A5181B">
        <w:rPr>
          <w:rFonts w:eastAsiaTheme="minorHAnsi"/>
          <w:szCs w:val="22"/>
        </w:rPr>
        <w:t xml:space="preserve">. </w:t>
      </w:r>
    </w:p>
    <w:p w:rsidR="0002405A" w:rsidRPr="00A5181B" w:rsidRDefault="0002405A" w:rsidP="00BB1FE5">
      <w:pPr>
        <w:pStyle w:val="Heading3"/>
        <w:numPr>
          <w:ilvl w:val="2"/>
          <w:numId w:val="6"/>
        </w:numPr>
        <w:rPr>
          <w:rFonts w:ascii="Times New Roman" w:hAnsi="Times New Roman" w:cs="Times New Roman"/>
        </w:rPr>
      </w:pPr>
      <w:bookmarkStart w:id="134" w:name="_Toc427910799"/>
      <w:bookmarkStart w:id="135" w:name="_Toc427910859"/>
      <w:bookmarkStart w:id="136" w:name="_Toc427916663"/>
      <w:bookmarkStart w:id="137" w:name="_Toc428005302"/>
      <w:bookmarkStart w:id="138" w:name="_Toc428338221"/>
      <w:bookmarkStart w:id="139" w:name="_Toc494532251"/>
      <w:r w:rsidRPr="00A5181B">
        <w:rPr>
          <w:rFonts w:ascii="Times New Roman" w:hAnsi="Times New Roman" w:cs="Times New Roman"/>
        </w:rPr>
        <w:t>Water quality parameters</w:t>
      </w:r>
      <w:bookmarkEnd w:id="134"/>
      <w:bookmarkEnd w:id="135"/>
      <w:bookmarkEnd w:id="136"/>
      <w:bookmarkEnd w:id="137"/>
      <w:bookmarkEnd w:id="138"/>
      <w:bookmarkEnd w:id="139"/>
      <w:r w:rsidRPr="00A5181B">
        <w:rPr>
          <w:rFonts w:ascii="Times New Roman" w:hAnsi="Times New Roman" w:cs="Times New Roman"/>
        </w:rPr>
        <w:t xml:space="preserve"> </w:t>
      </w:r>
    </w:p>
    <w:p w:rsidR="009D6D6C" w:rsidRPr="00A5181B" w:rsidRDefault="0002405A" w:rsidP="009647F8">
      <w:pPr>
        <w:spacing w:line="360" w:lineRule="auto"/>
        <w:jc w:val="both"/>
        <w:rPr>
          <w:rFonts w:ascii="Times New Roman" w:hAnsi="Times New Roman" w:cs="Times New Roman"/>
          <w:sz w:val="24"/>
        </w:rPr>
      </w:pPr>
      <w:r w:rsidRPr="00A5181B">
        <w:rPr>
          <w:rFonts w:ascii="Times New Roman" w:hAnsi="Times New Roman" w:cs="Times New Roman"/>
          <w:sz w:val="24"/>
        </w:rPr>
        <w:t xml:space="preserve">Drinking water, or potable water, is defined as having acceptable quality in terms of its physical, chemical, bacteriological parameters so that it can be safely used for drinking and cooking (WHO, 2004). WHO defines drinking water to be safe if and only if no any significant health risks during its lifespan of the scheme and when </w:t>
      </w:r>
      <w:r w:rsidR="00DA3D03">
        <w:rPr>
          <w:rFonts w:ascii="Times New Roman" w:hAnsi="Times New Roman" w:cs="Times New Roman"/>
          <w:sz w:val="24"/>
        </w:rPr>
        <w:t>it is consumed.</w:t>
      </w:r>
    </w:p>
    <w:p w:rsidR="001337D3" w:rsidRPr="00A5181B" w:rsidRDefault="001337D3" w:rsidP="00BB1FE5">
      <w:pPr>
        <w:pStyle w:val="Heading4"/>
        <w:numPr>
          <w:ilvl w:val="3"/>
          <w:numId w:val="6"/>
        </w:numPr>
        <w:ind w:left="2700" w:hanging="900"/>
        <w:rPr>
          <w:rFonts w:ascii="Times New Roman" w:hAnsi="Times New Roman" w:cs="Times New Roman"/>
          <w:i w:val="0"/>
        </w:rPr>
      </w:pPr>
      <w:bookmarkStart w:id="140" w:name="_Toc494532252"/>
      <w:r w:rsidRPr="00A5181B">
        <w:rPr>
          <w:rFonts w:ascii="Times New Roman" w:hAnsi="Times New Roman" w:cs="Times New Roman"/>
          <w:i w:val="0"/>
        </w:rPr>
        <w:t>Physical and aesthetic parameters</w:t>
      </w:r>
      <w:bookmarkEnd w:id="140"/>
    </w:p>
    <w:p w:rsidR="003B3FB9" w:rsidRPr="00A5181B" w:rsidRDefault="005F732E" w:rsidP="005F732E">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 </w:t>
      </w:r>
      <w:r w:rsidR="00351BFE" w:rsidRPr="00A5181B">
        <w:rPr>
          <w:rFonts w:ascii="Times New Roman" w:hAnsi="Times New Roman" w:cs="Times New Roman"/>
          <w:sz w:val="24"/>
          <w:szCs w:val="24"/>
        </w:rPr>
        <w:t>Ac</w:t>
      </w:r>
      <w:r w:rsidR="000E744A">
        <w:rPr>
          <w:rFonts w:ascii="Times New Roman" w:hAnsi="Times New Roman" w:cs="Times New Roman"/>
          <w:sz w:val="24"/>
          <w:szCs w:val="24"/>
        </w:rPr>
        <w:t>c</w:t>
      </w:r>
      <w:r w:rsidR="00351BFE" w:rsidRPr="00A5181B">
        <w:rPr>
          <w:rFonts w:ascii="Times New Roman" w:hAnsi="Times New Roman" w:cs="Times New Roman"/>
          <w:sz w:val="24"/>
          <w:szCs w:val="24"/>
        </w:rPr>
        <w:t xml:space="preserve">ording to De Zuane J, </w:t>
      </w:r>
      <w:r w:rsidR="000962A9">
        <w:rPr>
          <w:rFonts w:ascii="Times New Roman" w:hAnsi="Times New Roman" w:cs="Times New Roman"/>
          <w:sz w:val="24"/>
          <w:szCs w:val="24"/>
        </w:rPr>
        <w:t>(</w:t>
      </w:r>
      <w:r w:rsidR="00351BFE" w:rsidRPr="00A5181B">
        <w:rPr>
          <w:rFonts w:ascii="Times New Roman" w:hAnsi="Times New Roman" w:cs="Times New Roman"/>
          <w:sz w:val="24"/>
          <w:szCs w:val="24"/>
        </w:rPr>
        <w:t>1996</w:t>
      </w:r>
      <w:r w:rsidR="00430064">
        <w:rPr>
          <w:rFonts w:ascii="Times New Roman" w:hAnsi="Times New Roman" w:cs="Times New Roman"/>
          <w:sz w:val="24"/>
          <w:szCs w:val="24"/>
        </w:rPr>
        <w:t>),</w:t>
      </w:r>
      <w:r w:rsidR="00351BFE" w:rsidRPr="00A5181B">
        <w:rPr>
          <w:rFonts w:ascii="Times New Roman" w:hAnsi="Times New Roman" w:cs="Times New Roman"/>
          <w:sz w:val="24"/>
          <w:szCs w:val="24"/>
        </w:rPr>
        <w:t xml:space="preserve"> </w:t>
      </w:r>
      <w:r w:rsidRPr="00A5181B">
        <w:rPr>
          <w:rFonts w:ascii="Times New Roman" w:hAnsi="Times New Roman" w:cs="Times New Roman"/>
          <w:sz w:val="24"/>
          <w:szCs w:val="24"/>
        </w:rPr>
        <w:t xml:space="preserve">Physical  aspects  of  drinking  water  quality  mainly  classified  as;  residual  chlorine, temperature,  color,  odor,  taste,  turbidity,  </w:t>
      </w:r>
      <w:r w:rsidR="00155FDA">
        <w:rPr>
          <w:rFonts w:ascii="Times New Roman" w:hAnsi="Times New Roman" w:cs="Times New Roman"/>
          <w:sz w:val="24"/>
          <w:szCs w:val="24"/>
        </w:rPr>
        <w:t>p</w:t>
      </w:r>
      <w:r w:rsidRPr="00A5181B">
        <w:rPr>
          <w:rFonts w:ascii="Times New Roman" w:hAnsi="Times New Roman" w:cs="Times New Roman"/>
          <w:sz w:val="24"/>
          <w:szCs w:val="24"/>
        </w:rPr>
        <w:t>H,  electrical  conductivity,  and  total  dissolved solids  and  regards  to  examination  of  quality  test  categorize</w:t>
      </w:r>
      <w:r w:rsidR="00BC1B31" w:rsidRPr="00A5181B">
        <w:rPr>
          <w:rFonts w:ascii="Times New Roman" w:hAnsi="Times New Roman" w:cs="Times New Roman"/>
          <w:sz w:val="24"/>
          <w:szCs w:val="24"/>
        </w:rPr>
        <w:t xml:space="preserve">d  in  to  physiochemical  and </w:t>
      </w:r>
      <w:r w:rsidR="00351BFE" w:rsidRPr="00A5181B">
        <w:rPr>
          <w:rFonts w:ascii="Times New Roman" w:hAnsi="Times New Roman" w:cs="Times New Roman"/>
          <w:sz w:val="24"/>
          <w:szCs w:val="24"/>
        </w:rPr>
        <w:t xml:space="preserve">aesthetical parameters. </w:t>
      </w:r>
    </w:p>
    <w:p w:rsidR="00D82CC6" w:rsidRDefault="00D82CC6" w:rsidP="005F732E">
      <w:pPr>
        <w:spacing w:line="360" w:lineRule="auto"/>
        <w:jc w:val="both"/>
        <w:rPr>
          <w:rFonts w:ascii="Times New Roman" w:hAnsi="Times New Roman" w:cs="Times New Roman"/>
          <w:sz w:val="24"/>
          <w:szCs w:val="24"/>
        </w:rPr>
      </w:pPr>
    </w:p>
    <w:p w:rsidR="007C59DE" w:rsidRPr="00A5181B" w:rsidRDefault="007E3ACB" w:rsidP="005F732E">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lastRenderedPageBreak/>
        <w:t xml:space="preserve">The </w:t>
      </w:r>
      <w:r w:rsidR="00155FDA">
        <w:rPr>
          <w:rFonts w:ascii="Times New Roman" w:hAnsi="Times New Roman" w:cs="Times New Roman"/>
          <w:sz w:val="24"/>
          <w:szCs w:val="24"/>
        </w:rPr>
        <w:t>p</w:t>
      </w:r>
      <w:r w:rsidRPr="00A5181B">
        <w:rPr>
          <w:rFonts w:ascii="Times New Roman" w:hAnsi="Times New Roman" w:cs="Times New Roman"/>
          <w:sz w:val="24"/>
          <w:szCs w:val="24"/>
        </w:rPr>
        <w:t xml:space="preserve">H of the water show </w:t>
      </w:r>
      <w:r w:rsidR="008B75D3" w:rsidRPr="00A5181B">
        <w:rPr>
          <w:rFonts w:ascii="Times New Roman" w:hAnsi="Times New Roman" w:cs="Times New Roman"/>
          <w:sz w:val="24"/>
          <w:szCs w:val="24"/>
        </w:rPr>
        <w:t>that</w:t>
      </w:r>
      <w:r w:rsidR="00155FDA">
        <w:rPr>
          <w:rFonts w:ascii="Times New Roman" w:hAnsi="Times New Roman" w:cs="Times New Roman"/>
          <w:sz w:val="24"/>
          <w:szCs w:val="24"/>
        </w:rPr>
        <w:t>,</w:t>
      </w:r>
      <w:r w:rsidR="008B75D3" w:rsidRPr="00A5181B">
        <w:rPr>
          <w:rFonts w:ascii="Times New Roman" w:hAnsi="Times New Roman" w:cs="Times New Roman"/>
          <w:sz w:val="24"/>
          <w:szCs w:val="24"/>
        </w:rPr>
        <w:t xml:space="preserve"> acidity and alkalinity of the so</w:t>
      </w:r>
      <w:r w:rsidRPr="00A5181B">
        <w:rPr>
          <w:rFonts w:ascii="Times New Roman" w:hAnsi="Times New Roman" w:cs="Times New Roman"/>
          <w:sz w:val="24"/>
          <w:szCs w:val="24"/>
        </w:rPr>
        <w:t xml:space="preserve">lution with respect to hydrogen </w:t>
      </w:r>
      <w:r w:rsidR="008B75D3" w:rsidRPr="00A5181B">
        <w:rPr>
          <w:rFonts w:ascii="Times New Roman" w:hAnsi="Times New Roman" w:cs="Times New Roman"/>
          <w:sz w:val="24"/>
          <w:szCs w:val="24"/>
        </w:rPr>
        <w:t xml:space="preserve">and hydroxide ion. The range of </w:t>
      </w:r>
      <w:r w:rsidR="00155FDA">
        <w:rPr>
          <w:rFonts w:ascii="Times New Roman" w:hAnsi="Times New Roman" w:cs="Times New Roman"/>
          <w:sz w:val="24"/>
          <w:szCs w:val="24"/>
        </w:rPr>
        <w:t>p</w:t>
      </w:r>
      <w:r w:rsidR="008B75D3" w:rsidRPr="00A5181B">
        <w:rPr>
          <w:rFonts w:ascii="Times New Roman" w:hAnsi="Times New Roman" w:cs="Times New Roman"/>
          <w:sz w:val="24"/>
          <w:szCs w:val="24"/>
        </w:rPr>
        <w:t xml:space="preserve">H can be expressed by positive number from 0 to 14. If the solution has the </w:t>
      </w:r>
      <w:r w:rsidR="00155FDA">
        <w:rPr>
          <w:rFonts w:ascii="Times New Roman" w:hAnsi="Times New Roman" w:cs="Times New Roman"/>
          <w:sz w:val="24"/>
          <w:szCs w:val="24"/>
        </w:rPr>
        <w:t>p</w:t>
      </w:r>
      <w:r w:rsidR="008B75D3" w:rsidRPr="00A5181B">
        <w:rPr>
          <w:rFonts w:ascii="Times New Roman" w:hAnsi="Times New Roman" w:cs="Times New Roman"/>
          <w:sz w:val="24"/>
          <w:szCs w:val="24"/>
        </w:rPr>
        <w:t>H below 7 acidic, above 7 basic and 7 the so</w:t>
      </w:r>
      <w:r w:rsidR="000C77AF">
        <w:rPr>
          <w:rFonts w:ascii="Times New Roman" w:hAnsi="Times New Roman" w:cs="Times New Roman"/>
          <w:sz w:val="24"/>
          <w:szCs w:val="24"/>
        </w:rPr>
        <w:t xml:space="preserve">lution is neutral. According to </w:t>
      </w:r>
      <w:r w:rsidR="008B75D3" w:rsidRPr="00A5181B">
        <w:rPr>
          <w:rFonts w:ascii="Times New Roman" w:hAnsi="Times New Roman" w:cs="Times New Roman"/>
          <w:sz w:val="24"/>
          <w:szCs w:val="24"/>
        </w:rPr>
        <w:t>WHO standard</w:t>
      </w:r>
      <w:r w:rsidR="00E6440C">
        <w:rPr>
          <w:rFonts w:ascii="Times New Roman" w:hAnsi="Times New Roman" w:cs="Times New Roman"/>
          <w:sz w:val="24"/>
          <w:szCs w:val="24"/>
        </w:rPr>
        <w:t>,</w:t>
      </w:r>
      <w:r w:rsidR="008B75D3" w:rsidRPr="00A5181B">
        <w:rPr>
          <w:rFonts w:ascii="Times New Roman" w:hAnsi="Times New Roman" w:cs="Times New Roman"/>
          <w:sz w:val="24"/>
          <w:szCs w:val="24"/>
        </w:rPr>
        <w:t xml:space="preserve"> </w:t>
      </w:r>
      <w:r w:rsidR="00155FDA">
        <w:rPr>
          <w:rFonts w:ascii="Times New Roman" w:hAnsi="Times New Roman" w:cs="Times New Roman"/>
          <w:sz w:val="24"/>
          <w:szCs w:val="24"/>
        </w:rPr>
        <w:t>p</w:t>
      </w:r>
      <w:r w:rsidR="008B75D3" w:rsidRPr="00A5181B">
        <w:rPr>
          <w:rFonts w:ascii="Times New Roman" w:hAnsi="Times New Roman" w:cs="Times New Roman"/>
          <w:sz w:val="24"/>
          <w:szCs w:val="24"/>
        </w:rPr>
        <w:t>H of the drinking water should be 6.5 to 8.5.</w:t>
      </w:r>
      <w:r w:rsidR="00A7648A" w:rsidRPr="00A5181B">
        <w:rPr>
          <w:rFonts w:ascii="Times New Roman" w:hAnsi="Times New Roman" w:cs="Times New Roman"/>
          <w:sz w:val="24"/>
          <w:szCs w:val="24"/>
        </w:rPr>
        <w:t xml:space="preserve"> </w:t>
      </w:r>
      <w:r w:rsidR="00E6440C">
        <w:rPr>
          <w:rFonts w:ascii="Times New Roman" w:hAnsi="Times New Roman" w:cs="Times New Roman"/>
          <w:sz w:val="24"/>
          <w:szCs w:val="24"/>
        </w:rPr>
        <w:t>P</w:t>
      </w:r>
      <w:r w:rsidR="00A7648A" w:rsidRPr="00A5181B">
        <w:rPr>
          <w:rFonts w:ascii="Times New Roman" w:hAnsi="Times New Roman" w:cs="Times New Roman"/>
          <w:sz w:val="24"/>
          <w:szCs w:val="24"/>
        </w:rPr>
        <w:t xml:space="preserve">H of the water is important during disinfection of water by </w:t>
      </w:r>
      <w:r w:rsidR="00BF3F6D" w:rsidRPr="00A5181B">
        <w:rPr>
          <w:rFonts w:ascii="Times New Roman" w:hAnsi="Times New Roman" w:cs="Times New Roman"/>
          <w:sz w:val="24"/>
          <w:szCs w:val="24"/>
        </w:rPr>
        <w:t xml:space="preserve">chlorine. If </w:t>
      </w:r>
      <w:r w:rsidR="00E6440C">
        <w:rPr>
          <w:rFonts w:ascii="Times New Roman" w:hAnsi="Times New Roman" w:cs="Times New Roman"/>
          <w:sz w:val="24"/>
          <w:szCs w:val="24"/>
        </w:rPr>
        <w:t>p</w:t>
      </w:r>
      <w:r w:rsidR="00BF3F6D" w:rsidRPr="00A5181B">
        <w:rPr>
          <w:rFonts w:ascii="Times New Roman" w:hAnsi="Times New Roman" w:cs="Times New Roman"/>
          <w:sz w:val="24"/>
          <w:szCs w:val="24"/>
        </w:rPr>
        <w:t>H exceeds 8, disinfection less e</w:t>
      </w:r>
      <w:r w:rsidR="00384466">
        <w:rPr>
          <w:rFonts w:ascii="Times New Roman" w:hAnsi="Times New Roman" w:cs="Times New Roman"/>
          <w:sz w:val="24"/>
          <w:szCs w:val="24"/>
        </w:rPr>
        <w:t xml:space="preserve">ffective </w:t>
      </w:r>
      <w:r w:rsidR="00E6440C">
        <w:rPr>
          <w:rFonts w:ascii="Times New Roman" w:hAnsi="Times New Roman" w:cs="Times New Roman"/>
          <w:sz w:val="24"/>
          <w:szCs w:val="24"/>
        </w:rPr>
        <w:t>(Mohammad et</w:t>
      </w:r>
      <w:r w:rsidR="00F3169B">
        <w:rPr>
          <w:rFonts w:ascii="Times New Roman" w:hAnsi="Times New Roman" w:cs="Times New Roman"/>
          <w:sz w:val="24"/>
          <w:szCs w:val="24"/>
        </w:rPr>
        <w:t xml:space="preserve"> a</w:t>
      </w:r>
      <w:r w:rsidR="00E6440C">
        <w:rPr>
          <w:rFonts w:ascii="Times New Roman" w:hAnsi="Times New Roman" w:cs="Times New Roman"/>
          <w:sz w:val="24"/>
          <w:szCs w:val="24"/>
        </w:rPr>
        <w:t>l.</w:t>
      </w:r>
      <w:r w:rsidR="00BF3F6D" w:rsidRPr="00A5181B">
        <w:rPr>
          <w:rFonts w:ascii="Times New Roman" w:hAnsi="Times New Roman" w:cs="Times New Roman"/>
          <w:sz w:val="24"/>
          <w:szCs w:val="24"/>
        </w:rPr>
        <w:t xml:space="preserve">, 2013). </w:t>
      </w:r>
      <w:r w:rsidR="007C59DE" w:rsidRPr="00A5181B">
        <w:rPr>
          <w:rFonts w:ascii="Times New Roman" w:hAnsi="Times New Roman" w:cs="Times New Roman"/>
          <w:sz w:val="24"/>
          <w:szCs w:val="24"/>
        </w:rPr>
        <w:t xml:space="preserve">According WHO </w:t>
      </w:r>
      <w:r w:rsidR="00E63322">
        <w:rPr>
          <w:rFonts w:ascii="Times New Roman" w:hAnsi="Times New Roman" w:cs="Times New Roman"/>
          <w:sz w:val="24"/>
          <w:szCs w:val="24"/>
        </w:rPr>
        <w:t>(</w:t>
      </w:r>
      <w:r w:rsidR="007C59DE" w:rsidRPr="00A5181B">
        <w:rPr>
          <w:rFonts w:ascii="Times New Roman" w:hAnsi="Times New Roman" w:cs="Times New Roman"/>
          <w:sz w:val="24"/>
          <w:szCs w:val="24"/>
        </w:rPr>
        <w:t>2011</w:t>
      </w:r>
      <w:r w:rsidR="00E63322">
        <w:rPr>
          <w:rFonts w:ascii="Times New Roman" w:hAnsi="Times New Roman" w:cs="Times New Roman"/>
          <w:sz w:val="24"/>
          <w:szCs w:val="24"/>
        </w:rPr>
        <w:t>)</w:t>
      </w:r>
      <w:r w:rsidR="00660797" w:rsidRPr="00A5181B">
        <w:rPr>
          <w:rFonts w:ascii="Times New Roman" w:hAnsi="Times New Roman" w:cs="Times New Roman"/>
          <w:sz w:val="24"/>
          <w:szCs w:val="24"/>
        </w:rPr>
        <w:t xml:space="preserve"> </w:t>
      </w:r>
      <w:r w:rsidR="00155FDA">
        <w:rPr>
          <w:rFonts w:ascii="Times New Roman" w:hAnsi="Times New Roman" w:cs="Times New Roman"/>
          <w:sz w:val="24"/>
          <w:szCs w:val="24"/>
        </w:rPr>
        <w:t xml:space="preserve">quality standard guideline, </w:t>
      </w:r>
      <w:r w:rsidR="005508F4">
        <w:rPr>
          <w:rFonts w:ascii="Times New Roman" w:hAnsi="Times New Roman" w:cs="Times New Roman"/>
          <w:sz w:val="24"/>
          <w:szCs w:val="24"/>
        </w:rPr>
        <w:t>p</w:t>
      </w:r>
      <w:r w:rsidR="00A7616F">
        <w:rPr>
          <w:rFonts w:ascii="Times New Roman" w:hAnsi="Times New Roman" w:cs="Times New Roman"/>
          <w:sz w:val="24"/>
          <w:szCs w:val="24"/>
        </w:rPr>
        <w:t xml:space="preserve">H of the water is 7 or less </w:t>
      </w:r>
      <w:r w:rsidR="007C59DE" w:rsidRPr="00A5181B">
        <w:rPr>
          <w:rFonts w:ascii="Times New Roman" w:hAnsi="Times New Roman" w:cs="Times New Roman"/>
          <w:sz w:val="24"/>
          <w:szCs w:val="24"/>
        </w:rPr>
        <w:t>the pipe system become corrosive.</w:t>
      </w:r>
      <w:r w:rsidR="00F239A5">
        <w:rPr>
          <w:rFonts w:ascii="Times New Roman" w:hAnsi="Times New Roman" w:cs="Times New Roman"/>
          <w:sz w:val="24"/>
          <w:szCs w:val="24"/>
        </w:rPr>
        <w:t xml:space="preserve"> </w:t>
      </w:r>
    </w:p>
    <w:p w:rsidR="00660797" w:rsidRPr="00A5181B" w:rsidRDefault="008F1A5E" w:rsidP="005F732E">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TDS of the drinking water become significantly and increasingly unpalatable at greater than 1000mg/l. excessive TDS </w:t>
      </w:r>
      <w:r w:rsidR="00A7616F" w:rsidRPr="00A5181B">
        <w:rPr>
          <w:rFonts w:ascii="Times New Roman" w:hAnsi="Times New Roman" w:cs="Times New Roman"/>
          <w:sz w:val="24"/>
          <w:szCs w:val="24"/>
        </w:rPr>
        <w:t>because</w:t>
      </w:r>
      <w:r w:rsidRPr="00A5181B">
        <w:rPr>
          <w:rFonts w:ascii="Times New Roman" w:hAnsi="Times New Roman" w:cs="Times New Roman"/>
          <w:sz w:val="24"/>
          <w:szCs w:val="24"/>
        </w:rPr>
        <w:t xml:space="preserve"> </w:t>
      </w:r>
      <w:r w:rsidR="00A7616F">
        <w:rPr>
          <w:rFonts w:ascii="Times New Roman" w:hAnsi="Times New Roman" w:cs="Times New Roman"/>
          <w:sz w:val="24"/>
          <w:szCs w:val="24"/>
        </w:rPr>
        <w:t>scaling on boilers, pipe, house</w:t>
      </w:r>
      <w:r w:rsidRPr="00A5181B">
        <w:rPr>
          <w:rFonts w:ascii="Times New Roman" w:hAnsi="Times New Roman" w:cs="Times New Roman"/>
          <w:sz w:val="24"/>
          <w:szCs w:val="24"/>
        </w:rPr>
        <w:t xml:space="preserve">hold uses. </w:t>
      </w:r>
      <w:r w:rsidR="00267DB1" w:rsidRPr="00A5181B">
        <w:rPr>
          <w:rFonts w:ascii="Times New Roman" w:hAnsi="Times New Roman" w:cs="Times New Roman"/>
          <w:sz w:val="24"/>
          <w:szCs w:val="24"/>
        </w:rPr>
        <w:t>Turbidity</w:t>
      </w:r>
      <w:r w:rsidRPr="00A5181B">
        <w:rPr>
          <w:rFonts w:ascii="Times New Roman" w:hAnsi="Times New Roman" w:cs="Times New Roman"/>
          <w:sz w:val="24"/>
          <w:szCs w:val="24"/>
        </w:rPr>
        <w:t xml:space="preserve"> of water is </w:t>
      </w:r>
      <w:r w:rsidR="004B2EF8">
        <w:rPr>
          <w:rFonts w:ascii="Times New Roman" w:hAnsi="Times New Roman" w:cs="Times New Roman"/>
          <w:sz w:val="24"/>
          <w:szCs w:val="24"/>
        </w:rPr>
        <w:t xml:space="preserve">also </w:t>
      </w:r>
      <w:r w:rsidR="00267DB1" w:rsidRPr="00A5181B">
        <w:rPr>
          <w:rFonts w:ascii="Times New Roman" w:hAnsi="Times New Roman" w:cs="Times New Roman"/>
          <w:sz w:val="24"/>
          <w:szCs w:val="24"/>
        </w:rPr>
        <w:t>caused by suspended o</w:t>
      </w:r>
      <w:r w:rsidR="0026642A">
        <w:rPr>
          <w:rFonts w:ascii="Times New Roman" w:hAnsi="Times New Roman" w:cs="Times New Roman"/>
          <w:sz w:val="24"/>
          <w:szCs w:val="24"/>
        </w:rPr>
        <w:t xml:space="preserve">r colloidal matter. They </w:t>
      </w:r>
      <w:r w:rsidR="00267DB1" w:rsidRPr="00A5181B">
        <w:rPr>
          <w:rFonts w:ascii="Times New Roman" w:hAnsi="Times New Roman" w:cs="Times New Roman"/>
          <w:sz w:val="24"/>
          <w:szCs w:val="24"/>
        </w:rPr>
        <w:t xml:space="preserve">may be inorganic or organic. It </w:t>
      </w:r>
      <w:r w:rsidR="00A7616F" w:rsidRPr="00A5181B">
        <w:rPr>
          <w:rFonts w:ascii="Times New Roman" w:hAnsi="Times New Roman" w:cs="Times New Roman"/>
          <w:sz w:val="24"/>
          <w:szCs w:val="24"/>
        </w:rPr>
        <w:t>affects</w:t>
      </w:r>
      <w:r w:rsidR="00267DB1" w:rsidRPr="00A5181B">
        <w:rPr>
          <w:rFonts w:ascii="Times New Roman" w:hAnsi="Times New Roman" w:cs="Times New Roman"/>
          <w:sz w:val="24"/>
          <w:szCs w:val="24"/>
        </w:rPr>
        <w:t xml:space="preserve"> the efficiency of disinfection of water. The instrument used to </w:t>
      </w:r>
      <w:r w:rsidR="00A7616F" w:rsidRPr="00A5181B">
        <w:rPr>
          <w:rFonts w:ascii="Times New Roman" w:hAnsi="Times New Roman" w:cs="Times New Roman"/>
          <w:sz w:val="24"/>
          <w:szCs w:val="24"/>
        </w:rPr>
        <w:t>measure</w:t>
      </w:r>
      <w:r w:rsidR="00267DB1" w:rsidRPr="00A5181B">
        <w:rPr>
          <w:rFonts w:ascii="Times New Roman" w:hAnsi="Times New Roman" w:cs="Times New Roman"/>
          <w:sz w:val="24"/>
          <w:szCs w:val="24"/>
        </w:rPr>
        <w:t xml:space="preserve"> </w:t>
      </w:r>
      <w:r w:rsidR="00A7616F" w:rsidRPr="00A5181B">
        <w:rPr>
          <w:rFonts w:ascii="Times New Roman" w:hAnsi="Times New Roman" w:cs="Times New Roman"/>
          <w:sz w:val="24"/>
          <w:szCs w:val="24"/>
        </w:rPr>
        <w:t>turbidity</w:t>
      </w:r>
      <w:r w:rsidR="00267DB1" w:rsidRPr="00A5181B">
        <w:rPr>
          <w:rFonts w:ascii="Times New Roman" w:hAnsi="Times New Roman" w:cs="Times New Roman"/>
          <w:sz w:val="24"/>
          <w:szCs w:val="24"/>
        </w:rPr>
        <w:t xml:space="preserve"> is nephelometric tu</w:t>
      </w:r>
      <w:r w:rsidR="005C7005" w:rsidRPr="00A5181B">
        <w:rPr>
          <w:rFonts w:ascii="Times New Roman" w:hAnsi="Times New Roman" w:cs="Times New Roman"/>
          <w:sz w:val="24"/>
          <w:szCs w:val="24"/>
        </w:rPr>
        <w:t>r</w:t>
      </w:r>
      <w:r w:rsidR="00267DB1" w:rsidRPr="00A5181B">
        <w:rPr>
          <w:rFonts w:ascii="Times New Roman" w:hAnsi="Times New Roman" w:cs="Times New Roman"/>
          <w:sz w:val="24"/>
          <w:szCs w:val="24"/>
        </w:rPr>
        <w:t>bid</w:t>
      </w:r>
      <w:r w:rsidR="00A7616F">
        <w:rPr>
          <w:rFonts w:ascii="Times New Roman" w:hAnsi="Times New Roman" w:cs="Times New Roman"/>
          <w:sz w:val="24"/>
          <w:szCs w:val="24"/>
        </w:rPr>
        <w:t>ity unit (</w:t>
      </w:r>
      <w:r w:rsidR="005C7005" w:rsidRPr="00A5181B">
        <w:rPr>
          <w:rFonts w:ascii="Times New Roman" w:hAnsi="Times New Roman" w:cs="Times New Roman"/>
          <w:sz w:val="24"/>
          <w:szCs w:val="24"/>
        </w:rPr>
        <w:t>NTU)</w:t>
      </w:r>
      <w:r w:rsidR="00267DB1" w:rsidRPr="00A5181B">
        <w:rPr>
          <w:rFonts w:ascii="Times New Roman" w:hAnsi="Times New Roman" w:cs="Times New Roman"/>
          <w:sz w:val="24"/>
          <w:szCs w:val="24"/>
        </w:rPr>
        <w:t>.</w:t>
      </w:r>
      <w:r w:rsidR="005C7005" w:rsidRPr="00A5181B">
        <w:rPr>
          <w:rFonts w:ascii="Times New Roman" w:hAnsi="Times New Roman" w:cs="Times New Roman"/>
          <w:sz w:val="24"/>
          <w:szCs w:val="24"/>
        </w:rPr>
        <w:t xml:space="preserve"> According to WHO, it must be less than 5NTU. </w:t>
      </w:r>
    </w:p>
    <w:p w:rsidR="00A04D01" w:rsidRPr="00A5181B" w:rsidRDefault="00660797" w:rsidP="00317A26">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Electric conductivity also </w:t>
      </w:r>
      <w:r w:rsidR="00BC1D1A" w:rsidRPr="00A5181B">
        <w:rPr>
          <w:rFonts w:ascii="Times New Roman" w:hAnsi="Times New Roman" w:cs="Times New Roman"/>
          <w:sz w:val="24"/>
          <w:szCs w:val="24"/>
        </w:rPr>
        <w:t xml:space="preserve">measure the ability of aqueous solution to carry an electric current such as; concentration of ion, mobility, valence and temperature. It </w:t>
      </w:r>
      <w:r w:rsidR="006A07B0" w:rsidRPr="00A5181B">
        <w:rPr>
          <w:rFonts w:ascii="Times New Roman" w:hAnsi="Times New Roman" w:cs="Times New Roman"/>
          <w:sz w:val="24"/>
          <w:szCs w:val="24"/>
        </w:rPr>
        <w:t>measures</w:t>
      </w:r>
      <w:r w:rsidR="00BC1D1A" w:rsidRPr="00A5181B">
        <w:rPr>
          <w:rFonts w:ascii="Times New Roman" w:hAnsi="Times New Roman" w:cs="Times New Roman"/>
          <w:sz w:val="24"/>
          <w:szCs w:val="24"/>
        </w:rPr>
        <w:t xml:space="preserve"> the electric transmission of solution due to ion concentration. </w:t>
      </w:r>
      <w:r w:rsidR="00317A26" w:rsidRPr="00A5181B">
        <w:rPr>
          <w:rFonts w:ascii="Times New Roman" w:hAnsi="Times New Roman" w:cs="Times New Roman"/>
          <w:sz w:val="24"/>
          <w:szCs w:val="24"/>
        </w:rPr>
        <w:t>With more ions in the water, the water’s electrical conductivit</w:t>
      </w:r>
      <w:r w:rsidR="000C017C">
        <w:rPr>
          <w:rFonts w:ascii="Times New Roman" w:hAnsi="Times New Roman" w:cs="Times New Roman"/>
          <w:sz w:val="24"/>
          <w:szCs w:val="24"/>
        </w:rPr>
        <w:t>y (EC) increases (Murphy, 2007</w:t>
      </w:r>
      <w:r w:rsidR="000962A9">
        <w:rPr>
          <w:rFonts w:ascii="Times New Roman" w:hAnsi="Times New Roman" w:cs="Times New Roman"/>
          <w:sz w:val="24"/>
          <w:szCs w:val="24"/>
        </w:rPr>
        <w:t>a</w:t>
      </w:r>
      <w:r w:rsidR="000C017C">
        <w:rPr>
          <w:rFonts w:ascii="Times New Roman" w:hAnsi="Times New Roman" w:cs="Times New Roman"/>
          <w:sz w:val="24"/>
          <w:szCs w:val="24"/>
        </w:rPr>
        <w:t>).</w:t>
      </w:r>
      <w:r w:rsidR="00317A26" w:rsidRPr="00A5181B">
        <w:rPr>
          <w:rFonts w:ascii="Times New Roman" w:hAnsi="Times New Roman" w:cs="Times New Roman"/>
          <w:sz w:val="24"/>
          <w:szCs w:val="24"/>
        </w:rPr>
        <w:t xml:space="preserve"> </w:t>
      </w:r>
      <w:r w:rsidR="000C017C">
        <w:rPr>
          <w:rFonts w:ascii="Times New Roman" w:hAnsi="Times New Roman" w:cs="Times New Roman"/>
          <w:sz w:val="24"/>
          <w:szCs w:val="24"/>
        </w:rPr>
        <w:t>It also used as indicator concentration of TDS.</w:t>
      </w:r>
      <w:r w:rsidR="00317A26" w:rsidRPr="00A5181B">
        <w:rPr>
          <w:rFonts w:ascii="Times New Roman" w:hAnsi="Times New Roman" w:cs="Times New Roman"/>
          <w:sz w:val="24"/>
          <w:szCs w:val="24"/>
        </w:rPr>
        <w:t xml:space="preserve"> At a high TDS concentration, water becomes saline (Kegley and Andres, 1997).  </w:t>
      </w:r>
      <w:r w:rsidR="00CF02B7" w:rsidRPr="00A5181B">
        <w:rPr>
          <w:rFonts w:ascii="Times New Roman" w:hAnsi="Times New Roman" w:cs="Times New Roman"/>
          <w:sz w:val="24"/>
          <w:szCs w:val="24"/>
        </w:rPr>
        <w:t xml:space="preserve">According to WHO </w:t>
      </w:r>
      <w:r w:rsidR="00E63322">
        <w:rPr>
          <w:rFonts w:ascii="Times New Roman" w:hAnsi="Times New Roman" w:cs="Times New Roman"/>
          <w:sz w:val="24"/>
          <w:szCs w:val="24"/>
        </w:rPr>
        <w:t>(</w:t>
      </w:r>
      <w:r w:rsidR="00CF02B7" w:rsidRPr="00A5181B">
        <w:rPr>
          <w:rFonts w:ascii="Times New Roman" w:hAnsi="Times New Roman" w:cs="Times New Roman"/>
          <w:sz w:val="24"/>
          <w:szCs w:val="24"/>
        </w:rPr>
        <w:t>2011</w:t>
      </w:r>
      <w:r w:rsidR="00E63322">
        <w:rPr>
          <w:rFonts w:ascii="Times New Roman" w:hAnsi="Times New Roman" w:cs="Times New Roman"/>
          <w:sz w:val="24"/>
          <w:szCs w:val="24"/>
        </w:rPr>
        <w:t>)</w:t>
      </w:r>
      <w:r w:rsidR="00CF02B7" w:rsidRPr="00A5181B">
        <w:rPr>
          <w:rFonts w:ascii="Times New Roman" w:hAnsi="Times New Roman" w:cs="Times New Roman"/>
          <w:sz w:val="24"/>
          <w:szCs w:val="24"/>
        </w:rPr>
        <w:t xml:space="preserve"> </w:t>
      </w:r>
      <w:r w:rsidR="00C10F96" w:rsidRPr="00A5181B">
        <w:rPr>
          <w:rFonts w:ascii="Times New Roman" w:hAnsi="Times New Roman" w:cs="Times New Roman"/>
          <w:sz w:val="24"/>
          <w:szCs w:val="24"/>
        </w:rPr>
        <w:t xml:space="preserve">standard guideline, </w:t>
      </w:r>
      <w:r w:rsidR="00317A26" w:rsidRPr="00A5181B">
        <w:rPr>
          <w:rFonts w:ascii="Times New Roman" w:hAnsi="Times New Roman" w:cs="Times New Roman"/>
          <w:sz w:val="24"/>
          <w:szCs w:val="24"/>
        </w:rPr>
        <w:t xml:space="preserve">it is between 10-1000 µs/cm.  </w:t>
      </w:r>
    </w:p>
    <w:p w:rsidR="00C56BDF" w:rsidRPr="00A5181B" w:rsidRDefault="00C56BDF" w:rsidP="00BB1FE5">
      <w:pPr>
        <w:pStyle w:val="ListParagraph"/>
        <w:numPr>
          <w:ilvl w:val="3"/>
          <w:numId w:val="6"/>
        </w:numPr>
        <w:spacing w:line="360" w:lineRule="auto"/>
        <w:jc w:val="both"/>
        <w:rPr>
          <w:rFonts w:ascii="Times New Roman" w:hAnsi="Times New Roman" w:cs="Times New Roman"/>
          <w:b/>
          <w:sz w:val="24"/>
          <w:szCs w:val="24"/>
        </w:rPr>
      </w:pPr>
      <w:r w:rsidRPr="00A5181B">
        <w:rPr>
          <w:rFonts w:ascii="Times New Roman" w:hAnsi="Times New Roman" w:cs="Times New Roman"/>
          <w:b/>
          <w:sz w:val="24"/>
          <w:szCs w:val="24"/>
        </w:rPr>
        <w:t xml:space="preserve">Aesthetic parameters of drinking water quality </w:t>
      </w:r>
    </w:p>
    <w:p w:rsidR="00A04D01" w:rsidRDefault="00BC1D1A" w:rsidP="00276270">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 </w:t>
      </w:r>
      <w:r w:rsidR="00B166AA" w:rsidRPr="00A5181B">
        <w:rPr>
          <w:rFonts w:ascii="Times New Roman" w:hAnsi="Times New Roman" w:cs="Times New Roman"/>
          <w:sz w:val="24"/>
          <w:szCs w:val="24"/>
        </w:rPr>
        <w:t xml:space="preserve">The aesthetic limits are namely turbidity, color, test and odor. The color of the water is due to the presence of colored substance such as vegetable matter and iron salts. </w:t>
      </w:r>
      <w:r w:rsidR="002E1D3F" w:rsidRPr="00A5181B">
        <w:rPr>
          <w:rFonts w:ascii="Times New Roman" w:hAnsi="Times New Roman" w:cs="Times New Roman"/>
          <w:sz w:val="24"/>
          <w:szCs w:val="24"/>
        </w:rPr>
        <w:t xml:space="preserve">Colored water is not acceptable for drinking purpose. It should be colorless and at same time no odor or weak. The presence of odor in drinking water shows that existence of toxic substance in the water.  </w:t>
      </w:r>
    </w:p>
    <w:p w:rsidR="00ED2DA0" w:rsidRPr="00A5181B" w:rsidRDefault="004216F2" w:rsidP="00276270">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The presence of taste</w:t>
      </w:r>
      <w:r w:rsidR="0065287D" w:rsidRPr="00A5181B">
        <w:rPr>
          <w:rFonts w:ascii="Times New Roman" w:hAnsi="Times New Roman" w:cs="Times New Roman"/>
          <w:sz w:val="24"/>
          <w:szCs w:val="24"/>
        </w:rPr>
        <w:t xml:space="preserve"> on drinking water shows the presence of contaminants. </w:t>
      </w:r>
      <w:r w:rsidR="006015A2" w:rsidRPr="00A5181B">
        <w:rPr>
          <w:rFonts w:ascii="Times New Roman" w:hAnsi="Times New Roman" w:cs="Times New Roman"/>
          <w:sz w:val="24"/>
          <w:szCs w:val="24"/>
        </w:rPr>
        <w:t xml:space="preserve">Also some inorganic substances are detected by taste of water such as magnesium, calcium, sodium, copper and iron. According to Gaur, </w:t>
      </w:r>
      <w:r w:rsidR="00E63322">
        <w:rPr>
          <w:rFonts w:ascii="Times New Roman" w:hAnsi="Times New Roman" w:cs="Times New Roman"/>
          <w:sz w:val="24"/>
          <w:szCs w:val="24"/>
        </w:rPr>
        <w:t>(</w:t>
      </w:r>
      <w:r w:rsidR="006015A2" w:rsidRPr="00A5181B">
        <w:rPr>
          <w:rFonts w:ascii="Times New Roman" w:hAnsi="Times New Roman" w:cs="Times New Roman"/>
          <w:sz w:val="24"/>
          <w:szCs w:val="24"/>
        </w:rPr>
        <w:t>2008</w:t>
      </w:r>
      <w:r w:rsidR="00E63322">
        <w:rPr>
          <w:rFonts w:ascii="Times New Roman" w:hAnsi="Times New Roman" w:cs="Times New Roman"/>
          <w:sz w:val="24"/>
          <w:szCs w:val="24"/>
        </w:rPr>
        <w:t>)</w:t>
      </w:r>
      <w:r w:rsidR="005508F4">
        <w:rPr>
          <w:rFonts w:ascii="Times New Roman" w:hAnsi="Times New Roman" w:cs="Times New Roman"/>
          <w:sz w:val="24"/>
          <w:szCs w:val="24"/>
        </w:rPr>
        <w:t xml:space="preserve"> as sited by Gurmessa</w:t>
      </w:r>
      <w:r w:rsidR="00A04D01">
        <w:rPr>
          <w:rFonts w:ascii="Times New Roman" w:hAnsi="Times New Roman" w:cs="Times New Roman"/>
          <w:sz w:val="24"/>
          <w:szCs w:val="24"/>
        </w:rPr>
        <w:t>,</w:t>
      </w:r>
      <w:r w:rsidR="006015A2" w:rsidRPr="00A5181B">
        <w:rPr>
          <w:rFonts w:ascii="Times New Roman" w:hAnsi="Times New Roman" w:cs="Times New Roman"/>
          <w:sz w:val="24"/>
          <w:szCs w:val="24"/>
        </w:rPr>
        <w:t xml:space="preserve"> </w:t>
      </w:r>
      <w:r w:rsidR="00E63322">
        <w:rPr>
          <w:rFonts w:ascii="Times New Roman" w:hAnsi="Times New Roman" w:cs="Times New Roman"/>
          <w:sz w:val="24"/>
          <w:szCs w:val="24"/>
        </w:rPr>
        <w:t>(</w:t>
      </w:r>
      <w:r w:rsidR="006015A2" w:rsidRPr="00A5181B">
        <w:rPr>
          <w:rFonts w:ascii="Times New Roman" w:hAnsi="Times New Roman" w:cs="Times New Roman"/>
          <w:sz w:val="24"/>
          <w:szCs w:val="24"/>
        </w:rPr>
        <w:t>2015</w:t>
      </w:r>
      <w:r w:rsidR="00E63322">
        <w:rPr>
          <w:rFonts w:ascii="Times New Roman" w:hAnsi="Times New Roman" w:cs="Times New Roman"/>
          <w:sz w:val="24"/>
          <w:szCs w:val="24"/>
        </w:rPr>
        <w:t>)</w:t>
      </w:r>
      <w:r w:rsidR="006015A2" w:rsidRPr="00A5181B">
        <w:rPr>
          <w:rFonts w:ascii="Times New Roman" w:hAnsi="Times New Roman" w:cs="Times New Roman"/>
          <w:sz w:val="24"/>
          <w:szCs w:val="24"/>
        </w:rPr>
        <w:t xml:space="preserve"> decomposing organic matter, dissolved gasses and </w:t>
      </w:r>
      <w:r w:rsidR="00B26A76" w:rsidRPr="00A5181B">
        <w:rPr>
          <w:rFonts w:ascii="Times New Roman" w:hAnsi="Times New Roman" w:cs="Times New Roman"/>
          <w:sz w:val="24"/>
          <w:szCs w:val="24"/>
        </w:rPr>
        <w:t>phenolic</w:t>
      </w:r>
      <w:r w:rsidR="006015A2" w:rsidRPr="00A5181B">
        <w:rPr>
          <w:rFonts w:ascii="Times New Roman" w:hAnsi="Times New Roman" w:cs="Times New Roman"/>
          <w:sz w:val="24"/>
          <w:szCs w:val="24"/>
        </w:rPr>
        <w:t xml:space="preserve"> materials may cause taste of water.  </w:t>
      </w:r>
      <w:r w:rsidRPr="00A5181B">
        <w:rPr>
          <w:rFonts w:ascii="Times New Roman" w:hAnsi="Times New Roman" w:cs="Times New Roman"/>
          <w:sz w:val="24"/>
          <w:szCs w:val="24"/>
        </w:rPr>
        <w:t xml:space="preserve"> </w:t>
      </w:r>
    </w:p>
    <w:p w:rsidR="005016C4" w:rsidRPr="00A5181B" w:rsidRDefault="005016C4" w:rsidP="00BB1FE5">
      <w:pPr>
        <w:pStyle w:val="Heading4"/>
        <w:numPr>
          <w:ilvl w:val="3"/>
          <w:numId w:val="6"/>
        </w:numPr>
        <w:rPr>
          <w:rFonts w:ascii="Times New Roman" w:hAnsi="Times New Roman" w:cs="Times New Roman"/>
          <w:i w:val="0"/>
        </w:rPr>
      </w:pPr>
      <w:bookmarkStart w:id="141" w:name="_Toc494532253"/>
      <w:r w:rsidRPr="00A5181B">
        <w:rPr>
          <w:rFonts w:ascii="Times New Roman" w:hAnsi="Times New Roman" w:cs="Times New Roman"/>
          <w:i w:val="0"/>
        </w:rPr>
        <w:lastRenderedPageBreak/>
        <w:t>Bacteriological parameters</w:t>
      </w:r>
      <w:bookmarkEnd w:id="141"/>
    </w:p>
    <w:p w:rsidR="00791E61" w:rsidRPr="00A5181B" w:rsidRDefault="007E18C7" w:rsidP="00D71E55">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four categories of diseases which are caused by water related microorganisms</w:t>
      </w:r>
      <w:r w:rsidR="00B80456">
        <w:rPr>
          <w:rFonts w:ascii="Times New Roman" w:hAnsi="Times New Roman" w:cs="Times New Roman"/>
          <w:sz w:val="24"/>
          <w:szCs w:val="24"/>
        </w:rPr>
        <w:t xml:space="preserve"> which are water born, water scarce, water based and water related vector diseases.</w:t>
      </w:r>
      <w:r w:rsidR="00E43885">
        <w:rPr>
          <w:rFonts w:ascii="Times New Roman" w:hAnsi="Times New Roman" w:cs="Times New Roman"/>
          <w:sz w:val="24"/>
          <w:szCs w:val="24"/>
        </w:rPr>
        <w:t xml:space="preserve"> W</w:t>
      </w:r>
      <w:r w:rsidR="00D71E55" w:rsidRPr="00A5181B">
        <w:rPr>
          <w:rFonts w:ascii="Times New Roman" w:hAnsi="Times New Roman" w:cs="Times New Roman"/>
          <w:sz w:val="24"/>
          <w:szCs w:val="24"/>
        </w:rPr>
        <w:t xml:space="preserve">ater borne </w:t>
      </w:r>
      <w:r w:rsidR="00E43885" w:rsidRPr="00A5181B">
        <w:rPr>
          <w:rFonts w:ascii="Times New Roman" w:hAnsi="Times New Roman" w:cs="Times New Roman"/>
          <w:sz w:val="24"/>
          <w:szCs w:val="24"/>
        </w:rPr>
        <w:t>disease</w:t>
      </w:r>
      <w:r w:rsidR="00E43885">
        <w:rPr>
          <w:rFonts w:ascii="Times New Roman" w:hAnsi="Times New Roman" w:cs="Times New Roman"/>
          <w:sz w:val="24"/>
          <w:szCs w:val="24"/>
        </w:rPr>
        <w:t xml:space="preserve"> is </w:t>
      </w:r>
      <w:r w:rsidR="00241B5F">
        <w:rPr>
          <w:rFonts w:ascii="Times New Roman" w:hAnsi="Times New Roman" w:cs="Times New Roman"/>
          <w:sz w:val="24"/>
          <w:szCs w:val="24"/>
        </w:rPr>
        <w:t xml:space="preserve">which is </w:t>
      </w:r>
      <w:r w:rsidR="00241B5F" w:rsidRPr="00A5181B">
        <w:rPr>
          <w:rFonts w:ascii="Times New Roman" w:hAnsi="Times New Roman" w:cs="Times New Roman"/>
          <w:sz w:val="24"/>
          <w:szCs w:val="24"/>
        </w:rPr>
        <w:t>caused by water that has been contaminated by human, animal or chemical wastes</w:t>
      </w:r>
      <w:r w:rsidR="00241B5F">
        <w:rPr>
          <w:rFonts w:ascii="Times New Roman" w:hAnsi="Times New Roman" w:cs="Times New Roman"/>
          <w:sz w:val="24"/>
          <w:szCs w:val="24"/>
        </w:rPr>
        <w:t xml:space="preserve">. Such diseases are </w:t>
      </w:r>
      <w:r w:rsidR="00241B5F" w:rsidRPr="00A5181B">
        <w:rPr>
          <w:rFonts w:ascii="Times New Roman" w:hAnsi="Times New Roman" w:cs="Times New Roman"/>
          <w:sz w:val="24"/>
          <w:szCs w:val="24"/>
        </w:rPr>
        <w:t xml:space="preserve">cholera, typhoid, meningitis, </w:t>
      </w:r>
      <w:r w:rsidR="00241B5F">
        <w:rPr>
          <w:rFonts w:ascii="Times New Roman" w:hAnsi="Times New Roman" w:cs="Times New Roman"/>
          <w:sz w:val="24"/>
          <w:szCs w:val="24"/>
        </w:rPr>
        <w:t>dysentery, hepatitis and diarrhea.</w:t>
      </w:r>
      <w:r w:rsidR="00D71E55" w:rsidRPr="00A5181B">
        <w:rPr>
          <w:rFonts w:ascii="Times New Roman" w:hAnsi="Times New Roman" w:cs="Times New Roman"/>
          <w:sz w:val="24"/>
          <w:szCs w:val="24"/>
        </w:rPr>
        <w:t xml:space="preserve"> </w:t>
      </w:r>
      <w:r w:rsidR="001A5CBA">
        <w:rPr>
          <w:rFonts w:ascii="Times New Roman" w:hAnsi="Times New Roman" w:cs="Times New Roman"/>
          <w:sz w:val="24"/>
          <w:szCs w:val="24"/>
        </w:rPr>
        <w:t>Diarrh</w:t>
      </w:r>
      <w:r w:rsidR="005016C4" w:rsidRPr="00A5181B">
        <w:rPr>
          <w:rFonts w:ascii="Times New Roman" w:hAnsi="Times New Roman" w:cs="Times New Roman"/>
          <w:sz w:val="24"/>
          <w:szCs w:val="24"/>
        </w:rPr>
        <w:t>ea is caused by a host of bacterial, viral and parasitic organisms most of which can be spread by contaminated water</w:t>
      </w:r>
      <w:r w:rsidR="00D71E55" w:rsidRPr="00A5181B">
        <w:rPr>
          <w:rFonts w:ascii="Times New Roman" w:hAnsi="Times New Roman" w:cs="Times New Roman"/>
          <w:sz w:val="24"/>
          <w:szCs w:val="24"/>
        </w:rPr>
        <w:t xml:space="preserve">. </w:t>
      </w:r>
      <w:r w:rsidR="00B80456">
        <w:rPr>
          <w:rFonts w:ascii="Times New Roman" w:hAnsi="Times New Roman" w:cs="Times New Roman"/>
          <w:sz w:val="24"/>
          <w:szCs w:val="24"/>
        </w:rPr>
        <w:t xml:space="preserve">The other </w:t>
      </w:r>
      <w:r w:rsidR="00E43885">
        <w:rPr>
          <w:rFonts w:ascii="Times New Roman" w:hAnsi="Times New Roman" w:cs="Times New Roman"/>
          <w:sz w:val="24"/>
          <w:szCs w:val="24"/>
        </w:rPr>
        <w:t>is Water-scarce diseases which</w:t>
      </w:r>
      <w:r w:rsidR="00D71E55" w:rsidRPr="00A5181B">
        <w:rPr>
          <w:rFonts w:ascii="Times New Roman" w:hAnsi="Times New Roman" w:cs="Times New Roman"/>
          <w:sz w:val="24"/>
          <w:szCs w:val="24"/>
        </w:rPr>
        <w:t xml:space="preserve"> flourish in conditions where freshwater is</w:t>
      </w:r>
      <w:r w:rsidR="00E43885">
        <w:rPr>
          <w:rFonts w:ascii="Times New Roman" w:hAnsi="Times New Roman" w:cs="Times New Roman"/>
          <w:sz w:val="24"/>
          <w:szCs w:val="24"/>
        </w:rPr>
        <w:t xml:space="preserve"> scarce and sanitation is poor and such diseases</w:t>
      </w:r>
      <w:r w:rsidR="00D71E55" w:rsidRPr="00A5181B">
        <w:rPr>
          <w:rFonts w:ascii="Times New Roman" w:hAnsi="Times New Roman" w:cs="Times New Roman"/>
          <w:sz w:val="24"/>
          <w:szCs w:val="24"/>
        </w:rPr>
        <w:t xml:space="preserve"> include trachoma and tuberculosis</w:t>
      </w:r>
      <w:r w:rsidR="005016C4" w:rsidRPr="00A5181B">
        <w:rPr>
          <w:rFonts w:ascii="Times New Roman" w:hAnsi="Times New Roman" w:cs="Times New Roman"/>
          <w:sz w:val="24"/>
          <w:szCs w:val="24"/>
        </w:rPr>
        <w:t xml:space="preserve"> (WHO, 2006). </w:t>
      </w:r>
      <w:r w:rsidR="00D71E55" w:rsidRPr="00A5181B">
        <w:rPr>
          <w:rFonts w:ascii="Times New Roman" w:hAnsi="Times New Roman" w:cs="Times New Roman"/>
          <w:sz w:val="24"/>
          <w:szCs w:val="24"/>
        </w:rPr>
        <w:t xml:space="preserve"> </w:t>
      </w:r>
      <w:r w:rsidR="00E43885">
        <w:rPr>
          <w:rFonts w:ascii="Times New Roman" w:hAnsi="Times New Roman" w:cs="Times New Roman"/>
          <w:sz w:val="24"/>
          <w:szCs w:val="24"/>
        </w:rPr>
        <w:t xml:space="preserve"> </w:t>
      </w:r>
    </w:p>
    <w:p w:rsidR="001C4F1E" w:rsidRPr="006F6D57" w:rsidRDefault="00054B8B" w:rsidP="00C52CA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An indicator organism is used to test water contamination in drinking water and it may not pose health risk but it can be easily isolated and enumerated. And </w:t>
      </w:r>
      <w:r w:rsidR="00B96F29">
        <w:rPr>
          <w:rFonts w:ascii="Times New Roman" w:eastAsiaTheme="minorEastAsia" w:hAnsi="Times New Roman" w:cs="Times New Roman"/>
          <w:sz w:val="24"/>
          <w:szCs w:val="24"/>
        </w:rPr>
        <w:t xml:space="preserve">these indicator microorganisms are more resistance for disinfecting than pathogens and </w:t>
      </w:r>
      <w:r w:rsidR="00B96F29" w:rsidRPr="00A5181B">
        <w:rPr>
          <w:rFonts w:ascii="Times New Roman" w:eastAsiaTheme="minorEastAsia" w:hAnsi="Times New Roman" w:cs="Times New Roman"/>
          <w:sz w:val="24"/>
          <w:szCs w:val="24"/>
        </w:rPr>
        <w:t>do</w:t>
      </w:r>
      <w:r w:rsidRPr="00A5181B">
        <w:rPr>
          <w:rFonts w:ascii="Times New Roman" w:eastAsiaTheme="minorEastAsia" w:hAnsi="Times New Roman" w:cs="Times New Roman"/>
          <w:sz w:val="24"/>
          <w:szCs w:val="24"/>
        </w:rPr>
        <w:t xml:space="preserve"> not multiply in water and distribution systems (Gadgil, 1998).</w:t>
      </w:r>
      <w:r>
        <w:rPr>
          <w:rFonts w:ascii="Times New Roman" w:eastAsiaTheme="minorEastAsia" w:hAnsi="Times New Roman" w:cs="Times New Roman"/>
          <w:sz w:val="24"/>
          <w:szCs w:val="24"/>
        </w:rPr>
        <w:t xml:space="preserve"> </w:t>
      </w:r>
      <w:r w:rsidR="00C52CA8" w:rsidRPr="006F6D57">
        <w:rPr>
          <w:rFonts w:ascii="Times New Roman" w:eastAsiaTheme="minorEastAsia" w:hAnsi="Times New Roman" w:cs="Times New Roman"/>
          <w:sz w:val="24"/>
          <w:szCs w:val="24"/>
        </w:rPr>
        <w:t xml:space="preserve">Traditionally, total </w:t>
      </w:r>
      <w:r w:rsidR="00DF6B96" w:rsidRPr="006F6D57">
        <w:rPr>
          <w:rFonts w:ascii="Times New Roman" w:eastAsiaTheme="minorEastAsia" w:hAnsi="Times New Roman" w:cs="Times New Roman"/>
          <w:sz w:val="24"/>
          <w:szCs w:val="24"/>
        </w:rPr>
        <w:t>coli form</w:t>
      </w:r>
      <w:r w:rsidR="00C52CA8" w:rsidRPr="006F6D57">
        <w:rPr>
          <w:rFonts w:ascii="Times New Roman" w:eastAsiaTheme="minorEastAsia" w:hAnsi="Times New Roman" w:cs="Times New Roman"/>
          <w:sz w:val="24"/>
          <w:szCs w:val="24"/>
        </w:rPr>
        <w:t xml:space="preserve"> bacteria have been used to indicate the presence of fecal contamination; however, this parameter has been found to exist and grow in soil and water environments and is therefore considered a poor parameter for measuring the presence of pathogens</w:t>
      </w:r>
      <w:r w:rsidR="00ED6727">
        <w:rPr>
          <w:rFonts w:ascii="Times New Roman" w:eastAsiaTheme="minorEastAsia" w:hAnsi="Times New Roman" w:cs="Times New Roman"/>
          <w:sz w:val="24"/>
          <w:szCs w:val="24"/>
        </w:rPr>
        <w:t xml:space="preserve">. </w:t>
      </w:r>
      <w:r w:rsidR="00C52CA8" w:rsidRPr="006F6D57">
        <w:rPr>
          <w:rFonts w:ascii="Times New Roman" w:eastAsiaTheme="minorEastAsia" w:hAnsi="Times New Roman" w:cs="Times New Roman"/>
          <w:sz w:val="24"/>
          <w:szCs w:val="24"/>
        </w:rPr>
        <w:t xml:space="preserve"> Studies also show that due to their ability to grow in drinking water distribution systems and their unpredictable presence in water supplies during outbreaks of waterborne disease, the sanitary significance or quality of water is difficult to interpret in the presence of total coli</w:t>
      </w:r>
      <w:r w:rsidR="00B33CD6" w:rsidRPr="006F6D57">
        <w:rPr>
          <w:rFonts w:ascii="Times New Roman" w:eastAsiaTheme="minorEastAsia" w:hAnsi="Times New Roman" w:cs="Times New Roman"/>
          <w:sz w:val="24"/>
          <w:szCs w:val="24"/>
        </w:rPr>
        <w:t>-</w:t>
      </w:r>
      <w:r w:rsidR="00C52CA8" w:rsidRPr="006F6D57">
        <w:rPr>
          <w:rFonts w:ascii="Times New Roman" w:eastAsiaTheme="minorEastAsia" w:hAnsi="Times New Roman" w:cs="Times New Roman"/>
          <w:sz w:val="24"/>
          <w:szCs w:val="24"/>
        </w:rPr>
        <w:t xml:space="preserve">forms (Stevens </w:t>
      </w:r>
      <w:r w:rsidR="001C7335" w:rsidRPr="006F6D57">
        <w:rPr>
          <w:rFonts w:ascii="Times New Roman" w:eastAsiaTheme="minorEastAsia" w:hAnsi="Times New Roman" w:cs="Times New Roman"/>
          <w:i/>
          <w:sz w:val="24"/>
          <w:szCs w:val="24"/>
        </w:rPr>
        <w:t>et al</w:t>
      </w:r>
      <w:r w:rsidR="00C52CA8" w:rsidRPr="006F6D57">
        <w:rPr>
          <w:rFonts w:ascii="Times New Roman" w:eastAsiaTheme="minorEastAsia" w:hAnsi="Times New Roman" w:cs="Times New Roman"/>
          <w:sz w:val="24"/>
          <w:szCs w:val="24"/>
        </w:rPr>
        <w:t>., 2003).</w:t>
      </w:r>
    </w:p>
    <w:p w:rsidR="00CD50CF" w:rsidRPr="00A5181B" w:rsidRDefault="00E70C45" w:rsidP="00C52CA8">
      <w:pPr>
        <w:spacing w:line="360" w:lineRule="auto"/>
        <w:jc w:val="both"/>
        <w:rPr>
          <w:rFonts w:ascii="Times New Roman" w:eastAsiaTheme="minorEastAsia" w:hAnsi="Times New Roman" w:cs="Times New Roman"/>
          <w:sz w:val="24"/>
          <w:szCs w:val="24"/>
        </w:rPr>
      </w:pPr>
      <w:r w:rsidRPr="00A5181B">
        <w:rPr>
          <w:rFonts w:ascii="Times New Roman" w:eastAsiaTheme="minorEastAsia" w:hAnsi="Times New Roman" w:cs="Times New Roman"/>
          <w:sz w:val="24"/>
          <w:szCs w:val="24"/>
        </w:rPr>
        <w:t>The presence of E. coli provides strong evidence of recent fecal contamination</w:t>
      </w:r>
      <w:r w:rsidR="00980C78">
        <w:rPr>
          <w:rFonts w:ascii="Times New Roman" w:eastAsiaTheme="minorEastAsia" w:hAnsi="Times New Roman" w:cs="Times New Roman"/>
          <w:sz w:val="24"/>
          <w:szCs w:val="24"/>
        </w:rPr>
        <w:t xml:space="preserve"> </w:t>
      </w:r>
      <w:r w:rsidR="00980C78" w:rsidRPr="00A5181B">
        <w:rPr>
          <w:rFonts w:ascii="Times New Roman" w:eastAsiaTheme="minorEastAsia" w:hAnsi="Times New Roman" w:cs="Times New Roman"/>
          <w:sz w:val="24"/>
          <w:szCs w:val="24"/>
        </w:rPr>
        <w:t>and unsuitable san</w:t>
      </w:r>
      <w:r w:rsidR="00980C78">
        <w:rPr>
          <w:rFonts w:ascii="Times New Roman" w:eastAsiaTheme="minorEastAsia" w:hAnsi="Times New Roman" w:cs="Times New Roman"/>
          <w:sz w:val="24"/>
          <w:szCs w:val="24"/>
        </w:rPr>
        <w:t>itation practice</w:t>
      </w:r>
      <w:r w:rsidRPr="00A5181B">
        <w:rPr>
          <w:rFonts w:ascii="Times New Roman" w:eastAsiaTheme="minorEastAsia" w:hAnsi="Times New Roman" w:cs="Times New Roman"/>
          <w:sz w:val="24"/>
          <w:szCs w:val="24"/>
        </w:rPr>
        <w:t xml:space="preserve"> (WHO, 2004)</w:t>
      </w:r>
      <w:r w:rsidR="008A3647" w:rsidRPr="00A5181B">
        <w:rPr>
          <w:rFonts w:ascii="Times New Roman" w:eastAsiaTheme="minorEastAsia" w:hAnsi="Times New Roman" w:cs="Times New Roman"/>
          <w:sz w:val="24"/>
          <w:szCs w:val="24"/>
        </w:rPr>
        <w:t xml:space="preserve">. WHO categorization of E-coli count (counts/100ml): </w:t>
      </w:r>
      <w:r w:rsidR="00706455" w:rsidRPr="00A5181B">
        <w:rPr>
          <w:rFonts w:ascii="Times New Roman" w:eastAsiaTheme="minorEastAsia" w:hAnsi="Times New Roman" w:cs="Times New Roman"/>
          <w:sz w:val="24"/>
          <w:szCs w:val="24"/>
        </w:rPr>
        <w:t>A (</w:t>
      </w:r>
      <w:r w:rsidR="008A3647" w:rsidRPr="00A5181B">
        <w:rPr>
          <w:rFonts w:ascii="Times New Roman" w:eastAsiaTheme="minorEastAsia" w:hAnsi="Times New Roman" w:cs="Times New Roman"/>
          <w:sz w:val="24"/>
          <w:szCs w:val="24"/>
        </w:rPr>
        <w:t>0) is excellent, B</w:t>
      </w:r>
      <w:r w:rsidR="00706455" w:rsidRPr="00A5181B">
        <w:rPr>
          <w:rFonts w:ascii="Times New Roman" w:eastAsiaTheme="minorEastAsia" w:hAnsi="Times New Roman" w:cs="Times New Roman"/>
          <w:sz w:val="24"/>
          <w:szCs w:val="24"/>
        </w:rPr>
        <w:t xml:space="preserve"> </w:t>
      </w:r>
      <w:r w:rsidR="008A3647" w:rsidRPr="00A5181B">
        <w:rPr>
          <w:rFonts w:ascii="Times New Roman" w:eastAsiaTheme="minorEastAsia" w:hAnsi="Times New Roman" w:cs="Times New Roman"/>
          <w:sz w:val="24"/>
          <w:szCs w:val="24"/>
        </w:rPr>
        <w:t>(1) is acceptable, C</w:t>
      </w:r>
      <w:r w:rsidR="00706455" w:rsidRPr="00A5181B">
        <w:rPr>
          <w:rFonts w:ascii="Times New Roman" w:eastAsiaTheme="minorEastAsia" w:hAnsi="Times New Roman" w:cs="Times New Roman"/>
          <w:sz w:val="24"/>
          <w:szCs w:val="24"/>
        </w:rPr>
        <w:t xml:space="preserve"> </w:t>
      </w:r>
      <w:r w:rsidR="008A3647" w:rsidRPr="00A5181B">
        <w:rPr>
          <w:rFonts w:ascii="Times New Roman" w:eastAsiaTheme="minorEastAsia" w:hAnsi="Times New Roman" w:cs="Times New Roman"/>
          <w:sz w:val="24"/>
          <w:szCs w:val="24"/>
        </w:rPr>
        <w:t>(10-50) is unacceptable and D</w:t>
      </w:r>
      <w:r w:rsidR="00706455" w:rsidRPr="00A5181B">
        <w:rPr>
          <w:rFonts w:ascii="Times New Roman" w:eastAsiaTheme="minorEastAsia" w:hAnsi="Times New Roman" w:cs="Times New Roman"/>
          <w:sz w:val="24"/>
          <w:szCs w:val="24"/>
        </w:rPr>
        <w:t xml:space="preserve"> </w:t>
      </w:r>
      <w:r w:rsidR="008A3647" w:rsidRPr="00A5181B">
        <w:rPr>
          <w:rFonts w:ascii="Times New Roman" w:eastAsiaTheme="minorEastAsia" w:hAnsi="Times New Roman" w:cs="Times New Roman"/>
          <w:sz w:val="24"/>
          <w:szCs w:val="24"/>
        </w:rPr>
        <w:t>(above 50) is grossly polluted (WHO, 1996)</w:t>
      </w:r>
      <w:r w:rsidR="009C056C">
        <w:rPr>
          <w:rFonts w:ascii="Times New Roman" w:eastAsiaTheme="minorEastAsia" w:hAnsi="Times New Roman" w:cs="Times New Roman"/>
          <w:sz w:val="24"/>
          <w:szCs w:val="24"/>
        </w:rPr>
        <w:t>.</w:t>
      </w:r>
    </w:p>
    <w:p w:rsidR="00D83F73" w:rsidRPr="00A5181B" w:rsidRDefault="00781C51" w:rsidP="00C52CA8">
      <w:pPr>
        <w:spacing w:line="360" w:lineRule="auto"/>
        <w:jc w:val="both"/>
        <w:rPr>
          <w:rFonts w:ascii="Times New Roman" w:eastAsiaTheme="minorEastAsia" w:hAnsi="Times New Roman" w:cs="Times New Roman"/>
          <w:sz w:val="24"/>
          <w:szCs w:val="24"/>
        </w:rPr>
      </w:pPr>
      <w:r w:rsidRPr="00A5181B">
        <w:rPr>
          <w:rFonts w:ascii="Times New Roman" w:eastAsiaTheme="minorEastAsia" w:hAnsi="Times New Roman" w:cs="Times New Roman"/>
          <w:sz w:val="24"/>
          <w:szCs w:val="24"/>
        </w:rPr>
        <w:t xml:space="preserve">The risk of </w:t>
      </w:r>
      <w:r w:rsidR="008A3647" w:rsidRPr="00A5181B">
        <w:rPr>
          <w:rFonts w:ascii="Times New Roman" w:eastAsiaTheme="minorEastAsia" w:hAnsi="Times New Roman" w:cs="Times New Roman"/>
          <w:sz w:val="24"/>
          <w:szCs w:val="24"/>
        </w:rPr>
        <w:t>coli form</w:t>
      </w:r>
      <w:r w:rsidRPr="00A5181B">
        <w:rPr>
          <w:rFonts w:ascii="Times New Roman" w:eastAsiaTheme="minorEastAsia" w:hAnsi="Times New Roman" w:cs="Times New Roman"/>
          <w:sz w:val="24"/>
          <w:szCs w:val="24"/>
        </w:rPr>
        <w:t xml:space="preserve"> presence can depend on the health or sensitivity of the consumer. The risks of E. coli presence, slightly greater than WHO </w:t>
      </w:r>
      <w:r w:rsidR="00507B46" w:rsidRPr="00A5181B">
        <w:rPr>
          <w:rFonts w:ascii="Times New Roman" w:eastAsiaTheme="minorEastAsia" w:hAnsi="Times New Roman" w:cs="Times New Roman"/>
          <w:sz w:val="24"/>
          <w:szCs w:val="24"/>
        </w:rPr>
        <w:t>Guideline’s</w:t>
      </w:r>
      <w:r w:rsidRPr="00A5181B">
        <w:rPr>
          <w:rFonts w:ascii="Times New Roman" w:eastAsiaTheme="minorEastAsia" w:hAnsi="Times New Roman" w:cs="Times New Roman"/>
          <w:sz w:val="24"/>
          <w:szCs w:val="24"/>
        </w:rPr>
        <w:t xml:space="preserve"> zero count per 100ml may be of</w:t>
      </w:r>
      <w:r w:rsidR="00354C84" w:rsidRPr="00A5181B">
        <w:rPr>
          <w:rFonts w:ascii="Times New Roman" w:eastAsiaTheme="minorEastAsia" w:hAnsi="Times New Roman" w:cs="Times New Roman"/>
          <w:sz w:val="24"/>
          <w:szCs w:val="24"/>
        </w:rPr>
        <w:t xml:space="preserve"> only low or intermediate risk. </w:t>
      </w:r>
      <w:r w:rsidRPr="00A5181B">
        <w:rPr>
          <w:rFonts w:ascii="Times New Roman" w:eastAsiaTheme="minorEastAsia" w:hAnsi="Times New Roman" w:cs="Times New Roman"/>
          <w:sz w:val="24"/>
          <w:szCs w:val="24"/>
        </w:rPr>
        <w:t>Accord</w:t>
      </w:r>
      <w:r w:rsidR="004864EF" w:rsidRPr="00A5181B">
        <w:rPr>
          <w:rFonts w:ascii="Times New Roman" w:eastAsiaTheme="minorEastAsia" w:hAnsi="Times New Roman" w:cs="Times New Roman"/>
          <w:sz w:val="24"/>
          <w:szCs w:val="24"/>
        </w:rPr>
        <w:t>ing to IRC (</w:t>
      </w:r>
      <w:r w:rsidR="006F03D7" w:rsidRPr="00A5181B">
        <w:rPr>
          <w:rFonts w:ascii="Times New Roman" w:eastAsiaTheme="minorEastAsia" w:hAnsi="Times New Roman" w:cs="Times New Roman"/>
          <w:sz w:val="24"/>
          <w:szCs w:val="24"/>
        </w:rPr>
        <w:t>2002</w:t>
      </w:r>
      <w:r w:rsidR="004864EF" w:rsidRPr="00A5181B">
        <w:rPr>
          <w:rFonts w:ascii="Times New Roman" w:eastAsiaTheme="minorEastAsia" w:hAnsi="Times New Roman" w:cs="Times New Roman"/>
          <w:sz w:val="24"/>
          <w:szCs w:val="24"/>
        </w:rPr>
        <w:t>)</w:t>
      </w:r>
      <w:r w:rsidR="000E2352" w:rsidRPr="00A5181B">
        <w:rPr>
          <w:rFonts w:ascii="Times New Roman" w:eastAsiaTheme="minorEastAsia" w:hAnsi="Times New Roman" w:cs="Times New Roman"/>
          <w:sz w:val="24"/>
          <w:szCs w:val="24"/>
        </w:rPr>
        <w:t>,</w:t>
      </w:r>
      <w:r w:rsidR="006F03D7" w:rsidRPr="00A5181B">
        <w:rPr>
          <w:rFonts w:ascii="Times New Roman" w:eastAsiaTheme="minorEastAsia" w:hAnsi="Times New Roman" w:cs="Times New Roman"/>
          <w:sz w:val="24"/>
          <w:szCs w:val="24"/>
        </w:rPr>
        <w:t xml:space="preserve"> as cited by </w:t>
      </w:r>
      <w:r w:rsidR="003C7F3B">
        <w:rPr>
          <w:rFonts w:ascii="Times New Roman" w:eastAsiaTheme="minorEastAsia" w:hAnsi="Times New Roman" w:cs="Times New Roman"/>
          <w:sz w:val="24"/>
          <w:szCs w:val="24"/>
        </w:rPr>
        <w:t xml:space="preserve">Michael H. </w:t>
      </w:r>
      <w:r w:rsidRPr="00A5181B">
        <w:rPr>
          <w:rFonts w:ascii="Times New Roman" w:eastAsiaTheme="minorEastAsia" w:hAnsi="Times New Roman" w:cs="Times New Roman"/>
          <w:sz w:val="24"/>
          <w:szCs w:val="24"/>
        </w:rPr>
        <w:t>2006</w:t>
      </w:r>
      <w:r w:rsidR="003C7F3B">
        <w:rPr>
          <w:rFonts w:ascii="Times New Roman" w:eastAsiaTheme="minorEastAsia" w:hAnsi="Times New Roman" w:cs="Times New Roman"/>
          <w:sz w:val="24"/>
          <w:szCs w:val="24"/>
        </w:rPr>
        <w:t xml:space="preserve">, </w:t>
      </w:r>
      <w:r w:rsidR="007834B7">
        <w:rPr>
          <w:rFonts w:ascii="Times New Roman" w:eastAsiaTheme="minorEastAsia" w:hAnsi="Times New Roman" w:cs="Times New Roman"/>
          <w:sz w:val="24"/>
          <w:szCs w:val="24"/>
        </w:rPr>
        <w:t xml:space="preserve"> </w:t>
      </w:r>
      <w:r w:rsidRPr="00A5181B">
        <w:rPr>
          <w:rFonts w:ascii="Times New Roman" w:eastAsiaTheme="minorEastAsia" w:hAnsi="Times New Roman" w:cs="Times New Roman"/>
          <w:sz w:val="24"/>
          <w:szCs w:val="24"/>
        </w:rPr>
        <w:t xml:space="preserve">about risk classification for </w:t>
      </w:r>
      <w:r w:rsidR="00507B46" w:rsidRPr="00A5181B">
        <w:rPr>
          <w:rFonts w:ascii="Times New Roman" w:eastAsiaTheme="minorEastAsia" w:hAnsi="Times New Roman" w:cs="Times New Roman"/>
          <w:sz w:val="24"/>
          <w:szCs w:val="24"/>
        </w:rPr>
        <w:t>thermo tolerant</w:t>
      </w:r>
      <w:r w:rsidRPr="00A5181B">
        <w:rPr>
          <w:rFonts w:ascii="Times New Roman" w:eastAsiaTheme="minorEastAsia" w:hAnsi="Times New Roman" w:cs="Times New Roman"/>
          <w:sz w:val="24"/>
          <w:szCs w:val="24"/>
        </w:rPr>
        <w:t xml:space="preserve"> </w:t>
      </w:r>
      <w:r w:rsidR="00507B46" w:rsidRPr="00A5181B">
        <w:rPr>
          <w:rFonts w:ascii="Times New Roman" w:eastAsiaTheme="minorEastAsia" w:hAnsi="Times New Roman" w:cs="Times New Roman"/>
          <w:sz w:val="24"/>
          <w:szCs w:val="24"/>
        </w:rPr>
        <w:t>coli forms</w:t>
      </w:r>
      <w:r w:rsidRPr="00A5181B">
        <w:rPr>
          <w:rFonts w:ascii="Times New Roman" w:eastAsiaTheme="minorEastAsia" w:hAnsi="Times New Roman" w:cs="Times New Roman"/>
          <w:sz w:val="24"/>
          <w:szCs w:val="24"/>
        </w:rPr>
        <w:t xml:space="preserve"> or E. coli of rural water supplies shown below.</w:t>
      </w:r>
    </w:p>
    <w:p w:rsidR="00D82CC6" w:rsidRDefault="00D82CC6" w:rsidP="00E84847">
      <w:pPr>
        <w:pStyle w:val="Caption"/>
        <w:rPr>
          <w:rFonts w:ascii="Times New Roman" w:hAnsi="Times New Roman" w:cs="Times New Roman"/>
          <w:color w:val="auto"/>
          <w:sz w:val="24"/>
          <w:szCs w:val="24"/>
        </w:rPr>
      </w:pPr>
    </w:p>
    <w:p w:rsidR="00F75FAE" w:rsidRPr="00446083" w:rsidRDefault="00E84847" w:rsidP="00E84847">
      <w:pPr>
        <w:pStyle w:val="Caption"/>
        <w:rPr>
          <w:rFonts w:ascii="Times New Roman" w:eastAsiaTheme="minorEastAsia" w:hAnsi="Times New Roman" w:cs="Times New Roman"/>
          <w:b w:val="0"/>
          <w:color w:val="auto"/>
          <w:sz w:val="24"/>
          <w:szCs w:val="24"/>
        </w:rPr>
      </w:pPr>
      <w:bookmarkStart w:id="142" w:name="_Toc494532790"/>
      <w:r w:rsidRPr="00446083">
        <w:rPr>
          <w:rFonts w:ascii="Times New Roman" w:hAnsi="Times New Roman" w:cs="Times New Roman"/>
          <w:color w:val="auto"/>
          <w:sz w:val="24"/>
          <w:szCs w:val="24"/>
        </w:rPr>
        <w:lastRenderedPageBreak/>
        <w:t xml:space="preserve">Table </w:t>
      </w:r>
      <w:r w:rsidR="00C712C2" w:rsidRPr="00446083">
        <w:rPr>
          <w:rFonts w:ascii="Times New Roman" w:hAnsi="Times New Roman" w:cs="Times New Roman"/>
          <w:color w:val="auto"/>
          <w:sz w:val="24"/>
          <w:szCs w:val="24"/>
        </w:rPr>
        <w:fldChar w:fldCharType="begin"/>
      </w:r>
      <w:r w:rsidRPr="00446083">
        <w:rPr>
          <w:rFonts w:ascii="Times New Roman" w:hAnsi="Times New Roman" w:cs="Times New Roman"/>
          <w:color w:val="auto"/>
          <w:sz w:val="24"/>
          <w:szCs w:val="24"/>
        </w:rPr>
        <w:instrText xml:space="preserve"> SEQ Table \* ARABIC </w:instrText>
      </w:r>
      <w:r w:rsidR="00C712C2" w:rsidRPr="00446083">
        <w:rPr>
          <w:rFonts w:ascii="Times New Roman" w:hAnsi="Times New Roman" w:cs="Times New Roman"/>
          <w:color w:val="auto"/>
          <w:sz w:val="24"/>
          <w:szCs w:val="24"/>
        </w:rPr>
        <w:fldChar w:fldCharType="separate"/>
      </w:r>
      <w:r w:rsidR="002A1FF1">
        <w:rPr>
          <w:rFonts w:ascii="Times New Roman" w:hAnsi="Times New Roman" w:cs="Times New Roman"/>
          <w:noProof/>
          <w:color w:val="auto"/>
          <w:sz w:val="24"/>
          <w:szCs w:val="24"/>
        </w:rPr>
        <w:t>3</w:t>
      </w:r>
      <w:r w:rsidR="00C712C2" w:rsidRPr="00446083">
        <w:rPr>
          <w:rFonts w:ascii="Times New Roman" w:hAnsi="Times New Roman" w:cs="Times New Roman"/>
          <w:color w:val="auto"/>
          <w:sz w:val="24"/>
          <w:szCs w:val="24"/>
        </w:rPr>
        <w:fldChar w:fldCharType="end"/>
      </w:r>
      <w:r w:rsidR="00D07D3C" w:rsidRPr="00446083">
        <w:rPr>
          <w:rFonts w:ascii="Times New Roman" w:hAnsi="Times New Roman" w:cs="Times New Roman"/>
          <w:b w:val="0"/>
          <w:color w:val="auto"/>
          <w:sz w:val="24"/>
          <w:szCs w:val="24"/>
        </w:rPr>
        <w:t>:-</w:t>
      </w:r>
      <w:r w:rsidR="00F75FAE" w:rsidRPr="00446083">
        <w:rPr>
          <w:rFonts w:ascii="Times New Roman" w:eastAsiaTheme="minorEastAsia" w:hAnsi="Times New Roman" w:cs="Times New Roman"/>
          <w:b w:val="0"/>
          <w:color w:val="auto"/>
          <w:sz w:val="24"/>
          <w:szCs w:val="24"/>
        </w:rPr>
        <w:t>water quality counts per 100mL and the associated risk</w:t>
      </w:r>
      <w:bookmarkEnd w:id="142"/>
    </w:p>
    <w:tbl>
      <w:tblPr>
        <w:tblStyle w:val="TableGrid"/>
        <w:tblW w:w="9373" w:type="dxa"/>
        <w:tblLook w:val="04A0"/>
      </w:tblPr>
      <w:tblGrid>
        <w:gridCol w:w="4684"/>
        <w:gridCol w:w="4689"/>
      </w:tblGrid>
      <w:tr w:rsidR="0031069D" w:rsidRPr="00A5181B" w:rsidTr="002C7D0A">
        <w:trPr>
          <w:trHeight w:val="343"/>
        </w:trPr>
        <w:tc>
          <w:tcPr>
            <w:tcW w:w="4684" w:type="dxa"/>
          </w:tcPr>
          <w:p w:rsidR="0031069D" w:rsidRPr="00A5181B" w:rsidRDefault="0031069D" w:rsidP="0023457E">
            <w:pPr>
              <w:spacing w:line="360" w:lineRule="auto"/>
              <w:jc w:val="center"/>
              <w:rPr>
                <w:rFonts w:ascii="Times New Roman" w:hAnsi="Times New Roman" w:cs="Times New Roman"/>
                <w:sz w:val="24"/>
              </w:rPr>
            </w:pPr>
            <w:r w:rsidRPr="00A5181B">
              <w:rPr>
                <w:rFonts w:ascii="Times New Roman" w:hAnsi="Times New Roman" w:cs="Times New Roman"/>
                <w:sz w:val="24"/>
              </w:rPr>
              <w:t>Count per 100ml</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Risk category </w:t>
            </w:r>
          </w:p>
        </w:tc>
      </w:tr>
      <w:tr w:rsidR="0031069D" w:rsidRPr="00A5181B" w:rsidTr="002C7D0A">
        <w:trPr>
          <w:trHeight w:val="357"/>
        </w:trPr>
        <w:tc>
          <w:tcPr>
            <w:tcW w:w="4684" w:type="dxa"/>
          </w:tcPr>
          <w:p w:rsidR="0031069D" w:rsidRPr="00A5181B" w:rsidRDefault="00DF1CDF" w:rsidP="0023457E">
            <w:pPr>
              <w:spacing w:line="360" w:lineRule="auto"/>
              <w:jc w:val="center"/>
              <w:rPr>
                <w:rFonts w:ascii="Times New Roman" w:hAnsi="Times New Roman" w:cs="Times New Roman"/>
                <w:sz w:val="24"/>
              </w:rPr>
            </w:pPr>
            <w:r w:rsidRPr="00A5181B">
              <w:rPr>
                <w:rFonts w:ascii="Times New Roman" w:hAnsi="Times New Roman" w:cs="Times New Roman"/>
                <w:sz w:val="24"/>
              </w:rPr>
              <w:t>0</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In conformity with WHO guide line </w:t>
            </w:r>
          </w:p>
        </w:tc>
      </w:tr>
      <w:tr w:rsidR="0031069D" w:rsidRPr="00A5181B" w:rsidTr="002C7D0A">
        <w:trPr>
          <w:trHeight w:val="343"/>
        </w:trPr>
        <w:tc>
          <w:tcPr>
            <w:tcW w:w="4684" w:type="dxa"/>
          </w:tcPr>
          <w:p w:rsidR="0031069D" w:rsidRPr="00A5181B" w:rsidRDefault="0031069D" w:rsidP="0023457E">
            <w:pPr>
              <w:spacing w:line="360" w:lineRule="auto"/>
              <w:jc w:val="center"/>
              <w:rPr>
                <w:rFonts w:ascii="Times New Roman" w:hAnsi="Times New Roman" w:cs="Times New Roman"/>
                <w:sz w:val="24"/>
              </w:rPr>
            </w:pPr>
            <w:r w:rsidRPr="00A5181B">
              <w:rPr>
                <w:rFonts w:ascii="Times New Roman" w:hAnsi="Times New Roman" w:cs="Times New Roman"/>
                <w:sz w:val="24"/>
              </w:rPr>
              <w:t>1-10</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Low risk </w:t>
            </w:r>
          </w:p>
        </w:tc>
      </w:tr>
      <w:tr w:rsidR="0031069D" w:rsidRPr="00A5181B" w:rsidTr="002C7D0A">
        <w:trPr>
          <w:trHeight w:val="343"/>
        </w:trPr>
        <w:tc>
          <w:tcPr>
            <w:tcW w:w="4684" w:type="dxa"/>
          </w:tcPr>
          <w:p w:rsidR="0031069D" w:rsidRPr="00A5181B" w:rsidRDefault="0031069D" w:rsidP="0023457E">
            <w:pPr>
              <w:spacing w:line="360" w:lineRule="auto"/>
              <w:jc w:val="center"/>
              <w:rPr>
                <w:rFonts w:ascii="Times New Roman" w:hAnsi="Times New Roman" w:cs="Times New Roman"/>
                <w:sz w:val="24"/>
              </w:rPr>
            </w:pPr>
            <w:r w:rsidRPr="00A5181B">
              <w:rPr>
                <w:rFonts w:ascii="Times New Roman" w:hAnsi="Times New Roman" w:cs="Times New Roman"/>
                <w:sz w:val="24"/>
              </w:rPr>
              <w:t>11-100</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Intermediate risk </w:t>
            </w:r>
          </w:p>
        </w:tc>
      </w:tr>
      <w:tr w:rsidR="0031069D" w:rsidRPr="00A5181B" w:rsidTr="002C7D0A">
        <w:trPr>
          <w:trHeight w:val="343"/>
        </w:trPr>
        <w:tc>
          <w:tcPr>
            <w:tcW w:w="4684" w:type="dxa"/>
          </w:tcPr>
          <w:p w:rsidR="0031069D" w:rsidRPr="00A5181B" w:rsidRDefault="0031069D" w:rsidP="0023457E">
            <w:pPr>
              <w:spacing w:line="360" w:lineRule="auto"/>
              <w:jc w:val="center"/>
              <w:rPr>
                <w:rFonts w:ascii="Times New Roman" w:hAnsi="Times New Roman" w:cs="Times New Roman"/>
                <w:sz w:val="24"/>
              </w:rPr>
            </w:pPr>
            <w:r w:rsidRPr="00A5181B">
              <w:rPr>
                <w:rFonts w:ascii="Times New Roman" w:hAnsi="Times New Roman" w:cs="Times New Roman"/>
                <w:sz w:val="24"/>
              </w:rPr>
              <w:t>101-1000</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High risk </w:t>
            </w:r>
          </w:p>
        </w:tc>
      </w:tr>
      <w:tr w:rsidR="0031069D" w:rsidRPr="00A5181B" w:rsidTr="002C7D0A">
        <w:trPr>
          <w:trHeight w:val="357"/>
        </w:trPr>
        <w:tc>
          <w:tcPr>
            <w:tcW w:w="4684" w:type="dxa"/>
          </w:tcPr>
          <w:p w:rsidR="0031069D" w:rsidRPr="00A5181B" w:rsidRDefault="0031069D" w:rsidP="0023457E">
            <w:pPr>
              <w:spacing w:line="360" w:lineRule="auto"/>
              <w:jc w:val="center"/>
              <w:rPr>
                <w:rFonts w:ascii="Times New Roman" w:hAnsi="Times New Roman" w:cs="Times New Roman"/>
                <w:sz w:val="24"/>
              </w:rPr>
            </w:pPr>
            <w:r w:rsidRPr="00A5181B">
              <w:rPr>
                <w:rFonts w:ascii="Times New Roman" w:hAnsi="Times New Roman" w:cs="Times New Roman"/>
                <w:sz w:val="24"/>
              </w:rPr>
              <w:t>&gt;1000</w:t>
            </w:r>
          </w:p>
        </w:tc>
        <w:tc>
          <w:tcPr>
            <w:tcW w:w="4689" w:type="dxa"/>
          </w:tcPr>
          <w:p w:rsidR="0031069D" w:rsidRPr="00A5181B" w:rsidRDefault="0031069D" w:rsidP="00D568D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Very high risk </w:t>
            </w:r>
          </w:p>
        </w:tc>
      </w:tr>
    </w:tbl>
    <w:p w:rsidR="00FB2443" w:rsidRPr="00446083" w:rsidRDefault="00D83F73" w:rsidP="00FB2443">
      <w:pPr>
        <w:rPr>
          <w:rFonts w:ascii="Times New Roman" w:hAnsi="Times New Roman" w:cs="Times New Roman"/>
          <w:sz w:val="24"/>
        </w:rPr>
      </w:pPr>
      <w:r>
        <w:rPr>
          <w:rFonts w:ascii="Times New Roman" w:hAnsi="Times New Roman" w:cs="Times New Roman"/>
          <w:sz w:val="24"/>
        </w:rPr>
        <w:t>Source:- (IRC, 2002)</w:t>
      </w:r>
    </w:p>
    <w:p w:rsidR="00D917E6" w:rsidRPr="00A5181B" w:rsidRDefault="003C36C9" w:rsidP="00A5586C">
      <w:pPr>
        <w:pStyle w:val="Heading2"/>
        <w:numPr>
          <w:ilvl w:val="1"/>
          <w:numId w:val="6"/>
        </w:numPr>
        <w:rPr>
          <w:rFonts w:ascii="Times New Roman" w:hAnsi="Times New Roman" w:cs="Times New Roman"/>
        </w:rPr>
      </w:pPr>
      <w:bookmarkStart w:id="143" w:name="_Toc427910805"/>
      <w:bookmarkStart w:id="144" w:name="_Toc427910865"/>
      <w:bookmarkStart w:id="145" w:name="_Toc427916668"/>
      <w:bookmarkStart w:id="146" w:name="_Toc428005308"/>
      <w:bookmarkStart w:id="147" w:name="_Toc428338227"/>
      <w:bookmarkStart w:id="148" w:name="_Toc494532254"/>
      <w:r w:rsidRPr="00A5181B">
        <w:rPr>
          <w:rFonts w:ascii="Times New Roman" w:hAnsi="Times New Roman" w:cs="Times New Roman"/>
        </w:rPr>
        <w:t xml:space="preserve">Sanitation </w:t>
      </w:r>
      <w:r w:rsidR="00D5433E">
        <w:rPr>
          <w:rFonts w:ascii="Times New Roman" w:hAnsi="Times New Roman" w:cs="Times New Roman"/>
        </w:rPr>
        <w:t>Access a</w:t>
      </w:r>
      <w:r w:rsidR="00D5433E" w:rsidRPr="00A5181B">
        <w:rPr>
          <w:rFonts w:ascii="Times New Roman" w:hAnsi="Times New Roman" w:cs="Times New Roman"/>
        </w:rPr>
        <w:t xml:space="preserve">nd </w:t>
      </w:r>
      <w:r w:rsidRPr="00A5181B">
        <w:rPr>
          <w:rFonts w:ascii="Times New Roman" w:hAnsi="Times New Roman" w:cs="Times New Roman"/>
        </w:rPr>
        <w:t>Utilization</w:t>
      </w:r>
      <w:bookmarkEnd w:id="143"/>
      <w:bookmarkEnd w:id="144"/>
      <w:bookmarkEnd w:id="145"/>
      <w:bookmarkEnd w:id="146"/>
      <w:bookmarkEnd w:id="147"/>
      <w:bookmarkEnd w:id="148"/>
    </w:p>
    <w:p w:rsidR="002A3196" w:rsidRPr="00A5181B" w:rsidRDefault="00EF7200" w:rsidP="00A5586C">
      <w:pPr>
        <w:pStyle w:val="Heading3"/>
        <w:numPr>
          <w:ilvl w:val="2"/>
          <w:numId w:val="6"/>
        </w:numPr>
        <w:rPr>
          <w:rFonts w:ascii="Times New Roman" w:hAnsi="Times New Roman" w:cs="Times New Roman"/>
        </w:rPr>
      </w:pPr>
      <w:bookmarkStart w:id="149" w:name="_Toc427910806"/>
      <w:bookmarkStart w:id="150" w:name="_Toc427910866"/>
      <w:bookmarkStart w:id="151" w:name="_Toc427916669"/>
      <w:bookmarkStart w:id="152" w:name="_Toc428005309"/>
      <w:bookmarkStart w:id="153" w:name="_Toc428338228"/>
      <w:bookmarkStart w:id="154" w:name="_Toc494532255"/>
      <w:r w:rsidRPr="00A5181B">
        <w:rPr>
          <w:rFonts w:ascii="Times New Roman" w:hAnsi="Times New Roman" w:cs="Times New Roman"/>
        </w:rPr>
        <w:t>Sanitation</w:t>
      </w:r>
      <w:bookmarkEnd w:id="149"/>
      <w:bookmarkEnd w:id="150"/>
      <w:bookmarkEnd w:id="151"/>
      <w:bookmarkEnd w:id="152"/>
      <w:bookmarkEnd w:id="153"/>
      <w:bookmarkEnd w:id="154"/>
      <w:r w:rsidRPr="00A5181B">
        <w:rPr>
          <w:rFonts w:ascii="Times New Roman" w:hAnsi="Times New Roman" w:cs="Times New Roman"/>
        </w:rPr>
        <w:t xml:space="preserve"> </w:t>
      </w:r>
    </w:p>
    <w:p w:rsidR="009D7F66" w:rsidRPr="00FC5E96" w:rsidRDefault="008C03B6" w:rsidP="004A470B">
      <w:pPr>
        <w:spacing w:line="360" w:lineRule="auto"/>
        <w:jc w:val="both"/>
        <w:rPr>
          <w:rFonts w:ascii="Times New Roman" w:hAnsi="Times New Roman" w:cs="Times New Roman"/>
          <w:sz w:val="24"/>
        </w:rPr>
      </w:pPr>
      <w:r w:rsidRPr="00A5181B">
        <w:rPr>
          <w:rFonts w:ascii="Times New Roman" w:hAnsi="Times New Roman" w:cs="Times New Roman"/>
          <w:sz w:val="24"/>
        </w:rPr>
        <w:t>It is about setting in place where by people effect and sustains a hygienic and healthy environment for them. Safe disposal of excreta and hygienic behaviors are essential for the dignity, status and wellbeing of every person is the reach or the poor, irrespectively of whether they live in rural area, small town or urban center (WHO</w:t>
      </w:r>
      <w:r w:rsidR="00413812">
        <w:rPr>
          <w:rFonts w:ascii="Times New Roman" w:hAnsi="Times New Roman" w:cs="Times New Roman"/>
          <w:sz w:val="24"/>
        </w:rPr>
        <w:t>,</w:t>
      </w:r>
      <w:r w:rsidRPr="00A5181B">
        <w:rPr>
          <w:rFonts w:ascii="Times New Roman" w:hAnsi="Times New Roman" w:cs="Times New Roman"/>
          <w:sz w:val="24"/>
        </w:rPr>
        <w:t xml:space="preserve"> 2005)</w:t>
      </w:r>
      <w:r w:rsidR="00341AEA">
        <w:rPr>
          <w:rFonts w:ascii="Times New Roman" w:hAnsi="Times New Roman" w:cs="Times New Roman"/>
          <w:sz w:val="24"/>
        </w:rPr>
        <w:t>.</w:t>
      </w:r>
      <w:r w:rsidR="00B85396" w:rsidRPr="00341AEA">
        <w:rPr>
          <w:rFonts w:ascii="Times New Roman" w:hAnsi="Times New Roman" w:cs="Times New Roman"/>
          <w:color w:val="FF0000"/>
          <w:sz w:val="24"/>
          <w:szCs w:val="24"/>
        </w:rPr>
        <w:t xml:space="preserve"> </w:t>
      </w:r>
    </w:p>
    <w:p w:rsidR="00354E44" w:rsidRPr="00A92DBC" w:rsidRDefault="002A3196" w:rsidP="00002E11">
      <w:pPr>
        <w:spacing w:line="360" w:lineRule="auto"/>
        <w:jc w:val="both"/>
        <w:rPr>
          <w:rFonts w:ascii="Times New Roman" w:hAnsi="Times New Roman" w:cs="Times New Roman"/>
          <w:sz w:val="24"/>
          <w:szCs w:val="24"/>
        </w:rPr>
      </w:pPr>
      <w:r w:rsidRPr="00A92DBC">
        <w:rPr>
          <w:rFonts w:ascii="Times New Roman" w:hAnsi="Times New Roman" w:cs="Times New Roman"/>
          <w:sz w:val="24"/>
          <w:szCs w:val="24"/>
        </w:rPr>
        <w:t>The nearly 700 million people who would have been served if the MDG target for sanitation had been met is equal to the number of un</w:t>
      </w:r>
      <w:r w:rsidR="00947BFE" w:rsidRPr="00A92DBC">
        <w:rPr>
          <w:rFonts w:ascii="Times New Roman" w:hAnsi="Times New Roman" w:cs="Times New Roman"/>
          <w:sz w:val="24"/>
          <w:szCs w:val="24"/>
        </w:rPr>
        <w:t>-</w:t>
      </w:r>
      <w:r w:rsidRPr="00A92DBC">
        <w:rPr>
          <w:rFonts w:ascii="Times New Roman" w:hAnsi="Times New Roman" w:cs="Times New Roman"/>
          <w:sz w:val="24"/>
          <w:szCs w:val="24"/>
        </w:rPr>
        <w:t>serv</w:t>
      </w:r>
      <w:r w:rsidR="004A470B" w:rsidRPr="00A92DBC">
        <w:rPr>
          <w:rFonts w:ascii="Times New Roman" w:hAnsi="Times New Roman" w:cs="Times New Roman"/>
          <w:sz w:val="24"/>
          <w:szCs w:val="24"/>
        </w:rPr>
        <w:t xml:space="preserve">ed people in sub-Saharan </w:t>
      </w:r>
      <w:r w:rsidR="00B65216">
        <w:rPr>
          <w:rFonts w:ascii="Times New Roman" w:hAnsi="Times New Roman" w:cs="Times New Roman"/>
          <w:sz w:val="24"/>
          <w:szCs w:val="24"/>
        </w:rPr>
        <w:t>Africa (JMP</w:t>
      </w:r>
      <w:r w:rsidR="004A470B" w:rsidRPr="00A92DBC">
        <w:rPr>
          <w:rFonts w:ascii="Times New Roman" w:hAnsi="Times New Roman" w:cs="Times New Roman"/>
          <w:sz w:val="24"/>
          <w:szCs w:val="24"/>
        </w:rPr>
        <w:t>, 2015)</w:t>
      </w:r>
      <w:r w:rsidR="004F0E4D" w:rsidRPr="00A92DBC">
        <w:rPr>
          <w:rFonts w:ascii="Times New Roman" w:hAnsi="Times New Roman" w:cs="Times New Roman"/>
          <w:sz w:val="24"/>
          <w:szCs w:val="24"/>
        </w:rPr>
        <w:t xml:space="preserve"> </w:t>
      </w:r>
      <w:r w:rsidR="00D917E6" w:rsidRPr="00A92DBC">
        <w:rPr>
          <w:rFonts w:ascii="Times New Roman" w:hAnsi="Times New Roman" w:cs="Times New Roman"/>
          <w:sz w:val="24"/>
        </w:rPr>
        <w:t xml:space="preserve">Improved sanitation facilities are used by less than two thirds of the world population. The global picture masks great disparities between regions. Virtually the entire population of the developed regions uses improved facilities, but in developing regions only around half the population uses improved sanitation. </w:t>
      </w:r>
    </w:p>
    <w:p w:rsidR="00B85396" w:rsidRPr="002D5BD7" w:rsidRDefault="00D917E6" w:rsidP="00002E11">
      <w:pPr>
        <w:spacing w:line="360" w:lineRule="auto"/>
        <w:jc w:val="both"/>
        <w:rPr>
          <w:rFonts w:ascii="Times New Roman" w:hAnsi="Times New Roman" w:cs="Times New Roman"/>
          <w:sz w:val="24"/>
        </w:rPr>
      </w:pPr>
      <w:r w:rsidRPr="002D5BD7">
        <w:rPr>
          <w:rFonts w:ascii="Times New Roman" w:hAnsi="Times New Roman" w:cs="Times New Roman"/>
          <w:sz w:val="24"/>
        </w:rPr>
        <w:t>There are also disparities in progress since 1990. Notable increases in the use of improved sanitation have</w:t>
      </w:r>
      <w:r w:rsidR="006808E8" w:rsidRPr="002D5BD7">
        <w:rPr>
          <w:rFonts w:ascii="Times New Roman" w:hAnsi="Times New Roman" w:cs="Times New Roman"/>
          <w:sz w:val="24"/>
        </w:rPr>
        <w:t xml:space="preserve"> been made in Northern Africa, </w:t>
      </w:r>
      <w:r w:rsidRPr="002D5BD7">
        <w:rPr>
          <w:rFonts w:ascii="Times New Roman" w:hAnsi="Times New Roman" w:cs="Times New Roman"/>
          <w:sz w:val="24"/>
        </w:rPr>
        <w:t>South-eastern Asia and Eastern Asia, whereas there has been no progress in t</w:t>
      </w:r>
      <w:r w:rsidR="006808E8" w:rsidRPr="002D5BD7">
        <w:rPr>
          <w:rFonts w:ascii="Times New Roman" w:hAnsi="Times New Roman" w:cs="Times New Roman"/>
          <w:sz w:val="24"/>
        </w:rPr>
        <w:t xml:space="preserve">he Commonwealth of Independent </w:t>
      </w:r>
      <w:r w:rsidRPr="002D5BD7">
        <w:rPr>
          <w:rFonts w:ascii="Times New Roman" w:hAnsi="Times New Roman" w:cs="Times New Roman"/>
          <w:sz w:val="24"/>
        </w:rPr>
        <w:t>States and a decline in Oceania. Among the 2.</w:t>
      </w:r>
      <w:r w:rsidR="002A3196" w:rsidRPr="002D5BD7">
        <w:rPr>
          <w:rFonts w:ascii="Times New Roman" w:hAnsi="Times New Roman" w:cs="Times New Roman"/>
          <w:sz w:val="24"/>
        </w:rPr>
        <w:t>4</w:t>
      </w:r>
      <w:r w:rsidRPr="002D5BD7">
        <w:rPr>
          <w:rFonts w:ascii="Times New Roman" w:hAnsi="Times New Roman" w:cs="Times New Roman"/>
          <w:sz w:val="24"/>
        </w:rPr>
        <w:t xml:space="preserve"> billion people in the world who </w:t>
      </w:r>
      <w:r w:rsidR="006808E8" w:rsidRPr="002D5BD7">
        <w:rPr>
          <w:rFonts w:ascii="Times New Roman" w:hAnsi="Times New Roman" w:cs="Times New Roman"/>
          <w:sz w:val="24"/>
        </w:rPr>
        <w:t xml:space="preserve">do not use improved sanitation </w:t>
      </w:r>
      <w:r w:rsidRPr="002D5BD7">
        <w:rPr>
          <w:rFonts w:ascii="Times New Roman" w:hAnsi="Times New Roman" w:cs="Times New Roman"/>
          <w:sz w:val="24"/>
        </w:rPr>
        <w:t>facilities, by far the greatest number are in Southern Asia, but there are also lar</w:t>
      </w:r>
      <w:r w:rsidR="003E75EE" w:rsidRPr="002D5BD7">
        <w:rPr>
          <w:rFonts w:ascii="Times New Roman" w:hAnsi="Times New Roman" w:cs="Times New Roman"/>
          <w:sz w:val="24"/>
        </w:rPr>
        <w:t xml:space="preserve">ge numbers in Eastern Asia and </w:t>
      </w:r>
      <w:r w:rsidRPr="002D5BD7">
        <w:rPr>
          <w:rFonts w:ascii="Times New Roman" w:hAnsi="Times New Roman" w:cs="Times New Roman"/>
          <w:sz w:val="24"/>
        </w:rPr>
        <w:t>Sub-Saharan Africa.</w:t>
      </w:r>
      <w:r w:rsidR="003C36C9" w:rsidRPr="002D5BD7">
        <w:rPr>
          <w:rFonts w:ascii="Times New Roman" w:hAnsi="Times New Roman" w:cs="Times New Roman"/>
          <w:sz w:val="24"/>
        </w:rPr>
        <w:t xml:space="preserve"> </w:t>
      </w:r>
    </w:p>
    <w:p w:rsidR="00880C03" w:rsidRPr="002D5BD7" w:rsidRDefault="003E7AD6" w:rsidP="00670FB3">
      <w:pPr>
        <w:spacing w:line="360" w:lineRule="auto"/>
        <w:jc w:val="both"/>
        <w:rPr>
          <w:rFonts w:ascii="Times New Roman" w:hAnsi="Times New Roman" w:cs="Times New Roman"/>
          <w:sz w:val="24"/>
        </w:rPr>
      </w:pPr>
      <w:r w:rsidRPr="002D5BD7">
        <w:rPr>
          <w:rFonts w:ascii="Times New Roman" w:hAnsi="Times New Roman" w:cs="Times New Roman"/>
          <w:sz w:val="24"/>
        </w:rPr>
        <w:t>Despite significant</w:t>
      </w:r>
      <w:r w:rsidR="00CB0724" w:rsidRPr="002D5BD7">
        <w:rPr>
          <w:rFonts w:ascii="Times New Roman" w:hAnsi="Times New Roman" w:cs="Times New Roman"/>
          <w:sz w:val="24"/>
        </w:rPr>
        <w:t xml:space="preserve"> progress on sanitation, in 2015, 2.4</w:t>
      </w:r>
      <w:r w:rsidRPr="002D5BD7">
        <w:rPr>
          <w:rFonts w:ascii="Times New Roman" w:hAnsi="Times New Roman" w:cs="Times New Roman"/>
          <w:sz w:val="24"/>
        </w:rPr>
        <w:t xml:space="preserve"> billion people did not have access to an improved sanitation facility, down from 2.7 billion in 1990, a decrease of only </w:t>
      </w:r>
      <w:r w:rsidR="00CB0724" w:rsidRPr="002D5BD7">
        <w:rPr>
          <w:rFonts w:ascii="Times New Roman" w:hAnsi="Times New Roman" w:cs="Times New Roman"/>
          <w:sz w:val="24"/>
        </w:rPr>
        <w:t>11</w:t>
      </w:r>
      <w:r w:rsidR="00740EAD" w:rsidRPr="002D5BD7">
        <w:rPr>
          <w:rFonts w:ascii="Times New Roman" w:hAnsi="Times New Roman" w:cs="Times New Roman"/>
          <w:sz w:val="24"/>
        </w:rPr>
        <w:t>%.</w:t>
      </w:r>
      <w:r w:rsidRPr="002D5BD7">
        <w:rPr>
          <w:rFonts w:ascii="Times New Roman" w:hAnsi="Times New Roman" w:cs="Times New Roman"/>
          <w:sz w:val="24"/>
        </w:rPr>
        <w:t xml:space="preserve"> A large </w:t>
      </w:r>
      <w:r w:rsidRPr="002D5BD7">
        <w:rPr>
          <w:rFonts w:ascii="Times New Roman" w:hAnsi="Times New Roman" w:cs="Times New Roman"/>
          <w:sz w:val="24"/>
        </w:rPr>
        <w:lastRenderedPageBreak/>
        <w:t>majority (70%) of those without access to an improved sanitation facility live in rural areas.</w:t>
      </w:r>
      <w:r w:rsidR="00002E11" w:rsidRPr="002D5BD7">
        <w:rPr>
          <w:rFonts w:ascii="Times New Roman" w:hAnsi="Times New Roman" w:cs="Times New Roman"/>
          <w:sz w:val="24"/>
        </w:rPr>
        <w:t xml:space="preserve"> Eliminating open defecation, a practice strongly associated with poverty and exclusion, is critical to accelerating progress towards the MDG sanitation target. Over the past 22 years, the number of people practicing open defecation fell by a remarkable 21%, from 1.3 billion in 1990 to </w:t>
      </w:r>
      <w:r w:rsidR="007B5FFB" w:rsidRPr="002D5BD7">
        <w:rPr>
          <w:rFonts w:ascii="Times New Roman" w:hAnsi="Times New Roman" w:cs="Times New Roman"/>
          <w:sz w:val="24"/>
        </w:rPr>
        <w:t>946 m</w:t>
      </w:r>
      <w:r w:rsidR="00002E11" w:rsidRPr="002D5BD7">
        <w:rPr>
          <w:rFonts w:ascii="Times New Roman" w:hAnsi="Times New Roman" w:cs="Times New Roman"/>
          <w:sz w:val="24"/>
        </w:rPr>
        <w:t xml:space="preserve">illion in </w:t>
      </w:r>
      <w:r w:rsidR="007B5FFB" w:rsidRPr="002D5BD7">
        <w:rPr>
          <w:rFonts w:ascii="Times New Roman" w:hAnsi="Times New Roman" w:cs="Times New Roman"/>
          <w:sz w:val="24"/>
        </w:rPr>
        <w:t>2015</w:t>
      </w:r>
      <w:r w:rsidR="00002E11" w:rsidRPr="002D5BD7">
        <w:rPr>
          <w:rFonts w:ascii="Times New Roman" w:hAnsi="Times New Roman" w:cs="Times New Roman"/>
          <w:sz w:val="24"/>
        </w:rPr>
        <w:t xml:space="preserve">. Those </w:t>
      </w:r>
      <w:r w:rsidR="007B5FFB" w:rsidRPr="002D5BD7">
        <w:rPr>
          <w:rFonts w:ascii="Times New Roman" w:hAnsi="Times New Roman" w:cs="Times New Roman"/>
          <w:sz w:val="24"/>
        </w:rPr>
        <w:t>946 m</w:t>
      </w:r>
      <w:r w:rsidR="00002E11" w:rsidRPr="002D5BD7">
        <w:rPr>
          <w:rFonts w:ascii="Times New Roman" w:hAnsi="Times New Roman" w:cs="Times New Roman"/>
          <w:sz w:val="24"/>
        </w:rPr>
        <w:t xml:space="preserve">illion people with no sanitation facility whatsoever continue to defecate in gutters, behind bushes or in open water bodies, with no dignity or privacy. Nine out of 10 people who practice open defecation live in rural areas. </w:t>
      </w:r>
    </w:p>
    <w:p w:rsidR="009D7F66" w:rsidRPr="00A5181B" w:rsidRDefault="00193E00" w:rsidP="00670FB3">
      <w:pPr>
        <w:spacing w:line="360" w:lineRule="auto"/>
        <w:jc w:val="both"/>
        <w:rPr>
          <w:rFonts w:ascii="Times New Roman" w:hAnsi="Times New Roman" w:cs="Times New Roman"/>
          <w:sz w:val="24"/>
        </w:rPr>
      </w:pPr>
      <w:r w:rsidRPr="00A5181B">
        <w:rPr>
          <w:rFonts w:ascii="Times New Roman" w:hAnsi="Times New Roman" w:cs="Times New Roman"/>
          <w:sz w:val="24"/>
        </w:rPr>
        <w:t xml:space="preserve">In Ethiopia 28% use improved sanitation facilities, 14% use shared facilities, 29% use open defecation and 29% is using unimproved sanitation facilities </w:t>
      </w:r>
      <w:r w:rsidR="00FC65C0">
        <w:rPr>
          <w:rFonts w:ascii="Times New Roman" w:hAnsi="Times New Roman" w:cs="Times New Roman"/>
          <w:sz w:val="24"/>
        </w:rPr>
        <w:t>(</w:t>
      </w:r>
      <w:r w:rsidR="001A4C02">
        <w:rPr>
          <w:rFonts w:ascii="Times New Roman" w:hAnsi="Times New Roman" w:cs="Times New Roman"/>
          <w:sz w:val="24"/>
        </w:rPr>
        <w:t>JMP</w:t>
      </w:r>
      <w:r w:rsidR="00413812">
        <w:rPr>
          <w:rFonts w:ascii="Times New Roman" w:hAnsi="Times New Roman" w:cs="Times New Roman"/>
          <w:sz w:val="24"/>
        </w:rPr>
        <w:t>,</w:t>
      </w:r>
      <w:r w:rsidR="007B5FFB" w:rsidRPr="00A5181B">
        <w:rPr>
          <w:rFonts w:ascii="Times New Roman" w:hAnsi="Times New Roman" w:cs="Times New Roman"/>
          <w:sz w:val="24"/>
        </w:rPr>
        <w:t xml:space="preserve"> 2015</w:t>
      </w:r>
      <w:r w:rsidR="00C146C7" w:rsidRPr="00A5181B">
        <w:rPr>
          <w:rFonts w:ascii="Times New Roman" w:hAnsi="Times New Roman" w:cs="Times New Roman"/>
          <w:sz w:val="24"/>
        </w:rPr>
        <w:t>)</w:t>
      </w:r>
    </w:p>
    <w:p w:rsidR="00670FB3" w:rsidRPr="00A5181B" w:rsidRDefault="00670FB3" w:rsidP="00A5586C">
      <w:pPr>
        <w:pStyle w:val="Heading3"/>
        <w:numPr>
          <w:ilvl w:val="2"/>
          <w:numId w:val="6"/>
        </w:numPr>
        <w:rPr>
          <w:rFonts w:ascii="Times New Roman" w:hAnsi="Times New Roman" w:cs="Times New Roman"/>
        </w:rPr>
      </w:pPr>
      <w:bookmarkStart w:id="155" w:name="_Toc427910807"/>
      <w:bookmarkStart w:id="156" w:name="_Toc427910867"/>
      <w:bookmarkStart w:id="157" w:name="_Toc427916670"/>
      <w:bookmarkStart w:id="158" w:name="_Toc428005310"/>
      <w:bookmarkStart w:id="159" w:name="_Toc428338229"/>
      <w:bookmarkStart w:id="160" w:name="_Toc494532256"/>
      <w:r w:rsidRPr="00A5181B">
        <w:rPr>
          <w:rFonts w:ascii="Times New Roman" w:hAnsi="Times New Roman" w:cs="Times New Roman"/>
        </w:rPr>
        <w:t>Sanitation policy and goals</w:t>
      </w:r>
      <w:bookmarkEnd w:id="155"/>
      <w:bookmarkEnd w:id="156"/>
      <w:bookmarkEnd w:id="157"/>
      <w:bookmarkEnd w:id="158"/>
      <w:bookmarkEnd w:id="159"/>
      <w:bookmarkEnd w:id="160"/>
      <w:r w:rsidRPr="00A5181B">
        <w:rPr>
          <w:rFonts w:ascii="Times New Roman" w:hAnsi="Times New Roman" w:cs="Times New Roman"/>
        </w:rPr>
        <w:t xml:space="preserve"> </w:t>
      </w:r>
    </w:p>
    <w:p w:rsidR="005031C0" w:rsidRPr="00A5181B" w:rsidRDefault="00670FB3" w:rsidP="00670FB3">
      <w:pPr>
        <w:spacing w:line="360" w:lineRule="auto"/>
        <w:jc w:val="both"/>
        <w:rPr>
          <w:rFonts w:ascii="Times New Roman" w:hAnsi="Times New Roman" w:cs="Times New Roman"/>
          <w:sz w:val="24"/>
        </w:rPr>
      </w:pPr>
      <w:r w:rsidRPr="00A5181B">
        <w:rPr>
          <w:rFonts w:ascii="Times New Roman" w:hAnsi="Times New Roman" w:cs="Times New Roman"/>
          <w:sz w:val="24"/>
        </w:rPr>
        <w:t xml:space="preserve">The sanitation policy of Ethiopia </w:t>
      </w:r>
      <w:r w:rsidR="005A1564" w:rsidRPr="00A5181B">
        <w:rPr>
          <w:rFonts w:ascii="Times New Roman" w:hAnsi="Times New Roman" w:cs="Times New Roman"/>
          <w:sz w:val="24"/>
        </w:rPr>
        <w:t>is</w:t>
      </w:r>
      <w:r w:rsidRPr="00A5181B">
        <w:rPr>
          <w:rFonts w:ascii="Times New Roman" w:hAnsi="Times New Roman" w:cs="Times New Roman"/>
          <w:sz w:val="24"/>
        </w:rPr>
        <w:t xml:space="preserve"> focus</w:t>
      </w:r>
      <w:r w:rsidR="005A1564" w:rsidRPr="00A5181B">
        <w:rPr>
          <w:rFonts w:ascii="Times New Roman" w:hAnsi="Times New Roman" w:cs="Times New Roman"/>
          <w:sz w:val="24"/>
        </w:rPr>
        <w:t>ed</w:t>
      </w:r>
      <w:r w:rsidR="00470B32" w:rsidRPr="00A5181B">
        <w:rPr>
          <w:rFonts w:ascii="Times New Roman" w:hAnsi="Times New Roman" w:cs="Times New Roman"/>
          <w:sz w:val="24"/>
        </w:rPr>
        <w:t xml:space="preserve"> on</w:t>
      </w:r>
      <w:r w:rsidRPr="00A5181B">
        <w:rPr>
          <w:rFonts w:ascii="Times New Roman" w:hAnsi="Times New Roman" w:cs="Times New Roman"/>
          <w:sz w:val="24"/>
        </w:rPr>
        <w:t xml:space="preserve"> improving the </w:t>
      </w:r>
      <w:r w:rsidR="00470B32" w:rsidRPr="00A5181B">
        <w:rPr>
          <w:rFonts w:ascii="Times New Roman" w:hAnsi="Times New Roman" w:cs="Times New Roman"/>
          <w:sz w:val="24"/>
        </w:rPr>
        <w:t>health of people</w:t>
      </w:r>
      <w:r w:rsidRPr="00A5181B">
        <w:rPr>
          <w:rFonts w:ascii="Times New Roman" w:hAnsi="Times New Roman" w:cs="Times New Roman"/>
          <w:sz w:val="24"/>
        </w:rPr>
        <w:t xml:space="preserve"> ‘using local </w:t>
      </w:r>
      <w:r w:rsidR="00470B32" w:rsidRPr="00A5181B">
        <w:rPr>
          <w:rFonts w:ascii="Times New Roman" w:hAnsi="Times New Roman" w:cs="Times New Roman"/>
          <w:sz w:val="24"/>
        </w:rPr>
        <w:t>resources more effectively’ to increase latrine</w:t>
      </w:r>
      <w:r w:rsidRPr="00A5181B">
        <w:rPr>
          <w:rFonts w:ascii="Times New Roman" w:hAnsi="Times New Roman" w:cs="Times New Roman"/>
          <w:sz w:val="24"/>
        </w:rPr>
        <w:t xml:space="preserve"> acce</w:t>
      </w:r>
      <w:r w:rsidR="00470B32" w:rsidRPr="00A5181B">
        <w:rPr>
          <w:rFonts w:ascii="Times New Roman" w:hAnsi="Times New Roman" w:cs="Times New Roman"/>
          <w:sz w:val="24"/>
        </w:rPr>
        <w:t>ss and use,</w:t>
      </w:r>
      <w:r w:rsidRPr="00A5181B">
        <w:rPr>
          <w:rFonts w:ascii="Times New Roman" w:hAnsi="Times New Roman" w:cs="Times New Roman"/>
          <w:sz w:val="24"/>
        </w:rPr>
        <w:t xml:space="preserve"> a</w:t>
      </w:r>
      <w:r w:rsidR="00470B32" w:rsidRPr="00A5181B">
        <w:rPr>
          <w:rFonts w:ascii="Times New Roman" w:hAnsi="Times New Roman" w:cs="Times New Roman"/>
          <w:sz w:val="24"/>
        </w:rPr>
        <w:t>nd to</w:t>
      </w:r>
      <w:r w:rsidR="002100D3" w:rsidRPr="00A5181B">
        <w:rPr>
          <w:rFonts w:ascii="Times New Roman" w:hAnsi="Times New Roman" w:cs="Times New Roman"/>
          <w:sz w:val="24"/>
        </w:rPr>
        <w:t xml:space="preserve"> encourage</w:t>
      </w:r>
      <w:r w:rsidRPr="00A5181B">
        <w:rPr>
          <w:rFonts w:ascii="Times New Roman" w:hAnsi="Times New Roman" w:cs="Times New Roman"/>
          <w:sz w:val="24"/>
        </w:rPr>
        <w:t xml:space="preserve"> attitudinal change leading to sanitation and hygiene behavior transformation The sanitation vision for Ethiopia</w:t>
      </w:r>
      <w:r w:rsidR="002100D3" w:rsidRPr="00A5181B">
        <w:rPr>
          <w:rFonts w:ascii="Times New Roman" w:hAnsi="Times New Roman" w:cs="Times New Roman"/>
          <w:sz w:val="24"/>
        </w:rPr>
        <w:t>: 100</w:t>
      </w:r>
      <w:r w:rsidRPr="00A5181B">
        <w:rPr>
          <w:rFonts w:ascii="Times New Roman" w:hAnsi="Times New Roman" w:cs="Times New Roman"/>
          <w:sz w:val="24"/>
        </w:rPr>
        <w:t>% adoption of improved (household and institutional) san</w:t>
      </w:r>
      <w:r w:rsidR="002100D3" w:rsidRPr="00A5181B">
        <w:rPr>
          <w:rFonts w:ascii="Times New Roman" w:hAnsi="Times New Roman" w:cs="Times New Roman"/>
          <w:sz w:val="24"/>
        </w:rPr>
        <w:t>itation and hygiene by each community</w:t>
      </w:r>
      <w:r w:rsidRPr="00A5181B">
        <w:rPr>
          <w:rFonts w:ascii="Times New Roman" w:hAnsi="Times New Roman" w:cs="Times New Roman"/>
          <w:sz w:val="24"/>
        </w:rPr>
        <w:t xml:space="preserve"> contri</w:t>
      </w:r>
      <w:r w:rsidR="002100D3" w:rsidRPr="00A5181B">
        <w:rPr>
          <w:rFonts w:ascii="Times New Roman" w:hAnsi="Times New Roman" w:cs="Times New Roman"/>
          <w:sz w:val="24"/>
        </w:rPr>
        <w:t>buting to</w:t>
      </w:r>
      <w:r w:rsidRPr="00A5181B">
        <w:rPr>
          <w:rFonts w:ascii="Times New Roman" w:hAnsi="Times New Roman" w:cs="Times New Roman"/>
          <w:sz w:val="24"/>
        </w:rPr>
        <w:t xml:space="preserve"> bette</w:t>
      </w:r>
      <w:r w:rsidR="002100D3" w:rsidRPr="00A5181B">
        <w:rPr>
          <w:rFonts w:ascii="Times New Roman" w:hAnsi="Times New Roman" w:cs="Times New Roman"/>
          <w:sz w:val="24"/>
        </w:rPr>
        <w:t>r health, a safer,</w:t>
      </w:r>
      <w:r w:rsidRPr="00A5181B">
        <w:rPr>
          <w:rFonts w:ascii="Times New Roman" w:hAnsi="Times New Roman" w:cs="Times New Roman"/>
          <w:sz w:val="24"/>
        </w:rPr>
        <w:t xml:space="preserve"> cleaner </w:t>
      </w:r>
      <w:r w:rsidR="002100D3" w:rsidRPr="00A5181B">
        <w:rPr>
          <w:rFonts w:ascii="Times New Roman" w:hAnsi="Times New Roman" w:cs="Times New Roman"/>
          <w:sz w:val="24"/>
        </w:rPr>
        <w:t>environment, and the socio-economic development of the</w:t>
      </w:r>
      <w:r w:rsidRPr="00A5181B">
        <w:rPr>
          <w:rFonts w:ascii="Times New Roman" w:hAnsi="Times New Roman" w:cs="Times New Roman"/>
          <w:sz w:val="24"/>
        </w:rPr>
        <w:t xml:space="preserve"> country</w:t>
      </w:r>
      <w:r w:rsidR="002100D3" w:rsidRPr="00A5181B">
        <w:rPr>
          <w:rFonts w:ascii="Times New Roman" w:hAnsi="Times New Roman" w:cs="Times New Roman"/>
          <w:sz w:val="24"/>
        </w:rPr>
        <w:t>. Improving sanitation</w:t>
      </w:r>
      <w:r w:rsidRPr="00A5181B">
        <w:rPr>
          <w:rFonts w:ascii="Times New Roman" w:hAnsi="Times New Roman" w:cs="Times New Roman"/>
          <w:sz w:val="24"/>
        </w:rPr>
        <w:t xml:space="preserve"> and </w:t>
      </w:r>
      <w:r w:rsidR="002100D3" w:rsidRPr="00A5181B">
        <w:rPr>
          <w:rFonts w:ascii="Times New Roman" w:hAnsi="Times New Roman" w:cs="Times New Roman"/>
          <w:sz w:val="24"/>
        </w:rPr>
        <w:t>hygiene is recognized by</w:t>
      </w:r>
      <w:r w:rsidR="00FD02EC" w:rsidRPr="00A5181B">
        <w:rPr>
          <w:rFonts w:ascii="Times New Roman" w:hAnsi="Times New Roman" w:cs="Times New Roman"/>
          <w:sz w:val="24"/>
        </w:rPr>
        <w:t xml:space="preserve"> the government of Ethiopia as an</w:t>
      </w:r>
      <w:r w:rsidRPr="00A5181B">
        <w:rPr>
          <w:rFonts w:ascii="Times New Roman" w:hAnsi="Times New Roman" w:cs="Times New Roman"/>
          <w:sz w:val="24"/>
        </w:rPr>
        <w:t xml:space="preserve"> imp</w:t>
      </w:r>
      <w:r w:rsidR="00FD02EC" w:rsidRPr="00A5181B">
        <w:rPr>
          <w:rFonts w:ascii="Times New Roman" w:hAnsi="Times New Roman" w:cs="Times New Roman"/>
          <w:sz w:val="24"/>
        </w:rPr>
        <w:t>ortant precursor to</w:t>
      </w:r>
      <w:r w:rsidRPr="00A5181B">
        <w:rPr>
          <w:rFonts w:ascii="Times New Roman" w:hAnsi="Times New Roman" w:cs="Times New Roman"/>
          <w:sz w:val="24"/>
        </w:rPr>
        <w:t xml:space="preserve"> poverty eradication. </w:t>
      </w:r>
      <w:r w:rsidR="005031C0" w:rsidRPr="00A5181B">
        <w:rPr>
          <w:rFonts w:ascii="Times New Roman" w:hAnsi="Times New Roman" w:cs="Times New Roman"/>
          <w:sz w:val="24"/>
        </w:rPr>
        <w:t>(MoH</w:t>
      </w:r>
      <w:r w:rsidR="00F43C54" w:rsidRPr="00A5181B">
        <w:rPr>
          <w:rFonts w:ascii="Times New Roman" w:hAnsi="Times New Roman" w:cs="Times New Roman"/>
          <w:sz w:val="24"/>
        </w:rPr>
        <w:t>, 2005</w:t>
      </w:r>
      <w:r w:rsidR="005031C0" w:rsidRPr="00A5181B">
        <w:rPr>
          <w:rFonts w:ascii="Times New Roman" w:hAnsi="Times New Roman" w:cs="Times New Roman"/>
          <w:sz w:val="24"/>
        </w:rPr>
        <w:t>).</w:t>
      </w:r>
    </w:p>
    <w:p w:rsidR="0062250C" w:rsidRDefault="00334928" w:rsidP="00670FB3">
      <w:pPr>
        <w:spacing w:line="360" w:lineRule="auto"/>
        <w:jc w:val="both"/>
        <w:rPr>
          <w:rFonts w:ascii="Times New Roman" w:hAnsi="Times New Roman" w:cs="Times New Roman"/>
          <w:sz w:val="24"/>
        </w:rPr>
      </w:pPr>
      <w:r w:rsidRPr="007D0C7F">
        <w:rPr>
          <w:rFonts w:ascii="Times New Roman" w:hAnsi="Times New Roman" w:cs="Times New Roman"/>
          <w:b/>
          <w:sz w:val="24"/>
        </w:rPr>
        <w:t>Objectives’ of the</w:t>
      </w:r>
      <w:r w:rsidR="00670FB3" w:rsidRPr="007D0C7F">
        <w:rPr>
          <w:rFonts w:ascii="Times New Roman" w:hAnsi="Times New Roman" w:cs="Times New Roman"/>
          <w:b/>
          <w:sz w:val="24"/>
        </w:rPr>
        <w:t xml:space="preserve"> policy</w:t>
      </w:r>
      <w:r w:rsidRPr="007D0C7F">
        <w:rPr>
          <w:rFonts w:ascii="Times New Roman" w:hAnsi="Times New Roman" w:cs="Times New Roman"/>
          <w:sz w:val="24"/>
        </w:rPr>
        <w:t>: To protect and promote the health of the population and assure</w:t>
      </w:r>
      <w:r w:rsidR="00670FB3" w:rsidRPr="007D0C7F">
        <w:rPr>
          <w:rFonts w:ascii="Times New Roman" w:hAnsi="Times New Roman" w:cs="Times New Roman"/>
          <w:sz w:val="24"/>
        </w:rPr>
        <w:t xml:space="preserve"> a friendly and healthy environment by controlling the environmental factors which are the direct and indirect cause for the spread of environmental  health-related disease, To increase access to sustainable sanitation services. </w:t>
      </w:r>
    </w:p>
    <w:p w:rsidR="001208B1" w:rsidRDefault="00A01CF3" w:rsidP="00670FB3">
      <w:pPr>
        <w:spacing w:line="360" w:lineRule="auto"/>
        <w:jc w:val="both"/>
        <w:rPr>
          <w:rFonts w:ascii="Times New Roman" w:hAnsi="Times New Roman" w:cs="Times New Roman"/>
          <w:sz w:val="24"/>
        </w:rPr>
      </w:pPr>
      <w:r>
        <w:rPr>
          <w:rFonts w:ascii="Times New Roman" w:hAnsi="Times New Roman" w:cs="Times New Roman"/>
          <w:sz w:val="24"/>
        </w:rPr>
        <w:t xml:space="preserve">At the </w:t>
      </w:r>
      <w:r w:rsidR="00670FB3" w:rsidRPr="00A01CF3">
        <w:rPr>
          <w:rFonts w:ascii="Times New Roman" w:hAnsi="Times New Roman" w:cs="Times New Roman"/>
          <w:sz w:val="24"/>
        </w:rPr>
        <w:t>Households</w:t>
      </w:r>
      <w:r>
        <w:rPr>
          <w:rFonts w:ascii="Times New Roman" w:hAnsi="Times New Roman" w:cs="Times New Roman"/>
          <w:sz w:val="24"/>
        </w:rPr>
        <w:t>, a</w:t>
      </w:r>
      <w:r w:rsidR="00670FB3" w:rsidRPr="007D0C7F">
        <w:rPr>
          <w:rFonts w:ascii="Times New Roman" w:hAnsi="Times New Roman" w:cs="Times New Roman"/>
          <w:sz w:val="24"/>
        </w:rPr>
        <w:t>ll households have access to and to use a sanitary</w:t>
      </w:r>
      <w:r w:rsidR="00B70AED" w:rsidRPr="007D0C7F">
        <w:rPr>
          <w:rFonts w:ascii="Times New Roman" w:hAnsi="Times New Roman" w:cs="Times New Roman"/>
          <w:sz w:val="24"/>
        </w:rPr>
        <w:t xml:space="preserve"> </w:t>
      </w:r>
      <w:r w:rsidR="00670FB3" w:rsidRPr="007D0C7F">
        <w:rPr>
          <w:rFonts w:ascii="Times New Roman" w:hAnsi="Times New Roman" w:cs="Times New Roman"/>
          <w:sz w:val="24"/>
        </w:rPr>
        <w:t>latrine</w:t>
      </w:r>
      <w:r>
        <w:rPr>
          <w:rFonts w:ascii="Times New Roman" w:hAnsi="Times New Roman" w:cs="Times New Roman"/>
          <w:sz w:val="24"/>
        </w:rPr>
        <w:t xml:space="preserve"> and at the </w:t>
      </w:r>
      <w:r w:rsidR="00670FB3" w:rsidRPr="00A01CF3">
        <w:rPr>
          <w:rFonts w:ascii="Times New Roman" w:hAnsi="Times New Roman" w:cs="Times New Roman"/>
          <w:sz w:val="24"/>
        </w:rPr>
        <w:t>Institutions</w:t>
      </w:r>
      <w:r>
        <w:rPr>
          <w:rFonts w:ascii="Times New Roman" w:hAnsi="Times New Roman" w:cs="Times New Roman"/>
          <w:sz w:val="24"/>
        </w:rPr>
        <w:t xml:space="preserve"> a</w:t>
      </w:r>
      <w:r w:rsidR="00C27055" w:rsidRPr="007D0C7F">
        <w:rPr>
          <w:rFonts w:ascii="Times New Roman" w:hAnsi="Times New Roman" w:cs="Times New Roman"/>
          <w:sz w:val="24"/>
        </w:rPr>
        <w:t>ppropriate latrines</w:t>
      </w:r>
      <w:r w:rsidR="00670FB3" w:rsidRPr="007D0C7F">
        <w:rPr>
          <w:rFonts w:ascii="Times New Roman" w:hAnsi="Times New Roman" w:cs="Times New Roman"/>
          <w:sz w:val="24"/>
        </w:rPr>
        <w:t xml:space="preserve"> wi</w:t>
      </w:r>
      <w:r w:rsidR="00C27055" w:rsidRPr="007D0C7F">
        <w:rPr>
          <w:rFonts w:ascii="Times New Roman" w:hAnsi="Times New Roman" w:cs="Times New Roman"/>
          <w:sz w:val="24"/>
        </w:rPr>
        <w:t>th urinals and hand washing facilities are installed</w:t>
      </w:r>
      <w:r w:rsidR="00670FB3" w:rsidRPr="007D0C7F">
        <w:rPr>
          <w:rFonts w:ascii="Times New Roman" w:hAnsi="Times New Roman" w:cs="Times New Roman"/>
          <w:sz w:val="24"/>
        </w:rPr>
        <w:t xml:space="preserve"> at schools, health posts, </w:t>
      </w:r>
      <w:r w:rsidR="00CE0D72" w:rsidRPr="007D0C7F">
        <w:rPr>
          <w:rFonts w:ascii="Times New Roman" w:hAnsi="Times New Roman" w:cs="Times New Roman"/>
          <w:sz w:val="24"/>
        </w:rPr>
        <w:t xml:space="preserve">Health centers, </w:t>
      </w:r>
      <w:r w:rsidR="00670FB3" w:rsidRPr="007D0C7F">
        <w:rPr>
          <w:rFonts w:ascii="Times New Roman" w:hAnsi="Times New Roman" w:cs="Times New Roman"/>
          <w:sz w:val="24"/>
        </w:rPr>
        <w:t>markets and public places</w:t>
      </w:r>
      <w:r w:rsidR="00FF64FA">
        <w:rPr>
          <w:rFonts w:ascii="Times New Roman" w:hAnsi="Times New Roman" w:cs="Times New Roman"/>
          <w:color w:val="FF0000"/>
          <w:sz w:val="24"/>
        </w:rPr>
        <w:t xml:space="preserve"> </w:t>
      </w:r>
      <w:r w:rsidR="00FF64FA" w:rsidRPr="00A5181B">
        <w:rPr>
          <w:rFonts w:ascii="Times New Roman" w:hAnsi="Times New Roman" w:cs="Times New Roman"/>
          <w:sz w:val="24"/>
        </w:rPr>
        <w:t>(MoH, 2005).</w:t>
      </w:r>
    </w:p>
    <w:p w:rsidR="000C4396" w:rsidRDefault="000C4396" w:rsidP="00670FB3">
      <w:pPr>
        <w:spacing w:line="360" w:lineRule="auto"/>
        <w:jc w:val="both"/>
        <w:rPr>
          <w:rFonts w:ascii="Times New Roman" w:hAnsi="Times New Roman" w:cs="Times New Roman"/>
          <w:sz w:val="24"/>
        </w:rPr>
      </w:pPr>
    </w:p>
    <w:p w:rsidR="000C4396" w:rsidRPr="00A01CF3" w:rsidRDefault="000C4396" w:rsidP="00670FB3">
      <w:pPr>
        <w:spacing w:line="360" w:lineRule="auto"/>
        <w:jc w:val="both"/>
        <w:rPr>
          <w:rFonts w:ascii="Times New Roman" w:hAnsi="Times New Roman" w:cs="Times New Roman"/>
          <w:sz w:val="24"/>
        </w:rPr>
      </w:pPr>
    </w:p>
    <w:p w:rsidR="0082799C" w:rsidRPr="00A5181B" w:rsidRDefault="0082799C" w:rsidP="00A5586C">
      <w:pPr>
        <w:pStyle w:val="Heading3"/>
        <w:numPr>
          <w:ilvl w:val="2"/>
          <w:numId w:val="6"/>
        </w:numPr>
        <w:rPr>
          <w:rFonts w:ascii="Times New Roman" w:hAnsi="Times New Roman" w:cs="Times New Roman"/>
        </w:rPr>
      </w:pPr>
      <w:bookmarkStart w:id="161" w:name="_Toc427910808"/>
      <w:bookmarkStart w:id="162" w:name="_Toc427910868"/>
      <w:bookmarkStart w:id="163" w:name="_Toc427916671"/>
      <w:bookmarkStart w:id="164" w:name="_Toc428005311"/>
      <w:bookmarkStart w:id="165" w:name="_Toc428338230"/>
      <w:bookmarkStart w:id="166" w:name="_Toc494532257"/>
      <w:r w:rsidRPr="00A5181B">
        <w:rPr>
          <w:rFonts w:ascii="Times New Roman" w:hAnsi="Times New Roman" w:cs="Times New Roman"/>
        </w:rPr>
        <w:lastRenderedPageBreak/>
        <w:t>Sanitation and health</w:t>
      </w:r>
      <w:bookmarkEnd w:id="161"/>
      <w:bookmarkEnd w:id="162"/>
      <w:bookmarkEnd w:id="163"/>
      <w:bookmarkEnd w:id="164"/>
      <w:bookmarkEnd w:id="165"/>
      <w:bookmarkEnd w:id="166"/>
    </w:p>
    <w:p w:rsidR="007A2B30" w:rsidRDefault="0082799C" w:rsidP="0082799C">
      <w:pPr>
        <w:pStyle w:val="NormalWeb"/>
        <w:shd w:val="clear" w:color="auto" w:fill="FFFFFF"/>
        <w:spacing w:before="0" w:beforeAutospacing="0" w:after="0" w:afterAutospacing="0" w:line="360" w:lineRule="auto"/>
        <w:ind w:right="300"/>
        <w:jc w:val="both"/>
        <w:textAlignment w:val="baseline"/>
        <w:rPr>
          <w:szCs w:val="20"/>
          <w:bdr w:val="none" w:sz="0" w:space="0" w:color="auto" w:frame="1"/>
        </w:rPr>
      </w:pPr>
      <w:r w:rsidRPr="00A5181B">
        <w:rPr>
          <w:szCs w:val="20"/>
          <w:bdr w:val="none" w:sz="0" w:space="0" w:color="auto" w:frame="1"/>
        </w:rPr>
        <w:t>Some 842 000 people in low- and middle-income countries die as a result of inadequate water, sanitation and hygiene each year, representing 58% of total diarrheal</w:t>
      </w:r>
      <w:r w:rsidR="007E371A" w:rsidRPr="00A5181B">
        <w:rPr>
          <w:szCs w:val="20"/>
          <w:bdr w:val="none" w:sz="0" w:space="0" w:color="auto" w:frame="1"/>
        </w:rPr>
        <w:t xml:space="preserve"> deaths. Poor </w:t>
      </w:r>
      <w:r w:rsidRPr="00A5181B">
        <w:rPr>
          <w:szCs w:val="20"/>
          <w:bdr w:val="none" w:sz="0" w:space="0" w:color="auto" w:frame="1"/>
        </w:rPr>
        <w:t>sanitation is believed to be the main cause in some 280 000 of these deaths.</w:t>
      </w:r>
      <w:r w:rsidR="007E371A" w:rsidRPr="00A5181B">
        <w:rPr>
          <w:szCs w:val="20"/>
        </w:rPr>
        <w:t xml:space="preserve"> </w:t>
      </w:r>
      <w:r w:rsidRPr="00A5181B">
        <w:rPr>
          <w:szCs w:val="20"/>
          <w:bdr w:val="none" w:sz="0" w:space="0" w:color="auto" w:frame="1"/>
        </w:rPr>
        <w:t xml:space="preserve">Diarrhea remains a major killer but is largely preventable. </w:t>
      </w:r>
    </w:p>
    <w:p w:rsidR="00D63021" w:rsidRPr="00A5181B" w:rsidRDefault="0082799C" w:rsidP="0082799C">
      <w:pPr>
        <w:pStyle w:val="NormalWeb"/>
        <w:shd w:val="clear" w:color="auto" w:fill="FFFFFF"/>
        <w:spacing w:before="0" w:beforeAutospacing="0" w:after="0" w:afterAutospacing="0" w:line="360" w:lineRule="auto"/>
        <w:ind w:right="300"/>
        <w:jc w:val="both"/>
        <w:textAlignment w:val="baseline"/>
        <w:rPr>
          <w:szCs w:val="20"/>
          <w:bdr w:val="none" w:sz="0" w:space="0" w:color="auto" w:frame="1"/>
        </w:rPr>
      </w:pPr>
      <w:r w:rsidRPr="00A5181B">
        <w:rPr>
          <w:szCs w:val="20"/>
          <w:bdr w:val="none" w:sz="0" w:space="0" w:color="auto" w:frame="1"/>
        </w:rPr>
        <w:t xml:space="preserve">Better water, sanitation and hygiene </w:t>
      </w:r>
      <w:r w:rsidR="00450524">
        <w:rPr>
          <w:szCs w:val="20"/>
          <w:bdr w:val="none" w:sz="0" w:space="0" w:color="auto" w:frame="1"/>
        </w:rPr>
        <w:t>could prevent the deaths of 361</w:t>
      </w:r>
      <w:r w:rsidRPr="00A5181B">
        <w:rPr>
          <w:szCs w:val="20"/>
          <w:bdr w:val="none" w:sz="0" w:space="0" w:color="auto" w:frame="1"/>
        </w:rPr>
        <w:t xml:space="preserve">000 children aged </w:t>
      </w:r>
      <w:r w:rsidR="00802FC6" w:rsidRPr="00A5181B">
        <w:rPr>
          <w:szCs w:val="20"/>
          <w:bdr w:val="none" w:sz="0" w:space="0" w:color="auto" w:frame="1"/>
        </w:rPr>
        <w:t>under</w:t>
      </w:r>
      <w:r w:rsidR="00802FC6">
        <w:rPr>
          <w:szCs w:val="20"/>
          <w:bdr w:val="none" w:sz="0" w:space="0" w:color="auto" w:frame="1"/>
        </w:rPr>
        <w:t xml:space="preserve">-five </w:t>
      </w:r>
      <w:r w:rsidRPr="00A5181B">
        <w:rPr>
          <w:szCs w:val="20"/>
          <w:bdr w:val="none" w:sz="0" w:space="0" w:color="auto" w:frame="1"/>
        </w:rPr>
        <w:t>each year.</w:t>
      </w:r>
      <w:r w:rsidR="007E371A" w:rsidRPr="00A5181B">
        <w:rPr>
          <w:szCs w:val="20"/>
        </w:rPr>
        <w:t xml:space="preserve"> </w:t>
      </w:r>
      <w:r w:rsidRPr="00A5181B">
        <w:rPr>
          <w:szCs w:val="20"/>
          <w:bdr w:val="none" w:sz="0" w:space="0" w:color="auto" w:frame="1"/>
        </w:rPr>
        <w:t>Open defecation perpetuates a vicious cycle of disease and poverty. The countries where open defection is most widespread have the highest number of deaths of under-5s as well as the highest levels of malnutrition and poverty, and big disparities of wealth.</w:t>
      </w:r>
      <w:r w:rsidR="000745F2">
        <w:rPr>
          <w:szCs w:val="20"/>
          <w:bdr w:val="none" w:sz="0" w:space="0" w:color="auto" w:frame="1"/>
        </w:rPr>
        <w:t>(JMP</w:t>
      </w:r>
      <w:r w:rsidR="007E371A" w:rsidRPr="00A5181B">
        <w:rPr>
          <w:szCs w:val="20"/>
          <w:bdr w:val="none" w:sz="0" w:space="0" w:color="auto" w:frame="1"/>
        </w:rPr>
        <w:t>, 2015)</w:t>
      </w:r>
    </w:p>
    <w:p w:rsidR="009F5E99" w:rsidRPr="00A5181B" w:rsidRDefault="009F5E99" w:rsidP="00A5586C">
      <w:pPr>
        <w:pStyle w:val="Heading3"/>
        <w:numPr>
          <w:ilvl w:val="2"/>
          <w:numId w:val="6"/>
        </w:numPr>
        <w:rPr>
          <w:rFonts w:ascii="Times New Roman" w:hAnsi="Times New Roman" w:cs="Times New Roman"/>
        </w:rPr>
      </w:pPr>
      <w:bookmarkStart w:id="167" w:name="_Toc427910809"/>
      <w:bookmarkStart w:id="168" w:name="_Toc427910869"/>
      <w:bookmarkStart w:id="169" w:name="_Toc427916672"/>
      <w:bookmarkStart w:id="170" w:name="_Toc428005312"/>
      <w:bookmarkStart w:id="171" w:name="_Toc428338231"/>
      <w:bookmarkStart w:id="172" w:name="_Toc494532258"/>
      <w:r w:rsidRPr="00A5181B">
        <w:rPr>
          <w:rFonts w:ascii="Times New Roman" w:hAnsi="Times New Roman" w:cs="Times New Roman"/>
        </w:rPr>
        <w:t>Benefits of access to water supply and sanitation</w:t>
      </w:r>
      <w:bookmarkEnd w:id="167"/>
      <w:bookmarkEnd w:id="168"/>
      <w:bookmarkEnd w:id="169"/>
      <w:bookmarkEnd w:id="170"/>
      <w:bookmarkEnd w:id="171"/>
      <w:bookmarkEnd w:id="172"/>
      <w:r w:rsidRPr="00A5181B">
        <w:rPr>
          <w:rFonts w:ascii="Times New Roman" w:hAnsi="Times New Roman" w:cs="Times New Roman"/>
        </w:rPr>
        <w:t xml:space="preserve"> </w:t>
      </w:r>
    </w:p>
    <w:p w:rsidR="009739D1" w:rsidRPr="00A5181B" w:rsidRDefault="009F5E99" w:rsidP="009F5E99">
      <w:pPr>
        <w:spacing w:line="360" w:lineRule="auto"/>
        <w:jc w:val="both"/>
        <w:rPr>
          <w:rFonts w:ascii="Times New Roman" w:hAnsi="Times New Roman" w:cs="Times New Roman"/>
          <w:sz w:val="24"/>
        </w:rPr>
      </w:pPr>
      <w:r w:rsidRPr="00A5181B">
        <w:rPr>
          <w:rFonts w:ascii="Times New Roman" w:hAnsi="Times New Roman" w:cs="Times New Roman"/>
          <w:sz w:val="24"/>
        </w:rPr>
        <w:t>According to expected outcomes of meeting the MDG 7 Target 10:- In the context of development challenges, it is a great priority to focus on water supply and sanitation. Indeed, it is an imperative to respect human values;</w:t>
      </w:r>
      <w:r w:rsidR="0008707B" w:rsidRPr="00A5181B">
        <w:rPr>
          <w:rFonts w:ascii="Times New Roman" w:hAnsi="Times New Roman" w:cs="Times New Roman"/>
          <w:sz w:val="24"/>
        </w:rPr>
        <w:t xml:space="preserve"> </w:t>
      </w:r>
      <w:r w:rsidRPr="00A5181B">
        <w:rPr>
          <w:rFonts w:ascii="Times New Roman" w:hAnsi="Times New Roman" w:cs="Times New Roman"/>
          <w:sz w:val="24"/>
        </w:rPr>
        <w:t>it provides good health and ensures economic benefits.</w:t>
      </w:r>
    </w:p>
    <w:p w:rsidR="00B7385A" w:rsidRPr="00D955A5" w:rsidRDefault="009F5E99" w:rsidP="00A5586C">
      <w:pPr>
        <w:pStyle w:val="Heading4"/>
        <w:numPr>
          <w:ilvl w:val="3"/>
          <w:numId w:val="6"/>
        </w:numPr>
        <w:rPr>
          <w:rFonts w:ascii="Times New Roman" w:hAnsi="Times New Roman" w:cs="Times New Roman"/>
          <w:i w:val="0"/>
          <w:szCs w:val="29"/>
          <w:bdr w:val="none" w:sz="0" w:space="0" w:color="auto" w:frame="1"/>
        </w:rPr>
      </w:pPr>
      <w:bookmarkStart w:id="173" w:name="_Toc494532259"/>
      <w:r w:rsidRPr="00D955A5">
        <w:rPr>
          <w:rFonts w:ascii="Times New Roman" w:hAnsi="Times New Roman" w:cs="Times New Roman"/>
          <w:i w:val="0"/>
          <w:bdr w:val="none" w:sz="0" w:space="0" w:color="auto" w:frame="1"/>
        </w:rPr>
        <w:t>Respecting human values</w:t>
      </w:r>
      <w:bookmarkEnd w:id="173"/>
    </w:p>
    <w:p w:rsidR="0062250C" w:rsidRPr="00A5181B" w:rsidRDefault="009F5E99" w:rsidP="00733086">
      <w:pPr>
        <w:spacing w:line="360" w:lineRule="auto"/>
        <w:jc w:val="both"/>
        <w:rPr>
          <w:rFonts w:ascii="Times New Roman" w:hAnsi="Times New Roman" w:cs="Times New Roman"/>
          <w:sz w:val="24"/>
        </w:rPr>
      </w:pPr>
      <w:bookmarkStart w:id="174" w:name="_Toc427910810"/>
      <w:bookmarkStart w:id="175" w:name="_Toc427910870"/>
      <w:r w:rsidRPr="00A5181B">
        <w:rPr>
          <w:rFonts w:ascii="Times New Roman" w:hAnsi="Times New Roman" w:cs="Times New Roman"/>
          <w:sz w:val="24"/>
        </w:rPr>
        <w:t>Expanding access to water and sanitation is a moral and ethical imperative rooted in the cultural and religious traditions of communities around the world.</w:t>
      </w:r>
      <w:r w:rsidR="00B7385A" w:rsidRPr="00A5181B">
        <w:rPr>
          <w:rFonts w:ascii="Times New Roman" w:hAnsi="Times New Roman" w:cs="Times New Roman"/>
          <w:sz w:val="24"/>
        </w:rPr>
        <w:t xml:space="preserve"> </w:t>
      </w:r>
      <w:r w:rsidRPr="00A5181B">
        <w:rPr>
          <w:rFonts w:ascii="Times New Roman" w:hAnsi="Times New Roman" w:cs="Times New Roman"/>
          <w:sz w:val="24"/>
        </w:rPr>
        <w:t>Dignity, equity, compassion and solidarity are values shared all over the world. Extending water supply and sanitation services to poor households would largely contribute to promoting them. The Right to Water, recently proclaimed by the United Nations, (General Comment No 15, 2002), is said to be "indispensable for leading a life in human dignity" and "a prerequisite for the realization of other human rights</w:t>
      </w:r>
      <w:r w:rsidR="0057111F">
        <w:rPr>
          <w:rFonts w:ascii="Times New Roman" w:hAnsi="Times New Roman" w:cs="Times New Roman"/>
          <w:sz w:val="24"/>
        </w:rPr>
        <w:t>”</w:t>
      </w:r>
      <w:r w:rsidRPr="00A5181B">
        <w:rPr>
          <w:rFonts w:ascii="Times New Roman" w:hAnsi="Times New Roman" w:cs="Times New Roman"/>
          <w:sz w:val="24"/>
        </w:rPr>
        <w:t>.</w:t>
      </w:r>
      <w:bookmarkEnd w:id="174"/>
      <w:bookmarkEnd w:id="175"/>
    </w:p>
    <w:p w:rsidR="009F5E99" w:rsidRPr="00A5181B" w:rsidRDefault="009F5E99" w:rsidP="00A5586C">
      <w:pPr>
        <w:pStyle w:val="Heading4"/>
        <w:numPr>
          <w:ilvl w:val="3"/>
          <w:numId w:val="6"/>
        </w:numPr>
        <w:rPr>
          <w:rFonts w:ascii="Times New Roman" w:hAnsi="Times New Roman" w:cs="Times New Roman"/>
          <w:i w:val="0"/>
          <w:bdr w:val="none" w:sz="0" w:space="0" w:color="auto" w:frame="1"/>
        </w:rPr>
      </w:pPr>
      <w:bookmarkStart w:id="176" w:name="_Toc494532260"/>
      <w:r w:rsidRPr="00A5181B">
        <w:rPr>
          <w:rFonts w:ascii="Times New Roman" w:hAnsi="Times New Roman" w:cs="Times New Roman"/>
          <w:i w:val="0"/>
          <w:bdr w:val="none" w:sz="0" w:space="0" w:color="auto" w:frame="1"/>
        </w:rPr>
        <w:t>Generating economic benefits</w:t>
      </w:r>
      <w:bookmarkEnd w:id="176"/>
    </w:p>
    <w:p w:rsidR="000C4396" w:rsidRDefault="009F5E99" w:rsidP="00354AA1">
      <w:pPr>
        <w:spacing w:after="0" w:line="360" w:lineRule="auto"/>
        <w:jc w:val="both"/>
        <w:textAlignment w:val="baseline"/>
        <w:rPr>
          <w:rFonts w:ascii="Times New Roman" w:hAnsi="Times New Roman" w:cs="Times New Roman"/>
          <w:sz w:val="24"/>
          <w:szCs w:val="18"/>
        </w:rPr>
      </w:pPr>
      <w:r w:rsidRPr="00A5181B">
        <w:rPr>
          <w:rFonts w:ascii="Times New Roman" w:hAnsi="Times New Roman" w:cs="Times New Roman"/>
          <w:sz w:val="24"/>
          <w:szCs w:val="18"/>
        </w:rPr>
        <w:t xml:space="preserve">An analysis by the WHO found that </w:t>
      </w:r>
      <w:r w:rsidR="00947BFE" w:rsidRPr="00A5181B">
        <w:rPr>
          <w:rFonts w:ascii="Times New Roman" w:hAnsi="Times New Roman" w:cs="Times New Roman"/>
          <w:sz w:val="24"/>
          <w:szCs w:val="18"/>
        </w:rPr>
        <w:t>achieving</w:t>
      </w:r>
      <w:r w:rsidRPr="00A5181B">
        <w:rPr>
          <w:rFonts w:ascii="Times New Roman" w:hAnsi="Times New Roman" w:cs="Times New Roman"/>
          <w:sz w:val="24"/>
          <w:szCs w:val="18"/>
        </w:rPr>
        <w:t xml:space="preserve"> the MDG number 7 would bring substantial economic gains: each $1 invested would yield an economic return of between $3 and $34, depending on the region. Households with improved services suffer less morbidity and mortality from water-related diseases. The benefits would include an average globa</w:t>
      </w:r>
      <w:r w:rsidR="00D12863">
        <w:rPr>
          <w:rFonts w:ascii="Times New Roman" w:hAnsi="Times New Roman" w:cs="Times New Roman"/>
          <w:sz w:val="24"/>
          <w:szCs w:val="18"/>
        </w:rPr>
        <w:t>l reduction of 10 % in diarrhea</w:t>
      </w:r>
      <w:r w:rsidRPr="00A5181B">
        <w:rPr>
          <w:rFonts w:ascii="Times New Roman" w:hAnsi="Times New Roman" w:cs="Times New Roman"/>
          <w:sz w:val="24"/>
          <w:szCs w:val="18"/>
        </w:rPr>
        <w:t xml:space="preserve"> episodes. </w:t>
      </w:r>
    </w:p>
    <w:p w:rsidR="007A2B30" w:rsidRDefault="009F5E99" w:rsidP="00354AA1">
      <w:pPr>
        <w:spacing w:after="0" w:line="360" w:lineRule="auto"/>
        <w:jc w:val="both"/>
        <w:textAlignment w:val="baseline"/>
        <w:rPr>
          <w:rFonts w:ascii="Times New Roman" w:hAnsi="Times New Roman" w:cs="Times New Roman"/>
          <w:sz w:val="24"/>
          <w:szCs w:val="18"/>
        </w:rPr>
      </w:pPr>
      <w:r w:rsidRPr="00A5181B">
        <w:rPr>
          <w:rFonts w:ascii="Times New Roman" w:hAnsi="Times New Roman" w:cs="Times New Roman"/>
          <w:sz w:val="24"/>
          <w:szCs w:val="18"/>
        </w:rPr>
        <w:lastRenderedPageBreak/>
        <w:t xml:space="preserve">Health-related costs avoided would reach $7.3 billion per year and the annual global value of adult working days gained because of less illness would rise to almost $750 million. Better services resulting from the relocation of a well or borehole to a site closer to user communities, the installation of piped water supply in houses, and latrines closer to home yield significant time savings. </w:t>
      </w:r>
    </w:p>
    <w:p w:rsidR="003948DB" w:rsidRPr="00A5181B" w:rsidRDefault="009F5E99" w:rsidP="007A2B30">
      <w:pPr>
        <w:spacing w:after="0" w:line="360" w:lineRule="auto"/>
        <w:jc w:val="both"/>
        <w:textAlignment w:val="baseline"/>
        <w:rPr>
          <w:rFonts w:ascii="Times New Roman" w:hAnsi="Times New Roman" w:cs="Times New Roman"/>
          <w:sz w:val="24"/>
          <w:szCs w:val="18"/>
        </w:rPr>
      </w:pPr>
      <w:r w:rsidRPr="00A5181B">
        <w:rPr>
          <w:rFonts w:ascii="Times New Roman" w:hAnsi="Times New Roman" w:cs="Times New Roman"/>
          <w:sz w:val="24"/>
          <w:szCs w:val="18"/>
        </w:rPr>
        <w:t>Girls and women have better educational and productive opportunities when they have water and sanitation facilities nearby, because they can safeguard their privacy in school and save time fetching water. The availability of water can be used to start or expand small enterprises and thus increase disposable household income. At the national level, demand for agricultural products increased, and tourism may develop.</w:t>
      </w:r>
    </w:p>
    <w:p w:rsidR="00565A6B" w:rsidRPr="00A5181B" w:rsidRDefault="00E84847" w:rsidP="00D378B8">
      <w:pPr>
        <w:pStyle w:val="Caption"/>
        <w:spacing w:before="240"/>
        <w:rPr>
          <w:rFonts w:ascii="Times New Roman" w:hAnsi="Times New Roman" w:cs="Times New Roman"/>
          <w:b w:val="0"/>
          <w:color w:val="auto"/>
          <w:sz w:val="24"/>
          <w:szCs w:val="24"/>
        </w:rPr>
      </w:pPr>
      <w:bookmarkStart w:id="177" w:name="_Toc494532791"/>
      <w:r w:rsidRPr="00E84847">
        <w:rPr>
          <w:rFonts w:ascii="Times New Roman" w:hAnsi="Times New Roman" w:cs="Times New Roman"/>
          <w:color w:val="auto"/>
        </w:rPr>
        <w:t xml:space="preserve">Table </w:t>
      </w:r>
      <w:r w:rsidR="00C712C2" w:rsidRPr="00E84847">
        <w:rPr>
          <w:rFonts w:ascii="Times New Roman" w:hAnsi="Times New Roman" w:cs="Times New Roman"/>
          <w:color w:val="auto"/>
        </w:rPr>
        <w:fldChar w:fldCharType="begin"/>
      </w:r>
      <w:r w:rsidRPr="00E84847">
        <w:rPr>
          <w:rFonts w:ascii="Times New Roman" w:hAnsi="Times New Roman" w:cs="Times New Roman"/>
          <w:color w:val="auto"/>
        </w:rPr>
        <w:instrText xml:space="preserve"> SEQ Table \* ARABIC </w:instrText>
      </w:r>
      <w:r w:rsidR="00C712C2" w:rsidRPr="00E84847">
        <w:rPr>
          <w:rFonts w:ascii="Times New Roman" w:hAnsi="Times New Roman" w:cs="Times New Roman"/>
          <w:color w:val="auto"/>
        </w:rPr>
        <w:fldChar w:fldCharType="separate"/>
      </w:r>
      <w:r w:rsidR="002A1FF1">
        <w:rPr>
          <w:rFonts w:ascii="Times New Roman" w:hAnsi="Times New Roman" w:cs="Times New Roman"/>
          <w:noProof/>
          <w:color w:val="auto"/>
        </w:rPr>
        <w:t>4</w:t>
      </w:r>
      <w:r w:rsidR="00C712C2" w:rsidRPr="00E84847">
        <w:rPr>
          <w:rFonts w:ascii="Times New Roman" w:hAnsi="Times New Roman" w:cs="Times New Roman"/>
          <w:color w:val="auto"/>
        </w:rPr>
        <w:fldChar w:fldCharType="end"/>
      </w:r>
      <w:r w:rsidR="00D847F1">
        <w:rPr>
          <w:rFonts w:ascii="Times New Roman" w:hAnsi="Times New Roman" w:cs="Times New Roman"/>
          <w:color w:val="auto"/>
        </w:rPr>
        <w:t>:-</w:t>
      </w:r>
      <w:r w:rsidR="00051854" w:rsidRPr="00A5181B">
        <w:rPr>
          <w:rFonts w:ascii="Times New Roman" w:hAnsi="Times New Roman" w:cs="Times New Roman"/>
          <w:b w:val="0"/>
          <w:color w:val="auto"/>
          <w:sz w:val="24"/>
          <w:szCs w:val="24"/>
        </w:rPr>
        <w:t xml:space="preserve"> Economic benefit</w:t>
      </w:r>
      <w:bookmarkEnd w:id="177"/>
      <w:r w:rsidR="00051854" w:rsidRPr="00A5181B">
        <w:rPr>
          <w:rFonts w:ascii="Times New Roman" w:hAnsi="Times New Roman" w:cs="Times New Roman"/>
          <w:b w:val="0"/>
          <w:color w:val="auto"/>
          <w:sz w:val="24"/>
          <w:szCs w:val="24"/>
        </w:rPr>
        <w:t xml:space="preserve"> </w:t>
      </w:r>
    </w:p>
    <w:p w:rsidR="00165EE6" w:rsidRPr="00165EE6" w:rsidRDefault="00565A6B" w:rsidP="00165EE6">
      <w:pPr>
        <w:spacing w:line="360" w:lineRule="auto"/>
        <w:jc w:val="both"/>
        <w:rPr>
          <w:rFonts w:ascii="Times New Roman" w:hAnsi="Times New Roman" w:cs="Times New Roman"/>
          <w:sz w:val="24"/>
        </w:rPr>
      </w:pPr>
      <w:r w:rsidRPr="00A5181B">
        <w:rPr>
          <w:rFonts w:ascii="Times New Roman" w:hAnsi="Times New Roman" w:cs="Times New Roman"/>
          <w:noProof/>
          <w:sz w:val="24"/>
        </w:rPr>
        <w:drawing>
          <wp:inline distT="0" distB="0" distL="0" distR="0">
            <wp:extent cx="5796960" cy="3955311"/>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811789" cy="3965429"/>
                    </a:xfrm>
                    <a:prstGeom prst="rect">
                      <a:avLst/>
                    </a:prstGeom>
                    <a:noFill/>
                    <a:ln w="9525">
                      <a:noFill/>
                      <a:miter lim="800000"/>
                      <a:headEnd/>
                      <a:tailEnd/>
                    </a:ln>
                  </pic:spPr>
                </pic:pic>
              </a:graphicData>
            </a:graphic>
          </wp:inline>
        </w:drawing>
      </w:r>
      <w:bookmarkStart w:id="178" w:name="_Toc427910811"/>
      <w:bookmarkStart w:id="179" w:name="_Toc427910871"/>
      <w:bookmarkStart w:id="180" w:name="_Toc427916673"/>
      <w:bookmarkStart w:id="181" w:name="_Toc428005313"/>
      <w:bookmarkStart w:id="182" w:name="_Toc428338232"/>
    </w:p>
    <w:p w:rsidR="00DC0800" w:rsidRPr="003948DB" w:rsidRDefault="00DC0800" w:rsidP="00A5586C">
      <w:pPr>
        <w:pStyle w:val="Heading3"/>
        <w:numPr>
          <w:ilvl w:val="2"/>
          <w:numId w:val="6"/>
        </w:numPr>
        <w:rPr>
          <w:rFonts w:ascii="Times New Roman" w:hAnsi="Times New Roman" w:cs="Times New Roman"/>
          <w:szCs w:val="28"/>
        </w:rPr>
      </w:pPr>
      <w:bookmarkStart w:id="183" w:name="_Toc494532261"/>
      <w:r w:rsidRPr="003948DB">
        <w:rPr>
          <w:rFonts w:ascii="Times New Roman" w:hAnsi="Times New Roman" w:cs="Times New Roman"/>
          <w:szCs w:val="28"/>
        </w:rPr>
        <w:t>Sustainable sanitation</w:t>
      </w:r>
      <w:bookmarkEnd w:id="178"/>
      <w:bookmarkEnd w:id="179"/>
      <w:bookmarkEnd w:id="180"/>
      <w:bookmarkEnd w:id="181"/>
      <w:bookmarkEnd w:id="182"/>
      <w:bookmarkEnd w:id="183"/>
    </w:p>
    <w:p w:rsidR="009739D1" w:rsidRDefault="00DC0800" w:rsidP="00A54FBC">
      <w:pPr>
        <w:pStyle w:val="NormalWeb"/>
        <w:shd w:val="clear" w:color="auto" w:fill="FFFFFF"/>
        <w:spacing w:before="120" w:beforeAutospacing="0" w:after="120" w:afterAutospacing="0" w:line="360" w:lineRule="auto"/>
        <w:jc w:val="both"/>
      </w:pPr>
      <w:r w:rsidRPr="00A5181B">
        <w:t> Is a type of</w:t>
      </w:r>
      <w:r w:rsidRPr="00A5181B">
        <w:rPr>
          <w:rStyle w:val="apple-converted-space"/>
          <w:rFonts w:eastAsiaTheme="majorEastAsia"/>
        </w:rPr>
        <w:t> </w:t>
      </w:r>
      <w:r w:rsidRPr="00A5181B">
        <w:t>sanitation</w:t>
      </w:r>
      <w:r w:rsidRPr="00A5181B">
        <w:rPr>
          <w:rStyle w:val="apple-converted-space"/>
          <w:rFonts w:eastAsiaTheme="majorEastAsia"/>
        </w:rPr>
        <w:t> </w:t>
      </w:r>
      <w:r w:rsidRPr="00A5181B">
        <w:t>system which was first defined by members</w:t>
      </w:r>
      <w:r w:rsidR="00947BFE" w:rsidRPr="00A5181B">
        <w:t xml:space="preserve"> o</w:t>
      </w:r>
      <w:r w:rsidR="000F0142" w:rsidRPr="00A5181B">
        <w:t xml:space="preserve">f the </w:t>
      </w:r>
      <w:r w:rsidR="00C55499">
        <w:t>Sustainable Sanitation alliance.</w:t>
      </w:r>
      <w:r w:rsidR="000F0142" w:rsidRPr="00A5181B">
        <w:t xml:space="preserve"> </w:t>
      </w:r>
      <w:r w:rsidRPr="00A5181B">
        <w:t>To be sustainable, the sanitation system should me</w:t>
      </w:r>
      <w:r w:rsidR="00A57EE5">
        <w:t xml:space="preserve">et the following five </w:t>
      </w:r>
      <w:r w:rsidR="00A57EE5">
        <w:lastRenderedPageBreak/>
        <w:t>criteria which are i</w:t>
      </w:r>
      <w:r w:rsidRPr="00A5181B">
        <w:t xml:space="preserve">t should be economically viable, </w:t>
      </w:r>
      <w:r w:rsidR="00A57EE5" w:rsidRPr="00A5181B">
        <w:t>socially</w:t>
      </w:r>
      <w:r w:rsidRPr="00A5181B">
        <w:t xml:space="preserve"> acceptable, </w:t>
      </w:r>
      <w:r w:rsidR="00A57EE5" w:rsidRPr="00A5181B">
        <w:t>technically</w:t>
      </w:r>
      <w:r w:rsidRPr="00A5181B">
        <w:t xml:space="preserve"> and institutionally appropriate, and </w:t>
      </w:r>
      <w:r w:rsidR="00096E8E" w:rsidRPr="00A5181B">
        <w:t>P</w:t>
      </w:r>
      <w:r w:rsidRPr="00A5181B">
        <w:t xml:space="preserve">rotective of the environment and </w:t>
      </w:r>
      <w:r w:rsidR="003014CA" w:rsidRPr="00A5181B">
        <w:t>t</w:t>
      </w:r>
      <w:r w:rsidR="00096E8E" w:rsidRPr="00A5181B">
        <w:t>he</w:t>
      </w:r>
      <w:r w:rsidRPr="00A5181B">
        <w:t xml:space="preserve"> natural resources</w:t>
      </w:r>
      <w:r w:rsidR="00C537AA" w:rsidRPr="00A5181B">
        <w:t xml:space="preserve"> (SuSanA, </w:t>
      </w:r>
      <w:r w:rsidR="00CE4A86" w:rsidRPr="00A5181B">
        <w:t>2008).</w:t>
      </w:r>
      <w:r w:rsidR="00CE4A86" w:rsidRPr="00A5181B">
        <w:rPr>
          <w:rStyle w:val="apple-converted-space"/>
          <w:rFonts w:eastAsiaTheme="majorEastAsia"/>
        </w:rPr>
        <w:t> </w:t>
      </w:r>
      <w:r w:rsidR="00CE4A86" w:rsidRPr="00A5181B">
        <w:t xml:space="preserve"> </w:t>
      </w:r>
      <w:r w:rsidR="00A37105">
        <w:t xml:space="preserve">The purpose of sustainable sanitation, like sanitation in general, is to protect and promote human health by providing a clean environment that </w:t>
      </w:r>
      <w:r w:rsidR="000B5EF9">
        <w:t>reduces</w:t>
      </w:r>
      <w:r w:rsidR="00A37105">
        <w:t xml:space="preserve"> disease, particularly by transmission via the fecal-oral route</w:t>
      </w:r>
      <w:r w:rsidR="003950EB">
        <w:t xml:space="preserve"> (Tilley et al 2014)</w:t>
      </w:r>
      <w:r w:rsidR="00A37105">
        <w:t xml:space="preserve">. </w:t>
      </w: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165EE6" w:rsidRDefault="00165EE6" w:rsidP="00A54FBC">
      <w:pPr>
        <w:pStyle w:val="NormalWeb"/>
        <w:shd w:val="clear" w:color="auto" w:fill="FFFFFF"/>
        <w:spacing w:before="120" w:beforeAutospacing="0" w:after="120" w:afterAutospacing="0" w:line="360" w:lineRule="auto"/>
        <w:jc w:val="both"/>
      </w:pPr>
    </w:p>
    <w:p w:rsidR="002419A3" w:rsidRDefault="002419A3" w:rsidP="00A54FBC">
      <w:pPr>
        <w:pStyle w:val="NormalWeb"/>
        <w:shd w:val="clear" w:color="auto" w:fill="FFFFFF"/>
        <w:spacing w:before="120" w:beforeAutospacing="0" w:after="120" w:afterAutospacing="0" w:line="360" w:lineRule="auto"/>
        <w:jc w:val="both"/>
      </w:pPr>
    </w:p>
    <w:p w:rsidR="002419A3" w:rsidRDefault="002419A3" w:rsidP="00A54FBC">
      <w:pPr>
        <w:pStyle w:val="NormalWeb"/>
        <w:shd w:val="clear" w:color="auto" w:fill="FFFFFF"/>
        <w:spacing w:before="120" w:beforeAutospacing="0" w:after="120" w:afterAutospacing="0" w:line="360" w:lineRule="auto"/>
        <w:jc w:val="both"/>
      </w:pPr>
    </w:p>
    <w:p w:rsidR="002419A3" w:rsidRDefault="002419A3" w:rsidP="00A54FBC">
      <w:pPr>
        <w:pStyle w:val="NormalWeb"/>
        <w:shd w:val="clear" w:color="auto" w:fill="FFFFFF"/>
        <w:spacing w:before="120" w:beforeAutospacing="0" w:after="120" w:afterAutospacing="0" w:line="360" w:lineRule="auto"/>
        <w:jc w:val="both"/>
      </w:pPr>
    </w:p>
    <w:p w:rsidR="002419A3" w:rsidRDefault="002419A3" w:rsidP="00A54FBC">
      <w:pPr>
        <w:pStyle w:val="NormalWeb"/>
        <w:shd w:val="clear" w:color="auto" w:fill="FFFFFF"/>
        <w:spacing w:before="120" w:beforeAutospacing="0" w:after="120" w:afterAutospacing="0" w:line="360" w:lineRule="auto"/>
        <w:jc w:val="both"/>
      </w:pPr>
    </w:p>
    <w:p w:rsidR="002419A3" w:rsidRDefault="002419A3" w:rsidP="00A54FBC">
      <w:pPr>
        <w:pStyle w:val="NormalWeb"/>
        <w:shd w:val="clear" w:color="auto" w:fill="FFFFFF"/>
        <w:spacing w:before="120" w:beforeAutospacing="0" w:after="120" w:afterAutospacing="0" w:line="360" w:lineRule="auto"/>
        <w:jc w:val="both"/>
      </w:pPr>
    </w:p>
    <w:p w:rsidR="00211E9B" w:rsidRPr="00A5181B" w:rsidRDefault="00211E9B" w:rsidP="00A54FBC">
      <w:pPr>
        <w:pStyle w:val="NormalWeb"/>
        <w:shd w:val="clear" w:color="auto" w:fill="FFFFFF"/>
        <w:spacing w:before="120" w:beforeAutospacing="0" w:after="120" w:afterAutospacing="0" w:line="360" w:lineRule="auto"/>
        <w:jc w:val="both"/>
      </w:pPr>
    </w:p>
    <w:p w:rsidR="00BC5159" w:rsidRPr="00A5181B" w:rsidRDefault="0019475B" w:rsidP="00A5586C">
      <w:pPr>
        <w:pStyle w:val="Heading1"/>
        <w:numPr>
          <w:ilvl w:val="0"/>
          <w:numId w:val="6"/>
        </w:numPr>
        <w:jc w:val="center"/>
        <w:rPr>
          <w:rFonts w:ascii="Times New Roman" w:eastAsia="Calibri" w:hAnsi="Times New Roman" w:cs="Times New Roman"/>
        </w:rPr>
      </w:pPr>
      <w:bookmarkStart w:id="184" w:name="_Toc427910816"/>
      <w:bookmarkStart w:id="185" w:name="_Toc427910876"/>
      <w:bookmarkStart w:id="186" w:name="_Toc427916674"/>
      <w:bookmarkStart w:id="187" w:name="_Toc428005314"/>
      <w:bookmarkStart w:id="188" w:name="_Toc428338233"/>
      <w:bookmarkStart w:id="189" w:name="_Toc494532262"/>
      <w:r w:rsidRPr="00A5181B">
        <w:rPr>
          <w:rFonts w:ascii="Times New Roman" w:eastAsia="Calibri" w:hAnsi="Times New Roman" w:cs="Times New Roman"/>
        </w:rPr>
        <w:lastRenderedPageBreak/>
        <w:t>MATERIALS</w:t>
      </w:r>
      <w:bookmarkEnd w:id="184"/>
      <w:bookmarkEnd w:id="185"/>
      <w:bookmarkEnd w:id="186"/>
      <w:bookmarkEnd w:id="187"/>
      <w:bookmarkEnd w:id="188"/>
      <w:r w:rsidRPr="00A5181B">
        <w:rPr>
          <w:rFonts w:ascii="Times New Roman" w:eastAsia="Calibri" w:hAnsi="Times New Roman" w:cs="Times New Roman"/>
        </w:rPr>
        <w:t xml:space="preserve"> AND METHODS</w:t>
      </w:r>
      <w:bookmarkEnd w:id="189"/>
    </w:p>
    <w:p w:rsidR="009E5543" w:rsidRPr="009F5FE4" w:rsidRDefault="00FF6210" w:rsidP="00A5586C">
      <w:pPr>
        <w:pStyle w:val="Heading2"/>
        <w:numPr>
          <w:ilvl w:val="1"/>
          <w:numId w:val="6"/>
        </w:numPr>
        <w:rPr>
          <w:rFonts w:ascii="Times New Roman" w:hAnsi="Times New Roman" w:cs="Times New Roman"/>
          <w:szCs w:val="28"/>
        </w:rPr>
      </w:pPr>
      <w:bookmarkStart w:id="190" w:name="_Toc427910818"/>
      <w:bookmarkStart w:id="191" w:name="_Toc427910878"/>
      <w:bookmarkStart w:id="192" w:name="_Toc427916676"/>
      <w:bookmarkStart w:id="193" w:name="_Toc428005316"/>
      <w:bookmarkStart w:id="194" w:name="_Toc428338235"/>
      <w:bookmarkStart w:id="195" w:name="_Toc494532263"/>
      <w:r w:rsidRPr="009F5FE4">
        <w:rPr>
          <w:rFonts w:ascii="Times New Roman" w:hAnsi="Times New Roman" w:cs="Times New Roman"/>
          <w:szCs w:val="28"/>
        </w:rPr>
        <w:t>Descriptions</w:t>
      </w:r>
      <w:r w:rsidR="00C62DFF" w:rsidRPr="009F5FE4">
        <w:rPr>
          <w:rFonts w:ascii="Times New Roman" w:hAnsi="Times New Roman" w:cs="Times New Roman"/>
          <w:szCs w:val="28"/>
        </w:rPr>
        <w:t xml:space="preserve"> of the </w:t>
      </w:r>
      <w:r w:rsidR="009E5543" w:rsidRPr="009F5FE4">
        <w:rPr>
          <w:rFonts w:ascii="Times New Roman" w:hAnsi="Times New Roman" w:cs="Times New Roman"/>
          <w:szCs w:val="28"/>
        </w:rPr>
        <w:t>Study Area</w:t>
      </w:r>
      <w:bookmarkEnd w:id="190"/>
      <w:bookmarkEnd w:id="191"/>
      <w:bookmarkEnd w:id="192"/>
      <w:bookmarkEnd w:id="193"/>
      <w:bookmarkEnd w:id="194"/>
      <w:bookmarkEnd w:id="195"/>
    </w:p>
    <w:p w:rsidR="00FF6210" w:rsidRPr="009F5FE4" w:rsidRDefault="00FF6210" w:rsidP="00A5586C">
      <w:pPr>
        <w:pStyle w:val="Heading3"/>
        <w:numPr>
          <w:ilvl w:val="2"/>
          <w:numId w:val="6"/>
        </w:numPr>
        <w:rPr>
          <w:rFonts w:ascii="Times New Roman" w:hAnsi="Times New Roman" w:cs="Times New Roman"/>
          <w:szCs w:val="28"/>
        </w:rPr>
      </w:pPr>
      <w:bookmarkStart w:id="196" w:name="_Toc427910819"/>
      <w:bookmarkStart w:id="197" w:name="_Toc427910879"/>
      <w:bookmarkStart w:id="198" w:name="_Toc427916677"/>
      <w:bookmarkStart w:id="199" w:name="_Toc428005317"/>
      <w:bookmarkStart w:id="200" w:name="_Toc428338236"/>
      <w:bookmarkStart w:id="201" w:name="_Toc494532264"/>
      <w:r w:rsidRPr="009F5FE4">
        <w:rPr>
          <w:rFonts w:ascii="Times New Roman" w:hAnsi="Times New Roman" w:cs="Times New Roman"/>
          <w:szCs w:val="28"/>
        </w:rPr>
        <w:t>Location and accessibility</w:t>
      </w:r>
      <w:bookmarkEnd w:id="196"/>
      <w:bookmarkEnd w:id="197"/>
      <w:bookmarkEnd w:id="198"/>
      <w:bookmarkEnd w:id="199"/>
      <w:bookmarkEnd w:id="200"/>
      <w:bookmarkEnd w:id="201"/>
      <w:r w:rsidRPr="009F5FE4">
        <w:rPr>
          <w:rFonts w:ascii="Times New Roman" w:hAnsi="Times New Roman" w:cs="Times New Roman"/>
          <w:szCs w:val="28"/>
        </w:rPr>
        <w:t xml:space="preserve"> </w:t>
      </w:r>
    </w:p>
    <w:p w:rsidR="004C357B" w:rsidRPr="00A5181B" w:rsidRDefault="009E5543" w:rsidP="009E5543">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Hadiya zone is one of the fourteen zones and four special Woreda in SNNPR state and its capital is Hosanna. Misrak </w:t>
      </w:r>
      <w:r w:rsidR="001044B0" w:rsidRPr="00A5181B">
        <w:rPr>
          <w:rFonts w:ascii="Times New Roman" w:hAnsi="Times New Roman" w:cs="Times New Roman"/>
          <w:sz w:val="24"/>
          <w:szCs w:val="24"/>
        </w:rPr>
        <w:t>Bada</w:t>
      </w:r>
      <w:r w:rsidRPr="00A5181B">
        <w:rPr>
          <w:rFonts w:ascii="Times New Roman" w:hAnsi="Times New Roman" w:cs="Times New Roman"/>
          <w:sz w:val="24"/>
          <w:szCs w:val="24"/>
        </w:rPr>
        <w:t xml:space="preserve">wacho Woreda is one of </w:t>
      </w:r>
      <w:r w:rsidR="0016412E">
        <w:rPr>
          <w:rFonts w:ascii="Times New Roman" w:hAnsi="Times New Roman" w:cs="Times New Roman"/>
          <w:sz w:val="24"/>
          <w:szCs w:val="24"/>
        </w:rPr>
        <w:t xml:space="preserve">the </w:t>
      </w:r>
      <w:r w:rsidRPr="00A5181B">
        <w:rPr>
          <w:rFonts w:ascii="Times New Roman" w:hAnsi="Times New Roman" w:cs="Times New Roman"/>
          <w:sz w:val="24"/>
          <w:szCs w:val="24"/>
        </w:rPr>
        <w:t>ten administrative Woreda’s found in Hadiya Zone of the Southern Nat</w:t>
      </w:r>
      <w:r w:rsidR="005F18CC" w:rsidRPr="00A5181B">
        <w:rPr>
          <w:rFonts w:ascii="Times New Roman" w:hAnsi="Times New Roman" w:cs="Times New Roman"/>
          <w:sz w:val="24"/>
          <w:szCs w:val="24"/>
        </w:rPr>
        <w:t>ions Nationalities and Peoples R</w:t>
      </w:r>
      <w:r w:rsidRPr="00A5181B">
        <w:rPr>
          <w:rFonts w:ascii="Times New Roman" w:hAnsi="Times New Roman" w:cs="Times New Roman"/>
          <w:sz w:val="24"/>
          <w:szCs w:val="24"/>
        </w:rPr>
        <w:t>egion (SNNPR).</w:t>
      </w:r>
      <w:r w:rsidR="0019475B" w:rsidRPr="00A5181B">
        <w:rPr>
          <w:rFonts w:ascii="Times New Roman" w:hAnsi="Times New Roman" w:cs="Times New Roman"/>
          <w:sz w:val="24"/>
          <w:szCs w:val="24"/>
        </w:rPr>
        <w:t xml:space="preserve"> </w:t>
      </w:r>
      <w:r w:rsidRPr="00A5181B">
        <w:rPr>
          <w:rFonts w:ascii="Times New Roman" w:hAnsi="Times New Roman" w:cs="Times New Roman"/>
          <w:sz w:val="24"/>
          <w:szCs w:val="24"/>
        </w:rPr>
        <w:t>It is located approximately at 7</w:t>
      </w:r>
      <w:r w:rsidRPr="00A5181B">
        <w:rPr>
          <w:rFonts w:ascii="Times New Roman" w:hAnsi="Times New Roman" w:cs="Times New Roman"/>
          <w:sz w:val="24"/>
          <w:szCs w:val="24"/>
          <w:vertAlign w:val="superscript"/>
        </w:rPr>
        <w:t>0</w:t>
      </w:r>
      <w:r w:rsidRPr="00A5181B">
        <w:rPr>
          <w:rFonts w:ascii="Times New Roman" w:hAnsi="Times New Roman" w:cs="Times New Roman"/>
          <w:sz w:val="24"/>
          <w:szCs w:val="24"/>
        </w:rPr>
        <w:t xml:space="preserve"> </w:t>
      </w:r>
      <w:r w:rsidR="00D12C20">
        <w:rPr>
          <w:rFonts w:ascii="Times New Roman" w:hAnsi="Times New Roman" w:cs="Times New Roman"/>
          <w:sz w:val="24"/>
          <w:szCs w:val="24"/>
        </w:rPr>
        <w:t>9’00” to 8</w:t>
      </w:r>
      <w:r w:rsidR="00D12C20" w:rsidRPr="00D12C20">
        <w:rPr>
          <w:rFonts w:ascii="Times New Roman" w:hAnsi="Times New Roman" w:cs="Times New Roman"/>
          <w:sz w:val="24"/>
          <w:szCs w:val="24"/>
          <w:vertAlign w:val="superscript"/>
        </w:rPr>
        <w:t>o</w:t>
      </w:r>
      <w:r w:rsidR="00D12C20">
        <w:rPr>
          <w:rFonts w:ascii="Times New Roman" w:hAnsi="Times New Roman" w:cs="Times New Roman"/>
          <w:sz w:val="24"/>
          <w:szCs w:val="24"/>
        </w:rPr>
        <w:t xml:space="preserve">15’00” </w:t>
      </w:r>
      <w:r w:rsidRPr="00A5181B">
        <w:rPr>
          <w:rFonts w:ascii="Times New Roman" w:hAnsi="Times New Roman" w:cs="Times New Roman"/>
          <w:sz w:val="24"/>
          <w:szCs w:val="24"/>
        </w:rPr>
        <w:t>north latitude and 37</w:t>
      </w:r>
      <w:r w:rsidR="00D12C20" w:rsidRPr="00D12C20">
        <w:rPr>
          <w:rFonts w:ascii="Times New Roman" w:hAnsi="Times New Roman" w:cs="Times New Roman"/>
          <w:sz w:val="24"/>
          <w:szCs w:val="24"/>
          <w:vertAlign w:val="superscript"/>
        </w:rPr>
        <w:t>o</w:t>
      </w:r>
      <w:r w:rsidR="00D12C20">
        <w:rPr>
          <w:rFonts w:ascii="Times New Roman" w:hAnsi="Times New Roman" w:cs="Times New Roman"/>
          <w:sz w:val="24"/>
          <w:szCs w:val="24"/>
        </w:rPr>
        <w:t>5’00”</w:t>
      </w:r>
      <w:r w:rsidRPr="00A5181B">
        <w:rPr>
          <w:rFonts w:ascii="Times New Roman" w:hAnsi="Times New Roman" w:cs="Times New Roman"/>
          <w:sz w:val="24"/>
          <w:szCs w:val="24"/>
        </w:rPr>
        <w:t xml:space="preserve"> to </w:t>
      </w:r>
      <w:r w:rsidR="00D12C20">
        <w:rPr>
          <w:rFonts w:ascii="Times New Roman" w:hAnsi="Times New Roman" w:cs="Times New Roman"/>
          <w:sz w:val="24"/>
          <w:szCs w:val="24"/>
        </w:rPr>
        <w:t>40</w:t>
      </w:r>
      <w:r w:rsidRPr="00A5181B">
        <w:rPr>
          <w:rFonts w:ascii="Times New Roman" w:hAnsi="Times New Roman" w:cs="Times New Roman"/>
          <w:sz w:val="24"/>
          <w:szCs w:val="24"/>
          <w:vertAlign w:val="superscript"/>
        </w:rPr>
        <w:t>0</w:t>
      </w:r>
      <w:r w:rsidR="00D12C20">
        <w:rPr>
          <w:rFonts w:ascii="Times New Roman" w:hAnsi="Times New Roman" w:cs="Times New Roman"/>
          <w:sz w:val="24"/>
          <w:szCs w:val="24"/>
        </w:rPr>
        <w:t>00’00”</w:t>
      </w:r>
      <w:r w:rsidRPr="00A5181B">
        <w:rPr>
          <w:rFonts w:ascii="Times New Roman" w:hAnsi="Times New Roman" w:cs="Times New Roman"/>
          <w:sz w:val="24"/>
          <w:szCs w:val="24"/>
        </w:rPr>
        <w:t xml:space="preserve"> East longit</w:t>
      </w:r>
      <w:r w:rsidR="005C332B">
        <w:rPr>
          <w:rFonts w:ascii="Times New Roman" w:hAnsi="Times New Roman" w:cs="Times New Roman"/>
          <w:sz w:val="24"/>
          <w:szCs w:val="24"/>
        </w:rPr>
        <w:t xml:space="preserve">udes </w:t>
      </w:r>
      <w:r w:rsidR="00561641">
        <w:rPr>
          <w:rFonts w:ascii="Times New Roman" w:hAnsi="Times New Roman" w:cs="Times New Roman"/>
          <w:sz w:val="24"/>
        </w:rPr>
        <w:t>(Fig 2)</w:t>
      </w:r>
      <w:r w:rsidR="005C332B">
        <w:rPr>
          <w:rFonts w:ascii="Times New Roman" w:hAnsi="Times New Roman" w:cs="Times New Roman"/>
          <w:sz w:val="24"/>
        </w:rPr>
        <w:t>.</w:t>
      </w:r>
    </w:p>
    <w:p w:rsidR="001E4388" w:rsidRPr="008F76E6" w:rsidRDefault="00D42C03" w:rsidP="008F76E6">
      <w:pPr>
        <w:spacing w:line="360" w:lineRule="auto"/>
        <w:jc w:val="both"/>
        <w:rPr>
          <w:rFonts w:ascii="Times New Roman" w:hAnsi="Times New Roman" w:cs="Times New Roman"/>
          <w:sz w:val="24"/>
        </w:rPr>
      </w:pPr>
      <w:r w:rsidRPr="00A5181B">
        <w:rPr>
          <w:rFonts w:ascii="Times New Roman" w:hAnsi="Times New Roman" w:cs="Times New Roman"/>
          <w:sz w:val="24"/>
        </w:rPr>
        <w:t>The Woreda was established in 2006 G</w:t>
      </w:r>
      <w:r w:rsidR="0048471B">
        <w:rPr>
          <w:rFonts w:ascii="Times New Roman" w:hAnsi="Times New Roman" w:cs="Times New Roman"/>
          <w:sz w:val="24"/>
        </w:rPr>
        <w:t>.C. It</w:t>
      </w:r>
      <w:r w:rsidR="00BE544B">
        <w:rPr>
          <w:rFonts w:ascii="Times New Roman" w:hAnsi="Times New Roman" w:cs="Times New Roman"/>
          <w:sz w:val="24"/>
        </w:rPr>
        <w:t xml:space="preserve"> is one of the </w:t>
      </w:r>
      <w:r w:rsidR="0016412E">
        <w:rPr>
          <w:rFonts w:ascii="Times New Roman" w:hAnsi="Times New Roman" w:cs="Times New Roman"/>
          <w:sz w:val="24"/>
        </w:rPr>
        <w:t>two</w:t>
      </w:r>
      <w:r w:rsidR="00BE544B">
        <w:rPr>
          <w:rFonts w:ascii="Times New Roman" w:hAnsi="Times New Roman" w:cs="Times New Roman"/>
          <w:sz w:val="24"/>
        </w:rPr>
        <w:t xml:space="preserve"> municipalities and 9 rural woredas </w:t>
      </w:r>
      <w:r w:rsidRPr="00A5181B">
        <w:rPr>
          <w:rFonts w:ascii="Times New Roman" w:hAnsi="Times New Roman" w:cs="Times New Roman"/>
          <w:sz w:val="24"/>
        </w:rPr>
        <w:t xml:space="preserve">that constitute the Hadiya Zone. </w:t>
      </w:r>
      <w:r w:rsidR="00DF77D1">
        <w:rPr>
          <w:rFonts w:ascii="Times New Roman" w:hAnsi="Times New Roman" w:cs="Times New Roman"/>
          <w:sz w:val="24"/>
          <w:szCs w:val="24"/>
        </w:rPr>
        <w:t>It is bounded by Alaba S</w:t>
      </w:r>
      <w:r w:rsidR="009E5543" w:rsidRPr="00A5181B">
        <w:rPr>
          <w:rFonts w:ascii="Times New Roman" w:hAnsi="Times New Roman" w:cs="Times New Roman"/>
          <w:sz w:val="24"/>
          <w:szCs w:val="24"/>
        </w:rPr>
        <w:t>pecial Woreda in the north, Siraro Woreda of Oromia region in the east, Kedida Gamela and Mirab</w:t>
      </w:r>
      <w:r w:rsidR="004F10E6" w:rsidRPr="00A5181B">
        <w:rPr>
          <w:rFonts w:ascii="Times New Roman" w:hAnsi="Times New Roman" w:cs="Times New Roman"/>
          <w:sz w:val="24"/>
          <w:szCs w:val="24"/>
        </w:rPr>
        <w:t xml:space="preserve"> Bada</w:t>
      </w:r>
      <w:r w:rsidR="009E5543" w:rsidRPr="00A5181B">
        <w:rPr>
          <w:rFonts w:ascii="Times New Roman" w:hAnsi="Times New Roman" w:cs="Times New Roman"/>
          <w:sz w:val="24"/>
          <w:szCs w:val="24"/>
        </w:rPr>
        <w:t xml:space="preserve">wacho Woreda in the west, Damot Woyide, Damot Gale, and Damot Fulasa Woredas of Wolayita Zone in the South. The capital of the Woreda, Shone, is located at a distance of 338 km in the south-west from Addis Ababa and 123 km from Hawassa, the capital of the region, and 97km from Hosanna. </w:t>
      </w:r>
      <w:r w:rsidR="005F18CC" w:rsidRPr="00A5181B">
        <w:rPr>
          <w:rFonts w:ascii="Times New Roman" w:hAnsi="Times New Roman" w:cs="Times New Roman"/>
          <w:sz w:val="24"/>
        </w:rPr>
        <w:t xml:space="preserve">The Woreda comprises </w:t>
      </w:r>
      <w:r w:rsidR="003842E9">
        <w:rPr>
          <w:rFonts w:ascii="Times New Roman" w:hAnsi="Times New Roman" w:cs="Times New Roman"/>
          <w:sz w:val="24"/>
        </w:rPr>
        <w:t>36</w:t>
      </w:r>
      <w:r w:rsidR="000B6ECF">
        <w:rPr>
          <w:rFonts w:ascii="Times New Roman" w:hAnsi="Times New Roman" w:cs="Times New Roman"/>
          <w:sz w:val="24"/>
        </w:rPr>
        <w:t xml:space="preserve"> rural and 1</w:t>
      </w:r>
      <w:r w:rsidRPr="00A5181B">
        <w:rPr>
          <w:rFonts w:ascii="Times New Roman" w:hAnsi="Times New Roman" w:cs="Times New Roman"/>
          <w:sz w:val="24"/>
        </w:rPr>
        <w:t xml:space="preserve"> </w:t>
      </w:r>
      <w:r w:rsidR="00A96BB9" w:rsidRPr="00A5181B">
        <w:rPr>
          <w:rFonts w:ascii="Times New Roman" w:hAnsi="Times New Roman" w:cs="Times New Roman"/>
          <w:sz w:val="24"/>
        </w:rPr>
        <w:t>municipalities</w:t>
      </w:r>
      <w:r w:rsidRPr="00A5181B">
        <w:rPr>
          <w:rFonts w:ascii="Times New Roman" w:hAnsi="Times New Roman" w:cs="Times New Roman"/>
          <w:sz w:val="24"/>
        </w:rPr>
        <w:t xml:space="preserve"> with a total of </w:t>
      </w:r>
      <w:r w:rsidR="003842E9">
        <w:rPr>
          <w:rFonts w:ascii="Times New Roman" w:hAnsi="Times New Roman" w:cs="Times New Roman"/>
          <w:sz w:val="24"/>
        </w:rPr>
        <w:t>37</w:t>
      </w:r>
      <w:r w:rsidRPr="00A5181B">
        <w:rPr>
          <w:rFonts w:ascii="Times New Roman" w:hAnsi="Times New Roman" w:cs="Times New Roman"/>
          <w:sz w:val="24"/>
        </w:rPr>
        <w:t xml:space="preserve"> administrative Kebeles.</w:t>
      </w:r>
    </w:p>
    <w:p w:rsidR="0045505A" w:rsidRPr="0045505A" w:rsidRDefault="00C712C2" w:rsidP="0045505A">
      <w:r>
        <w:rPr>
          <w:noProof/>
        </w:rPr>
        <w:lastRenderedPageBreak/>
        <w:pict>
          <v:group id="_x0000_s1125" style="position:absolute;margin-left:315.9pt;margin-top:59.4pt;width:71.25pt;height:97.15pt;z-index:251889664" coordorigin="8288,10134" coordsize="1425,1943">
            <v:shapetype id="_x0000_t32" coordsize="21600,21600" o:spt="32" o:oned="t" path="m,l21600,21600e" filled="f">
              <v:path arrowok="t" fillok="f" o:connecttype="none"/>
              <o:lock v:ext="edit" shapetype="t"/>
            </v:shapetype>
            <v:shape id="_x0000_s1117" type="#_x0000_t32" style="position:absolute;left:8773;top:10134;width:421;height:817" o:connectortype="straight" o:regroupid="3" strokecolor="blue">
              <v:stroke endarrow="block"/>
            </v:shape>
            <v:group id="_x0000_s1124" style="position:absolute;left:8288;top:10586;width:1425;height:1491" coordorigin="8288,10586" coordsize="1425,1491" o:regroupid="3">
              <v:shape id="_x0000_s1118" type="#_x0000_t32" style="position:absolute;left:9712;top:10586;width:1;height:1386" o:connectortype="straight" o:regroupid="4" strokecolor="blue">
                <v:stroke endarrow="block"/>
              </v:shape>
              <v:shape id="_x0000_s1120" type="#_x0000_t32" style="position:absolute;left:8288;top:10586;width:1424;height:1491;flip:x y" o:connectortype="straight" o:regroupid="4" strokecolor="blue">
                <v:stroke endarrow="block"/>
              </v:shape>
            </v:group>
          </v:group>
        </w:pict>
      </w:r>
      <w:r>
        <w:rPr>
          <w:noProof/>
        </w:rPr>
        <w:pict>
          <v:shape id="_x0000_s1119" type="#_x0000_t32" style="position:absolute;margin-left:277.4pt;margin-top:152.3pt;width:108.85pt;height:.85pt;flip:x y;z-index:251880448" o:connectortype="straight" strokecolor="blue">
            <v:stroke endarrow="block"/>
          </v:shape>
        </w:pict>
      </w:r>
      <w:r w:rsidR="001E4388">
        <w:rPr>
          <w:noProof/>
        </w:rPr>
        <w:drawing>
          <wp:inline distT="0" distB="0" distL="0" distR="0">
            <wp:extent cx="5772148" cy="4086225"/>
            <wp:effectExtent l="19050" t="0" r="2" b="0"/>
            <wp:docPr id="16" name="Picture 2" descr="C:\Users\TRDHA\Desktop\Tes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RDHA\Desktop\Tesema.jpg"/>
                    <pic:cNvPicPr>
                      <a:picLocks noChangeAspect="1" noChangeArrowheads="1"/>
                    </pic:cNvPicPr>
                  </pic:nvPicPr>
                  <pic:blipFill>
                    <a:blip r:embed="rId14"/>
                    <a:srcRect/>
                    <a:stretch>
                      <a:fillRect/>
                    </a:stretch>
                  </pic:blipFill>
                  <pic:spPr bwMode="auto">
                    <a:xfrm>
                      <a:off x="0" y="0"/>
                      <a:ext cx="5788025" cy="4097464"/>
                    </a:xfrm>
                    <a:prstGeom prst="rect">
                      <a:avLst/>
                    </a:prstGeom>
                    <a:noFill/>
                    <a:ln w="9525">
                      <a:noFill/>
                      <a:miter lim="800000"/>
                      <a:headEnd/>
                      <a:tailEnd/>
                    </a:ln>
                  </pic:spPr>
                </pic:pic>
              </a:graphicData>
            </a:graphic>
          </wp:inline>
        </w:drawing>
      </w:r>
    </w:p>
    <w:p w:rsidR="0058677D" w:rsidRPr="0017307F" w:rsidRDefault="00E84847" w:rsidP="00E84847">
      <w:pPr>
        <w:pStyle w:val="Caption"/>
        <w:rPr>
          <w:rFonts w:ascii="Times New Roman" w:hAnsi="Times New Roman" w:cs="Times New Roman"/>
          <w:b w:val="0"/>
          <w:color w:val="auto"/>
          <w:sz w:val="24"/>
        </w:rPr>
      </w:pPr>
      <w:bookmarkStart w:id="202" w:name="_Toc494532936"/>
      <w:r w:rsidRPr="0017307F">
        <w:rPr>
          <w:rFonts w:ascii="Times New Roman" w:hAnsi="Times New Roman" w:cs="Times New Roman"/>
          <w:b w:val="0"/>
          <w:color w:val="auto"/>
          <w:sz w:val="24"/>
        </w:rPr>
        <w:t xml:space="preserve">Figure </w:t>
      </w:r>
      <w:r w:rsidR="00C712C2" w:rsidRPr="0017307F">
        <w:rPr>
          <w:rFonts w:ascii="Times New Roman" w:hAnsi="Times New Roman" w:cs="Times New Roman"/>
          <w:b w:val="0"/>
          <w:color w:val="auto"/>
          <w:sz w:val="24"/>
        </w:rPr>
        <w:fldChar w:fldCharType="begin"/>
      </w:r>
      <w:r w:rsidRPr="0017307F">
        <w:rPr>
          <w:rFonts w:ascii="Times New Roman" w:hAnsi="Times New Roman" w:cs="Times New Roman"/>
          <w:b w:val="0"/>
          <w:color w:val="auto"/>
          <w:sz w:val="24"/>
        </w:rPr>
        <w:instrText xml:space="preserve"> SEQ Figure \* ARABIC </w:instrText>
      </w:r>
      <w:r w:rsidR="00C712C2" w:rsidRPr="0017307F">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2</w:t>
      </w:r>
      <w:r w:rsidR="00C712C2" w:rsidRPr="0017307F">
        <w:rPr>
          <w:rFonts w:ascii="Times New Roman" w:hAnsi="Times New Roman" w:cs="Times New Roman"/>
          <w:b w:val="0"/>
          <w:color w:val="auto"/>
          <w:sz w:val="24"/>
        </w:rPr>
        <w:fldChar w:fldCharType="end"/>
      </w:r>
      <w:r w:rsidRPr="0017307F">
        <w:rPr>
          <w:rFonts w:ascii="Times New Roman" w:hAnsi="Times New Roman" w:cs="Times New Roman"/>
          <w:b w:val="0"/>
          <w:color w:val="auto"/>
          <w:sz w:val="24"/>
        </w:rPr>
        <w:t xml:space="preserve">:- </w:t>
      </w:r>
      <w:r w:rsidR="004263F3" w:rsidRPr="0017307F">
        <w:rPr>
          <w:rFonts w:ascii="Times New Roman" w:hAnsi="Times New Roman" w:cs="Times New Roman"/>
          <w:b w:val="0"/>
          <w:color w:val="auto"/>
          <w:sz w:val="24"/>
        </w:rPr>
        <w:t xml:space="preserve">Map of </w:t>
      </w:r>
      <w:r w:rsidR="0017307F">
        <w:rPr>
          <w:rFonts w:ascii="Times New Roman" w:hAnsi="Times New Roman" w:cs="Times New Roman"/>
          <w:b w:val="0"/>
          <w:color w:val="auto"/>
          <w:sz w:val="24"/>
        </w:rPr>
        <w:t>Misrak Bada</w:t>
      </w:r>
      <w:r w:rsidR="009274FD" w:rsidRPr="0017307F">
        <w:rPr>
          <w:rFonts w:ascii="Times New Roman" w:hAnsi="Times New Roman" w:cs="Times New Roman"/>
          <w:b w:val="0"/>
          <w:color w:val="auto"/>
          <w:sz w:val="24"/>
        </w:rPr>
        <w:t>wach Woreda</w:t>
      </w:r>
      <w:r w:rsidR="004263F3" w:rsidRPr="0017307F">
        <w:rPr>
          <w:rFonts w:ascii="Times New Roman" w:hAnsi="Times New Roman" w:cs="Times New Roman"/>
          <w:b w:val="0"/>
          <w:color w:val="auto"/>
          <w:sz w:val="24"/>
        </w:rPr>
        <w:t>.</w:t>
      </w:r>
      <w:bookmarkEnd w:id="202"/>
      <w:r w:rsidR="004263F3" w:rsidRPr="0017307F">
        <w:rPr>
          <w:rFonts w:ascii="Times New Roman" w:hAnsi="Times New Roman" w:cs="Times New Roman"/>
          <w:b w:val="0"/>
          <w:color w:val="auto"/>
        </w:rPr>
        <w:t xml:space="preserve"> </w:t>
      </w:r>
      <w:r w:rsidR="00E02CFA" w:rsidRPr="0017307F">
        <w:rPr>
          <w:rFonts w:ascii="Times New Roman" w:hAnsi="Times New Roman" w:cs="Times New Roman"/>
          <w:b w:val="0"/>
          <w:color w:val="auto"/>
        </w:rPr>
        <w:t xml:space="preserve"> </w:t>
      </w:r>
    </w:p>
    <w:p w:rsidR="00C62DFF" w:rsidRPr="00A5181B" w:rsidRDefault="00FF6210" w:rsidP="00A5586C">
      <w:pPr>
        <w:pStyle w:val="Heading3"/>
        <w:numPr>
          <w:ilvl w:val="2"/>
          <w:numId w:val="6"/>
        </w:numPr>
        <w:rPr>
          <w:rFonts w:ascii="Times New Roman" w:hAnsi="Times New Roman" w:cs="Times New Roman"/>
          <w:sz w:val="28"/>
          <w:szCs w:val="24"/>
        </w:rPr>
      </w:pPr>
      <w:bookmarkStart w:id="203" w:name="_Toc427910820"/>
      <w:bookmarkStart w:id="204" w:name="_Toc427910880"/>
      <w:bookmarkStart w:id="205" w:name="_Toc427916678"/>
      <w:bookmarkStart w:id="206" w:name="_Toc428005318"/>
      <w:bookmarkStart w:id="207" w:name="_Toc428338237"/>
      <w:bookmarkStart w:id="208" w:name="_Toc494532265"/>
      <w:r w:rsidRPr="00A5181B">
        <w:rPr>
          <w:rFonts w:ascii="Times New Roman" w:hAnsi="Times New Roman" w:cs="Times New Roman"/>
        </w:rPr>
        <w:t>Climate</w:t>
      </w:r>
      <w:bookmarkEnd w:id="203"/>
      <w:bookmarkEnd w:id="204"/>
      <w:bookmarkEnd w:id="205"/>
      <w:bookmarkEnd w:id="206"/>
      <w:bookmarkEnd w:id="207"/>
      <w:bookmarkEnd w:id="208"/>
      <w:r w:rsidRPr="00A5181B">
        <w:rPr>
          <w:rFonts w:ascii="Times New Roman" w:hAnsi="Times New Roman" w:cs="Times New Roman"/>
        </w:rPr>
        <w:t xml:space="preserve"> </w:t>
      </w:r>
    </w:p>
    <w:p w:rsidR="00880C03" w:rsidRPr="00A5181B" w:rsidRDefault="009E5543" w:rsidP="005667A4">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Annual rainfall amount ranges from 800 mm to 1300mm </w:t>
      </w:r>
      <w:r w:rsidR="005667A4" w:rsidRPr="00A5181B">
        <w:rPr>
          <w:rFonts w:ascii="Times New Roman" w:eastAsia="Calibri" w:hAnsi="Times New Roman" w:cs="Times New Roman"/>
          <w:sz w:val="24"/>
          <w:szCs w:val="24"/>
        </w:rPr>
        <w:t xml:space="preserve">and </w:t>
      </w:r>
      <w:r w:rsidRPr="00A5181B">
        <w:rPr>
          <w:rFonts w:ascii="Times New Roman" w:eastAsia="Calibri" w:hAnsi="Times New Roman" w:cs="Times New Roman"/>
          <w:sz w:val="24"/>
          <w:szCs w:val="24"/>
        </w:rPr>
        <w:t xml:space="preserve">evaporation rate ranges from 1400mm-1500mm. The elevation of the Woreda, based on topographic map, ranges from 1550 meters </w:t>
      </w:r>
      <w:r w:rsidR="005667A4" w:rsidRPr="00A5181B">
        <w:rPr>
          <w:rFonts w:ascii="Times New Roman" w:eastAsia="Calibri" w:hAnsi="Times New Roman" w:cs="Times New Roman"/>
          <w:sz w:val="24"/>
          <w:szCs w:val="24"/>
        </w:rPr>
        <w:t>above</w:t>
      </w:r>
      <w:r w:rsidRPr="00A5181B">
        <w:rPr>
          <w:rFonts w:ascii="Times New Roman" w:eastAsia="Calibri" w:hAnsi="Times New Roman" w:cs="Times New Roman"/>
          <w:sz w:val="24"/>
          <w:szCs w:val="24"/>
        </w:rPr>
        <w:t xml:space="preserve"> sea level around Bilate River that</w:t>
      </w:r>
      <w:r w:rsidR="004327CC" w:rsidRPr="00A5181B">
        <w:rPr>
          <w:rFonts w:ascii="Times New Roman" w:eastAsia="Calibri" w:hAnsi="Times New Roman" w:cs="Times New Roman"/>
          <w:sz w:val="24"/>
          <w:szCs w:val="24"/>
        </w:rPr>
        <w:t xml:space="preserve"> is</w:t>
      </w:r>
      <w:r w:rsidRPr="00A5181B">
        <w:rPr>
          <w:rFonts w:ascii="Times New Roman" w:eastAsia="Calibri" w:hAnsi="Times New Roman" w:cs="Times New Roman"/>
          <w:sz w:val="24"/>
          <w:szCs w:val="24"/>
        </w:rPr>
        <w:t xml:space="preserve"> found in the eastern part of the Woreda to 2200 meters </w:t>
      </w:r>
      <w:r w:rsidR="005667A4" w:rsidRPr="00A5181B">
        <w:rPr>
          <w:rFonts w:ascii="Times New Roman" w:eastAsia="Calibri" w:hAnsi="Times New Roman" w:cs="Times New Roman"/>
          <w:sz w:val="24"/>
          <w:szCs w:val="24"/>
        </w:rPr>
        <w:t>above</w:t>
      </w:r>
      <w:r w:rsidRPr="00A5181B">
        <w:rPr>
          <w:rFonts w:ascii="Times New Roman" w:eastAsia="Calibri" w:hAnsi="Times New Roman" w:cs="Times New Roman"/>
          <w:sz w:val="24"/>
          <w:szCs w:val="24"/>
        </w:rPr>
        <w:t xml:space="preserve"> sea level in north western part </w:t>
      </w:r>
      <w:r w:rsidR="004327CC" w:rsidRPr="00A5181B">
        <w:rPr>
          <w:rFonts w:ascii="Times New Roman" w:eastAsia="Calibri" w:hAnsi="Times New Roman" w:cs="Times New Roman"/>
          <w:sz w:val="24"/>
          <w:szCs w:val="24"/>
        </w:rPr>
        <w:t>of the woreda</w:t>
      </w:r>
      <w:r w:rsidRPr="00A5181B">
        <w:rPr>
          <w:rFonts w:ascii="Times New Roman" w:eastAsia="Calibri" w:hAnsi="Times New Roman" w:cs="Times New Roman"/>
          <w:sz w:val="24"/>
          <w:szCs w:val="24"/>
        </w:rPr>
        <w:t xml:space="preserve">. Having this altitude range, the whole Woreda is divided in to two major traditional agro-ecological zones: namely, dry midland (Kolla) and Wet midland or Woinadega </w:t>
      </w:r>
      <w:r w:rsidRPr="00A5181B">
        <w:rPr>
          <w:rFonts w:ascii="Times New Roman" w:hAnsi="Times New Roman" w:cs="Times New Roman"/>
          <w:sz w:val="24"/>
          <w:szCs w:val="24"/>
        </w:rPr>
        <w:t>(</w:t>
      </w:r>
      <w:r w:rsidR="004327CC" w:rsidRPr="00A5181B">
        <w:rPr>
          <w:rFonts w:ascii="Times New Roman" w:hAnsi="Times New Roman" w:cs="Times New Roman"/>
          <w:sz w:val="24"/>
          <w:szCs w:val="24"/>
        </w:rPr>
        <w:t>W</w:t>
      </w:r>
      <w:r w:rsidR="00DB1E04" w:rsidRPr="00A5181B">
        <w:rPr>
          <w:rFonts w:ascii="Times New Roman" w:hAnsi="Times New Roman" w:cs="Times New Roman"/>
          <w:sz w:val="24"/>
          <w:szCs w:val="24"/>
        </w:rPr>
        <w:t>oFeD, 2015</w:t>
      </w:r>
      <w:r w:rsidRPr="00A5181B">
        <w:rPr>
          <w:rFonts w:ascii="Times New Roman" w:hAnsi="Times New Roman" w:cs="Times New Roman"/>
          <w:sz w:val="24"/>
          <w:szCs w:val="24"/>
        </w:rPr>
        <w:t>)</w:t>
      </w:r>
      <w:r w:rsidRPr="00A5181B">
        <w:rPr>
          <w:rFonts w:ascii="Times New Roman" w:eastAsia="Calibri" w:hAnsi="Times New Roman" w:cs="Times New Roman"/>
          <w:sz w:val="24"/>
          <w:szCs w:val="24"/>
        </w:rPr>
        <w:t xml:space="preserve">. </w:t>
      </w:r>
      <w:r w:rsidR="00EA15CD">
        <w:rPr>
          <w:rFonts w:ascii="Times New Roman" w:eastAsia="Calibri" w:hAnsi="Times New Roman" w:cs="Times New Roman"/>
          <w:sz w:val="24"/>
          <w:szCs w:val="24"/>
        </w:rPr>
        <w:t xml:space="preserve"> </w:t>
      </w:r>
    </w:p>
    <w:p w:rsidR="009E5543" w:rsidRPr="00A5181B" w:rsidRDefault="00D26289" w:rsidP="00A5586C">
      <w:pPr>
        <w:pStyle w:val="Heading3"/>
        <w:numPr>
          <w:ilvl w:val="2"/>
          <w:numId w:val="6"/>
        </w:numPr>
        <w:rPr>
          <w:rFonts w:ascii="Times New Roman" w:hAnsi="Times New Roman" w:cs="Times New Roman"/>
          <w:sz w:val="28"/>
        </w:rPr>
      </w:pPr>
      <w:bookmarkStart w:id="209" w:name="_Toc427910821"/>
      <w:bookmarkStart w:id="210" w:name="_Toc427910881"/>
      <w:bookmarkStart w:id="211" w:name="_Toc427916679"/>
      <w:bookmarkStart w:id="212" w:name="_Toc428005319"/>
      <w:bookmarkStart w:id="213" w:name="_Toc428338238"/>
      <w:bookmarkStart w:id="214" w:name="_Toc494532266"/>
      <w:r w:rsidRPr="0017307F">
        <w:rPr>
          <w:rFonts w:ascii="Times New Roman" w:hAnsi="Times New Roman" w:cs="Times New Roman"/>
        </w:rPr>
        <w:t>Economy</w:t>
      </w:r>
      <w:bookmarkEnd w:id="209"/>
      <w:bookmarkEnd w:id="210"/>
      <w:bookmarkEnd w:id="211"/>
      <w:bookmarkEnd w:id="212"/>
      <w:bookmarkEnd w:id="213"/>
      <w:bookmarkEnd w:id="214"/>
      <w:r w:rsidRPr="00A5181B">
        <w:rPr>
          <w:rFonts w:ascii="Times New Roman" w:hAnsi="Times New Roman" w:cs="Times New Roman"/>
          <w:sz w:val="28"/>
        </w:rPr>
        <w:t xml:space="preserve"> </w:t>
      </w:r>
    </w:p>
    <w:p w:rsidR="009E62E8" w:rsidRPr="00A5181B" w:rsidRDefault="00DE1806" w:rsidP="00594FC5">
      <w:pPr>
        <w:jc w:val="both"/>
        <w:rPr>
          <w:rFonts w:ascii="Times New Roman" w:eastAsia="Calibri" w:hAnsi="Times New Roman" w:cs="Times New Roman"/>
          <w:sz w:val="24"/>
          <w:szCs w:val="24"/>
        </w:rPr>
      </w:pPr>
      <w:r>
        <w:rPr>
          <w:rFonts w:ascii="Times New Roman" w:eastAsia="Calibri" w:hAnsi="Times New Roman" w:cs="Times New Roman"/>
          <w:sz w:val="24"/>
          <w:szCs w:val="24"/>
        </w:rPr>
        <w:t>Agriculture is one of the major sources of income. There are intensive and diversified agricultural activities such as Maize</w:t>
      </w:r>
      <w:r w:rsidR="00DC0A10">
        <w:rPr>
          <w:rFonts w:ascii="Times New Roman" w:eastAsia="Calibri" w:hAnsi="Times New Roman" w:cs="Times New Roman"/>
          <w:sz w:val="24"/>
          <w:szCs w:val="24"/>
        </w:rPr>
        <w:t xml:space="preserve">, </w:t>
      </w:r>
      <w:r>
        <w:rPr>
          <w:rFonts w:ascii="Times New Roman" w:eastAsia="Calibri" w:hAnsi="Times New Roman" w:cs="Times New Roman"/>
          <w:sz w:val="24"/>
          <w:szCs w:val="24"/>
        </w:rPr>
        <w:t>Teff</w:t>
      </w:r>
      <w:r w:rsidR="00DC0A10">
        <w:rPr>
          <w:rFonts w:ascii="Times New Roman" w:eastAsia="Calibri" w:hAnsi="Times New Roman" w:cs="Times New Roman"/>
          <w:sz w:val="24"/>
          <w:szCs w:val="24"/>
        </w:rPr>
        <w:t xml:space="preserve">, </w:t>
      </w:r>
      <w:r>
        <w:rPr>
          <w:rFonts w:ascii="Times New Roman" w:eastAsia="Calibri" w:hAnsi="Times New Roman" w:cs="Times New Roman"/>
          <w:sz w:val="24"/>
          <w:szCs w:val="24"/>
        </w:rPr>
        <w:t>Enset</w:t>
      </w:r>
      <w:r w:rsidR="00DC0A10">
        <w:rPr>
          <w:rFonts w:ascii="Times New Roman" w:eastAsia="Calibri" w:hAnsi="Times New Roman" w:cs="Times New Roman"/>
          <w:sz w:val="24"/>
          <w:szCs w:val="24"/>
        </w:rPr>
        <w:t xml:space="preserve">, Wheat, Barley, </w:t>
      </w:r>
      <w:r w:rsidR="00DC0A10" w:rsidRPr="00A5181B">
        <w:rPr>
          <w:rFonts w:ascii="Times New Roman" w:eastAsia="Calibri" w:hAnsi="Times New Roman" w:cs="Times New Roman"/>
          <w:sz w:val="24"/>
          <w:szCs w:val="24"/>
        </w:rPr>
        <w:t>Beans</w:t>
      </w:r>
      <w:r w:rsidR="00DC0A10">
        <w:rPr>
          <w:rFonts w:ascii="Times New Roman" w:eastAsia="Calibri" w:hAnsi="Times New Roman" w:cs="Times New Roman"/>
          <w:sz w:val="24"/>
          <w:szCs w:val="24"/>
        </w:rPr>
        <w:t>, Godare and Potato,</w:t>
      </w:r>
      <w:r w:rsidR="00DC0A10" w:rsidRPr="00A5181B">
        <w:rPr>
          <w:rFonts w:ascii="Times New Roman" w:eastAsia="Calibri" w:hAnsi="Times New Roman" w:cs="Times New Roman"/>
          <w:sz w:val="24"/>
          <w:szCs w:val="24"/>
        </w:rPr>
        <w:t xml:space="preserve"> are the main food crops growing in the area</w:t>
      </w:r>
      <w:r w:rsidR="00DC0A10">
        <w:rPr>
          <w:rFonts w:ascii="Times New Roman" w:eastAsia="Calibri" w:hAnsi="Times New Roman" w:cs="Times New Roman"/>
          <w:sz w:val="24"/>
          <w:szCs w:val="24"/>
        </w:rPr>
        <w:t xml:space="preserve"> and also </w:t>
      </w:r>
      <w:r w:rsidR="00DC0A10" w:rsidRPr="00A5181B">
        <w:rPr>
          <w:rFonts w:ascii="Times New Roman" w:eastAsia="Calibri" w:hAnsi="Times New Roman" w:cs="Times New Roman"/>
          <w:sz w:val="24"/>
          <w:szCs w:val="24"/>
        </w:rPr>
        <w:t>Pepper (red) and coffee are the prominent cash crops of the Woreda.</w:t>
      </w:r>
      <w:r w:rsidR="00DC0A10">
        <w:rPr>
          <w:rFonts w:ascii="Times New Roman" w:eastAsia="Calibri" w:hAnsi="Times New Roman" w:cs="Times New Roman"/>
          <w:sz w:val="24"/>
          <w:szCs w:val="24"/>
        </w:rPr>
        <w:t xml:space="preserve"> </w:t>
      </w:r>
      <w:r w:rsidR="00541913">
        <w:rPr>
          <w:rFonts w:ascii="Times New Roman" w:eastAsia="Calibri" w:hAnsi="Times New Roman" w:cs="Times New Roman"/>
          <w:sz w:val="24"/>
          <w:szCs w:val="24"/>
        </w:rPr>
        <w:t xml:space="preserve">They also bread domestic animals like cow, Goat, Sheep, and </w:t>
      </w:r>
      <w:r w:rsidR="00295975">
        <w:rPr>
          <w:rFonts w:ascii="Times New Roman" w:eastAsia="Calibri" w:hAnsi="Times New Roman" w:cs="Times New Roman"/>
          <w:sz w:val="24"/>
          <w:szCs w:val="24"/>
        </w:rPr>
        <w:t>poultry</w:t>
      </w:r>
      <w:r w:rsidR="00541913">
        <w:rPr>
          <w:rFonts w:ascii="Times New Roman" w:eastAsia="Calibri" w:hAnsi="Times New Roman" w:cs="Times New Roman"/>
          <w:sz w:val="24"/>
          <w:szCs w:val="24"/>
        </w:rPr>
        <w:t xml:space="preserve"> for domestic consumption and as a source of income </w:t>
      </w:r>
      <w:r w:rsidR="00C75653">
        <w:rPr>
          <w:rFonts w:ascii="Times New Roman" w:eastAsia="Calibri" w:hAnsi="Times New Roman" w:cs="Times New Roman"/>
          <w:sz w:val="24"/>
          <w:szCs w:val="24"/>
        </w:rPr>
        <w:t>(</w:t>
      </w:r>
      <w:r w:rsidR="00E47267">
        <w:rPr>
          <w:rFonts w:ascii="Times New Roman" w:eastAsia="Calibri" w:hAnsi="Times New Roman" w:cs="Times New Roman"/>
          <w:sz w:val="24"/>
          <w:szCs w:val="24"/>
        </w:rPr>
        <w:t>MB</w:t>
      </w:r>
      <w:r w:rsidR="00000BEC" w:rsidRPr="00A5181B">
        <w:rPr>
          <w:rFonts w:ascii="Times New Roman" w:eastAsia="Calibri" w:hAnsi="Times New Roman" w:cs="Times New Roman"/>
          <w:sz w:val="24"/>
          <w:szCs w:val="24"/>
        </w:rPr>
        <w:t xml:space="preserve">WRDO, 2014) </w:t>
      </w:r>
    </w:p>
    <w:p w:rsidR="006079FE" w:rsidRPr="0017307F" w:rsidRDefault="008448AF" w:rsidP="00A5586C">
      <w:pPr>
        <w:pStyle w:val="Heading3"/>
        <w:numPr>
          <w:ilvl w:val="2"/>
          <w:numId w:val="6"/>
        </w:numPr>
        <w:rPr>
          <w:rFonts w:ascii="Times New Roman" w:hAnsi="Times New Roman" w:cs="Times New Roman"/>
          <w:szCs w:val="28"/>
        </w:rPr>
      </w:pPr>
      <w:bookmarkStart w:id="215" w:name="_Toc427910822"/>
      <w:bookmarkStart w:id="216" w:name="_Toc427910882"/>
      <w:bookmarkStart w:id="217" w:name="_Toc427916680"/>
      <w:bookmarkStart w:id="218" w:name="_Toc428005320"/>
      <w:bookmarkStart w:id="219" w:name="_Toc428338239"/>
      <w:bookmarkStart w:id="220" w:name="_Toc494532267"/>
      <w:r w:rsidRPr="0017307F">
        <w:rPr>
          <w:rFonts w:ascii="Times New Roman" w:hAnsi="Times New Roman" w:cs="Times New Roman"/>
          <w:szCs w:val="28"/>
        </w:rPr>
        <w:lastRenderedPageBreak/>
        <w:t>Population condition</w:t>
      </w:r>
      <w:bookmarkEnd w:id="215"/>
      <w:bookmarkEnd w:id="216"/>
      <w:bookmarkEnd w:id="217"/>
      <w:bookmarkEnd w:id="218"/>
      <w:bookmarkEnd w:id="219"/>
      <w:bookmarkEnd w:id="220"/>
      <w:r w:rsidRPr="0017307F">
        <w:rPr>
          <w:rFonts w:ascii="Times New Roman" w:hAnsi="Times New Roman" w:cs="Times New Roman"/>
          <w:szCs w:val="28"/>
        </w:rPr>
        <w:t xml:space="preserve"> </w:t>
      </w:r>
    </w:p>
    <w:p w:rsidR="006079FE" w:rsidRPr="00A5181B" w:rsidRDefault="006079FE" w:rsidP="006079FE">
      <w:pPr>
        <w:spacing w:line="360" w:lineRule="auto"/>
        <w:jc w:val="both"/>
        <w:rPr>
          <w:rFonts w:ascii="Times New Roman" w:eastAsia="Calibri" w:hAnsi="Times New Roman" w:cs="Times New Roman"/>
          <w:sz w:val="24"/>
          <w:szCs w:val="24"/>
        </w:rPr>
      </w:pPr>
      <w:r w:rsidRPr="00A5181B">
        <w:rPr>
          <w:rFonts w:ascii="Times New Roman" w:hAnsi="Times New Roman" w:cs="Times New Roman"/>
          <w:sz w:val="24"/>
          <w:szCs w:val="24"/>
        </w:rPr>
        <w:t>According to the Woreda Finance and Economic Deve</w:t>
      </w:r>
      <w:r w:rsidR="00A646F3" w:rsidRPr="00A5181B">
        <w:rPr>
          <w:rFonts w:ascii="Times New Roman" w:hAnsi="Times New Roman" w:cs="Times New Roman"/>
          <w:sz w:val="24"/>
          <w:szCs w:val="24"/>
        </w:rPr>
        <w:t>lopment Office the current (2014/15</w:t>
      </w:r>
      <w:r w:rsidRPr="00A5181B">
        <w:rPr>
          <w:rFonts w:ascii="Times New Roman" w:hAnsi="Times New Roman" w:cs="Times New Roman"/>
          <w:sz w:val="24"/>
          <w:szCs w:val="24"/>
        </w:rPr>
        <w:t>) projection estimatio</w:t>
      </w:r>
      <w:r w:rsidR="00423F9F" w:rsidRPr="00A5181B">
        <w:rPr>
          <w:rFonts w:ascii="Times New Roman" w:hAnsi="Times New Roman" w:cs="Times New Roman"/>
          <w:sz w:val="24"/>
          <w:szCs w:val="24"/>
        </w:rPr>
        <w:t>n, the population of Misrak Bada</w:t>
      </w:r>
      <w:r w:rsidR="00707BA5">
        <w:rPr>
          <w:rFonts w:ascii="Times New Roman" w:hAnsi="Times New Roman" w:cs="Times New Roman"/>
          <w:sz w:val="24"/>
          <w:szCs w:val="24"/>
        </w:rPr>
        <w:t>wacho Woreda</w:t>
      </w:r>
      <w:r w:rsidR="004A25D1">
        <w:rPr>
          <w:rFonts w:ascii="Times New Roman" w:hAnsi="Times New Roman" w:cs="Times New Roman"/>
          <w:sz w:val="24"/>
          <w:szCs w:val="24"/>
        </w:rPr>
        <w:t xml:space="preserve"> </w:t>
      </w:r>
      <w:r w:rsidRPr="00A5181B">
        <w:rPr>
          <w:rFonts w:ascii="Times New Roman" w:hAnsi="Times New Roman" w:cs="Times New Roman"/>
          <w:sz w:val="24"/>
          <w:szCs w:val="24"/>
        </w:rPr>
        <w:t xml:space="preserve">is estimated to </w:t>
      </w:r>
      <w:r w:rsidR="00025DEA">
        <w:rPr>
          <w:rFonts w:ascii="Times New Roman" w:hAnsi="Times New Roman" w:cs="Times New Roman"/>
          <w:sz w:val="24"/>
          <w:szCs w:val="24"/>
        </w:rPr>
        <w:t>188050</w:t>
      </w:r>
      <w:r w:rsidRPr="00A5181B">
        <w:rPr>
          <w:rFonts w:ascii="Times New Roman" w:hAnsi="Times New Roman" w:cs="Times New Roman"/>
          <w:sz w:val="24"/>
          <w:szCs w:val="24"/>
        </w:rPr>
        <w:t xml:space="preserve"> from which male accounts </w:t>
      </w:r>
      <w:r w:rsidR="00025DEA">
        <w:rPr>
          <w:rFonts w:ascii="Times New Roman" w:hAnsi="Times New Roman" w:cs="Times New Roman"/>
          <w:sz w:val="24"/>
          <w:szCs w:val="24"/>
        </w:rPr>
        <w:t>93705</w:t>
      </w:r>
      <w:r w:rsidRPr="00A5181B">
        <w:rPr>
          <w:rFonts w:ascii="Times New Roman" w:hAnsi="Times New Roman" w:cs="Times New Roman"/>
          <w:sz w:val="24"/>
          <w:szCs w:val="24"/>
        </w:rPr>
        <w:t xml:space="preserve"> while female are </w:t>
      </w:r>
      <w:r w:rsidR="007C2AF3">
        <w:rPr>
          <w:rFonts w:ascii="Times New Roman" w:hAnsi="Times New Roman" w:cs="Times New Roman"/>
          <w:sz w:val="24"/>
          <w:szCs w:val="24"/>
        </w:rPr>
        <w:t>9</w:t>
      </w:r>
      <w:r w:rsidR="00025DEA">
        <w:rPr>
          <w:rFonts w:ascii="Times New Roman" w:hAnsi="Times New Roman" w:cs="Times New Roman"/>
          <w:sz w:val="24"/>
          <w:szCs w:val="24"/>
        </w:rPr>
        <w:t>4345</w:t>
      </w:r>
      <w:r w:rsidRPr="00A5181B">
        <w:rPr>
          <w:rFonts w:ascii="Times New Roman" w:hAnsi="Times New Roman" w:cs="Times New Roman"/>
          <w:sz w:val="24"/>
          <w:szCs w:val="24"/>
        </w:rPr>
        <w:t xml:space="preserve"> showing that the proportion of female population is 50.1</w:t>
      </w:r>
      <w:r w:rsidR="000E0A6A" w:rsidRPr="00A5181B">
        <w:rPr>
          <w:rFonts w:ascii="Times New Roman" w:hAnsi="Times New Roman" w:cs="Times New Roman"/>
          <w:sz w:val="24"/>
          <w:szCs w:val="24"/>
        </w:rPr>
        <w:t>7</w:t>
      </w:r>
      <w:r w:rsidRPr="00A5181B">
        <w:rPr>
          <w:rFonts w:ascii="Times New Roman" w:hAnsi="Times New Roman" w:cs="Times New Roman"/>
          <w:sz w:val="24"/>
          <w:szCs w:val="24"/>
        </w:rPr>
        <w:t xml:space="preserve"> percent and male is </w:t>
      </w:r>
      <w:r w:rsidR="000E0A6A" w:rsidRPr="00A5181B">
        <w:rPr>
          <w:rFonts w:ascii="Times New Roman" w:hAnsi="Times New Roman" w:cs="Times New Roman"/>
          <w:sz w:val="24"/>
          <w:szCs w:val="24"/>
        </w:rPr>
        <w:t>49.83</w:t>
      </w:r>
      <w:r w:rsidR="00AE75EF">
        <w:rPr>
          <w:rFonts w:ascii="Times New Roman" w:hAnsi="Times New Roman" w:cs="Times New Roman"/>
          <w:sz w:val="24"/>
          <w:szCs w:val="24"/>
        </w:rPr>
        <w:t xml:space="preserve"> percent.</w:t>
      </w:r>
      <w:r w:rsidR="00D21801">
        <w:rPr>
          <w:rFonts w:ascii="Times New Roman" w:hAnsi="Times New Roman" w:cs="Times New Roman"/>
          <w:sz w:val="24"/>
          <w:szCs w:val="24"/>
        </w:rPr>
        <w:t xml:space="preserve"> </w:t>
      </w:r>
      <w:r w:rsidRPr="00A5181B">
        <w:rPr>
          <w:rFonts w:ascii="Times New Roman" w:hAnsi="Times New Roman" w:cs="Times New Roman"/>
          <w:sz w:val="24"/>
          <w:szCs w:val="24"/>
        </w:rPr>
        <w:t xml:space="preserve">The Data also tells that area of the Woreda is </w:t>
      </w:r>
      <w:r w:rsidR="00C06610" w:rsidRPr="00A5181B">
        <w:rPr>
          <w:rFonts w:ascii="Times New Roman" w:hAnsi="Times New Roman" w:cs="Times New Roman"/>
          <w:sz w:val="24"/>
          <w:szCs w:val="24"/>
        </w:rPr>
        <w:t>424.97</w:t>
      </w:r>
      <w:r w:rsidRPr="00A5181B">
        <w:rPr>
          <w:rFonts w:ascii="Times New Roman" w:hAnsi="Times New Roman" w:cs="Times New Roman"/>
          <w:sz w:val="24"/>
          <w:szCs w:val="24"/>
        </w:rPr>
        <w:t xml:space="preserve"> square kilometers with a density of </w:t>
      </w:r>
      <w:r w:rsidR="00DA469F" w:rsidRPr="00A5181B">
        <w:rPr>
          <w:rFonts w:ascii="Times New Roman" w:hAnsi="Times New Roman" w:cs="Times New Roman"/>
          <w:sz w:val="24"/>
          <w:szCs w:val="24"/>
        </w:rPr>
        <w:t>644</w:t>
      </w:r>
      <w:r w:rsidRPr="00A5181B">
        <w:rPr>
          <w:rFonts w:ascii="Times New Roman" w:hAnsi="Times New Roman" w:cs="Times New Roman"/>
          <w:sz w:val="24"/>
          <w:szCs w:val="24"/>
        </w:rPr>
        <w:t xml:space="preserve"> people per square kilometers. The Woreda has one urban municipality and thirty eight rural kebele</w:t>
      </w:r>
      <w:r w:rsidR="005667A4" w:rsidRPr="00A5181B">
        <w:rPr>
          <w:rFonts w:ascii="Times New Roman" w:hAnsi="Times New Roman" w:cs="Times New Roman"/>
          <w:sz w:val="24"/>
          <w:szCs w:val="24"/>
        </w:rPr>
        <w:t>s</w:t>
      </w:r>
      <w:r w:rsidRPr="00A5181B">
        <w:rPr>
          <w:rFonts w:ascii="Times New Roman" w:hAnsi="Times New Roman" w:cs="Times New Roman"/>
          <w:sz w:val="24"/>
          <w:szCs w:val="24"/>
        </w:rPr>
        <w:t>. About 50.26 percent of total inhabitants in the Woreda reside in wet Midland while 49.74 percent total Woreda population resides in the dry mid land agro-ecology</w:t>
      </w:r>
      <w:r w:rsidR="00B303C9" w:rsidRPr="00A5181B">
        <w:rPr>
          <w:rFonts w:ascii="Times New Roman" w:hAnsi="Times New Roman" w:cs="Times New Roman"/>
          <w:sz w:val="24"/>
          <w:szCs w:val="24"/>
        </w:rPr>
        <w:t xml:space="preserve"> </w:t>
      </w:r>
      <w:r w:rsidR="00131B26" w:rsidRPr="00A5181B">
        <w:rPr>
          <w:rFonts w:ascii="Times New Roman" w:hAnsi="Times New Roman" w:cs="Times New Roman"/>
          <w:sz w:val="24"/>
          <w:szCs w:val="24"/>
        </w:rPr>
        <w:t>(WoFeD, 2015)</w:t>
      </w:r>
      <w:r w:rsidR="00131B26" w:rsidRPr="00A5181B">
        <w:rPr>
          <w:rFonts w:ascii="Times New Roman" w:eastAsia="Calibri" w:hAnsi="Times New Roman" w:cs="Times New Roman"/>
          <w:sz w:val="24"/>
          <w:szCs w:val="24"/>
        </w:rPr>
        <w:t>.</w:t>
      </w:r>
    </w:p>
    <w:p w:rsidR="00F0059D" w:rsidRPr="0017307F" w:rsidRDefault="00F96D1C" w:rsidP="00A5586C">
      <w:pPr>
        <w:pStyle w:val="Heading2"/>
        <w:numPr>
          <w:ilvl w:val="1"/>
          <w:numId w:val="6"/>
        </w:numPr>
        <w:rPr>
          <w:rFonts w:ascii="Times New Roman" w:hAnsi="Times New Roman" w:cs="Times New Roman"/>
          <w:sz w:val="22"/>
        </w:rPr>
      </w:pPr>
      <w:bookmarkStart w:id="221" w:name="_Toc427910823"/>
      <w:bookmarkStart w:id="222" w:name="_Toc427910883"/>
      <w:bookmarkStart w:id="223" w:name="_Toc427916681"/>
      <w:bookmarkStart w:id="224" w:name="_Toc428005321"/>
      <w:bookmarkStart w:id="225" w:name="_Toc428338240"/>
      <w:bookmarkStart w:id="226" w:name="_Toc494532268"/>
      <w:r w:rsidRPr="0017307F">
        <w:rPr>
          <w:rFonts w:ascii="Times New Roman" w:hAnsi="Times New Roman" w:cs="Times New Roman"/>
        </w:rPr>
        <w:t xml:space="preserve">Data </w:t>
      </w:r>
      <w:r w:rsidR="0017307F" w:rsidRPr="0017307F">
        <w:rPr>
          <w:rFonts w:ascii="Times New Roman" w:hAnsi="Times New Roman" w:cs="Times New Roman"/>
        </w:rPr>
        <w:t>Source and Collection Instruments</w:t>
      </w:r>
      <w:bookmarkEnd w:id="221"/>
      <w:bookmarkEnd w:id="222"/>
      <w:bookmarkEnd w:id="223"/>
      <w:bookmarkEnd w:id="224"/>
      <w:bookmarkEnd w:id="225"/>
      <w:bookmarkEnd w:id="226"/>
      <w:r w:rsidR="0017307F" w:rsidRPr="0017307F">
        <w:rPr>
          <w:rFonts w:ascii="Times New Roman" w:hAnsi="Times New Roman" w:cs="Times New Roman"/>
          <w:sz w:val="22"/>
        </w:rPr>
        <w:t xml:space="preserve"> </w:t>
      </w:r>
    </w:p>
    <w:p w:rsidR="001522C7" w:rsidRPr="00BE4E7B" w:rsidRDefault="0025265E" w:rsidP="0025265E">
      <w:pPr>
        <w:spacing w:line="360" w:lineRule="auto"/>
        <w:jc w:val="both"/>
        <w:rPr>
          <w:rFonts w:ascii="Times New Roman" w:eastAsia="Calibri" w:hAnsi="Times New Roman" w:cs="Times New Roman"/>
          <w:sz w:val="24"/>
          <w:szCs w:val="24"/>
        </w:rPr>
      </w:pPr>
      <w:r w:rsidRPr="00BE4E7B">
        <w:rPr>
          <w:rFonts w:ascii="Times New Roman" w:eastAsia="Calibri" w:hAnsi="Times New Roman" w:cs="Times New Roman"/>
          <w:sz w:val="24"/>
          <w:szCs w:val="24"/>
        </w:rPr>
        <w:t xml:space="preserve">A combination of both primary and secondary data sources </w:t>
      </w:r>
      <w:r w:rsidR="00FE3CAB" w:rsidRPr="00BE4E7B">
        <w:rPr>
          <w:rFonts w:ascii="Times New Roman" w:eastAsia="Calibri" w:hAnsi="Times New Roman" w:cs="Times New Roman"/>
          <w:sz w:val="24"/>
          <w:szCs w:val="24"/>
        </w:rPr>
        <w:t>were</w:t>
      </w:r>
      <w:r w:rsidRPr="00BE4E7B">
        <w:rPr>
          <w:rFonts w:ascii="Times New Roman" w:eastAsia="Calibri" w:hAnsi="Times New Roman" w:cs="Times New Roman"/>
          <w:sz w:val="24"/>
          <w:szCs w:val="24"/>
        </w:rPr>
        <w:t xml:space="preserve"> used for the study. In any type of study, it is noted to assess the availability of secondary data before embarking upon the collection of primary data.</w:t>
      </w:r>
    </w:p>
    <w:p w:rsidR="0055091C" w:rsidRPr="00BE4E7B" w:rsidRDefault="0055091C" w:rsidP="00A5586C">
      <w:pPr>
        <w:pStyle w:val="Heading3"/>
        <w:numPr>
          <w:ilvl w:val="2"/>
          <w:numId w:val="6"/>
        </w:numPr>
        <w:rPr>
          <w:rFonts w:ascii="Times New Roman" w:eastAsia="Calibri" w:hAnsi="Times New Roman" w:cs="Times New Roman"/>
          <w:szCs w:val="24"/>
        </w:rPr>
      </w:pPr>
      <w:bookmarkStart w:id="227" w:name="_Toc494532269"/>
      <w:r w:rsidRPr="00BE4E7B">
        <w:rPr>
          <w:rFonts w:ascii="Times New Roman" w:eastAsia="Calibri" w:hAnsi="Times New Roman" w:cs="Times New Roman"/>
          <w:szCs w:val="24"/>
        </w:rPr>
        <w:t>Methods for evaluating existing water supply</w:t>
      </w:r>
      <w:bookmarkEnd w:id="227"/>
      <w:r w:rsidRPr="00BE4E7B">
        <w:rPr>
          <w:rFonts w:ascii="Times New Roman" w:eastAsia="Calibri" w:hAnsi="Times New Roman" w:cs="Times New Roman"/>
          <w:szCs w:val="24"/>
        </w:rPr>
        <w:t xml:space="preserve"> </w:t>
      </w:r>
    </w:p>
    <w:p w:rsidR="009D7F66" w:rsidRPr="00BE4E7B" w:rsidRDefault="0055091C" w:rsidP="0025265E">
      <w:pPr>
        <w:spacing w:line="360" w:lineRule="auto"/>
        <w:jc w:val="both"/>
        <w:rPr>
          <w:rFonts w:ascii="Times New Roman" w:eastAsia="Calibri" w:hAnsi="Times New Roman" w:cs="Times New Roman"/>
          <w:sz w:val="24"/>
          <w:szCs w:val="24"/>
        </w:rPr>
      </w:pPr>
      <w:r w:rsidRPr="00BE4E7B">
        <w:rPr>
          <w:rFonts w:ascii="Times New Roman" w:eastAsia="Calibri" w:hAnsi="Times New Roman" w:cs="Times New Roman"/>
          <w:sz w:val="24"/>
          <w:szCs w:val="24"/>
        </w:rPr>
        <w:t xml:space="preserve">The existing water supply of the study area can be estimated by using documented data of the water </w:t>
      </w:r>
      <w:r w:rsidR="00493877" w:rsidRPr="00BE4E7B">
        <w:rPr>
          <w:rFonts w:ascii="Times New Roman" w:eastAsia="Calibri" w:hAnsi="Times New Roman" w:cs="Times New Roman"/>
          <w:sz w:val="24"/>
          <w:szCs w:val="24"/>
        </w:rPr>
        <w:t>supply</w:t>
      </w:r>
      <w:r w:rsidR="006043C4" w:rsidRPr="00BE4E7B">
        <w:rPr>
          <w:rFonts w:ascii="Times New Roman" w:eastAsia="Calibri" w:hAnsi="Times New Roman" w:cs="Times New Roman"/>
          <w:sz w:val="24"/>
          <w:szCs w:val="24"/>
        </w:rPr>
        <w:t xml:space="preserve"> and household survey</w:t>
      </w:r>
      <w:r w:rsidRPr="00BE4E7B">
        <w:rPr>
          <w:rFonts w:ascii="Times New Roman" w:eastAsia="Calibri" w:hAnsi="Times New Roman" w:cs="Times New Roman"/>
          <w:sz w:val="24"/>
          <w:szCs w:val="24"/>
        </w:rPr>
        <w:t>.</w:t>
      </w:r>
    </w:p>
    <w:p w:rsidR="00141865" w:rsidRPr="009C056C" w:rsidRDefault="0010294C" w:rsidP="00A5586C">
      <w:pPr>
        <w:pStyle w:val="Heading3"/>
        <w:numPr>
          <w:ilvl w:val="2"/>
          <w:numId w:val="6"/>
        </w:numPr>
        <w:rPr>
          <w:rFonts w:ascii="Times New Roman" w:eastAsia="Calibri" w:hAnsi="Times New Roman" w:cs="Times New Roman"/>
        </w:rPr>
      </w:pPr>
      <w:bookmarkStart w:id="228" w:name="_Toc494532270"/>
      <w:bookmarkStart w:id="229" w:name="_Toc427910829"/>
      <w:bookmarkStart w:id="230" w:name="_Toc427910889"/>
      <w:bookmarkStart w:id="231" w:name="_Toc427916687"/>
      <w:bookmarkStart w:id="232" w:name="_Toc428005327"/>
      <w:bookmarkStart w:id="233" w:name="_Toc428338246"/>
      <w:r w:rsidRPr="009C056C">
        <w:rPr>
          <w:rFonts w:ascii="Times New Roman" w:eastAsia="Calibri" w:hAnsi="Times New Roman" w:cs="Times New Roman"/>
        </w:rPr>
        <w:t>Population, water supply and demand projection</w:t>
      </w:r>
      <w:bookmarkEnd w:id="228"/>
      <w:r w:rsidRPr="009C056C">
        <w:rPr>
          <w:rFonts w:ascii="Times New Roman" w:eastAsia="Calibri" w:hAnsi="Times New Roman" w:cs="Times New Roman"/>
        </w:rPr>
        <w:t xml:space="preserve"> </w:t>
      </w:r>
    </w:p>
    <w:p w:rsidR="00B925ED" w:rsidRPr="00DE5EC0" w:rsidRDefault="003B4B18" w:rsidP="00DE5EC0">
      <w:pPr>
        <w:rPr>
          <w:rFonts w:ascii="Times New Roman" w:hAnsi="Times New Roman" w:cs="Times New Roman"/>
          <w:b/>
          <w:sz w:val="24"/>
        </w:rPr>
      </w:pPr>
      <w:r w:rsidRPr="00DE5EC0">
        <w:rPr>
          <w:rFonts w:ascii="Times New Roman" w:hAnsi="Times New Roman" w:cs="Times New Roman"/>
          <w:b/>
          <w:sz w:val="24"/>
        </w:rPr>
        <w:t>P</w:t>
      </w:r>
      <w:r w:rsidR="00B925ED" w:rsidRPr="00DE5EC0">
        <w:rPr>
          <w:rFonts w:ascii="Times New Roman" w:hAnsi="Times New Roman" w:cs="Times New Roman"/>
          <w:b/>
          <w:sz w:val="24"/>
        </w:rPr>
        <w:t>opulation projection</w:t>
      </w:r>
      <w:bookmarkEnd w:id="229"/>
      <w:bookmarkEnd w:id="230"/>
      <w:bookmarkEnd w:id="231"/>
      <w:bookmarkEnd w:id="232"/>
      <w:bookmarkEnd w:id="233"/>
      <w:r w:rsidR="00B925ED" w:rsidRPr="00DE5EC0">
        <w:rPr>
          <w:rFonts w:ascii="Times New Roman" w:hAnsi="Times New Roman" w:cs="Times New Roman"/>
          <w:b/>
          <w:sz w:val="24"/>
        </w:rPr>
        <w:t xml:space="preserve"> </w:t>
      </w:r>
    </w:p>
    <w:p w:rsidR="00B925ED" w:rsidRPr="00A5181B" w:rsidRDefault="00B925ED" w:rsidP="00B925ED">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The projection was done based on present population from central statistical authority of Ethiopia. There are several models in stati</w:t>
      </w:r>
      <w:r>
        <w:rPr>
          <w:rFonts w:ascii="Times New Roman" w:eastAsia="Calibri" w:hAnsi="Times New Roman" w:cs="Times New Roman"/>
          <w:sz w:val="24"/>
          <w:szCs w:val="24"/>
        </w:rPr>
        <w:t>sti</w:t>
      </w:r>
      <w:r w:rsidRPr="00A5181B">
        <w:rPr>
          <w:rFonts w:ascii="Times New Roman" w:eastAsia="Calibri" w:hAnsi="Times New Roman" w:cs="Times New Roman"/>
          <w:sz w:val="24"/>
          <w:szCs w:val="24"/>
        </w:rPr>
        <w:t xml:space="preserve">cally population projection. The mostly used model by Ethiopian statistics authority is written as:- </w:t>
      </w:r>
    </w:p>
    <w:p w:rsidR="00B925ED" w:rsidRPr="00A5181B" w:rsidRDefault="007C70D4" w:rsidP="00B925ED">
      <w:pPr>
        <w:spacing w:line="360" w:lineRule="auto"/>
        <w:ind w:left="720"/>
        <w:jc w:val="center"/>
        <w:rPr>
          <w:rFonts w:ascii="Times New Roman" w:eastAsia="Calibri" w:hAnsi="Times New Roman" w:cs="Times New Roman"/>
          <w:sz w:val="28"/>
          <w:szCs w:val="24"/>
        </w:rPr>
      </w:pPr>
      <m:oMathPara>
        <m:oMath>
          <m:r>
            <m:rPr>
              <m:sty m:val="p"/>
            </m:rPr>
            <w:rPr>
              <w:rFonts w:ascii="Cambria Math" w:eastAsia="Calibri" w:hAnsi="Cambria Math" w:cs="Times New Roman"/>
              <w:sz w:val="24"/>
              <w:szCs w:val="24"/>
            </w:rPr>
            <m:t>P</m:t>
          </m:r>
          <m:r>
            <m:rPr>
              <m:sty m:val="p"/>
            </m:rPr>
            <w:rPr>
              <w:rFonts w:ascii="Cambria Math" w:eastAsia="Calibri" w:hAnsi="Cambria Math" w:cs="Times New Roman"/>
              <w:sz w:val="24"/>
              <w:szCs w:val="24"/>
              <w:vertAlign w:val="subscript"/>
            </w:rPr>
            <m:t>n</m:t>
          </m:r>
          <m:r>
            <w:rPr>
              <w:rFonts w:ascii="Cambria Math" w:eastAsia="Calibri" w:hAnsi="Times New Roman" w:cs="Times New Roman"/>
              <w:sz w:val="28"/>
              <w:szCs w:val="24"/>
            </w:rPr>
            <m:t>=</m:t>
          </m:r>
          <m:r>
            <w:rPr>
              <w:rFonts w:ascii="Cambria Math" w:eastAsia="Calibri" w:hAnsi="Cambria Math" w:cs="Times New Roman"/>
              <w:sz w:val="28"/>
              <w:szCs w:val="24"/>
            </w:rPr>
            <m:t>Po</m:t>
          </m:r>
          <m:sSup>
            <m:sSupPr>
              <m:ctrlPr>
                <w:rPr>
                  <w:rFonts w:ascii="Cambria Math" w:eastAsia="Calibri" w:hAnsi="Times New Roman" w:cs="Times New Roman"/>
                  <w:i/>
                  <w:sz w:val="28"/>
                  <w:szCs w:val="24"/>
                </w:rPr>
              </m:ctrlPr>
            </m:sSupPr>
            <m:e>
              <m:r>
                <w:rPr>
                  <w:rFonts w:ascii="Cambria Math" w:eastAsia="Calibri" w:hAnsi="Times New Roman" w:cs="Times New Roman"/>
                  <w:sz w:val="28"/>
                  <w:szCs w:val="24"/>
                </w:rPr>
                <m:t>(1+</m:t>
              </m:r>
              <m:f>
                <m:fPr>
                  <m:ctrlPr>
                    <w:rPr>
                      <w:rFonts w:ascii="Cambria Math" w:eastAsia="Calibri" w:hAnsi="Times New Roman" w:cs="Times New Roman"/>
                      <w:i/>
                      <w:sz w:val="28"/>
                      <w:szCs w:val="24"/>
                    </w:rPr>
                  </m:ctrlPr>
                </m:fPr>
                <m:num>
                  <m:r>
                    <w:rPr>
                      <w:rFonts w:ascii="Cambria Math" w:eastAsia="Calibri" w:hAnsi="Times New Roman" w:cs="Times New Roman"/>
                      <w:sz w:val="28"/>
                      <w:szCs w:val="24"/>
                    </w:rPr>
                    <m:t>r</m:t>
                  </m:r>
                </m:num>
                <m:den>
                  <m:r>
                    <w:rPr>
                      <w:rFonts w:ascii="Cambria Math" w:eastAsia="Calibri" w:hAnsi="Times New Roman" w:cs="Times New Roman"/>
                      <w:sz w:val="28"/>
                      <w:szCs w:val="24"/>
                    </w:rPr>
                    <m:t>100</m:t>
                  </m:r>
                </m:den>
              </m:f>
              <m:r>
                <w:rPr>
                  <w:rFonts w:ascii="Cambria Math" w:eastAsia="Calibri" w:hAnsi="Times New Roman" w:cs="Times New Roman"/>
                  <w:sz w:val="28"/>
                  <w:szCs w:val="24"/>
                </w:rPr>
                <m:t>)</m:t>
              </m:r>
            </m:e>
            <m:sup>
              <m:r>
                <w:rPr>
                  <w:rFonts w:ascii="Cambria Math" w:eastAsia="Calibri" w:hAnsi="Cambria Math" w:cs="Times New Roman"/>
                  <w:sz w:val="28"/>
                  <w:szCs w:val="24"/>
                </w:rPr>
                <m:t>n</m:t>
              </m:r>
            </m:sup>
          </m:sSup>
          <m:r>
            <w:rPr>
              <w:rFonts w:ascii="Cambria Math" w:eastAsia="Calibri" w:hAnsi="Times New Roman" w:cs="Times New Roman"/>
              <w:sz w:val="28"/>
              <w:szCs w:val="24"/>
            </w:rPr>
            <m:t>------------------</m:t>
          </m:r>
          <m:r>
            <w:rPr>
              <w:rFonts w:ascii="Cambria Math" w:eastAsia="Calibri" w:hAnsi="Times New Roman" w:cs="Times New Roman"/>
              <w:sz w:val="28"/>
              <w:szCs w:val="24"/>
            </w:rPr>
            <m:t>1</m:t>
          </m:r>
        </m:oMath>
      </m:oMathPara>
    </w:p>
    <w:p w:rsidR="00B925ED" w:rsidRDefault="00B925ED" w:rsidP="00B925ED">
      <w:pPr>
        <w:spacing w:line="360" w:lineRule="auto"/>
        <w:ind w:left="720"/>
        <w:rPr>
          <w:rFonts w:ascii="Times New Roman" w:eastAsia="Calibri" w:hAnsi="Times New Roman" w:cs="Times New Roman"/>
          <w:sz w:val="24"/>
          <w:szCs w:val="24"/>
        </w:rPr>
      </w:pPr>
      <w:r w:rsidRPr="00A5181B">
        <w:rPr>
          <w:rFonts w:ascii="Times New Roman" w:eastAsia="Calibri" w:hAnsi="Times New Roman" w:cs="Times New Roman"/>
          <w:sz w:val="24"/>
          <w:szCs w:val="24"/>
        </w:rPr>
        <w:t>P</w:t>
      </w:r>
      <w:r w:rsidRPr="007C70D4">
        <w:rPr>
          <w:rFonts w:ascii="Times New Roman" w:eastAsia="Calibri" w:hAnsi="Times New Roman" w:cs="Times New Roman"/>
          <w:sz w:val="24"/>
          <w:szCs w:val="24"/>
          <w:vertAlign w:val="subscript"/>
        </w:rPr>
        <w:t>n</w:t>
      </w:r>
      <w:r w:rsidRPr="00A5181B">
        <w:rPr>
          <w:rFonts w:ascii="Times New Roman" w:eastAsia="Calibri" w:hAnsi="Times New Roman" w:cs="Times New Roman"/>
          <w:sz w:val="24"/>
          <w:szCs w:val="24"/>
        </w:rPr>
        <w:t>= future population</w:t>
      </w:r>
    </w:p>
    <w:p w:rsidR="00B925ED" w:rsidRDefault="00B925ED" w:rsidP="00B925ED">
      <w:pPr>
        <w:spacing w:line="360" w:lineRule="auto"/>
        <w:ind w:left="720"/>
        <w:rPr>
          <w:rFonts w:ascii="Times New Roman" w:eastAsia="Calibri" w:hAnsi="Times New Roman" w:cs="Times New Roman"/>
          <w:sz w:val="24"/>
          <w:szCs w:val="24"/>
        </w:rPr>
      </w:pPr>
      <w:r w:rsidRPr="00A5181B">
        <w:rPr>
          <w:rFonts w:ascii="Times New Roman" w:eastAsia="Calibri" w:hAnsi="Times New Roman" w:cs="Times New Roman"/>
          <w:sz w:val="24"/>
          <w:szCs w:val="24"/>
        </w:rPr>
        <w:t>Po= current population</w:t>
      </w:r>
    </w:p>
    <w:p w:rsidR="00B925ED" w:rsidRDefault="00B925ED" w:rsidP="00B925ED">
      <w:pPr>
        <w:spacing w:line="360" w:lineRule="auto"/>
        <w:ind w:left="720"/>
        <w:rPr>
          <w:rFonts w:ascii="Times New Roman" w:eastAsia="Calibri" w:hAnsi="Times New Roman" w:cs="Times New Roman"/>
          <w:sz w:val="24"/>
          <w:szCs w:val="24"/>
        </w:rPr>
      </w:pPr>
      <w:r w:rsidRPr="00A5181B">
        <w:rPr>
          <w:rFonts w:ascii="Times New Roman" w:eastAsia="Calibri" w:hAnsi="Times New Roman" w:cs="Times New Roman"/>
          <w:sz w:val="24"/>
          <w:szCs w:val="24"/>
        </w:rPr>
        <w:t>r= growth rate of population and n= decade of year</w:t>
      </w:r>
    </w:p>
    <w:p w:rsidR="00257A14" w:rsidRDefault="00257A14" w:rsidP="00B925ED">
      <w:pPr>
        <w:spacing w:line="360" w:lineRule="auto"/>
        <w:ind w:left="720"/>
        <w:rPr>
          <w:rFonts w:ascii="Times New Roman" w:eastAsia="Calibri" w:hAnsi="Times New Roman" w:cs="Times New Roman"/>
          <w:sz w:val="24"/>
          <w:szCs w:val="24"/>
        </w:rPr>
      </w:pPr>
    </w:p>
    <w:p w:rsidR="00B67E38" w:rsidRPr="00AA171D" w:rsidRDefault="00B67E38" w:rsidP="00AA171D">
      <w:pPr>
        <w:rPr>
          <w:rFonts w:ascii="Times New Roman" w:hAnsi="Times New Roman" w:cs="Times New Roman"/>
          <w:b/>
          <w:sz w:val="24"/>
        </w:rPr>
      </w:pPr>
      <w:r w:rsidRPr="00AA171D">
        <w:rPr>
          <w:rFonts w:ascii="Times New Roman" w:hAnsi="Times New Roman" w:cs="Times New Roman"/>
          <w:b/>
          <w:sz w:val="24"/>
        </w:rPr>
        <w:lastRenderedPageBreak/>
        <w:t xml:space="preserve">Livestock’s population projection </w:t>
      </w:r>
    </w:p>
    <w:p w:rsidR="00B67E38" w:rsidRPr="006B0E0E" w:rsidRDefault="00B67E38" w:rsidP="000A6B9A">
      <w:pPr>
        <w:spacing w:line="360" w:lineRule="auto"/>
        <w:jc w:val="both"/>
        <w:rPr>
          <w:rFonts w:ascii="Times New Roman" w:eastAsia="Calibri" w:hAnsi="Times New Roman" w:cs="Times New Roman"/>
          <w:bCs/>
          <w:sz w:val="24"/>
        </w:rPr>
      </w:pPr>
      <w:r w:rsidRPr="006B0E0E">
        <w:rPr>
          <w:rFonts w:ascii="Times New Roman" w:eastAsia="Calibri" w:hAnsi="Times New Roman" w:cs="Times New Roman"/>
          <w:bCs/>
          <w:sz w:val="24"/>
        </w:rPr>
        <w:t xml:space="preserve">The economy of Misrak Badewacho Woreda is mainly based on agriculture but in addition to these they also breed domestic animals for domestic consumption and as source of income. </w:t>
      </w:r>
      <w:r w:rsidR="00DA60F0" w:rsidRPr="006B0E0E">
        <w:rPr>
          <w:rFonts w:ascii="Times New Roman" w:eastAsia="Calibri" w:hAnsi="Times New Roman" w:cs="Times New Roman"/>
          <w:bCs/>
          <w:sz w:val="24"/>
        </w:rPr>
        <w:t xml:space="preserve">The total population of livestock’s </w:t>
      </w:r>
      <w:r w:rsidR="00147431">
        <w:rPr>
          <w:rFonts w:ascii="Times New Roman" w:eastAsia="Calibri" w:hAnsi="Times New Roman" w:cs="Times New Roman"/>
          <w:bCs/>
          <w:sz w:val="24"/>
        </w:rPr>
        <w:t>in the woreda is117559</w:t>
      </w:r>
      <w:r w:rsidR="00453CEA">
        <w:rPr>
          <w:rFonts w:ascii="Times New Roman" w:eastAsia="Calibri" w:hAnsi="Times New Roman" w:cs="Times New Roman"/>
          <w:bCs/>
          <w:sz w:val="24"/>
        </w:rPr>
        <w:t xml:space="preserve"> (MBWRDO, </w:t>
      </w:r>
      <w:r w:rsidR="00B06F71" w:rsidRPr="006B0E0E">
        <w:rPr>
          <w:rFonts w:ascii="Times New Roman" w:eastAsia="Calibri" w:hAnsi="Times New Roman" w:cs="Times New Roman"/>
          <w:bCs/>
          <w:sz w:val="24"/>
        </w:rPr>
        <w:t>2015</w:t>
      </w:r>
      <w:r w:rsidR="000E6549" w:rsidRPr="006B0E0E">
        <w:rPr>
          <w:rFonts w:ascii="Times New Roman" w:eastAsia="Calibri" w:hAnsi="Times New Roman" w:cs="Times New Roman"/>
          <w:bCs/>
          <w:sz w:val="24"/>
        </w:rPr>
        <w:t>).</w:t>
      </w:r>
      <w:r w:rsidR="00317B88" w:rsidRPr="006B0E0E">
        <w:rPr>
          <w:rFonts w:ascii="Times New Roman" w:eastAsia="Calibri" w:hAnsi="Times New Roman" w:cs="Times New Roman"/>
          <w:bCs/>
          <w:sz w:val="24"/>
        </w:rPr>
        <w:t xml:space="preserve"> For the projection of livestock’s in the study area there is no known standard growth rate. The growth rate was developed by taking four years populations of livestock’s in the area (Apendix</w:t>
      </w:r>
      <w:r w:rsidR="001B6C0A" w:rsidRPr="006B0E0E">
        <w:rPr>
          <w:rFonts w:ascii="Times New Roman" w:eastAsia="Calibri" w:hAnsi="Times New Roman" w:cs="Times New Roman"/>
          <w:bCs/>
          <w:sz w:val="24"/>
        </w:rPr>
        <w:t xml:space="preserve"> C, Table 16</w:t>
      </w:r>
      <w:r w:rsidR="00317B88" w:rsidRPr="006B0E0E">
        <w:rPr>
          <w:rFonts w:ascii="Times New Roman" w:eastAsia="Calibri" w:hAnsi="Times New Roman" w:cs="Times New Roman"/>
          <w:bCs/>
          <w:sz w:val="24"/>
        </w:rPr>
        <w:t xml:space="preserve">) </w:t>
      </w:r>
      <w:r w:rsidR="00B06F71" w:rsidRPr="006B0E0E">
        <w:rPr>
          <w:rFonts w:ascii="Times New Roman" w:eastAsia="Calibri" w:hAnsi="Times New Roman" w:cs="Times New Roman"/>
          <w:bCs/>
          <w:sz w:val="24"/>
        </w:rPr>
        <w:t xml:space="preserve"> </w:t>
      </w:r>
      <w:r w:rsidR="00DA60F0" w:rsidRPr="006B0E0E">
        <w:rPr>
          <w:rFonts w:ascii="Times New Roman" w:eastAsia="Calibri" w:hAnsi="Times New Roman" w:cs="Times New Roman"/>
          <w:bCs/>
          <w:sz w:val="24"/>
        </w:rPr>
        <w:t xml:space="preserve">  </w:t>
      </w:r>
    </w:p>
    <w:p w:rsidR="00B925ED" w:rsidRPr="00AA171D" w:rsidRDefault="00B925ED" w:rsidP="00AA171D">
      <w:pPr>
        <w:rPr>
          <w:rFonts w:ascii="Times New Roman" w:hAnsi="Times New Roman" w:cs="Times New Roman"/>
          <w:b/>
          <w:sz w:val="24"/>
        </w:rPr>
      </w:pPr>
      <w:bookmarkStart w:id="234" w:name="_Toc427910830"/>
      <w:bookmarkStart w:id="235" w:name="_Toc427910890"/>
      <w:bookmarkStart w:id="236" w:name="_Toc427916688"/>
      <w:bookmarkStart w:id="237" w:name="_Toc428005328"/>
      <w:bookmarkStart w:id="238" w:name="_Toc428338247"/>
      <w:r w:rsidRPr="00AA171D">
        <w:rPr>
          <w:rFonts w:ascii="Times New Roman" w:hAnsi="Times New Roman" w:cs="Times New Roman"/>
          <w:b/>
          <w:sz w:val="24"/>
        </w:rPr>
        <w:t>Water Demand Analysis</w:t>
      </w:r>
      <w:bookmarkEnd w:id="234"/>
      <w:bookmarkEnd w:id="235"/>
      <w:bookmarkEnd w:id="236"/>
      <w:bookmarkEnd w:id="237"/>
      <w:bookmarkEnd w:id="238"/>
      <w:r w:rsidRPr="00AA171D">
        <w:rPr>
          <w:rFonts w:ascii="Times New Roman" w:hAnsi="Times New Roman" w:cs="Times New Roman"/>
          <w:b/>
          <w:sz w:val="24"/>
        </w:rPr>
        <w:t xml:space="preserve"> </w:t>
      </w:r>
    </w:p>
    <w:p w:rsidR="00B925ED" w:rsidRDefault="00B925ED" w:rsidP="00B925ED">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To </w:t>
      </w:r>
      <w:r w:rsidR="00F5655C">
        <w:rPr>
          <w:rFonts w:ascii="Times New Roman" w:eastAsia="Calibri" w:hAnsi="Times New Roman" w:cs="Times New Roman"/>
          <w:sz w:val="24"/>
          <w:szCs w:val="24"/>
        </w:rPr>
        <w:t>determine</w:t>
      </w:r>
      <w:r w:rsidRPr="00A5181B">
        <w:rPr>
          <w:rFonts w:ascii="Times New Roman" w:eastAsia="Calibri" w:hAnsi="Times New Roman" w:cs="Times New Roman"/>
          <w:sz w:val="24"/>
          <w:szCs w:val="24"/>
        </w:rPr>
        <w:t xml:space="preserve"> the </w:t>
      </w:r>
      <w:r w:rsidR="00F5655C">
        <w:rPr>
          <w:rFonts w:ascii="Times New Roman" w:eastAsia="Calibri" w:hAnsi="Times New Roman" w:cs="Times New Roman"/>
          <w:sz w:val="24"/>
          <w:szCs w:val="24"/>
        </w:rPr>
        <w:t xml:space="preserve">total </w:t>
      </w:r>
      <w:r w:rsidRPr="00A5181B">
        <w:rPr>
          <w:rFonts w:ascii="Times New Roman" w:eastAsia="Calibri" w:hAnsi="Times New Roman" w:cs="Times New Roman"/>
          <w:sz w:val="24"/>
          <w:szCs w:val="24"/>
        </w:rPr>
        <w:t>water quantity of the study area</w:t>
      </w:r>
      <w:r>
        <w:rPr>
          <w:rFonts w:ascii="Times New Roman" w:eastAsia="Calibri" w:hAnsi="Times New Roman" w:cs="Times New Roman"/>
          <w:sz w:val="24"/>
          <w:szCs w:val="24"/>
        </w:rPr>
        <w:t xml:space="preserve"> for di</w:t>
      </w:r>
      <w:r w:rsidRPr="00A5181B">
        <w:rPr>
          <w:rFonts w:ascii="Times New Roman" w:eastAsia="Calibri" w:hAnsi="Times New Roman" w:cs="Times New Roman"/>
          <w:sz w:val="24"/>
          <w:szCs w:val="24"/>
        </w:rPr>
        <w:t>f</w:t>
      </w:r>
      <w:r>
        <w:rPr>
          <w:rFonts w:ascii="Times New Roman" w:eastAsia="Calibri" w:hAnsi="Times New Roman" w:cs="Times New Roman"/>
          <w:sz w:val="24"/>
          <w:szCs w:val="24"/>
        </w:rPr>
        <w:t>f</w:t>
      </w:r>
      <w:r w:rsidRPr="00A5181B">
        <w:rPr>
          <w:rFonts w:ascii="Times New Roman" w:eastAsia="Calibri" w:hAnsi="Times New Roman" w:cs="Times New Roman"/>
          <w:sz w:val="24"/>
          <w:szCs w:val="24"/>
        </w:rPr>
        <w:t xml:space="preserve">erent purposes, the water demand should be known. The water demand was furcated by considering some loses that affect on all type of water demand. Some types of water demands are domestic, commercial, industrial, livestock and agricultural water demand. This study was considered only domestic, livestock and system loss of water demand because the study was done drinking water supply and sanitation in rural area. </w:t>
      </w:r>
    </w:p>
    <w:p w:rsidR="00B925ED" w:rsidRPr="00B40E16" w:rsidRDefault="00B925ED" w:rsidP="00B40E16">
      <w:pPr>
        <w:rPr>
          <w:rFonts w:ascii="Times New Roman" w:eastAsia="Calibri" w:hAnsi="Times New Roman" w:cs="Times New Roman"/>
          <w:b/>
        </w:rPr>
      </w:pPr>
      <w:bookmarkStart w:id="239" w:name="_Toc427910831"/>
      <w:bookmarkStart w:id="240" w:name="_Toc427910891"/>
      <w:bookmarkStart w:id="241" w:name="_Toc427916689"/>
      <w:bookmarkStart w:id="242" w:name="_Toc428005329"/>
      <w:bookmarkStart w:id="243" w:name="_Toc428338248"/>
      <w:r w:rsidRPr="00B40E16">
        <w:rPr>
          <w:rFonts w:ascii="Times New Roman" w:eastAsia="Calibri" w:hAnsi="Times New Roman" w:cs="Times New Roman"/>
          <w:b/>
        </w:rPr>
        <w:t>Domestic water demand</w:t>
      </w:r>
      <w:bookmarkEnd w:id="239"/>
      <w:bookmarkEnd w:id="240"/>
      <w:bookmarkEnd w:id="241"/>
      <w:bookmarkEnd w:id="242"/>
      <w:bookmarkEnd w:id="243"/>
      <w:r w:rsidRPr="00B40E16">
        <w:rPr>
          <w:rFonts w:ascii="Times New Roman" w:eastAsia="Calibri" w:hAnsi="Times New Roman" w:cs="Times New Roman"/>
          <w:b/>
        </w:rPr>
        <w:t xml:space="preserve"> </w:t>
      </w:r>
    </w:p>
    <w:p w:rsidR="00BC3B32" w:rsidRDefault="00B925ED" w:rsidP="00B925E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Water is used in home for dif</w:t>
      </w:r>
      <w:r w:rsidRPr="00A5181B">
        <w:rPr>
          <w:rFonts w:ascii="Times New Roman" w:eastAsia="Calibri" w:hAnsi="Times New Roman" w:cs="Times New Roman"/>
          <w:sz w:val="24"/>
          <w:szCs w:val="24"/>
        </w:rPr>
        <w:t>ferent purposes. Some of those are drinking, co</w:t>
      </w:r>
      <w:r w:rsidR="00413350">
        <w:rPr>
          <w:rFonts w:ascii="Times New Roman" w:eastAsia="Calibri" w:hAnsi="Times New Roman" w:cs="Times New Roman"/>
          <w:sz w:val="24"/>
          <w:szCs w:val="24"/>
        </w:rPr>
        <w:t>o</w:t>
      </w:r>
      <w:r w:rsidRPr="00A5181B">
        <w:rPr>
          <w:rFonts w:ascii="Times New Roman" w:eastAsia="Calibri" w:hAnsi="Times New Roman" w:cs="Times New Roman"/>
          <w:sz w:val="24"/>
          <w:szCs w:val="24"/>
        </w:rPr>
        <w:t xml:space="preserve">king, bathing, washing of clothes, utensils and home, and flashing of water for </w:t>
      </w:r>
      <w:r w:rsidR="00802ADC" w:rsidRPr="00A5181B">
        <w:rPr>
          <w:rFonts w:ascii="Times New Roman" w:eastAsia="Calibri" w:hAnsi="Times New Roman" w:cs="Times New Roman"/>
          <w:sz w:val="24"/>
          <w:szCs w:val="24"/>
        </w:rPr>
        <w:t>closet</w:t>
      </w:r>
      <w:r w:rsidRPr="00A5181B">
        <w:rPr>
          <w:rFonts w:ascii="Times New Roman" w:eastAsia="Calibri" w:hAnsi="Times New Roman" w:cs="Times New Roman"/>
          <w:sz w:val="24"/>
          <w:szCs w:val="24"/>
        </w:rPr>
        <w:t xml:space="preserve">. </w:t>
      </w:r>
    </w:p>
    <w:p w:rsidR="00B925ED" w:rsidRDefault="00B925ED" w:rsidP="00B925ED">
      <w:pPr>
        <w:spacing w:after="0"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The quality required for domestic demand mainly depends on climatic conditions, social and customs of the people. Per capita water demand of the study area was obtained by only household survey result. This is due to the absence of document data at office level in the wor</w:t>
      </w:r>
      <w:r>
        <w:rPr>
          <w:rFonts w:ascii="Times New Roman" w:eastAsia="Calibri" w:hAnsi="Times New Roman" w:cs="Times New Roman"/>
          <w:sz w:val="24"/>
          <w:szCs w:val="24"/>
        </w:rPr>
        <w:t>e</w:t>
      </w:r>
      <w:r w:rsidRPr="00A5181B">
        <w:rPr>
          <w:rFonts w:ascii="Times New Roman" w:eastAsia="Calibri" w:hAnsi="Times New Roman" w:cs="Times New Roman"/>
          <w:sz w:val="24"/>
          <w:szCs w:val="24"/>
        </w:rPr>
        <w:t>da. So the daily</w:t>
      </w:r>
      <w:r w:rsidR="00FD060A">
        <w:rPr>
          <w:rFonts w:ascii="Times New Roman" w:eastAsia="Calibri" w:hAnsi="Times New Roman" w:cs="Times New Roman"/>
          <w:sz w:val="24"/>
          <w:szCs w:val="24"/>
        </w:rPr>
        <w:t xml:space="preserve"> domestic water demand (DWD) projection was</w:t>
      </w:r>
      <w:r w:rsidRPr="00A5181B">
        <w:rPr>
          <w:rFonts w:ascii="Times New Roman" w:eastAsia="Calibri" w:hAnsi="Times New Roman" w:cs="Times New Roman"/>
          <w:sz w:val="24"/>
          <w:szCs w:val="24"/>
        </w:rPr>
        <w:t xml:space="preserve"> done by adopting the per capita water consumption recommended for rural community by </w:t>
      </w:r>
      <w:r>
        <w:rPr>
          <w:rFonts w:ascii="Times New Roman" w:eastAsia="Calibri" w:hAnsi="Times New Roman" w:cs="Times New Roman"/>
          <w:sz w:val="24"/>
          <w:szCs w:val="24"/>
        </w:rPr>
        <w:t>M</w:t>
      </w:r>
      <w:r w:rsidRPr="00A5181B">
        <w:rPr>
          <w:rFonts w:ascii="Times New Roman" w:eastAsia="Calibri" w:hAnsi="Times New Roman" w:cs="Times New Roman"/>
          <w:sz w:val="24"/>
          <w:szCs w:val="24"/>
        </w:rPr>
        <w:t xml:space="preserve">inistry </w:t>
      </w:r>
      <w:r>
        <w:rPr>
          <w:rFonts w:ascii="Times New Roman" w:eastAsia="Calibri" w:hAnsi="Times New Roman" w:cs="Times New Roman"/>
          <w:sz w:val="24"/>
          <w:szCs w:val="24"/>
        </w:rPr>
        <w:t>o</w:t>
      </w:r>
      <w:r w:rsidRPr="00A5181B">
        <w:rPr>
          <w:rFonts w:ascii="Times New Roman" w:eastAsia="Calibri" w:hAnsi="Times New Roman" w:cs="Times New Roman"/>
          <w:sz w:val="24"/>
          <w:szCs w:val="24"/>
        </w:rPr>
        <w:t xml:space="preserve">f Water Resource, Energy And Irrigation of Ethiopia. </w:t>
      </w:r>
      <w:r>
        <w:rPr>
          <w:rFonts w:ascii="Times New Roman" w:eastAsia="Calibri" w:hAnsi="Times New Roman" w:cs="Times New Roman"/>
          <w:sz w:val="24"/>
          <w:szCs w:val="24"/>
        </w:rPr>
        <w:t>The Ministry of Water Energy and I</w:t>
      </w:r>
      <w:r w:rsidRPr="00A5181B">
        <w:rPr>
          <w:rFonts w:ascii="Times New Roman" w:eastAsia="Calibri" w:hAnsi="Times New Roman" w:cs="Times New Roman"/>
          <w:sz w:val="24"/>
          <w:szCs w:val="24"/>
        </w:rPr>
        <w:t>rrigation adopted the general design standards of 30 to 50 lpc</w:t>
      </w:r>
      <w:r>
        <w:rPr>
          <w:rFonts w:ascii="Times New Roman" w:eastAsia="Calibri" w:hAnsi="Times New Roman" w:cs="Times New Roman"/>
          <w:sz w:val="24"/>
          <w:szCs w:val="24"/>
        </w:rPr>
        <w:t>p</w:t>
      </w:r>
      <w:r w:rsidRPr="00A5181B">
        <w:rPr>
          <w:rFonts w:ascii="Times New Roman" w:eastAsia="Calibri" w:hAnsi="Times New Roman" w:cs="Times New Roman"/>
          <w:sz w:val="24"/>
          <w:szCs w:val="24"/>
        </w:rPr>
        <w:t>d for urban and 15 to 25 lpc</w:t>
      </w:r>
      <w:r>
        <w:rPr>
          <w:rFonts w:ascii="Times New Roman" w:eastAsia="Calibri" w:hAnsi="Times New Roman" w:cs="Times New Roman"/>
          <w:sz w:val="24"/>
          <w:szCs w:val="24"/>
        </w:rPr>
        <w:t>p</w:t>
      </w:r>
      <w:r w:rsidRPr="00A5181B">
        <w:rPr>
          <w:rFonts w:ascii="Times New Roman" w:eastAsia="Calibri" w:hAnsi="Times New Roman" w:cs="Times New Roman"/>
          <w:sz w:val="24"/>
          <w:szCs w:val="24"/>
        </w:rPr>
        <w:t xml:space="preserve">d for rural area. </w:t>
      </w:r>
    </w:p>
    <w:p w:rsidR="00B925ED" w:rsidRPr="00A5181B" w:rsidRDefault="002E2E6D" w:rsidP="00B925E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w:t>
      </w:r>
      <w:r w:rsidR="00B925ED" w:rsidRPr="00A5181B">
        <w:rPr>
          <w:rFonts w:ascii="Times New Roman" w:eastAsia="Calibri" w:hAnsi="Times New Roman" w:cs="Times New Roman"/>
          <w:sz w:val="24"/>
          <w:szCs w:val="24"/>
        </w:rPr>
        <w:t>ur</w:t>
      </w:r>
      <w:r w:rsidR="005F694C">
        <w:rPr>
          <w:rFonts w:ascii="Times New Roman" w:eastAsia="Calibri" w:hAnsi="Times New Roman" w:cs="Times New Roman"/>
          <w:sz w:val="24"/>
          <w:szCs w:val="24"/>
        </w:rPr>
        <w:t xml:space="preserve">al daily domestic water </w:t>
      </w:r>
      <w:r>
        <w:rPr>
          <w:rFonts w:ascii="Times New Roman" w:eastAsia="Calibri" w:hAnsi="Times New Roman" w:cs="Times New Roman"/>
          <w:sz w:val="24"/>
          <w:szCs w:val="24"/>
        </w:rPr>
        <w:t>demand (DWD) was</w:t>
      </w:r>
      <w:r w:rsidR="005F694C">
        <w:rPr>
          <w:rFonts w:ascii="Times New Roman" w:eastAsia="Calibri" w:hAnsi="Times New Roman" w:cs="Times New Roman"/>
          <w:sz w:val="24"/>
          <w:szCs w:val="24"/>
        </w:rPr>
        <w:t xml:space="preserve"> projected as 15L/c/day</w:t>
      </w:r>
      <w:r w:rsidR="00B925ED" w:rsidRPr="00A5181B">
        <w:rPr>
          <w:rFonts w:ascii="Times New Roman" w:eastAsia="Calibri" w:hAnsi="Times New Roman" w:cs="Times New Roman"/>
          <w:sz w:val="24"/>
          <w:szCs w:val="24"/>
        </w:rPr>
        <w:t xml:space="preserve"> for</w:t>
      </w:r>
      <w:r w:rsidR="005F694C">
        <w:rPr>
          <w:rFonts w:ascii="Times New Roman" w:eastAsia="Calibri" w:hAnsi="Times New Roman" w:cs="Times New Roman"/>
          <w:sz w:val="24"/>
          <w:szCs w:val="24"/>
        </w:rPr>
        <w:t xml:space="preserve"> short term (2002-2006 E.C), 20L/c/day</w:t>
      </w:r>
      <w:r w:rsidR="00B925ED" w:rsidRPr="00A5181B">
        <w:rPr>
          <w:rFonts w:ascii="Times New Roman" w:eastAsia="Calibri" w:hAnsi="Times New Roman" w:cs="Times New Roman"/>
          <w:sz w:val="24"/>
          <w:szCs w:val="24"/>
        </w:rPr>
        <w:t xml:space="preserve"> for medium term (2007-2011 E.C) and 25lpc</w:t>
      </w:r>
      <w:r w:rsidR="00B925ED">
        <w:rPr>
          <w:rFonts w:ascii="Times New Roman" w:eastAsia="Calibri" w:hAnsi="Times New Roman" w:cs="Times New Roman"/>
          <w:sz w:val="24"/>
          <w:szCs w:val="24"/>
        </w:rPr>
        <w:t>p</w:t>
      </w:r>
      <w:r w:rsidR="00B925ED" w:rsidRPr="00A5181B">
        <w:rPr>
          <w:rFonts w:ascii="Times New Roman" w:eastAsia="Calibri" w:hAnsi="Times New Roman" w:cs="Times New Roman"/>
          <w:sz w:val="24"/>
          <w:szCs w:val="24"/>
        </w:rPr>
        <w:t>d for long term (2012-2016) (MoWEI, 2002). So there is a base line adopt the per capita consumption of w</w:t>
      </w:r>
      <w:r w:rsidR="00E658EF">
        <w:rPr>
          <w:rFonts w:ascii="Times New Roman" w:eastAsia="Calibri" w:hAnsi="Times New Roman" w:cs="Times New Roman"/>
          <w:sz w:val="24"/>
          <w:szCs w:val="24"/>
        </w:rPr>
        <w:t>ater in rural area. So 25L/c/day</w:t>
      </w:r>
      <w:r w:rsidR="00B925ED" w:rsidRPr="00A5181B">
        <w:rPr>
          <w:rFonts w:ascii="Times New Roman" w:eastAsia="Calibri" w:hAnsi="Times New Roman" w:cs="Times New Roman"/>
          <w:sz w:val="24"/>
          <w:szCs w:val="24"/>
        </w:rPr>
        <w:t xml:space="preserve"> used for the coming 15 years. </w:t>
      </w:r>
    </w:p>
    <w:p w:rsidR="00B925ED" w:rsidRPr="00A5181B" w:rsidRDefault="009562D8" w:rsidP="00B925ED">
      <w:pPr>
        <w:pStyle w:val="ListParagraph"/>
        <w:spacing w:after="0" w:line="360" w:lineRule="auto"/>
        <w:ind w:left="720"/>
        <w:jc w:val="both"/>
        <w:rPr>
          <w:rFonts w:ascii="Times New Roman" w:eastAsia="Calibri" w:hAnsi="Times New Roman" w:cs="Times New Roman"/>
          <w:sz w:val="24"/>
          <w:szCs w:val="24"/>
        </w:rPr>
      </w:pPr>
      <w:bookmarkStart w:id="244" w:name="_Toc427910832"/>
      <w:bookmarkStart w:id="245" w:name="_Toc427910892"/>
      <w:bookmarkStart w:id="246" w:name="_Toc427916690"/>
      <w:bookmarkStart w:id="247" w:name="_Toc428005330"/>
      <w:bookmarkStart w:id="248" w:name="_Toc428338249"/>
      <w:r>
        <w:rPr>
          <w:rFonts w:ascii="Times New Roman" w:eastAsia="Calibri" w:hAnsi="Times New Roman" w:cs="Times New Roman"/>
          <w:sz w:val="24"/>
          <w:szCs w:val="24"/>
        </w:rPr>
        <w:t xml:space="preserve">  </w:t>
      </w:r>
      <m:oMath>
        <m:r>
          <w:rPr>
            <w:rFonts w:ascii="Cambria Math" w:eastAsia="Calibri" w:hAnsi="Cambria Math" w:cs="Times New Roman"/>
            <w:sz w:val="24"/>
            <w:szCs w:val="24"/>
          </w:rPr>
          <m:t>DWD=Pn*DWD-------------------2</m:t>
        </m:r>
      </m:oMath>
    </w:p>
    <w:p w:rsidR="00B925ED" w:rsidRPr="00A963D3" w:rsidRDefault="00B925ED" w:rsidP="00B925ED">
      <w:pPr>
        <w:pStyle w:val="ListParagraph"/>
        <w:spacing w:after="0" w:line="360" w:lineRule="auto"/>
        <w:ind w:left="720"/>
        <w:jc w:val="both"/>
        <w:rPr>
          <w:rFonts w:ascii="Cambria Math" w:eastAsia="Calibri" w:hAnsi="Cambria Math" w:cs="Times New Roman"/>
          <w:i/>
          <w:sz w:val="24"/>
          <w:szCs w:val="24"/>
        </w:rPr>
      </w:pPr>
      <m:oMathPara>
        <m:oMathParaPr>
          <m:jc m:val="left"/>
        </m:oMathParaPr>
        <m:oMath>
          <m:r>
            <w:rPr>
              <w:rFonts w:ascii="Cambria Math" w:eastAsia="Calibri" w:hAnsi="Cambria Math" w:cs="Times New Roman"/>
              <w:sz w:val="24"/>
              <w:szCs w:val="24"/>
            </w:rPr>
            <w:lastRenderedPageBreak/>
            <m:t>DWD=domestic water demand</m:t>
          </m:r>
        </m:oMath>
      </m:oMathPara>
    </w:p>
    <w:p w:rsidR="00B925ED" w:rsidRPr="004B0488" w:rsidRDefault="00B925ED" w:rsidP="00B925ED">
      <w:pPr>
        <w:pStyle w:val="ListParagraph"/>
        <w:spacing w:after="0" w:line="360" w:lineRule="auto"/>
        <w:ind w:left="720"/>
        <w:jc w:val="both"/>
        <w:rPr>
          <w:rFonts w:ascii="Times New Roman" w:eastAsia="Calibri" w:hAnsi="Times New Roman" w:cs="Times New Roman"/>
          <w:sz w:val="24"/>
          <w:szCs w:val="24"/>
        </w:rPr>
      </w:pPr>
      <m:oMathPara>
        <m:oMathParaPr>
          <m:jc m:val="left"/>
        </m:oMathParaPr>
        <m:oMath>
          <m:r>
            <w:rPr>
              <w:rFonts w:ascii="Cambria Math" w:eastAsia="Calibri" w:hAnsi="Cambria Math" w:cs="Times New Roman"/>
              <w:sz w:val="24"/>
              <w:szCs w:val="24"/>
            </w:rPr>
            <m:t xml:space="preserve">Pn=population at the target year </m:t>
          </m:r>
          <m:r>
            <m:rPr>
              <m:sty m:val="p"/>
            </m:rPr>
            <w:rPr>
              <w:rFonts w:ascii="Cambria Math" w:eastAsia="Calibri" w:hAnsi="Cambria Math" w:cs="Times New Roman"/>
              <w:sz w:val="24"/>
              <w:szCs w:val="24"/>
            </w:rPr>
            <w:br/>
          </m:r>
        </m:oMath>
        <m:oMath>
          <m:r>
            <w:rPr>
              <w:rFonts w:ascii="Cambria Math" w:eastAsia="Calibri" w:hAnsi="Cambria Math" w:cs="Times New Roman"/>
              <w:sz w:val="24"/>
              <w:szCs w:val="24"/>
            </w:rPr>
            <m:t xml:space="preserve">ADWD=average  daily water demand </m:t>
          </m:r>
        </m:oMath>
      </m:oMathPara>
    </w:p>
    <w:p w:rsidR="00B925ED" w:rsidRPr="00B40E16" w:rsidRDefault="00B925ED" w:rsidP="00B40E16">
      <w:pPr>
        <w:rPr>
          <w:rFonts w:ascii="Times New Roman" w:hAnsi="Times New Roman" w:cs="Times New Roman"/>
          <w:b/>
          <w:sz w:val="24"/>
        </w:rPr>
      </w:pPr>
      <w:r w:rsidRPr="00B40E16">
        <w:rPr>
          <w:rFonts w:ascii="Times New Roman" w:hAnsi="Times New Roman" w:cs="Times New Roman"/>
          <w:b/>
          <w:sz w:val="24"/>
        </w:rPr>
        <w:t>Live stock</w:t>
      </w:r>
      <w:r w:rsidR="00F95674" w:rsidRPr="00B40E16">
        <w:rPr>
          <w:rFonts w:ascii="Times New Roman" w:hAnsi="Times New Roman" w:cs="Times New Roman"/>
          <w:b/>
          <w:sz w:val="24"/>
        </w:rPr>
        <w:t>’</w:t>
      </w:r>
      <w:r w:rsidRPr="00B40E16">
        <w:rPr>
          <w:rFonts w:ascii="Times New Roman" w:hAnsi="Times New Roman" w:cs="Times New Roman"/>
          <w:b/>
          <w:sz w:val="24"/>
        </w:rPr>
        <w:t>s water demand</w:t>
      </w:r>
      <w:bookmarkEnd w:id="244"/>
      <w:bookmarkEnd w:id="245"/>
      <w:bookmarkEnd w:id="246"/>
      <w:bookmarkEnd w:id="247"/>
      <w:bookmarkEnd w:id="248"/>
      <w:r w:rsidR="00A44927" w:rsidRPr="00B40E16">
        <w:rPr>
          <w:rFonts w:ascii="Times New Roman" w:hAnsi="Times New Roman" w:cs="Times New Roman"/>
          <w:b/>
          <w:sz w:val="24"/>
        </w:rPr>
        <w:t xml:space="preserve"> </w:t>
      </w:r>
      <w:r w:rsidRPr="00B40E16">
        <w:rPr>
          <w:rFonts w:ascii="Times New Roman" w:hAnsi="Times New Roman" w:cs="Times New Roman"/>
          <w:b/>
          <w:sz w:val="24"/>
        </w:rPr>
        <w:t xml:space="preserve"> </w:t>
      </w:r>
    </w:p>
    <w:p w:rsidR="00B925ED" w:rsidRDefault="00B925ED" w:rsidP="00AB7012">
      <w:pPr>
        <w:jc w:val="both"/>
        <w:rPr>
          <w:rFonts w:ascii="Times New Roman" w:hAnsi="Times New Roman" w:cs="Times New Roman"/>
          <w:sz w:val="24"/>
          <w:szCs w:val="24"/>
        </w:rPr>
      </w:pPr>
      <w:r w:rsidRPr="006C63B5">
        <w:rPr>
          <w:rFonts w:ascii="Times New Roman" w:hAnsi="Times New Roman" w:cs="Times New Roman"/>
          <w:sz w:val="24"/>
        </w:rPr>
        <w:t>The protection of live stock in rural community is an integral part of their life. Water is also an essential commodity for animals as human. Live stocks water demand analysis were considered when, no other means of sufficien</w:t>
      </w:r>
      <w:r>
        <w:rPr>
          <w:rFonts w:ascii="Times New Roman" w:hAnsi="Times New Roman" w:cs="Times New Roman"/>
          <w:sz w:val="24"/>
        </w:rPr>
        <w:t xml:space="preserve">t water source for live stocks. </w:t>
      </w:r>
      <w:r w:rsidR="00EC4BCB">
        <w:rPr>
          <w:rFonts w:ascii="Times New Roman" w:hAnsi="Times New Roman" w:cs="Times New Roman"/>
          <w:sz w:val="24"/>
        </w:rPr>
        <w:t xml:space="preserve">However the use of improved source for livestock is not encouraged. It is assumed that most of the animals watered from natural sources like river and ponds. If such sources are not available the animals should be watered from cattle trough </w:t>
      </w:r>
      <w:r w:rsidR="00D97125">
        <w:rPr>
          <w:rFonts w:ascii="Times New Roman" w:hAnsi="Times New Roman" w:cs="Times New Roman"/>
          <w:sz w:val="24"/>
        </w:rPr>
        <w:t>near the water supply schemes and some the community also used to water animals they use local watering materials. According to MoWR (2007) as sited by Tsegaye 2016</w:t>
      </w:r>
      <w:r w:rsidR="00943BB5">
        <w:rPr>
          <w:rFonts w:ascii="Times New Roman" w:hAnsi="Times New Roman" w:cs="Times New Roman"/>
          <w:sz w:val="24"/>
        </w:rPr>
        <w:t xml:space="preserve"> when watering is to be allowed, the following specific </w:t>
      </w:r>
      <w:r w:rsidR="006063EB">
        <w:rPr>
          <w:rFonts w:ascii="Times New Roman" w:hAnsi="Times New Roman" w:cs="Times New Roman"/>
          <w:sz w:val="24"/>
        </w:rPr>
        <w:t>demand was</w:t>
      </w:r>
      <w:r w:rsidR="00943BB5">
        <w:rPr>
          <w:rFonts w:ascii="Times New Roman" w:hAnsi="Times New Roman" w:cs="Times New Roman"/>
          <w:sz w:val="24"/>
        </w:rPr>
        <w:t xml:space="preserve"> </w:t>
      </w:r>
      <w:r w:rsidR="00FB318C">
        <w:rPr>
          <w:rFonts w:ascii="Times New Roman" w:hAnsi="Times New Roman" w:cs="Times New Roman"/>
          <w:sz w:val="24"/>
        </w:rPr>
        <w:t>adopted</w:t>
      </w:r>
      <w:r w:rsidR="00943BB5">
        <w:rPr>
          <w:rFonts w:ascii="Times New Roman" w:hAnsi="Times New Roman" w:cs="Times New Roman"/>
          <w:sz w:val="24"/>
        </w:rPr>
        <w:t xml:space="preserve"> (Table,</w:t>
      </w:r>
      <w:r w:rsidR="00AB7012">
        <w:rPr>
          <w:rFonts w:ascii="Times New Roman" w:hAnsi="Times New Roman" w:cs="Times New Roman"/>
          <w:sz w:val="24"/>
        </w:rPr>
        <w:t xml:space="preserve"> 6</w:t>
      </w:r>
      <w:r w:rsidR="00943BB5">
        <w:rPr>
          <w:rFonts w:ascii="Times New Roman" w:hAnsi="Times New Roman" w:cs="Times New Roman"/>
          <w:sz w:val="24"/>
        </w:rPr>
        <w:t xml:space="preserve">) </w:t>
      </w:r>
      <w:r w:rsidR="00EC4BCB">
        <w:rPr>
          <w:rFonts w:ascii="Times New Roman" w:hAnsi="Times New Roman" w:cs="Times New Roman"/>
          <w:sz w:val="24"/>
        </w:rPr>
        <w:t xml:space="preserve">    </w:t>
      </w:r>
      <w:bookmarkStart w:id="249" w:name="_Toc427910833"/>
      <w:bookmarkStart w:id="250" w:name="_Toc427910893"/>
      <w:bookmarkStart w:id="251" w:name="_Toc427916691"/>
      <w:bookmarkStart w:id="252" w:name="_Toc428005331"/>
      <w:bookmarkStart w:id="253" w:name="_Toc428338250"/>
      <w:r w:rsidR="00AB7012">
        <w:rPr>
          <w:rFonts w:ascii="Times New Roman" w:hAnsi="Times New Roman" w:cs="Times New Roman"/>
          <w:sz w:val="24"/>
        </w:rPr>
        <w:t xml:space="preserve"> </w:t>
      </w:r>
    </w:p>
    <w:p w:rsidR="00B925ED" w:rsidRPr="007C6054" w:rsidRDefault="00B925ED" w:rsidP="00B925ED">
      <w:pPr>
        <w:pStyle w:val="Caption"/>
        <w:rPr>
          <w:rFonts w:ascii="Times New Roman" w:hAnsi="Times New Roman" w:cs="Times New Roman"/>
          <w:b w:val="0"/>
          <w:color w:val="auto"/>
          <w:sz w:val="36"/>
          <w:szCs w:val="24"/>
        </w:rPr>
      </w:pPr>
      <w:bookmarkStart w:id="254" w:name="_Toc494532792"/>
      <w:r w:rsidRPr="007C6054">
        <w:rPr>
          <w:rFonts w:ascii="Times New Roman" w:hAnsi="Times New Roman" w:cs="Times New Roman"/>
          <w:b w:val="0"/>
          <w:color w:val="auto"/>
          <w:sz w:val="24"/>
        </w:rPr>
        <w:t xml:space="preserve">Table </w:t>
      </w:r>
      <w:r w:rsidR="00C712C2" w:rsidRPr="007C6054">
        <w:rPr>
          <w:rFonts w:ascii="Times New Roman" w:hAnsi="Times New Roman" w:cs="Times New Roman"/>
          <w:b w:val="0"/>
          <w:color w:val="auto"/>
          <w:sz w:val="24"/>
        </w:rPr>
        <w:fldChar w:fldCharType="begin"/>
      </w:r>
      <w:r w:rsidRPr="007C6054">
        <w:rPr>
          <w:rFonts w:ascii="Times New Roman" w:hAnsi="Times New Roman" w:cs="Times New Roman"/>
          <w:b w:val="0"/>
          <w:color w:val="auto"/>
          <w:sz w:val="24"/>
        </w:rPr>
        <w:instrText xml:space="preserve"> SEQ Table \* ARABIC </w:instrText>
      </w:r>
      <w:r w:rsidR="00C712C2" w:rsidRPr="007C6054">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5</w:t>
      </w:r>
      <w:r w:rsidR="00C712C2" w:rsidRPr="007C6054">
        <w:rPr>
          <w:rFonts w:ascii="Times New Roman" w:hAnsi="Times New Roman" w:cs="Times New Roman"/>
          <w:b w:val="0"/>
          <w:color w:val="auto"/>
          <w:sz w:val="24"/>
        </w:rPr>
        <w:fldChar w:fldCharType="end"/>
      </w:r>
      <w:r w:rsidRPr="007C6054">
        <w:rPr>
          <w:rFonts w:ascii="Times New Roman" w:hAnsi="Times New Roman" w:cs="Times New Roman"/>
          <w:b w:val="0"/>
          <w:color w:val="auto"/>
          <w:sz w:val="24"/>
        </w:rPr>
        <w:t xml:space="preserve">:- Live stocks water </w:t>
      </w:r>
      <w:r w:rsidR="003A0854">
        <w:rPr>
          <w:rFonts w:ascii="Times New Roman" w:hAnsi="Times New Roman" w:cs="Times New Roman"/>
          <w:b w:val="0"/>
          <w:color w:val="auto"/>
          <w:sz w:val="24"/>
        </w:rPr>
        <w:t>demand</w:t>
      </w:r>
      <w:bookmarkEnd w:id="254"/>
    </w:p>
    <w:tbl>
      <w:tblPr>
        <w:tblW w:w="9133" w:type="dxa"/>
        <w:tblInd w:w="91" w:type="dxa"/>
        <w:tblLook w:val="04A0"/>
      </w:tblPr>
      <w:tblGrid>
        <w:gridCol w:w="646"/>
        <w:gridCol w:w="3058"/>
        <w:gridCol w:w="1897"/>
        <w:gridCol w:w="3532"/>
      </w:tblGrid>
      <w:tr w:rsidR="00AB7012" w:rsidRPr="00AB7012" w:rsidTr="00AB7012">
        <w:trPr>
          <w:trHeight w:val="302"/>
        </w:trPr>
        <w:tc>
          <w:tcPr>
            <w:tcW w:w="6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S/N</w:t>
            </w:r>
          </w:p>
        </w:tc>
        <w:tc>
          <w:tcPr>
            <w:tcW w:w="3058" w:type="dxa"/>
            <w:tcBorders>
              <w:top w:val="single" w:sz="4" w:space="0" w:color="auto"/>
              <w:left w:val="nil"/>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Animal</w:t>
            </w:r>
          </w:p>
        </w:tc>
        <w:tc>
          <w:tcPr>
            <w:tcW w:w="1897" w:type="dxa"/>
            <w:tcBorders>
              <w:top w:val="single" w:sz="4" w:space="0" w:color="auto"/>
              <w:left w:val="nil"/>
              <w:bottom w:val="single" w:sz="4" w:space="0" w:color="auto"/>
              <w:right w:val="single" w:sz="4" w:space="0" w:color="auto"/>
            </w:tcBorders>
            <w:shd w:val="clear" w:color="auto" w:fill="auto"/>
            <w:noWrap/>
            <w:vAlign w:val="bottom"/>
            <w:hideMark/>
          </w:tcPr>
          <w:p w:rsidR="00AB7012" w:rsidRPr="00AB7012" w:rsidRDefault="00AB7012" w:rsidP="00433A4A">
            <w:pPr>
              <w:spacing w:after="0" w:line="240" w:lineRule="auto"/>
              <w:jc w:val="center"/>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Water demand</w:t>
            </w:r>
          </w:p>
        </w:tc>
        <w:tc>
          <w:tcPr>
            <w:tcW w:w="3532" w:type="dxa"/>
            <w:tcBorders>
              <w:top w:val="single" w:sz="4" w:space="0" w:color="auto"/>
              <w:left w:val="nil"/>
              <w:bottom w:val="single" w:sz="4" w:space="0" w:color="auto"/>
              <w:right w:val="single" w:sz="4" w:space="0" w:color="auto"/>
            </w:tcBorders>
            <w:shd w:val="clear" w:color="auto" w:fill="auto"/>
            <w:noWrap/>
            <w:vAlign w:val="bottom"/>
            <w:hideMark/>
          </w:tcPr>
          <w:p w:rsidR="00AB7012" w:rsidRPr="00AB7012" w:rsidRDefault="00AB7012" w:rsidP="00922B9E">
            <w:pPr>
              <w:spacing w:after="0" w:line="240" w:lineRule="auto"/>
              <w:jc w:val="center"/>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Average water demand (L/c/d)</w:t>
            </w:r>
          </w:p>
        </w:tc>
      </w:tr>
      <w:tr w:rsidR="00AB7012" w:rsidRPr="00AB7012" w:rsidTr="00AB7012">
        <w:trPr>
          <w:trHeight w:val="302"/>
        </w:trPr>
        <w:tc>
          <w:tcPr>
            <w:tcW w:w="646" w:type="dxa"/>
            <w:tcBorders>
              <w:top w:val="nil"/>
              <w:left w:val="single" w:sz="4" w:space="0" w:color="auto"/>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jc w:val="right"/>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1</w:t>
            </w:r>
          </w:p>
        </w:tc>
        <w:tc>
          <w:tcPr>
            <w:tcW w:w="3058" w:type="dxa"/>
            <w:tcBorders>
              <w:top w:val="nil"/>
              <w:left w:val="nil"/>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Cow and Oxen</w:t>
            </w:r>
          </w:p>
        </w:tc>
        <w:tc>
          <w:tcPr>
            <w:tcW w:w="1897" w:type="dxa"/>
            <w:tcBorders>
              <w:top w:val="nil"/>
              <w:left w:val="nil"/>
              <w:bottom w:val="single" w:sz="4" w:space="0" w:color="auto"/>
              <w:right w:val="single" w:sz="4" w:space="0" w:color="auto"/>
            </w:tcBorders>
            <w:shd w:val="clear" w:color="auto" w:fill="auto"/>
            <w:noWrap/>
            <w:vAlign w:val="bottom"/>
            <w:hideMark/>
          </w:tcPr>
          <w:p w:rsidR="00AB7012" w:rsidRPr="00AB7012" w:rsidRDefault="00AB7012" w:rsidP="00433A4A">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25-35 L/c/d</w:t>
            </w:r>
          </w:p>
        </w:tc>
        <w:tc>
          <w:tcPr>
            <w:tcW w:w="3532" w:type="dxa"/>
            <w:tcBorders>
              <w:top w:val="nil"/>
              <w:left w:val="nil"/>
              <w:bottom w:val="single" w:sz="4" w:space="0" w:color="auto"/>
              <w:right w:val="single" w:sz="4" w:space="0" w:color="auto"/>
            </w:tcBorders>
            <w:shd w:val="clear" w:color="auto" w:fill="auto"/>
            <w:noWrap/>
            <w:vAlign w:val="bottom"/>
            <w:hideMark/>
          </w:tcPr>
          <w:p w:rsidR="00AB7012" w:rsidRPr="00AB7012" w:rsidRDefault="003A0854" w:rsidP="00922B9E">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30 L/c/d</w:t>
            </w:r>
          </w:p>
        </w:tc>
      </w:tr>
      <w:tr w:rsidR="00AB7012" w:rsidRPr="00AB7012" w:rsidTr="00AB7012">
        <w:trPr>
          <w:trHeight w:val="302"/>
        </w:trPr>
        <w:tc>
          <w:tcPr>
            <w:tcW w:w="646" w:type="dxa"/>
            <w:tcBorders>
              <w:top w:val="nil"/>
              <w:left w:val="single" w:sz="4" w:space="0" w:color="auto"/>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jc w:val="right"/>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2</w:t>
            </w:r>
          </w:p>
        </w:tc>
        <w:tc>
          <w:tcPr>
            <w:tcW w:w="3058" w:type="dxa"/>
            <w:tcBorders>
              <w:top w:val="nil"/>
              <w:left w:val="nil"/>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Goats</w:t>
            </w:r>
            <w:r w:rsidRPr="00AB7012">
              <w:rPr>
                <w:rFonts w:ascii="Times New Roman" w:eastAsia="Times New Roman" w:hAnsi="Times New Roman" w:cs="Times New Roman"/>
                <w:color w:val="000000"/>
                <w:sz w:val="24"/>
                <w:szCs w:val="24"/>
              </w:rPr>
              <w:t xml:space="preserve"> and Sheep</w:t>
            </w:r>
          </w:p>
        </w:tc>
        <w:tc>
          <w:tcPr>
            <w:tcW w:w="1897" w:type="dxa"/>
            <w:tcBorders>
              <w:top w:val="nil"/>
              <w:left w:val="nil"/>
              <w:bottom w:val="single" w:sz="4" w:space="0" w:color="auto"/>
              <w:right w:val="single" w:sz="4" w:space="0" w:color="auto"/>
            </w:tcBorders>
            <w:shd w:val="clear" w:color="auto" w:fill="auto"/>
            <w:noWrap/>
            <w:vAlign w:val="bottom"/>
            <w:hideMark/>
          </w:tcPr>
          <w:p w:rsidR="00AB7012" w:rsidRPr="00AB7012" w:rsidRDefault="00433A4A" w:rsidP="00433A4A">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5-15 L/c/d</w:t>
            </w:r>
          </w:p>
        </w:tc>
        <w:tc>
          <w:tcPr>
            <w:tcW w:w="3532" w:type="dxa"/>
            <w:tcBorders>
              <w:top w:val="nil"/>
              <w:left w:val="nil"/>
              <w:bottom w:val="single" w:sz="4" w:space="0" w:color="auto"/>
              <w:right w:val="single" w:sz="4" w:space="0" w:color="auto"/>
            </w:tcBorders>
            <w:shd w:val="clear" w:color="auto" w:fill="auto"/>
            <w:noWrap/>
            <w:vAlign w:val="bottom"/>
            <w:hideMark/>
          </w:tcPr>
          <w:p w:rsidR="00AB7012" w:rsidRPr="00AB7012" w:rsidRDefault="003A0854" w:rsidP="00922B9E">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10 L/c/d</w:t>
            </w:r>
          </w:p>
        </w:tc>
      </w:tr>
      <w:tr w:rsidR="00AB7012" w:rsidRPr="00AB7012" w:rsidTr="00AB7012">
        <w:trPr>
          <w:trHeight w:val="302"/>
        </w:trPr>
        <w:tc>
          <w:tcPr>
            <w:tcW w:w="646" w:type="dxa"/>
            <w:tcBorders>
              <w:top w:val="nil"/>
              <w:left w:val="single" w:sz="4" w:space="0" w:color="auto"/>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jc w:val="right"/>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3</w:t>
            </w:r>
          </w:p>
        </w:tc>
        <w:tc>
          <w:tcPr>
            <w:tcW w:w="3058" w:type="dxa"/>
            <w:tcBorders>
              <w:top w:val="nil"/>
              <w:left w:val="nil"/>
              <w:bottom w:val="single" w:sz="4" w:space="0" w:color="auto"/>
              <w:right w:val="single" w:sz="4" w:space="0" w:color="auto"/>
            </w:tcBorders>
            <w:shd w:val="clear" w:color="auto" w:fill="auto"/>
            <w:noWrap/>
            <w:vAlign w:val="bottom"/>
            <w:hideMark/>
          </w:tcPr>
          <w:p w:rsidR="00AB7012" w:rsidRPr="00AB7012" w:rsidRDefault="00AB7012" w:rsidP="00AB7012">
            <w:pPr>
              <w:spacing w:after="0" w:line="240" w:lineRule="auto"/>
              <w:rPr>
                <w:rFonts w:ascii="Times New Roman" w:eastAsia="Times New Roman" w:hAnsi="Times New Roman" w:cs="Times New Roman"/>
                <w:color w:val="000000"/>
                <w:sz w:val="24"/>
                <w:szCs w:val="24"/>
              </w:rPr>
            </w:pPr>
            <w:r w:rsidRPr="00AB7012">
              <w:rPr>
                <w:rFonts w:ascii="Times New Roman" w:eastAsia="Times New Roman" w:hAnsi="Times New Roman" w:cs="Times New Roman"/>
                <w:color w:val="000000"/>
                <w:sz w:val="24"/>
                <w:szCs w:val="24"/>
              </w:rPr>
              <w:t xml:space="preserve">Mules, </w:t>
            </w:r>
            <w:r w:rsidRPr="003A0854">
              <w:rPr>
                <w:rFonts w:ascii="Times New Roman" w:eastAsia="Times New Roman" w:hAnsi="Times New Roman" w:cs="Times New Roman"/>
                <w:color w:val="000000"/>
                <w:sz w:val="24"/>
                <w:szCs w:val="24"/>
              </w:rPr>
              <w:t>Donkeys</w:t>
            </w:r>
            <w:r w:rsidRPr="00AB7012">
              <w:rPr>
                <w:rFonts w:ascii="Times New Roman" w:eastAsia="Times New Roman" w:hAnsi="Times New Roman" w:cs="Times New Roman"/>
                <w:color w:val="000000"/>
                <w:sz w:val="24"/>
                <w:szCs w:val="24"/>
              </w:rPr>
              <w:t xml:space="preserve"> and Horses </w:t>
            </w:r>
          </w:p>
        </w:tc>
        <w:tc>
          <w:tcPr>
            <w:tcW w:w="1897" w:type="dxa"/>
            <w:tcBorders>
              <w:top w:val="nil"/>
              <w:left w:val="nil"/>
              <w:bottom w:val="single" w:sz="4" w:space="0" w:color="auto"/>
              <w:right w:val="single" w:sz="4" w:space="0" w:color="auto"/>
            </w:tcBorders>
            <w:shd w:val="clear" w:color="auto" w:fill="auto"/>
            <w:noWrap/>
            <w:vAlign w:val="bottom"/>
            <w:hideMark/>
          </w:tcPr>
          <w:p w:rsidR="00AB7012" w:rsidRPr="00AB7012" w:rsidRDefault="00433A4A" w:rsidP="00433A4A">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20-25 L/c/d</w:t>
            </w:r>
          </w:p>
        </w:tc>
        <w:tc>
          <w:tcPr>
            <w:tcW w:w="3532" w:type="dxa"/>
            <w:tcBorders>
              <w:top w:val="nil"/>
              <w:left w:val="nil"/>
              <w:bottom w:val="single" w:sz="4" w:space="0" w:color="auto"/>
              <w:right w:val="single" w:sz="4" w:space="0" w:color="auto"/>
            </w:tcBorders>
            <w:shd w:val="clear" w:color="auto" w:fill="auto"/>
            <w:noWrap/>
            <w:vAlign w:val="bottom"/>
            <w:hideMark/>
          </w:tcPr>
          <w:p w:rsidR="00AB7012" w:rsidRPr="00AB7012" w:rsidRDefault="003A0854" w:rsidP="00922B9E">
            <w:pPr>
              <w:spacing w:after="0" w:line="240" w:lineRule="auto"/>
              <w:jc w:val="center"/>
              <w:rPr>
                <w:rFonts w:ascii="Times New Roman" w:eastAsia="Times New Roman" w:hAnsi="Times New Roman" w:cs="Times New Roman"/>
                <w:color w:val="000000"/>
                <w:sz w:val="24"/>
                <w:szCs w:val="24"/>
              </w:rPr>
            </w:pPr>
            <w:r w:rsidRPr="003A0854">
              <w:rPr>
                <w:rFonts w:ascii="Times New Roman" w:eastAsia="Times New Roman" w:hAnsi="Times New Roman" w:cs="Times New Roman"/>
                <w:color w:val="000000"/>
                <w:sz w:val="24"/>
                <w:szCs w:val="24"/>
              </w:rPr>
              <w:t>22.5 L/c/d</w:t>
            </w:r>
          </w:p>
        </w:tc>
      </w:tr>
    </w:tbl>
    <w:p w:rsidR="00B925ED" w:rsidRPr="00B50CED" w:rsidRDefault="00062A95" w:rsidP="00B925E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Source</w:t>
      </w:r>
      <w:r w:rsidR="006063EB">
        <w:rPr>
          <w:rFonts w:ascii="Times New Roman" w:eastAsia="Calibri" w:hAnsi="Times New Roman" w:cs="Times New Roman"/>
          <w:sz w:val="24"/>
          <w:szCs w:val="24"/>
        </w:rPr>
        <w:t>: -</w:t>
      </w:r>
      <w:r>
        <w:rPr>
          <w:rFonts w:ascii="Times New Roman" w:eastAsia="Calibri" w:hAnsi="Times New Roman" w:cs="Times New Roman"/>
          <w:sz w:val="24"/>
          <w:szCs w:val="24"/>
        </w:rPr>
        <w:t xml:space="preserve"> (Hofkes, 1983)</w:t>
      </w:r>
    </w:p>
    <w:p w:rsidR="00B925ED" w:rsidRPr="003E1D5D" w:rsidRDefault="00B925ED" w:rsidP="00A5586C">
      <w:pPr>
        <w:pStyle w:val="Heading3"/>
        <w:numPr>
          <w:ilvl w:val="2"/>
          <w:numId w:val="6"/>
        </w:numPr>
        <w:rPr>
          <w:rFonts w:ascii="Times New Roman" w:eastAsia="Calibri" w:hAnsi="Times New Roman" w:cs="Times New Roman"/>
        </w:rPr>
      </w:pPr>
      <w:bookmarkStart w:id="255" w:name="_Toc494532271"/>
      <w:r w:rsidRPr="003E1D5D">
        <w:rPr>
          <w:rFonts w:ascii="Times New Roman" w:eastAsia="Calibri" w:hAnsi="Times New Roman" w:cs="Times New Roman"/>
        </w:rPr>
        <w:t xml:space="preserve">System </w:t>
      </w:r>
      <w:bookmarkEnd w:id="249"/>
      <w:bookmarkEnd w:id="250"/>
      <w:bookmarkEnd w:id="251"/>
      <w:bookmarkEnd w:id="252"/>
      <w:bookmarkEnd w:id="253"/>
      <w:r w:rsidRPr="003E1D5D">
        <w:rPr>
          <w:rFonts w:ascii="Times New Roman" w:eastAsia="Calibri" w:hAnsi="Times New Roman" w:cs="Times New Roman"/>
        </w:rPr>
        <w:t>losses</w:t>
      </w:r>
      <w:bookmarkEnd w:id="255"/>
      <w:r w:rsidRPr="003E1D5D">
        <w:rPr>
          <w:rFonts w:ascii="Times New Roman" w:eastAsia="Calibri" w:hAnsi="Times New Roman" w:cs="Times New Roman"/>
        </w:rPr>
        <w:t xml:space="preserve">  </w:t>
      </w:r>
    </w:p>
    <w:p w:rsidR="00B925ED" w:rsidRPr="00A5181B" w:rsidRDefault="00B925ED" w:rsidP="00B925ED">
      <w:pPr>
        <w:jc w:val="both"/>
        <w:rPr>
          <w:rFonts w:ascii="Times New Roman" w:hAnsi="Times New Roman" w:cs="Times New Roman"/>
          <w:sz w:val="24"/>
        </w:rPr>
      </w:pPr>
      <w:r w:rsidRPr="00A5181B">
        <w:rPr>
          <w:rFonts w:ascii="Times New Roman" w:hAnsi="Times New Roman" w:cs="Times New Roman"/>
          <w:sz w:val="24"/>
        </w:rPr>
        <w:t>Water that distributed to the system does not reach to the consumers with 100%. Some of the water los</w:t>
      </w:r>
      <w:r>
        <w:rPr>
          <w:rFonts w:ascii="Times New Roman" w:hAnsi="Times New Roman" w:cs="Times New Roman"/>
          <w:sz w:val="24"/>
        </w:rPr>
        <w:t>s</w:t>
      </w:r>
      <w:r w:rsidRPr="00A5181B">
        <w:rPr>
          <w:rFonts w:ascii="Times New Roman" w:hAnsi="Times New Roman" w:cs="Times New Roman"/>
          <w:sz w:val="24"/>
        </w:rPr>
        <w:t xml:space="preserve">es in the water distribution lines due to crakes, breakage of joint-pipe, and broken pipes, loose valves and fittings. Rarely consumers live the tap where they are not fetching water. In rural area, there is no sufficient data to analyze the water lose. Due to that lose </w:t>
      </w:r>
      <w:r>
        <w:rPr>
          <w:rFonts w:ascii="Times New Roman" w:hAnsi="Times New Roman" w:cs="Times New Roman"/>
          <w:sz w:val="24"/>
        </w:rPr>
        <w:t>were</w:t>
      </w:r>
      <w:r w:rsidRPr="00A5181B">
        <w:rPr>
          <w:rFonts w:ascii="Times New Roman" w:hAnsi="Times New Roman" w:cs="Times New Roman"/>
          <w:sz w:val="24"/>
        </w:rPr>
        <w:t xml:space="preserve"> analyzed by using some standards of MoWEI</w:t>
      </w:r>
      <w:r>
        <w:rPr>
          <w:rFonts w:ascii="Times New Roman" w:hAnsi="Times New Roman" w:cs="Times New Roman"/>
          <w:sz w:val="24"/>
        </w:rPr>
        <w:t xml:space="preserve">, (2002) volume two </w:t>
      </w:r>
      <w:r w:rsidR="004B6361">
        <w:rPr>
          <w:rFonts w:ascii="Times New Roman" w:hAnsi="Times New Roman" w:cs="Times New Roman"/>
          <w:sz w:val="24"/>
        </w:rPr>
        <w:t xml:space="preserve">as sited by Tsegaye 2016 10% loss were recommended </w:t>
      </w:r>
      <w:r w:rsidRPr="00A5181B">
        <w:rPr>
          <w:rFonts w:ascii="Times New Roman" w:hAnsi="Times New Roman" w:cs="Times New Roman"/>
          <w:sz w:val="24"/>
        </w:rPr>
        <w:t xml:space="preserve">for rural water supply. </w:t>
      </w:r>
    </w:p>
    <w:p w:rsidR="00B925ED" w:rsidRDefault="00B925ED" w:rsidP="00B925ED">
      <w:pPr>
        <w:pStyle w:val="ListParagraph"/>
        <w:spacing w:after="0" w:line="360" w:lineRule="auto"/>
        <w:ind w:left="1080"/>
        <w:jc w:val="both"/>
        <w:rPr>
          <w:rFonts w:ascii="Times New Roman" w:eastAsia="Calibri" w:hAnsi="Times New Roman" w:cs="Times New Roman"/>
          <w:sz w:val="24"/>
          <w:szCs w:val="24"/>
        </w:rPr>
      </w:pPr>
      <m:oMathPara>
        <m:oMathParaPr>
          <m:jc m:val="left"/>
        </m:oMathParaPr>
        <m:oMath>
          <m:r>
            <w:rPr>
              <w:rFonts w:ascii="Cambria Math" w:eastAsia="Calibri" w:hAnsi="Cambria Math" w:cs="Times New Roman"/>
              <w:sz w:val="24"/>
              <w:szCs w:val="24"/>
            </w:rPr>
            <m:t>SL=10%*(DWD+LWD)-------------------4</m:t>
          </m:r>
        </m:oMath>
      </m:oMathPara>
    </w:p>
    <w:p w:rsidR="00BC3C37" w:rsidRPr="00A5181B" w:rsidRDefault="00BC3C37" w:rsidP="00B925ED">
      <w:pPr>
        <w:pStyle w:val="ListParagraph"/>
        <w:spacing w:after="0" w:line="36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Were LWD= Livestock’s Water Demand </w:t>
      </w:r>
    </w:p>
    <w:p w:rsidR="00B925ED" w:rsidRPr="00A5181B" w:rsidRDefault="00B925ED" w:rsidP="00A5586C">
      <w:pPr>
        <w:pStyle w:val="Heading3"/>
        <w:numPr>
          <w:ilvl w:val="2"/>
          <w:numId w:val="6"/>
        </w:numPr>
        <w:rPr>
          <w:rFonts w:ascii="Times New Roman" w:eastAsia="Calibri" w:hAnsi="Times New Roman" w:cs="Times New Roman"/>
          <w:sz w:val="28"/>
          <w:szCs w:val="28"/>
        </w:rPr>
      </w:pPr>
      <w:bookmarkStart w:id="256" w:name="_Toc494532272"/>
      <w:r>
        <w:rPr>
          <w:rFonts w:ascii="Times New Roman" w:eastAsia="Calibri" w:hAnsi="Times New Roman" w:cs="Times New Roman"/>
          <w:szCs w:val="28"/>
        </w:rPr>
        <w:t>Climate Factors</w:t>
      </w:r>
      <w:bookmarkEnd w:id="256"/>
      <w:r>
        <w:rPr>
          <w:rFonts w:ascii="Times New Roman" w:eastAsia="Calibri" w:hAnsi="Times New Roman" w:cs="Times New Roman"/>
          <w:szCs w:val="28"/>
        </w:rPr>
        <w:t xml:space="preserve"> </w:t>
      </w:r>
    </w:p>
    <w:p w:rsidR="00B925ED" w:rsidRDefault="00B925ED" w:rsidP="00B925ED">
      <w:pPr>
        <w:spacing w:line="360" w:lineRule="auto"/>
        <w:jc w:val="both"/>
        <w:rPr>
          <w:rFonts w:ascii="Times New Roman" w:hAnsi="Times New Roman" w:cs="Times New Roman"/>
          <w:sz w:val="24"/>
        </w:rPr>
      </w:pPr>
      <w:r>
        <w:rPr>
          <w:rFonts w:ascii="Times New Roman" w:hAnsi="Times New Roman" w:cs="Times New Roman"/>
          <w:sz w:val="24"/>
        </w:rPr>
        <w:t xml:space="preserve">Claimant variability and changes affects the availability of demand and quality of water, Different sources of uncertainties stemming for the climate change; such as future temperature, precipitation, sunshine duration, wind speed, relative humidity, evaporation rate, transpiration rate and soil moisture content will have significant impact on water consumption. </w:t>
      </w:r>
      <w:r>
        <w:rPr>
          <w:rFonts w:ascii="Times New Roman" w:hAnsi="Times New Roman" w:cs="Times New Roman"/>
          <w:sz w:val="24"/>
        </w:rPr>
        <w:lastRenderedPageBreak/>
        <w:t xml:space="preserve">The extreme events like drought or frequent flood will have also considerable impacts on future demand. Therefore, how these climate parameters change in future will govern to water demand forecasting (IPCC, 2007). Ministry of Water Resource also grouped these factors in to three groups (MoWR, 2007)     </w:t>
      </w:r>
    </w:p>
    <w:p w:rsidR="00B925ED" w:rsidRPr="00292A1E" w:rsidRDefault="007829A9" w:rsidP="00B925ED">
      <w:pPr>
        <w:pStyle w:val="Caption"/>
        <w:rPr>
          <w:b w:val="0"/>
          <w:color w:val="auto"/>
          <w:sz w:val="24"/>
          <w:szCs w:val="24"/>
        </w:rPr>
      </w:pPr>
      <w:r>
        <w:rPr>
          <w:b w:val="0"/>
          <w:color w:val="auto"/>
          <w:sz w:val="24"/>
          <w:szCs w:val="24"/>
        </w:rPr>
        <w:t xml:space="preserve">           </w:t>
      </w:r>
      <w:bookmarkStart w:id="257" w:name="_Toc494532793"/>
      <w:r w:rsidR="00B925ED" w:rsidRPr="007829A9">
        <w:rPr>
          <w:rFonts w:ascii="Times New Roman" w:hAnsi="Times New Roman" w:cs="Times New Roman"/>
          <w:b w:val="0"/>
          <w:bCs w:val="0"/>
          <w:color w:val="auto"/>
          <w:sz w:val="24"/>
          <w:szCs w:val="22"/>
        </w:rPr>
        <w:t xml:space="preserve">Table </w:t>
      </w:r>
      <w:r w:rsidR="00C712C2" w:rsidRPr="007829A9">
        <w:rPr>
          <w:rFonts w:ascii="Times New Roman" w:hAnsi="Times New Roman" w:cs="Times New Roman"/>
          <w:b w:val="0"/>
          <w:bCs w:val="0"/>
          <w:color w:val="auto"/>
          <w:sz w:val="24"/>
          <w:szCs w:val="22"/>
        </w:rPr>
        <w:fldChar w:fldCharType="begin"/>
      </w:r>
      <w:r w:rsidR="00B925ED" w:rsidRPr="007829A9">
        <w:rPr>
          <w:rFonts w:ascii="Times New Roman" w:hAnsi="Times New Roman" w:cs="Times New Roman"/>
          <w:b w:val="0"/>
          <w:bCs w:val="0"/>
          <w:color w:val="auto"/>
          <w:sz w:val="24"/>
          <w:szCs w:val="22"/>
        </w:rPr>
        <w:instrText xml:space="preserve"> SEQ Table \* ARABIC </w:instrText>
      </w:r>
      <w:r w:rsidR="00C712C2" w:rsidRPr="007829A9">
        <w:rPr>
          <w:rFonts w:ascii="Times New Roman" w:hAnsi="Times New Roman" w:cs="Times New Roman"/>
          <w:b w:val="0"/>
          <w:bCs w:val="0"/>
          <w:color w:val="auto"/>
          <w:sz w:val="24"/>
          <w:szCs w:val="22"/>
        </w:rPr>
        <w:fldChar w:fldCharType="separate"/>
      </w:r>
      <w:r w:rsidR="002A1FF1">
        <w:rPr>
          <w:rFonts w:ascii="Times New Roman" w:hAnsi="Times New Roman" w:cs="Times New Roman"/>
          <w:b w:val="0"/>
          <w:bCs w:val="0"/>
          <w:noProof/>
          <w:color w:val="auto"/>
          <w:sz w:val="24"/>
          <w:szCs w:val="22"/>
        </w:rPr>
        <w:t>6</w:t>
      </w:r>
      <w:r w:rsidR="00C712C2" w:rsidRPr="007829A9">
        <w:rPr>
          <w:rFonts w:ascii="Times New Roman" w:hAnsi="Times New Roman" w:cs="Times New Roman"/>
          <w:b w:val="0"/>
          <w:bCs w:val="0"/>
          <w:color w:val="auto"/>
          <w:sz w:val="24"/>
          <w:szCs w:val="22"/>
        </w:rPr>
        <w:fldChar w:fldCharType="end"/>
      </w:r>
      <w:r w:rsidR="00B925ED" w:rsidRPr="007829A9">
        <w:rPr>
          <w:rFonts w:ascii="Times New Roman" w:hAnsi="Times New Roman" w:cs="Times New Roman"/>
          <w:b w:val="0"/>
          <w:bCs w:val="0"/>
          <w:color w:val="auto"/>
          <w:sz w:val="24"/>
          <w:szCs w:val="22"/>
        </w:rPr>
        <w:t>:- Climate factors adjustment.</w:t>
      </w:r>
      <w:bookmarkEnd w:id="257"/>
      <w:r w:rsidR="00B925ED" w:rsidRPr="007829A9">
        <w:rPr>
          <w:rFonts w:ascii="Times New Roman" w:hAnsi="Times New Roman" w:cs="Times New Roman"/>
          <w:b w:val="0"/>
          <w:bCs w:val="0"/>
          <w:color w:val="auto"/>
          <w:sz w:val="24"/>
          <w:szCs w:val="22"/>
        </w:rPr>
        <w:t xml:space="preserve"> </w:t>
      </w:r>
    </w:p>
    <w:tbl>
      <w:tblPr>
        <w:tblW w:w="7998" w:type="dxa"/>
        <w:jc w:val="center"/>
        <w:tblInd w:w="93" w:type="dxa"/>
        <w:tblLook w:val="04A0"/>
      </w:tblPr>
      <w:tblGrid>
        <w:gridCol w:w="1224"/>
        <w:gridCol w:w="3278"/>
        <w:gridCol w:w="3496"/>
      </w:tblGrid>
      <w:tr w:rsidR="00FF6D7C" w:rsidRPr="003E1D5D" w:rsidTr="007829A9">
        <w:trPr>
          <w:trHeight w:val="588"/>
          <w:jc w:val="center"/>
        </w:trPr>
        <w:tc>
          <w:tcPr>
            <w:tcW w:w="45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FF6D7C" w:rsidRPr="003E1D5D" w:rsidRDefault="00FF6D7C" w:rsidP="0024062D">
            <w:pPr>
              <w:spacing w:after="0" w:line="240" w:lineRule="auto"/>
              <w:jc w:val="both"/>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Total Average Daily Requirement        (m</w:t>
            </w:r>
            <w:r w:rsidRPr="003E1D5D">
              <w:rPr>
                <w:rFonts w:ascii="Times New Roman" w:eastAsia="Times New Roman" w:hAnsi="Times New Roman" w:cs="Times New Roman"/>
                <w:color w:val="000000"/>
                <w:sz w:val="24"/>
                <w:szCs w:val="24"/>
                <w:vertAlign w:val="superscript"/>
              </w:rPr>
              <w:t>3</w:t>
            </w:r>
            <w:r w:rsidRPr="003E1D5D">
              <w:rPr>
                <w:rFonts w:ascii="Times New Roman" w:eastAsia="Times New Roman" w:hAnsi="Times New Roman" w:cs="Times New Roman"/>
                <w:color w:val="000000"/>
                <w:sz w:val="24"/>
                <w:szCs w:val="24"/>
              </w:rPr>
              <w:t xml:space="preserve">/d) </w:t>
            </w:r>
          </w:p>
        </w:tc>
        <w:tc>
          <w:tcPr>
            <w:tcW w:w="3496"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rsidR="00FF6D7C" w:rsidRPr="003E1D5D" w:rsidRDefault="00FF6D7C" w:rsidP="0024062D">
            <w:pPr>
              <w:spacing w:after="0" w:line="240" w:lineRule="auto"/>
              <w:jc w:val="both"/>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xml:space="preserve">Maximum Daily Coefficient </w:t>
            </w:r>
          </w:p>
        </w:tc>
      </w:tr>
      <w:tr w:rsidR="00FF6D7C" w:rsidRPr="003E1D5D" w:rsidTr="007829A9">
        <w:trPr>
          <w:trHeight w:val="311"/>
          <w:jc w:val="center"/>
        </w:trPr>
        <w:tc>
          <w:tcPr>
            <w:tcW w:w="4502" w:type="dxa"/>
            <w:gridSpan w:val="2"/>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lang w:val="en-AU"/>
              </w:rPr>
              <w:t>200</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2</w:t>
            </w:r>
          </w:p>
        </w:tc>
      </w:tr>
      <w:tr w:rsidR="00FF6D7C" w:rsidRPr="003E1D5D" w:rsidTr="007829A9">
        <w:trPr>
          <w:trHeight w:val="311"/>
          <w:jc w:val="center"/>
        </w:trPr>
        <w:tc>
          <w:tcPr>
            <w:tcW w:w="4502" w:type="dxa"/>
            <w:gridSpan w:val="2"/>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lang w:val="en-AU"/>
              </w:rPr>
              <w:t>3000</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lang w:val="en-AU"/>
              </w:rPr>
              <w:t>1.55</w:t>
            </w:r>
          </w:p>
        </w:tc>
      </w:tr>
      <w:tr w:rsidR="00FF6D7C" w:rsidRPr="003E1D5D" w:rsidTr="007829A9">
        <w:trPr>
          <w:trHeight w:val="311"/>
          <w:jc w:val="center"/>
        </w:trPr>
        <w:tc>
          <w:tcPr>
            <w:tcW w:w="4502" w:type="dxa"/>
            <w:gridSpan w:val="2"/>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40000</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1.45</w:t>
            </w:r>
          </w:p>
        </w:tc>
      </w:tr>
      <w:tr w:rsidR="00FF6D7C" w:rsidRPr="003E1D5D" w:rsidTr="007829A9">
        <w:trPr>
          <w:trHeight w:val="311"/>
          <w:jc w:val="center"/>
        </w:trPr>
        <w:tc>
          <w:tcPr>
            <w:tcW w:w="4502" w:type="dxa"/>
            <w:gridSpan w:val="2"/>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300000</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24062D">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1.35</w:t>
            </w:r>
          </w:p>
        </w:tc>
      </w:tr>
      <w:tr w:rsidR="00FF6D7C" w:rsidRPr="003E1D5D" w:rsidTr="007829A9">
        <w:trPr>
          <w:trHeight w:val="588"/>
          <w:jc w:val="center"/>
        </w:trPr>
        <w:tc>
          <w:tcPr>
            <w:tcW w:w="12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FF6D7C" w:rsidRPr="003E1D5D" w:rsidRDefault="00FF6D7C" w:rsidP="00802ADC">
            <w:pPr>
              <w:spacing w:after="0" w:line="240" w:lineRule="auto"/>
              <w:jc w:val="both"/>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Group</w:t>
            </w:r>
          </w:p>
        </w:tc>
        <w:tc>
          <w:tcPr>
            <w:tcW w:w="3278"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rsidR="00FF6D7C" w:rsidRPr="003E1D5D" w:rsidRDefault="00FF6D7C" w:rsidP="00802ADC">
            <w:pPr>
              <w:spacing w:after="0" w:line="240" w:lineRule="auto"/>
              <w:jc w:val="both"/>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xml:space="preserve">Mean annual precipitation (mm) </w:t>
            </w:r>
          </w:p>
        </w:tc>
        <w:tc>
          <w:tcPr>
            <w:tcW w:w="3496"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rsidR="00FF6D7C" w:rsidRPr="003E1D5D" w:rsidRDefault="00FF6D7C" w:rsidP="00802ADC">
            <w:pPr>
              <w:spacing w:after="0" w:line="240" w:lineRule="auto"/>
              <w:jc w:val="both"/>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Factor</w:t>
            </w:r>
          </w:p>
        </w:tc>
      </w:tr>
      <w:tr w:rsidR="00FF6D7C" w:rsidRPr="003E1D5D" w:rsidTr="007829A9">
        <w:trPr>
          <w:trHeight w:val="311"/>
          <w:jc w:val="center"/>
        </w:trPr>
        <w:tc>
          <w:tcPr>
            <w:tcW w:w="1224" w:type="dxa"/>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r w:rsidRPr="003E1D5D">
              <w:rPr>
                <w:rFonts w:ascii="Times New Roman" w:eastAsia="Times New Roman" w:hAnsi="Times New Roman" w:cs="Times New Roman"/>
                <w:color w:val="000000"/>
                <w:sz w:val="24"/>
                <w:szCs w:val="24"/>
              </w:rPr>
              <w:t> </w:t>
            </w:r>
          </w:p>
        </w:tc>
        <w:tc>
          <w:tcPr>
            <w:tcW w:w="3278"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600 or less</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1.1</w:t>
            </w:r>
          </w:p>
        </w:tc>
      </w:tr>
      <w:tr w:rsidR="00FF6D7C" w:rsidRPr="003E1D5D" w:rsidTr="007829A9">
        <w:trPr>
          <w:trHeight w:val="311"/>
          <w:jc w:val="center"/>
        </w:trPr>
        <w:tc>
          <w:tcPr>
            <w:tcW w:w="1224" w:type="dxa"/>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3E1D5D">
              <w:rPr>
                <w:rFonts w:ascii="Times New Roman" w:eastAsia="Times New Roman" w:hAnsi="Times New Roman" w:cs="Times New Roman"/>
                <w:color w:val="000000"/>
                <w:sz w:val="24"/>
                <w:szCs w:val="24"/>
              </w:rPr>
              <w:t> </w:t>
            </w:r>
          </w:p>
        </w:tc>
        <w:tc>
          <w:tcPr>
            <w:tcW w:w="3278"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601-900</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1</w:t>
            </w:r>
          </w:p>
        </w:tc>
      </w:tr>
      <w:tr w:rsidR="00FF6D7C" w:rsidRPr="003E1D5D" w:rsidTr="007829A9">
        <w:trPr>
          <w:trHeight w:val="311"/>
          <w:jc w:val="center"/>
        </w:trPr>
        <w:tc>
          <w:tcPr>
            <w:tcW w:w="1224" w:type="dxa"/>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Pr="003E1D5D">
              <w:rPr>
                <w:rFonts w:ascii="Times New Roman" w:eastAsia="Times New Roman" w:hAnsi="Times New Roman" w:cs="Times New Roman"/>
                <w:color w:val="000000"/>
                <w:sz w:val="24"/>
                <w:szCs w:val="24"/>
              </w:rPr>
              <w:t> </w:t>
            </w:r>
          </w:p>
        </w:tc>
        <w:tc>
          <w:tcPr>
            <w:tcW w:w="3278"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xml:space="preserve">901 or above </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0.9</w:t>
            </w:r>
          </w:p>
        </w:tc>
      </w:tr>
      <w:tr w:rsidR="00FF6D7C" w:rsidRPr="003E1D5D" w:rsidTr="007829A9">
        <w:trPr>
          <w:trHeight w:val="311"/>
          <w:jc w:val="center"/>
        </w:trPr>
        <w:tc>
          <w:tcPr>
            <w:tcW w:w="1224" w:type="dxa"/>
            <w:tcBorders>
              <w:top w:val="nil"/>
              <w:left w:val="single" w:sz="4" w:space="0" w:color="auto"/>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w:t>
            </w:r>
          </w:p>
        </w:tc>
        <w:tc>
          <w:tcPr>
            <w:tcW w:w="3278"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w:t>
            </w:r>
          </w:p>
        </w:tc>
        <w:tc>
          <w:tcPr>
            <w:tcW w:w="3496" w:type="dxa"/>
            <w:tcBorders>
              <w:top w:val="nil"/>
              <w:left w:val="nil"/>
              <w:bottom w:val="single" w:sz="4" w:space="0" w:color="auto"/>
              <w:right w:val="single" w:sz="4" w:space="0" w:color="auto"/>
            </w:tcBorders>
            <w:shd w:val="clear" w:color="000000" w:fill="FFFFFF"/>
            <w:vAlign w:val="bottom"/>
            <w:hideMark/>
          </w:tcPr>
          <w:p w:rsidR="00FF6D7C" w:rsidRPr="003E1D5D" w:rsidRDefault="00FF6D7C" w:rsidP="00802ADC">
            <w:pPr>
              <w:spacing w:after="0" w:line="240" w:lineRule="auto"/>
              <w:jc w:val="center"/>
              <w:rPr>
                <w:rFonts w:ascii="Times New Roman" w:eastAsia="Times New Roman" w:hAnsi="Times New Roman" w:cs="Times New Roman"/>
                <w:color w:val="000000"/>
                <w:sz w:val="24"/>
                <w:szCs w:val="24"/>
              </w:rPr>
            </w:pPr>
            <w:r w:rsidRPr="003E1D5D">
              <w:rPr>
                <w:rFonts w:ascii="Times New Roman" w:eastAsia="Times New Roman" w:hAnsi="Times New Roman" w:cs="Times New Roman"/>
                <w:color w:val="000000"/>
                <w:sz w:val="24"/>
                <w:szCs w:val="24"/>
              </w:rPr>
              <w:t> </w:t>
            </w:r>
          </w:p>
        </w:tc>
      </w:tr>
    </w:tbl>
    <w:p w:rsidR="003650A7" w:rsidRPr="00A5181B" w:rsidRDefault="00FF6D7C" w:rsidP="00B925ED">
      <w:pPr>
        <w:spacing w:after="0" w:line="360" w:lineRule="auto"/>
        <w:jc w:val="both"/>
        <w:rPr>
          <w:rFonts w:ascii="Times New Roman" w:eastAsia="Calibri" w:hAnsi="Times New Roman" w:cs="Times New Roman"/>
          <w:sz w:val="28"/>
          <w:szCs w:val="24"/>
        </w:rPr>
      </w:pPr>
      <w:r>
        <w:rPr>
          <w:rFonts w:ascii="Times New Roman" w:eastAsia="Calibri" w:hAnsi="Times New Roman" w:cs="Times New Roman"/>
          <w:sz w:val="28"/>
          <w:szCs w:val="24"/>
        </w:rPr>
        <w:t xml:space="preserve"> </w:t>
      </w:r>
      <w:r w:rsidR="00D66932">
        <w:rPr>
          <w:rFonts w:ascii="Times New Roman" w:eastAsia="Calibri" w:hAnsi="Times New Roman" w:cs="Times New Roman"/>
          <w:sz w:val="28"/>
          <w:szCs w:val="24"/>
        </w:rPr>
        <w:t xml:space="preserve">       </w:t>
      </w:r>
      <w:r w:rsidR="00B925ED">
        <w:rPr>
          <w:rFonts w:ascii="Times New Roman" w:eastAsia="Calibri" w:hAnsi="Times New Roman" w:cs="Times New Roman"/>
          <w:sz w:val="28"/>
          <w:szCs w:val="24"/>
        </w:rPr>
        <w:t>Sourc</w:t>
      </w:r>
      <w:r w:rsidR="003650A7">
        <w:rPr>
          <w:rFonts w:ascii="Times New Roman" w:eastAsia="Calibri" w:hAnsi="Times New Roman" w:cs="Times New Roman"/>
          <w:sz w:val="28"/>
          <w:szCs w:val="24"/>
        </w:rPr>
        <w:t xml:space="preserve">e: - water supply lecture note </w:t>
      </w:r>
    </w:p>
    <w:p w:rsidR="00294F4B" w:rsidRPr="003650A7" w:rsidRDefault="003650A7" w:rsidP="003650A7">
      <w:pPr>
        <w:spacing w:after="0" w:line="360" w:lineRule="auto"/>
        <w:jc w:val="both"/>
        <w:rPr>
          <w:rFonts w:ascii="Times New Roman" w:eastAsia="Calibri" w:hAnsi="Times New Roman" w:cs="Times New Roman"/>
          <w:sz w:val="24"/>
          <w:szCs w:val="24"/>
        </w:rPr>
      </w:pPr>
      <m:oMathPara>
        <m:oMath>
          <m:r>
            <w:rPr>
              <w:rFonts w:ascii="Cambria Math" w:eastAsia="Calibri" w:hAnsi="Cambria Math" w:cs="Times New Roman"/>
              <w:sz w:val="24"/>
              <w:szCs w:val="24"/>
            </w:rPr>
            <m:t>TADWD=</m:t>
          </m:r>
          <m:d>
            <m:dPr>
              <m:ctrlPr>
                <w:rPr>
                  <w:rFonts w:ascii="Cambria Math" w:eastAsia="Calibri" w:hAnsi="Cambria Math" w:cs="Times New Roman"/>
                  <w:i/>
                  <w:sz w:val="24"/>
                  <w:szCs w:val="24"/>
                </w:rPr>
              </m:ctrlPr>
            </m:dPr>
            <m:e>
              <m:r>
                <w:rPr>
                  <w:rFonts w:ascii="Cambria Math" w:eastAsia="Calibri" w:hAnsi="Cambria Math" w:cs="Times New Roman"/>
                  <w:sz w:val="24"/>
                  <w:szCs w:val="24"/>
                </w:rPr>
                <m:t>DWD+LWD+SL</m:t>
              </m:r>
            </m:e>
          </m:d>
          <m:r>
            <w:rPr>
              <w:rFonts w:ascii="Cambria Math" w:eastAsia="Calibri" w:hAnsi="Cambria Math" w:cs="Times New Roman"/>
              <w:sz w:val="24"/>
              <w:szCs w:val="24"/>
            </w:rPr>
            <m:t>*1.55*1------5</m:t>
          </m:r>
        </m:oMath>
      </m:oMathPara>
    </w:p>
    <w:p w:rsidR="003650A7" w:rsidRPr="005D0325" w:rsidRDefault="003650A7" w:rsidP="005D0325">
      <w:pPr>
        <w:pStyle w:val="ListParagraph"/>
        <w:spacing w:after="0" w:line="36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Were TADWD=Total Average Daily Water Demand </w:t>
      </w:r>
    </w:p>
    <w:p w:rsidR="00902999" w:rsidRPr="0017307F" w:rsidRDefault="0025265E" w:rsidP="00A5586C">
      <w:pPr>
        <w:pStyle w:val="Heading3"/>
        <w:numPr>
          <w:ilvl w:val="2"/>
          <w:numId w:val="6"/>
        </w:numPr>
        <w:rPr>
          <w:rFonts w:ascii="Times New Roman" w:hAnsi="Times New Roman" w:cs="Times New Roman"/>
        </w:rPr>
      </w:pPr>
      <w:bookmarkStart w:id="258" w:name="_Toc427910824"/>
      <w:bookmarkStart w:id="259" w:name="_Toc427910884"/>
      <w:bookmarkStart w:id="260" w:name="_Toc427916682"/>
      <w:bookmarkStart w:id="261" w:name="_Toc428005322"/>
      <w:bookmarkStart w:id="262" w:name="_Toc428338241"/>
      <w:bookmarkStart w:id="263" w:name="_Toc494532273"/>
      <w:r w:rsidRPr="0017307F">
        <w:rPr>
          <w:rFonts w:ascii="Times New Roman" w:hAnsi="Times New Roman" w:cs="Times New Roman"/>
        </w:rPr>
        <w:t>The house hold water use pattern</w:t>
      </w:r>
      <w:r w:rsidR="00902999" w:rsidRPr="0017307F">
        <w:rPr>
          <w:rFonts w:ascii="Times New Roman" w:hAnsi="Times New Roman" w:cs="Times New Roman"/>
        </w:rPr>
        <w:t xml:space="preserve"> and sanitation status</w:t>
      </w:r>
      <w:bookmarkEnd w:id="258"/>
      <w:bookmarkEnd w:id="259"/>
      <w:bookmarkEnd w:id="260"/>
      <w:bookmarkEnd w:id="261"/>
      <w:bookmarkEnd w:id="262"/>
      <w:bookmarkEnd w:id="263"/>
      <w:r w:rsidR="00902999" w:rsidRPr="0017307F">
        <w:rPr>
          <w:rFonts w:ascii="Times New Roman" w:hAnsi="Times New Roman" w:cs="Times New Roman"/>
        </w:rPr>
        <w:t xml:space="preserve"> </w:t>
      </w:r>
    </w:p>
    <w:p w:rsidR="0058677D" w:rsidRPr="00A5181B" w:rsidRDefault="00902999" w:rsidP="00902999">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To assess the house hold water use pattern and sanitation status, an interview </w:t>
      </w:r>
      <w:r w:rsidR="00FE3CAB" w:rsidRPr="00A5181B">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conducted </w:t>
      </w:r>
      <w:r w:rsidR="004925D6" w:rsidRPr="00A5181B">
        <w:rPr>
          <w:rFonts w:ascii="Times New Roman" w:eastAsia="Calibri" w:hAnsi="Times New Roman" w:cs="Times New Roman"/>
          <w:sz w:val="24"/>
          <w:szCs w:val="24"/>
        </w:rPr>
        <w:t>with structured questionnaires</w:t>
      </w:r>
      <w:r w:rsidR="00294F4B">
        <w:rPr>
          <w:rFonts w:ascii="Times New Roman" w:eastAsia="Calibri" w:hAnsi="Times New Roman" w:cs="Times New Roman"/>
          <w:sz w:val="24"/>
          <w:szCs w:val="24"/>
        </w:rPr>
        <w:t xml:space="preserve"> and field Visits were used</w:t>
      </w:r>
      <w:r w:rsidR="004925D6" w:rsidRPr="00A5181B">
        <w:rPr>
          <w:rFonts w:ascii="Times New Roman" w:eastAsia="Calibri" w:hAnsi="Times New Roman" w:cs="Times New Roman"/>
          <w:sz w:val="24"/>
          <w:szCs w:val="24"/>
        </w:rPr>
        <w:t xml:space="preserve">. The questionnaires </w:t>
      </w:r>
      <w:r w:rsidR="00FE3CAB" w:rsidRPr="00A5181B">
        <w:rPr>
          <w:rFonts w:ascii="Times New Roman" w:eastAsia="Calibri" w:hAnsi="Times New Roman" w:cs="Times New Roman"/>
          <w:sz w:val="24"/>
          <w:szCs w:val="24"/>
        </w:rPr>
        <w:t>were</w:t>
      </w:r>
      <w:r w:rsidR="004925D6" w:rsidRPr="00A5181B">
        <w:rPr>
          <w:rFonts w:ascii="Times New Roman" w:eastAsia="Calibri" w:hAnsi="Times New Roman" w:cs="Times New Roman"/>
          <w:sz w:val="24"/>
          <w:szCs w:val="24"/>
        </w:rPr>
        <w:t xml:space="preserve"> both closed and open ended questions. </w:t>
      </w:r>
    </w:p>
    <w:p w:rsidR="0025265E" w:rsidRPr="002831B8" w:rsidRDefault="00E13FC9" w:rsidP="002831B8">
      <w:pPr>
        <w:spacing w:after="0"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The questions </w:t>
      </w:r>
      <w:r w:rsidR="00FE3CAB" w:rsidRPr="00A5181B">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meant to capture direct answer from the </w:t>
      </w:r>
      <w:r w:rsidR="00EE6829" w:rsidRPr="00A5181B">
        <w:rPr>
          <w:rFonts w:ascii="Times New Roman" w:eastAsia="Calibri" w:hAnsi="Times New Roman" w:cs="Times New Roman"/>
          <w:sz w:val="24"/>
          <w:szCs w:val="24"/>
        </w:rPr>
        <w:t xml:space="preserve">respondents, while the open ended questionnaires </w:t>
      </w:r>
      <w:r w:rsidR="00FE3CAB" w:rsidRPr="00A5181B">
        <w:rPr>
          <w:rFonts w:ascii="Times New Roman" w:eastAsia="Calibri" w:hAnsi="Times New Roman" w:cs="Times New Roman"/>
          <w:sz w:val="24"/>
          <w:szCs w:val="24"/>
        </w:rPr>
        <w:t>were</w:t>
      </w:r>
      <w:r w:rsidR="00B77DEB" w:rsidRPr="00A5181B">
        <w:rPr>
          <w:rFonts w:ascii="Times New Roman" w:eastAsia="Calibri" w:hAnsi="Times New Roman" w:cs="Times New Roman"/>
          <w:sz w:val="24"/>
          <w:szCs w:val="24"/>
        </w:rPr>
        <w:t xml:space="preserve"> used</w:t>
      </w:r>
      <w:r w:rsidR="00EE6829" w:rsidRPr="00A5181B">
        <w:rPr>
          <w:rFonts w:ascii="Times New Roman" w:eastAsia="Calibri" w:hAnsi="Times New Roman" w:cs="Times New Roman"/>
          <w:sz w:val="24"/>
          <w:szCs w:val="24"/>
        </w:rPr>
        <w:t xml:space="preserve"> to arrive </w:t>
      </w:r>
      <w:r w:rsidR="00C3589E" w:rsidRPr="00A5181B">
        <w:rPr>
          <w:rFonts w:ascii="Times New Roman" w:eastAsia="Calibri" w:hAnsi="Times New Roman" w:cs="Times New Roman"/>
          <w:sz w:val="24"/>
          <w:szCs w:val="24"/>
        </w:rPr>
        <w:t xml:space="preserve">at relevant information that could </w:t>
      </w:r>
      <w:r w:rsidR="00EA71A4" w:rsidRPr="00A5181B">
        <w:rPr>
          <w:rFonts w:ascii="Times New Roman" w:eastAsia="Calibri" w:hAnsi="Times New Roman" w:cs="Times New Roman"/>
          <w:sz w:val="24"/>
          <w:szCs w:val="24"/>
        </w:rPr>
        <w:t>not be</w:t>
      </w:r>
      <w:r w:rsidR="00C3589E" w:rsidRPr="00A5181B">
        <w:rPr>
          <w:rFonts w:ascii="Times New Roman" w:eastAsia="Calibri" w:hAnsi="Times New Roman" w:cs="Times New Roman"/>
          <w:sz w:val="24"/>
          <w:szCs w:val="24"/>
        </w:rPr>
        <w:t xml:space="preserve"> obtained by the closed ended questions. </w:t>
      </w:r>
      <w:r w:rsidR="00EA71A4" w:rsidRPr="00A5181B">
        <w:rPr>
          <w:rFonts w:ascii="Times New Roman" w:eastAsia="Calibri" w:hAnsi="Times New Roman" w:cs="Times New Roman"/>
          <w:sz w:val="24"/>
          <w:szCs w:val="24"/>
        </w:rPr>
        <w:t xml:space="preserve">The questionnaires </w:t>
      </w:r>
      <w:r w:rsidR="00FE3CAB" w:rsidRPr="00A5181B">
        <w:rPr>
          <w:rFonts w:ascii="Times New Roman" w:eastAsia="Calibri" w:hAnsi="Times New Roman" w:cs="Times New Roman"/>
          <w:sz w:val="24"/>
          <w:szCs w:val="24"/>
        </w:rPr>
        <w:t>were</w:t>
      </w:r>
      <w:r w:rsidR="00EA71A4" w:rsidRPr="00A5181B">
        <w:rPr>
          <w:rFonts w:ascii="Times New Roman" w:eastAsia="Calibri" w:hAnsi="Times New Roman" w:cs="Times New Roman"/>
          <w:sz w:val="24"/>
          <w:szCs w:val="24"/>
        </w:rPr>
        <w:t xml:space="preserve"> supported by personal in depth interview and transect walk. </w:t>
      </w:r>
    </w:p>
    <w:p w:rsidR="00F0059D" w:rsidRPr="0017307F" w:rsidRDefault="00195D2B" w:rsidP="00A5586C">
      <w:pPr>
        <w:pStyle w:val="Heading3"/>
        <w:numPr>
          <w:ilvl w:val="1"/>
          <w:numId w:val="6"/>
        </w:numPr>
        <w:rPr>
          <w:rFonts w:ascii="Times New Roman" w:hAnsi="Times New Roman" w:cs="Times New Roman"/>
        </w:rPr>
      </w:pPr>
      <w:bookmarkStart w:id="264" w:name="_Toc427910825"/>
      <w:bookmarkStart w:id="265" w:name="_Toc427910885"/>
      <w:bookmarkStart w:id="266" w:name="_Toc427916683"/>
      <w:bookmarkStart w:id="267" w:name="_Toc428005323"/>
      <w:bookmarkStart w:id="268" w:name="_Toc428338242"/>
      <w:bookmarkStart w:id="269" w:name="_Toc494532274"/>
      <w:r w:rsidRPr="0017307F">
        <w:rPr>
          <w:rFonts w:ascii="Times New Roman" w:hAnsi="Times New Roman" w:cs="Times New Roman"/>
        </w:rPr>
        <w:t>Sampling techniques</w:t>
      </w:r>
      <w:bookmarkEnd w:id="264"/>
      <w:bookmarkEnd w:id="265"/>
      <w:bookmarkEnd w:id="266"/>
      <w:bookmarkEnd w:id="267"/>
      <w:bookmarkEnd w:id="268"/>
      <w:bookmarkEnd w:id="269"/>
      <w:r w:rsidRPr="0017307F">
        <w:rPr>
          <w:rFonts w:ascii="Times New Roman" w:hAnsi="Times New Roman" w:cs="Times New Roman"/>
        </w:rPr>
        <w:t xml:space="preserve"> </w:t>
      </w:r>
    </w:p>
    <w:p w:rsidR="0004064F" w:rsidRPr="00257A14" w:rsidRDefault="00195D2B" w:rsidP="00257A14">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For this study, </w:t>
      </w:r>
      <w:r w:rsidR="00230BA7">
        <w:rPr>
          <w:rFonts w:ascii="Times New Roman" w:hAnsi="Times New Roman" w:cs="Times New Roman"/>
          <w:sz w:val="24"/>
          <w:szCs w:val="24"/>
        </w:rPr>
        <w:t xml:space="preserve">in the first stage of sampling 36 kebeles were selected by purposive sampling techniques for household water use pattern and sanitation status. And these kebeles were stratified based on </w:t>
      </w:r>
      <w:r w:rsidR="000904EE">
        <w:rPr>
          <w:rFonts w:ascii="Times New Roman" w:hAnsi="Times New Roman" w:cs="Times New Roman"/>
          <w:sz w:val="24"/>
          <w:szCs w:val="24"/>
        </w:rPr>
        <w:t xml:space="preserve">the agro-ecology of the woreda and availability of water supply systems.  </w:t>
      </w:r>
      <w:r w:rsidR="00230BA7">
        <w:rPr>
          <w:rFonts w:ascii="Times New Roman" w:hAnsi="Times New Roman" w:cs="Times New Roman"/>
          <w:sz w:val="24"/>
          <w:szCs w:val="24"/>
        </w:rPr>
        <w:t xml:space="preserve"> </w:t>
      </w:r>
      <w:r w:rsidR="000904EE">
        <w:rPr>
          <w:rFonts w:ascii="Times New Roman" w:hAnsi="Times New Roman" w:cs="Times New Roman"/>
          <w:sz w:val="24"/>
          <w:szCs w:val="24"/>
        </w:rPr>
        <w:t xml:space="preserve"> </w:t>
      </w:r>
      <w:r w:rsidR="006C7A05" w:rsidRPr="00A5181B">
        <w:rPr>
          <w:rFonts w:ascii="Times New Roman" w:hAnsi="Times New Roman" w:cs="Times New Roman"/>
          <w:sz w:val="24"/>
          <w:szCs w:val="24"/>
        </w:rPr>
        <w:lastRenderedPageBreak/>
        <w:t>Misrak Bada</w:t>
      </w:r>
      <w:r w:rsidR="009A1529" w:rsidRPr="00A5181B">
        <w:rPr>
          <w:rFonts w:ascii="Times New Roman" w:hAnsi="Times New Roman" w:cs="Times New Roman"/>
          <w:sz w:val="24"/>
          <w:szCs w:val="24"/>
        </w:rPr>
        <w:t xml:space="preserve">wacho has two agro-climatic </w:t>
      </w:r>
      <w:r w:rsidR="009900A9" w:rsidRPr="00A5181B">
        <w:rPr>
          <w:rFonts w:ascii="Times New Roman" w:hAnsi="Times New Roman" w:cs="Times New Roman"/>
          <w:sz w:val="24"/>
          <w:szCs w:val="24"/>
        </w:rPr>
        <w:t>zones</w:t>
      </w:r>
      <w:r w:rsidR="009A1529" w:rsidRPr="00A5181B">
        <w:rPr>
          <w:rFonts w:ascii="Times New Roman" w:hAnsi="Times New Roman" w:cs="Times New Roman"/>
          <w:sz w:val="24"/>
          <w:szCs w:val="24"/>
        </w:rPr>
        <w:t xml:space="preserve"> </w:t>
      </w:r>
      <w:r w:rsidR="00B133DA">
        <w:rPr>
          <w:rFonts w:ascii="Times New Roman" w:hAnsi="Times New Roman" w:cs="Times New Roman"/>
          <w:sz w:val="24"/>
          <w:szCs w:val="24"/>
        </w:rPr>
        <w:t xml:space="preserve">which are </w:t>
      </w:r>
      <w:r w:rsidR="009E34F3" w:rsidRPr="00A5181B">
        <w:rPr>
          <w:rFonts w:ascii="Times New Roman" w:hAnsi="Times New Roman" w:cs="Times New Roman"/>
          <w:sz w:val="24"/>
          <w:szCs w:val="24"/>
        </w:rPr>
        <w:t xml:space="preserve">wet Midland </w:t>
      </w:r>
      <w:r w:rsidR="00B133DA">
        <w:rPr>
          <w:rFonts w:ascii="Times New Roman" w:hAnsi="Times New Roman" w:cs="Times New Roman"/>
          <w:sz w:val="24"/>
          <w:szCs w:val="24"/>
        </w:rPr>
        <w:t>and</w:t>
      </w:r>
      <w:r w:rsidR="009A1529" w:rsidRPr="00A5181B">
        <w:rPr>
          <w:rFonts w:ascii="Times New Roman" w:hAnsi="Times New Roman" w:cs="Times New Roman"/>
          <w:sz w:val="24"/>
          <w:szCs w:val="24"/>
        </w:rPr>
        <w:t xml:space="preserve"> dry mid land agro-ecology</w:t>
      </w:r>
      <w:r w:rsidR="00B122A7" w:rsidRPr="00A5181B">
        <w:rPr>
          <w:rFonts w:ascii="Times New Roman" w:hAnsi="Times New Roman" w:cs="Times New Roman"/>
          <w:sz w:val="24"/>
          <w:szCs w:val="24"/>
        </w:rPr>
        <w:t xml:space="preserve"> </w:t>
      </w:r>
      <w:r w:rsidR="009A1529" w:rsidRPr="00A5181B">
        <w:rPr>
          <w:rFonts w:ascii="Times New Roman" w:hAnsi="Times New Roman" w:cs="Times New Roman"/>
          <w:sz w:val="24"/>
          <w:szCs w:val="24"/>
        </w:rPr>
        <w:t>(WoFeD, 2015)</w:t>
      </w:r>
      <w:r w:rsidR="009A1529" w:rsidRPr="00A5181B">
        <w:rPr>
          <w:rFonts w:ascii="Times New Roman" w:eastAsia="Calibri" w:hAnsi="Times New Roman" w:cs="Times New Roman"/>
          <w:sz w:val="24"/>
          <w:szCs w:val="24"/>
        </w:rPr>
        <w:t>.</w:t>
      </w:r>
      <w:r w:rsidR="001A0B40" w:rsidRPr="00A5181B">
        <w:rPr>
          <w:rFonts w:ascii="Times New Roman" w:eastAsia="Calibri" w:hAnsi="Times New Roman" w:cs="Times New Roman"/>
          <w:sz w:val="24"/>
          <w:szCs w:val="24"/>
        </w:rPr>
        <w:t xml:space="preserve"> </w:t>
      </w:r>
      <w:r w:rsidR="0066529F" w:rsidRPr="00A5181B">
        <w:rPr>
          <w:rFonts w:ascii="Times New Roman" w:eastAsia="Calibri" w:hAnsi="Times New Roman" w:cs="Times New Roman"/>
          <w:sz w:val="24"/>
          <w:szCs w:val="24"/>
        </w:rPr>
        <w:t xml:space="preserve">The proportionality is almost equal, then, two kebeles are selected from the </w:t>
      </w:r>
      <w:r w:rsidR="0066529F" w:rsidRPr="00A5181B">
        <w:rPr>
          <w:rFonts w:ascii="Times New Roman" w:hAnsi="Times New Roman" w:cs="Times New Roman"/>
          <w:sz w:val="24"/>
          <w:szCs w:val="24"/>
        </w:rPr>
        <w:t xml:space="preserve">wet Midland agro-ecology and the remaining two are selected from mid land agro-ecology </w:t>
      </w:r>
      <w:r w:rsidR="00E0185F">
        <w:rPr>
          <w:rFonts w:ascii="Times New Roman" w:hAnsi="Times New Roman" w:cs="Times New Roman"/>
          <w:sz w:val="24"/>
          <w:szCs w:val="24"/>
        </w:rPr>
        <w:t xml:space="preserve">by </w:t>
      </w:r>
      <w:r w:rsidR="0082714B">
        <w:rPr>
          <w:rFonts w:ascii="Times New Roman" w:hAnsi="Times New Roman" w:cs="Times New Roman"/>
          <w:sz w:val="24"/>
          <w:szCs w:val="24"/>
        </w:rPr>
        <w:t xml:space="preserve">simple </w:t>
      </w:r>
      <w:r w:rsidR="00E0185F">
        <w:rPr>
          <w:rFonts w:ascii="Times New Roman" w:hAnsi="Times New Roman" w:cs="Times New Roman"/>
          <w:sz w:val="24"/>
          <w:szCs w:val="24"/>
        </w:rPr>
        <w:t xml:space="preserve">random sampling method </w:t>
      </w:r>
      <w:r w:rsidR="0066529F" w:rsidRPr="00A5181B">
        <w:rPr>
          <w:rFonts w:ascii="Times New Roman" w:hAnsi="Times New Roman" w:cs="Times New Roman"/>
          <w:sz w:val="24"/>
          <w:szCs w:val="24"/>
        </w:rPr>
        <w:t>in order to have representative sample.</w:t>
      </w:r>
      <w:r w:rsidR="009C3A25" w:rsidRPr="00A5181B">
        <w:rPr>
          <w:rFonts w:ascii="Times New Roman" w:hAnsi="Times New Roman" w:cs="Times New Roman"/>
          <w:sz w:val="24"/>
          <w:szCs w:val="24"/>
        </w:rPr>
        <w:t xml:space="preserve"> </w:t>
      </w:r>
      <w:r w:rsidR="00DD3F7F" w:rsidRPr="00A5181B">
        <w:rPr>
          <w:rFonts w:ascii="Times New Roman" w:hAnsi="Times New Roman" w:cs="Times New Roman"/>
          <w:sz w:val="24"/>
        </w:rPr>
        <w:t xml:space="preserve">The woreda </w:t>
      </w:r>
      <w:r w:rsidR="00DD3F7F">
        <w:rPr>
          <w:rFonts w:ascii="Times New Roman" w:hAnsi="Times New Roman" w:cs="Times New Roman"/>
          <w:sz w:val="24"/>
        </w:rPr>
        <w:t xml:space="preserve">were </w:t>
      </w:r>
      <w:r w:rsidR="00DD3F7F" w:rsidRPr="00A5181B">
        <w:rPr>
          <w:rFonts w:ascii="Times New Roman" w:hAnsi="Times New Roman" w:cs="Times New Roman"/>
          <w:sz w:val="24"/>
        </w:rPr>
        <w:t>topograph</w:t>
      </w:r>
      <w:r w:rsidR="00DD3F7F">
        <w:rPr>
          <w:rFonts w:ascii="Times New Roman" w:hAnsi="Times New Roman" w:cs="Times New Roman"/>
          <w:sz w:val="24"/>
        </w:rPr>
        <w:t>ical</w:t>
      </w:r>
      <w:r w:rsidR="00DD3F7F" w:rsidRPr="00A5181B">
        <w:rPr>
          <w:rFonts w:ascii="Times New Roman" w:hAnsi="Times New Roman" w:cs="Times New Roman"/>
          <w:sz w:val="24"/>
        </w:rPr>
        <w:t xml:space="preserve">ly well situated but </w:t>
      </w:r>
      <w:r w:rsidR="00DD3F7F">
        <w:rPr>
          <w:rFonts w:ascii="Times New Roman" w:hAnsi="Times New Roman" w:cs="Times New Roman"/>
          <w:sz w:val="24"/>
        </w:rPr>
        <w:t xml:space="preserve">some kebeles are far from the center Shone town to reach easily </w:t>
      </w:r>
      <w:r w:rsidR="00DD3F7F" w:rsidRPr="00A5181B">
        <w:rPr>
          <w:rFonts w:ascii="Times New Roman" w:hAnsi="Times New Roman" w:cs="Times New Roman"/>
          <w:sz w:val="24"/>
        </w:rPr>
        <w:t xml:space="preserve">due to </w:t>
      </w:r>
      <w:r w:rsidR="00DD3F7F">
        <w:rPr>
          <w:rFonts w:ascii="Times New Roman" w:hAnsi="Times New Roman" w:cs="Times New Roman"/>
          <w:sz w:val="24"/>
        </w:rPr>
        <w:t>that</w:t>
      </w:r>
      <w:r w:rsidR="00DD3F7F" w:rsidRPr="00A5181B">
        <w:rPr>
          <w:rFonts w:ascii="Times New Roman" w:hAnsi="Times New Roman" w:cs="Times New Roman"/>
          <w:sz w:val="24"/>
          <w:szCs w:val="24"/>
        </w:rPr>
        <w:t xml:space="preserve"> </w:t>
      </w:r>
      <w:r w:rsidR="00DD3F7F">
        <w:rPr>
          <w:rFonts w:ascii="Times New Roman" w:hAnsi="Times New Roman" w:cs="Times New Roman"/>
          <w:sz w:val="24"/>
          <w:szCs w:val="24"/>
        </w:rPr>
        <w:t xml:space="preserve">10% or </w:t>
      </w:r>
      <w:r w:rsidR="009C3A25" w:rsidRPr="00A5181B">
        <w:rPr>
          <w:rFonts w:ascii="Times New Roman" w:hAnsi="Times New Roman" w:cs="Times New Roman"/>
          <w:sz w:val="24"/>
          <w:szCs w:val="24"/>
        </w:rPr>
        <w:t xml:space="preserve">four kebeles </w:t>
      </w:r>
      <w:r w:rsidR="00E65235">
        <w:rPr>
          <w:rFonts w:ascii="Times New Roman" w:hAnsi="Times New Roman" w:cs="Times New Roman"/>
          <w:sz w:val="24"/>
          <w:szCs w:val="24"/>
        </w:rPr>
        <w:t>were</w:t>
      </w:r>
      <w:r w:rsidR="00DA0DAC">
        <w:rPr>
          <w:rFonts w:ascii="Times New Roman" w:hAnsi="Times New Roman" w:cs="Times New Roman"/>
          <w:sz w:val="24"/>
          <w:szCs w:val="24"/>
        </w:rPr>
        <w:t xml:space="preserve"> selected these are</w:t>
      </w:r>
      <w:r w:rsidR="003421B0">
        <w:rPr>
          <w:rFonts w:ascii="Times New Roman" w:hAnsi="Times New Roman" w:cs="Times New Roman"/>
          <w:sz w:val="24"/>
          <w:szCs w:val="24"/>
        </w:rPr>
        <w:t xml:space="preserve"> Jarso K</w:t>
      </w:r>
      <w:r w:rsidR="00673CAB" w:rsidRPr="00A5181B">
        <w:rPr>
          <w:rFonts w:ascii="Times New Roman" w:hAnsi="Times New Roman" w:cs="Times New Roman"/>
          <w:sz w:val="24"/>
          <w:szCs w:val="24"/>
        </w:rPr>
        <w:t>utube and A</w:t>
      </w:r>
      <w:r w:rsidR="003421B0">
        <w:rPr>
          <w:rFonts w:ascii="Times New Roman" w:hAnsi="Times New Roman" w:cs="Times New Roman"/>
          <w:sz w:val="24"/>
          <w:szCs w:val="24"/>
        </w:rPr>
        <w:t>jeba B</w:t>
      </w:r>
      <w:r w:rsidR="00CD321C" w:rsidRPr="00A5181B">
        <w:rPr>
          <w:rFonts w:ascii="Times New Roman" w:hAnsi="Times New Roman" w:cs="Times New Roman"/>
          <w:sz w:val="24"/>
          <w:szCs w:val="24"/>
        </w:rPr>
        <w:t xml:space="preserve">orara </w:t>
      </w:r>
      <w:r w:rsidR="00F1489E" w:rsidRPr="00A5181B">
        <w:rPr>
          <w:rFonts w:ascii="Times New Roman" w:hAnsi="Times New Roman" w:cs="Times New Roman"/>
          <w:sz w:val="24"/>
          <w:szCs w:val="24"/>
        </w:rPr>
        <w:t xml:space="preserve">from </w:t>
      </w:r>
      <w:r w:rsidR="00CD321C" w:rsidRPr="00A5181B">
        <w:rPr>
          <w:rFonts w:ascii="Times New Roman" w:hAnsi="Times New Roman" w:cs="Times New Roman"/>
          <w:sz w:val="24"/>
          <w:szCs w:val="24"/>
        </w:rPr>
        <w:t>wet la</w:t>
      </w:r>
      <w:r w:rsidR="004B7681" w:rsidRPr="00A5181B">
        <w:rPr>
          <w:rFonts w:ascii="Times New Roman" w:hAnsi="Times New Roman" w:cs="Times New Roman"/>
          <w:sz w:val="24"/>
          <w:szCs w:val="24"/>
        </w:rPr>
        <w:t xml:space="preserve">nd agro-ecology and </w:t>
      </w:r>
      <w:r w:rsidR="00673CAB" w:rsidRPr="00A5181B">
        <w:rPr>
          <w:rFonts w:ascii="Times New Roman" w:hAnsi="Times New Roman" w:cs="Times New Roman"/>
          <w:sz w:val="24"/>
          <w:szCs w:val="24"/>
        </w:rPr>
        <w:t>1</w:t>
      </w:r>
      <w:r w:rsidR="00673CAB" w:rsidRPr="00A5181B">
        <w:rPr>
          <w:rFonts w:ascii="Times New Roman" w:hAnsi="Times New Roman" w:cs="Times New Roman"/>
          <w:sz w:val="24"/>
          <w:szCs w:val="24"/>
          <w:vertAlign w:val="superscript"/>
        </w:rPr>
        <w:t>st</w:t>
      </w:r>
      <w:r w:rsidR="00673CAB" w:rsidRPr="00A5181B">
        <w:rPr>
          <w:rFonts w:ascii="Times New Roman" w:hAnsi="Times New Roman" w:cs="Times New Roman"/>
          <w:sz w:val="24"/>
          <w:szCs w:val="24"/>
        </w:rPr>
        <w:t xml:space="preserve"> Amburse</w:t>
      </w:r>
      <w:r w:rsidR="003421B0">
        <w:rPr>
          <w:rFonts w:ascii="Times New Roman" w:hAnsi="Times New Roman" w:cs="Times New Roman"/>
          <w:sz w:val="24"/>
          <w:szCs w:val="24"/>
        </w:rPr>
        <w:t xml:space="preserve"> and Weramo B</w:t>
      </w:r>
      <w:r w:rsidR="00CD321C" w:rsidRPr="00A5181B">
        <w:rPr>
          <w:rFonts w:ascii="Times New Roman" w:hAnsi="Times New Roman" w:cs="Times New Roman"/>
          <w:sz w:val="24"/>
          <w:szCs w:val="24"/>
        </w:rPr>
        <w:t>onkoya from mid land</w:t>
      </w:r>
      <w:r w:rsidR="00F1489E" w:rsidRPr="00A5181B">
        <w:rPr>
          <w:rFonts w:ascii="Times New Roman" w:hAnsi="Times New Roman" w:cs="Times New Roman"/>
          <w:sz w:val="24"/>
          <w:szCs w:val="24"/>
        </w:rPr>
        <w:t xml:space="preserve"> agro-ecology zone</w:t>
      </w:r>
      <w:r w:rsidR="00CD321C" w:rsidRPr="00A5181B">
        <w:rPr>
          <w:rFonts w:ascii="Times New Roman" w:hAnsi="Times New Roman" w:cs="Times New Roman"/>
          <w:sz w:val="24"/>
          <w:szCs w:val="24"/>
        </w:rPr>
        <w:t>.</w:t>
      </w:r>
      <w:r w:rsidR="0082714B">
        <w:rPr>
          <w:rFonts w:ascii="Times New Roman" w:hAnsi="Times New Roman" w:cs="Times New Roman"/>
          <w:sz w:val="24"/>
          <w:szCs w:val="24"/>
        </w:rPr>
        <w:t xml:space="preserve"> </w:t>
      </w:r>
      <w:r w:rsidR="008A3637">
        <w:rPr>
          <w:rFonts w:ascii="Times New Roman" w:hAnsi="Times New Roman" w:cs="Times New Roman"/>
          <w:sz w:val="24"/>
          <w:szCs w:val="24"/>
        </w:rPr>
        <w:t xml:space="preserve">Finally all sample sizes are allocated proportionally by using systematic random sampling techniques.  </w:t>
      </w:r>
    </w:p>
    <w:p w:rsidR="0004064F" w:rsidRDefault="00C712C2" w:rsidP="00195D2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group id="_x0000_s1109" style="position:absolute;left:0;text-align:left;margin-left:-5.6pt;margin-top:25.8pt;width:461.95pt;height:307.65pt;z-index:251849728" coordorigin="1875,2215" coordsize="9239,6153">
            <v:shape id="_x0000_s1039" type="#_x0000_t32" style="position:absolute;left:8887;top:5095;width:0;height:564" o:connectortype="straight" o:regroupid="3">
              <v:stroke endarrow="block"/>
              <v:shadow on="t" opacity=".5" offset="6pt,-6pt"/>
              <o:extrusion v:ext="view" backdepth="1in" type="perspective"/>
            </v:shape>
            <v:shape id="_x0000_s1062" type="#_x0000_t32" style="position:absolute;left:4349;top:6377;width:0;height:355" o:connectortype="straight" o:regroupid="3">
              <v:stroke endarrow="block"/>
              <v:shadow on="t" opacity=".5" offset="6pt,-6pt"/>
              <o:extrusion v:ext="view" backdepth="1in" type="perspective"/>
            </v:shape>
            <v:group id="_x0000_s1108" style="position:absolute;left:1875;top:2215;width:9239;height:6153" coordorigin="1875,2215" coordsize="9239,6153" o:regroupid="3">
              <v:shape id="_x0000_s1065" type="#_x0000_t32" style="position:absolute;left:3111;top:6732;width:0;height:379" o:connectortype="straight" o:regroupid="4">
                <v:stroke endarrow="block"/>
                <v:shadow on="t" opacity=".5" offset="6pt,-6pt"/>
                <o:extrusion v:ext="view" backdepth="1in" type="perspective"/>
              </v:shape>
              <v:roundrect id="_x0000_s1070" style="position:absolute;left:1875;top:7111;width:2265;height:1257" arcsize="10923f" o:regroupid="4">
                <v:shadow on="t" opacity=".5" offset="6pt,-6pt"/>
                <o:extrusion v:ext="view" backdepth="1in" type="perspective"/>
                <v:textbox style="mso-next-textbox:#_x0000_s1070">
                  <w:txbxContent>
                    <w:p w:rsidR="00E1054D" w:rsidRDefault="00E1054D" w:rsidP="00654C52">
                      <w:pPr>
                        <w:pStyle w:val="ListParagraph"/>
                        <w:numPr>
                          <w:ilvl w:val="0"/>
                          <w:numId w:val="1"/>
                        </w:numPr>
                        <w:ind w:left="180" w:hanging="180"/>
                      </w:pPr>
                      <w:r>
                        <w:t xml:space="preserve">Jarso kutube </w:t>
                      </w:r>
                    </w:p>
                    <w:p w:rsidR="00E1054D" w:rsidRDefault="00E1054D" w:rsidP="00654C52">
                      <w:pPr>
                        <w:pStyle w:val="ListParagraph"/>
                        <w:numPr>
                          <w:ilvl w:val="0"/>
                          <w:numId w:val="1"/>
                        </w:numPr>
                        <w:ind w:left="180" w:hanging="180"/>
                      </w:pPr>
                      <w:r>
                        <w:t>Total Pop=4643</w:t>
                      </w:r>
                    </w:p>
                    <w:p w:rsidR="00E1054D" w:rsidRDefault="00E1054D" w:rsidP="00654C52">
                      <w:pPr>
                        <w:pStyle w:val="ListParagraph"/>
                        <w:numPr>
                          <w:ilvl w:val="0"/>
                          <w:numId w:val="1"/>
                        </w:numPr>
                        <w:ind w:left="180" w:hanging="180"/>
                      </w:pPr>
                      <w:r>
                        <w:t>No of HH=774</w:t>
                      </w:r>
                    </w:p>
                    <w:p w:rsidR="00E1054D" w:rsidRDefault="00E1054D" w:rsidP="00654C52">
                      <w:pPr>
                        <w:pStyle w:val="ListParagraph"/>
                        <w:numPr>
                          <w:ilvl w:val="0"/>
                          <w:numId w:val="1"/>
                        </w:numPr>
                        <w:ind w:left="180" w:hanging="180"/>
                      </w:pPr>
                      <w:r>
                        <w:t xml:space="preserve">Sample size=15HH </w:t>
                      </w:r>
                    </w:p>
                  </w:txbxContent>
                </v:textbox>
              </v:roundrect>
              <v:group id="_x0000_s1107" style="position:absolute;left:2814;top:2215;width:8300;height:6114" coordorigin="2814,2215" coordsize="8300,6114" o:regroupid="4">
                <v:shape id="_x0000_s1081" type="#_x0000_t13" style="position:absolute;left:9079;top:3085;width:1309;height:645;rotation:180" o:regroupid="5">
                  <v:shadow on="t" opacity=".5" offset="6pt,-6pt"/>
                  <o:extrusion v:ext="view" backdepth="1in" type="perspective"/>
                  <v:textbox style="mso-next-textbox:#_x0000_s1081">
                    <w:txbxContent>
                      <w:p w:rsidR="00E1054D" w:rsidRDefault="00E1054D">
                        <w:r>
                          <w:t xml:space="preserve">Purposive </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82" type="#_x0000_t69" style="position:absolute;left:5162;top:5651;width:2690;height:692" o:regroupid="5">
                  <v:shadow on="t" opacity=".5" offset="6pt,-6pt"/>
                  <o:extrusion v:ext="view" backdepth="1in" type="perspective"/>
                  <v:textbox style="mso-next-textbox:#_x0000_s1082">
                    <w:txbxContent>
                      <w:p w:rsidR="00E1054D" w:rsidRPr="008A3637" w:rsidRDefault="00E1054D">
                        <w:pPr>
                          <w:rPr>
                            <w:sz w:val="18"/>
                            <w:szCs w:val="18"/>
                          </w:rPr>
                        </w:pPr>
                        <w:r w:rsidRPr="008A3637">
                          <w:rPr>
                            <w:sz w:val="18"/>
                            <w:szCs w:val="18"/>
                          </w:rPr>
                          <w:t>Simple Random sampling</w:t>
                        </w:r>
                      </w:p>
                    </w:txbxContent>
                  </v:textbox>
                </v:shape>
                <v:group id="_x0000_s1106" style="position:absolute;left:2814;top:2215;width:8300;height:6114" coordorigin="2814,2215" coordsize="8300,6114" o:regroupid="5">
                  <v:rect id="_x0000_s1026" style="position:absolute;left:3986;top:2215;width:5093;height:476" o:regroupid="6">
                    <v:shadow on="t" opacity=".5" offset="6pt,-6pt"/>
                    <o:extrusion v:ext="view" backdepth="1in" type="perspective"/>
                    <v:textbox style="mso-next-textbox:#_x0000_s1026">
                      <w:txbxContent>
                        <w:p w:rsidR="00E1054D" w:rsidRDefault="00E1054D" w:rsidP="000A25AB">
                          <w:pPr>
                            <w:jc w:val="center"/>
                          </w:pPr>
                          <w:r>
                            <w:t>Sampling techniques</w:t>
                          </w:r>
                        </w:p>
                      </w:txbxContent>
                    </v:textbox>
                  </v:rect>
                  <v:group id="_x0000_s1105" style="position:absolute;left:2814;top:2691;width:8300;height:5638" coordorigin="2814,2691" coordsize="8300,5638" o:regroupid="6">
                    <v:shape id="_x0000_s1027" type="#_x0000_t32" style="position:absolute;left:6511;top:2691;width:0;height:542" o:connectortype="straight" o:regroupid="7">
                      <v:stroke endarrow="block"/>
                      <v:shadow on="t" opacity=".5" offset="6pt,-6pt"/>
                      <o:extrusion v:ext="view" backdepth="1in" type="perspective"/>
                    </v:shape>
                    <v:rect id="_x0000_s1028" style="position:absolute;left:4331;top:3234;width:4619;height:496" o:regroupid="7">
                      <v:shadow on="t" opacity=".5" offset="6pt,-6pt"/>
                      <o:extrusion v:ext="view" backdepth="1in" type="perspective"/>
                      <v:textbox style="mso-next-textbox:#_x0000_s1028">
                        <w:txbxContent>
                          <w:p w:rsidR="00E1054D" w:rsidRDefault="00E1054D" w:rsidP="003E3677">
                            <w:pPr>
                              <w:jc w:val="center"/>
                            </w:pPr>
                            <w:r>
                              <w:t>Misirak Badewacho Woreda (36 Rural kebele)</w:t>
                            </w:r>
                          </w:p>
                        </w:txbxContent>
                      </v:textbox>
                    </v:rect>
                    <v:shape id="_x0000_s1029" type="#_x0000_t32" style="position:absolute;left:6758;top:3730;width:1;height:521" o:connectortype="straight" o:regroupid="7">
                      <v:stroke endarrow="block"/>
                      <v:shadow on="t" opacity=".5" offset="6pt,-6pt"/>
                      <o:extrusion v:ext="view" backdepth="1in" type="perspective"/>
                    </v:shape>
                    <v:shape id="_x0000_s1030" type="#_x0000_t32" style="position:absolute;left:5455;top:4233;width:2656;height:0" o:connectortype="straight" o:regroupid="7">
                      <v:shadow on="t" opacity=".5" offset="6pt,-6pt"/>
                      <o:extrusion v:ext="view" backdepth="1in" type="perspective"/>
                    </v:shape>
                    <v:shape id="_x0000_s1031" type="#_x0000_t32" style="position:absolute;left:5455;top:4232;width:0;height:425" o:connectortype="straight" o:regroupid="7">
                      <v:stroke endarrow="block"/>
                      <v:shadow on="t" opacity=".5" offset="6pt,-6pt"/>
                      <o:extrusion v:ext="view" backdepth="1in" type="perspective"/>
                    </v:shape>
                    <v:shape id="_x0000_s1032" type="#_x0000_t32" style="position:absolute;left:8111;top:4232;width:0;height:338" o:connectortype="straight" o:regroupid="7">
                      <v:stroke endarrow="block"/>
                      <v:shadow on="t" opacity=".5" offset="6pt,-6pt"/>
                      <o:extrusion v:ext="view" backdepth="1in" type="perspective"/>
                    </v:shape>
                    <v:rect id="_x0000_s1033" style="position:absolute;left:2814;top:4638;width:3556;height:458" o:regroupid="7">
                      <v:shadow on="t" opacity=".5" offset="6pt,-6pt"/>
                      <o:extrusion v:ext="view" backdepth="1in" type="perspective"/>
                      <v:textbox style="mso-next-textbox:#_x0000_s1033">
                        <w:txbxContent>
                          <w:p w:rsidR="00E1054D" w:rsidRDefault="00E1054D" w:rsidP="003E3677">
                            <w:pPr>
                              <w:spacing w:after="0"/>
                              <w:jc w:val="center"/>
                            </w:pPr>
                            <w:r>
                              <w:t>From wet midland 2 kebeles</w:t>
                            </w:r>
                          </w:p>
                        </w:txbxContent>
                      </v:textbox>
                    </v:rect>
                    <v:rect id="_x0000_s1034" style="position:absolute;left:7138;top:4582;width:3650;height:514" o:regroupid="7">
                      <v:shadow on="t" opacity=".5" offset="6pt,-6pt"/>
                      <o:extrusion v:ext="view" backdepth="1in" type="perspective"/>
                      <v:textbox style="mso-next-textbox:#_x0000_s1034">
                        <w:txbxContent>
                          <w:p w:rsidR="00E1054D" w:rsidRDefault="00E1054D" w:rsidP="003E3677">
                            <w:pPr>
                              <w:jc w:val="center"/>
                            </w:pPr>
                            <w:r>
                              <w:t>From dry midland 2 kebeles</w:t>
                            </w:r>
                          </w:p>
                        </w:txbxContent>
                      </v:textbox>
                    </v:rect>
                    <v:roundrect id="_x0000_s1036" style="position:absolute;left:3471;top:5651;width:1691;height:726" arcsize="10923f" o:regroupid="7">
                      <v:shadow on="t" opacity=".5" offset="6pt,-6pt"/>
                      <o:extrusion v:ext="view" backdepth="1in" type="perspective"/>
                      <v:textbox style="mso-next-textbox:#_x0000_s1036">
                        <w:txbxContent>
                          <w:p w:rsidR="00E1054D" w:rsidRDefault="00E1054D" w:rsidP="00654C52">
                            <w:pPr>
                              <w:pStyle w:val="ListParagraph"/>
                              <w:numPr>
                                <w:ilvl w:val="0"/>
                                <w:numId w:val="1"/>
                              </w:numPr>
                              <w:ind w:left="180" w:hanging="180"/>
                            </w:pPr>
                            <w:r>
                              <w:t xml:space="preserve">Jarso kutube </w:t>
                            </w:r>
                          </w:p>
                          <w:p w:rsidR="00E1054D" w:rsidRDefault="00E1054D" w:rsidP="00654C52">
                            <w:pPr>
                              <w:pStyle w:val="ListParagraph"/>
                              <w:numPr>
                                <w:ilvl w:val="0"/>
                                <w:numId w:val="1"/>
                              </w:numPr>
                              <w:ind w:left="180" w:hanging="180"/>
                            </w:pPr>
                            <w:r>
                              <w:t>Ajeba borara</w:t>
                            </w:r>
                          </w:p>
                        </w:txbxContent>
                      </v:textbox>
                    </v:roundrect>
                    <v:roundrect id="_x0000_s1037" style="position:absolute;left:7852;top:5659;width:2139;height:726" arcsize="10923f" o:regroupid="7">
                      <v:shadow on="t" opacity=".5" offset="6pt,-6pt"/>
                      <o:extrusion v:ext="view" backdepth="1in" type="perspective"/>
                      <v:textbox style="mso-next-textbox:#_x0000_s1037">
                        <w:txbxContent>
                          <w:p w:rsidR="00E1054D" w:rsidRDefault="00E1054D" w:rsidP="00654C52">
                            <w:pPr>
                              <w:pStyle w:val="ListParagraph"/>
                              <w:numPr>
                                <w:ilvl w:val="0"/>
                                <w:numId w:val="2"/>
                              </w:numPr>
                              <w:ind w:left="180" w:hanging="180"/>
                            </w:pPr>
                            <w:r>
                              <w:t>1</w:t>
                            </w:r>
                            <w:r w:rsidRPr="007D6DC9">
                              <w:rPr>
                                <w:vertAlign w:val="superscript"/>
                              </w:rPr>
                              <w:t>st</w:t>
                            </w:r>
                            <w:r>
                              <w:t xml:space="preserve"> Amburse </w:t>
                            </w:r>
                          </w:p>
                          <w:p w:rsidR="00E1054D" w:rsidRDefault="00E1054D" w:rsidP="00654C52">
                            <w:pPr>
                              <w:pStyle w:val="ListParagraph"/>
                              <w:numPr>
                                <w:ilvl w:val="0"/>
                                <w:numId w:val="2"/>
                              </w:numPr>
                              <w:ind w:left="180" w:hanging="180"/>
                            </w:pPr>
                            <w:r>
                              <w:t>Weramo Bonkoya</w:t>
                            </w:r>
                          </w:p>
                        </w:txbxContent>
                      </v:textbox>
                    </v:roundrect>
                    <v:shape id="_x0000_s1038" type="#_x0000_t32" style="position:absolute;left:4412;top:5087;width:0;height:564" o:connectortype="straight" o:regroupid="7">
                      <v:stroke endarrow="block"/>
                      <v:shadow on="t" opacity=".5" offset="6pt,-6pt"/>
                      <o:extrusion v:ext="view" backdepth="1in" type="perspective"/>
                    </v:shape>
                    <v:shape id="_x0000_s1063" type="#_x0000_t32" style="position:absolute;left:3111;top:6717;width:2213;height:1" o:connectortype="straight" o:regroupid="7">
                      <v:shadow on="t" opacity=".5" offset="6pt,-6pt"/>
                      <o:extrusion v:ext="view" backdepth="1in" type="perspective"/>
                    </v:shape>
                    <v:shape id="_x0000_s1064" type="#_x0000_t32" style="position:absolute;left:8950;top:6386;width:0;height:355" o:connectortype="straight" o:regroupid="7">
                      <v:stroke endarrow="block"/>
                      <v:shadow on="t" opacity=".5" offset="6pt,-6pt"/>
                      <o:extrusion v:ext="view" backdepth="1in" type="perspective"/>
                    </v:shape>
                    <v:shape id="_x0000_s1066" type="#_x0000_t32" style="position:absolute;left:5324;top:6717;width:0;height:355" o:connectortype="straight" o:regroupid="7">
                      <v:stroke endarrow="block"/>
                      <v:shadow on="t" opacity=".5" offset="6pt,-6pt"/>
                      <o:extrusion v:ext="view" backdepth="1in" type="perspective"/>
                    </v:shape>
                    <v:shape id="_x0000_s1067" type="#_x0000_t32" style="position:absolute;left:7549;top:6759;width:2604;height:0" o:connectortype="straight" o:regroupid="7">
                      <v:shadow on="t" opacity=".5" offset="6pt,-6pt"/>
                      <o:extrusion v:ext="view" backdepth="1in" type="perspective"/>
                    </v:shape>
                    <v:shape id="_x0000_s1068" type="#_x0000_t32" style="position:absolute;left:10153;top:6759;width:0;height:425" o:connectortype="straight" o:regroupid="7">
                      <v:stroke endarrow="block"/>
                      <v:shadow on="t" opacity=".5" offset="6pt,-6pt"/>
                      <o:extrusion v:ext="view" backdepth="1in" type="perspective"/>
                    </v:shape>
                    <v:shape id="_x0000_s1069" type="#_x0000_t32" style="position:absolute;left:7549;top:6759;width:0;height:382" o:connectortype="straight" o:regroupid="7">
                      <v:stroke endarrow="block"/>
                      <v:shadow on="t" opacity=".5" offset="6pt,-6pt"/>
                      <o:extrusion v:ext="view" backdepth="1in" type="perspective"/>
                    </v:shape>
                    <v:roundrect id="_x0000_s1071" style="position:absolute;left:4349;top:7072;width:2162;height:1257" arcsize="10923f" o:regroupid="7">
                      <v:shadow on="t" opacity=".5" offset="6pt,-6pt"/>
                      <o:extrusion v:ext="view" backdepth="1in" type="perspective"/>
                      <v:textbox style="mso-next-textbox:#_x0000_s1071">
                        <w:txbxContent>
                          <w:p w:rsidR="00E1054D" w:rsidRDefault="00E1054D" w:rsidP="00654C52">
                            <w:pPr>
                              <w:pStyle w:val="ListParagraph"/>
                              <w:numPr>
                                <w:ilvl w:val="0"/>
                                <w:numId w:val="7"/>
                              </w:numPr>
                              <w:spacing w:after="0"/>
                              <w:ind w:left="180" w:hanging="180"/>
                            </w:pPr>
                            <w:r>
                              <w:t>Ajeba borara</w:t>
                            </w:r>
                          </w:p>
                          <w:p w:rsidR="00E1054D" w:rsidRDefault="00E1054D" w:rsidP="00654C52">
                            <w:pPr>
                              <w:pStyle w:val="ListParagraph"/>
                              <w:numPr>
                                <w:ilvl w:val="0"/>
                                <w:numId w:val="7"/>
                              </w:numPr>
                              <w:spacing w:after="0"/>
                              <w:ind w:left="180" w:hanging="180"/>
                            </w:pPr>
                            <w:r>
                              <w:t>Total pop=5473</w:t>
                            </w:r>
                          </w:p>
                          <w:p w:rsidR="00E1054D" w:rsidRDefault="00E1054D" w:rsidP="00654C52">
                            <w:pPr>
                              <w:pStyle w:val="ListParagraph"/>
                              <w:numPr>
                                <w:ilvl w:val="0"/>
                                <w:numId w:val="7"/>
                              </w:numPr>
                              <w:spacing w:after="0"/>
                              <w:ind w:left="180" w:hanging="180"/>
                            </w:pPr>
                            <w:r>
                              <w:t>No of HH=912</w:t>
                            </w:r>
                          </w:p>
                          <w:p w:rsidR="00E1054D" w:rsidRDefault="00E1054D" w:rsidP="00654C52">
                            <w:pPr>
                              <w:pStyle w:val="ListParagraph"/>
                              <w:numPr>
                                <w:ilvl w:val="0"/>
                                <w:numId w:val="7"/>
                              </w:numPr>
                              <w:spacing w:after="0"/>
                              <w:ind w:left="180" w:hanging="180"/>
                            </w:pPr>
                            <w:r>
                              <w:t>Sample size=17HH</w:t>
                            </w:r>
                          </w:p>
                          <w:p w:rsidR="00E1054D" w:rsidRDefault="00E1054D" w:rsidP="0054432E">
                            <w:pPr>
                              <w:spacing w:after="0"/>
                            </w:pPr>
                          </w:p>
                          <w:p w:rsidR="00E1054D" w:rsidRDefault="00E1054D" w:rsidP="00910686"/>
                          <w:p w:rsidR="00E1054D" w:rsidRDefault="00E1054D" w:rsidP="00910686"/>
                        </w:txbxContent>
                      </v:textbox>
                    </v:roundrect>
                    <v:roundrect id="_x0000_s1073" style="position:absolute;left:6664;top:7159;width:2131;height:1170" arcsize="10923f" o:regroupid="7">
                      <v:shadow on="t" opacity=".5" offset="6pt,-6pt"/>
                      <o:extrusion v:ext="view" backdepth="1in" type="perspective"/>
                      <v:textbox style="mso-next-textbox:#_x0000_s1073">
                        <w:txbxContent>
                          <w:p w:rsidR="00E1054D" w:rsidRDefault="00E1054D" w:rsidP="00654C52">
                            <w:pPr>
                              <w:pStyle w:val="ListParagraph"/>
                              <w:numPr>
                                <w:ilvl w:val="0"/>
                                <w:numId w:val="1"/>
                              </w:numPr>
                              <w:ind w:left="180" w:hanging="180"/>
                            </w:pPr>
                            <w:r>
                              <w:t>1</w:t>
                            </w:r>
                            <w:r w:rsidRPr="00673CAB">
                              <w:rPr>
                                <w:vertAlign w:val="superscript"/>
                              </w:rPr>
                              <w:t>st</w:t>
                            </w:r>
                            <w:r>
                              <w:t xml:space="preserve"> Amburse</w:t>
                            </w:r>
                          </w:p>
                          <w:p w:rsidR="00E1054D" w:rsidRDefault="00E1054D" w:rsidP="00654C52">
                            <w:pPr>
                              <w:pStyle w:val="ListParagraph"/>
                              <w:numPr>
                                <w:ilvl w:val="0"/>
                                <w:numId w:val="1"/>
                              </w:numPr>
                              <w:ind w:left="180" w:hanging="180"/>
                            </w:pPr>
                            <w:r>
                              <w:t>Total Pop=6204</w:t>
                            </w:r>
                          </w:p>
                          <w:p w:rsidR="00E1054D" w:rsidRDefault="00E1054D" w:rsidP="00654C52">
                            <w:pPr>
                              <w:pStyle w:val="ListParagraph"/>
                              <w:numPr>
                                <w:ilvl w:val="0"/>
                                <w:numId w:val="1"/>
                              </w:numPr>
                              <w:ind w:left="180" w:hanging="180"/>
                            </w:pPr>
                            <w:r>
                              <w:t>No of HH=1034</w:t>
                            </w:r>
                          </w:p>
                          <w:p w:rsidR="00E1054D" w:rsidRDefault="00E1054D" w:rsidP="00654C52">
                            <w:pPr>
                              <w:pStyle w:val="ListParagraph"/>
                              <w:numPr>
                                <w:ilvl w:val="0"/>
                                <w:numId w:val="1"/>
                              </w:numPr>
                              <w:ind w:left="180" w:hanging="180"/>
                            </w:pPr>
                            <w:r>
                              <w:t>Sample size=20HH</w:t>
                            </w:r>
                          </w:p>
                        </w:txbxContent>
                      </v:textbox>
                    </v:roundrect>
                    <v:roundrect id="_x0000_s1074" style="position:absolute;left:8950;top:7159;width:2164;height:1170" arcsize="10923f" o:regroupid="7">
                      <v:shadow on="t" opacity=".5" offset="6pt,-6pt"/>
                      <o:extrusion v:ext="view" backdepth="1in" type="perspective"/>
                      <v:textbox style="mso-next-textbox:#_x0000_s1074">
                        <w:txbxContent>
                          <w:p w:rsidR="00E1054D" w:rsidRDefault="00E1054D" w:rsidP="00654C52">
                            <w:pPr>
                              <w:pStyle w:val="ListParagraph"/>
                              <w:numPr>
                                <w:ilvl w:val="0"/>
                                <w:numId w:val="1"/>
                              </w:numPr>
                              <w:ind w:left="180" w:hanging="180"/>
                            </w:pPr>
                            <w:r>
                              <w:t>Weramo Bonkoya</w:t>
                            </w:r>
                          </w:p>
                          <w:p w:rsidR="00E1054D" w:rsidRDefault="00E1054D" w:rsidP="00654C52">
                            <w:pPr>
                              <w:pStyle w:val="ListParagraph"/>
                              <w:numPr>
                                <w:ilvl w:val="0"/>
                                <w:numId w:val="1"/>
                              </w:numPr>
                              <w:ind w:left="180" w:hanging="180"/>
                            </w:pPr>
                            <w:r>
                              <w:t xml:space="preserve"> Total Pop=10170</w:t>
                            </w:r>
                          </w:p>
                          <w:p w:rsidR="00E1054D" w:rsidRDefault="00E1054D" w:rsidP="00654C52">
                            <w:pPr>
                              <w:pStyle w:val="ListParagraph"/>
                              <w:numPr>
                                <w:ilvl w:val="0"/>
                                <w:numId w:val="1"/>
                              </w:numPr>
                              <w:ind w:left="180" w:hanging="180"/>
                            </w:pPr>
                            <w:r>
                              <w:t>No of HH=1695</w:t>
                            </w:r>
                          </w:p>
                          <w:p w:rsidR="00E1054D" w:rsidRDefault="00E1054D" w:rsidP="00654C52">
                            <w:pPr>
                              <w:pStyle w:val="ListParagraph"/>
                              <w:numPr>
                                <w:ilvl w:val="0"/>
                                <w:numId w:val="1"/>
                              </w:numPr>
                              <w:ind w:left="180" w:hanging="180"/>
                            </w:pPr>
                            <w:r>
                              <w:t>Sample size=33HH</w:t>
                            </w:r>
                          </w:p>
                        </w:txbxContent>
                      </v:textbox>
                    </v:roundrect>
                  </v:group>
                </v:group>
              </v:group>
            </v:group>
          </v:group>
        </w:pict>
      </w:r>
    </w:p>
    <w:p w:rsidR="0058677D" w:rsidRPr="00A5181B" w:rsidRDefault="0058677D" w:rsidP="00195D2B">
      <w:pPr>
        <w:spacing w:line="360" w:lineRule="auto"/>
        <w:jc w:val="both"/>
        <w:rPr>
          <w:rFonts w:ascii="Times New Roman" w:hAnsi="Times New Roman" w:cs="Times New Roman"/>
          <w:sz w:val="24"/>
          <w:szCs w:val="24"/>
        </w:rPr>
      </w:pPr>
    </w:p>
    <w:p w:rsidR="007E5B3C" w:rsidRPr="002831B8" w:rsidRDefault="007E5B3C" w:rsidP="002831B8">
      <w:pPr>
        <w:spacing w:line="360" w:lineRule="auto"/>
        <w:jc w:val="both"/>
        <w:rPr>
          <w:rFonts w:ascii="Times New Roman" w:hAnsi="Times New Roman" w:cs="Times New Roman"/>
          <w:sz w:val="24"/>
          <w:szCs w:val="24"/>
        </w:rPr>
      </w:pPr>
    </w:p>
    <w:p w:rsidR="00B631E7" w:rsidRPr="00A5181B" w:rsidRDefault="00B631E7" w:rsidP="00716ED8">
      <w:pPr>
        <w:jc w:val="both"/>
        <w:rPr>
          <w:rFonts w:ascii="Times New Roman" w:hAnsi="Times New Roman" w:cs="Times New Roman"/>
          <w:b/>
          <w:sz w:val="24"/>
        </w:rPr>
      </w:pPr>
    </w:p>
    <w:p w:rsidR="00B631E7" w:rsidRPr="00A5181B" w:rsidRDefault="00B631E7" w:rsidP="00716ED8">
      <w:pPr>
        <w:jc w:val="both"/>
        <w:rPr>
          <w:rFonts w:ascii="Times New Roman" w:hAnsi="Times New Roman" w:cs="Times New Roman"/>
          <w:b/>
          <w:sz w:val="24"/>
        </w:rPr>
      </w:pPr>
    </w:p>
    <w:p w:rsidR="00B631E7" w:rsidRPr="00A5181B" w:rsidRDefault="00B631E7" w:rsidP="00716ED8">
      <w:pPr>
        <w:jc w:val="both"/>
        <w:rPr>
          <w:rFonts w:ascii="Times New Roman" w:hAnsi="Times New Roman" w:cs="Times New Roman"/>
          <w:b/>
          <w:sz w:val="24"/>
        </w:rPr>
      </w:pPr>
    </w:p>
    <w:p w:rsidR="00B631E7" w:rsidRPr="00A5181B" w:rsidRDefault="00B631E7" w:rsidP="00716ED8">
      <w:pPr>
        <w:jc w:val="both"/>
        <w:rPr>
          <w:rFonts w:ascii="Times New Roman" w:hAnsi="Times New Roman" w:cs="Times New Roman"/>
          <w:b/>
          <w:sz w:val="24"/>
        </w:rPr>
      </w:pPr>
    </w:p>
    <w:p w:rsidR="00B631E7" w:rsidRPr="00A5181B" w:rsidRDefault="00B631E7" w:rsidP="00716ED8">
      <w:pPr>
        <w:jc w:val="both"/>
        <w:rPr>
          <w:rFonts w:ascii="Times New Roman" w:hAnsi="Times New Roman" w:cs="Times New Roman"/>
          <w:b/>
          <w:sz w:val="24"/>
        </w:rPr>
      </w:pPr>
    </w:p>
    <w:p w:rsidR="0058677D" w:rsidRPr="00A5181B" w:rsidRDefault="0058677D" w:rsidP="00716ED8">
      <w:pPr>
        <w:jc w:val="both"/>
        <w:rPr>
          <w:rFonts w:ascii="Times New Roman" w:hAnsi="Times New Roman" w:cs="Times New Roman"/>
          <w:b/>
          <w:sz w:val="24"/>
        </w:rPr>
      </w:pPr>
    </w:p>
    <w:p w:rsidR="0058677D" w:rsidRPr="00A5181B" w:rsidRDefault="0058677D" w:rsidP="00716ED8">
      <w:pPr>
        <w:jc w:val="both"/>
        <w:rPr>
          <w:rFonts w:ascii="Times New Roman" w:hAnsi="Times New Roman" w:cs="Times New Roman"/>
          <w:sz w:val="24"/>
        </w:rPr>
      </w:pPr>
    </w:p>
    <w:p w:rsidR="00E42E30" w:rsidRDefault="00E42E30" w:rsidP="00E42E30">
      <w:pPr>
        <w:jc w:val="both"/>
        <w:rPr>
          <w:rFonts w:ascii="Times New Roman" w:hAnsi="Times New Roman" w:cs="Times New Roman"/>
          <w:sz w:val="24"/>
        </w:rPr>
      </w:pPr>
    </w:p>
    <w:p w:rsidR="00E42E30" w:rsidRDefault="00E42E30" w:rsidP="00E42E30">
      <w:pPr>
        <w:jc w:val="both"/>
        <w:rPr>
          <w:rFonts w:ascii="Times New Roman" w:hAnsi="Times New Roman" w:cs="Times New Roman"/>
          <w:sz w:val="24"/>
        </w:rPr>
      </w:pPr>
    </w:p>
    <w:p w:rsidR="00AE287E" w:rsidRDefault="00AE287E" w:rsidP="00E42E30">
      <w:pPr>
        <w:jc w:val="both"/>
      </w:pPr>
    </w:p>
    <w:p w:rsidR="00B631E7" w:rsidRDefault="00E42E30" w:rsidP="00E42E30">
      <w:pPr>
        <w:jc w:val="both"/>
        <w:rPr>
          <w:rFonts w:ascii="Times New Roman" w:hAnsi="Times New Roman" w:cs="Times New Roman"/>
          <w:sz w:val="24"/>
        </w:rPr>
      </w:pPr>
      <w:bookmarkStart w:id="270" w:name="_Toc494532937"/>
      <w:r>
        <w:t xml:space="preserve">Figure </w:t>
      </w:r>
      <w:fldSimple w:instr=" SEQ Figure \* ARABIC ">
        <w:r w:rsidR="002A1FF1">
          <w:rPr>
            <w:noProof/>
          </w:rPr>
          <w:t>3</w:t>
        </w:r>
      </w:fldSimple>
      <w:r>
        <w:t xml:space="preserve">:- </w:t>
      </w:r>
      <w:r w:rsidR="008D52CF" w:rsidRPr="00A5181B">
        <w:rPr>
          <w:rFonts w:ascii="Times New Roman" w:hAnsi="Times New Roman" w:cs="Times New Roman"/>
          <w:sz w:val="24"/>
        </w:rPr>
        <w:t>Schematic presentation of sampling design</w:t>
      </w:r>
      <w:bookmarkEnd w:id="270"/>
    </w:p>
    <w:p w:rsidR="00257A14" w:rsidRPr="00E42E30" w:rsidRDefault="00257A14" w:rsidP="00E42E30">
      <w:pPr>
        <w:jc w:val="both"/>
        <w:rPr>
          <w:rFonts w:ascii="Times New Roman" w:hAnsi="Times New Roman" w:cs="Times New Roman"/>
          <w:sz w:val="24"/>
        </w:rPr>
      </w:pPr>
    </w:p>
    <w:p w:rsidR="00120BE3" w:rsidRPr="00A5181B" w:rsidRDefault="009759FA" w:rsidP="00A5586C">
      <w:pPr>
        <w:pStyle w:val="Heading3"/>
        <w:numPr>
          <w:ilvl w:val="2"/>
          <w:numId w:val="6"/>
        </w:numPr>
        <w:ind w:left="2520" w:hanging="360"/>
        <w:rPr>
          <w:rFonts w:ascii="Times New Roman" w:hAnsi="Times New Roman" w:cs="Times New Roman"/>
        </w:rPr>
      </w:pPr>
      <w:bookmarkStart w:id="271" w:name="_Toc427910826"/>
      <w:bookmarkStart w:id="272" w:name="_Toc427910886"/>
      <w:bookmarkStart w:id="273" w:name="_Toc427916684"/>
      <w:bookmarkStart w:id="274" w:name="_Toc428005324"/>
      <w:bookmarkStart w:id="275" w:name="_Toc428338243"/>
      <w:bookmarkStart w:id="276" w:name="_Toc494532275"/>
      <w:r w:rsidRPr="00A5181B">
        <w:rPr>
          <w:rFonts w:ascii="Times New Roman" w:hAnsi="Times New Roman" w:cs="Times New Roman"/>
        </w:rPr>
        <w:lastRenderedPageBreak/>
        <w:t>Sample size determination</w:t>
      </w:r>
      <w:bookmarkEnd w:id="271"/>
      <w:bookmarkEnd w:id="272"/>
      <w:bookmarkEnd w:id="273"/>
      <w:bookmarkEnd w:id="274"/>
      <w:bookmarkEnd w:id="275"/>
      <w:bookmarkEnd w:id="276"/>
      <w:r w:rsidRPr="00A5181B">
        <w:rPr>
          <w:rFonts w:ascii="Times New Roman" w:hAnsi="Times New Roman" w:cs="Times New Roman"/>
        </w:rPr>
        <w:t xml:space="preserve"> </w:t>
      </w:r>
    </w:p>
    <w:p w:rsidR="00D26614" w:rsidRPr="00A5181B" w:rsidRDefault="004129EF" w:rsidP="00330FE4">
      <w:pPr>
        <w:spacing w:line="360" w:lineRule="auto"/>
        <w:jc w:val="both"/>
        <w:rPr>
          <w:rFonts w:ascii="Times New Roman" w:hAnsi="Times New Roman" w:cs="Times New Roman"/>
          <w:sz w:val="24"/>
        </w:rPr>
      </w:pPr>
      <w:r>
        <w:rPr>
          <w:rFonts w:ascii="Times New Roman" w:hAnsi="Times New Roman" w:cs="Times New Roman"/>
          <w:sz w:val="24"/>
        </w:rPr>
        <w:t>B</w:t>
      </w:r>
      <w:r w:rsidR="00D26614" w:rsidRPr="00A5181B">
        <w:rPr>
          <w:rFonts w:ascii="Times New Roman" w:hAnsi="Times New Roman" w:cs="Times New Roman"/>
          <w:sz w:val="24"/>
        </w:rPr>
        <w:t xml:space="preserve">eneficiaries are </w:t>
      </w:r>
      <w:r w:rsidR="0042652A" w:rsidRPr="00A5181B">
        <w:rPr>
          <w:rFonts w:ascii="Times New Roman" w:hAnsi="Times New Roman" w:cs="Times New Roman"/>
          <w:sz w:val="24"/>
        </w:rPr>
        <w:t>primary</w:t>
      </w:r>
      <w:r w:rsidR="00D26614" w:rsidRPr="00A5181B">
        <w:rPr>
          <w:rFonts w:ascii="Times New Roman" w:hAnsi="Times New Roman" w:cs="Times New Roman"/>
          <w:sz w:val="24"/>
        </w:rPr>
        <w:t xml:space="preserve"> source of data in order to insure the generalization of the finding to larger </w:t>
      </w:r>
      <w:r>
        <w:rPr>
          <w:rFonts w:ascii="Times New Roman" w:hAnsi="Times New Roman" w:cs="Times New Roman"/>
          <w:sz w:val="24"/>
        </w:rPr>
        <w:t xml:space="preserve">population; </w:t>
      </w:r>
      <w:r w:rsidR="00D26614" w:rsidRPr="00A5181B">
        <w:rPr>
          <w:rFonts w:ascii="Times New Roman" w:hAnsi="Times New Roman" w:cs="Times New Roman"/>
          <w:sz w:val="24"/>
        </w:rPr>
        <w:t xml:space="preserve">the study </w:t>
      </w:r>
      <w:r w:rsidR="00000BEC" w:rsidRPr="00A5181B">
        <w:rPr>
          <w:rFonts w:ascii="Times New Roman" w:hAnsi="Times New Roman" w:cs="Times New Roman"/>
          <w:sz w:val="24"/>
        </w:rPr>
        <w:t>was</w:t>
      </w:r>
      <w:r w:rsidR="00D26614" w:rsidRPr="00A5181B">
        <w:rPr>
          <w:rFonts w:ascii="Times New Roman" w:hAnsi="Times New Roman" w:cs="Times New Roman"/>
          <w:sz w:val="24"/>
        </w:rPr>
        <w:t xml:space="preserve"> adequate sample </w:t>
      </w:r>
      <w:r w:rsidR="0042652A" w:rsidRPr="00A5181B">
        <w:rPr>
          <w:rFonts w:ascii="Times New Roman" w:hAnsi="Times New Roman" w:cs="Times New Roman"/>
          <w:sz w:val="24"/>
        </w:rPr>
        <w:t>respondent</w:t>
      </w:r>
      <w:r w:rsidR="00D26614" w:rsidRPr="00A5181B">
        <w:rPr>
          <w:rFonts w:ascii="Times New Roman" w:hAnsi="Times New Roman" w:cs="Times New Roman"/>
          <w:sz w:val="24"/>
        </w:rPr>
        <w:t xml:space="preserve"> for selection through </w:t>
      </w:r>
      <w:r w:rsidR="0042652A" w:rsidRPr="00A5181B">
        <w:rPr>
          <w:rFonts w:ascii="Times New Roman" w:hAnsi="Times New Roman" w:cs="Times New Roman"/>
          <w:sz w:val="24"/>
        </w:rPr>
        <w:t>appropriate</w:t>
      </w:r>
      <w:r w:rsidR="00D26614" w:rsidRPr="00A5181B">
        <w:rPr>
          <w:rFonts w:ascii="Times New Roman" w:hAnsi="Times New Roman" w:cs="Times New Roman"/>
          <w:sz w:val="24"/>
        </w:rPr>
        <w:t xml:space="preserve"> techniques. The number of sample household for interview will be </w:t>
      </w:r>
      <w:r w:rsidR="0042652A" w:rsidRPr="00A5181B">
        <w:rPr>
          <w:rFonts w:ascii="Times New Roman" w:hAnsi="Times New Roman" w:cs="Times New Roman"/>
          <w:sz w:val="24"/>
        </w:rPr>
        <w:t>determined</w:t>
      </w:r>
      <w:r w:rsidR="003F6F5A">
        <w:rPr>
          <w:rFonts w:ascii="Times New Roman" w:hAnsi="Times New Roman" w:cs="Times New Roman"/>
          <w:sz w:val="24"/>
        </w:rPr>
        <w:t xml:space="preserve"> using the </w:t>
      </w:r>
      <w:r w:rsidR="00D26614" w:rsidRPr="00A5181B">
        <w:rPr>
          <w:rFonts w:ascii="Times New Roman" w:hAnsi="Times New Roman" w:cs="Times New Roman"/>
          <w:sz w:val="24"/>
        </w:rPr>
        <w:t xml:space="preserve">formula developed by </w:t>
      </w:r>
      <w:r w:rsidR="00A63282">
        <w:rPr>
          <w:rFonts w:ascii="Times New Roman" w:hAnsi="Times New Roman" w:cs="Times New Roman"/>
          <w:sz w:val="24"/>
        </w:rPr>
        <w:t xml:space="preserve">(Cochran, </w:t>
      </w:r>
      <w:r w:rsidR="00D26614" w:rsidRPr="00A5181B">
        <w:rPr>
          <w:rFonts w:ascii="Times New Roman" w:hAnsi="Times New Roman" w:cs="Times New Roman"/>
          <w:sz w:val="24"/>
        </w:rPr>
        <w:t xml:space="preserve">1977). </w:t>
      </w:r>
    </w:p>
    <w:p w:rsidR="00A04373" w:rsidRPr="00A5181B" w:rsidRDefault="00C712C2" w:rsidP="00266851">
      <w:pPr>
        <w:ind w:left="720"/>
        <w:rPr>
          <w:rFonts w:ascii="Times New Roman" w:eastAsiaTheme="minorEastAsia" w:hAnsi="Times New Roman" w:cs="Times New Roman"/>
          <w:sz w:val="24"/>
        </w:rPr>
      </w:pPr>
      <m:oMathPara>
        <m:oMathParaPr>
          <m:jc m:val="left"/>
        </m:oMathParaPr>
        <m:oMath>
          <m:sSup>
            <m:sSupPr>
              <m:ctrlPr>
                <w:rPr>
                  <w:rFonts w:ascii="Cambria Math" w:hAnsi="Times New Roman" w:cs="Times New Roman"/>
                  <w:i/>
                  <w:sz w:val="24"/>
                </w:rPr>
              </m:ctrlPr>
            </m:sSupPr>
            <m:e>
              <m:r>
                <w:rPr>
                  <w:rFonts w:ascii="Cambria Math" w:hAnsi="Cambria Math" w:cs="Times New Roman"/>
                  <w:sz w:val="24"/>
                </w:rPr>
                <m:t>n</m:t>
              </m:r>
            </m:e>
            <m:sup>
              <m:r>
                <w:rPr>
                  <w:rFonts w:ascii="Cambria Math" w:hAnsi="Times New Roman" w:cs="Times New Roman"/>
                  <w:sz w:val="24"/>
                </w:rPr>
                <m:t>'</m:t>
              </m:r>
            </m:sup>
          </m:sSup>
          <m:r>
            <w:rPr>
              <w:rFonts w:ascii="Cambria Math" w:hAnsi="Times New Roman" w:cs="Times New Roman"/>
              <w:sz w:val="24"/>
            </w:rPr>
            <m:t>=</m:t>
          </m:r>
          <m:f>
            <m:fPr>
              <m:ctrlPr>
                <w:rPr>
                  <w:rFonts w:ascii="Cambria Math" w:hAnsi="Times New Roman" w:cs="Times New Roman"/>
                  <w:i/>
                  <w:sz w:val="24"/>
                </w:rPr>
              </m:ctrlPr>
            </m:fPr>
            <m:num>
              <m:sSup>
                <m:sSupPr>
                  <m:ctrlPr>
                    <w:rPr>
                      <w:rFonts w:ascii="Cambria Math" w:hAnsi="Times New Roman" w:cs="Times New Roman"/>
                      <w:i/>
                      <w:sz w:val="24"/>
                    </w:rPr>
                  </m:ctrlPr>
                </m:sSupPr>
                <m:e>
                  <m:r>
                    <w:rPr>
                      <w:rFonts w:ascii="Cambria Math" w:hAnsi="Cambria Math" w:cs="Times New Roman"/>
                      <w:sz w:val="24"/>
                    </w:rPr>
                    <m:t>Z</m:t>
                  </m:r>
                </m:e>
                <m:sup>
                  <m:r>
                    <w:rPr>
                      <w:rFonts w:ascii="Cambria Math" w:hAnsi="Times New Roman" w:cs="Times New Roman"/>
                      <w:sz w:val="24"/>
                    </w:rPr>
                    <m:t>2</m:t>
                  </m:r>
                </m:sup>
              </m:sSup>
              <m:r>
                <w:rPr>
                  <w:rFonts w:ascii="Cambria Math" w:hAnsi="Cambria Math" w:cs="Times New Roman"/>
                  <w:sz w:val="24"/>
                </w:rPr>
                <m:t>pq</m:t>
              </m:r>
            </m:num>
            <m:den>
              <m:sSup>
                <m:sSupPr>
                  <m:ctrlPr>
                    <w:rPr>
                      <w:rFonts w:ascii="Cambria Math" w:hAnsi="Times New Roman" w:cs="Times New Roman"/>
                      <w:i/>
                      <w:sz w:val="24"/>
                    </w:rPr>
                  </m:ctrlPr>
                </m:sSupPr>
                <m:e>
                  <m:r>
                    <w:rPr>
                      <w:rFonts w:ascii="Cambria Math" w:hAnsi="Cambria Math" w:cs="Times New Roman"/>
                      <w:sz w:val="24"/>
                    </w:rPr>
                    <m:t>d</m:t>
                  </m:r>
                </m:e>
                <m:sup>
                  <m:r>
                    <w:rPr>
                      <w:rFonts w:ascii="Cambria Math" w:hAnsi="Times New Roman" w:cs="Times New Roman"/>
                      <w:sz w:val="24"/>
                    </w:rPr>
                    <m:t>2</m:t>
                  </m:r>
                </m:sup>
              </m:sSup>
            </m:den>
          </m:f>
          <m:r>
            <w:rPr>
              <w:rFonts w:ascii="Times New Roman" w:hAnsi="Times New Roman" w:cs="Times New Roman"/>
              <w:sz w:val="24"/>
            </w:rPr>
            <m:t>----</m:t>
          </m:r>
          <m:r>
            <w:rPr>
              <w:rFonts w:ascii="Cambria Math" w:hAnsi="Times New Roman" w:cs="Times New Roman"/>
              <w:sz w:val="24"/>
            </w:rPr>
            <m:t>---------------------</m:t>
          </m:r>
          <m:r>
            <w:rPr>
              <w:rFonts w:ascii="Times New Roman" w:hAnsi="Times New Roman" w:cs="Times New Roman"/>
              <w:sz w:val="24"/>
            </w:rPr>
            <m:t>----</m:t>
          </m:r>
          <m:r>
            <w:rPr>
              <w:rFonts w:ascii="Cambria Math" w:hAnsi="Times New Roman" w:cs="Times New Roman"/>
              <w:sz w:val="24"/>
            </w:rPr>
            <m:t>1</m:t>
          </m:r>
        </m:oMath>
      </m:oMathPara>
    </w:p>
    <w:p w:rsidR="005147F2" w:rsidRDefault="00223B5C" w:rsidP="00257A14">
      <w:pPr>
        <w:ind w:left="720"/>
        <w:rPr>
          <w:rFonts w:ascii="Times New Roman" w:eastAsiaTheme="minorEastAsia" w:hAnsi="Times New Roman" w:cs="Times New Roman"/>
          <w:sz w:val="24"/>
        </w:rPr>
      </w:pPr>
      <m:oMathPara>
        <m:oMath>
          <m:r>
            <w:rPr>
              <w:rFonts w:ascii="Cambria Math" w:hAnsi="Cambria Math" w:cs="Times New Roman"/>
              <w:sz w:val="24"/>
            </w:rPr>
            <m:t>n</m:t>
          </m:r>
          <m:r>
            <w:rPr>
              <w:rFonts w:ascii="Cambria Math" w:hAnsi="Times New Roman" w:cs="Times New Roman"/>
              <w:sz w:val="24"/>
            </w:rPr>
            <m:t>=</m:t>
          </m:r>
          <m:f>
            <m:fPr>
              <m:ctrlPr>
                <w:rPr>
                  <w:rFonts w:ascii="Cambria Math" w:hAnsi="Times New Roman" w:cs="Times New Roman"/>
                  <w:i/>
                  <w:sz w:val="24"/>
                </w:rPr>
              </m:ctrlPr>
            </m:fPr>
            <m:num>
              <m:sSup>
                <m:sSupPr>
                  <m:ctrlPr>
                    <w:rPr>
                      <w:rFonts w:ascii="Cambria Math" w:hAnsi="Times New Roman" w:cs="Times New Roman"/>
                      <w:i/>
                      <w:sz w:val="24"/>
                    </w:rPr>
                  </m:ctrlPr>
                </m:sSupPr>
                <m:e>
                  <m:r>
                    <w:rPr>
                      <w:rFonts w:ascii="Cambria Math" w:hAnsi="Cambria Math" w:cs="Times New Roman"/>
                      <w:sz w:val="24"/>
                    </w:rPr>
                    <m:t>n</m:t>
                  </m:r>
                </m:e>
                <m:sup>
                  <m:r>
                    <w:rPr>
                      <w:rFonts w:ascii="Cambria Math" w:hAnsi="Times New Roman" w:cs="Times New Roman"/>
                      <w:sz w:val="24"/>
                    </w:rPr>
                    <m:t>'</m:t>
                  </m:r>
                </m:sup>
              </m:sSup>
            </m:num>
            <m:den>
              <m:r>
                <w:rPr>
                  <w:rFonts w:ascii="Cambria Math" w:hAnsi="Times New Roman" w:cs="Times New Roman"/>
                  <w:sz w:val="24"/>
                </w:rPr>
                <m:t>1+</m:t>
              </m:r>
              <m:f>
                <m:fPr>
                  <m:ctrlPr>
                    <w:rPr>
                      <w:rFonts w:ascii="Cambria Math" w:hAnsi="Times New Roman" w:cs="Times New Roman"/>
                      <w:i/>
                      <w:sz w:val="24"/>
                    </w:rPr>
                  </m:ctrlPr>
                </m:fPr>
                <m:num>
                  <m:r>
                    <w:rPr>
                      <w:rFonts w:ascii="Cambria Math" w:hAnsi="Cambria Math" w:cs="Times New Roman"/>
                      <w:sz w:val="24"/>
                    </w:rPr>
                    <m:t>n</m:t>
                  </m:r>
                  <m:r>
                    <w:rPr>
                      <w:rFonts w:ascii="Cambria Math" w:hAnsi="Times New Roman" w:cs="Times New Roman"/>
                      <w:sz w:val="24"/>
                    </w:rPr>
                    <m:t>'-</m:t>
                  </m:r>
                  <m:r>
                    <w:rPr>
                      <w:rFonts w:ascii="Cambria Math" w:hAnsi="Times New Roman" w:cs="Times New Roman"/>
                      <w:sz w:val="24"/>
                    </w:rPr>
                    <m:t>1</m:t>
                  </m:r>
                </m:num>
                <m:den>
                  <m:r>
                    <w:rPr>
                      <w:rFonts w:ascii="Cambria Math" w:hAnsi="Cambria Math" w:cs="Times New Roman"/>
                      <w:sz w:val="24"/>
                    </w:rPr>
                    <m:t>N</m:t>
                  </m:r>
                </m:den>
              </m:f>
            </m:den>
          </m:f>
          <m:r>
            <w:rPr>
              <w:rFonts w:ascii="Times New Roman" w:hAnsi="Times New Roman" w:cs="Times New Roman"/>
              <w:sz w:val="24"/>
            </w:rPr>
            <m:t>---</m:t>
          </m:r>
          <m:r>
            <w:rPr>
              <w:rFonts w:ascii="Cambria Math" w:hAnsi="Times New Roman" w:cs="Times New Roman"/>
              <w:sz w:val="24"/>
            </w:rPr>
            <m:t>----------------------</m:t>
          </m:r>
          <m:r>
            <w:rPr>
              <w:rFonts w:ascii="Times New Roman" w:hAnsi="Times New Roman" w:cs="Times New Roman"/>
              <w:sz w:val="24"/>
            </w:rPr>
            <m:t>--</m:t>
          </m:r>
          <m:r>
            <w:rPr>
              <w:rFonts w:ascii="Cambria Math" w:hAnsi="Times New Roman" w:cs="Times New Roman"/>
              <w:sz w:val="24"/>
            </w:rPr>
            <m:t>2</m:t>
          </m:r>
        </m:oMath>
      </m:oMathPara>
    </w:p>
    <w:p w:rsidR="004129EF" w:rsidRPr="00A5181B" w:rsidRDefault="004129EF" w:rsidP="00330FE4">
      <w:pPr>
        <w:spacing w:line="360" w:lineRule="auto"/>
        <w:jc w:val="both"/>
        <w:rPr>
          <w:rFonts w:ascii="Times New Roman" w:hAnsi="Times New Roman" w:cs="Times New Roman"/>
          <w:sz w:val="24"/>
        </w:rPr>
      </w:pPr>
      <w:r>
        <w:rPr>
          <w:rFonts w:ascii="Times New Roman" w:eastAsiaTheme="minorEastAsia" w:hAnsi="Times New Roman" w:cs="Times New Roman"/>
          <w:sz w:val="24"/>
        </w:rPr>
        <w:t>Where:-</w:t>
      </w:r>
    </w:p>
    <w:p w:rsidR="00F924A4" w:rsidRPr="00A5181B" w:rsidRDefault="00A04373" w:rsidP="004129EF">
      <w:pPr>
        <w:ind w:left="720"/>
      </w:pPr>
      <w:r w:rsidRPr="00A5181B">
        <w:t>n’</w:t>
      </w:r>
      <w:r w:rsidR="00F924A4" w:rsidRPr="00A5181B">
        <w:t xml:space="preserve"> =</w:t>
      </w:r>
      <w:r w:rsidR="0042652A" w:rsidRPr="00A5181B">
        <w:t>despaired</w:t>
      </w:r>
      <w:r w:rsidR="00F924A4" w:rsidRPr="00A5181B">
        <w:t xml:space="preserve"> sample size when the </w:t>
      </w:r>
      <w:r w:rsidR="00096BB4" w:rsidRPr="00A5181B">
        <w:t xml:space="preserve">HH </w:t>
      </w:r>
      <w:r w:rsidR="00F924A4" w:rsidRPr="00A5181B">
        <w:t>population is &gt; 10000</w:t>
      </w:r>
    </w:p>
    <w:p w:rsidR="00F924A4" w:rsidRPr="00A5181B" w:rsidRDefault="00F924A4" w:rsidP="004129EF">
      <w:pPr>
        <w:ind w:left="720"/>
        <w:rPr>
          <w:rFonts w:ascii="Times New Roman" w:hAnsi="Times New Roman" w:cs="Times New Roman"/>
          <w:sz w:val="24"/>
        </w:rPr>
      </w:pPr>
      <w:r w:rsidRPr="00A5181B">
        <w:rPr>
          <w:rFonts w:ascii="Times New Roman" w:hAnsi="Times New Roman" w:cs="Times New Roman"/>
          <w:sz w:val="24"/>
        </w:rPr>
        <w:t xml:space="preserve">n= no of sample size the </w:t>
      </w:r>
      <w:r w:rsidR="00096BB4" w:rsidRPr="00A5181B">
        <w:rPr>
          <w:rFonts w:ascii="Times New Roman" w:hAnsi="Times New Roman" w:cs="Times New Roman"/>
          <w:sz w:val="24"/>
        </w:rPr>
        <w:t xml:space="preserve">HH </w:t>
      </w:r>
      <w:r w:rsidRPr="00A5181B">
        <w:rPr>
          <w:rFonts w:ascii="Times New Roman" w:hAnsi="Times New Roman" w:cs="Times New Roman"/>
          <w:sz w:val="24"/>
        </w:rPr>
        <w:t>population is &lt;10000</w:t>
      </w:r>
    </w:p>
    <w:p w:rsidR="00F924A4" w:rsidRPr="00A5181B" w:rsidRDefault="00F924A4" w:rsidP="004129EF">
      <w:pPr>
        <w:ind w:left="720"/>
        <w:rPr>
          <w:rFonts w:ascii="Times New Roman" w:hAnsi="Times New Roman" w:cs="Times New Roman"/>
          <w:sz w:val="24"/>
        </w:rPr>
      </w:pPr>
      <w:r w:rsidRPr="00A5181B">
        <w:rPr>
          <w:rFonts w:ascii="Times New Roman" w:hAnsi="Times New Roman" w:cs="Times New Roman"/>
          <w:sz w:val="24"/>
        </w:rPr>
        <w:t xml:space="preserve">z=95% confidence </w:t>
      </w:r>
      <w:r w:rsidR="0083526A" w:rsidRPr="00A5181B">
        <w:rPr>
          <w:rFonts w:ascii="Times New Roman" w:hAnsi="Times New Roman" w:cs="Times New Roman"/>
          <w:sz w:val="24"/>
        </w:rPr>
        <w:t>limit (its</w:t>
      </w:r>
      <w:r w:rsidRPr="00A5181B">
        <w:rPr>
          <w:rFonts w:ascii="Times New Roman" w:hAnsi="Times New Roman" w:cs="Times New Roman"/>
          <w:sz w:val="24"/>
        </w:rPr>
        <w:t xml:space="preserve"> </w:t>
      </w:r>
      <w:r w:rsidR="0042652A" w:rsidRPr="00A5181B">
        <w:rPr>
          <w:rFonts w:ascii="Times New Roman" w:hAnsi="Times New Roman" w:cs="Times New Roman"/>
          <w:sz w:val="24"/>
        </w:rPr>
        <w:t>value</w:t>
      </w:r>
      <w:r w:rsidRPr="00A5181B">
        <w:rPr>
          <w:rFonts w:ascii="Times New Roman" w:hAnsi="Times New Roman" w:cs="Times New Roman"/>
          <w:sz w:val="24"/>
        </w:rPr>
        <w:t xml:space="preserve"> at 0.05 is 1.96) </w:t>
      </w:r>
    </w:p>
    <w:p w:rsidR="003174ED" w:rsidRDefault="00F924A4" w:rsidP="003174ED">
      <w:pPr>
        <w:ind w:left="720"/>
        <w:rPr>
          <w:rFonts w:ascii="Times New Roman" w:hAnsi="Times New Roman" w:cs="Times New Roman"/>
          <w:sz w:val="24"/>
        </w:rPr>
      </w:pPr>
      <w:r w:rsidRPr="00A5181B">
        <w:rPr>
          <w:rFonts w:ascii="Times New Roman" w:hAnsi="Times New Roman" w:cs="Times New Roman"/>
          <w:sz w:val="24"/>
        </w:rPr>
        <w:t>p=0.05 (proportion of the population to be included</w:t>
      </w:r>
      <w:r w:rsidR="00A74024" w:rsidRPr="00A5181B">
        <w:rPr>
          <w:rFonts w:ascii="Times New Roman" w:hAnsi="Times New Roman" w:cs="Times New Roman"/>
          <w:sz w:val="24"/>
        </w:rPr>
        <w:t xml:space="preserve"> </w:t>
      </w:r>
      <w:r w:rsidR="00AA5B60">
        <w:rPr>
          <w:rFonts w:ascii="Times New Roman" w:hAnsi="Times New Roman" w:cs="Times New Roman"/>
          <w:sz w:val="24"/>
        </w:rPr>
        <w:t xml:space="preserve">in the sample </w:t>
      </w:r>
      <w:r w:rsidR="008238BF" w:rsidRPr="00A5181B">
        <w:rPr>
          <w:rFonts w:ascii="Times New Roman" w:hAnsi="Times New Roman" w:cs="Times New Roman"/>
          <w:sz w:val="24"/>
        </w:rPr>
        <w:t>i.e.</w:t>
      </w:r>
      <w:r w:rsidR="00A74024" w:rsidRPr="00A5181B">
        <w:rPr>
          <w:rFonts w:ascii="Times New Roman" w:hAnsi="Times New Roman" w:cs="Times New Roman"/>
          <w:sz w:val="24"/>
        </w:rPr>
        <w:t xml:space="preserve"> 5%</w:t>
      </w:r>
      <w:r w:rsidRPr="00A5181B">
        <w:rPr>
          <w:rFonts w:ascii="Times New Roman" w:hAnsi="Times New Roman" w:cs="Times New Roman"/>
          <w:sz w:val="24"/>
        </w:rPr>
        <w:t>)</w:t>
      </w:r>
    </w:p>
    <w:p w:rsidR="003174ED" w:rsidRDefault="003174ED" w:rsidP="003174ED">
      <w:pPr>
        <w:ind w:left="720"/>
        <w:rPr>
          <w:rFonts w:ascii="Times New Roman" w:hAnsi="Times New Roman" w:cs="Times New Roman"/>
          <w:sz w:val="24"/>
        </w:rPr>
      </w:pPr>
      <m:oMathPara>
        <m:oMathParaPr>
          <m:jc m:val="left"/>
        </m:oMathParaPr>
        <m:oMath>
          <m:r>
            <w:rPr>
              <w:rFonts w:ascii="Cambria Math" w:hAnsi="Cambria Math" w:cs="Times New Roman"/>
              <w:sz w:val="24"/>
            </w:rPr>
            <m:t>q</m:t>
          </m:r>
          <m:r>
            <w:rPr>
              <w:rFonts w:ascii="Cambria Math" w:hAnsi="Times New Roman" w:cs="Times New Roman"/>
              <w:sz w:val="24"/>
            </w:rPr>
            <m:t>=1</m:t>
          </m:r>
          <m:r>
            <w:rPr>
              <w:rFonts w:ascii="Cambria Math" w:hAnsi="Times New Roman" w:cs="Times New Roman"/>
              <w:sz w:val="24"/>
            </w:rPr>
            <m:t>-</m:t>
          </m:r>
          <m:r>
            <w:rPr>
              <w:rFonts w:ascii="Cambria Math" w:hAnsi="Times New Roman" w:cs="Times New Roman"/>
              <w:sz w:val="24"/>
            </w:rPr>
            <m:t>0.05=0.95</m:t>
          </m:r>
          <m:r>
            <w:rPr>
              <w:rFonts w:ascii="Cambria Math" w:hAnsi="Times New Roman" w:cs="Times New Roman"/>
              <w:sz w:val="24"/>
            </w:rPr>
            <m:t>------------------------</m:t>
          </m:r>
          <m:r>
            <w:rPr>
              <w:rFonts w:ascii="Cambria Math" w:hAnsi="Times New Roman" w:cs="Times New Roman"/>
              <w:sz w:val="24"/>
            </w:rPr>
            <m:t>3</m:t>
          </m:r>
        </m:oMath>
      </m:oMathPara>
    </w:p>
    <w:p w:rsidR="00F924A4" w:rsidRPr="00A5181B" w:rsidRDefault="00F924A4" w:rsidP="003174ED">
      <w:pPr>
        <w:ind w:left="720"/>
        <w:rPr>
          <w:rFonts w:ascii="Times New Roman" w:hAnsi="Times New Roman" w:cs="Times New Roman"/>
          <w:sz w:val="24"/>
        </w:rPr>
      </w:pPr>
      <w:r w:rsidRPr="00A5181B">
        <w:rPr>
          <w:rFonts w:ascii="Times New Roman" w:hAnsi="Times New Roman" w:cs="Times New Roman"/>
          <w:sz w:val="24"/>
        </w:rPr>
        <w:t xml:space="preserve">N= total number of population </w:t>
      </w:r>
      <w:r w:rsidR="00DB2017">
        <w:rPr>
          <w:rFonts w:ascii="Times New Roman" w:hAnsi="Times New Roman" w:cs="Times New Roman"/>
          <w:sz w:val="24"/>
        </w:rPr>
        <w:t>=9252</w:t>
      </w:r>
    </w:p>
    <w:p w:rsidR="00F924A4" w:rsidRPr="00A5181B" w:rsidRDefault="00F924A4" w:rsidP="003174ED">
      <w:pPr>
        <w:ind w:left="720"/>
        <w:rPr>
          <w:rFonts w:ascii="Times New Roman" w:hAnsi="Times New Roman" w:cs="Times New Roman"/>
          <w:sz w:val="24"/>
        </w:rPr>
      </w:pPr>
      <w:r w:rsidRPr="00A5181B">
        <w:rPr>
          <w:rFonts w:ascii="Times New Roman" w:hAnsi="Times New Roman" w:cs="Times New Roman"/>
          <w:sz w:val="24"/>
        </w:rPr>
        <w:t>d = margin of error or degree of accuracy</w:t>
      </w:r>
      <w:r w:rsidR="009B5F9E" w:rsidRPr="00A5181B">
        <w:rPr>
          <w:rFonts w:ascii="Times New Roman" w:hAnsi="Times New Roman" w:cs="Times New Roman"/>
          <w:sz w:val="24"/>
        </w:rPr>
        <w:t>=0.05</w:t>
      </w:r>
    </w:p>
    <w:p w:rsidR="00B946EA" w:rsidRPr="00A5181B" w:rsidRDefault="0070672C" w:rsidP="003E13CC">
      <w:pPr>
        <w:spacing w:line="360" w:lineRule="auto"/>
        <w:jc w:val="both"/>
        <w:rPr>
          <w:rFonts w:ascii="Times New Roman" w:hAnsi="Times New Roman" w:cs="Times New Roman"/>
          <w:sz w:val="24"/>
        </w:rPr>
      </w:pPr>
      <w:r w:rsidRPr="00A5181B">
        <w:rPr>
          <w:rFonts w:ascii="Times New Roman" w:hAnsi="Times New Roman" w:cs="Times New Roman"/>
          <w:sz w:val="24"/>
        </w:rPr>
        <w:t>S</w:t>
      </w:r>
      <w:r w:rsidR="00B946EA" w:rsidRPr="00A5181B">
        <w:rPr>
          <w:rFonts w:ascii="Times New Roman" w:hAnsi="Times New Roman" w:cs="Times New Roman"/>
          <w:sz w:val="24"/>
        </w:rPr>
        <w:t>ince, the number of house hold population in the study ar</w:t>
      </w:r>
      <w:r w:rsidR="00696CF2">
        <w:rPr>
          <w:rFonts w:ascii="Times New Roman" w:hAnsi="Times New Roman" w:cs="Times New Roman"/>
          <w:sz w:val="24"/>
        </w:rPr>
        <w:t xml:space="preserve">ea is less than </w:t>
      </w:r>
      <w:r w:rsidR="00AE43C6">
        <w:rPr>
          <w:rFonts w:ascii="Times New Roman" w:hAnsi="Times New Roman" w:cs="Times New Roman"/>
          <w:sz w:val="24"/>
        </w:rPr>
        <w:t>10000;</w:t>
      </w:r>
      <w:r w:rsidR="00696CF2">
        <w:rPr>
          <w:rFonts w:ascii="Times New Roman" w:hAnsi="Times New Roman" w:cs="Times New Roman"/>
          <w:sz w:val="24"/>
        </w:rPr>
        <w:t xml:space="preserve"> both </w:t>
      </w:r>
      <w:r w:rsidR="00AE43C6">
        <w:rPr>
          <w:rFonts w:ascii="Times New Roman" w:hAnsi="Times New Roman" w:cs="Times New Roman"/>
          <w:sz w:val="24"/>
        </w:rPr>
        <w:t>equations</w:t>
      </w:r>
      <w:r w:rsidR="00B946EA" w:rsidRPr="00A5181B">
        <w:rPr>
          <w:rFonts w:ascii="Times New Roman" w:hAnsi="Times New Roman" w:cs="Times New Roman"/>
          <w:sz w:val="24"/>
        </w:rPr>
        <w:t xml:space="preserve"> will be used to </w:t>
      </w:r>
      <w:r w:rsidR="0042652A" w:rsidRPr="00A5181B">
        <w:rPr>
          <w:rFonts w:ascii="Times New Roman" w:hAnsi="Times New Roman" w:cs="Times New Roman"/>
          <w:sz w:val="24"/>
        </w:rPr>
        <w:t>analyze</w:t>
      </w:r>
      <w:r w:rsidR="00B946EA" w:rsidRPr="00A5181B">
        <w:rPr>
          <w:rFonts w:ascii="Times New Roman" w:hAnsi="Times New Roman" w:cs="Times New Roman"/>
          <w:sz w:val="24"/>
        </w:rPr>
        <w:t xml:space="preserve"> the sample size.</w:t>
      </w:r>
    </w:p>
    <w:p w:rsidR="00597C7A" w:rsidRPr="0017307F" w:rsidRDefault="00C712C2" w:rsidP="003174ED">
      <w:pPr>
        <w:ind w:left="720"/>
        <w:rPr>
          <w:rFonts w:ascii="Times New Roman" w:eastAsiaTheme="minorEastAsia" w:hAnsi="Times New Roman" w:cs="Times New Roman"/>
          <w:sz w:val="24"/>
        </w:rPr>
      </w:pPr>
      <m:oMathPara>
        <m:oMathParaPr>
          <m:jc m:val="left"/>
        </m:oMathParaPr>
        <m:oMath>
          <m:sSup>
            <m:sSupPr>
              <m:ctrlPr>
                <w:rPr>
                  <w:rFonts w:ascii="Cambria Math" w:hAnsi="Times New Roman" w:cs="Times New Roman"/>
                  <w:i/>
                  <w:sz w:val="24"/>
                </w:rPr>
              </m:ctrlPr>
            </m:sSupPr>
            <m:e>
              <m:r>
                <w:rPr>
                  <w:rFonts w:ascii="Cambria Math" w:hAnsi="Cambria Math" w:cs="Times New Roman"/>
                  <w:sz w:val="24"/>
                </w:rPr>
                <m:t>n</m:t>
              </m:r>
            </m:e>
            <m:sup>
              <m:r>
                <w:rPr>
                  <w:rFonts w:ascii="Times New Roman" w:hAnsi="Times New Roman" w:cs="Times New Roman"/>
                  <w:sz w:val="24"/>
                </w:rPr>
                <m:t>'</m:t>
              </m:r>
            </m:sup>
          </m:sSup>
          <m:r>
            <w:rPr>
              <w:rFonts w:ascii="Cambria Math" w:hAnsi="Times New Roman" w:cs="Times New Roman"/>
              <w:sz w:val="24"/>
            </w:rPr>
            <m:t>=</m:t>
          </m:r>
          <m:f>
            <m:fPr>
              <m:ctrlPr>
                <w:rPr>
                  <w:rFonts w:ascii="Cambria Math" w:hAnsi="Times New Roman" w:cs="Times New Roman"/>
                  <w:i/>
                  <w:sz w:val="24"/>
                </w:rPr>
              </m:ctrlPr>
            </m:fPr>
            <m:num>
              <m:sSup>
                <m:sSupPr>
                  <m:ctrlPr>
                    <w:rPr>
                      <w:rFonts w:ascii="Cambria Math" w:hAnsi="Times New Roman" w:cs="Times New Roman"/>
                      <w:i/>
                      <w:sz w:val="24"/>
                    </w:rPr>
                  </m:ctrlPr>
                </m:sSupPr>
                <m:e>
                  <m:r>
                    <w:rPr>
                      <w:rFonts w:ascii="Cambria Math" w:hAnsi="Cambria Math" w:cs="Times New Roman"/>
                      <w:sz w:val="24"/>
                    </w:rPr>
                    <m:t>Z</m:t>
                  </m:r>
                </m:e>
                <m:sup>
                  <m:r>
                    <w:rPr>
                      <w:rFonts w:ascii="Cambria Math" w:hAnsi="Times New Roman" w:cs="Times New Roman"/>
                      <w:sz w:val="24"/>
                    </w:rPr>
                    <m:t>2</m:t>
                  </m:r>
                </m:sup>
              </m:sSup>
              <m:r>
                <w:rPr>
                  <w:rFonts w:ascii="Cambria Math" w:hAnsi="Cambria Math" w:cs="Times New Roman"/>
                  <w:sz w:val="24"/>
                </w:rPr>
                <m:t>pq</m:t>
              </m:r>
            </m:num>
            <m:den>
              <m:sSup>
                <m:sSupPr>
                  <m:ctrlPr>
                    <w:rPr>
                      <w:rFonts w:ascii="Cambria Math" w:hAnsi="Times New Roman" w:cs="Times New Roman"/>
                      <w:i/>
                      <w:sz w:val="24"/>
                    </w:rPr>
                  </m:ctrlPr>
                </m:sSupPr>
                <m:e>
                  <m:r>
                    <w:rPr>
                      <w:rFonts w:ascii="Cambria Math" w:hAnsi="Cambria Math" w:cs="Times New Roman"/>
                      <w:sz w:val="24"/>
                    </w:rPr>
                    <m:t>d</m:t>
                  </m:r>
                </m:e>
                <m:sup>
                  <m:r>
                    <w:rPr>
                      <w:rFonts w:ascii="Cambria Math" w:hAnsi="Times New Roman" w:cs="Times New Roman"/>
                      <w:sz w:val="24"/>
                    </w:rPr>
                    <m:t>2</m:t>
                  </m:r>
                </m:sup>
              </m:sSup>
            </m:den>
          </m:f>
          <m:r>
            <w:rPr>
              <w:rFonts w:ascii="Cambria Math" w:hAnsi="Times New Roman" w:cs="Times New Roman"/>
              <w:sz w:val="24"/>
            </w:rPr>
            <m:t>=</m:t>
          </m:r>
          <m:f>
            <m:fPr>
              <m:ctrlPr>
                <w:rPr>
                  <w:rFonts w:ascii="Cambria Math" w:hAnsi="Times New Roman" w:cs="Times New Roman"/>
                  <w:i/>
                  <w:sz w:val="24"/>
                </w:rPr>
              </m:ctrlPr>
            </m:fPr>
            <m:num>
              <m:sSup>
                <m:sSupPr>
                  <m:ctrlPr>
                    <w:rPr>
                      <w:rFonts w:ascii="Cambria Math" w:hAnsi="Times New Roman" w:cs="Times New Roman"/>
                      <w:i/>
                      <w:sz w:val="24"/>
                    </w:rPr>
                  </m:ctrlPr>
                </m:sSupPr>
                <m:e>
                  <m:r>
                    <w:rPr>
                      <w:rFonts w:ascii="Cambria Math" w:hAnsi="Times New Roman" w:cs="Times New Roman"/>
                      <w:sz w:val="24"/>
                    </w:rPr>
                    <m:t>1.96</m:t>
                  </m:r>
                </m:e>
                <m:sup>
                  <m:r>
                    <w:rPr>
                      <w:rFonts w:ascii="Cambria Math" w:hAnsi="Times New Roman" w:cs="Times New Roman"/>
                      <w:sz w:val="24"/>
                    </w:rPr>
                    <m:t>2</m:t>
                  </m:r>
                </m:sup>
              </m:sSup>
              <m:r>
                <w:rPr>
                  <w:rFonts w:ascii="Times New Roman" w:hAnsi="Cambria Math" w:cs="Times New Roman"/>
                  <w:sz w:val="24"/>
                </w:rPr>
                <m:t>*</m:t>
              </m:r>
              <m:r>
                <w:rPr>
                  <w:rFonts w:ascii="Cambria Math" w:hAnsi="Times New Roman" w:cs="Times New Roman"/>
                  <w:sz w:val="24"/>
                </w:rPr>
                <m:t>0.05</m:t>
              </m:r>
              <m:r>
                <w:rPr>
                  <w:rFonts w:ascii="Times New Roman" w:hAnsi="Cambria Math" w:cs="Times New Roman"/>
                  <w:sz w:val="24"/>
                </w:rPr>
                <m:t>*</m:t>
              </m:r>
              <m:r>
                <w:rPr>
                  <w:rFonts w:ascii="Cambria Math" w:hAnsi="Times New Roman" w:cs="Times New Roman"/>
                  <w:sz w:val="24"/>
                </w:rPr>
                <m:t>0.95</m:t>
              </m:r>
            </m:num>
            <m:den>
              <m:sSup>
                <m:sSupPr>
                  <m:ctrlPr>
                    <w:rPr>
                      <w:rFonts w:ascii="Cambria Math" w:hAnsi="Times New Roman" w:cs="Times New Roman"/>
                      <w:i/>
                      <w:sz w:val="24"/>
                    </w:rPr>
                  </m:ctrlPr>
                </m:sSupPr>
                <m:e>
                  <m:r>
                    <w:rPr>
                      <w:rFonts w:ascii="Cambria Math" w:hAnsi="Times New Roman" w:cs="Times New Roman"/>
                      <w:sz w:val="24"/>
                    </w:rPr>
                    <m:t>0.05</m:t>
                  </m:r>
                </m:e>
                <m:sup>
                  <m:r>
                    <w:rPr>
                      <w:rFonts w:ascii="Cambria Math" w:hAnsi="Times New Roman" w:cs="Times New Roman"/>
                      <w:sz w:val="24"/>
                    </w:rPr>
                    <m:t>2</m:t>
                  </m:r>
                </m:sup>
              </m:sSup>
            </m:den>
          </m:f>
          <m:r>
            <w:rPr>
              <w:rFonts w:ascii="Cambria Math" w:hAnsi="Times New Roman" w:cs="Times New Roman"/>
              <w:sz w:val="24"/>
            </w:rPr>
            <m:t>=73</m:t>
          </m:r>
          <m:r>
            <w:rPr>
              <w:rFonts w:ascii="Times New Roman" w:hAnsi="Times New Roman" w:cs="Times New Roman"/>
              <w:sz w:val="24"/>
            </w:rPr>
            <m:t>----------------</m:t>
          </m:r>
          <m:r>
            <w:rPr>
              <w:rFonts w:ascii="Cambria Math" w:hAnsi="Times New Roman" w:cs="Times New Roman"/>
              <w:sz w:val="24"/>
            </w:rPr>
            <m:t>4</m:t>
          </m:r>
        </m:oMath>
      </m:oMathPara>
    </w:p>
    <w:p w:rsidR="009B5F9E" w:rsidRPr="0017307F" w:rsidRDefault="00597C7A" w:rsidP="00421831">
      <w:pPr>
        <w:ind w:left="720"/>
        <w:rPr>
          <w:rFonts w:ascii="Times New Roman" w:hAnsi="Times New Roman" w:cs="Times New Roman"/>
          <w:sz w:val="24"/>
        </w:rPr>
      </w:pPr>
      <m:oMathPara>
        <m:oMathParaPr>
          <m:jc m:val="left"/>
        </m:oMathParaPr>
        <m:oMath>
          <m:r>
            <w:rPr>
              <w:rFonts w:ascii="Cambria Math" w:hAnsi="Cambria Math" w:cs="Times New Roman"/>
              <w:sz w:val="24"/>
            </w:rPr>
            <m:t>n</m:t>
          </m:r>
          <m:r>
            <w:rPr>
              <w:rFonts w:ascii="Cambria Math" w:hAnsi="Times New Roman" w:cs="Times New Roman"/>
              <w:sz w:val="24"/>
            </w:rPr>
            <m:t>=</m:t>
          </m:r>
          <m:f>
            <m:fPr>
              <m:ctrlPr>
                <w:rPr>
                  <w:rFonts w:ascii="Cambria Math" w:hAnsi="Times New Roman" w:cs="Times New Roman"/>
                  <w:i/>
                  <w:sz w:val="24"/>
                </w:rPr>
              </m:ctrlPr>
            </m:fPr>
            <m:num>
              <m:sSup>
                <m:sSupPr>
                  <m:ctrlPr>
                    <w:rPr>
                      <w:rFonts w:ascii="Cambria Math" w:hAnsi="Times New Roman" w:cs="Times New Roman"/>
                      <w:i/>
                      <w:sz w:val="24"/>
                    </w:rPr>
                  </m:ctrlPr>
                </m:sSupPr>
                <m:e>
                  <m:r>
                    <w:rPr>
                      <w:rFonts w:ascii="Cambria Math" w:hAnsi="Cambria Math" w:cs="Times New Roman"/>
                      <w:sz w:val="24"/>
                    </w:rPr>
                    <m:t>n</m:t>
                  </m:r>
                </m:e>
                <m:sup>
                  <m:r>
                    <w:rPr>
                      <w:rFonts w:ascii="Times New Roman" w:hAnsi="Times New Roman" w:cs="Times New Roman"/>
                      <w:sz w:val="24"/>
                    </w:rPr>
                    <m:t>'</m:t>
                  </m:r>
                </m:sup>
              </m:sSup>
            </m:num>
            <m:den>
              <m:r>
                <w:rPr>
                  <w:rFonts w:ascii="Cambria Math" w:hAnsi="Times New Roman" w:cs="Times New Roman"/>
                  <w:sz w:val="24"/>
                </w:rPr>
                <m:t>1+</m:t>
              </m:r>
              <m:f>
                <m:fPr>
                  <m:ctrlPr>
                    <w:rPr>
                      <w:rFonts w:ascii="Cambria Math" w:hAnsi="Times New Roman" w:cs="Times New Roman"/>
                      <w:i/>
                      <w:sz w:val="24"/>
                    </w:rPr>
                  </m:ctrlPr>
                </m:fPr>
                <m:num>
                  <m:r>
                    <w:rPr>
                      <w:rFonts w:ascii="Cambria Math" w:hAnsi="Cambria Math" w:cs="Times New Roman"/>
                      <w:sz w:val="24"/>
                    </w:rPr>
                    <m:t>n</m:t>
                  </m:r>
                  <m:r>
                    <w:rPr>
                      <w:rFonts w:ascii="Times New Roman" w:hAnsi="Times New Roman" w:cs="Times New Roman"/>
                      <w:sz w:val="24"/>
                    </w:rPr>
                    <m:t>'-</m:t>
                  </m:r>
                  <m:r>
                    <w:rPr>
                      <w:rFonts w:ascii="Cambria Math" w:hAnsi="Times New Roman" w:cs="Times New Roman"/>
                      <w:sz w:val="24"/>
                    </w:rPr>
                    <m:t>1</m:t>
                  </m:r>
                </m:num>
                <m:den>
                  <m:r>
                    <w:rPr>
                      <w:rFonts w:ascii="Cambria Math" w:hAnsi="Cambria Math" w:cs="Times New Roman"/>
                      <w:sz w:val="24"/>
                    </w:rPr>
                    <m:t>N</m:t>
                  </m:r>
                </m:den>
              </m:f>
            </m:den>
          </m:f>
          <m:r>
            <w:rPr>
              <w:rFonts w:ascii="Cambria Math" w:hAnsi="Times New Roman" w:cs="Times New Roman"/>
              <w:sz w:val="24"/>
            </w:rPr>
            <m:t>=</m:t>
          </m:r>
          <m:f>
            <m:fPr>
              <m:ctrlPr>
                <w:rPr>
                  <w:rFonts w:ascii="Cambria Math" w:hAnsi="Times New Roman" w:cs="Times New Roman"/>
                  <w:i/>
                  <w:sz w:val="24"/>
                </w:rPr>
              </m:ctrlPr>
            </m:fPr>
            <m:num>
              <m:r>
                <w:rPr>
                  <w:rFonts w:ascii="Cambria Math" w:hAnsi="Times New Roman" w:cs="Times New Roman"/>
                  <w:sz w:val="24"/>
                </w:rPr>
                <m:t>73</m:t>
              </m:r>
            </m:num>
            <m:den>
              <m:r>
                <w:rPr>
                  <w:rFonts w:ascii="Cambria Math" w:hAnsi="Times New Roman" w:cs="Times New Roman"/>
                  <w:sz w:val="24"/>
                </w:rPr>
                <m:t>1+</m:t>
              </m:r>
              <m:f>
                <m:fPr>
                  <m:ctrlPr>
                    <w:rPr>
                      <w:rFonts w:ascii="Cambria Math" w:hAnsi="Times New Roman" w:cs="Times New Roman"/>
                      <w:i/>
                      <w:sz w:val="24"/>
                    </w:rPr>
                  </m:ctrlPr>
                </m:fPr>
                <m:num>
                  <m:r>
                    <w:rPr>
                      <w:rFonts w:ascii="Cambria Math" w:hAnsi="Times New Roman" w:cs="Times New Roman"/>
                      <w:sz w:val="24"/>
                    </w:rPr>
                    <m:t>73</m:t>
                  </m:r>
                  <m:r>
                    <w:rPr>
                      <w:rFonts w:ascii="Times New Roman" w:hAnsi="Times New Roman" w:cs="Times New Roman"/>
                      <w:sz w:val="24"/>
                    </w:rPr>
                    <m:t>-</m:t>
                  </m:r>
                  <m:r>
                    <w:rPr>
                      <w:rFonts w:ascii="Cambria Math" w:hAnsi="Times New Roman" w:cs="Times New Roman"/>
                      <w:sz w:val="24"/>
                    </w:rPr>
                    <m:t>1</m:t>
                  </m:r>
                </m:num>
                <m:den>
                  <m:r>
                    <w:rPr>
                      <w:rFonts w:ascii="Cambria Math" w:hAnsi="Times New Roman" w:cs="Times New Roman"/>
                      <w:sz w:val="24"/>
                    </w:rPr>
                    <m:t>9252</m:t>
                  </m:r>
                </m:den>
              </m:f>
            </m:den>
          </m:f>
          <m:r>
            <w:rPr>
              <w:rFonts w:ascii="Cambria Math" w:hAnsi="Times New Roman" w:cs="Times New Roman"/>
              <w:sz w:val="24"/>
            </w:rPr>
            <m:t>=72</m:t>
          </m:r>
          <m:r>
            <w:rPr>
              <w:rFonts w:ascii="Times New Roman" w:hAnsi="Times New Roman" w:cs="Times New Roman"/>
              <w:sz w:val="24"/>
            </w:rPr>
            <m:t>-----------------</m:t>
          </m:r>
          <m:r>
            <w:rPr>
              <w:rFonts w:ascii="Cambria Math" w:hAnsi="Times New Roman" w:cs="Times New Roman"/>
              <w:sz w:val="24"/>
            </w:rPr>
            <m:t>5</m:t>
          </m:r>
        </m:oMath>
      </m:oMathPara>
    </w:p>
    <w:p w:rsidR="00F20A3B" w:rsidRDefault="003F11F7" w:rsidP="00B7595F">
      <w:pPr>
        <w:spacing w:line="360" w:lineRule="auto"/>
        <w:jc w:val="both"/>
        <w:rPr>
          <w:rFonts w:ascii="Times New Roman" w:hAnsi="Times New Roman" w:cs="Times New Roman"/>
          <w:sz w:val="24"/>
        </w:rPr>
      </w:pPr>
      <w:bookmarkStart w:id="277" w:name="_Toc427910827"/>
      <w:bookmarkStart w:id="278" w:name="_Toc427910887"/>
      <w:bookmarkStart w:id="279" w:name="_Toc427916685"/>
      <w:bookmarkStart w:id="280" w:name="_Toc428005325"/>
      <w:bookmarkStart w:id="281" w:name="_Toc428338244"/>
      <w:r w:rsidRPr="00A5181B">
        <w:rPr>
          <w:rFonts w:ascii="Times New Roman" w:hAnsi="Times New Roman" w:cs="Times New Roman"/>
          <w:sz w:val="24"/>
        </w:rPr>
        <w:t>Considering 18% for unsuccessful collection of planned data, the sample size will be 85 HH from four kebeles.</w:t>
      </w:r>
      <w:r w:rsidR="00DD6736">
        <w:rPr>
          <w:rFonts w:ascii="Times New Roman" w:hAnsi="Times New Roman" w:cs="Times New Roman"/>
          <w:sz w:val="24"/>
        </w:rPr>
        <w:t xml:space="preserve"> </w:t>
      </w:r>
    </w:p>
    <w:p w:rsidR="00D36312" w:rsidRDefault="00D36312" w:rsidP="00B7595F">
      <w:pPr>
        <w:spacing w:line="360" w:lineRule="auto"/>
        <w:jc w:val="both"/>
        <w:rPr>
          <w:rFonts w:ascii="Times New Roman" w:hAnsi="Times New Roman" w:cs="Times New Roman"/>
          <w:sz w:val="24"/>
        </w:rPr>
      </w:pPr>
    </w:p>
    <w:p w:rsidR="0018692F" w:rsidRPr="00B6086B" w:rsidRDefault="00084203" w:rsidP="00B6086B">
      <w:pPr>
        <w:spacing w:line="360" w:lineRule="auto"/>
        <w:jc w:val="both"/>
        <w:rPr>
          <w:rFonts w:ascii="Times New Roman" w:hAnsi="Times New Roman" w:cs="Times New Roman"/>
          <w:sz w:val="24"/>
        </w:rPr>
      </w:pPr>
      <w:r>
        <w:rPr>
          <w:rFonts w:ascii="Times New Roman" w:hAnsi="Times New Roman" w:cs="Times New Roman"/>
          <w:sz w:val="24"/>
        </w:rPr>
        <w:lastRenderedPageBreak/>
        <w:t>Sample</w:t>
      </w:r>
      <w:r w:rsidR="00B7595F">
        <w:rPr>
          <w:rFonts w:ascii="Times New Roman" w:hAnsi="Times New Roman" w:cs="Times New Roman"/>
          <w:sz w:val="24"/>
        </w:rPr>
        <w:t xml:space="preserve"> </w:t>
      </w:r>
      <w:r>
        <w:rPr>
          <w:rFonts w:ascii="Times New Roman" w:hAnsi="Times New Roman" w:cs="Times New Roman"/>
          <w:sz w:val="24"/>
        </w:rPr>
        <w:t>size for each kebele individual HH heads is</w:t>
      </w:r>
      <w:r w:rsidR="00B7595F">
        <w:rPr>
          <w:rFonts w:ascii="Times New Roman" w:hAnsi="Times New Roman" w:cs="Times New Roman"/>
          <w:sz w:val="24"/>
        </w:rPr>
        <w:t xml:space="preserve"> calculated </w:t>
      </w:r>
      <w:r w:rsidR="00F20A3B">
        <w:rPr>
          <w:rFonts w:ascii="Times New Roman" w:hAnsi="Times New Roman" w:cs="Times New Roman"/>
          <w:sz w:val="24"/>
        </w:rPr>
        <w:t xml:space="preserve">by </w:t>
      </w:r>
      <w:r w:rsidR="00902543">
        <w:rPr>
          <w:rFonts w:ascii="Times New Roman" w:hAnsi="Times New Roman" w:cs="Times New Roman"/>
          <w:sz w:val="24"/>
        </w:rPr>
        <w:t>using propo</w:t>
      </w:r>
      <w:r w:rsidR="00B231AB">
        <w:rPr>
          <w:rFonts w:ascii="Times New Roman" w:hAnsi="Times New Roman" w:cs="Times New Roman"/>
          <w:sz w:val="24"/>
        </w:rPr>
        <w:t xml:space="preserve">rtional distribution of the </w:t>
      </w:r>
      <w:r w:rsidR="00902543">
        <w:rPr>
          <w:rFonts w:ascii="Times New Roman" w:hAnsi="Times New Roman" w:cs="Times New Roman"/>
          <w:sz w:val="24"/>
        </w:rPr>
        <w:t>sample depending on to</w:t>
      </w:r>
      <w:r w:rsidR="0048560F">
        <w:rPr>
          <w:rFonts w:ascii="Times New Roman" w:hAnsi="Times New Roman" w:cs="Times New Roman"/>
          <w:sz w:val="24"/>
        </w:rPr>
        <w:t xml:space="preserve">tal HH in each selected kebeles </w:t>
      </w:r>
      <w:r w:rsidR="00902543">
        <w:rPr>
          <w:rFonts w:ascii="Times New Roman" w:hAnsi="Times New Roman" w:cs="Times New Roman"/>
          <w:sz w:val="24"/>
        </w:rPr>
        <w:t xml:space="preserve"> </w:t>
      </w:r>
    </w:p>
    <w:p w:rsidR="00D073D5" w:rsidRPr="00A23F2A" w:rsidRDefault="00A23F2A" w:rsidP="0018692F">
      <w:pPr>
        <w:spacing w:before="59" w:line="360" w:lineRule="auto"/>
        <w:jc w:val="both"/>
        <w:rPr>
          <w:rFonts w:ascii="Times New Roman" w:hAnsi="Times New Roman" w:cs="Times New Roman"/>
          <w:sz w:val="24"/>
          <w:szCs w:val="24"/>
        </w:rPr>
      </w:pPr>
      <w:r w:rsidRPr="00165DB8">
        <w:rPr>
          <w:rFonts w:ascii="Times New Roman" w:hAnsi="Times New Roman" w:cs="Times New Roman"/>
          <w:sz w:val="24"/>
          <w:szCs w:val="24"/>
        </w:rPr>
        <w:t>Then, the first name has selected randomly from each selected kebele that was served as starting point</w:t>
      </w:r>
      <w:r w:rsidR="002C763C">
        <w:rPr>
          <w:rFonts w:ascii="Times New Roman" w:hAnsi="Times New Roman" w:cs="Times New Roman"/>
          <w:sz w:val="24"/>
          <w:szCs w:val="24"/>
        </w:rPr>
        <w:t xml:space="preserve"> for HH survey</w:t>
      </w:r>
      <w:r w:rsidRPr="00165DB8">
        <w:rPr>
          <w:rFonts w:ascii="Times New Roman" w:hAnsi="Times New Roman" w:cs="Times New Roman"/>
          <w:sz w:val="24"/>
          <w:szCs w:val="24"/>
        </w:rPr>
        <w:t>. Then every n</w:t>
      </w:r>
      <w:r w:rsidRPr="00E446CF">
        <w:rPr>
          <w:rFonts w:ascii="Times New Roman" w:hAnsi="Times New Roman" w:cs="Times New Roman"/>
          <w:sz w:val="24"/>
          <w:szCs w:val="24"/>
          <w:vertAlign w:val="superscript"/>
        </w:rPr>
        <w:t>th</w:t>
      </w:r>
      <w:r w:rsidRPr="00165DB8">
        <w:rPr>
          <w:rFonts w:ascii="Times New Roman" w:hAnsi="Times New Roman" w:cs="Times New Roman"/>
          <w:sz w:val="24"/>
          <w:szCs w:val="24"/>
        </w:rPr>
        <w:t xml:space="preserve"> interval for all selected randomly from each kebele until their sample size was completed.</w:t>
      </w:r>
    </w:p>
    <w:p w:rsidR="009759FA" w:rsidRPr="00A5181B" w:rsidRDefault="009759FA" w:rsidP="00A5586C">
      <w:pPr>
        <w:pStyle w:val="Heading3"/>
        <w:numPr>
          <w:ilvl w:val="1"/>
          <w:numId w:val="6"/>
        </w:numPr>
        <w:rPr>
          <w:rFonts w:ascii="Times New Roman" w:hAnsi="Times New Roman" w:cs="Times New Roman"/>
          <w:b w:val="0"/>
        </w:rPr>
      </w:pPr>
      <w:bookmarkStart w:id="282" w:name="_Toc494532276"/>
      <w:r w:rsidRPr="00A5181B">
        <w:rPr>
          <w:rFonts w:ascii="Times New Roman" w:hAnsi="Times New Roman" w:cs="Times New Roman"/>
        </w:rPr>
        <w:t>Data collection instruments</w:t>
      </w:r>
      <w:bookmarkEnd w:id="277"/>
      <w:bookmarkEnd w:id="278"/>
      <w:bookmarkEnd w:id="279"/>
      <w:bookmarkEnd w:id="280"/>
      <w:bookmarkEnd w:id="281"/>
      <w:bookmarkEnd w:id="282"/>
      <w:r w:rsidRPr="00A5181B">
        <w:rPr>
          <w:rFonts w:ascii="Times New Roman" w:hAnsi="Times New Roman" w:cs="Times New Roman"/>
        </w:rPr>
        <w:t xml:space="preserve"> </w:t>
      </w:r>
    </w:p>
    <w:p w:rsidR="00FF5EB6" w:rsidRPr="00A5181B" w:rsidRDefault="009759FA" w:rsidP="008E0994">
      <w:pPr>
        <w:spacing w:line="360" w:lineRule="auto"/>
        <w:jc w:val="both"/>
        <w:rPr>
          <w:rFonts w:ascii="Times New Roman" w:eastAsia="Calibri" w:hAnsi="Times New Roman" w:cs="Times New Roman"/>
          <w:sz w:val="24"/>
          <w:szCs w:val="24"/>
        </w:rPr>
      </w:pPr>
      <w:r w:rsidRPr="00A5181B">
        <w:rPr>
          <w:rFonts w:ascii="Times New Roman" w:hAnsi="Times New Roman" w:cs="Times New Roman"/>
          <w:sz w:val="24"/>
        </w:rPr>
        <w:t xml:space="preserve">Multiple data collecting instruments </w:t>
      </w:r>
      <w:r w:rsidR="00E826EB" w:rsidRPr="00A5181B">
        <w:rPr>
          <w:rFonts w:ascii="Times New Roman" w:hAnsi="Times New Roman" w:cs="Times New Roman"/>
          <w:sz w:val="24"/>
        </w:rPr>
        <w:t>were</w:t>
      </w:r>
      <w:r w:rsidRPr="00A5181B">
        <w:rPr>
          <w:rFonts w:ascii="Times New Roman" w:hAnsi="Times New Roman" w:cs="Times New Roman"/>
          <w:sz w:val="24"/>
        </w:rPr>
        <w:t xml:space="preserve"> used in the study</w:t>
      </w:r>
      <w:r w:rsidR="00583440">
        <w:rPr>
          <w:rFonts w:ascii="Times New Roman" w:hAnsi="Times New Roman" w:cs="Times New Roman"/>
          <w:sz w:val="24"/>
        </w:rPr>
        <w:t xml:space="preserve"> such as personal computer, video camera, photo camera and audio recording device</w:t>
      </w:r>
      <w:r w:rsidRPr="00A5181B">
        <w:rPr>
          <w:rFonts w:ascii="Times New Roman" w:hAnsi="Times New Roman" w:cs="Times New Roman"/>
          <w:sz w:val="24"/>
        </w:rPr>
        <w:t xml:space="preserve">. </w:t>
      </w:r>
      <w:r w:rsidR="008E0994" w:rsidRPr="00A5181B">
        <w:rPr>
          <w:rFonts w:ascii="Times New Roman" w:eastAsia="Calibri" w:hAnsi="Times New Roman" w:cs="Times New Roman"/>
          <w:sz w:val="24"/>
          <w:szCs w:val="24"/>
        </w:rPr>
        <w:t xml:space="preserve">The questionnaires </w:t>
      </w:r>
      <w:r w:rsidR="008A58E9" w:rsidRPr="00A5181B">
        <w:rPr>
          <w:rFonts w:ascii="Times New Roman" w:eastAsia="Calibri" w:hAnsi="Times New Roman" w:cs="Times New Roman"/>
          <w:sz w:val="24"/>
          <w:szCs w:val="24"/>
        </w:rPr>
        <w:t>were</w:t>
      </w:r>
      <w:r w:rsidR="008E0994" w:rsidRPr="00A5181B">
        <w:rPr>
          <w:rFonts w:ascii="Times New Roman" w:eastAsia="Calibri" w:hAnsi="Times New Roman" w:cs="Times New Roman"/>
          <w:sz w:val="24"/>
          <w:szCs w:val="24"/>
        </w:rPr>
        <w:t xml:space="preserve"> both closed and open ended questions. </w:t>
      </w:r>
      <w:r w:rsidR="00A27BB0" w:rsidRPr="00A5181B">
        <w:rPr>
          <w:rFonts w:ascii="Times New Roman" w:eastAsia="Calibri" w:hAnsi="Times New Roman" w:cs="Times New Roman"/>
          <w:sz w:val="24"/>
          <w:szCs w:val="24"/>
        </w:rPr>
        <w:t>It</w:t>
      </w:r>
      <w:r w:rsidR="008E0994" w:rsidRPr="00A5181B">
        <w:rPr>
          <w:rFonts w:ascii="Times New Roman" w:eastAsia="Calibri" w:hAnsi="Times New Roman" w:cs="Times New Roman"/>
          <w:sz w:val="24"/>
          <w:szCs w:val="24"/>
        </w:rPr>
        <w:t xml:space="preserve"> </w:t>
      </w:r>
      <w:r w:rsidR="005C332B">
        <w:rPr>
          <w:rFonts w:ascii="Times New Roman" w:eastAsia="Calibri" w:hAnsi="Times New Roman" w:cs="Times New Roman"/>
          <w:sz w:val="24"/>
          <w:szCs w:val="24"/>
        </w:rPr>
        <w:t>was designed</w:t>
      </w:r>
      <w:r w:rsidR="008E0994" w:rsidRPr="00A5181B">
        <w:rPr>
          <w:rFonts w:ascii="Times New Roman" w:eastAsia="Calibri" w:hAnsi="Times New Roman" w:cs="Times New Roman"/>
          <w:sz w:val="24"/>
          <w:szCs w:val="24"/>
        </w:rPr>
        <w:t xml:space="preserve"> to capture direct answer from the respondents, while the open ended questionnaires </w:t>
      </w:r>
      <w:r w:rsidR="008A58E9" w:rsidRPr="00A5181B">
        <w:rPr>
          <w:rFonts w:ascii="Times New Roman" w:eastAsia="Calibri" w:hAnsi="Times New Roman" w:cs="Times New Roman"/>
          <w:sz w:val="24"/>
          <w:szCs w:val="24"/>
        </w:rPr>
        <w:t>were</w:t>
      </w:r>
      <w:r w:rsidR="008E0994" w:rsidRPr="00A5181B">
        <w:rPr>
          <w:rFonts w:ascii="Times New Roman" w:eastAsia="Calibri" w:hAnsi="Times New Roman" w:cs="Times New Roman"/>
          <w:sz w:val="24"/>
          <w:szCs w:val="24"/>
        </w:rPr>
        <w:t xml:space="preserve"> used to arrive at relevant information that could not be obtained by the closed ended questions. </w:t>
      </w:r>
      <w:r w:rsidR="00A27BB0" w:rsidRPr="00A5181B">
        <w:rPr>
          <w:rFonts w:ascii="Times New Roman" w:eastAsia="Calibri" w:hAnsi="Times New Roman" w:cs="Times New Roman"/>
          <w:sz w:val="24"/>
          <w:szCs w:val="24"/>
        </w:rPr>
        <w:t>Also it</w:t>
      </w:r>
      <w:r w:rsidR="008E0994" w:rsidRPr="00A5181B">
        <w:rPr>
          <w:rFonts w:ascii="Times New Roman" w:eastAsia="Calibri" w:hAnsi="Times New Roman" w:cs="Times New Roman"/>
          <w:sz w:val="24"/>
          <w:szCs w:val="24"/>
        </w:rPr>
        <w:t xml:space="preserve"> </w:t>
      </w:r>
      <w:r w:rsidR="008A58E9" w:rsidRPr="00A5181B">
        <w:rPr>
          <w:rFonts w:ascii="Times New Roman" w:eastAsia="Calibri" w:hAnsi="Times New Roman" w:cs="Times New Roman"/>
          <w:sz w:val="24"/>
          <w:szCs w:val="24"/>
        </w:rPr>
        <w:t>was</w:t>
      </w:r>
      <w:r w:rsidR="008E0994" w:rsidRPr="00A5181B">
        <w:rPr>
          <w:rFonts w:ascii="Times New Roman" w:eastAsia="Calibri" w:hAnsi="Times New Roman" w:cs="Times New Roman"/>
          <w:sz w:val="24"/>
          <w:szCs w:val="24"/>
        </w:rPr>
        <w:t xml:space="preserve"> supported by personal in depth interview and transect walk. Structured and unstructured interview, personal observation and document analysis </w:t>
      </w:r>
      <w:r w:rsidR="008A58E9" w:rsidRPr="00A5181B">
        <w:rPr>
          <w:rFonts w:ascii="Times New Roman" w:eastAsia="Calibri" w:hAnsi="Times New Roman" w:cs="Times New Roman"/>
          <w:sz w:val="24"/>
          <w:szCs w:val="24"/>
        </w:rPr>
        <w:t>were</w:t>
      </w:r>
      <w:r w:rsidR="008E0994" w:rsidRPr="00A5181B">
        <w:rPr>
          <w:rFonts w:ascii="Times New Roman" w:eastAsia="Calibri" w:hAnsi="Times New Roman" w:cs="Times New Roman"/>
          <w:sz w:val="24"/>
          <w:szCs w:val="24"/>
        </w:rPr>
        <w:t xml:space="preserve"> the principal means of gathering the data in the study. </w:t>
      </w:r>
    </w:p>
    <w:p w:rsidR="00BB5CD8" w:rsidRPr="0017307F" w:rsidRDefault="00446ED9" w:rsidP="00A5586C">
      <w:pPr>
        <w:pStyle w:val="Heading4"/>
        <w:numPr>
          <w:ilvl w:val="2"/>
          <w:numId w:val="6"/>
        </w:numPr>
        <w:rPr>
          <w:rFonts w:ascii="Times New Roman" w:eastAsia="Calibri" w:hAnsi="Times New Roman" w:cs="Times New Roman"/>
          <w:i w:val="0"/>
        </w:rPr>
      </w:pPr>
      <w:bookmarkStart w:id="283" w:name="_Toc494532277"/>
      <w:r w:rsidRPr="0017307F">
        <w:rPr>
          <w:rFonts w:ascii="Times New Roman" w:eastAsia="Calibri" w:hAnsi="Times New Roman" w:cs="Times New Roman"/>
          <w:i w:val="0"/>
        </w:rPr>
        <w:t>Prima</w:t>
      </w:r>
      <w:r w:rsidR="00BB5CD8" w:rsidRPr="0017307F">
        <w:rPr>
          <w:rFonts w:ascii="Times New Roman" w:eastAsia="Calibri" w:hAnsi="Times New Roman" w:cs="Times New Roman"/>
          <w:i w:val="0"/>
        </w:rPr>
        <w:t>r</w:t>
      </w:r>
      <w:r w:rsidRPr="0017307F">
        <w:rPr>
          <w:rFonts w:ascii="Times New Roman" w:eastAsia="Calibri" w:hAnsi="Times New Roman" w:cs="Times New Roman"/>
          <w:i w:val="0"/>
        </w:rPr>
        <w:t>y</w:t>
      </w:r>
      <w:r w:rsidR="00BB5CD8" w:rsidRPr="0017307F">
        <w:rPr>
          <w:rFonts w:ascii="Times New Roman" w:eastAsia="Calibri" w:hAnsi="Times New Roman" w:cs="Times New Roman"/>
          <w:i w:val="0"/>
        </w:rPr>
        <w:t xml:space="preserve"> data collection</w:t>
      </w:r>
      <w:bookmarkEnd w:id="283"/>
      <w:r w:rsidR="00BB5CD8" w:rsidRPr="0017307F">
        <w:rPr>
          <w:rFonts w:ascii="Times New Roman" w:eastAsia="Calibri" w:hAnsi="Times New Roman" w:cs="Times New Roman"/>
          <w:i w:val="0"/>
        </w:rPr>
        <w:t xml:space="preserve"> </w:t>
      </w:r>
    </w:p>
    <w:p w:rsidR="00A80DA8" w:rsidRPr="00A5181B" w:rsidRDefault="00BB5CD8" w:rsidP="00BB5CD8">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The primary data </w:t>
      </w:r>
      <w:r w:rsidR="00710952" w:rsidRPr="00A5181B">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collected from respondents by using household survey, key informants interview (closed and open ended interview) and observation of the water supply and sanitation schemes.</w:t>
      </w:r>
    </w:p>
    <w:p w:rsidR="00B8773C" w:rsidRPr="0017307F" w:rsidRDefault="00DF0A3D" w:rsidP="00654C52">
      <w:pPr>
        <w:pStyle w:val="ListParagraph"/>
        <w:numPr>
          <w:ilvl w:val="0"/>
          <w:numId w:val="3"/>
        </w:num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House</w:t>
      </w:r>
      <w:r w:rsidR="00B8773C" w:rsidRPr="0017307F">
        <w:rPr>
          <w:rFonts w:ascii="Times New Roman" w:eastAsia="Calibri" w:hAnsi="Times New Roman" w:cs="Times New Roman"/>
          <w:b/>
          <w:sz w:val="24"/>
          <w:szCs w:val="24"/>
        </w:rPr>
        <w:t xml:space="preserve">hold survey </w:t>
      </w:r>
    </w:p>
    <w:p w:rsidR="00B8773C" w:rsidRPr="00A5181B" w:rsidRDefault="00B8773C" w:rsidP="00B8773C">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Both open and closed questionnaires are used to get the over view of the respondent background. </w:t>
      </w:r>
      <w:r w:rsidR="0092215A" w:rsidRPr="00A5181B">
        <w:rPr>
          <w:rFonts w:ascii="Times New Roman" w:eastAsia="Calibri" w:hAnsi="Times New Roman" w:cs="Times New Roman"/>
          <w:sz w:val="24"/>
          <w:szCs w:val="24"/>
        </w:rPr>
        <w:t>It</w:t>
      </w:r>
      <w:r w:rsidRPr="00A5181B">
        <w:rPr>
          <w:rFonts w:ascii="Times New Roman" w:eastAsia="Calibri" w:hAnsi="Times New Roman" w:cs="Times New Roman"/>
          <w:sz w:val="24"/>
          <w:szCs w:val="24"/>
        </w:rPr>
        <w:t xml:space="preserve"> </w:t>
      </w:r>
      <w:r w:rsidR="00EA49DB" w:rsidRPr="00A5181B">
        <w:rPr>
          <w:rFonts w:ascii="Times New Roman" w:eastAsia="Calibri" w:hAnsi="Times New Roman" w:cs="Times New Roman"/>
          <w:sz w:val="24"/>
          <w:szCs w:val="24"/>
        </w:rPr>
        <w:t>was addressed</w:t>
      </w:r>
      <w:r w:rsidRPr="00A5181B">
        <w:rPr>
          <w:rFonts w:ascii="Times New Roman" w:eastAsia="Calibri" w:hAnsi="Times New Roman" w:cs="Times New Roman"/>
          <w:sz w:val="24"/>
          <w:szCs w:val="24"/>
        </w:rPr>
        <w:t xml:space="preserve"> characteristics of the household that is socioeconomic characteristics of household which </w:t>
      </w:r>
      <w:r w:rsidR="004A180B" w:rsidRPr="00A5181B">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consider</w:t>
      </w:r>
      <w:r w:rsidR="004A180B" w:rsidRPr="00A5181B">
        <w:rPr>
          <w:rFonts w:ascii="Times New Roman" w:eastAsia="Calibri" w:hAnsi="Times New Roman" w:cs="Times New Roman"/>
          <w:sz w:val="24"/>
          <w:szCs w:val="24"/>
        </w:rPr>
        <w:t>ed</w:t>
      </w:r>
      <w:r w:rsidRPr="00A5181B">
        <w:rPr>
          <w:rFonts w:ascii="Times New Roman" w:eastAsia="Calibri" w:hAnsi="Times New Roman" w:cs="Times New Roman"/>
          <w:sz w:val="24"/>
          <w:szCs w:val="24"/>
        </w:rPr>
        <w:t xml:space="preserve"> sex, age, </w:t>
      </w:r>
      <w:r w:rsidR="00AE1824" w:rsidRPr="00A5181B">
        <w:rPr>
          <w:rFonts w:ascii="Times New Roman" w:eastAsia="Calibri" w:hAnsi="Times New Roman" w:cs="Times New Roman"/>
          <w:sz w:val="24"/>
          <w:szCs w:val="24"/>
        </w:rPr>
        <w:t>material</w:t>
      </w:r>
      <w:r w:rsidRPr="00A5181B">
        <w:rPr>
          <w:rFonts w:ascii="Times New Roman" w:eastAsia="Calibri" w:hAnsi="Times New Roman" w:cs="Times New Roman"/>
          <w:sz w:val="24"/>
          <w:szCs w:val="24"/>
        </w:rPr>
        <w:t xml:space="preserve">, status, household size, </w:t>
      </w:r>
      <w:r w:rsidR="00C97F35" w:rsidRPr="00A5181B">
        <w:rPr>
          <w:rFonts w:ascii="Times New Roman" w:eastAsia="Calibri" w:hAnsi="Times New Roman" w:cs="Times New Roman"/>
          <w:sz w:val="24"/>
          <w:szCs w:val="24"/>
        </w:rPr>
        <w:t xml:space="preserve">educational level and occupation. </w:t>
      </w:r>
      <w:r w:rsidR="00BB0C19">
        <w:rPr>
          <w:rFonts w:ascii="Times New Roman" w:eastAsia="Calibri" w:hAnsi="Times New Roman" w:cs="Times New Roman"/>
          <w:sz w:val="24"/>
          <w:szCs w:val="24"/>
        </w:rPr>
        <w:t xml:space="preserve">These </w:t>
      </w:r>
      <w:r w:rsidR="00C97F35" w:rsidRPr="00A5181B">
        <w:rPr>
          <w:rFonts w:ascii="Times New Roman" w:eastAsia="Calibri" w:hAnsi="Times New Roman" w:cs="Times New Roman"/>
          <w:sz w:val="24"/>
          <w:szCs w:val="24"/>
        </w:rPr>
        <w:t>help</w:t>
      </w:r>
      <w:r w:rsidR="004A180B" w:rsidRPr="00A5181B">
        <w:rPr>
          <w:rFonts w:ascii="Times New Roman" w:eastAsia="Calibri" w:hAnsi="Times New Roman" w:cs="Times New Roman"/>
          <w:sz w:val="24"/>
          <w:szCs w:val="24"/>
        </w:rPr>
        <w:t>ed</w:t>
      </w:r>
      <w:r w:rsidR="005C332B">
        <w:rPr>
          <w:rFonts w:ascii="Times New Roman" w:eastAsia="Calibri" w:hAnsi="Times New Roman" w:cs="Times New Roman"/>
          <w:sz w:val="24"/>
          <w:szCs w:val="24"/>
        </w:rPr>
        <w:t xml:space="preserve"> </w:t>
      </w:r>
      <w:r w:rsidR="00C97F35" w:rsidRPr="00A5181B">
        <w:rPr>
          <w:rFonts w:ascii="Times New Roman" w:eastAsia="Calibri" w:hAnsi="Times New Roman" w:cs="Times New Roman"/>
          <w:sz w:val="24"/>
          <w:szCs w:val="24"/>
        </w:rPr>
        <w:t xml:space="preserve">to </w:t>
      </w:r>
      <w:r w:rsidR="00AE1824" w:rsidRPr="00A5181B">
        <w:rPr>
          <w:rFonts w:ascii="Times New Roman" w:eastAsia="Calibri" w:hAnsi="Times New Roman" w:cs="Times New Roman"/>
          <w:sz w:val="24"/>
          <w:szCs w:val="24"/>
        </w:rPr>
        <w:t>understand</w:t>
      </w:r>
      <w:r w:rsidR="00C97F35" w:rsidRPr="00A5181B">
        <w:rPr>
          <w:rFonts w:ascii="Times New Roman" w:eastAsia="Calibri" w:hAnsi="Times New Roman" w:cs="Times New Roman"/>
          <w:sz w:val="24"/>
          <w:szCs w:val="24"/>
        </w:rPr>
        <w:t xml:space="preserve"> the socio-economic gender relation in the household. </w:t>
      </w:r>
    </w:p>
    <w:p w:rsidR="00F53404" w:rsidRDefault="00AE1824" w:rsidP="00B8773C">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The other part of the </w:t>
      </w:r>
      <w:r w:rsidR="003957DE" w:rsidRPr="00A5181B">
        <w:rPr>
          <w:rFonts w:ascii="Times New Roman" w:eastAsia="Calibri" w:hAnsi="Times New Roman" w:cs="Times New Roman"/>
          <w:sz w:val="24"/>
          <w:szCs w:val="24"/>
        </w:rPr>
        <w:t>questionnaires</w:t>
      </w:r>
      <w:r w:rsidRPr="00A5181B">
        <w:rPr>
          <w:rFonts w:ascii="Times New Roman" w:eastAsia="Calibri" w:hAnsi="Times New Roman" w:cs="Times New Roman"/>
          <w:sz w:val="24"/>
          <w:szCs w:val="24"/>
        </w:rPr>
        <w:t xml:space="preserve"> </w:t>
      </w:r>
      <w:r w:rsidR="00E60A93" w:rsidRPr="00A5181B">
        <w:rPr>
          <w:rFonts w:ascii="Times New Roman" w:eastAsia="Calibri" w:hAnsi="Times New Roman" w:cs="Times New Roman"/>
          <w:sz w:val="24"/>
          <w:szCs w:val="24"/>
        </w:rPr>
        <w:t>were</w:t>
      </w:r>
      <w:r w:rsidR="00446ED9">
        <w:rPr>
          <w:rFonts w:ascii="Times New Roman" w:eastAsia="Calibri" w:hAnsi="Times New Roman" w:cs="Times New Roman"/>
          <w:sz w:val="24"/>
          <w:szCs w:val="24"/>
        </w:rPr>
        <w:t xml:space="preserve"> consisting </w:t>
      </w:r>
      <w:r w:rsidRPr="00A5181B">
        <w:rPr>
          <w:rFonts w:ascii="Times New Roman" w:eastAsia="Calibri" w:hAnsi="Times New Roman" w:cs="Times New Roman"/>
          <w:sz w:val="24"/>
          <w:szCs w:val="24"/>
        </w:rPr>
        <w:t>key aspects in relation to water use and demand in household like quantity, quality, access, time</w:t>
      </w:r>
      <w:r w:rsidR="003957DE" w:rsidRPr="00A5181B">
        <w:rPr>
          <w:rFonts w:ascii="Times New Roman" w:eastAsia="Calibri" w:hAnsi="Times New Roman" w:cs="Times New Roman"/>
          <w:sz w:val="24"/>
          <w:szCs w:val="24"/>
        </w:rPr>
        <w:t xml:space="preserve">, distance, reliability and sanitation </w:t>
      </w:r>
      <w:r w:rsidR="00910F22" w:rsidRPr="00A5181B">
        <w:rPr>
          <w:rFonts w:ascii="Times New Roman" w:eastAsia="Calibri" w:hAnsi="Times New Roman" w:cs="Times New Roman"/>
          <w:sz w:val="24"/>
          <w:szCs w:val="24"/>
        </w:rPr>
        <w:t xml:space="preserve">conditions like </w:t>
      </w:r>
      <w:r w:rsidR="00A62721" w:rsidRPr="00A5181B">
        <w:rPr>
          <w:rFonts w:ascii="Times New Roman" w:eastAsia="Calibri" w:hAnsi="Times New Roman" w:cs="Times New Roman"/>
          <w:sz w:val="24"/>
          <w:szCs w:val="24"/>
        </w:rPr>
        <w:t>toilet</w:t>
      </w:r>
      <w:r w:rsidR="00910F22" w:rsidRPr="00A5181B">
        <w:rPr>
          <w:rFonts w:ascii="Times New Roman" w:eastAsia="Calibri" w:hAnsi="Times New Roman" w:cs="Times New Roman"/>
          <w:sz w:val="24"/>
          <w:szCs w:val="24"/>
        </w:rPr>
        <w:t xml:space="preserve">, its usage and current status. </w:t>
      </w:r>
    </w:p>
    <w:p w:rsidR="00D36312" w:rsidRPr="00A5181B" w:rsidRDefault="00D36312" w:rsidP="00B8773C">
      <w:pPr>
        <w:spacing w:line="360" w:lineRule="auto"/>
        <w:jc w:val="both"/>
        <w:rPr>
          <w:rFonts w:ascii="Times New Roman" w:eastAsia="Calibri" w:hAnsi="Times New Roman" w:cs="Times New Roman"/>
          <w:sz w:val="24"/>
          <w:szCs w:val="24"/>
        </w:rPr>
      </w:pPr>
    </w:p>
    <w:p w:rsidR="000806CA" w:rsidRDefault="00736269" w:rsidP="00654C52">
      <w:pPr>
        <w:pStyle w:val="ListParagraph"/>
        <w:numPr>
          <w:ilvl w:val="0"/>
          <w:numId w:val="3"/>
        </w:numPr>
        <w:spacing w:line="360" w:lineRule="auto"/>
        <w:jc w:val="both"/>
        <w:rPr>
          <w:rFonts w:ascii="Times New Roman" w:eastAsia="Calibri" w:hAnsi="Times New Roman" w:cs="Times New Roman"/>
          <w:b/>
          <w:sz w:val="24"/>
          <w:szCs w:val="24"/>
        </w:rPr>
      </w:pPr>
      <w:r w:rsidRPr="00A5181B">
        <w:rPr>
          <w:rFonts w:ascii="Times New Roman" w:eastAsia="Calibri" w:hAnsi="Times New Roman" w:cs="Times New Roman"/>
          <w:b/>
          <w:sz w:val="24"/>
          <w:szCs w:val="24"/>
        </w:rPr>
        <w:lastRenderedPageBreak/>
        <w:t xml:space="preserve">Key informant interview </w:t>
      </w:r>
    </w:p>
    <w:p w:rsidR="002D31CA" w:rsidRDefault="00736269" w:rsidP="000806CA">
      <w:pPr>
        <w:spacing w:line="360" w:lineRule="auto"/>
        <w:jc w:val="both"/>
        <w:rPr>
          <w:rFonts w:ascii="Times New Roman" w:eastAsia="Calibri" w:hAnsi="Times New Roman" w:cs="Times New Roman"/>
          <w:sz w:val="24"/>
          <w:szCs w:val="24"/>
        </w:rPr>
      </w:pPr>
      <w:r w:rsidRPr="000806CA">
        <w:rPr>
          <w:rFonts w:ascii="Times New Roman" w:eastAsia="Calibri" w:hAnsi="Times New Roman" w:cs="Times New Roman"/>
          <w:sz w:val="24"/>
          <w:szCs w:val="24"/>
        </w:rPr>
        <w:t xml:space="preserve">The key </w:t>
      </w:r>
      <w:r w:rsidR="00353FB0" w:rsidRPr="000806CA">
        <w:rPr>
          <w:rFonts w:ascii="Times New Roman" w:eastAsia="Calibri" w:hAnsi="Times New Roman" w:cs="Times New Roman"/>
          <w:sz w:val="24"/>
          <w:szCs w:val="24"/>
        </w:rPr>
        <w:t>informant’s</w:t>
      </w:r>
      <w:r w:rsidRPr="000806CA">
        <w:rPr>
          <w:rFonts w:ascii="Times New Roman" w:eastAsia="Calibri" w:hAnsi="Times New Roman" w:cs="Times New Roman"/>
          <w:sz w:val="24"/>
          <w:szCs w:val="24"/>
        </w:rPr>
        <w:t xml:space="preserve"> interviews </w:t>
      </w:r>
      <w:r w:rsidR="000F1EED" w:rsidRPr="000806CA">
        <w:rPr>
          <w:rFonts w:ascii="Times New Roman" w:eastAsia="Calibri" w:hAnsi="Times New Roman" w:cs="Times New Roman"/>
          <w:sz w:val="24"/>
          <w:szCs w:val="24"/>
        </w:rPr>
        <w:t>were</w:t>
      </w:r>
      <w:r w:rsidRPr="000806CA">
        <w:rPr>
          <w:rFonts w:ascii="Times New Roman" w:eastAsia="Calibri" w:hAnsi="Times New Roman" w:cs="Times New Roman"/>
          <w:sz w:val="24"/>
          <w:szCs w:val="24"/>
        </w:rPr>
        <w:t xml:space="preserve"> used to get the informat</w:t>
      </w:r>
      <w:r w:rsidR="000806CA">
        <w:rPr>
          <w:rFonts w:ascii="Times New Roman" w:eastAsia="Calibri" w:hAnsi="Times New Roman" w:cs="Times New Roman"/>
          <w:sz w:val="24"/>
          <w:szCs w:val="24"/>
        </w:rPr>
        <w:t xml:space="preserve">ion about institutional set up, </w:t>
      </w:r>
      <w:r w:rsidRPr="000806CA">
        <w:rPr>
          <w:rFonts w:ascii="Times New Roman" w:eastAsia="Calibri" w:hAnsi="Times New Roman" w:cs="Times New Roman"/>
          <w:sz w:val="24"/>
          <w:szCs w:val="24"/>
        </w:rPr>
        <w:t xml:space="preserve">operation and </w:t>
      </w:r>
      <w:r w:rsidR="0027583E" w:rsidRPr="000806CA">
        <w:rPr>
          <w:rFonts w:ascii="Times New Roman" w:eastAsia="Calibri" w:hAnsi="Times New Roman" w:cs="Times New Roman"/>
          <w:sz w:val="24"/>
          <w:szCs w:val="24"/>
        </w:rPr>
        <w:t>maintenance</w:t>
      </w:r>
      <w:r w:rsidR="009C7DEF" w:rsidRPr="000806CA">
        <w:rPr>
          <w:rFonts w:ascii="Times New Roman" w:eastAsia="Calibri" w:hAnsi="Times New Roman" w:cs="Times New Roman"/>
          <w:sz w:val="24"/>
          <w:szCs w:val="24"/>
        </w:rPr>
        <w:t>,</w:t>
      </w:r>
      <w:r w:rsidRPr="000806CA">
        <w:rPr>
          <w:rFonts w:ascii="Times New Roman" w:eastAsia="Calibri" w:hAnsi="Times New Roman" w:cs="Times New Roman"/>
          <w:sz w:val="24"/>
          <w:szCs w:val="24"/>
        </w:rPr>
        <w:t xml:space="preserve"> cause of non-functionality of the schemes and coverage of the water supply in the study area. </w:t>
      </w:r>
    </w:p>
    <w:p w:rsidR="00E428B1" w:rsidRPr="000806CA" w:rsidRDefault="00A52402" w:rsidP="000806CA">
      <w:pPr>
        <w:spacing w:line="360" w:lineRule="auto"/>
        <w:jc w:val="both"/>
        <w:rPr>
          <w:rFonts w:ascii="Times New Roman" w:eastAsia="Calibri" w:hAnsi="Times New Roman" w:cs="Times New Roman"/>
          <w:b/>
          <w:sz w:val="24"/>
          <w:szCs w:val="24"/>
        </w:rPr>
      </w:pPr>
      <w:r w:rsidRPr="000806CA">
        <w:rPr>
          <w:rFonts w:ascii="Times New Roman" w:eastAsia="Calibri" w:hAnsi="Times New Roman" w:cs="Times New Roman"/>
          <w:sz w:val="24"/>
          <w:szCs w:val="24"/>
        </w:rPr>
        <w:t>Three of t</w:t>
      </w:r>
      <w:r w:rsidR="00736269" w:rsidRPr="000806CA">
        <w:rPr>
          <w:rFonts w:ascii="Times New Roman" w:eastAsia="Calibri" w:hAnsi="Times New Roman" w:cs="Times New Roman"/>
          <w:sz w:val="24"/>
          <w:szCs w:val="24"/>
        </w:rPr>
        <w:t xml:space="preserve">he key informants </w:t>
      </w:r>
      <w:r w:rsidR="0083771C" w:rsidRPr="000806CA">
        <w:rPr>
          <w:rFonts w:ascii="Times New Roman" w:eastAsia="Calibri" w:hAnsi="Times New Roman" w:cs="Times New Roman"/>
          <w:sz w:val="24"/>
          <w:szCs w:val="24"/>
        </w:rPr>
        <w:t>were</w:t>
      </w:r>
      <w:r w:rsidRPr="000806CA">
        <w:rPr>
          <w:rFonts w:ascii="Times New Roman" w:eastAsia="Calibri" w:hAnsi="Times New Roman" w:cs="Times New Roman"/>
          <w:sz w:val="24"/>
          <w:szCs w:val="24"/>
        </w:rPr>
        <w:t xml:space="preserve"> selected from water office and </w:t>
      </w:r>
      <w:r w:rsidR="006C383C" w:rsidRPr="000806CA">
        <w:rPr>
          <w:rFonts w:ascii="Times New Roman" w:eastAsia="Calibri" w:hAnsi="Times New Roman" w:cs="Times New Roman"/>
          <w:sz w:val="24"/>
          <w:szCs w:val="24"/>
        </w:rPr>
        <w:t>two</w:t>
      </w:r>
      <w:r w:rsidRPr="000806CA">
        <w:rPr>
          <w:rFonts w:ascii="Times New Roman" w:eastAsia="Calibri" w:hAnsi="Times New Roman" w:cs="Times New Roman"/>
          <w:sz w:val="24"/>
          <w:szCs w:val="24"/>
        </w:rPr>
        <w:t xml:space="preserve"> were from health</w:t>
      </w:r>
      <w:r w:rsidR="00736269" w:rsidRPr="000806CA">
        <w:rPr>
          <w:rFonts w:ascii="Times New Roman" w:eastAsia="Calibri" w:hAnsi="Times New Roman" w:cs="Times New Roman"/>
          <w:sz w:val="24"/>
          <w:szCs w:val="24"/>
        </w:rPr>
        <w:t xml:space="preserve"> office those having a good knowledge on the subject</w:t>
      </w:r>
      <w:r w:rsidR="006C383C" w:rsidRPr="000806CA">
        <w:rPr>
          <w:rFonts w:ascii="Times New Roman" w:eastAsia="Calibri" w:hAnsi="Times New Roman" w:cs="Times New Roman"/>
          <w:sz w:val="24"/>
          <w:szCs w:val="24"/>
        </w:rPr>
        <w:t xml:space="preserve">. </w:t>
      </w:r>
      <w:r w:rsidR="00681DD2" w:rsidRPr="000806CA">
        <w:rPr>
          <w:rFonts w:ascii="Times New Roman" w:eastAsia="Calibri" w:hAnsi="Times New Roman" w:cs="Times New Roman"/>
          <w:sz w:val="24"/>
          <w:szCs w:val="24"/>
        </w:rPr>
        <w:t xml:space="preserve">Questionnaires were administered for both office key informants.   </w:t>
      </w:r>
      <w:r w:rsidR="006C383C" w:rsidRPr="000806CA">
        <w:rPr>
          <w:rFonts w:ascii="Times New Roman" w:eastAsia="Calibri" w:hAnsi="Times New Roman" w:cs="Times New Roman"/>
          <w:sz w:val="24"/>
          <w:szCs w:val="24"/>
        </w:rPr>
        <w:t xml:space="preserve"> </w:t>
      </w:r>
      <w:r w:rsidR="004829BF" w:rsidRPr="000806CA">
        <w:rPr>
          <w:rFonts w:ascii="Times New Roman" w:eastAsia="Calibri" w:hAnsi="Times New Roman" w:cs="Times New Roman"/>
          <w:color w:val="FF0000"/>
          <w:sz w:val="24"/>
          <w:szCs w:val="24"/>
        </w:rPr>
        <w:t xml:space="preserve"> </w:t>
      </w:r>
    </w:p>
    <w:p w:rsidR="00993DAE" w:rsidRPr="00DA330A" w:rsidRDefault="00AD79B5" w:rsidP="00654C52">
      <w:pPr>
        <w:pStyle w:val="ListParagraph"/>
        <w:numPr>
          <w:ilvl w:val="0"/>
          <w:numId w:val="3"/>
        </w:num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Focus</w:t>
      </w:r>
      <w:r w:rsidR="00E619F0" w:rsidRPr="00DA330A">
        <w:rPr>
          <w:rFonts w:ascii="Times New Roman" w:eastAsia="Calibri" w:hAnsi="Times New Roman" w:cs="Times New Roman"/>
          <w:b/>
          <w:sz w:val="24"/>
          <w:szCs w:val="24"/>
        </w:rPr>
        <w:t xml:space="preserve"> Group Discussion(</w:t>
      </w:r>
      <w:r w:rsidR="00993DAE" w:rsidRPr="00DA330A">
        <w:rPr>
          <w:rFonts w:ascii="Times New Roman" w:eastAsia="Calibri" w:hAnsi="Times New Roman" w:cs="Times New Roman"/>
          <w:b/>
          <w:sz w:val="24"/>
          <w:szCs w:val="24"/>
        </w:rPr>
        <w:t>FGD</w:t>
      </w:r>
      <w:r w:rsidR="00E619F0" w:rsidRPr="00DA330A">
        <w:rPr>
          <w:rFonts w:ascii="Times New Roman" w:eastAsia="Calibri" w:hAnsi="Times New Roman" w:cs="Times New Roman"/>
          <w:b/>
          <w:sz w:val="24"/>
          <w:szCs w:val="24"/>
        </w:rPr>
        <w:t>)</w:t>
      </w:r>
    </w:p>
    <w:p w:rsidR="009D7F66" w:rsidRPr="00AB364E" w:rsidRDefault="00B45A6F" w:rsidP="00993DAE">
      <w:pPr>
        <w:spacing w:line="360" w:lineRule="auto"/>
        <w:jc w:val="both"/>
        <w:rPr>
          <w:rFonts w:ascii="Times New Roman" w:eastAsia="Calibri" w:hAnsi="Times New Roman" w:cs="Times New Roman"/>
          <w:color w:val="FF0000"/>
          <w:sz w:val="24"/>
          <w:szCs w:val="24"/>
        </w:rPr>
      </w:pPr>
      <w:r>
        <w:rPr>
          <w:rFonts w:ascii="Times New Roman" w:eastAsia="Calibri" w:hAnsi="Times New Roman" w:cs="Times New Roman"/>
          <w:sz w:val="24"/>
          <w:szCs w:val="24"/>
        </w:rPr>
        <w:t>Four focus group discussions were under taken in four sampling kebeles such as 1</w:t>
      </w:r>
      <w:r w:rsidRPr="00B45A6F">
        <w:rPr>
          <w:rFonts w:ascii="Times New Roman" w:eastAsia="Calibri" w:hAnsi="Times New Roman" w:cs="Times New Roman"/>
          <w:sz w:val="24"/>
          <w:szCs w:val="24"/>
          <w:vertAlign w:val="superscript"/>
        </w:rPr>
        <w:t>st</w:t>
      </w:r>
      <w:r>
        <w:rPr>
          <w:rFonts w:ascii="Times New Roman" w:eastAsia="Calibri" w:hAnsi="Times New Roman" w:cs="Times New Roman"/>
          <w:sz w:val="24"/>
          <w:szCs w:val="24"/>
        </w:rPr>
        <w:t xml:space="preserve"> Amburse, Ajeba Borara, Jarso Kutube and Wramo Bonkoya. The participants are men and women from both community and committee members.  </w:t>
      </w:r>
      <w:r w:rsidR="00797152" w:rsidRPr="00A5181B">
        <w:rPr>
          <w:rFonts w:ascii="Times New Roman" w:eastAsia="Calibri" w:hAnsi="Times New Roman" w:cs="Times New Roman"/>
          <w:sz w:val="24"/>
          <w:szCs w:val="24"/>
        </w:rPr>
        <w:t xml:space="preserve">FGD </w:t>
      </w:r>
      <w:r w:rsidR="002541C2" w:rsidRPr="00A5181B">
        <w:rPr>
          <w:rFonts w:ascii="Times New Roman" w:eastAsia="Calibri" w:hAnsi="Times New Roman" w:cs="Times New Roman"/>
          <w:sz w:val="24"/>
          <w:szCs w:val="24"/>
        </w:rPr>
        <w:t>was</w:t>
      </w:r>
      <w:r w:rsidR="00797152" w:rsidRPr="00A5181B">
        <w:rPr>
          <w:rFonts w:ascii="Times New Roman" w:eastAsia="Calibri" w:hAnsi="Times New Roman" w:cs="Times New Roman"/>
          <w:sz w:val="24"/>
          <w:szCs w:val="24"/>
        </w:rPr>
        <w:t xml:space="preserve"> under taken to get real information about the water schemes</w:t>
      </w:r>
      <w:r>
        <w:rPr>
          <w:rFonts w:ascii="Times New Roman" w:eastAsia="Calibri" w:hAnsi="Times New Roman" w:cs="Times New Roman"/>
          <w:sz w:val="24"/>
          <w:szCs w:val="24"/>
        </w:rPr>
        <w:t xml:space="preserve"> functionality, hygiene and sanitation, participation in operation and maintenance cost, demand and need of service</w:t>
      </w:r>
      <w:r w:rsidR="00797152" w:rsidRPr="00A5181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AB364E">
        <w:rPr>
          <w:rFonts w:ascii="Times New Roman" w:eastAsia="Calibri" w:hAnsi="Times New Roman" w:cs="Times New Roman"/>
          <w:sz w:val="24"/>
          <w:szCs w:val="24"/>
        </w:rPr>
        <w:t xml:space="preserve"> </w:t>
      </w:r>
      <w:r w:rsidR="004829BF">
        <w:rPr>
          <w:rFonts w:ascii="Times New Roman" w:eastAsia="Calibri" w:hAnsi="Times New Roman" w:cs="Times New Roman"/>
          <w:color w:val="FF0000"/>
          <w:sz w:val="24"/>
          <w:szCs w:val="24"/>
        </w:rPr>
        <w:t xml:space="preserve"> </w:t>
      </w:r>
    </w:p>
    <w:p w:rsidR="0020683A" w:rsidRPr="007C6054" w:rsidRDefault="00116A8C" w:rsidP="00A5586C">
      <w:pPr>
        <w:pStyle w:val="Heading3"/>
        <w:numPr>
          <w:ilvl w:val="2"/>
          <w:numId w:val="6"/>
        </w:numPr>
        <w:rPr>
          <w:rFonts w:ascii="Times New Roman" w:eastAsia="Calibri" w:hAnsi="Times New Roman" w:cs="Times New Roman"/>
          <w:sz w:val="22"/>
        </w:rPr>
      </w:pPr>
      <w:bookmarkStart w:id="284" w:name="_Toc494532278"/>
      <w:r w:rsidRPr="007C6054">
        <w:rPr>
          <w:rFonts w:ascii="Times New Roman" w:eastAsia="Calibri" w:hAnsi="Times New Roman" w:cs="Times New Roman"/>
        </w:rPr>
        <w:t>Secondary</w:t>
      </w:r>
      <w:r w:rsidRPr="007C6054">
        <w:rPr>
          <w:rFonts w:ascii="Times New Roman" w:eastAsia="Calibri" w:hAnsi="Times New Roman" w:cs="Times New Roman"/>
          <w:sz w:val="22"/>
        </w:rPr>
        <w:t xml:space="preserve"> data collection</w:t>
      </w:r>
      <w:bookmarkEnd w:id="284"/>
      <w:r w:rsidRPr="007C6054">
        <w:rPr>
          <w:rFonts w:ascii="Times New Roman" w:eastAsia="Calibri" w:hAnsi="Times New Roman" w:cs="Times New Roman"/>
          <w:sz w:val="22"/>
        </w:rPr>
        <w:t xml:space="preserve"> </w:t>
      </w:r>
    </w:p>
    <w:p w:rsidR="000F2F63" w:rsidRPr="00ED4338" w:rsidRDefault="008153F7" w:rsidP="000F2F63">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The secondary data </w:t>
      </w:r>
      <w:r w:rsidR="00521E79" w:rsidRPr="00A5181B">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collected from </w:t>
      </w:r>
      <w:r w:rsidR="009248AB" w:rsidRPr="00A5181B">
        <w:rPr>
          <w:rFonts w:ascii="Times New Roman" w:eastAsia="Calibri" w:hAnsi="Times New Roman" w:cs="Times New Roman"/>
          <w:sz w:val="24"/>
          <w:szCs w:val="24"/>
        </w:rPr>
        <w:t>dif</w:t>
      </w:r>
      <w:r w:rsidR="009248AB">
        <w:rPr>
          <w:rFonts w:ascii="Times New Roman" w:eastAsia="Calibri" w:hAnsi="Times New Roman" w:cs="Times New Roman"/>
          <w:sz w:val="24"/>
          <w:szCs w:val="24"/>
        </w:rPr>
        <w:t>f</w:t>
      </w:r>
      <w:r w:rsidR="009248AB" w:rsidRPr="00A5181B">
        <w:rPr>
          <w:rFonts w:ascii="Times New Roman" w:eastAsia="Calibri" w:hAnsi="Times New Roman" w:cs="Times New Roman"/>
          <w:sz w:val="24"/>
          <w:szCs w:val="24"/>
        </w:rPr>
        <w:t>erent</w:t>
      </w:r>
      <w:r w:rsidRPr="00A5181B">
        <w:rPr>
          <w:rFonts w:ascii="Times New Roman" w:eastAsia="Calibri" w:hAnsi="Times New Roman" w:cs="Times New Roman"/>
          <w:sz w:val="24"/>
          <w:szCs w:val="24"/>
        </w:rPr>
        <w:t xml:space="preserve"> sources like research documents</w:t>
      </w:r>
      <w:r w:rsidR="00D43BC2">
        <w:rPr>
          <w:rFonts w:ascii="Times New Roman" w:eastAsia="Calibri" w:hAnsi="Times New Roman" w:cs="Times New Roman"/>
          <w:sz w:val="24"/>
          <w:szCs w:val="24"/>
        </w:rPr>
        <w:t xml:space="preserve"> that have been done by different researchers</w:t>
      </w:r>
      <w:r w:rsidRPr="00A5181B">
        <w:rPr>
          <w:rFonts w:ascii="Times New Roman" w:eastAsia="Calibri" w:hAnsi="Times New Roman" w:cs="Times New Roman"/>
          <w:sz w:val="24"/>
          <w:szCs w:val="24"/>
        </w:rPr>
        <w:t>, reports of various organizations</w:t>
      </w:r>
      <w:r w:rsidR="00D43BC2">
        <w:rPr>
          <w:rFonts w:ascii="Times New Roman" w:eastAsia="Calibri" w:hAnsi="Times New Roman" w:cs="Times New Roman"/>
          <w:sz w:val="24"/>
          <w:szCs w:val="24"/>
        </w:rPr>
        <w:t xml:space="preserve"> such as WHO,Unicef, World Bank,JMP,MoWI, MoH, CSA,</w:t>
      </w:r>
      <w:r w:rsidRPr="00A5181B">
        <w:rPr>
          <w:rFonts w:ascii="Times New Roman" w:eastAsia="Calibri" w:hAnsi="Times New Roman" w:cs="Times New Roman"/>
          <w:sz w:val="24"/>
          <w:szCs w:val="24"/>
        </w:rPr>
        <w:t xml:space="preserve">. The literature part of the study contain the water supply, access, </w:t>
      </w:r>
      <w:r w:rsidR="0045361A" w:rsidRPr="00A5181B">
        <w:rPr>
          <w:rFonts w:ascii="Times New Roman" w:eastAsia="Calibri" w:hAnsi="Times New Roman" w:cs="Times New Roman"/>
          <w:sz w:val="24"/>
          <w:szCs w:val="24"/>
        </w:rPr>
        <w:t xml:space="preserve">reliability, </w:t>
      </w:r>
      <w:r w:rsidR="00030784" w:rsidRPr="00A5181B">
        <w:rPr>
          <w:rFonts w:ascii="Times New Roman" w:eastAsia="Calibri" w:hAnsi="Times New Roman" w:cs="Times New Roman"/>
          <w:sz w:val="24"/>
          <w:szCs w:val="24"/>
        </w:rPr>
        <w:t>affordability</w:t>
      </w:r>
      <w:r w:rsidR="0045361A" w:rsidRPr="00A5181B">
        <w:rPr>
          <w:rFonts w:ascii="Times New Roman" w:eastAsia="Calibri" w:hAnsi="Times New Roman" w:cs="Times New Roman"/>
          <w:sz w:val="24"/>
          <w:szCs w:val="24"/>
        </w:rPr>
        <w:t>,</w:t>
      </w:r>
      <w:r w:rsidR="00030784" w:rsidRPr="00A5181B">
        <w:rPr>
          <w:rFonts w:ascii="Times New Roman" w:eastAsia="Calibri" w:hAnsi="Times New Roman" w:cs="Times New Roman"/>
          <w:sz w:val="24"/>
          <w:szCs w:val="24"/>
        </w:rPr>
        <w:t xml:space="preserve"> </w:t>
      </w:r>
      <w:r w:rsidRPr="00A5181B">
        <w:rPr>
          <w:rFonts w:ascii="Times New Roman" w:eastAsia="Calibri" w:hAnsi="Times New Roman" w:cs="Times New Roman"/>
          <w:sz w:val="24"/>
          <w:szCs w:val="24"/>
        </w:rPr>
        <w:t>coverage,</w:t>
      </w:r>
      <w:r w:rsidR="0045361A" w:rsidRPr="00A5181B">
        <w:rPr>
          <w:rFonts w:ascii="Times New Roman" w:eastAsia="Calibri" w:hAnsi="Times New Roman" w:cs="Times New Roman"/>
          <w:sz w:val="24"/>
          <w:szCs w:val="24"/>
        </w:rPr>
        <w:t xml:space="preserve"> demand analysis, future demand, q</w:t>
      </w:r>
      <w:r w:rsidR="00305943" w:rsidRPr="00A5181B">
        <w:rPr>
          <w:rFonts w:ascii="Times New Roman" w:eastAsia="Calibri" w:hAnsi="Times New Roman" w:cs="Times New Roman"/>
          <w:sz w:val="24"/>
          <w:szCs w:val="24"/>
        </w:rPr>
        <w:t>uality of drinking water and</w:t>
      </w:r>
      <w:r w:rsidR="0045361A" w:rsidRPr="00A5181B">
        <w:rPr>
          <w:rFonts w:ascii="Times New Roman" w:eastAsia="Calibri" w:hAnsi="Times New Roman" w:cs="Times New Roman"/>
          <w:sz w:val="24"/>
          <w:szCs w:val="24"/>
        </w:rPr>
        <w:t xml:space="preserve"> sanitation.</w:t>
      </w:r>
      <w:r w:rsidRPr="00A5181B">
        <w:rPr>
          <w:rFonts w:ascii="Times New Roman" w:eastAsia="Calibri" w:hAnsi="Times New Roman" w:cs="Times New Roman"/>
          <w:sz w:val="24"/>
          <w:szCs w:val="24"/>
        </w:rPr>
        <w:t xml:space="preserve"> </w:t>
      </w:r>
      <w:r w:rsidR="004222AC" w:rsidRPr="00A5181B">
        <w:rPr>
          <w:rFonts w:ascii="Times New Roman" w:eastAsia="Calibri" w:hAnsi="Times New Roman" w:cs="Times New Roman"/>
          <w:sz w:val="24"/>
          <w:szCs w:val="24"/>
        </w:rPr>
        <w:t xml:space="preserve">The </w:t>
      </w:r>
      <w:r w:rsidR="00B84B98">
        <w:rPr>
          <w:rFonts w:ascii="Times New Roman" w:eastAsia="Calibri" w:hAnsi="Times New Roman" w:cs="Times New Roman"/>
          <w:sz w:val="24"/>
          <w:szCs w:val="24"/>
        </w:rPr>
        <w:t xml:space="preserve">literature </w:t>
      </w:r>
      <w:r w:rsidR="004222AC" w:rsidRPr="00A5181B">
        <w:rPr>
          <w:rFonts w:ascii="Times New Roman" w:eastAsia="Calibri" w:hAnsi="Times New Roman" w:cs="Times New Roman"/>
          <w:sz w:val="24"/>
          <w:szCs w:val="24"/>
        </w:rPr>
        <w:t>show</w:t>
      </w:r>
      <w:r w:rsidR="00B84B98">
        <w:rPr>
          <w:rFonts w:ascii="Times New Roman" w:eastAsia="Calibri" w:hAnsi="Times New Roman" w:cs="Times New Roman"/>
          <w:sz w:val="24"/>
          <w:szCs w:val="24"/>
        </w:rPr>
        <w:t>s</w:t>
      </w:r>
      <w:r w:rsidR="004222AC" w:rsidRPr="00A5181B">
        <w:rPr>
          <w:rFonts w:ascii="Times New Roman" w:eastAsia="Calibri" w:hAnsi="Times New Roman" w:cs="Times New Roman"/>
          <w:sz w:val="24"/>
          <w:szCs w:val="24"/>
        </w:rPr>
        <w:t xml:space="preserve"> what have been done </w:t>
      </w:r>
      <w:r w:rsidR="0025527E" w:rsidRPr="00A5181B">
        <w:rPr>
          <w:rFonts w:ascii="Times New Roman" w:eastAsia="Calibri" w:hAnsi="Times New Roman" w:cs="Times New Roman"/>
          <w:sz w:val="24"/>
          <w:szCs w:val="24"/>
        </w:rPr>
        <w:t>before</w:t>
      </w:r>
      <w:r w:rsidR="004222AC" w:rsidRPr="00A5181B">
        <w:rPr>
          <w:rFonts w:ascii="Times New Roman" w:eastAsia="Calibri" w:hAnsi="Times New Roman" w:cs="Times New Roman"/>
          <w:sz w:val="24"/>
          <w:szCs w:val="24"/>
        </w:rPr>
        <w:t xml:space="preserve"> and the gap at this time and in future. </w:t>
      </w:r>
      <w:r w:rsidR="00D77990" w:rsidRPr="00D35158">
        <w:rPr>
          <w:rFonts w:ascii="Times New Roman" w:hAnsi="Times New Roman" w:cs="Times New Roman"/>
          <w:sz w:val="24"/>
        </w:rPr>
        <w:t xml:space="preserve">  </w:t>
      </w:r>
    </w:p>
    <w:p w:rsidR="0045692E" w:rsidRDefault="0045692E" w:rsidP="00A5586C">
      <w:pPr>
        <w:pStyle w:val="Heading2"/>
        <w:numPr>
          <w:ilvl w:val="1"/>
          <w:numId w:val="6"/>
        </w:numPr>
        <w:rPr>
          <w:rFonts w:ascii="Times New Roman" w:hAnsi="Times New Roman" w:cs="Times New Roman"/>
        </w:rPr>
      </w:pPr>
      <w:bookmarkStart w:id="285" w:name="_Toc427910834"/>
      <w:bookmarkStart w:id="286" w:name="_Toc427910894"/>
      <w:bookmarkStart w:id="287" w:name="_Toc427916692"/>
      <w:bookmarkStart w:id="288" w:name="_Toc428005332"/>
      <w:bookmarkStart w:id="289" w:name="_Toc428338251"/>
      <w:bookmarkStart w:id="290" w:name="_Toc494532279"/>
      <w:r w:rsidRPr="00292A1E">
        <w:rPr>
          <w:rFonts w:ascii="Times New Roman" w:hAnsi="Times New Roman" w:cs="Times New Roman"/>
        </w:rPr>
        <w:t>Water quality analysis</w:t>
      </w:r>
      <w:bookmarkEnd w:id="285"/>
      <w:bookmarkEnd w:id="286"/>
      <w:bookmarkEnd w:id="287"/>
      <w:bookmarkEnd w:id="288"/>
      <w:bookmarkEnd w:id="289"/>
      <w:bookmarkEnd w:id="290"/>
      <w:r w:rsidRPr="00292A1E">
        <w:rPr>
          <w:rFonts w:ascii="Times New Roman" w:hAnsi="Times New Roman" w:cs="Times New Roman"/>
        </w:rPr>
        <w:t xml:space="preserve"> </w:t>
      </w:r>
      <w:r w:rsidR="00DA22EA" w:rsidRPr="00292A1E">
        <w:rPr>
          <w:rFonts w:ascii="Times New Roman" w:hAnsi="Times New Roman" w:cs="Times New Roman"/>
        </w:rPr>
        <w:t xml:space="preserve"> </w:t>
      </w:r>
    </w:p>
    <w:p w:rsidR="00095369" w:rsidRPr="00F659D1" w:rsidRDefault="00095369" w:rsidP="00095369">
      <w:pPr>
        <w:pStyle w:val="Heading4"/>
        <w:numPr>
          <w:ilvl w:val="2"/>
          <w:numId w:val="6"/>
        </w:numPr>
        <w:rPr>
          <w:rFonts w:ascii="Times New Roman" w:hAnsi="Times New Roman" w:cs="Times New Roman"/>
          <w:i w:val="0"/>
        </w:rPr>
      </w:pPr>
      <w:bookmarkStart w:id="291" w:name="_Toc494532280"/>
      <w:r w:rsidRPr="00F659D1">
        <w:rPr>
          <w:rFonts w:ascii="Times New Roman" w:hAnsi="Times New Roman" w:cs="Times New Roman"/>
          <w:i w:val="0"/>
        </w:rPr>
        <w:t>Chemical aspects of drinking water quality parameters</w:t>
      </w:r>
      <w:bookmarkEnd w:id="291"/>
      <w:r w:rsidRPr="00F659D1">
        <w:rPr>
          <w:rFonts w:ascii="Times New Roman" w:hAnsi="Times New Roman" w:cs="Times New Roman"/>
          <w:i w:val="0"/>
        </w:rPr>
        <w:t xml:space="preserve">  </w:t>
      </w:r>
    </w:p>
    <w:p w:rsidR="00095369" w:rsidRPr="00F659D1" w:rsidRDefault="00095369" w:rsidP="00095369">
      <w:pPr>
        <w:spacing w:line="360" w:lineRule="auto"/>
        <w:jc w:val="both"/>
        <w:rPr>
          <w:rFonts w:ascii="Times New Roman" w:eastAsiaTheme="minorEastAsia" w:hAnsi="Times New Roman" w:cs="Times New Roman"/>
          <w:sz w:val="24"/>
          <w:szCs w:val="24"/>
        </w:rPr>
      </w:pPr>
      <w:r w:rsidRPr="00F659D1">
        <w:rPr>
          <w:rFonts w:ascii="Times New Roman" w:eastAsiaTheme="minorEastAsia" w:hAnsi="Times New Roman" w:cs="Times New Roman"/>
          <w:sz w:val="24"/>
          <w:szCs w:val="24"/>
        </w:rPr>
        <w:t xml:space="preserve"> Chemical impurities of drinking water source may be caused due to natural source such as:-industrial and agricultural practice. </w:t>
      </w:r>
    </w:p>
    <w:p w:rsidR="00095369" w:rsidRPr="00F659D1" w:rsidRDefault="00095369" w:rsidP="00095369">
      <w:pPr>
        <w:spacing w:line="360" w:lineRule="auto"/>
        <w:jc w:val="both"/>
        <w:rPr>
          <w:rFonts w:ascii="Times New Roman" w:eastAsiaTheme="minorEastAsia" w:hAnsi="Times New Roman" w:cs="Times New Roman"/>
          <w:sz w:val="24"/>
          <w:szCs w:val="24"/>
        </w:rPr>
      </w:pPr>
      <w:r w:rsidRPr="00F659D1">
        <w:rPr>
          <w:rFonts w:ascii="Times New Roman" w:eastAsiaTheme="minorEastAsia" w:hAnsi="Times New Roman" w:cs="Times New Roman"/>
          <w:sz w:val="24"/>
          <w:szCs w:val="24"/>
        </w:rPr>
        <w:t>Hardness, magnesium, chloride, sulphate, fluoride, alkalinity nitrate, and some toxic metals such as; copper, chromium (cr</w:t>
      </w:r>
      <w:r w:rsidRPr="00F659D1">
        <w:rPr>
          <w:rFonts w:ascii="Times New Roman" w:eastAsiaTheme="minorEastAsia" w:hAnsi="Times New Roman" w:cs="Times New Roman"/>
          <w:sz w:val="24"/>
          <w:szCs w:val="24"/>
          <w:vertAlign w:val="superscript"/>
        </w:rPr>
        <w:t>+6</w:t>
      </w:r>
      <w:r w:rsidRPr="00F659D1">
        <w:rPr>
          <w:rFonts w:ascii="Times New Roman" w:eastAsiaTheme="minorEastAsia" w:hAnsi="Times New Roman" w:cs="Times New Roman"/>
          <w:sz w:val="24"/>
          <w:szCs w:val="24"/>
        </w:rPr>
        <w:t>), Iron manganese …etc are classified as the major inorganic parameters of drinking water.</w:t>
      </w:r>
    </w:p>
    <w:p w:rsidR="00095369" w:rsidRPr="00F659D1" w:rsidRDefault="00095369" w:rsidP="00095369">
      <w:pPr>
        <w:spacing w:line="360" w:lineRule="auto"/>
        <w:jc w:val="both"/>
        <w:rPr>
          <w:rFonts w:ascii="Times New Roman" w:eastAsiaTheme="minorEastAsia" w:hAnsi="Times New Roman" w:cs="Times New Roman"/>
          <w:sz w:val="24"/>
          <w:szCs w:val="24"/>
        </w:rPr>
      </w:pPr>
      <w:r w:rsidRPr="00F659D1">
        <w:rPr>
          <w:rFonts w:ascii="Times New Roman" w:eastAsiaTheme="minorEastAsia" w:hAnsi="Times New Roman" w:cs="Times New Roman"/>
          <w:sz w:val="24"/>
          <w:szCs w:val="24"/>
        </w:rPr>
        <w:lastRenderedPageBreak/>
        <w:t xml:space="preserve">Hardness of drinking water is mainly due to calcium and magnesium carbonate and bicarbonate and removed by boiling. Calcium and magnesium sulfate can be removed by chemical precipitation by using lime and sodium carbonate. Hardness of water mainly measured as CaCO3. Because calcium carbonate is highly dissolving compound in water. </w:t>
      </w:r>
    </w:p>
    <w:p w:rsidR="00095369" w:rsidRPr="00F659D1" w:rsidRDefault="00095369" w:rsidP="00095369">
      <w:pPr>
        <w:spacing w:line="360" w:lineRule="auto"/>
        <w:jc w:val="both"/>
        <w:rPr>
          <w:rFonts w:ascii="Times New Roman" w:eastAsiaTheme="minorEastAsia" w:hAnsi="Times New Roman" w:cs="Times New Roman"/>
          <w:sz w:val="24"/>
          <w:szCs w:val="24"/>
        </w:rPr>
      </w:pPr>
      <w:r w:rsidRPr="00F659D1">
        <w:rPr>
          <w:rFonts w:ascii="Times New Roman" w:eastAsiaTheme="minorEastAsia" w:hAnsi="Times New Roman" w:cs="Times New Roman"/>
          <w:sz w:val="24"/>
          <w:szCs w:val="24"/>
        </w:rPr>
        <w:t>The permissible limit of total hardness according to WHO (2004) and national drinking water recommendation of Ethiopia is 300mg/l.</w:t>
      </w:r>
    </w:p>
    <w:p w:rsidR="00095369" w:rsidRDefault="00095369" w:rsidP="00095369">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When ferrous iron oxidizes to ferric iron, it can give a reddish-brown color to the water, which could be aesthetically displeasing and its permissible limit is 0.3mg/l. Manganese can cause an undesirable taste as well as staining laundry when levels exceed 0.1 mg/liter. </w:t>
      </w:r>
    </w:p>
    <w:p w:rsidR="00095369" w:rsidRPr="00A5181B" w:rsidRDefault="00095369" w:rsidP="00095369">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The presence of manganese may also lead to the accumulation of deposits </w:t>
      </w:r>
      <w:r>
        <w:rPr>
          <w:rFonts w:ascii="Times New Roman" w:hAnsi="Times New Roman" w:cs="Times New Roman"/>
          <w:sz w:val="24"/>
          <w:szCs w:val="24"/>
        </w:rPr>
        <w:t>in the piping system</w:t>
      </w:r>
      <w:r w:rsidRPr="00A5181B">
        <w:rPr>
          <w:rFonts w:ascii="Times New Roman" w:hAnsi="Times New Roman" w:cs="Times New Roman"/>
          <w:sz w:val="24"/>
          <w:szCs w:val="24"/>
        </w:rPr>
        <w:t>. There is no health-based guideline value set for iron but for manganese it is four times higher than the acceptable threshold of 0.1 mg/liter (WHO, 2004).</w:t>
      </w:r>
    </w:p>
    <w:p w:rsidR="00095369" w:rsidRPr="00095369" w:rsidRDefault="00095369" w:rsidP="00095369">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e</w:t>
      </w:r>
      <w:r w:rsidRPr="00A5181B">
        <w:rPr>
          <w:rFonts w:ascii="Times New Roman" w:hAnsi="Times New Roman" w:cs="Times New Roman"/>
          <w:sz w:val="24"/>
          <w:szCs w:val="24"/>
        </w:rPr>
        <w:t xml:space="preserve">nvironmental protection Agency </w:t>
      </w:r>
      <w:r>
        <w:rPr>
          <w:rFonts w:ascii="Times New Roman" w:hAnsi="Times New Roman" w:cs="Times New Roman"/>
          <w:sz w:val="24"/>
          <w:szCs w:val="24"/>
        </w:rPr>
        <w:t>(2010), c</w:t>
      </w:r>
      <w:r w:rsidRPr="00A5181B">
        <w:rPr>
          <w:rFonts w:ascii="Times New Roman" w:hAnsi="Times New Roman" w:cs="Times New Roman"/>
          <w:sz w:val="24"/>
          <w:szCs w:val="24"/>
        </w:rPr>
        <w:t>alcium is one of the sig</w:t>
      </w:r>
      <w:r>
        <w:rPr>
          <w:rFonts w:ascii="Times New Roman" w:hAnsi="Times New Roman" w:cs="Times New Roman"/>
          <w:sz w:val="24"/>
          <w:szCs w:val="24"/>
        </w:rPr>
        <w:t xml:space="preserve">nificant chemical in human body and </w:t>
      </w:r>
      <w:r w:rsidRPr="00A5181B">
        <w:rPr>
          <w:rFonts w:ascii="Times New Roman" w:hAnsi="Times New Roman" w:cs="Times New Roman"/>
          <w:sz w:val="24"/>
          <w:szCs w:val="24"/>
        </w:rPr>
        <w:t>important f</w:t>
      </w:r>
      <w:r>
        <w:rPr>
          <w:rFonts w:ascii="Times New Roman" w:hAnsi="Times New Roman" w:cs="Times New Roman"/>
          <w:sz w:val="24"/>
          <w:szCs w:val="24"/>
        </w:rPr>
        <w:t>or normal growth of human body. C</w:t>
      </w:r>
      <w:r w:rsidRPr="00A5181B">
        <w:rPr>
          <w:rFonts w:ascii="Times New Roman" w:hAnsi="Times New Roman" w:cs="Times New Roman"/>
          <w:sz w:val="24"/>
          <w:szCs w:val="24"/>
        </w:rPr>
        <w:t xml:space="preserve">alcium ion is the highest constituent of water hardness and is advantageous to health. The permissible limit of calcium is 75mg/l.  </w:t>
      </w:r>
    </w:p>
    <w:p w:rsidR="00E02573" w:rsidRDefault="00E02573" w:rsidP="00A5586C">
      <w:pPr>
        <w:pStyle w:val="Heading3"/>
        <w:numPr>
          <w:ilvl w:val="2"/>
          <w:numId w:val="6"/>
        </w:numPr>
        <w:rPr>
          <w:rFonts w:ascii="Times New Roman" w:eastAsia="Calibri" w:hAnsi="Times New Roman" w:cs="Times New Roman"/>
        </w:rPr>
      </w:pPr>
      <w:bookmarkStart w:id="292" w:name="_Toc427910828"/>
      <w:bookmarkStart w:id="293" w:name="_Toc427910888"/>
      <w:bookmarkStart w:id="294" w:name="_Toc427916686"/>
      <w:bookmarkStart w:id="295" w:name="_Toc428005326"/>
      <w:bookmarkStart w:id="296" w:name="_Toc428338245"/>
      <w:bookmarkStart w:id="297" w:name="_Toc494532281"/>
      <w:r w:rsidRPr="007C6054">
        <w:rPr>
          <w:rFonts w:ascii="Times New Roman" w:eastAsia="Calibri" w:hAnsi="Times New Roman" w:cs="Times New Roman"/>
        </w:rPr>
        <w:t>Water quality</w:t>
      </w:r>
      <w:bookmarkEnd w:id="292"/>
      <w:bookmarkEnd w:id="293"/>
      <w:bookmarkEnd w:id="294"/>
      <w:bookmarkEnd w:id="295"/>
      <w:bookmarkEnd w:id="296"/>
      <w:r w:rsidRPr="007C6054">
        <w:rPr>
          <w:rFonts w:ascii="Times New Roman" w:eastAsia="Calibri" w:hAnsi="Times New Roman" w:cs="Times New Roman"/>
        </w:rPr>
        <w:t xml:space="preserve"> test</w:t>
      </w:r>
      <w:bookmarkEnd w:id="297"/>
      <w:r w:rsidRPr="007C6054">
        <w:rPr>
          <w:rFonts w:ascii="Times New Roman" w:eastAsia="Calibri" w:hAnsi="Times New Roman" w:cs="Times New Roman"/>
        </w:rPr>
        <w:t xml:space="preserve"> </w:t>
      </w:r>
    </w:p>
    <w:p w:rsidR="009E541B" w:rsidRDefault="00F13A7C" w:rsidP="00F13A7C">
      <w:pPr>
        <w:spacing w:line="360" w:lineRule="auto"/>
        <w:jc w:val="both"/>
        <w:rPr>
          <w:rFonts w:ascii="Times New Roman" w:hAnsi="Times New Roman" w:cs="Times New Roman"/>
          <w:sz w:val="24"/>
          <w:szCs w:val="24"/>
        </w:rPr>
      </w:pPr>
      <w:r w:rsidRPr="00F13A7C">
        <w:rPr>
          <w:rFonts w:ascii="Times New Roman" w:hAnsi="Times New Roman" w:cs="Times New Roman"/>
          <w:sz w:val="24"/>
          <w:szCs w:val="24"/>
        </w:rPr>
        <w:t>WHO drinking water quality guideline provide international norms on water quality and human health that are used as the basis for regulation and standard setting in developing and developed countries world-wide. The table also shows the essential physicochemical characteristics of drinking water (WHO, 2008)</w:t>
      </w:r>
    </w:p>
    <w:p w:rsidR="00D36312" w:rsidRDefault="00D36312" w:rsidP="00F13A7C">
      <w:pPr>
        <w:spacing w:line="360" w:lineRule="auto"/>
        <w:jc w:val="both"/>
        <w:rPr>
          <w:rFonts w:ascii="Times New Roman" w:hAnsi="Times New Roman" w:cs="Times New Roman"/>
          <w:sz w:val="24"/>
          <w:szCs w:val="24"/>
        </w:rPr>
      </w:pPr>
    </w:p>
    <w:p w:rsidR="00D36312" w:rsidRDefault="00D36312" w:rsidP="00F13A7C">
      <w:pPr>
        <w:spacing w:line="360" w:lineRule="auto"/>
        <w:jc w:val="both"/>
        <w:rPr>
          <w:rFonts w:ascii="Times New Roman" w:hAnsi="Times New Roman" w:cs="Times New Roman"/>
          <w:sz w:val="24"/>
          <w:szCs w:val="24"/>
        </w:rPr>
      </w:pPr>
    </w:p>
    <w:p w:rsidR="00D36312" w:rsidRDefault="00D36312" w:rsidP="00F13A7C">
      <w:pPr>
        <w:spacing w:line="360" w:lineRule="auto"/>
        <w:jc w:val="both"/>
        <w:rPr>
          <w:rFonts w:ascii="Times New Roman" w:hAnsi="Times New Roman" w:cs="Times New Roman"/>
          <w:sz w:val="24"/>
          <w:szCs w:val="24"/>
        </w:rPr>
      </w:pPr>
    </w:p>
    <w:p w:rsidR="00D36312" w:rsidRDefault="00D36312" w:rsidP="00F13A7C">
      <w:pPr>
        <w:spacing w:line="360" w:lineRule="auto"/>
        <w:jc w:val="both"/>
        <w:rPr>
          <w:rFonts w:ascii="Times New Roman" w:hAnsi="Times New Roman" w:cs="Times New Roman"/>
          <w:sz w:val="24"/>
          <w:szCs w:val="24"/>
        </w:rPr>
      </w:pPr>
    </w:p>
    <w:p w:rsidR="00D36312" w:rsidRPr="00F13A7C" w:rsidRDefault="00D36312" w:rsidP="00F13A7C">
      <w:pPr>
        <w:spacing w:line="360" w:lineRule="auto"/>
        <w:jc w:val="both"/>
        <w:rPr>
          <w:rFonts w:ascii="Times New Roman" w:hAnsi="Times New Roman" w:cs="Times New Roman"/>
          <w:sz w:val="24"/>
          <w:szCs w:val="24"/>
        </w:rPr>
      </w:pPr>
    </w:p>
    <w:p w:rsidR="00F13A7C" w:rsidRPr="00A5181B" w:rsidRDefault="00F13A7C" w:rsidP="00462EC4">
      <w:pPr>
        <w:pStyle w:val="Caption"/>
        <w:rPr>
          <w:rFonts w:ascii="Times New Roman" w:hAnsi="Times New Roman" w:cs="Times New Roman"/>
          <w:b w:val="0"/>
          <w:color w:val="auto"/>
          <w:sz w:val="24"/>
          <w:szCs w:val="24"/>
        </w:rPr>
      </w:pPr>
      <w:bookmarkStart w:id="298" w:name="_Toc494532794"/>
      <w:r w:rsidRPr="009E541B">
        <w:rPr>
          <w:rFonts w:ascii="Times New Roman" w:hAnsi="Times New Roman" w:cs="Times New Roman"/>
          <w:b w:val="0"/>
          <w:color w:val="auto"/>
          <w:sz w:val="24"/>
          <w:szCs w:val="24"/>
        </w:rPr>
        <w:lastRenderedPageBreak/>
        <w:t xml:space="preserve">Table </w:t>
      </w:r>
      <w:r w:rsidR="00C712C2" w:rsidRPr="009E541B">
        <w:rPr>
          <w:rFonts w:ascii="Times New Roman" w:hAnsi="Times New Roman" w:cs="Times New Roman"/>
          <w:b w:val="0"/>
          <w:color w:val="auto"/>
          <w:sz w:val="24"/>
          <w:szCs w:val="24"/>
        </w:rPr>
        <w:fldChar w:fldCharType="begin"/>
      </w:r>
      <w:r w:rsidRPr="009E541B">
        <w:rPr>
          <w:rFonts w:ascii="Times New Roman" w:hAnsi="Times New Roman" w:cs="Times New Roman"/>
          <w:b w:val="0"/>
          <w:color w:val="auto"/>
          <w:sz w:val="24"/>
          <w:szCs w:val="24"/>
        </w:rPr>
        <w:instrText xml:space="preserve"> SEQ Table \* ARABIC </w:instrText>
      </w:r>
      <w:r w:rsidR="00C712C2" w:rsidRPr="009E541B">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7</w:t>
      </w:r>
      <w:r w:rsidR="00C712C2" w:rsidRPr="009E541B">
        <w:rPr>
          <w:rFonts w:ascii="Times New Roman" w:hAnsi="Times New Roman" w:cs="Times New Roman"/>
          <w:b w:val="0"/>
          <w:color w:val="auto"/>
          <w:sz w:val="24"/>
          <w:szCs w:val="24"/>
        </w:rPr>
        <w:fldChar w:fldCharType="end"/>
      </w:r>
      <w:r w:rsidRPr="00A5181B">
        <w:rPr>
          <w:rFonts w:ascii="Times New Roman" w:hAnsi="Times New Roman" w:cs="Times New Roman"/>
          <w:b w:val="0"/>
          <w:color w:val="auto"/>
          <w:sz w:val="24"/>
          <w:szCs w:val="24"/>
        </w:rPr>
        <w:t xml:space="preserve">:-WHO standard for water quality </w:t>
      </w:r>
      <w:r w:rsidR="008B794A">
        <w:rPr>
          <w:rFonts w:ascii="Times New Roman" w:hAnsi="Times New Roman" w:cs="Times New Roman"/>
          <w:b w:val="0"/>
          <w:color w:val="auto"/>
          <w:sz w:val="24"/>
          <w:szCs w:val="24"/>
        </w:rPr>
        <w:t>(WHO, 2008)</w:t>
      </w:r>
      <w:bookmarkEnd w:id="298"/>
    </w:p>
    <w:tbl>
      <w:tblPr>
        <w:tblW w:w="9107" w:type="dxa"/>
        <w:tblInd w:w="89" w:type="dxa"/>
        <w:tblLook w:val="04A0"/>
      </w:tblPr>
      <w:tblGrid>
        <w:gridCol w:w="815"/>
        <w:gridCol w:w="3507"/>
        <w:gridCol w:w="1269"/>
        <w:gridCol w:w="1929"/>
        <w:gridCol w:w="1587"/>
      </w:tblGrid>
      <w:tr w:rsidR="00F13A7C" w:rsidRPr="00A5181B" w:rsidTr="00DE1806">
        <w:trPr>
          <w:trHeight w:val="496"/>
        </w:trPr>
        <w:tc>
          <w:tcPr>
            <w:tcW w:w="815" w:type="dxa"/>
            <w:tcBorders>
              <w:top w:val="single" w:sz="4" w:space="0" w:color="auto"/>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S/N</w:t>
            </w:r>
          </w:p>
        </w:tc>
        <w:tc>
          <w:tcPr>
            <w:tcW w:w="3507" w:type="dxa"/>
            <w:tcBorders>
              <w:top w:val="single" w:sz="4" w:space="0" w:color="auto"/>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Constituents </w:t>
            </w:r>
          </w:p>
        </w:tc>
        <w:tc>
          <w:tcPr>
            <w:tcW w:w="1269" w:type="dxa"/>
            <w:tcBorders>
              <w:top w:val="single" w:sz="4" w:space="0" w:color="auto"/>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Unit</w:t>
            </w:r>
          </w:p>
        </w:tc>
        <w:tc>
          <w:tcPr>
            <w:tcW w:w="1929" w:type="dxa"/>
            <w:tcBorders>
              <w:top w:val="single" w:sz="4" w:space="0" w:color="auto"/>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WHO guideline</w:t>
            </w:r>
          </w:p>
        </w:tc>
        <w:tc>
          <w:tcPr>
            <w:tcW w:w="1587" w:type="dxa"/>
            <w:tcBorders>
              <w:top w:val="single" w:sz="4" w:space="0" w:color="auto"/>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Ethiopian standard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PH</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PH</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6.5-8.5</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6.5-8.5</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Temperature </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0</w:t>
            </w:r>
            <w:r w:rsidRPr="00E006CB">
              <w:rPr>
                <w:rFonts w:ascii="Times New Roman" w:eastAsia="Times New Roman" w:hAnsi="Times New Roman" w:cs="Times New Roman"/>
                <w:sz w:val="24"/>
                <w:szCs w:val="24"/>
                <w:vertAlign w:val="superscript"/>
              </w:rPr>
              <w:t>c</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r>
              <w:rPr>
                <w:rFonts w:ascii="Times New Roman" w:eastAsia="Times New Roman" w:hAnsi="Times New Roman" w:cs="Times New Roman"/>
                <w:sz w:val="24"/>
                <w:szCs w:val="24"/>
              </w:rPr>
              <w:t>&lt;15</w:t>
            </w:r>
            <w:r w:rsidRPr="00E62410">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Conductivity </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µs/cm</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10-1000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 dissolved solid (TDS)</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Turbidity </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NTU</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 (for rural)</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Residual chlorine </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u w:val="single"/>
              </w:rPr>
            </w:pPr>
            <w:r w:rsidRPr="00A5181B">
              <w:rPr>
                <w:rFonts w:ascii="Times New Roman" w:eastAsia="Times New Roman" w:hAnsi="Times New Roman" w:cs="Times New Roman"/>
                <w:sz w:val="24"/>
                <w:szCs w:val="24"/>
                <w:u w:val="single"/>
              </w:rPr>
              <w:t>&gt;</w:t>
            </w:r>
            <w:r w:rsidRPr="00A5181B">
              <w:rPr>
                <w:rFonts w:ascii="Times New Roman" w:eastAsia="Times New Roman" w:hAnsi="Times New Roman" w:cs="Times New Roman"/>
                <w:sz w:val="24"/>
                <w:szCs w:val="24"/>
              </w:rPr>
              <w:t>0.5mg/l</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u w:val="single"/>
              </w:rPr>
            </w:pPr>
            <w:r w:rsidRPr="00A5181B">
              <w:rPr>
                <w:rFonts w:ascii="Times New Roman" w:eastAsia="Times New Roman" w:hAnsi="Times New Roman" w:cs="Times New Roman"/>
                <w:sz w:val="24"/>
                <w:szCs w:val="24"/>
                <w:u w:val="single"/>
              </w:rPr>
              <w:t>&gt;</w:t>
            </w:r>
            <w:r w:rsidRPr="00A5181B">
              <w:rPr>
                <w:rFonts w:ascii="Times New Roman" w:eastAsia="Times New Roman" w:hAnsi="Times New Roman" w:cs="Times New Roman"/>
                <w:sz w:val="24"/>
                <w:szCs w:val="24"/>
              </w:rPr>
              <w:t>0.5mg/l</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 hardness (CaCO3)</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300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300</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Magnesium Hardness</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noWrap/>
            <w:vAlign w:val="bottom"/>
            <w:hideMark/>
          </w:tcPr>
          <w:p w:rsidR="00F13A7C" w:rsidRPr="00A5181B" w:rsidRDefault="00F13A7C" w:rsidP="00DE1806">
            <w:pPr>
              <w:spacing w:after="0" w:line="240" w:lineRule="auto"/>
              <w:rPr>
                <w:rFonts w:ascii="Calibri" w:eastAsia="Times New Roman" w:hAnsi="Calibri" w:cs="Calibri"/>
              </w:rPr>
            </w:pPr>
            <w:r w:rsidRPr="00A5181B">
              <w:rPr>
                <w:rFonts w:ascii="Calibri" w:eastAsia="Times New Roman" w:hAnsi="Calibri" w:cs="Calibri"/>
              </w:rPr>
              <w:t> </w:t>
            </w:r>
          </w:p>
        </w:tc>
        <w:tc>
          <w:tcPr>
            <w:tcW w:w="1587" w:type="dxa"/>
            <w:tcBorders>
              <w:top w:val="nil"/>
              <w:left w:val="nil"/>
              <w:bottom w:val="single" w:sz="4" w:space="0" w:color="auto"/>
              <w:right w:val="single" w:sz="4" w:space="0" w:color="auto"/>
            </w:tcBorders>
            <w:shd w:val="clear" w:color="auto" w:fill="auto"/>
            <w:noWrap/>
            <w:vAlign w:val="bottom"/>
            <w:hideMark/>
          </w:tcPr>
          <w:p w:rsidR="00F13A7C" w:rsidRPr="00A5181B" w:rsidRDefault="00F13A7C" w:rsidP="00DE1806">
            <w:pPr>
              <w:spacing w:after="0" w:line="240" w:lineRule="auto"/>
              <w:rPr>
                <w:rFonts w:ascii="Calibri" w:eastAsia="Times New Roman" w:hAnsi="Calibri" w:cs="Calibri"/>
              </w:rPr>
            </w:pPr>
            <w:r w:rsidRPr="00A5181B">
              <w:rPr>
                <w:rFonts w:ascii="Calibri" w:eastAsia="Times New Roman" w:hAnsi="Calibri" w:cs="Calibri"/>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Calcium Ca</w:t>
            </w:r>
            <w:r w:rsidRPr="00614FE5">
              <w:rPr>
                <w:rFonts w:ascii="Times New Roman" w:eastAsia="Times New Roman" w:hAnsi="Times New Roman" w:cs="Times New Roman"/>
                <w:sz w:val="24"/>
                <w:szCs w:val="24"/>
                <w:vertAlign w:val="superscript"/>
              </w:rPr>
              <w:t>2+</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75</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Dissolved NH3</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11</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Magnesium Mg</w:t>
            </w:r>
            <w:r w:rsidRPr="00614FE5">
              <w:rPr>
                <w:rFonts w:ascii="Times New Roman" w:eastAsia="Times New Roman" w:hAnsi="Times New Roman" w:cs="Times New Roman"/>
                <w:sz w:val="24"/>
                <w:szCs w:val="24"/>
                <w:vertAlign w:val="superscript"/>
              </w:rPr>
              <w:t>2+</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96"/>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Iron (Fe2</w:t>
            </w:r>
            <w:r w:rsidRPr="00A5181B">
              <w:rPr>
                <w:rFonts w:ascii="Times New Roman" w:eastAsia="Times New Roman" w:hAnsi="Times New Roman" w:cs="Times New Roman"/>
                <w:sz w:val="24"/>
                <w:szCs w:val="24"/>
                <w:vertAlign w:val="superscript"/>
              </w:rPr>
              <w:t>+</w:t>
            </w:r>
            <w:r w:rsidRPr="00A5181B">
              <w:rPr>
                <w:rFonts w:ascii="Times New Roman" w:eastAsia="Times New Roman" w:hAnsi="Times New Roman" w:cs="Times New Roman"/>
                <w:sz w:val="24"/>
                <w:szCs w:val="24"/>
              </w:rPr>
              <w:t>)</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0.3</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0.3</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13</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Manganese Mn</w:t>
            </w:r>
            <w:r w:rsidRPr="00614FE5">
              <w:rPr>
                <w:rFonts w:ascii="Times New Roman" w:eastAsia="Times New Roman" w:hAnsi="Times New Roman" w:cs="Times New Roman"/>
                <w:sz w:val="24"/>
                <w:szCs w:val="24"/>
                <w:vertAlign w:val="superscript"/>
              </w:rPr>
              <w:t>2+</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0.1</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F13A7C" w:rsidRPr="00A5181B" w:rsidTr="00DE1806">
        <w:trPr>
          <w:trHeight w:val="249"/>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14</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Chloride (Cl) </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250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250</w:t>
            </w:r>
          </w:p>
        </w:tc>
      </w:tr>
      <w:tr w:rsidR="00F13A7C" w:rsidRPr="00A5181B" w:rsidTr="00DE1806">
        <w:trPr>
          <w:trHeight w:val="296"/>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Fluoride (F</w:t>
            </w:r>
            <w:r w:rsidRPr="00A5181B">
              <w:rPr>
                <w:rFonts w:ascii="Times New Roman" w:eastAsia="Times New Roman" w:hAnsi="Times New Roman" w:cs="Times New Roman"/>
                <w:sz w:val="24"/>
                <w:szCs w:val="24"/>
                <w:vertAlign w:val="superscript"/>
              </w:rPr>
              <w:t>-</w:t>
            </w:r>
            <w:r w:rsidRPr="00A5181B">
              <w:rPr>
                <w:rFonts w:ascii="Times New Roman" w:eastAsia="Times New Roman" w:hAnsi="Times New Roman" w:cs="Times New Roman"/>
                <w:sz w:val="24"/>
                <w:szCs w:val="24"/>
              </w:rPr>
              <w:t>)</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1.5</w:t>
            </w:r>
          </w:p>
        </w:tc>
      </w:tr>
      <w:tr w:rsidR="00F13A7C" w:rsidRPr="00A5181B" w:rsidTr="00DE1806">
        <w:trPr>
          <w:trHeight w:val="320"/>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16</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Nitrate NO</w:t>
            </w:r>
            <w:r w:rsidRPr="00A5181B">
              <w:rPr>
                <w:rFonts w:ascii="Times New Roman" w:eastAsia="Times New Roman" w:hAnsi="Times New Roman" w:cs="Times New Roman"/>
                <w:sz w:val="24"/>
                <w:szCs w:val="24"/>
                <w:vertAlign w:val="subscript"/>
              </w:rPr>
              <w:t>3</w:t>
            </w:r>
            <w:r w:rsidRPr="00A5181B">
              <w:rPr>
                <w:rFonts w:ascii="Times New Roman" w:eastAsia="Times New Roman" w:hAnsi="Times New Roman" w:cs="Times New Roman"/>
                <w:sz w:val="24"/>
                <w:szCs w:val="24"/>
                <w:vertAlign w:val="superscript"/>
              </w:rPr>
              <w:t>-</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50</w:t>
            </w:r>
          </w:p>
        </w:tc>
      </w:tr>
      <w:tr w:rsidR="00F13A7C" w:rsidRPr="00A5181B" w:rsidTr="00DE1806">
        <w:trPr>
          <w:trHeight w:val="296"/>
        </w:trPr>
        <w:tc>
          <w:tcPr>
            <w:tcW w:w="815" w:type="dxa"/>
            <w:tcBorders>
              <w:top w:val="nil"/>
              <w:left w:val="single" w:sz="4" w:space="0" w:color="auto"/>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17</w:t>
            </w:r>
          </w:p>
        </w:tc>
        <w:tc>
          <w:tcPr>
            <w:tcW w:w="350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Sulfate SO4</w:t>
            </w:r>
            <w:r w:rsidRPr="00A5181B">
              <w:rPr>
                <w:rFonts w:ascii="Times New Roman" w:eastAsia="Times New Roman" w:hAnsi="Times New Roman" w:cs="Times New Roman"/>
                <w:sz w:val="24"/>
                <w:szCs w:val="24"/>
                <w:vertAlign w:val="superscript"/>
              </w:rPr>
              <w:t>2-</w:t>
            </w:r>
          </w:p>
        </w:tc>
        <w:tc>
          <w:tcPr>
            <w:tcW w:w="126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mg/l</w:t>
            </w:r>
          </w:p>
        </w:tc>
        <w:tc>
          <w:tcPr>
            <w:tcW w:w="1929"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250</w:t>
            </w:r>
          </w:p>
        </w:tc>
        <w:tc>
          <w:tcPr>
            <w:tcW w:w="1587" w:type="dxa"/>
            <w:tcBorders>
              <w:top w:val="nil"/>
              <w:left w:val="nil"/>
              <w:bottom w:val="single" w:sz="4" w:space="0" w:color="auto"/>
              <w:right w:val="single" w:sz="4" w:space="0" w:color="auto"/>
            </w:tcBorders>
            <w:shd w:val="clear" w:color="auto" w:fill="auto"/>
            <w:hideMark/>
          </w:tcPr>
          <w:p w:rsidR="00F13A7C" w:rsidRPr="00A5181B" w:rsidRDefault="00F13A7C" w:rsidP="00DE1806">
            <w:pPr>
              <w:spacing w:after="0" w:line="240" w:lineRule="auto"/>
              <w:jc w:val="both"/>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bl>
    <w:p w:rsidR="00F13A7C" w:rsidRPr="00F13A7C" w:rsidRDefault="00F13A7C" w:rsidP="00F13A7C"/>
    <w:p w:rsidR="00E02573" w:rsidRPr="00A5181B" w:rsidRDefault="00E02573" w:rsidP="00E02573">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For the temporal and special variation of water quality, Water sampling taken in deferent seasons </w:t>
      </w:r>
      <w:r w:rsidR="008107E8">
        <w:rPr>
          <w:rFonts w:ascii="Times New Roman" w:eastAsia="Calibri" w:hAnsi="Times New Roman" w:cs="Times New Roman"/>
          <w:sz w:val="24"/>
          <w:szCs w:val="24"/>
        </w:rPr>
        <w:t xml:space="preserve">(dry and wet seasons) </w:t>
      </w:r>
      <w:r w:rsidRPr="00A5181B">
        <w:rPr>
          <w:rFonts w:ascii="Times New Roman" w:eastAsia="Calibri" w:hAnsi="Times New Roman" w:cs="Times New Roman"/>
          <w:sz w:val="24"/>
          <w:szCs w:val="24"/>
        </w:rPr>
        <w:t>to get better result. However, due to time and budget restriction the samples were collected form limited water points by considering the type of water supply schemes in the study area.</w:t>
      </w:r>
    </w:p>
    <w:p w:rsidR="00651516" w:rsidRPr="00095369" w:rsidRDefault="00E02573" w:rsidP="00E02573">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As mentioned above on sampling techniques, four kebeles </w:t>
      </w:r>
      <w:r>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selected for the study area based </w:t>
      </w:r>
      <w:r w:rsidRPr="00A5181B">
        <w:rPr>
          <w:rFonts w:ascii="Times New Roman" w:eastAsia="Calibri" w:hAnsi="Times New Roman" w:cs="Times New Roman"/>
          <w:sz w:val="24"/>
          <w:szCs w:val="24"/>
        </w:rPr>
        <w:t>on the public compliance on water quality and type o</w:t>
      </w:r>
      <w:r>
        <w:rPr>
          <w:rFonts w:ascii="Times New Roman" w:eastAsia="Calibri" w:hAnsi="Times New Roman" w:cs="Times New Roman"/>
          <w:sz w:val="24"/>
          <w:szCs w:val="24"/>
        </w:rPr>
        <w:t xml:space="preserve">f water schemes in the area. From the total of ten sampling points, </w:t>
      </w:r>
      <w:r w:rsidRPr="00A5181B">
        <w:rPr>
          <w:rFonts w:ascii="Times New Roman" w:eastAsia="Calibri" w:hAnsi="Times New Roman" w:cs="Times New Roman"/>
          <w:sz w:val="24"/>
          <w:szCs w:val="24"/>
        </w:rPr>
        <w:t xml:space="preserve">six sampling sights </w:t>
      </w:r>
      <w:r>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taken from Jarso Kutube (four from shallow well and two</w:t>
      </w:r>
      <w:r>
        <w:rPr>
          <w:rFonts w:ascii="Times New Roman" w:eastAsia="Calibri" w:hAnsi="Times New Roman" w:cs="Times New Roman"/>
          <w:sz w:val="24"/>
          <w:szCs w:val="24"/>
        </w:rPr>
        <w:t xml:space="preserve"> from hand dun</w:t>
      </w:r>
      <w:r w:rsidRPr="00A5181B">
        <w:rPr>
          <w:rFonts w:ascii="Times New Roman" w:eastAsia="Calibri" w:hAnsi="Times New Roman" w:cs="Times New Roman"/>
          <w:sz w:val="24"/>
          <w:szCs w:val="24"/>
        </w:rPr>
        <w:t xml:space="preserve">g well), two sampling sights </w:t>
      </w:r>
      <w:r>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taken from Ajeba Borara (one from motorized schemes and one from hand dag well), one sampling sights were </w:t>
      </w:r>
      <w:r w:rsidRPr="00A5181B">
        <w:rPr>
          <w:rFonts w:ascii="Times New Roman" w:eastAsia="Calibri" w:hAnsi="Times New Roman" w:cs="Times New Roman"/>
          <w:sz w:val="24"/>
          <w:szCs w:val="24"/>
        </w:rPr>
        <w:lastRenderedPageBreak/>
        <w:t xml:space="preserve">taken from Weramo Bonkoya and one sampling sights </w:t>
      </w:r>
      <w:r>
        <w:rPr>
          <w:rFonts w:ascii="Times New Roman" w:eastAsia="Calibri" w:hAnsi="Times New Roman" w:cs="Times New Roman"/>
          <w:sz w:val="24"/>
          <w:szCs w:val="24"/>
        </w:rPr>
        <w:t>were</w:t>
      </w:r>
      <w:r w:rsidRPr="00A5181B">
        <w:rPr>
          <w:rFonts w:ascii="Times New Roman" w:eastAsia="Calibri" w:hAnsi="Times New Roman" w:cs="Times New Roman"/>
          <w:sz w:val="24"/>
          <w:szCs w:val="24"/>
        </w:rPr>
        <w:t xml:space="preserve"> taken from 1</w:t>
      </w:r>
      <w:r w:rsidRPr="00A5181B">
        <w:rPr>
          <w:rFonts w:ascii="Times New Roman" w:eastAsia="Calibri" w:hAnsi="Times New Roman" w:cs="Times New Roman"/>
          <w:sz w:val="24"/>
          <w:szCs w:val="24"/>
          <w:vertAlign w:val="superscript"/>
        </w:rPr>
        <w:t>st</w:t>
      </w:r>
      <w:r w:rsidRPr="00A5181B">
        <w:rPr>
          <w:rFonts w:ascii="Times New Roman" w:eastAsia="Calibri" w:hAnsi="Times New Roman" w:cs="Times New Roman"/>
          <w:sz w:val="24"/>
          <w:szCs w:val="24"/>
        </w:rPr>
        <w:t xml:space="preserve"> Amburse kebeles.</w:t>
      </w:r>
      <w:r w:rsidR="00095369">
        <w:t xml:space="preserve">          </w:t>
      </w:r>
      <w:r w:rsidR="00651516">
        <w:rPr>
          <w:noProof/>
        </w:rPr>
        <w:drawing>
          <wp:inline distT="0" distB="0" distL="0" distR="0">
            <wp:extent cx="5783580" cy="4248150"/>
            <wp:effectExtent l="19050" t="0" r="7620" b="0"/>
            <wp:docPr id="13" name="Picture 1" descr="C:\Users\TRDHA\Desktop\Sampling poi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DHA\Desktop\Sampling points.jpg"/>
                    <pic:cNvPicPr>
                      <a:picLocks noChangeAspect="1" noChangeArrowheads="1"/>
                    </pic:cNvPicPr>
                  </pic:nvPicPr>
                  <pic:blipFill>
                    <a:blip r:embed="rId15"/>
                    <a:srcRect/>
                    <a:stretch>
                      <a:fillRect/>
                    </a:stretch>
                  </pic:blipFill>
                  <pic:spPr bwMode="auto">
                    <a:xfrm>
                      <a:off x="0" y="0"/>
                      <a:ext cx="5788025" cy="4251415"/>
                    </a:xfrm>
                    <a:prstGeom prst="rect">
                      <a:avLst/>
                    </a:prstGeom>
                    <a:noFill/>
                    <a:ln w="9525">
                      <a:noFill/>
                      <a:miter lim="800000"/>
                      <a:headEnd/>
                      <a:tailEnd/>
                    </a:ln>
                  </pic:spPr>
                </pic:pic>
              </a:graphicData>
            </a:graphic>
          </wp:inline>
        </w:drawing>
      </w:r>
    </w:p>
    <w:p w:rsidR="00E02573" w:rsidRPr="005D0505" w:rsidRDefault="00E02573" w:rsidP="00E02573">
      <w:pPr>
        <w:spacing w:line="360" w:lineRule="auto"/>
        <w:jc w:val="both"/>
        <w:rPr>
          <w:rFonts w:ascii="Times New Roman" w:eastAsia="Calibri" w:hAnsi="Times New Roman" w:cs="Times New Roman"/>
          <w:sz w:val="24"/>
          <w:szCs w:val="24"/>
        </w:rPr>
      </w:pPr>
      <w:r>
        <w:t xml:space="preserve"> </w:t>
      </w:r>
      <w:r w:rsidR="004C20C3">
        <w:t xml:space="preserve">            </w:t>
      </w:r>
      <w:r>
        <w:t xml:space="preserve">  </w:t>
      </w:r>
      <w:bookmarkStart w:id="299" w:name="_Toc494532938"/>
      <w:r w:rsidRPr="005D0505">
        <w:rPr>
          <w:rFonts w:ascii="Times New Roman" w:eastAsia="Calibri" w:hAnsi="Times New Roman" w:cs="Times New Roman"/>
          <w:sz w:val="24"/>
          <w:szCs w:val="24"/>
        </w:rPr>
        <w:t xml:space="preserve">Figure </w:t>
      </w:r>
      <w:r w:rsidR="00C712C2" w:rsidRPr="005D0505">
        <w:rPr>
          <w:rFonts w:ascii="Times New Roman" w:eastAsia="Calibri" w:hAnsi="Times New Roman" w:cs="Times New Roman"/>
          <w:sz w:val="24"/>
          <w:szCs w:val="24"/>
        </w:rPr>
        <w:fldChar w:fldCharType="begin"/>
      </w:r>
      <w:r w:rsidR="00AE35DE" w:rsidRPr="005D0505">
        <w:rPr>
          <w:rFonts w:ascii="Times New Roman" w:eastAsia="Calibri" w:hAnsi="Times New Roman" w:cs="Times New Roman"/>
          <w:sz w:val="24"/>
          <w:szCs w:val="24"/>
        </w:rPr>
        <w:instrText xml:space="preserve"> SEQ Figure \* ARABIC </w:instrText>
      </w:r>
      <w:r w:rsidR="00C712C2" w:rsidRPr="005D0505">
        <w:rPr>
          <w:rFonts w:ascii="Times New Roman" w:eastAsia="Calibri" w:hAnsi="Times New Roman" w:cs="Times New Roman"/>
          <w:sz w:val="24"/>
          <w:szCs w:val="24"/>
        </w:rPr>
        <w:fldChar w:fldCharType="separate"/>
      </w:r>
      <w:r w:rsidR="002A1FF1">
        <w:rPr>
          <w:rFonts w:ascii="Times New Roman" w:eastAsia="Calibri" w:hAnsi="Times New Roman" w:cs="Times New Roman"/>
          <w:noProof/>
          <w:sz w:val="24"/>
          <w:szCs w:val="24"/>
        </w:rPr>
        <w:t>4</w:t>
      </w:r>
      <w:r w:rsidR="00C712C2" w:rsidRPr="005D0505">
        <w:rPr>
          <w:rFonts w:ascii="Times New Roman" w:eastAsia="Calibri" w:hAnsi="Times New Roman" w:cs="Times New Roman"/>
          <w:sz w:val="24"/>
          <w:szCs w:val="24"/>
        </w:rPr>
        <w:fldChar w:fldCharType="end"/>
      </w:r>
      <w:r w:rsidRPr="005D0505">
        <w:rPr>
          <w:rFonts w:ascii="Times New Roman" w:eastAsia="Calibri" w:hAnsi="Times New Roman" w:cs="Times New Roman"/>
          <w:sz w:val="24"/>
          <w:szCs w:val="24"/>
        </w:rPr>
        <w:t xml:space="preserve">:- </w:t>
      </w:r>
      <w:r w:rsidR="005D0505" w:rsidRPr="005D0505">
        <w:rPr>
          <w:rFonts w:ascii="Times New Roman" w:eastAsia="Calibri" w:hAnsi="Times New Roman" w:cs="Times New Roman"/>
          <w:sz w:val="24"/>
          <w:szCs w:val="24"/>
        </w:rPr>
        <w:t>Sampling points</w:t>
      </w:r>
      <w:bookmarkEnd w:id="299"/>
    </w:p>
    <w:p w:rsidR="00E02573" w:rsidRDefault="00E02573" w:rsidP="00E02573">
      <w:pPr>
        <w:spacing w:line="360" w:lineRule="auto"/>
        <w:jc w:val="both"/>
        <w:rPr>
          <w:rFonts w:ascii="Times New Roman" w:eastAsia="Calibri" w:hAnsi="Times New Roman" w:cs="Times New Roman"/>
          <w:sz w:val="24"/>
          <w:szCs w:val="24"/>
        </w:rPr>
      </w:pPr>
      <w:r w:rsidRPr="00A5181B">
        <w:rPr>
          <w:rFonts w:ascii="Times New Roman" w:eastAsia="Calibri" w:hAnsi="Times New Roman" w:cs="Times New Roman"/>
          <w:sz w:val="24"/>
          <w:szCs w:val="24"/>
        </w:rPr>
        <w:t xml:space="preserve">In Misrak Badewacho woreda there are 105 water schemes. From those ten sampling points mentioned above, samples were collected by using 1000ml polyethylene plastic bottles for different parametric analysis. Three samples were taken from each sampling points for both bacteriological and physicochemical parameters. The water sampling and preservation techniques were </w:t>
      </w:r>
      <w:r>
        <w:rPr>
          <w:rFonts w:ascii="Times New Roman" w:eastAsia="Calibri" w:hAnsi="Times New Roman" w:cs="Times New Roman"/>
          <w:sz w:val="24"/>
          <w:szCs w:val="24"/>
        </w:rPr>
        <w:t>done</w:t>
      </w:r>
      <w:r w:rsidRPr="00A5181B">
        <w:rPr>
          <w:rFonts w:ascii="Times New Roman" w:eastAsia="Calibri" w:hAnsi="Times New Roman" w:cs="Times New Roman"/>
          <w:sz w:val="24"/>
          <w:szCs w:val="24"/>
        </w:rPr>
        <w:t xml:space="preserve"> </w:t>
      </w:r>
      <w:r>
        <w:rPr>
          <w:rFonts w:ascii="Times New Roman" w:eastAsia="Calibri" w:hAnsi="Times New Roman" w:cs="Times New Roman"/>
          <w:sz w:val="24"/>
          <w:szCs w:val="24"/>
        </w:rPr>
        <w:t>on</w:t>
      </w:r>
      <w:r w:rsidRPr="00A5181B">
        <w:rPr>
          <w:rFonts w:ascii="Times New Roman" w:eastAsia="Calibri" w:hAnsi="Times New Roman" w:cs="Times New Roman"/>
          <w:sz w:val="24"/>
          <w:szCs w:val="24"/>
        </w:rPr>
        <w:t xml:space="preserve"> standard methods of water sampling and preservation techniques (APHA, 1998, Hutton, 1996). Before collection bottles were washed by concentrated nitric acid and distilled water to protect contamination of the samples. Each sample were labeled and kept in ice-box during t</w:t>
      </w:r>
      <w:r w:rsidR="00871D41">
        <w:rPr>
          <w:rFonts w:ascii="Times New Roman" w:eastAsia="Calibri" w:hAnsi="Times New Roman" w:cs="Times New Roman"/>
          <w:sz w:val="24"/>
          <w:szCs w:val="24"/>
        </w:rPr>
        <w:t>ransportation to laboratory of S</w:t>
      </w:r>
      <w:r w:rsidRPr="00A5181B">
        <w:rPr>
          <w:rFonts w:ascii="Times New Roman" w:eastAsia="Calibri" w:hAnsi="Times New Roman" w:cs="Times New Roman"/>
          <w:sz w:val="24"/>
          <w:szCs w:val="24"/>
        </w:rPr>
        <w:t>out</w:t>
      </w:r>
      <w:r w:rsidR="00871D41">
        <w:rPr>
          <w:rFonts w:ascii="Times New Roman" w:eastAsia="Calibri" w:hAnsi="Times New Roman" w:cs="Times New Roman"/>
          <w:sz w:val="24"/>
          <w:szCs w:val="24"/>
        </w:rPr>
        <w:t>h R</w:t>
      </w:r>
      <w:r w:rsidRPr="00A5181B">
        <w:rPr>
          <w:rFonts w:ascii="Times New Roman" w:eastAsia="Calibri" w:hAnsi="Times New Roman" w:cs="Times New Roman"/>
          <w:sz w:val="24"/>
          <w:szCs w:val="24"/>
        </w:rPr>
        <w:t xml:space="preserve">egion Bureau of </w:t>
      </w:r>
      <w:r>
        <w:rPr>
          <w:rFonts w:ascii="Times New Roman" w:eastAsia="Calibri" w:hAnsi="Times New Roman" w:cs="Times New Roman"/>
          <w:sz w:val="24"/>
          <w:szCs w:val="24"/>
        </w:rPr>
        <w:t>W</w:t>
      </w:r>
      <w:r w:rsidRPr="00A5181B">
        <w:rPr>
          <w:rFonts w:ascii="Times New Roman" w:eastAsia="Calibri" w:hAnsi="Times New Roman" w:cs="Times New Roman"/>
          <w:sz w:val="24"/>
          <w:szCs w:val="24"/>
        </w:rPr>
        <w:t xml:space="preserve">ater and </w:t>
      </w:r>
      <w:r>
        <w:rPr>
          <w:rFonts w:ascii="Times New Roman" w:eastAsia="Calibri" w:hAnsi="Times New Roman" w:cs="Times New Roman"/>
          <w:sz w:val="24"/>
          <w:szCs w:val="24"/>
        </w:rPr>
        <w:t>I</w:t>
      </w:r>
      <w:r w:rsidRPr="00A5181B">
        <w:rPr>
          <w:rFonts w:ascii="Times New Roman" w:eastAsia="Calibri" w:hAnsi="Times New Roman" w:cs="Times New Roman"/>
          <w:sz w:val="24"/>
          <w:szCs w:val="24"/>
        </w:rPr>
        <w:t xml:space="preserve">rrigation </w:t>
      </w:r>
      <w:r>
        <w:rPr>
          <w:rFonts w:ascii="Times New Roman" w:eastAsia="Calibri" w:hAnsi="Times New Roman" w:cs="Times New Roman"/>
          <w:sz w:val="24"/>
          <w:szCs w:val="24"/>
        </w:rPr>
        <w:t>O</w:t>
      </w:r>
      <w:r w:rsidRPr="00A5181B">
        <w:rPr>
          <w:rFonts w:ascii="Times New Roman" w:eastAsia="Calibri" w:hAnsi="Times New Roman" w:cs="Times New Roman"/>
          <w:sz w:val="24"/>
          <w:szCs w:val="24"/>
        </w:rPr>
        <w:t xml:space="preserve">ffice to analyze both parameters. </w:t>
      </w:r>
    </w:p>
    <w:p w:rsidR="00282451" w:rsidRDefault="00E02573" w:rsidP="00D35158">
      <w:pPr>
        <w:spacing w:line="360" w:lineRule="auto"/>
        <w:jc w:val="both"/>
        <w:rPr>
          <w:rFonts w:ascii="Times New Roman" w:hAnsi="Times New Roman" w:cs="Times New Roman"/>
          <w:sz w:val="24"/>
        </w:rPr>
      </w:pPr>
      <w:r w:rsidRPr="00C2350B">
        <w:rPr>
          <w:rFonts w:ascii="Times New Roman" w:eastAsia="Calibri" w:hAnsi="Times New Roman" w:cs="Times New Roman"/>
          <w:sz w:val="24"/>
          <w:szCs w:val="24"/>
        </w:rPr>
        <w:lastRenderedPageBreak/>
        <w:t>The analysis included the major bacteriological and</w:t>
      </w:r>
      <w:r w:rsidR="00282451">
        <w:rPr>
          <w:rFonts w:ascii="Times New Roman" w:eastAsia="Calibri" w:hAnsi="Times New Roman" w:cs="Times New Roman"/>
          <w:sz w:val="24"/>
          <w:szCs w:val="24"/>
        </w:rPr>
        <w:t xml:space="preserve"> physicochemical parameters. Some of the physicochemical </w:t>
      </w:r>
      <w:r w:rsidR="007707AB">
        <w:rPr>
          <w:rFonts w:ascii="Times New Roman" w:eastAsia="Calibri" w:hAnsi="Times New Roman" w:cs="Times New Roman"/>
          <w:sz w:val="24"/>
          <w:szCs w:val="24"/>
        </w:rPr>
        <w:t>analyses are</w:t>
      </w:r>
      <w:r w:rsidR="00282451">
        <w:rPr>
          <w:rFonts w:ascii="Times New Roman" w:eastAsia="Calibri" w:hAnsi="Times New Roman" w:cs="Times New Roman"/>
          <w:sz w:val="24"/>
          <w:szCs w:val="24"/>
        </w:rPr>
        <w:t xml:space="preserve"> done on field such as</w:t>
      </w:r>
      <w:r w:rsidRPr="00C2350B">
        <w:rPr>
          <w:rFonts w:ascii="Times New Roman" w:eastAsia="Calibri" w:hAnsi="Times New Roman" w:cs="Times New Roman"/>
          <w:sz w:val="24"/>
          <w:szCs w:val="24"/>
        </w:rPr>
        <w:t xml:space="preserve"> </w:t>
      </w:r>
      <w:r>
        <w:rPr>
          <w:rFonts w:ascii="Times New Roman" w:hAnsi="Times New Roman" w:cs="Times New Roman"/>
          <w:sz w:val="24"/>
        </w:rPr>
        <w:t>p</w:t>
      </w:r>
      <w:r w:rsidRPr="00C2350B">
        <w:rPr>
          <w:rFonts w:ascii="Times New Roman" w:hAnsi="Times New Roman" w:cs="Times New Roman"/>
          <w:sz w:val="24"/>
        </w:rPr>
        <w:t>H, Temperature, electric conductivity, TD</w:t>
      </w:r>
      <w:r w:rsidR="00282451">
        <w:rPr>
          <w:rFonts w:ascii="Times New Roman" w:hAnsi="Times New Roman" w:cs="Times New Roman"/>
          <w:sz w:val="24"/>
        </w:rPr>
        <w:t>S, Turbidity, Residual and chlorine.</w:t>
      </w:r>
      <w:r w:rsidRPr="00C2350B">
        <w:rPr>
          <w:rFonts w:ascii="Times New Roman" w:hAnsi="Times New Roman" w:cs="Times New Roman"/>
          <w:sz w:val="24"/>
        </w:rPr>
        <w:t xml:space="preserve"> </w:t>
      </w:r>
    </w:p>
    <w:p w:rsidR="00D35158" w:rsidRPr="006C275F" w:rsidRDefault="00282451" w:rsidP="00D35158">
      <w:pPr>
        <w:spacing w:line="360" w:lineRule="auto"/>
        <w:jc w:val="both"/>
        <w:rPr>
          <w:rFonts w:ascii="Times New Roman" w:hAnsi="Times New Roman" w:cs="Times New Roman"/>
          <w:sz w:val="24"/>
        </w:rPr>
      </w:pPr>
      <w:r>
        <w:rPr>
          <w:rFonts w:ascii="Times New Roman" w:hAnsi="Times New Roman" w:cs="Times New Roman"/>
          <w:sz w:val="24"/>
        </w:rPr>
        <w:t xml:space="preserve">The rest are done in laboratory such analysis are </w:t>
      </w:r>
      <w:r w:rsidR="00E02573" w:rsidRPr="00C2350B">
        <w:rPr>
          <w:rFonts w:ascii="Times New Roman" w:hAnsi="Times New Roman" w:cs="Times New Roman"/>
          <w:sz w:val="24"/>
        </w:rPr>
        <w:t>Total hardness, Calcium hardness, Magnesium hardness, Dissolved NH3, Ca</w:t>
      </w:r>
      <w:r w:rsidR="00E02573" w:rsidRPr="00C2350B">
        <w:rPr>
          <w:rFonts w:ascii="Times New Roman" w:hAnsi="Times New Roman" w:cs="Times New Roman"/>
          <w:sz w:val="24"/>
          <w:vertAlign w:val="superscript"/>
        </w:rPr>
        <w:t>2+</w:t>
      </w:r>
      <w:r w:rsidR="00E02573" w:rsidRPr="00C2350B">
        <w:rPr>
          <w:rFonts w:ascii="Times New Roman" w:hAnsi="Times New Roman" w:cs="Times New Roman"/>
          <w:sz w:val="24"/>
        </w:rPr>
        <w:t>, Mg</w:t>
      </w:r>
      <w:r w:rsidR="00E02573" w:rsidRPr="00C2350B">
        <w:rPr>
          <w:rFonts w:ascii="Times New Roman" w:hAnsi="Times New Roman" w:cs="Times New Roman"/>
          <w:sz w:val="24"/>
          <w:vertAlign w:val="superscript"/>
        </w:rPr>
        <w:t>2+</w:t>
      </w:r>
      <w:r w:rsidR="00E02573" w:rsidRPr="00C2350B">
        <w:rPr>
          <w:rFonts w:ascii="Times New Roman" w:hAnsi="Times New Roman" w:cs="Times New Roman"/>
          <w:sz w:val="24"/>
        </w:rPr>
        <w:t>, Iron Fe</w:t>
      </w:r>
      <w:r w:rsidR="00E02573" w:rsidRPr="00C2350B">
        <w:rPr>
          <w:rFonts w:ascii="Times New Roman" w:hAnsi="Times New Roman" w:cs="Times New Roman"/>
          <w:sz w:val="24"/>
          <w:vertAlign w:val="superscript"/>
        </w:rPr>
        <w:t>2+</w:t>
      </w:r>
      <w:r w:rsidR="00E02573" w:rsidRPr="00C2350B">
        <w:rPr>
          <w:rFonts w:ascii="Times New Roman" w:hAnsi="Times New Roman" w:cs="Times New Roman"/>
          <w:sz w:val="24"/>
        </w:rPr>
        <w:t>, Mn</w:t>
      </w:r>
      <w:r w:rsidR="00E02573" w:rsidRPr="00C2350B">
        <w:rPr>
          <w:rFonts w:ascii="Times New Roman" w:hAnsi="Times New Roman" w:cs="Times New Roman"/>
          <w:sz w:val="24"/>
          <w:vertAlign w:val="superscript"/>
        </w:rPr>
        <w:t>2+</w:t>
      </w:r>
      <w:r w:rsidR="00E02573" w:rsidRPr="00C2350B">
        <w:rPr>
          <w:rFonts w:ascii="Times New Roman" w:hAnsi="Times New Roman" w:cs="Times New Roman"/>
          <w:sz w:val="24"/>
        </w:rPr>
        <w:t>, residual chlorine, Nitrite NO2</w:t>
      </w:r>
      <w:r w:rsidR="00E02573" w:rsidRPr="00C2350B">
        <w:rPr>
          <w:rFonts w:ascii="Times New Roman" w:hAnsi="Times New Roman" w:cs="Times New Roman"/>
          <w:sz w:val="24"/>
          <w:vertAlign w:val="superscript"/>
        </w:rPr>
        <w:t>-</w:t>
      </w:r>
      <w:r w:rsidR="00E02573" w:rsidRPr="00C2350B">
        <w:rPr>
          <w:rFonts w:ascii="Times New Roman" w:hAnsi="Times New Roman" w:cs="Times New Roman"/>
          <w:sz w:val="24"/>
        </w:rPr>
        <w:t>, Nitrate NO3</w:t>
      </w:r>
      <w:r w:rsidR="00E02573" w:rsidRPr="00C2350B">
        <w:rPr>
          <w:rFonts w:ascii="Times New Roman" w:hAnsi="Times New Roman" w:cs="Times New Roman"/>
          <w:sz w:val="24"/>
          <w:vertAlign w:val="superscript"/>
        </w:rPr>
        <w:t>-</w:t>
      </w:r>
      <w:r w:rsidR="00E02573" w:rsidRPr="00C2350B">
        <w:rPr>
          <w:rFonts w:ascii="Times New Roman" w:hAnsi="Times New Roman" w:cs="Times New Roman"/>
          <w:sz w:val="24"/>
        </w:rPr>
        <w:t xml:space="preserve"> and fluoride.</w:t>
      </w:r>
    </w:p>
    <w:p w:rsidR="00E02573" w:rsidRPr="00292A1E" w:rsidRDefault="00E02573" w:rsidP="000547EA">
      <w:pPr>
        <w:pStyle w:val="Heading3"/>
        <w:numPr>
          <w:ilvl w:val="2"/>
          <w:numId w:val="129"/>
        </w:numPr>
        <w:rPr>
          <w:rFonts w:ascii="Times New Roman" w:hAnsi="Times New Roman" w:cs="Times New Roman"/>
          <w:b w:val="0"/>
        </w:rPr>
      </w:pPr>
      <w:bookmarkStart w:id="300" w:name="_Toc427910836"/>
      <w:bookmarkStart w:id="301" w:name="_Toc427910896"/>
      <w:bookmarkStart w:id="302" w:name="_Toc427916694"/>
      <w:bookmarkStart w:id="303" w:name="_Toc428005334"/>
      <w:bookmarkStart w:id="304" w:name="_Toc428338253"/>
      <w:bookmarkStart w:id="305" w:name="_Toc494532282"/>
      <w:r w:rsidRPr="00292A1E">
        <w:rPr>
          <w:rFonts w:ascii="Times New Roman" w:eastAsia="Calibri" w:hAnsi="Times New Roman" w:cs="Times New Roman"/>
        </w:rPr>
        <w:t>Analysis of bacteriological parameters</w:t>
      </w:r>
      <w:bookmarkEnd w:id="300"/>
      <w:bookmarkEnd w:id="301"/>
      <w:bookmarkEnd w:id="302"/>
      <w:bookmarkEnd w:id="303"/>
      <w:bookmarkEnd w:id="304"/>
      <w:bookmarkEnd w:id="305"/>
      <w:r w:rsidRPr="00292A1E">
        <w:rPr>
          <w:rFonts w:ascii="Times New Roman" w:eastAsia="Calibri" w:hAnsi="Times New Roman" w:cs="Times New Roman"/>
        </w:rPr>
        <w:t xml:space="preserve">   </w:t>
      </w:r>
      <w:r w:rsidRPr="00292A1E">
        <w:rPr>
          <w:rFonts w:ascii="Times New Roman" w:hAnsi="Times New Roman" w:cs="Times New Roman"/>
          <w:b w:val="0"/>
        </w:rPr>
        <w:t xml:space="preserve">    </w:t>
      </w:r>
    </w:p>
    <w:p w:rsidR="00E02573" w:rsidRPr="007425C9" w:rsidRDefault="00E02573" w:rsidP="00E02573">
      <w:pPr>
        <w:spacing w:line="360" w:lineRule="auto"/>
        <w:jc w:val="both"/>
        <w:rPr>
          <w:rFonts w:ascii="Times New Roman" w:eastAsia="Calibri" w:hAnsi="Times New Roman" w:cs="Times New Roman"/>
          <w:sz w:val="24"/>
          <w:szCs w:val="24"/>
        </w:rPr>
      </w:pPr>
      <w:r w:rsidRPr="00A5181B">
        <w:rPr>
          <w:rFonts w:ascii="Times New Roman" w:hAnsi="Times New Roman" w:cs="Times New Roman"/>
          <w:sz w:val="24"/>
        </w:rPr>
        <w:t xml:space="preserve">Escherichia coli (or alternatively, thermo tolerant coli forms) are measured in </w:t>
      </w:r>
      <w:r w:rsidR="009C3BEC">
        <w:rPr>
          <w:rFonts w:ascii="Times New Roman" w:hAnsi="Times New Roman" w:cs="Times New Roman"/>
          <w:sz w:val="24"/>
        </w:rPr>
        <w:t>sight and lab generally</w:t>
      </w:r>
      <w:r w:rsidRPr="00A5181B">
        <w:rPr>
          <w:rFonts w:ascii="Times New Roman" w:hAnsi="Times New Roman" w:cs="Times New Roman"/>
          <w:sz w:val="24"/>
        </w:rPr>
        <w:t xml:space="preserve"> in 100ml sample of the water. </w:t>
      </w:r>
      <w:r w:rsidR="007425C9" w:rsidRPr="006039BC">
        <w:rPr>
          <w:rFonts w:ascii="Times New Roman" w:eastAsia="Calibri" w:hAnsi="Times New Roman" w:cs="Times New Roman"/>
          <w:sz w:val="24"/>
          <w:szCs w:val="24"/>
        </w:rPr>
        <w:t>All the samples for bacteriological analysis were incubated on sight by</w:t>
      </w:r>
      <w:r w:rsidR="00D77FF1">
        <w:rPr>
          <w:rFonts w:ascii="Times New Roman" w:eastAsia="Calibri" w:hAnsi="Times New Roman" w:cs="Times New Roman"/>
          <w:sz w:val="24"/>
          <w:szCs w:val="24"/>
        </w:rPr>
        <w:t xml:space="preserve"> using field incubation kit</w:t>
      </w:r>
      <w:r w:rsidR="007425C9" w:rsidRPr="006039BC">
        <w:rPr>
          <w:rFonts w:ascii="Times New Roman" w:eastAsia="Calibri" w:hAnsi="Times New Roman" w:cs="Times New Roman"/>
          <w:sz w:val="24"/>
          <w:szCs w:val="24"/>
        </w:rPr>
        <w:t>.</w:t>
      </w:r>
      <w:r w:rsidR="007425C9">
        <w:rPr>
          <w:rFonts w:ascii="Times New Roman" w:eastAsia="Calibri" w:hAnsi="Times New Roman" w:cs="Times New Roman"/>
          <w:sz w:val="24"/>
          <w:szCs w:val="24"/>
        </w:rPr>
        <w:t xml:space="preserve"> </w:t>
      </w:r>
      <w:r w:rsidRPr="00A5181B">
        <w:rPr>
          <w:rFonts w:ascii="Times New Roman" w:hAnsi="Times New Roman" w:cs="Times New Roman"/>
          <w:sz w:val="24"/>
        </w:rPr>
        <w:t>The procedure includes membrane filtration followed by incubation of the membrane on selective media at 37</w:t>
      </w:r>
      <w:r w:rsidRPr="00A5181B">
        <w:rPr>
          <w:rFonts w:ascii="Times New Roman" w:hAnsi="Times New Roman" w:cs="Times New Roman"/>
          <w:sz w:val="24"/>
          <w:vertAlign w:val="superscript"/>
        </w:rPr>
        <w:t>o</w:t>
      </w:r>
      <w:r w:rsidRPr="00A5181B">
        <w:rPr>
          <w:rFonts w:ascii="Times New Roman" w:hAnsi="Times New Roman" w:cs="Times New Roman"/>
          <w:sz w:val="24"/>
          <w:vertAlign w:val="subscript"/>
        </w:rPr>
        <w:t>c</w:t>
      </w:r>
      <w:r w:rsidRPr="00A5181B">
        <w:rPr>
          <w:rFonts w:ascii="Times New Roman" w:hAnsi="Times New Roman" w:cs="Times New Roman"/>
          <w:sz w:val="24"/>
        </w:rPr>
        <w:t xml:space="preserve"> and counted after 24 hours. The media used is m-</w:t>
      </w:r>
      <w:r>
        <w:rPr>
          <w:rFonts w:ascii="Times New Roman" w:hAnsi="Times New Roman" w:cs="Times New Roman"/>
          <w:sz w:val="24"/>
        </w:rPr>
        <w:t>C</w:t>
      </w:r>
      <w:r w:rsidRPr="00A5181B">
        <w:rPr>
          <w:rFonts w:ascii="Times New Roman" w:hAnsi="Times New Roman" w:cs="Times New Roman"/>
          <w:sz w:val="24"/>
        </w:rPr>
        <w:t>oli</w:t>
      </w:r>
      <w:r>
        <w:rPr>
          <w:rFonts w:ascii="Times New Roman" w:hAnsi="Times New Roman" w:cs="Times New Roman"/>
          <w:sz w:val="24"/>
        </w:rPr>
        <w:t>B</w:t>
      </w:r>
      <w:r w:rsidRPr="00A5181B">
        <w:rPr>
          <w:rFonts w:ascii="Times New Roman" w:hAnsi="Times New Roman" w:cs="Times New Roman"/>
          <w:sz w:val="24"/>
        </w:rPr>
        <w:t>lue</w:t>
      </w:r>
      <w:r>
        <w:rPr>
          <w:rFonts w:ascii="Times New Roman" w:hAnsi="Times New Roman" w:cs="Times New Roman"/>
          <w:sz w:val="24"/>
        </w:rPr>
        <w:t xml:space="preserve"> 24</w:t>
      </w:r>
      <w:r w:rsidRPr="00A5181B">
        <w:rPr>
          <w:rFonts w:ascii="Times New Roman" w:hAnsi="Times New Roman" w:cs="Times New Roman"/>
          <w:sz w:val="24"/>
        </w:rPr>
        <w:t xml:space="preserve"> broth. </w:t>
      </w:r>
      <w:r>
        <w:rPr>
          <w:rFonts w:ascii="Times New Roman" w:hAnsi="Times New Roman" w:cs="Times New Roman"/>
          <w:sz w:val="24"/>
        </w:rPr>
        <w:t xml:space="preserve">This media can read both E-coli and total coli form at the same temperature at the same time. </w:t>
      </w:r>
    </w:p>
    <w:p w:rsidR="00E02573" w:rsidRPr="00E02573" w:rsidRDefault="00E02573" w:rsidP="00E02573">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All the samples for bacteriological were taken incubated on sight by using water treatment kit and taken to lab </w:t>
      </w:r>
      <w:r w:rsidR="000C5BD9">
        <w:rPr>
          <w:rFonts w:ascii="Times New Roman" w:hAnsi="Times New Roman" w:cs="Times New Roman"/>
          <w:sz w:val="24"/>
        </w:rPr>
        <w:t xml:space="preserve">and </w:t>
      </w:r>
      <w:r w:rsidRPr="00A5181B">
        <w:rPr>
          <w:rFonts w:ascii="Times New Roman" w:hAnsi="Times New Roman" w:cs="Times New Roman"/>
          <w:sz w:val="24"/>
        </w:rPr>
        <w:t xml:space="preserve">counted after 24 hour. </w:t>
      </w:r>
      <w:r>
        <w:rPr>
          <w:rFonts w:ascii="Times New Roman" w:hAnsi="Times New Roman" w:cs="Times New Roman"/>
          <w:sz w:val="24"/>
        </w:rPr>
        <w:t>Six</w:t>
      </w:r>
      <w:r w:rsidRPr="00A5181B">
        <w:rPr>
          <w:rFonts w:ascii="Times New Roman" w:hAnsi="Times New Roman" w:cs="Times New Roman"/>
          <w:sz w:val="24"/>
        </w:rPr>
        <w:t xml:space="preserve"> samples were taken fro</w:t>
      </w:r>
      <w:r>
        <w:rPr>
          <w:rFonts w:ascii="Times New Roman" w:hAnsi="Times New Roman" w:cs="Times New Roman"/>
          <w:sz w:val="24"/>
        </w:rPr>
        <w:t>m</w:t>
      </w:r>
      <w:r w:rsidRPr="00A5181B">
        <w:rPr>
          <w:rFonts w:ascii="Times New Roman" w:hAnsi="Times New Roman" w:cs="Times New Roman"/>
          <w:sz w:val="24"/>
        </w:rPr>
        <w:t xml:space="preserve"> motorized schemes (</w:t>
      </w:r>
      <w:r>
        <w:rPr>
          <w:rFonts w:ascii="Times New Roman" w:hAnsi="Times New Roman" w:cs="Times New Roman"/>
          <w:sz w:val="24"/>
        </w:rPr>
        <w:t xml:space="preserve">3 from </w:t>
      </w:r>
      <w:r w:rsidRPr="00A5181B">
        <w:rPr>
          <w:rFonts w:ascii="Times New Roman" w:hAnsi="Times New Roman" w:cs="Times New Roman"/>
          <w:sz w:val="24"/>
        </w:rPr>
        <w:t>reservoir and</w:t>
      </w:r>
      <w:r>
        <w:rPr>
          <w:rFonts w:ascii="Times New Roman" w:hAnsi="Times New Roman" w:cs="Times New Roman"/>
          <w:sz w:val="24"/>
        </w:rPr>
        <w:t>3 from</w:t>
      </w:r>
      <w:r w:rsidRPr="00A5181B">
        <w:rPr>
          <w:rFonts w:ascii="Times New Roman" w:hAnsi="Times New Roman" w:cs="Times New Roman"/>
          <w:sz w:val="24"/>
        </w:rPr>
        <w:t xml:space="preserve"> HH) and </w:t>
      </w:r>
      <w:r>
        <w:rPr>
          <w:rFonts w:ascii="Times New Roman" w:hAnsi="Times New Roman" w:cs="Times New Roman"/>
          <w:sz w:val="24"/>
        </w:rPr>
        <w:t>four</w:t>
      </w:r>
      <w:r w:rsidRPr="00A5181B">
        <w:rPr>
          <w:rFonts w:ascii="Times New Roman" w:hAnsi="Times New Roman" w:cs="Times New Roman"/>
          <w:sz w:val="24"/>
        </w:rPr>
        <w:t xml:space="preserve"> samples for hand dag well (source and HH)</w:t>
      </w:r>
      <w:r>
        <w:rPr>
          <w:rFonts w:ascii="Times New Roman" w:hAnsi="Times New Roman" w:cs="Times New Roman"/>
          <w:sz w:val="24"/>
        </w:rPr>
        <w:t xml:space="preserve"> and ten samples were taken from shallow wells (5 from source and 5 from HH)</w:t>
      </w:r>
      <w:r w:rsidRPr="00A5181B">
        <w:rPr>
          <w:rFonts w:ascii="Times New Roman" w:hAnsi="Times New Roman" w:cs="Times New Roman"/>
          <w:sz w:val="24"/>
        </w:rPr>
        <w:t xml:space="preserve">.   </w:t>
      </w:r>
    </w:p>
    <w:p w:rsidR="0045692E" w:rsidRPr="00292A1E" w:rsidRDefault="0045692E" w:rsidP="000547EA">
      <w:pPr>
        <w:pStyle w:val="Heading3"/>
        <w:numPr>
          <w:ilvl w:val="2"/>
          <w:numId w:val="129"/>
        </w:numPr>
        <w:rPr>
          <w:rFonts w:ascii="Times New Roman" w:eastAsia="Calibri" w:hAnsi="Times New Roman" w:cs="Times New Roman"/>
        </w:rPr>
      </w:pPr>
      <w:bookmarkStart w:id="306" w:name="_Toc427910835"/>
      <w:bookmarkStart w:id="307" w:name="_Toc427910895"/>
      <w:bookmarkStart w:id="308" w:name="_Toc427916693"/>
      <w:bookmarkStart w:id="309" w:name="_Toc428005333"/>
      <w:bookmarkStart w:id="310" w:name="_Toc428338252"/>
      <w:bookmarkStart w:id="311" w:name="_Toc494532283"/>
      <w:r w:rsidRPr="00292A1E">
        <w:rPr>
          <w:rFonts w:ascii="Times New Roman" w:eastAsia="Calibri" w:hAnsi="Times New Roman" w:cs="Times New Roman"/>
        </w:rPr>
        <w:t>Analysis of physicochemical parameters</w:t>
      </w:r>
      <w:bookmarkEnd w:id="306"/>
      <w:bookmarkEnd w:id="307"/>
      <w:bookmarkEnd w:id="308"/>
      <w:bookmarkEnd w:id="309"/>
      <w:bookmarkEnd w:id="310"/>
      <w:bookmarkEnd w:id="311"/>
      <w:r w:rsidRPr="00292A1E">
        <w:rPr>
          <w:rFonts w:ascii="Times New Roman" w:eastAsia="Calibri" w:hAnsi="Times New Roman" w:cs="Times New Roman"/>
        </w:rPr>
        <w:t xml:space="preserve"> </w:t>
      </w:r>
    </w:p>
    <w:p w:rsidR="00607D68" w:rsidRDefault="00D850E2" w:rsidP="00D35158">
      <w:pPr>
        <w:spacing w:line="360" w:lineRule="auto"/>
        <w:jc w:val="both"/>
        <w:rPr>
          <w:rFonts w:ascii="Times New Roman" w:hAnsi="Times New Roman" w:cs="Times New Roman"/>
          <w:sz w:val="24"/>
        </w:rPr>
      </w:pPr>
      <w:r w:rsidRPr="00A5181B">
        <w:rPr>
          <w:rFonts w:ascii="Times New Roman" w:hAnsi="Times New Roman" w:cs="Times New Roman"/>
          <w:sz w:val="24"/>
        </w:rPr>
        <w:t>Digital t</w:t>
      </w:r>
      <w:r w:rsidR="00B558DE" w:rsidRPr="00A5181B">
        <w:rPr>
          <w:rFonts w:ascii="Times New Roman" w:hAnsi="Times New Roman" w:cs="Times New Roman"/>
          <w:sz w:val="24"/>
        </w:rPr>
        <w:t xml:space="preserve">urbid meter </w:t>
      </w:r>
      <w:r w:rsidRPr="00A5181B">
        <w:rPr>
          <w:rFonts w:ascii="Times New Roman" w:hAnsi="Times New Roman" w:cs="Times New Roman"/>
          <w:sz w:val="24"/>
        </w:rPr>
        <w:t xml:space="preserve">9300 model </w:t>
      </w:r>
      <w:r w:rsidR="00022382" w:rsidRPr="00A5181B">
        <w:rPr>
          <w:rFonts w:ascii="Times New Roman" w:hAnsi="Times New Roman" w:cs="Times New Roman"/>
          <w:sz w:val="24"/>
        </w:rPr>
        <w:t>were</w:t>
      </w:r>
      <w:r w:rsidR="00B558DE" w:rsidRPr="00A5181B">
        <w:rPr>
          <w:rFonts w:ascii="Times New Roman" w:hAnsi="Times New Roman" w:cs="Times New Roman"/>
          <w:sz w:val="24"/>
        </w:rPr>
        <w:t xml:space="preserve"> used for measuring turbidity</w:t>
      </w:r>
      <w:r w:rsidRPr="00A5181B">
        <w:rPr>
          <w:rFonts w:ascii="Times New Roman" w:hAnsi="Times New Roman" w:cs="Times New Roman"/>
          <w:sz w:val="24"/>
        </w:rPr>
        <w:t xml:space="preserve"> of the sample</w:t>
      </w:r>
      <w:r w:rsidR="00D73518">
        <w:rPr>
          <w:rFonts w:ascii="Times New Roman" w:hAnsi="Times New Roman" w:cs="Times New Roman"/>
          <w:sz w:val="24"/>
        </w:rPr>
        <w:t xml:space="preserve"> on the field</w:t>
      </w:r>
      <w:r w:rsidR="00B558DE" w:rsidRPr="00A5181B">
        <w:rPr>
          <w:rFonts w:ascii="Times New Roman" w:hAnsi="Times New Roman" w:cs="Times New Roman"/>
          <w:sz w:val="24"/>
        </w:rPr>
        <w:t xml:space="preserve">, </w:t>
      </w:r>
      <w:r w:rsidR="003E6D73" w:rsidRPr="00A5181B">
        <w:rPr>
          <w:rFonts w:ascii="Times New Roman" w:hAnsi="Times New Roman" w:cs="Times New Roman"/>
          <w:sz w:val="24"/>
        </w:rPr>
        <w:t>PH and electric conductivity were measured by using electric EC meter and PH meter</w:t>
      </w:r>
      <w:r w:rsidR="00B558DE" w:rsidRPr="00A5181B">
        <w:rPr>
          <w:rFonts w:ascii="Times New Roman" w:hAnsi="Times New Roman" w:cs="Times New Roman"/>
          <w:sz w:val="24"/>
        </w:rPr>
        <w:t>,</w:t>
      </w:r>
      <w:r w:rsidR="00B7543B" w:rsidRPr="00A5181B">
        <w:rPr>
          <w:rFonts w:ascii="Times New Roman" w:hAnsi="Times New Roman" w:cs="Times New Roman"/>
          <w:sz w:val="24"/>
        </w:rPr>
        <w:t xml:space="preserve"> </w:t>
      </w:r>
      <w:r w:rsidR="003E6D73" w:rsidRPr="00A5181B">
        <w:rPr>
          <w:rFonts w:ascii="Times New Roman" w:hAnsi="Times New Roman" w:cs="Times New Roman"/>
          <w:sz w:val="24"/>
        </w:rPr>
        <w:t xml:space="preserve">TDS were determined by </w:t>
      </w:r>
      <w:r w:rsidR="00350273">
        <w:rPr>
          <w:rFonts w:ascii="Times New Roman" w:hAnsi="Times New Roman" w:cs="Times New Roman"/>
          <w:sz w:val="24"/>
        </w:rPr>
        <w:t>TDS photometer</w:t>
      </w:r>
      <w:r w:rsidR="00B558DE" w:rsidRPr="00A5181B">
        <w:rPr>
          <w:rFonts w:ascii="Times New Roman" w:hAnsi="Times New Roman" w:cs="Times New Roman"/>
          <w:sz w:val="24"/>
        </w:rPr>
        <w:t xml:space="preserve">, the cationic and anionic chemicals </w:t>
      </w:r>
      <w:r w:rsidR="00022382" w:rsidRPr="00A5181B">
        <w:rPr>
          <w:rFonts w:ascii="Times New Roman" w:hAnsi="Times New Roman" w:cs="Times New Roman"/>
          <w:sz w:val="24"/>
        </w:rPr>
        <w:t>were</w:t>
      </w:r>
      <w:r w:rsidR="00B558DE" w:rsidRPr="00A5181B">
        <w:rPr>
          <w:rFonts w:ascii="Times New Roman" w:hAnsi="Times New Roman" w:cs="Times New Roman"/>
          <w:sz w:val="24"/>
        </w:rPr>
        <w:t xml:space="preserve"> analyzed by using </w:t>
      </w:r>
      <w:r w:rsidR="00305AF3" w:rsidRPr="00A5181B">
        <w:rPr>
          <w:rFonts w:ascii="Times New Roman" w:hAnsi="Times New Roman" w:cs="Times New Roman"/>
          <w:sz w:val="24"/>
        </w:rPr>
        <w:t>DR 5000 spectrophotometer</w:t>
      </w:r>
      <w:r w:rsidR="0077184D">
        <w:rPr>
          <w:rFonts w:ascii="Times New Roman" w:hAnsi="Times New Roman" w:cs="Times New Roman"/>
          <w:sz w:val="24"/>
        </w:rPr>
        <w:t xml:space="preserve">. </w:t>
      </w:r>
      <w:r w:rsidR="00D35158" w:rsidRPr="00C2350B">
        <w:rPr>
          <w:rFonts w:ascii="Times New Roman" w:hAnsi="Times New Roman" w:cs="Times New Roman"/>
          <w:sz w:val="24"/>
        </w:rPr>
        <w:t xml:space="preserve">Residual chlorine </w:t>
      </w:r>
      <w:r w:rsidR="00D35158">
        <w:rPr>
          <w:rFonts w:ascii="Times New Roman" w:hAnsi="Times New Roman" w:cs="Times New Roman"/>
          <w:sz w:val="24"/>
        </w:rPr>
        <w:t>was</w:t>
      </w:r>
      <w:r w:rsidR="00D35158" w:rsidRPr="00C2350B">
        <w:rPr>
          <w:rFonts w:ascii="Times New Roman" w:hAnsi="Times New Roman" w:cs="Times New Roman"/>
          <w:sz w:val="24"/>
        </w:rPr>
        <w:t xml:space="preserve"> analyzed by using pocket chlorimeter at field. </w:t>
      </w:r>
    </w:p>
    <w:p w:rsidR="00D35158" w:rsidRPr="00C2350B" w:rsidRDefault="00D35158" w:rsidP="00D35158">
      <w:pPr>
        <w:spacing w:line="360" w:lineRule="auto"/>
        <w:jc w:val="both"/>
        <w:rPr>
          <w:rFonts w:ascii="Times New Roman" w:hAnsi="Times New Roman" w:cs="Times New Roman"/>
          <w:sz w:val="24"/>
        </w:rPr>
      </w:pPr>
      <w:r w:rsidRPr="00C2350B">
        <w:rPr>
          <w:rFonts w:ascii="Times New Roman" w:hAnsi="Times New Roman" w:cs="Times New Roman"/>
          <w:sz w:val="24"/>
        </w:rPr>
        <w:t xml:space="preserve">Total hardness </w:t>
      </w:r>
      <w:r>
        <w:rPr>
          <w:rFonts w:ascii="Times New Roman" w:hAnsi="Times New Roman" w:cs="Times New Roman"/>
          <w:sz w:val="24"/>
        </w:rPr>
        <w:t>was</w:t>
      </w:r>
      <w:r w:rsidRPr="00C2350B">
        <w:rPr>
          <w:rFonts w:ascii="Times New Roman" w:hAnsi="Times New Roman" w:cs="Times New Roman"/>
          <w:sz w:val="24"/>
        </w:rPr>
        <w:t xml:space="preserve"> analyzed by using 50ml of sample which is well mixed, 1ml of buffer solution </w:t>
      </w:r>
      <w:r>
        <w:rPr>
          <w:rFonts w:ascii="Times New Roman" w:hAnsi="Times New Roman" w:cs="Times New Roman"/>
          <w:sz w:val="24"/>
        </w:rPr>
        <w:t>was</w:t>
      </w:r>
      <w:r w:rsidRPr="00C2350B">
        <w:rPr>
          <w:rFonts w:ascii="Times New Roman" w:hAnsi="Times New Roman" w:cs="Times New Roman"/>
          <w:sz w:val="24"/>
        </w:rPr>
        <w:t xml:space="preserve"> added, Man Ver2 and Buffer solution1 (1ml) </w:t>
      </w:r>
      <w:r>
        <w:rPr>
          <w:rFonts w:ascii="Times New Roman" w:hAnsi="Times New Roman" w:cs="Times New Roman"/>
          <w:sz w:val="24"/>
        </w:rPr>
        <w:t>was</w:t>
      </w:r>
      <w:r w:rsidRPr="00C2350B">
        <w:rPr>
          <w:rFonts w:ascii="Times New Roman" w:hAnsi="Times New Roman" w:cs="Times New Roman"/>
          <w:sz w:val="24"/>
        </w:rPr>
        <w:t xml:space="preserve"> used, the sample were titrated by EDTA and the pink color were changed to Blue at the end point. Calcium hardness </w:t>
      </w:r>
      <w:r>
        <w:rPr>
          <w:rFonts w:ascii="Times New Roman" w:hAnsi="Times New Roman" w:cs="Times New Roman"/>
          <w:sz w:val="24"/>
        </w:rPr>
        <w:t>was</w:t>
      </w:r>
      <w:r w:rsidRPr="00C2350B">
        <w:rPr>
          <w:rFonts w:ascii="Times New Roman" w:hAnsi="Times New Roman" w:cs="Times New Roman"/>
          <w:sz w:val="24"/>
        </w:rPr>
        <w:t xml:space="preserve"> done in the same way but differ by only reagent used. In calcium hardness Cal Ver2 and 8N of </w:t>
      </w:r>
      <w:r w:rsidRPr="00C2350B">
        <w:rPr>
          <w:rFonts w:ascii="Times New Roman" w:hAnsi="Times New Roman" w:cs="Times New Roman"/>
          <w:sz w:val="24"/>
        </w:rPr>
        <w:lastRenderedPageBreak/>
        <w:t xml:space="preserve">Potassium Hydroxide (1ml) </w:t>
      </w:r>
      <w:r>
        <w:rPr>
          <w:rFonts w:ascii="Times New Roman" w:hAnsi="Times New Roman" w:cs="Times New Roman"/>
          <w:sz w:val="24"/>
        </w:rPr>
        <w:t>was</w:t>
      </w:r>
      <w:r w:rsidRPr="00C2350B">
        <w:rPr>
          <w:rFonts w:ascii="Times New Roman" w:hAnsi="Times New Roman" w:cs="Times New Roman"/>
          <w:sz w:val="24"/>
        </w:rPr>
        <w:t xml:space="preserve"> used as a reagent. Finally both are calculated by using the following formula respectively including Magnesium hardness. </w:t>
      </w:r>
    </w:p>
    <w:p w:rsidR="0029154B" w:rsidRPr="00A5181B" w:rsidRDefault="00C343E0" w:rsidP="006E1DCB">
      <w:pPr>
        <w:spacing w:line="360" w:lineRule="auto"/>
        <w:jc w:val="both"/>
        <w:rPr>
          <w:rFonts w:ascii="Times New Roman" w:hAnsi="Times New Roman" w:cs="Times New Roman"/>
          <w:sz w:val="24"/>
        </w:rPr>
      </w:pPr>
      <w:r w:rsidRPr="00A5181B">
        <w:rPr>
          <w:rFonts w:ascii="Times New Roman" w:hAnsi="Times New Roman" w:cs="Times New Roman"/>
          <w:sz w:val="24"/>
        </w:rPr>
        <w:t xml:space="preserve"> </w:t>
      </w:r>
    </w:p>
    <w:p w:rsidR="00BB60AE" w:rsidRDefault="00BB60AE" w:rsidP="00BB60AE">
      <w:pPr>
        <w:pStyle w:val="Heading2"/>
        <w:numPr>
          <w:ilvl w:val="1"/>
          <w:numId w:val="130"/>
        </w:numPr>
        <w:rPr>
          <w:rFonts w:ascii="Times New Roman" w:hAnsi="Times New Roman" w:cs="Times New Roman"/>
        </w:rPr>
      </w:pPr>
      <w:bookmarkStart w:id="312" w:name="_Toc494532284"/>
      <w:r>
        <w:rPr>
          <w:rFonts w:ascii="Times New Roman" w:hAnsi="Times New Roman" w:cs="Times New Roman"/>
        </w:rPr>
        <w:t>Observation for technical analysis</w:t>
      </w:r>
      <w:bookmarkEnd w:id="312"/>
      <w:r>
        <w:rPr>
          <w:rFonts w:ascii="Times New Roman" w:hAnsi="Times New Roman" w:cs="Times New Roman"/>
        </w:rPr>
        <w:t xml:space="preserve"> </w:t>
      </w:r>
    </w:p>
    <w:p w:rsidR="00B10BAB" w:rsidRDefault="001C50F7" w:rsidP="0000608E">
      <w:pPr>
        <w:spacing w:after="0" w:line="360" w:lineRule="auto"/>
        <w:jc w:val="both"/>
        <w:rPr>
          <w:rFonts w:ascii="Times New Roman" w:hAnsi="Times New Roman" w:cs="Times New Roman"/>
          <w:sz w:val="24"/>
        </w:rPr>
      </w:pPr>
      <w:r w:rsidRPr="00A5181B">
        <w:rPr>
          <w:rFonts w:ascii="Times New Roman" w:hAnsi="Times New Roman" w:cs="Times New Roman"/>
          <w:sz w:val="24"/>
        </w:rPr>
        <w:t xml:space="preserve">To evaluate water supply schemes, both open and closed ended questionnaires </w:t>
      </w:r>
      <w:r w:rsidR="00122DB7" w:rsidRPr="00A5181B">
        <w:rPr>
          <w:rFonts w:ascii="Times New Roman" w:hAnsi="Times New Roman" w:cs="Times New Roman"/>
          <w:sz w:val="24"/>
        </w:rPr>
        <w:t>were</w:t>
      </w:r>
      <w:r w:rsidRPr="00A5181B">
        <w:rPr>
          <w:rFonts w:ascii="Times New Roman" w:hAnsi="Times New Roman" w:cs="Times New Roman"/>
          <w:sz w:val="24"/>
        </w:rPr>
        <w:t xml:space="preserve"> prepared and diffe</w:t>
      </w:r>
      <w:r w:rsidR="00D53EA7">
        <w:rPr>
          <w:rFonts w:ascii="Times New Roman" w:hAnsi="Times New Roman" w:cs="Times New Roman"/>
          <w:sz w:val="24"/>
        </w:rPr>
        <w:t>rent community groups were</w:t>
      </w:r>
      <w:r w:rsidRPr="00A5181B">
        <w:rPr>
          <w:rFonts w:ascii="Times New Roman" w:hAnsi="Times New Roman" w:cs="Times New Roman"/>
          <w:sz w:val="24"/>
        </w:rPr>
        <w:t xml:space="preserve"> interviewed such as water committee, water office expert, community groups, and reviewing of official documents </w:t>
      </w:r>
      <w:r w:rsidR="00122DB7" w:rsidRPr="00A5181B">
        <w:rPr>
          <w:rFonts w:ascii="Times New Roman" w:hAnsi="Times New Roman" w:cs="Times New Roman"/>
          <w:sz w:val="24"/>
        </w:rPr>
        <w:t>were</w:t>
      </w:r>
      <w:r w:rsidR="00530077">
        <w:rPr>
          <w:rFonts w:ascii="Times New Roman" w:hAnsi="Times New Roman" w:cs="Times New Roman"/>
          <w:sz w:val="24"/>
        </w:rPr>
        <w:t xml:space="preserve"> used for the analysis.</w:t>
      </w:r>
    </w:p>
    <w:p w:rsidR="001B106E" w:rsidRDefault="00530077" w:rsidP="0000608E">
      <w:pPr>
        <w:spacing w:after="0" w:line="360" w:lineRule="auto"/>
        <w:jc w:val="both"/>
        <w:rPr>
          <w:rFonts w:ascii="Times New Roman" w:eastAsia="Calibri" w:hAnsi="Times New Roman" w:cs="Times New Roman"/>
          <w:sz w:val="24"/>
          <w:szCs w:val="24"/>
        </w:rPr>
      </w:pPr>
      <w:r>
        <w:rPr>
          <w:rFonts w:ascii="Times New Roman" w:hAnsi="Times New Roman" w:cs="Times New Roman"/>
          <w:sz w:val="24"/>
        </w:rPr>
        <w:t xml:space="preserve">The evaluation </w:t>
      </w:r>
      <w:r>
        <w:rPr>
          <w:rFonts w:ascii="Times New Roman" w:eastAsia="Calibri" w:hAnsi="Times New Roman" w:cs="Times New Roman"/>
          <w:sz w:val="24"/>
          <w:szCs w:val="24"/>
        </w:rPr>
        <w:t>include water scheme construction quality, functionality, management frame work, spare part supply means, water schemes protection mechanisms like presence or absence of fence, guard, stagnant water around the water point, fixed fetching time and its problem, problems</w:t>
      </w:r>
      <w:r w:rsidR="00F018E7">
        <w:rPr>
          <w:rFonts w:ascii="Times New Roman" w:eastAsia="Calibri" w:hAnsi="Times New Roman" w:cs="Times New Roman"/>
          <w:sz w:val="24"/>
          <w:szCs w:val="24"/>
        </w:rPr>
        <w:t xml:space="preserve"> related with service structure. </w:t>
      </w:r>
      <w:r w:rsidR="006902D6">
        <w:rPr>
          <w:rFonts w:ascii="Times New Roman" w:eastAsia="Calibri" w:hAnsi="Times New Roman" w:cs="Times New Roman"/>
          <w:sz w:val="24"/>
          <w:szCs w:val="24"/>
        </w:rPr>
        <w:t xml:space="preserve">Descriptive statistic </w:t>
      </w:r>
      <w:r w:rsidR="006653B7">
        <w:rPr>
          <w:rFonts w:ascii="Times New Roman" w:eastAsia="Calibri" w:hAnsi="Times New Roman" w:cs="Times New Roman"/>
          <w:sz w:val="24"/>
          <w:szCs w:val="24"/>
        </w:rPr>
        <w:t>analyses were</w:t>
      </w:r>
      <w:r w:rsidR="006902D6">
        <w:rPr>
          <w:rFonts w:ascii="Times New Roman" w:eastAsia="Calibri" w:hAnsi="Times New Roman" w:cs="Times New Roman"/>
          <w:sz w:val="24"/>
          <w:szCs w:val="24"/>
        </w:rPr>
        <w:t xml:space="preserve"> used to analyze the findings.</w:t>
      </w:r>
    </w:p>
    <w:p w:rsidR="0003350C" w:rsidRPr="00FD1734" w:rsidRDefault="0003350C" w:rsidP="00BB60AE">
      <w:pPr>
        <w:pStyle w:val="Heading2"/>
        <w:numPr>
          <w:ilvl w:val="1"/>
          <w:numId w:val="130"/>
        </w:numPr>
        <w:rPr>
          <w:rFonts w:ascii="Times New Roman" w:hAnsi="Times New Roman" w:cs="Times New Roman"/>
        </w:rPr>
      </w:pPr>
      <w:bookmarkStart w:id="313" w:name="_Toc427910837"/>
      <w:bookmarkStart w:id="314" w:name="_Toc427910897"/>
      <w:bookmarkStart w:id="315" w:name="_Toc427916695"/>
      <w:bookmarkStart w:id="316" w:name="_Toc428005335"/>
      <w:bookmarkStart w:id="317" w:name="_Toc428338254"/>
      <w:bookmarkStart w:id="318" w:name="_Toc494532285"/>
      <w:r w:rsidRPr="00FD1734">
        <w:rPr>
          <w:rFonts w:ascii="Times New Roman" w:hAnsi="Times New Roman" w:cs="Times New Roman"/>
        </w:rPr>
        <w:t>Statistical Analysis</w:t>
      </w:r>
      <w:bookmarkEnd w:id="313"/>
      <w:bookmarkEnd w:id="314"/>
      <w:bookmarkEnd w:id="315"/>
      <w:bookmarkEnd w:id="316"/>
      <w:bookmarkEnd w:id="317"/>
      <w:bookmarkEnd w:id="318"/>
      <w:r w:rsidRPr="00FD1734">
        <w:rPr>
          <w:rFonts w:ascii="Times New Roman" w:hAnsi="Times New Roman" w:cs="Times New Roman"/>
        </w:rPr>
        <w:t xml:space="preserve"> </w:t>
      </w:r>
    </w:p>
    <w:p w:rsidR="0003350C" w:rsidRDefault="0003350C" w:rsidP="0003350C">
      <w:pPr>
        <w:spacing w:after="0" w:line="360" w:lineRule="auto"/>
        <w:jc w:val="both"/>
        <w:rPr>
          <w:rFonts w:ascii="Times New Roman" w:hAnsi="Times New Roman" w:cs="Times New Roman"/>
          <w:sz w:val="24"/>
        </w:rPr>
      </w:pPr>
      <w:r w:rsidRPr="00A5181B">
        <w:rPr>
          <w:rFonts w:ascii="Times New Roman" w:hAnsi="Times New Roman" w:cs="Times New Roman"/>
          <w:sz w:val="24"/>
        </w:rPr>
        <w:t xml:space="preserve">After gathering all information, deferent statistical methods of analysis were used to come up with the appropriate results. The final result was presented by both qualitative and quantitative terms. The statistical tools like </w:t>
      </w:r>
      <w:r>
        <w:rPr>
          <w:rFonts w:ascii="Times New Roman" w:hAnsi="Times New Roman" w:cs="Times New Roman"/>
          <w:sz w:val="24"/>
        </w:rPr>
        <w:t xml:space="preserve">one way ANOVA, </w:t>
      </w:r>
      <w:r w:rsidRPr="00A5181B">
        <w:rPr>
          <w:rFonts w:ascii="Times New Roman" w:hAnsi="Times New Roman" w:cs="Times New Roman"/>
          <w:sz w:val="24"/>
        </w:rPr>
        <w:t xml:space="preserve">percentages, arithmetic mean, min, max, standard deviation, </w:t>
      </w:r>
      <w:r w:rsidR="008B2921">
        <w:rPr>
          <w:rFonts w:ascii="Times New Roman" w:hAnsi="Times New Roman" w:cs="Times New Roman"/>
          <w:sz w:val="24"/>
        </w:rPr>
        <w:t xml:space="preserve">ratios, tables, maps, bar graphs and </w:t>
      </w:r>
      <w:r w:rsidRPr="00A5181B">
        <w:rPr>
          <w:rFonts w:ascii="Times New Roman" w:hAnsi="Times New Roman" w:cs="Times New Roman"/>
          <w:sz w:val="24"/>
        </w:rPr>
        <w:t>p</w:t>
      </w:r>
      <w:r w:rsidR="008B2921">
        <w:rPr>
          <w:rFonts w:ascii="Times New Roman" w:hAnsi="Times New Roman" w:cs="Times New Roman"/>
          <w:sz w:val="24"/>
        </w:rPr>
        <w:t>ie charts</w:t>
      </w:r>
      <w:r w:rsidRPr="00A5181B">
        <w:rPr>
          <w:rFonts w:ascii="Times New Roman" w:hAnsi="Times New Roman" w:cs="Times New Roman"/>
          <w:sz w:val="24"/>
        </w:rPr>
        <w:t xml:space="preserve"> </w:t>
      </w:r>
      <w:r w:rsidR="008B2921">
        <w:rPr>
          <w:rFonts w:ascii="Times New Roman" w:hAnsi="Times New Roman" w:cs="Times New Roman"/>
          <w:sz w:val="24"/>
        </w:rPr>
        <w:t>were</w:t>
      </w:r>
      <w:r w:rsidRPr="00A5181B">
        <w:rPr>
          <w:rFonts w:ascii="Times New Roman" w:hAnsi="Times New Roman" w:cs="Times New Roman"/>
          <w:sz w:val="24"/>
        </w:rPr>
        <w:t xml:space="preserve"> used. The water quality analysis results are compared against the standards set by WHO (2008) and the Ethiopian drinking water quality standards (ES, 2002). </w:t>
      </w:r>
    </w:p>
    <w:p w:rsidR="00E040A3" w:rsidRDefault="00965264" w:rsidP="00E040A3">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965264" w:rsidRDefault="00965264" w:rsidP="00E040A3">
      <w:pPr>
        <w:spacing w:line="360" w:lineRule="auto"/>
        <w:jc w:val="both"/>
        <w:rPr>
          <w:rFonts w:ascii="Times New Roman" w:eastAsia="Calibri" w:hAnsi="Times New Roman" w:cs="Times New Roman"/>
          <w:sz w:val="24"/>
          <w:szCs w:val="24"/>
        </w:rPr>
      </w:pPr>
    </w:p>
    <w:p w:rsidR="00965264" w:rsidRPr="000F1A96" w:rsidRDefault="00965264" w:rsidP="00E040A3">
      <w:pPr>
        <w:spacing w:line="360" w:lineRule="auto"/>
        <w:jc w:val="both"/>
        <w:rPr>
          <w:rFonts w:ascii="Times New Roman" w:eastAsia="Calibri" w:hAnsi="Times New Roman" w:cs="Times New Roman"/>
          <w:sz w:val="24"/>
          <w:szCs w:val="24"/>
        </w:rPr>
      </w:pPr>
    </w:p>
    <w:p w:rsidR="00E040A3" w:rsidRDefault="00E040A3" w:rsidP="0003350C">
      <w:pPr>
        <w:spacing w:after="0" w:line="360" w:lineRule="auto"/>
        <w:jc w:val="both"/>
        <w:rPr>
          <w:rFonts w:ascii="Times New Roman" w:hAnsi="Times New Roman" w:cs="Times New Roman"/>
          <w:sz w:val="24"/>
        </w:rPr>
      </w:pPr>
    </w:p>
    <w:p w:rsidR="00213BE0" w:rsidRDefault="00213BE0" w:rsidP="0003350C">
      <w:pPr>
        <w:spacing w:after="0" w:line="360" w:lineRule="auto"/>
        <w:jc w:val="both"/>
        <w:rPr>
          <w:rFonts w:ascii="Times New Roman" w:hAnsi="Times New Roman" w:cs="Times New Roman"/>
          <w:sz w:val="24"/>
        </w:rPr>
      </w:pPr>
    </w:p>
    <w:p w:rsidR="00213BE0" w:rsidRDefault="00213BE0" w:rsidP="0003350C">
      <w:pPr>
        <w:spacing w:after="0" w:line="360" w:lineRule="auto"/>
        <w:jc w:val="both"/>
        <w:rPr>
          <w:rFonts w:ascii="Times New Roman" w:hAnsi="Times New Roman" w:cs="Times New Roman"/>
          <w:sz w:val="24"/>
        </w:rPr>
      </w:pPr>
    </w:p>
    <w:p w:rsidR="00213BE0" w:rsidRDefault="00213BE0" w:rsidP="0003350C">
      <w:pPr>
        <w:spacing w:after="0" w:line="360" w:lineRule="auto"/>
        <w:jc w:val="both"/>
        <w:rPr>
          <w:rFonts w:ascii="Times New Roman" w:hAnsi="Times New Roman" w:cs="Times New Roman"/>
          <w:sz w:val="24"/>
        </w:rPr>
      </w:pPr>
    </w:p>
    <w:p w:rsidR="0003350C" w:rsidRPr="00234A43" w:rsidRDefault="0003350C" w:rsidP="004240A9">
      <w:pPr>
        <w:spacing w:after="0" w:line="360" w:lineRule="auto"/>
        <w:jc w:val="both"/>
        <w:rPr>
          <w:rFonts w:ascii="Times New Roman" w:eastAsia="Calibri" w:hAnsi="Times New Roman" w:cs="Times New Roman"/>
          <w:sz w:val="24"/>
          <w:szCs w:val="24"/>
        </w:rPr>
      </w:pPr>
    </w:p>
    <w:p w:rsidR="00120B85" w:rsidRPr="0051606C" w:rsidRDefault="00581498" w:rsidP="0051606C">
      <w:pPr>
        <w:pStyle w:val="Heading1"/>
        <w:numPr>
          <w:ilvl w:val="0"/>
          <w:numId w:val="130"/>
        </w:numPr>
        <w:jc w:val="center"/>
        <w:rPr>
          <w:rFonts w:ascii="Times New Roman" w:hAnsi="Times New Roman" w:cs="Times New Roman"/>
        </w:rPr>
      </w:pPr>
      <w:bookmarkStart w:id="319" w:name="_Toc494532286"/>
      <w:bookmarkStart w:id="320" w:name="_Toc427910838"/>
      <w:bookmarkStart w:id="321" w:name="_Toc427910898"/>
      <w:bookmarkStart w:id="322" w:name="_Toc427916696"/>
      <w:bookmarkStart w:id="323" w:name="_Toc428005336"/>
      <w:bookmarkStart w:id="324" w:name="_Toc428338255"/>
      <w:r w:rsidRPr="00A5181B">
        <w:rPr>
          <w:rFonts w:ascii="Times New Roman" w:hAnsi="Times New Roman" w:cs="Times New Roman"/>
        </w:rPr>
        <w:lastRenderedPageBreak/>
        <w:t>RESULT</w:t>
      </w:r>
      <w:r>
        <w:rPr>
          <w:rFonts w:ascii="Times New Roman" w:hAnsi="Times New Roman" w:cs="Times New Roman"/>
        </w:rPr>
        <w:t>S</w:t>
      </w:r>
      <w:r w:rsidRPr="00A5181B">
        <w:rPr>
          <w:rFonts w:ascii="Times New Roman" w:hAnsi="Times New Roman" w:cs="Times New Roman"/>
        </w:rPr>
        <w:t xml:space="preserve"> AND DISCUSSION</w:t>
      </w:r>
      <w:bookmarkEnd w:id="319"/>
    </w:p>
    <w:p w:rsidR="009354D1" w:rsidRPr="00286A68" w:rsidRDefault="00BF0A42" w:rsidP="00A5586C">
      <w:pPr>
        <w:pStyle w:val="Heading2"/>
        <w:numPr>
          <w:ilvl w:val="1"/>
          <w:numId w:val="6"/>
        </w:numPr>
        <w:rPr>
          <w:rFonts w:ascii="Times New Roman" w:hAnsi="Times New Roman" w:cs="Times New Roman"/>
        </w:rPr>
      </w:pPr>
      <w:bookmarkStart w:id="325" w:name="_Toc494532287"/>
      <w:r w:rsidRPr="00286A68">
        <w:rPr>
          <w:rFonts w:ascii="Times New Roman" w:hAnsi="Times New Roman" w:cs="Times New Roman"/>
        </w:rPr>
        <w:t xml:space="preserve">Household </w:t>
      </w:r>
      <w:r w:rsidR="00CC5733" w:rsidRPr="00286A68">
        <w:rPr>
          <w:rFonts w:ascii="Times New Roman" w:hAnsi="Times New Roman" w:cs="Times New Roman"/>
        </w:rPr>
        <w:t>Water Use and Collection</w:t>
      </w:r>
      <w:bookmarkEnd w:id="325"/>
      <w:r w:rsidR="00CC5733" w:rsidRPr="00286A68">
        <w:rPr>
          <w:rFonts w:ascii="Times New Roman" w:hAnsi="Times New Roman" w:cs="Times New Roman"/>
        </w:rPr>
        <w:t xml:space="preserve"> </w:t>
      </w:r>
    </w:p>
    <w:p w:rsidR="009A301C" w:rsidRPr="00286A68" w:rsidRDefault="00F01C92" w:rsidP="00A5586C">
      <w:pPr>
        <w:pStyle w:val="Heading3"/>
        <w:numPr>
          <w:ilvl w:val="2"/>
          <w:numId w:val="6"/>
        </w:numPr>
        <w:rPr>
          <w:rFonts w:ascii="Times New Roman" w:hAnsi="Times New Roman" w:cs="Times New Roman"/>
        </w:rPr>
      </w:pPr>
      <w:bookmarkStart w:id="326" w:name="_Toc494532288"/>
      <w:r w:rsidRPr="00286A68">
        <w:rPr>
          <w:rFonts w:ascii="Times New Roman" w:hAnsi="Times New Roman" w:cs="Times New Roman"/>
        </w:rPr>
        <w:t xml:space="preserve">Distribution, </w:t>
      </w:r>
      <w:r w:rsidR="00820C73" w:rsidRPr="00286A68">
        <w:rPr>
          <w:rFonts w:ascii="Times New Roman" w:hAnsi="Times New Roman" w:cs="Times New Roman"/>
        </w:rPr>
        <w:t xml:space="preserve">type </w:t>
      </w:r>
      <w:r w:rsidRPr="00286A68">
        <w:rPr>
          <w:rFonts w:ascii="Times New Roman" w:hAnsi="Times New Roman" w:cs="Times New Roman"/>
        </w:rPr>
        <w:t xml:space="preserve">and current status </w:t>
      </w:r>
      <w:r w:rsidR="009A301C" w:rsidRPr="00286A68">
        <w:rPr>
          <w:rFonts w:ascii="Times New Roman" w:hAnsi="Times New Roman" w:cs="Times New Roman"/>
        </w:rPr>
        <w:t>of water schemes</w:t>
      </w:r>
      <w:bookmarkEnd w:id="326"/>
      <w:r w:rsidR="009A301C" w:rsidRPr="00286A68">
        <w:rPr>
          <w:rFonts w:ascii="Times New Roman" w:hAnsi="Times New Roman" w:cs="Times New Roman"/>
        </w:rPr>
        <w:t xml:space="preserve"> </w:t>
      </w:r>
      <w:r w:rsidR="003B0256" w:rsidRPr="00286A68">
        <w:rPr>
          <w:rFonts w:ascii="Times New Roman" w:hAnsi="Times New Roman" w:cs="Times New Roman"/>
        </w:rPr>
        <w:t xml:space="preserve"> </w:t>
      </w:r>
    </w:p>
    <w:p w:rsidR="00185AD9" w:rsidRDefault="00FD6D2F" w:rsidP="00236980">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194A05" w:rsidRPr="00A5181B">
        <w:rPr>
          <w:rFonts w:ascii="Times New Roman" w:hAnsi="Times New Roman" w:cs="Times New Roman"/>
          <w:sz w:val="24"/>
          <w:szCs w:val="24"/>
        </w:rPr>
        <w:t xml:space="preserve">s shown on water schemes and water </w:t>
      </w:r>
      <w:r w:rsidR="002F7E53" w:rsidRPr="00A5181B">
        <w:rPr>
          <w:rFonts w:ascii="Times New Roman" w:hAnsi="Times New Roman" w:cs="Times New Roman"/>
          <w:sz w:val="24"/>
          <w:szCs w:val="24"/>
        </w:rPr>
        <w:t>point’s</w:t>
      </w:r>
      <w:r w:rsidR="00194A05" w:rsidRPr="00A5181B">
        <w:rPr>
          <w:rFonts w:ascii="Times New Roman" w:hAnsi="Times New Roman" w:cs="Times New Roman"/>
          <w:sz w:val="24"/>
          <w:szCs w:val="24"/>
        </w:rPr>
        <w:t xml:space="preserve"> distribution</w:t>
      </w:r>
      <w:r w:rsidR="00792FBD">
        <w:rPr>
          <w:rFonts w:ascii="Times New Roman" w:hAnsi="Times New Roman" w:cs="Times New Roman"/>
          <w:sz w:val="24"/>
          <w:szCs w:val="24"/>
        </w:rPr>
        <w:t xml:space="preserve"> map</w:t>
      </w:r>
      <w:r w:rsidR="00194A05" w:rsidRPr="00A5181B">
        <w:rPr>
          <w:rFonts w:ascii="Times New Roman" w:hAnsi="Times New Roman" w:cs="Times New Roman"/>
          <w:sz w:val="24"/>
          <w:szCs w:val="24"/>
        </w:rPr>
        <w:t xml:space="preserve"> </w:t>
      </w:r>
      <w:r w:rsidR="00510527">
        <w:rPr>
          <w:rFonts w:ascii="Times New Roman" w:hAnsi="Times New Roman" w:cs="Times New Roman"/>
          <w:sz w:val="24"/>
          <w:szCs w:val="24"/>
        </w:rPr>
        <w:t>(F</w:t>
      </w:r>
      <w:r w:rsidR="00E769E4">
        <w:rPr>
          <w:rFonts w:ascii="Times New Roman" w:hAnsi="Times New Roman" w:cs="Times New Roman"/>
          <w:sz w:val="24"/>
          <w:szCs w:val="24"/>
        </w:rPr>
        <w:t xml:space="preserve">ig </w:t>
      </w:r>
      <w:r w:rsidR="00510527">
        <w:rPr>
          <w:rFonts w:ascii="Times New Roman" w:hAnsi="Times New Roman" w:cs="Times New Roman"/>
          <w:sz w:val="24"/>
          <w:szCs w:val="24"/>
        </w:rPr>
        <w:t>5 and appendix C T</w:t>
      </w:r>
      <w:r w:rsidR="00D335C1">
        <w:rPr>
          <w:rFonts w:ascii="Times New Roman" w:hAnsi="Times New Roman" w:cs="Times New Roman"/>
          <w:sz w:val="24"/>
          <w:szCs w:val="24"/>
        </w:rPr>
        <w:t xml:space="preserve">able </w:t>
      </w:r>
      <w:r w:rsidR="00FA031D">
        <w:rPr>
          <w:rFonts w:ascii="Times New Roman" w:hAnsi="Times New Roman" w:cs="Times New Roman"/>
          <w:sz w:val="24"/>
          <w:szCs w:val="24"/>
        </w:rPr>
        <w:t>2</w:t>
      </w:r>
      <w:r w:rsidR="003B0256">
        <w:rPr>
          <w:rFonts w:ascii="Times New Roman" w:hAnsi="Times New Roman" w:cs="Times New Roman"/>
          <w:sz w:val="24"/>
          <w:szCs w:val="24"/>
        </w:rPr>
        <w:t xml:space="preserve">), </w:t>
      </w:r>
      <w:r w:rsidR="00194A05" w:rsidRPr="00A5181B">
        <w:rPr>
          <w:rFonts w:ascii="Times New Roman" w:hAnsi="Times New Roman" w:cs="Times New Roman"/>
          <w:sz w:val="24"/>
          <w:szCs w:val="24"/>
        </w:rPr>
        <w:t xml:space="preserve">almost all </w:t>
      </w:r>
      <w:r w:rsidR="00792FBD">
        <w:rPr>
          <w:rFonts w:ascii="Times New Roman" w:hAnsi="Times New Roman" w:cs="Times New Roman"/>
          <w:sz w:val="24"/>
          <w:szCs w:val="24"/>
        </w:rPr>
        <w:t xml:space="preserve">schemes </w:t>
      </w:r>
      <w:r w:rsidR="00C236CD">
        <w:rPr>
          <w:rFonts w:ascii="Times New Roman" w:hAnsi="Times New Roman" w:cs="Times New Roman"/>
          <w:sz w:val="24"/>
          <w:szCs w:val="24"/>
        </w:rPr>
        <w:t>were</w:t>
      </w:r>
      <w:r w:rsidR="00194A05" w:rsidRPr="00A5181B">
        <w:rPr>
          <w:rFonts w:ascii="Times New Roman" w:hAnsi="Times New Roman" w:cs="Times New Roman"/>
          <w:sz w:val="24"/>
          <w:szCs w:val="24"/>
        </w:rPr>
        <w:t xml:space="preserve"> at the western part of the woreda. </w:t>
      </w:r>
      <w:r w:rsidR="00BA2B71" w:rsidRPr="00A5181B">
        <w:rPr>
          <w:rFonts w:ascii="Times New Roman" w:hAnsi="Times New Roman" w:cs="Times New Roman"/>
          <w:sz w:val="24"/>
          <w:szCs w:val="24"/>
        </w:rPr>
        <w:t xml:space="preserve">Most of the areas of the woreda are not covered by water points and water schemes. </w:t>
      </w:r>
      <w:r w:rsidR="005E58D1">
        <w:rPr>
          <w:rFonts w:ascii="Times New Roman" w:hAnsi="Times New Roman" w:cs="Times New Roman"/>
          <w:sz w:val="24"/>
          <w:szCs w:val="24"/>
        </w:rPr>
        <w:t xml:space="preserve">As an information from  interviewed </w:t>
      </w:r>
      <w:r w:rsidR="005E58D1" w:rsidRPr="00A5181B">
        <w:rPr>
          <w:rFonts w:ascii="Times New Roman" w:hAnsi="Times New Roman" w:cs="Times New Roman"/>
          <w:sz w:val="24"/>
          <w:szCs w:val="24"/>
        </w:rPr>
        <w:t xml:space="preserve"> key informant of </w:t>
      </w:r>
      <w:r w:rsidR="005F0CC8">
        <w:rPr>
          <w:rFonts w:ascii="Times New Roman" w:hAnsi="Times New Roman" w:cs="Times New Roman"/>
          <w:sz w:val="24"/>
          <w:szCs w:val="24"/>
        </w:rPr>
        <w:t>Water a</w:t>
      </w:r>
      <w:r w:rsidR="005F0CC8" w:rsidRPr="00A5181B">
        <w:rPr>
          <w:rFonts w:ascii="Times New Roman" w:hAnsi="Times New Roman" w:cs="Times New Roman"/>
          <w:sz w:val="24"/>
          <w:szCs w:val="24"/>
        </w:rPr>
        <w:t xml:space="preserve">nd </w:t>
      </w:r>
      <w:r w:rsidR="005F0CC8">
        <w:rPr>
          <w:rFonts w:ascii="Times New Roman" w:hAnsi="Times New Roman" w:cs="Times New Roman"/>
          <w:sz w:val="24"/>
          <w:szCs w:val="24"/>
        </w:rPr>
        <w:t>Energy</w:t>
      </w:r>
      <w:r w:rsidR="005F0CC8" w:rsidRPr="00A5181B">
        <w:rPr>
          <w:rFonts w:ascii="Times New Roman" w:hAnsi="Times New Roman" w:cs="Times New Roman"/>
          <w:sz w:val="24"/>
          <w:szCs w:val="24"/>
        </w:rPr>
        <w:t xml:space="preserve"> Office</w:t>
      </w:r>
      <w:r w:rsidR="005E58D1" w:rsidRPr="00A5181B">
        <w:rPr>
          <w:rFonts w:ascii="Times New Roman" w:hAnsi="Times New Roman" w:cs="Times New Roman"/>
          <w:sz w:val="24"/>
          <w:szCs w:val="24"/>
        </w:rPr>
        <w:t>, most population of the woreda are traveling more than 4-6km of single tripe to fetch clean water from the protected wells. This travel is 2.5-4.5km more of the UAP standard that is 1.5km</w:t>
      </w:r>
      <w:r w:rsidR="005E58D1">
        <w:rPr>
          <w:rFonts w:ascii="Times New Roman" w:hAnsi="Times New Roman" w:cs="Times New Roman"/>
          <w:sz w:val="24"/>
          <w:szCs w:val="24"/>
        </w:rPr>
        <w:t xml:space="preserve"> and the development plan. </w:t>
      </w:r>
      <w:r w:rsidR="005E58D1" w:rsidRPr="00A5181B">
        <w:rPr>
          <w:rFonts w:ascii="Times New Roman" w:hAnsi="Times New Roman" w:cs="Times New Roman"/>
          <w:sz w:val="24"/>
          <w:szCs w:val="24"/>
        </w:rPr>
        <w:t>Only 9,204 hectares or 21.66% of the area of the woreda where covered by water points and water schemes within</w:t>
      </w:r>
      <w:r w:rsidR="00185AD9">
        <w:rPr>
          <w:rFonts w:ascii="Times New Roman" w:hAnsi="Times New Roman" w:cs="Times New Roman"/>
          <w:sz w:val="24"/>
          <w:szCs w:val="24"/>
        </w:rPr>
        <w:t xml:space="preserve"> </w:t>
      </w:r>
      <w:r w:rsidR="005E58D1" w:rsidRPr="00A5181B">
        <w:rPr>
          <w:rFonts w:ascii="Times New Roman" w:hAnsi="Times New Roman" w:cs="Times New Roman"/>
          <w:sz w:val="24"/>
          <w:szCs w:val="24"/>
        </w:rPr>
        <w:t xml:space="preserve">1.5KM from the total area of the woreda, 42,497 hectares. </w:t>
      </w:r>
    </w:p>
    <w:p w:rsidR="008C0D1F" w:rsidRDefault="005C312D" w:rsidP="00236980">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83152" cy="4093534"/>
            <wp:effectExtent l="19050" t="0" r="8048" b="0"/>
            <wp:docPr id="15" name="Picture 2" descr="C:\Users\TRDHA\Desktop\Schemes distribu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RDHA\Desktop\Schemes distribution map.jpg"/>
                    <pic:cNvPicPr>
                      <a:picLocks noChangeAspect="1" noChangeArrowheads="1"/>
                    </pic:cNvPicPr>
                  </pic:nvPicPr>
                  <pic:blipFill>
                    <a:blip r:embed="rId16"/>
                    <a:srcRect/>
                    <a:stretch>
                      <a:fillRect/>
                    </a:stretch>
                  </pic:blipFill>
                  <pic:spPr bwMode="auto">
                    <a:xfrm>
                      <a:off x="0" y="0"/>
                      <a:ext cx="5788025" cy="4096983"/>
                    </a:xfrm>
                    <a:prstGeom prst="rect">
                      <a:avLst/>
                    </a:prstGeom>
                    <a:noFill/>
                    <a:ln w="9525">
                      <a:noFill/>
                      <a:miter lim="800000"/>
                      <a:headEnd/>
                      <a:tailEnd/>
                    </a:ln>
                  </pic:spPr>
                </pic:pic>
              </a:graphicData>
            </a:graphic>
          </wp:inline>
        </w:drawing>
      </w:r>
    </w:p>
    <w:p w:rsidR="00B53851" w:rsidRPr="00FD1734" w:rsidRDefault="00140F21" w:rsidP="007B588D">
      <w:pPr>
        <w:spacing w:line="360" w:lineRule="auto"/>
        <w:jc w:val="both"/>
        <w:rPr>
          <w:rFonts w:ascii="Times New Roman" w:hAnsi="Times New Roman" w:cs="Times New Roman"/>
          <w:sz w:val="24"/>
          <w:szCs w:val="24"/>
        </w:rPr>
      </w:pPr>
      <w:r>
        <w:t xml:space="preserve"> </w:t>
      </w:r>
      <w:bookmarkStart w:id="327" w:name="_Toc494532939"/>
      <w:r w:rsidR="003E7808" w:rsidRPr="00FD1734">
        <w:rPr>
          <w:rFonts w:ascii="Times New Roman" w:hAnsi="Times New Roman" w:cs="Times New Roman"/>
          <w:sz w:val="24"/>
        </w:rPr>
        <w:t xml:space="preserve">Figure </w:t>
      </w:r>
      <w:r w:rsidR="00C712C2" w:rsidRPr="00FD1734">
        <w:rPr>
          <w:rFonts w:ascii="Times New Roman" w:hAnsi="Times New Roman" w:cs="Times New Roman"/>
          <w:sz w:val="24"/>
        </w:rPr>
        <w:fldChar w:fldCharType="begin"/>
      </w:r>
      <w:r w:rsidR="003E7808" w:rsidRPr="00FD1734">
        <w:rPr>
          <w:rFonts w:ascii="Times New Roman" w:hAnsi="Times New Roman" w:cs="Times New Roman"/>
          <w:sz w:val="24"/>
        </w:rPr>
        <w:instrText xml:space="preserve"> SEQ Figure \* ARABIC </w:instrText>
      </w:r>
      <w:r w:rsidR="00C712C2" w:rsidRPr="00FD1734">
        <w:rPr>
          <w:rFonts w:ascii="Times New Roman" w:hAnsi="Times New Roman" w:cs="Times New Roman"/>
          <w:sz w:val="24"/>
        </w:rPr>
        <w:fldChar w:fldCharType="separate"/>
      </w:r>
      <w:r w:rsidR="002A1FF1">
        <w:rPr>
          <w:rFonts w:ascii="Times New Roman" w:hAnsi="Times New Roman" w:cs="Times New Roman"/>
          <w:noProof/>
          <w:sz w:val="24"/>
        </w:rPr>
        <w:t>5</w:t>
      </w:r>
      <w:r w:rsidR="00C712C2" w:rsidRPr="00FD1734">
        <w:rPr>
          <w:rFonts w:ascii="Times New Roman" w:hAnsi="Times New Roman" w:cs="Times New Roman"/>
          <w:sz w:val="24"/>
        </w:rPr>
        <w:fldChar w:fldCharType="end"/>
      </w:r>
      <w:r w:rsidR="004B742E" w:rsidRPr="00FD1734">
        <w:rPr>
          <w:rFonts w:ascii="Times New Roman" w:hAnsi="Times New Roman" w:cs="Times New Roman"/>
          <w:sz w:val="24"/>
        </w:rPr>
        <w:t>:-</w:t>
      </w:r>
      <w:r w:rsidR="00332295" w:rsidRPr="00FD1734">
        <w:rPr>
          <w:rFonts w:ascii="Times New Roman" w:hAnsi="Times New Roman" w:cs="Times New Roman"/>
          <w:color w:val="FF0000"/>
          <w:sz w:val="24"/>
        </w:rPr>
        <w:t xml:space="preserve"> </w:t>
      </w:r>
      <w:r w:rsidR="00B53851" w:rsidRPr="00FD1734">
        <w:rPr>
          <w:rFonts w:ascii="Times New Roman" w:hAnsi="Times New Roman" w:cs="Times New Roman"/>
          <w:sz w:val="24"/>
        </w:rPr>
        <w:t>Map of water points/schemes distribution in the rural area of the woreda</w:t>
      </w:r>
      <w:bookmarkEnd w:id="327"/>
    </w:p>
    <w:p w:rsidR="00B04AEF" w:rsidRPr="00C350E6" w:rsidRDefault="00185AD9" w:rsidP="00C350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 shown on the Fi</w:t>
      </w:r>
      <w:r w:rsidR="005E58D1">
        <w:rPr>
          <w:rFonts w:ascii="Times New Roman" w:hAnsi="Times New Roman" w:cs="Times New Roman"/>
          <w:sz w:val="24"/>
          <w:szCs w:val="24"/>
        </w:rPr>
        <w:t>g 5, communities are traveling more distance to get clean water. Geographic lo</w:t>
      </w:r>
      <w:r w:rsidR="00BC77E9">
        <w:rPr>
          <w:rFonts w:ascii="Times New Roman" w:hAnsi="Times New Roman" w:cs="Times New Roman"/>
          <w:sz w:val="24"/>
          <w:szCs w:val="24"/>
        </w:rPr>
        <w:t>catio</w:t>
      </w:r>
      <w:r w:rsidR="00EE7735">
        <w:rPr>
          <w:rFonts w:ascii="Times New Roman" w:hAnsi="Times New Roman" w:cs="Times New Roman"/>
          <w:sz w:val="24"/>
          <w:szCs w:val="24"/>
        </w:rPr>
        <w:t xml:space="preserve">n, </w:t>
      </w:r>
      <w:r w:rsidR="001A13A7">
        <w:rPr>
          <w:rFonts w:ascii="Times New Roman" w:hAnsi="Times New Roman" w:cs="Times New Roman"/>
          <w:sz w:val="24"/>
          <w:szCs w:val="24"/>
        </w:rPr>
        <w:t>unfair</w:t>
      </w:r>
      <w:r w:rsidR="005E58D1">
        <w:rPr>
          <w:rFonts w:ascii="Times New Roman" w:hAnsi="Times New Roman" w:cs="Times New Roman"/>
          <w:sz w:val="24"/>
          <w:szCs w:val="24"/>
        </w:rPr>
        <w:t xml:space="preserve"> distribution of the schemes and </w:t>
      </w:r>
      <w:r w:rsidR="00A22834">
        <w:rPr>
          <w:rFonts w:ascii="Times New Roman" w:hAnsi="Times New Roman" w:cs="Times New Roman"/>
          <w:sz w:val="24"/>
          <w:szCs w:val="24"/>
        </w:rPr>
        <w:t xml:space="preserve">quality the source are the main factors. </w:t>
      </w:r>
      <w:r w:rsidR="005E58D1" w:rsidRPr="00A5181B">
        <w:rPr>
          <w:rFonts w:ascii="Times New Roman" w:hAnsi="Times New Roman" w:cs="Times New Roman"/>
          <w:sz w:val="24"/>
          <w:szCs w:val="24"/>
        </w:rPr>
        <w:t>This increase the distance traveled and time spent</w:t>
      </w:r>
      <w:r w:rsidR="00A22834">
        <w:rPr>
          <w:rFonts w:ascii="Times New Roman" w:hAnsi="Times New Roman" w:cs="Times New Roman"/>
          <w:sz w:val="24"/>
          <w:szCs w:val="24"/>
        </w:rPr>
        <w:t xml:space="preserve"> to fetch clean water</w:t>
      </w:r>
      <w:r w:rsidR="005E58D1" w:rsidRPr="00A5181B">
        <w:rPr>
          <w:rFonts w:ascii="Times New Roman" w:hAnsi="Times New Roman" w:cs="Times New Roman"/>
          <w:sz w:val="24"/>
          <w:szCs w:val="24"/>
        </w:rPr>
        <w:t xml:space="preserve">. </w:t>
      </w:r>
      <w:r w:rsidR="00D256D4">
        <w:rPr>
          <w:rFonts w:ascii="Times New Roman" w:hAnsi="Times New Roman" w:cs="Times New Roman"/>
          <w:sz w:val="24"/>
          <w:szCs w:val="24"/>
        </w:rPr>
        <w:t xml:space="preserve">It is one of the factors that decrease the amount of water that have been fetched per household per day.  </w:t>
      </w:r>
      <w:r w:rsidR="00D51D38">
        <w:rPr>
          <w:rFonts w:ascii="Times New Roman" w:hAnsi="Times New Roman" w:cs="Times New Roman"/>
          <w:sz w:val="24"/>
          <w:szCs w:val="24"/>
        </w:rPr>
        <w:t xml:space="preserve">   </w:t>
      </w:r>
      <w:r w:rsidR="00163AE9" w:rsidRPr="00A5181B">
        <w:rPr>
          <w:rFonts w:ascii="Times New Roman" w:hAnsi="Times New Roman" w:cs="Times New Roman"/>
          <w:sz w:val="24"/>
          <w:szCs w:val="24"/>
        </w:rPr>
        <w:t xml:space="preserve"> </w:t>
      </w:r>
      <w:r w:rsidR="00E76CA7" w:rsidRPr="00A5181B">
        <w:rPr>
          <w:rFonts w:ascii="Times New Roman" w:hAnsi="Times New Roman" w:cs="Times New Roman"/>
          <w:sz w:val="24"/>
          <w:szCs w:val="24"/>
        </w:rPr>
        <w:t xml:space="preserve"> </w:t>
      </w:r>
      <w:r w:rsidR="00F36ED0" w:rsidRPr="00A5181B">
        <w:rPr>
          <w:rFonts w:ascii="Times New Roman" w:hAnsi="Times New Roman" w:cs="Times New Roman"/>
          <w:sz w:val="24"/>
          <w:szCs w:val="24"/>
        </w:rPr>
        <w:t xml:space="preserve"> </w:t>
      </w:r>
    </w:p>
    <w:p w:rsidR="009A301C" w:rsidRPr="008169D8" w:rsidRDefault="009A301C" w:rsidP="00A5586C">
      <w:pPr>
        <w:pStyle w:val="Heading3"/>
        <w:numPr>
          <w:ilvl w:val="2"/>
          <w:numId w:val="6"/>
        </w:numPr>
        <w:rPr>
          <w:rFonts w:ascii="Times New Roman" w:hAnsi="Times New Roman" w:cs="Times New Roman"/>
          <w:szCs w:val="24"/>
        </w:rPr>
      </w:pPr>
      <w:bookmarkStart w:id="328" w:name="_Toc494532289"/>
      <w:r w:rsidRPr="008169D8">
        <w:rPr>
          <w:rFonts w:ascii="Times New Roman" w:hAnsi="Times New Roman" w:cs="Times New Roman"/>
          <w:szCs w:val="24"/>
        </w:rPr>
        <w:t xml:space="preserve">Time and distance to </w:t>
      </w:r>
      <w:r w:rsidR="00EB4B2C" w:rsidRPr="008169D8">
        <w:rPr>
          <w:rFonts w:ascii="Times New Roman" w:hAnsi="Times New Roman" w:cs="Times New Roman"/>
          <w:szCs w:val="24"/>
        </w:rPr>
        <w:t>fetch</w:t>
      </w:r>
      <w:r w:rsidRPr="008169D8">
        <w:rPr>
          <w:rFonts w:ascii="Times New Roman" w:hAnsi="Times New Roman" w:cs="Times New Roman"/>
          <w:szCs w:val="24"/>
        </w:rPr>
        <w:t xml:space="preserve"> clean drinking water</w:t>
      </w:r>
      <w:bookmarkEnd w:id="328"/>
      <w:r w:rsidRPr="008169D8">
        <w:rPr>
          <w:rFonts w:ascii="Times New Roman" w:hAnsi="Times New Roman" w:cs="Times New Roman"/>
          <w:szCs w:val="24"/>
        </w:rPr>
        <w:t xml:space="preserve">  </w:t>
      </w:r>
    </w:p>
    <w:p w:rsidR="006A0650" w:rsidRDefault="00902AD2" w:rsidP="0008737C">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 </w:t>
      </w:r>
      <w:r w:rsidR="00C36CCD" w:rsidRPr="00A5181B">
        <w:rPr>
          <w:rFonts w:ascii="Times New Roman" w:hAnsi="Times New Roman" w:cs="Times New Roman"/>
          <w:sz w:val="24"/>
          <w:szCs w:val="24"/>
        </w:rPr>
        <w:t>R</w:t>
      </w:r>
      <w:r w:rsidR="00EB548C">
        <w:rPr>
          <w:rFonts w:ascii="Times New Roman" w:hAnsi="Times New Roman" w:cs="Times New Roman"/>
          <w:sz w:val="24"/>
          <w:szCs w:val="24"/>
        </w:rPr>
        <w:t>ural women, girls and boys spend</w:t>
      </w:r>
      <w:r w:rsidR="00C36CCD" w:rsidRPr="00A5181B">
        <w:rPr>
          <w:rFonts w:ascii="Times New Roman" w:hAnsi="Times New Roman" w:cs="Times New Roman"/>
          <w:sz w:val="24"/>
          <w:szCs w:val="24"/>
        </w:rPr>
        <w:t xml:space="preserve"> more time on household work like collecting clean drinking water, f</w:t>
      </w:r>
      <w:r w:rsidR="00C236CD">
        <w:rPr>
          <w:rFonts w:ascii="Times New Roman" w:hAnsi="Times New Roman" w:cs="Times New Roman"/>
          <w:sz w:val="24"/>
          <w:szCs w:val="24"/>
        </w:rPr>
        <w:t xml:space="preserve">uel, caring children </w:t>
      </w:r>
      <w:r w:rsidR="006037CC" w:rsidRPr="00A5181B">
        <w:rPr>
          <w:rFonts w:ascii="Times New Roman" w:hAnsi="Times New Roman" w:cs="Times New Roman"/>
          <w:sz w:val="24"/>
          <w:szCs w:val="24"/>
        </w:rPr>
        <w:t xml:space="preserve">and processing food. This is because of poor rural infrastructure and service as well as culturally assigned roles. Due to this women carry a great </w:t>
      </w:r>
      <w:r w:rsidR="001B57BA" w:rsidRPr="00A5181B">
        <w:rPr>
          <w:rFonts w:ascii="Times New Roman" w:hAnsi="Times New Roman" w:cs="Times New Roman"/>
          <w:sz w:val="24"/>
          <w:szCs w:val="24"/>
        </w:rPr>
        <w:t>part of the burden of providing clean wate</w:t>
      </w:r>
      <w:r w:rsidR="00570443">
        <w:rPr>
          <w:rFonts w:ascii="Times New Roman" w:hAnsi="Times New Roman" w:cs="Times New Roman"/>
          <w:sz w:val="24"/>
          <w:szCs w:val="24"/>
        </w:rPr>
        <w:t xml:space="preserve">r and fuel for their household </w:t>
      </w:r>
      <w:r w:rsidR="006A4A45" w:rsidRPr="00A5181B">
        <w:rPr>
          <w:rFonts w:ascii="Times New Roman" w:hAnsi="Times New Roman" w:cs="Times New Roman"/>
          <w:sz w:val="24"/>
          <w:szCs w:val="24"/>
        </w:rPr>
        <w:t>(UNDP 2011)</w:t>
      </w:r>
      <w:r w:rsidR="00570443">
        <w:rPr>
          <w:rFonts w:ascii="Times New Roman" w:hAnsi="Times New Roman" w:cs="Times New Roman"/>
          <w:sz w:val="24"/>
          <w:szCs w:val="24"/>
        </w:rPr>
        <w:t>.</w:t>
      </w:r>
      <w:r w:rsidR="00E35DD1">
        <w:rPr>
          <w:rFonts w:ascii="Times New Roman" w:hAnsi="Times New Roman" w:cs="Times New Roman"/>
          <w:sz w:val="24"/>
          <w:szCs w:val="24"/>
        </w:rPr>
        <w:t xml:space="preserve"> </w:t>
      </w:r>
      <w:r w:rsidR="00A41769" w:rsidRPr="00A5181B">
        <w:rPr>
          <w:rFonts w:ascii="Times New Roman" w:hAnsi="Times New Roman" w:cs="Times New Roman"/>
          <w:sz w:val="24"/>
          <w:szCs w:val="24"/>
        </w:rPr>
        <w:t xml:space="preserve">According to UNFP report </w:t>
      </w:r>
      <w:r w:rsidR="00E35DD1">
        <w:rPr>
          <w:rFonts w:ascii="Times New Roman" w:hAnsi="Times New Roman" w:cs="Times New Roman"/>
          <w:sz w:val="24"/>
          <w:szCs w:val="24"/>
        </w:rPr>
        <w:t>(</w:t>
      </w:r>
      <w:r w:rsidR="00A41769" w:rsidRPr="00A5181B">
        <w:rPr>
          <w:rFonts w:ascii="Times New Roman" w:hAnsi="Times New Roman" w:cs="Times New Roman"/>
          <w:sz w:val="24"/>
          <w:szCs w:val="24"/>
        </w:rPr>
        <w:t>2002</w:t>
      </w:r>
      <w:r w:rsidR="00E35DD1">
        <w:rPr>
          <w:rFonts w:ascii="Times New Roman" w:hAnsi="Times New Roman" w:cs="Times New Roman"/>
          <w:sz w:val="24"/>
          <w:szCs w:val="24"/>
        </w:rPr>
        <w:t>)</w:t>
      </w:r>
      <w:r w:rsidR="00A41769" w:rsidRPr="00A5181B">
        <w:rPr>
          <w:rFonts w:ascii="Times New Roman" w:hAnsi="Times New Roman" w:cs="Times New Roman"/>
          <w:sz w:val="24"/>
          <w:szCs w:val="24"/>
        </w:rPr>
        <w:t xml:space="preserve"> collection</w:t>
      </w:r>
      <w:r w:rsidR="00354160">
        <w:rPr>
          <w:rFonts w:ascii="Times New Roman" w:hAnsi="Times New Roman" w:cs="Times New Roman"/>
          <w:sz w:val="24"/>
          <w:szCs w:val="24"/>
        </w:rPr>
        <w:t xml:space="preserve"> of clean water for domestic pur</w:t>
      </w:r>
      <w:r w:rsidR="00A41769" w:rsidRPr="00A5181B">
        <w:rPr>
          <w:rFonts w:ascii="Times New Roman" w:hAnsi="Times New Roman" w:cs="Times New Roman"/>
          <w:sz w:val="24"/>
          <w:szCs w:val="24"/>
        </w:rPr>
        <w:t>pose is generally the responsibility of women and children and they walk an average of 6</w:t>
      </w:r>
      <w:r w:rsidR="00F56731" w:rsidRPr="00A5181B">
        <w:rPr>
          <w:rFonts w:ascii="Times New Roman" w:hAnsi="Times New Roman" w:cs="Times New Roman"/>
          <w:sz w:val="24"/>
          <w:szCs w:val="24"/>
        </w:rPr>
        <w:t xml:space="preserve"> kilometer each day.</w:t>
      </w:r>
      <w:r w:rsidR="00C72365">
        <w:rPr>
          <w:rFonts w:ascii="Times New Roman" w:hAnsi="Times New Roman" w:cs="Times New Roman"/>
          <w:sz w:val="24"/>
          <w:szCs w:val="24"/>
        </w:rPr>
        <w:t xml:space="preserve"> </w:t>
      </w:r>
    </w:p>
    <w:p w:rsidR="00C72365" w:rsidRDefault="00150CBD" w:rsidP="0008737C">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About 96.47% of the respondent ensures that, collection of water is the responsibility of women and </w:t>
      </w:r>
      <w:r w:rsidR="00A06AA2">
        <w:rPr>
          <w:rFonts w:ascii="Times New Roman" w:hAnsi="Times New Roman" w:cs="Times New Roman"/>
          <w:sz w:val="24"/>
          <w:szCs w:val="24"/>
        </w:rPr>
        <w:t>girls</w:t>
      </w:r>
      <w:r w:rsidRPr="00A5181B">
        <w:rPr>
          <w:rFonts w:ascii="Times New Roman" w:hAnsi="Times New Roman" w:cs="Times New Roman"/>
          <w:sz w:val="24"/>
          <w:szCs w:val="24"/>
        </w:rPr>
        <w:t xml:space="preserve"> and only 2.4% of the respondent considers </w:t>
      </w:r>
      <w:r w:rsidR="00627EBB" w:rsidRPr="00A5181B">
        <w:rPr>
          <w:rFonts w:ascii="Times New Roman" w:hAnsi="Times New Roman" w:cs="Times New Roman"/>
          <w:sz w:val="24"/>
          <w:szCs w:val="24"/>
        </w:rPr>
        <w:t xml:space="preserve">collecting water is common work almost for all household. This shows that in almost all of the study area </w:t>
      </w:r>
      <w:r w:rsidR="006F4374" w:rsidRPr="00A5181B">
        <w:rPr>
          <w:rFonts w:ascii="Times New Roman" w:hAnsi="Times New Roman" w:cs="Times New Roman"/>
          <w:sz w:val="24"/>
          <w:szCs w:val="24"/>
        </w:rPr>
        <w:t>women</w:t>
      </w:r>
      <w:r w:rsidR="00627EBB" w:rsidRPr="00A5181B">
        <w:rPr>
          <w:rFonts w:ascii="Times New Roman" w:hAnsi="Times New Roman" w:cs="Times New Roman"/>
          <w:sz w:val="24"/>
          <w:szCs w:val="24"/>
        </w:rPr>
        <w:t xml:space="preserve"> and </w:t>
      </w:r>
      <w:r w:rsidR="00C17CCA">
        <w:rPr>
          <w:rFonts w:ascii="Times New Roman" w:hAnsi="Times New Roman" w:cs="Times New Roman"/>
          <w:sz w:val="24"/>
          <w:szCs w:val="24"/>
        </w:rPr>
        <w:t>girls</w:t>
      </w:r>
      <w:r w:rsidR="00627EBB" w:rsidRPr="00A5181B">
        <w:rPr>
          <w:rFonts w:ascii="Times New Roman" w:hAnsi="Times New Roman" w:cs="Times New Roman"/>
          <w:sz w:val="24"/>
          <w:szCs w:val="24"/>
        </w:rPr>
        <w:t xml:space="preserve"> have more burden of collecting clean water.  Also </w:t>
      </w:r>
      <w:r w:rsidR="006F4374" w:rsidRPr="00A5181B">
        <w:rPr>
          <w:rFonts w:ascii="Times New Roman" w:hAnsi="Times New Roman" w:cs="Times New Roman"/>
          <w:sz w:val="24"/>
          <w:szCs w:val="24"/>
        </w:rPr>
        <w:t xml:space="preserve">from the total respondent 57.6% walking more than </w:t>
      </w:r>
      <w:r w:rsidR="00D865E0" w:rsidRPr="00A5181B">
        <w:rPr>
          <w:rFonts w:ascii="Times New Roman" w:hAnsi="Times New Roman" w:cs="Times New Roman"/>
          <w:sz w:val="24"/>
          <w:szCs w:val="24"/>
        </w:rPr>
        <w:t>5km of round trip</w:t>
      </w:r>
      <w:r w:rsidR="006F4374" w:rsidRPr="00A5181B">
        <w:rPr>
          <w:rFonts w:ascii="Times New Roman" w:hAnsi="Times New Roman" w:cs="Times New Roman"/>
          <w:sz w:val="24"/>
          <w:szCs w:val="24"/>
        </w:rPr>
        <w:t xml:space="preserve">, the rest walk less than 1.5km distance. </w:t>
      </w:r>
    </w:p>
    <w:p w:rsidR="001E1612" w:rsidRDefault="008E5CC7" w:rsidP="0008737C">
      <w:pPr>
        <w:spacing w:line="360" w:lineRule="auto"/>
        <w:jc w:val="both"/>
        <w:rPr>
          <w:rFonts w:ascii="Times New Roman" w:hAnsi="Times New Roman" w:cs="Times New Roman"/>
          <w:sz w:val="24"/>
          <w:szCs w:val="24"/>
        </w:rPr>
      </w:pPr>
      <w:r>
        <w:rPr>
          <w:rFonts w:ascii="Times New Roman" w:hAnsi="Times New Roman" w:cs="Times New Roman"/>
          <w:sz w:val="24"/>
          <w:szCs w:val="24"/>
        </w:rPr>
        <w:t>In the study area more than ha</w:t>
      </w:r>
      <w:r w:rsidR="00152969">
        <w:rPr>
          <w:rFonts w:ascii="Times New Roman" w:hAnsi="Times New Roman" w:cs="Times New Roman"/>
          <w:sz w:val="24"/>
          <w:szCs w:val="24"/>
        </w:rPr>
        <w:t>lf of women, boys and girls</w:t>
      </w:r>
      <w:r>
        <w:rPr>
          <w:rFonts w:ascii="Times New Roman" w:hAnsi="Times New Roman" w:cs="Times New Roman"/>
          <w:sz w:val="24"/>
          <w:szCs w:val="24"/>
        </w:rPr>
        <w:t xml:space="preserve"> invest their time on collecting drinking water.  </w:t>
      </w:r>
      <w:r w:rsidR="00D865E0" w:rsidRPr="00A5181B">
        <w:rPr>
          <w:rFonts w:ascii="Times New Roman" w:hAnsi="Times New Roman" w:cs="Times New Roman"/>
          <w:sz w:val="24"/>
          <w:szCs w:val="24"/>
        </w:rPr>
        <w:t xml:space="preserve">The maximum time required to </w:t>
      </w:r>
      <w:r w:rsidR="008D100A" w:rsidRPr="00A5181B">
        <w:rPr>
          <w:rFonts w:ascii="Times New Roman" w:hAnsi="Times New Roman" w:cs="Times New Roman"/>
          <w:sz w:val="24"/>
          <w:szCs w:val="24"/>
        </w:rPr>
        <w:t>fetch</w:t>
      </w:r>
      <w:r w:rsidR="00D865E0" w:rsidRPr="00A5181B">
        <w:rPr>
          <w:rFonts w:ascii="Times New Roman" w:hAnsi="Times New Roman" w:cs="Times New Roman"/>
          <w:sz w:val="24"/>
          <w:szCs w:val="24"/>
        </w:rPr>
        <w:t xml:space="preserve"> water from the source including waiting time varies from 4 minutes to 2:40 hours</w:t>
      </w:r>
      <w:r w:rsidR="008D100A" w:rsidRPr="00A5181B">
        <w:rPr>
          <w:rFonts w:ascii="Times New Roman" w:hAnsi="Times New Roman" w:cs="Times New Roman"/>
          <w:sz w:val="24"/>
          <w:szCs w:val="24"/>
        </w:rPr>
        <w:t xml:space="preserve"> </w:t>
      </w:r>
      <w:r w:rsidR="004B0AC3" w:rsidRPr="00A5181B">
        <w:rPr>
          <w:rFonts w:ascii="Times New Roman" w:hAnsi="Times New Roman" w:cs="Times New Roman"/>
          <w:sz w:val="24"/>
          <w:szCs w:val="24"/>
        </w:rPr>
        <w:t xml:space="preserve">with standard deviation of 51.27 </w:t>
      </w:r>
      <w:r w:rsidR="00505B16" w:rsidRPr="00A5181B">
        <w:rPr>
          <w:rFonts w:ascii="Times New Roman" w:hAnsi="Times New Roman" w:cs="Times New Roman"/>
          <w:sz w:val="24"/>
          <w:szCs w:val="24"/>
        </w:rPr>
        <w:t>and more than 63.5</w:t>
      </w:r>
      <w:r w:rsidR="003F1676" w:rsidRPr="00A5181B">
        <w:rPr>
          <w:rFonts w:ascii="Times New Roman" w:hAnsi="Times New Roman" w:cs="Times New Roman"/>
          <w:sz w:val="24"/>
          <w:szCs w:val="24"/>
        </w:rPr>
        <w:t>3</w:t>
      </w:r>
      <w:r w:rsidR="00EF7D52" w:rsidRPr="00A5181B">
        <w:rPr>
          <w:rFonts w:ascii="Times New Roman" w:hAnsi="Times New Roman" w:cs="Times New Roman"/>
          <w:sz w:val="24"/>
          <w:szCs w:val="24"/>
        </w:rPr>
        <w:t xml:space="preserve">% of the </w:t>
      </w:r>
      <w:r w:rsidR="008D100A" w:rsidRPr="00A5181B">
        <w:rPr>
          <w:rFonts w:ascii="Times New Roman" w:hAnsi="Times New Roman" w:cs="Times New Roman"/>
          <w:sz w:val="24"/>
          <w:szCs w:val="24"/>
        </w:rPr>
        <w:t xml:space="preserve">respondents </w:t>
      </w:r>
      <w:r w:rsidR="004B0AC3" w:rsidRPr="00A5181B">
        <w:rPr>
          <w:rFonts w:ascii="Times New Roman" w:hAnsi="Times New Roman" w:cs="Times New Roman"/>
          <w:sz w:val="24"/>
          <w:szCs w:val="24"/>
        </w:rPr>
        <w:t>are walking more than the standard time seated by WHO</w:t>
      </w:r>
      <w:r w:rsidR="00D533E7" w:rsidRPr="00A5181B">
        <w:rPr>
          <w:rFonts w:ascii="Times New Roman" w:hAnsi="Times New Roman" w:cs="Times New Roman"/>
          <w:sz w:val="24"/>
          <w:szCs w:val="24"/>
        </w:rPr>
        <w:t xml:space="preserve"> that is 15 minutes walk to the source equivalent to 1km distance</w:t>
      </w:r>
      <w:r w:rsidR="00125C2F" w:rsidRPr="00A5181B">
        <w:rPr>
          <w:rFonts w:ascii="Times New Roman" w:hAnsi="Times New Roman" w:cs="Times New Roman"/>
          <w:sz w:val="24"/>
          <w:szCs w:val="24"/>
        </w:rPr>
        <w:t xml:space="preserve"> </w:t>
      </w:r>
      <w:r w:rsidR="00332474" w:rsidRPr="00A5181B">
        <w:rPr>
          <w:rFonts w:ascii="Times New Roman" w:hAnsi="Times New Roman" w:cs="Times New Roman"/>
          <w:sz w:val="24"/>
          <w:szCs w:val="24"/>
        </w:rPr>
        <w:t>(Appendix</w:t>
      </w:r>
      <w:r w:rsidR="00510527">
        <w:rPr>
          <w:rFonts w:ascii="Times New Roman" w:hAnsi="Times New Roman" w:cs="Times New Roman"/>
          <w:sz w:val="24"/>
          <w:szCs w:val="24"/>
        </w:rPr>
        <w:t xml:space="preserve"> c T</w:t>
      </w:r>
      <w:r w:rsidR="005F39F1" w:rsidRPr="00A5181B">
        <w:rPr>
          <w:rFonts w:ascii="Times New Roman" w:hAnsi="Times New Roman" w:cs="Times New Roman"/>
          <w:sz w:val="24"/>
          <w:szCs w:val="24"/>
        </w:rPr>
        <w:t>able</w:t>
      </w:r>
      <w:r w:rsidR="00B84B91" w:rsidRPr="00A5181B">
        <w:rPr>
          <w:rFonts w:ascii="Times New Roman" w:hAnsi="Times New Roman" w:cs="Times New Roman"/>
          <w:sz w:val="24"/>
          <w:szCs w:val="24"/>
        </w:rPr>
        <w:t xml:space="preserve"> 1</w:t>
      </w:r>
      <w:r w:rsidR="00332474" w:rsidRPr="00A5181B">
        <w:rPr>
          <w:rFonts w:ascii="Times New Roman" w:hAnsi="Times New Roman" w:cs="Times New Roman"/>
          <w:sz w:val="24"/>
          <w:szCs w:val="24"/>
        </w:rPr>
        <w:t>)</w:t>
      </w:r>
      <w:r w:rsidR="00D533E7" w:rsidRPr="00A5181B">
        <w:rPr>
          <w:rFonts w:ascii="Times New Roman" w:hAnsi="Times New Roman" w:cs="Times New Roman"/>
          <w:sz w:val="24"/>
          <w:szCs w:val="24"/>
        </w:rPr>
        <w:t xml:space="preserve">. </w:t>
      </w:r>
      <w:r w:rsidR="00B22A33" w:rsidRPr="00A5181B">
        <w:rPr>
          <w:rFonts w:ascii="Times New Roman" w:hAnsi="Times New Roman" w:cs="Times New Roman"/>
          <w:sz w:val="24"/>
          <w:szCs w:val="24"/>
        </w:rPr>
        <w:t xml:space="preserve">As sited by Moriarty et al, </w:t>
      </w:r>
      <w:r w:rsidR="00E35DD1">
        <w:rPr>
          <w:rFonts w:ascii="Times New Roman" w:hAnsi="Times New Roman" w:cs="Times New Roman"/>
          <w:sz w:val="24"/>
          <w:szCs w:val="24"/>
        </w:rPr>
        <w:t>(</w:t>
      </w:r>
      <w:r w:rsidR="00B22A33" w:rsidRPr="00A5181B">
        <w:rPr>
          <w:rFonts w:ascii="Times New Roman" w:hAnsi="Times New Roman" w:cs="Times New Roman"/>
          <w:sz w:val="24"/>
          <w:szCs w:val="24"/>
        </w:rPr>
        <w:t>2011</w:t>
      </w:r>
      <w:r w:rsidR="00E35DD1">
        <w:rPr>
          <w:rFonts w:ascii="Times New Roman" w:hAnsi="Times New Roman" w:cs="Times New Roman"/>
          <w:sz w:val="24"/>
          <w:szCs w:val="24"/>
        </w:rPr>
        <w:t xml:space="preserve">) </w:t>
      </w:r>
      <w:r w:rsidR="00B22A33" w:rsidRPr="00A5181B">
        <w:rPr>
          <w:rFonts w:ascii="Times New Roman" w:hAnsi="Times New Roman" w:cs="Times New Roman"/>
          <w:sz w:val="24"/>
          <w:szCs w:val="24"/>
        </w:rPr>
        <w:t>th</w:t>
      </w:r>
      <w:r>
        <w:rPr>
          <w:rFonts w:ascii="Times New Roman" w:hAnsi="Times New Roman" w:cs="Times New Roman"/>
          <w:sz w:val="24"/>
          <w:szCs w:val="24"/>
        </w:rPr>
        <w:t>e basic minimum amount of 20 l/d</w:t>
      </w:r>
      <w:r w:rsidR="00B22A33" w:rsidRPr="00A5181B">
        <w:rPr>
          <w:rFonts w:ascii="Times New Roman" w:hAnsi="Times New Roman" w:cs="Times New Roman"/>
          <w:sz w:val="24"/>
          <w:szCs w:val="24"/>
        </w:rPr>
        <w:t xml:space="preserve"> </w:t>
      </w:r>
      <w:r w:rsidR="00021076" w:rsidRPr="00A5181B">
        <w:rPr>
          <w:rFonts w:ascii="Times New Roman" w:hAnsi="Times New Roman" w:cs="Times New Roman"/>
          <w:sz w:val="24"/>
          <w:szCs w:val="24"/>
        </w:rPr>
        <w:t xml:space="preserve">within 30 minutes of both round and </w:t>
      </w:r>
      <w:r w:rsidR="00E35DD1">
        <w:rPr>
          <w:rFonts w:ascii="Times New Roman" w:hAnsi="Times New Roman" w:cs="Times New Roman"/>
          <w:sz w:val="24"/>
          <w:szCs w:val="24"/>
        </w:rPr>
        <w:t xml:space="preserve">according to </w:t>
      </w:r>
      <w:r>
        <w:rPr>
          <w:rFonts w:ascii="Times New Roman" w:hAnsi="Times New Roman" w:cs="Times New Roman"/>
          <w:sz w:val="24"/>
          <w:szCs w:val="24"/>
        </w:rPr>
        <w:t xml:space="preserve">MoWRD, </w:t>
      </w:r>
      <w:r w:rsidR="00E35DD1">
        <w:rPr>
          <w:rFonts w:ascii="Times New Roman" w:hAnsi="Times New Roman" w:cs="Times New Roman"/>
          <w:sz w:val="24"/>
          <w:szCs w:val="24"/>
        </w:rPr>
        <w:t xml:space="preserve">(2006) </w:t>
      </w:r>
      <w:r w:rsidR="00021076" w:rsidRPr="00A5181B">
        <w:rPr>
          <w:rFonts w:ascii="Times New Roman" w:hAnsi="Times New Roman" w:cs="Times New Roman"/>
          <w:sz w:val="24"/>
          <w:szCs w:val="24"/>
        </w:rPr>
        <w:t xml:space="preserve">physical access to improved water service is defined interims </w:t>
      </w:r>
      <w:r>
        <w:rPr>
          <w:rFonts w:ascii="Times New Roman" w:hAnsi="Times New Roman" w:cs="Times New Roman"/>
          <w:sz w:val="24"/>
          <w:szCs w:val="24"/>
        </w:rPr>
        <w:t xml:space="preserve">of </w:t>
      </w:r>
      <w:r w:rsidR="00021076" w:rsidRPr="00A5181B">
        <w:rPr>
          <w:rFonts w:ascii="Times New Roman" w:hAnsi="Times New Roman" w:cs="Times New Roman"/>
          <w:sz w:val="24"/>
          <w:szCs w:val="24"/>
        </w:rPr>
        <w:t>dista</w:t>
      </w:r>
      <w:r>
        <w:rPr>
          <w:rFonts w:ascii="Times New Roman" w:hAnsi="Times New Roman" w:cs="Times New Roman"/>
          <w:sz w:val="24"/>
          <w:szCs w:val="24"/>
        </w:rPr>
        <w:t>nce</w:t>
      </w:r>
      <w:r w:rsidR="00021076" w:rsidRPr="00A5181B">
        <w:rPr>
          <w:rFonts w:ascii="Times New Roman" w:hAnsi="Times New Roman" w:cs="Times New Roman"/>
          <w:sz w:val="24"/>
          <w:szCs w:val="24"/>
        </w:rPr>
        <w:t xml:space="preserve"> is 1.5 km. </w:t>
      </w:r>
      <w:r w:rsidR="0008737C" w:rsidRPr="00A5181B">
        <w:rPr>
          <w:rFonts w:ascii="Times New Roman" w:hAnsi="Times New Roman" w:cs="Times New Roman"/>
          <w:sz w:val="24"/>
          <w:szCs w:val="24"/>
        </w:rPr>
        <w:t>Also according</w:t>
      </w:r>
      <w:r w:rsidR="001E42C6" w:rsidRPr="00A5181B">
        <w:rPr>
          <w:rFonts w:ascii="Times New Roman" w:hAnsi="Times New Roman" w:cs="Times New Roman"/>
          <w:sz w:val="24"/>
          <w:szCs w:val="24"/>
        </w:rPr>
        <w:t xml:space="preserve"> to </w:t>
      </w:r>
      <w:r w:rsidR="0042417F">
        <w:rPr>
          <w:rFonts w:ascii="Times New Roman" w:hAnsi="Times New Roman" w:cs="Times New Roman"/>
          <w:sz w:val="24"/>
          <w:szCs w:val="24"/>
        </w:rPr>
        <w:t>JMP</w:t>
      </w:r>
      <w:r w:rsidR="001E42C6" w:rsidRPr="00A5181B">
        <w:rPr>
          <w:rFonts w:ascii="Times New Roman" w:hAnsi="Times New Roman" w:cs="Times New Roman"/>
          <w:sz w:val="24"/>
          <w:szCs w:val="24"/>
        </w:rPr>
        <w:t xml:space="preserve"> </w:t>
      </w:r>
      <w:r w:rsidR="00CA04D0">
        <w:rPr>
          <w:rFonts w:ascii="Times New Roman" w:hAnsi="Times New Roman" w:cs="Times New Roman"/>
          <w:sz w:val="24"/>
          <w:szCs w:val="24"/>
        </w:rPr>
        <w:t>(</w:t>
      </w:r>
      <w:r w:rsidR="00E560ED" w:rsidRPr="00A5181B">
        <w:rPr>
          <w:rFonts w:ascii="Times New Roman" w:hAnsi="Times New Roman" w:cs="Times New Roman"/>
          <w:sz w:val="24"/>
          <w:szCs w:val="24"/>
        </w:rPr>
        <w:t>2010</w:t>
      </w:r>
      <w:r w:rsidR="00CA04D0">
        <w:rPr>
          <w:rFonts w:ascii="Times New Roman" w:hAnsi="Times New Roman" w:cs="Times New Roman"/>
          <w:sz w:val="24"/>
          <w:szCs w:val="24"/>
        </w:rPr>
        <w:t>)</w:t>
      </w:r>
      <w:r w:rsidR="00E560ED" w:rsidRPr="00A5181B">
        <w:rPr>
          <w:rFonts w:ascii="Times New Roman" w:hAnsi="Times New Roman" w:cs="Times New Roman"/>
          <w:sz w:val="24"/>
          <w:szCs w:val="24"/>
        </w:rPr>
        <w:t xml:space="preserve"> </w:t>
      </w:r>
      <w:r w:rsidR="001E42C6" w:rsidRPr="00A5181B">
        <w:rPr>
          <w:rFonts w:ascii="Times New Roman" w:hAnsi="Times New Roman" w:cs="Times New Roman"/>
          <w:sz w:val="24"/>
          <w:szCs w:val="24"/>
        </w:rPr>
        <w:t xml:space="preserve">studies indicated </w:t>
      </w:r>
      <w:r w:rsidR="0008737C" w:rsidRPr="00A5181B">
        <w:rPr>
          <w:rFonts w:ascii="Times New Roman" w:hAnsi="Times New Roman" w:cs="Times New Roman"/>
          <w:sz w:val="24"/>
          <w:szCs w:val="24"/>
        </w:rPr>
        <w:t xml:space="preserve">that household members </w:t>
      </w:r>
      <w:r w:rsidR="001E42C6" w:rsidRPr="00A5181B">
        <w:rPr>
          <w:rFonts w:ascii="Times New Roman" w:hAnsi="Times New Roman" w:cs="Times New Roman"/>
          <w:sz w:val="24"/>
          <w:szCs w:val="24"/>
        </w:rPr>
        <w:t xml:space="preserve">who spent more than 30 minutes </w:t>
      </w:r>
      <w:r w:rsidR="0008737C" w:rsidRPr="00A5181B">
        <w:rPr>
          <w:rFonts w:ascii="Times New Roman" w:hAnsi="Times New Roman" w:cs="Times New Roman"/>
          <w:sz w:val="24"/>
          <w:szCs w:val="24"/>
        </w:rPr>
        <w:t>to collect water usually fail t</w:t>
      </w:r>
      <w:r w:rsidR="001E42C6" w:rsidRPr="00A5181B">
        <w:rPr>
          <w:rFonts w:ascii="Times New Roman" w:hAnsi="Times New Roman" w:cs="Times New Roman"/>
          <w:sz w:val="24"/>
          <w:szCs w:val="24"/>
        </w:rPr>
        <w:t xml:space="preserve">o fulfill the house hold daily </w:t>
      </w:r>
      <w:r w:rsidR="0008737C" w:rsidRPr="00A5181B">
        <w:rPr>
          <w:rFonts w:ascii="Times New Roman" w:hAnsi="Times New Roman" w:cs="Times New Roman"/>
          <w:sz w:val="24"/>
          <w:szCs w:val="24"/>
        </w:rPr>
        <w:t>water consumption.</w:t>
      </w:r>
      <w:r w:rsidR="001E42C6" w:rsidRPr="00A5181B">
        <w:rPr>
          <w:rFonts w:ascii="Times New Roman" w:hAnsi="Times New Roman" w:cs="Times New Roman"/>
          <w:sz w:val="24"/>
          <w:szCs w:val="24"/>
        </w:rPr>
        <w:t xml:space="preserve"> </w:t>
      </w:r>
    </w:p>
    <w:p w:rsidR="008D5286" w:rsidRDefault="008D5286" w:rsidP="0008737C">
      <w:pPr>
        <w:spacing w:line="360" w:lineRule="auto"/>
        <w:jc w:val="both"/>
        <w:rPr>
          <w:rFonts w:ascii="Times New Roman" w:hAnsi="Times New Roman" w:cs="Times New Roman"/>
          <w:sz w:val="24"/>
          <w:szCs w:val="24"/>
        </w:rPr>
      </w:pPr>
    </w:p>
    <w:p w:rsidR="008D5286" w:rsidRDefault="008D5286" w:rsidP="0008737C">
      <w:pPr>
        <w:spacing w:line="360" w:lineRule="auto"/>
        <w:jc w:val="both"/>
        <w:rPr>
          <w:rFonts w:ascii="Times New Roman" w:hAnsi="Times New Roman" w:cs="Times New Roman"/>
          <w:sz w:val="24"/>
          <w:szCs w:val="24"/>
        </w:rPr>
      </w:pPr>
    </w:p>
    <w:p w:rsidR="00D865E0" w:rsidRDefault="001D1EC5" w:rsidP="0008737C">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lastRenderedPageBreak/>
        <w:t xml:space="preserve">This is because, an increase in round trip beyond 30 minutes mean that people tends to collect less water and compromise meeting their basic needs. </w:t>
      </w:r>
      <w:r w:rsidR="001E42C6" w:rsidRPr="00A5181B">
        <w:rPr>
          <w:rFonts w:ascii="Times New Roman" w:hAnsi="Times New Roman" w:cs="Times New Roman"/>
          <w:sz w:val="24"/>
          <w:szCs w:val="24"/>
        </w:rPr>
        <w:t>So in the same way in the study area 6</w:t>
      </w:r>
      <w:r w:rsidR="00505B16" w:rsidRPr="00A5181B">
        <w:rPr>
          <w:rFonts w:ascii="Times New Roman" w:hAnsi="Times New Roman" w:cs="Times New Roman"/>
          <w:sz w:val="24"/>
          <w:szCs w:val="24"/>
        </w:rPr>
        <w:t>3.5</w:t>
      </w:r>
      <w:r w:rsidR="003F1676" w:rsidRPr="00A5181B">
        <w:rPr>
          <w:rFonts w:ascii="Times New Roman" w:hAnsi="Times New Roman" w:cs="Times New Roman"/>
          <w:sz w:val="24"/>
          <w:szCs w:val="24"/>
        </w:rPr>
        <w:t>3</w:t>
      </w:r>
      <w:r w:rsidR="001E42C6" w:rsidRPr="00A5181B">
        <w:rPr>
          <w:rFonts w:ascii="Times New Roman" w:hAnsi="Times New Roman" w:cs="Times New Roman"/>
          <w:sz w:val="24"/>
          <w:szCs w:val="24"/>
        </w:rPr>
        <w:t>% of the population did not fulfill their daily requirement of clean drinking water</w:t>
      </w:r>
      <w:r w:rsidR="00B91099" w:rsidRPr="00A5181B">
        <w:rPr>
          <w:rFonts w:ascii="Times New Roman" w:hAnsi="Times New Roman" w:cs="Times New Roman"/>
          <w:sz w:val="24"/>
          <w:szCs w:val="24"/>
        </w:rPr>
        <w:t xml:space="preserve"> </w:t>
      </w:r>
      <w:r w:rsidR="00A45585">
        <w:rPr>
          <w:rFonts w:ascii="Times New Roman" w:hAnsi="Times New Roman" w:cs="Times New Roman"/>
          <w:sz w:val="24"/>
          <w:szCs w:val="24"/>
        </w:rPr>
        <w:t>of 25L</w:t>
      </w:r>
      <w:r w:rsidR="007542BE">
        <w:rPr>
          <w:rFonts w:ascii="Times New Roman" w:hAnsi="Times New Roman" w:cs="Times New Roman"/>
          <w:sz w:val="24"/>
          <w:szCs w:val="24"/>
        </w:rPr>
        <w:t xml:space="preserve">/d </w:t>
      </w:r>
      <w:r w:rsidR="00354160">
        <w:rPr>
          <w:rFonts w:ascii="Times New Roman" w:hAnsi="Times New Roman" w:cs="Times New Roman"/>
          <w:sz w:val="24"/>
          <w:szCs w:val="24"/>
        </w:rPr>
        <w:t>(</w:t>
      </w:r>
      <w:r w:rsidR="00D30B27">
        <w:rPr>
          <w:rFonts w:ascii="Times New Roman" w:hAnsi="Times New Roman" w:cs="Times New Roman"/>
          <w:sz w:val="24"/>
          <w:szCs w:val="24"/>
        </w:rPr>
        <w:t>Fig 6</w:t>
      </w:r>
      <w:r w:rsidR="00354160">
        <w:rPr>
          <w:rFonts w:ascii="Times New Roman" w:hAnsi="Times New Roman" w:cs="Times New Roman"/>
          <w:sz w:val="24"/>
          <w:szCs w:val="24"/>
        </w:rPr>
        <w:t>)</w:t>
      </w:r>
      <w:r w:rsidR="001E42C6" w:rsidRPr="00A5181B">
        <w:rPr>
          <w:rFonts w:ascii="Times New Roman" w:hAnsi="Times New Roman" w:cs="Times New Roman"/>
          <w:sz w:val="24"/>
          <w:szCs w:val="24"/>
        </w:rPr>
        <w:t xml:space="preserve">. </w:t>
      </w:r>
      <w:r w:rsidR="001A13A7">
        <w:rPr>
          <w:rFonts w:ascii="Times New Roman" w:hAnsi="Times New Roman" w:cs="Times New Roman"/>
          <w:sz w:val="24"/>
          <w:szCs w:val="24"/>
        </w:rPr>
        <w:t xml:space="preserve">This shows that water schemes are not constructed according to UAP standard, </w:t>
      </w:r>
      <w:r w:rsidR="00071AC3">
        <w:rPr>
          <w:rFonts w:ascii="Times New Roman" w:hAnsi="Times New Roman" w:cs="Times New Roman"/>
          <w:sz w:val="24"/>
          <w:szCs w:val="24"/>
        </w:rPr>
        <w:t>most</w:t>
      </w:r>
      <w:r w:rsidR="001A13A7">
        <w:rPr>
          <w:rFonts w:ascii="Times New Roman" w:hAnsi="Times New Roman" w:cs="Times New Roman"/>
          <w:sz w:val="24"/>
          <w:szCs w:val="24"/>
        </w:rPr>
        <w:t xml:space="preserve"> water schemes are </w:t>
      </w:r>
      <w:r w:rsidR="00016DF3">
        <w:rPr>
          <w:rFonts w:ascii="Times New Roman" w:hAnsi="Times New Roman" w:cs="Times New Roman"/>
          <w:sz w:val="24"/>
          <w:szCs w:val="24"/>
        </w:rPr>
        <w:t>on spot</w:t>
      </w:r>
      <w:r w:rsidR="001A13A7">
        <w:rPr>
          <w:rFonts w:ascii="Times New Roman" w:hAnsi="Times New Roman" w:cs="Times New Roman"/>
          <w:sz w:val="24"/>
          <w:szCs w:val="24"/>
        </w:rPr>
        <w:t>,</w:t>
      </w:r>
      <w:r w:rsidR="00016DF3">
        <w:rPr>
          <w:rFonts w:ascii="Times New Roman" w:hAnsi="Times New Roman" w:cs="Times New Roman"/>
          <w:sz w:val="24"/>
          <w:szCs w:val="24"/>
        </w:rPr>
        <w:t xml:space="preserve"> unfair distribution of the water schemes and absence of water schemes for those kebeles which are situated in Bilate catchment</w:t>
      </w:r>
      <w:r w:rsidR="00FC0C61">
        <w:rPr>
          <w:rFonts w:ascii="Times New Roman" w:hAnsi="Times New Roman" w:cs="Times New Roman"/>
          <w:sz w:val="24"/>
          <w:szCs w:val="24"/>
        </w:rPr>
        <w:t xml:space="preserve"> due to fluoride </w:t>
      </w:r>
      <w:r w:rsidR="006F67F2">
        <w:rPr>
          <w:rFonts w:ascii="Times New Roman" w:hAnsi="Times New Roman" w:cs="Times New Roman"/>
          <w:sz w:val="24"/>
          <w:szCs w:val="24"/>
        </w:rPr>
        <w:t>problem</w:t>
      </w:r>
      <w:r w:rsidR="00016DF3">
        <w:rPr>
          <w:rFonts w:ascii="Times New Roman" w:hAnsi="Times New Roman" w:cs="Times New Roman"/>
          <w:sz w:val="24"/>
          <w:szCs w:val="24"/>
        </w:rPr>
        <w:t xml:space="preserve">. </w:t>
      </w:r>
      <w:r w:rsidR="000130CC">
        <w:rPr>
          <w:rFonts w:ascii="Times New Roman" w:hAnsi="Times New Roman" w:cs="Times New Roman"/>
          <w:sz w:val="24"/>
          <w:szCs w:val="24"/>
        </w:rPr>
        <w:t>These factors reduce the amount of water that have been used per household and force to use unclean source of water.</w:t>
      </w:r>
      <w:r w:rsidR="00836643">
        <w:rPr>
          <w:rFonts w:ascii="Times New Roman" w:hAnsi="Times New Roman" w:cs="Times New Roman"/>
          <w:sz w:val="24"/>
          <w:szCs w:val="24"/>
        </w:rPr>
        <w:t xml:space="preserve"> </w:t>
      </w:r>
    </w:p>
    <w:p w:rsidR="00DF05F5" w:rsidRDefault="00DF5D7C" w:rsidP="00F9492C">
      <w:pPr>
        <w:spacing w:line="360" w:lineRule="auto"/>
        <w:jc w:val="center"/>
        <w:rPr>
          <w:rFonts w:ascii="Times New Roman" w:hAnsi="Times New Roman" w:cs="Times New Roman"/>
          <w:sz w:val="24"/>
          <w:szCs w:val="24"/>
        </w:rPr>
      </w:pPr>
      <w:r>
        <w:rPr>
          <w:noProof/>
        </w:rPr>
        <w:drawing>
          <wp:inline distT="0" distB="0" distL="0" distR="0">
            <wp:extent cx="2660898" cy="1137036"/>
            <wp:effectExtent l="19050" t="0" r="25152" b="5964"/>
            <wp:docPr id="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DF05F5">
        <w:rPr>
          <w:noProof/>
        </w:rPr>
        <w:drawing>
          <wp:inline distT="0" distB="0" distL="0" distR="0">
            <wp:extent cx="2808992" cy="1140031"/>
            <wp:effectExtent l="19050" t="0" r="10408" b="2969"/>
            <wp:docPr id="30"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DF05F5">
        <w:rPr>
          <w:noProof/>
        </w:rPr>
        <w:drawing>
          <wp:inline distT="0" distB="0" distL="0" distR="0">
            <wp:extent cx="5532252" cy="1198304"/>
            <wp:effectExtent l="19050" t="0" r="11298" b="1846"/>
            <wp:docPr id="32"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F207A" w:rsidRPr="000416AB" w:rsidRDefault="00D638AD" w:rsidP="00D638AD">
      <w:pPr>
        <w:pStyle w:val="Caption"/>
        <w:rPr>
          <w:rFonts w:ascii="Times New Roman" w:hAnsi="Times New Roman" w:cs="Times New Roman"/>
          <w:b w:val="0"/>
          <w:color w:val="auto"/>
          <w:sz w:val="24"/>
        </w:rPr>
      </w:pPr>
      <w:bookmarkStart w:id="329" w:name="_Toc494532940"/>
      <w:r w:rsidRPr="000416AB">
        <w:rPr>
          <w:rFonts w:ascii="Times New Roman" w:hAnsi="Times New Roman" w:cs="Times New Roman"/>
          <w:b w:val="0"/>
          <w:color w:val="auto"/>
          <w:sz w:val="24"/>
        </w:rPr>
        <w:t xml:space="preserve">Figure </w:t>
      </w:r>
      <w:r w:rsidR="00C712C2" w:rsidRPr="000416AB">
        <w:rPr>
          <w:rFonts w:ascii="Times New Roman" w:hAnsi="Times New Roman" w:cs="Times New Roman"/>
          <w:b w:val="0"/>
          <w:color w:val="auto"/>
          <w:sz w:val="24"/>
        </w:rPr>
        <w:fldChar w:fldCharType="begin"/>
      </w:r>
      <w:r w:rsidRPr="000416AB">
        <w:rPr>
          <w:rFonts w:ascii="Times New Roman" w:hAnsi="Times New Roman" w:cs="Times New Roman"/>
          <w:b w:val="0"/>
          <w:color w:val="auto"/>
          <w:sz w:val="24"/>
        </w:rPr>
        <w:instrText xml:space="preserve"> SEQ Figure \* ARABIC </w:instrText>
      </w:r>
      <w:r w:rsidR="00C712C2" w:rsidRPr="000416AB">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6</w:t>
      </w:r>
      <w:r w:rsidR="00C712C2" w:rsidRPr="000416AB">
        <w:rPr>
          <w:rFonts w:ascii="Times New Roman" w:hAnsi="Times New Roman" w:cs="Times New Roman"/>
          <w:b w:val="0"/>
          <w:color w:val="auto"/>
          <w:sz w:val="24"/>
        </w:rPr>
        <w:fldChar w:fldCharType="end"/>
      </w:r>
      <w:r w:rsidR="004B742E" w:rsidRPr="000416AB">
        <w:rPr>
          <w:rFonts w:ascii="Times New Roman" w:hAnsi="Times New Roman" w:cs="Times New Roman"/>
          <w:b w:val="0"/>
          <w:color w:val="auto"/>
          <w:sz w:val="24"/>
        </w:rPr>
        <w:t>:-</w:t>
      </w:r>
      <w:r w:rsidR="00332295" w:rsidRPr="000416AB">
        <w:rPr>
          <w:rFonts w:ascii="Times New Roman" w:hAnsi="Times New Roman" w:cs="Times New Roman"/>
          <w:b w:val="0"/>
          <w:sz w:val="24"/>
        </w:rPr>
        <w:t xml:space="preserve"> </w:t>
      </w:r>
      <w:r w:rsidR="006F1536" w:rsidRPr="000416AB">
        <w:rPr>
          <w:rFonts w:ascii="Times New Roman" w:hAnsi="Times New Roman" w:cs="Times New Roman"/>
          <w:b w:val="0"/>
          <w:color w:val="auto"/>
          <w:sz w:val="24"/>
        </w:rPr>
        <w:t>W</w:t>
      </w:r>
      <w:r w:rsidR="001B3433" w:rsidRPr="000416AB">
        <w:rPr>
          <w:rFonts w:ascii="Times New Roman" w:hAnsi="Times New Roman" w:cs="Times New Roman"/>
          <w:b w:val="0"/>
          <w:color w:val="auto"/>
          <w:sz w:val="24"/>
        </w:rPr>
        <w:t>alking distance, walking time and waiting time to fetch clean drinking water</w:t>
      </w:r>
      <w:bookmarkEnd w:id="329"/>
    </w:p>
    <w:p w:rsidR="00EB4B2C" w:rsidRPr="00037FAB" w:rsidRDefault="00E85502" w:rsidP="00A5586C">
      <w:pPr>
        <w:pStyle w:val="Heading3"/>
        <w:numPr>
          <w:ilvl w:val="2"/>
          <w:numId w:val="6"/>
        </w:numPr>
        <w:rPr>
          <w:rFonts w:ascii="Times New Roman" w:hAnsi="Times New Roman" w:cs="Times New Roman"/>
        </w:rPr>
      </w:pPr>
      <w:bookmarkStart w:id="330" w:name="_Toc494532290"/>
      <w:r w:rsidRPr="00037FAB">
        <w:rPr>
          <w:rFonts w:ascii="Times New Roman" w:hAnsi="Times New Roman" w:cs="Times New Roman"/>
        </w:rPr>
        <w:t>Household water use habit</w:t>
      </w:r>
      <w:bookmarkEnd w:id="330"/>
      <w:r w:rsidRPr="00037FAB">
        <w:rPr>
          <w:rFonts w:ascii="Times New Roman" w:hAnsi="Times New Roman" w:cs="Times New Roman"/>
        </w:rPr>
        <w:t xml:space="preserve"> </w:t>
      </w:r>
    </w:p>
    <w:p w:rsidR="00A913D9" w:rsidRPr="009C0059" w:rsidRDefault="00BC353C" w:rsidP="00E202CC">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4D5EDB" w:rsidRPr="009C0059">
        <w:rPr>
          <w:rFonts w:ascii="Times New Roman" w:hAnsi="Times New Roman" w:cs="Times New Roman"/>
          <w:sz w:val="24"/>
          <w:szCs w:val="24"/>
        </w:rPr>
        <w:t>afe drinking-water</w:t>
      </w:r>
      <w:r w:rsidR="004F3848" w:rsidRPr="009C0059">
        <w:rPr>
          <w:rFonts w:ascii="Times New Roman" w:hAnsi="Times New Roman" w:cs="Times New Roman"/>
          <w:sz w:val="24"/>
          <w:szCs w:val="24"/>
        </w:rPr>
        <w:t xml:space="preserve"> </w:t>
      </w:r>
      <w:r w:rsidR="004D5EDB" w:rsidRPr="009C0059">
        <w:rPr>
          <w:rFonts w:ascii="Times New Roman" w:hAnsi="Times New Roman" w:cs="Times New Roman"/>
          <w:sz w:val="24"/>
          <w:szCs w:val="24"/>
        </w:rPr>
        <w:t>does not represent any significant risk to health over a lifetime of consumption, including different sensitivities tha</w:t>
      </w:r>
      <w:r w:rsidR="004F3848" w:rsidRPr="009C0059">
        <w:rPr>
          <w:rFonts w:ascii="Times New Roman" w:hAnsi="Times New Roman" w:cs="Times New Roman"/>
          <w:sz w:val="24"/>
          <w:szCs w:val="24"/>
        </w:rPr>
        <w:t xml:space="preserve">t </w:t>
      </w:r>
      <w:r w:rsidR="00BD5C0A" w:rsidRPr="009C0059">
        <w:rPr>
          <w:rFonts w:ascii="Times New Roman" w:hAnsi="Times New Roman" w:cs="Times New Roman"/>
          <w:sz w:val="24"/>
          <w:szCs w:val="24"/>
        </w:rPr>
        <w:t>may occur between life stages</w:t>
      </w:r>
      <w:r>
        <w:rPr>
          <w:rFonts w:ascii="Times New Roman" w:hAnsi="Times New Roman" w:cs="Times New Roman"/>
          <w:sz w:val="24"/>
          <w:szCs w:val="24"/>
        </w:rPr>
        <w:t xml:space="preserve"> (WHO, 2011)</w:t>
      </w:r>
      <w:r w:rsidR="00FF21C0" w:rsidRPr="009C0059">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FF21C0" w:rsidRPr="009C0059">
        <w:rPr>
          <w:rFonts w:ascii="Times New Roman" w:hAnsi="Times New Roman" w:cs="Times New Roman"/>
          <w:sz w:val="24"/>
          <w:szCs w:val="24"/>
        </w:rPr>
        <w:t>Water treatment is essential to improve quality which reduce ris</w:t>
      </w:r>
      <w:r w:rsidR="00B6438B">
        <w:rPr>
          <w:rFonts w:ascii="Times New Roman" w:hAnsi="Times New Roman" w:cs="Times New Roman"/>
          <w:sz w:val="24"/>
          <w:szCs w:val="24"/>
        </w:rPr>
        <w:t xml:space="preserve">k of water born disease </w:t>
      </w:r>
      <w:r>
        <w:rPr>
          <w:rFonts w:ascii="Times New Roman" w:hAnsi="Times New Roman" w:cs="Times New Roman"/>
          <w:sz w:val="24"/>
          <w:szCs w:val="24"/>
        </w:rPr>
        <w:t>(WHO, 2004b)</w:t>
      </w:r>
      <w:r w:rsidR="000608F0">
        <w:rPr>
          <w:rFonts w:ascii="Times New Roman" w:hAnsi="Times New Roman" w:cs="Times New Roman"/>
          <w:sz w:val="24"/>
          <w:szCs w:val="24"/>
        </w:rPr>
        <w:t>.</w:t>
      </w:r>
      <w:r w:rsidR="00FF21C0" w:rsidRPr="009C0059">
        <w:rPr>
          <w:rFonts w:ascii="Times New Roman" w:hAnsi="Times New Roman" w:cs="Times New Roman"/>
          <w:sz w:val="24"/>
          <w:szCs w:val="24"/>
        </w:rPr>
        <w:t xml:space="preserve"> </w:t>
      </w:r>
    </w:p>
    <w:p w:rsidR="0051461A" w:rsidRDefault="001158BD" w:rsidP="00E202CC">
      <w:pPr>
        <w:spacing w:line="360" w:lineRule="auto"/>
        <w:jc w:val="both"/>
        <w:rPr>
          <w:rFonts w:ascii="Times New Roman" w:hAnsi="Times New Roman" w:cs="Times New Roman"/>
          <w:sz w:val="24"/>
          <w:szCs w:val="24"/>
        </w:rPr>
      </w:pPr>
      <w:r w:rsidRPr="009C0059">
        <w:rPr>
          <w:rFonts w:ascii="Times New Roman" w:hAnsi="Times New Roman" w:cs="Times New Roman"/>
          <w:sz w:val="24"/>
          <w:szCs w:val="24"/>
        </w:rPr>
        <w:t>According to respondent information</w:t>
      </w:r>
      <w:r w:rsidR="003F4323" w:rsidRPr="009C0059">
        <w:rPr>
          <w:rFonts w:ascii="Times New Roman" w:hAnsi="Times New Roman" w:cs="Times New Roman"/>
          <w:sz w:val="24"/>
          <w:szCs w:val="24"/>
        </w:rPr>
        <w:t xml:space="preserve"> </w:t>
      </w:r>
      <w:r w:rsidR="0043101A">
        <w:rPr>
          <w:rFonts w:ascii="Times New Roman" w:hAnsi="Times New Roman" w:cs="Times New Roman"/>
          <w:sz w:val="24"/>
          <w:szCs w:val="24"/>
        </w:rPr>
        <w:t>in the study area 54.1</w:t>
      </w:r>
      <w:r w:rsidR="000C15E6">
        <w:rPr>
          <w:rFonts w:ascii="Times New Roman" w:hAnsi="Times New Roman" w:cs="Times New Roman"/>
          <w:sz w:val="24"/>
          <w:szCs w:val="24"/>
        </w:rPr>
        <w:t xml:space="preserve">% </w:t>
      </w:r>
      <w:r w:rsidR="000C15E6" w:rsidRPr="009C0059">
        <w:rPr>
          <w:rFonts w:ascii="Times New Roman" w:hAnsi="Times New Roman" w:cs="Times New Roman"/>
          <w:sz w:val="24"/>
          <w:szCs w:val="24"/>
        </w:rPr>
        <w:t>has</w:t>
      </w:r>
      <w:r w:rsidRPr="009C0059">
        <w:rPr>
          <w:rFonts w:ascii="Times New Roman" w:hAnsi="Times New Roman" w:cs="Times New Roman"/>
          <w:sz w:val="24"/>
          <w:szCs w:val="24"/>
        </w:rPr>
        <w:t xml:space="preserve"> no separate water</w:t>
      </w:r>
      <w:r w:rsidR="0043101A">
        <w:rPr>
          <w:rFonts w:ascii="Times New Roman" w:hAnsi="Times New Roman" w:cs="Times New Roman"/>
          <w:sz w:val="24"/>
          <w:szCs w:val="24"/>
        </w:rPr>
        <w:t xml:space="preserve"> container in their home, 30.6%</w:t>
      </w:r>
      <w:r w:rsidR="00C210D2" w:rsidRPr="009C0059">
        <w:rPr>
          <w:rFonts w:ascii="Times New Roman" w:hAnsi="Times New Roman" w:cs="Times New Roman"/>
          <w:sz w:val="24"/>
          <w:szCs w:val="24"/>
        </w:rPr>
        <w:t xml:space="preserve"> ha</w:t>
      </w:r>
      <w:r w:rsidR="006B5C20" w:rsidRPr="009C0059">
        <w:rPr>
          <w:rFonts w:ascii="Times New Roman" w:hAnsi="Times New Roman" w:cs="Times New Roman"/>
          <w:sz w:val="24"/>
          <w:szCs w:val="24"/>
        </w:rPr>
        <w:t>d</w:t>
      </w:r>
      <w:r w:rsidR="00C210D2" w:rsidRPr="009C0059">
        <w:rPr>
          <w:rFonts w:ascii="Times New Roman" w:hAnsi="Times New Roman" w:cs="Times New Roman"/>
          <w:sz w:val="24"/>
          <w:szCs w:val="24"/>
        </w:rPr>
        <w:t xml:space="preserve"> their hand contact with clean drinking water from sou</w:t>
      </w:r>
      <w:r w:rsidR="0043101A">
        <w:rPr>
          <w:rFonts w:ascii="Times New Roman" w:hAnsi="Times New Roman" w:cs="Times New Roman"/>
          <w:sz w:val="24"/>
          <w:szCs w:val="24"/>
        </w:rPr>
        <w:t>rce to home use and 63.5</w:t>
      </w:r>
      <w:r w:rsidR="000C15E6">
        <w:rPr>
          <w:rFonts w:ascii="Times New Roman" w:hAnsi="Times New Roman" w:cs="Times New Roman"/>
          <w:sz w:val="24"/>
          <w:szCs w:val="24"/>
        </w:rPr>
        <w:t xml:space="preserve">% </w:t>
      </w:r>
      <w:r w:rsidR="000C15E6" w:rsidRPr="009C0059">
        <w:rPr>
          <w:rFonts w:ascii="Times New Roman" w:hAnsi="Times New Roman" w:cs="Times New Roman"/>
          <w:sz w:val="24"/>
          <w:szCs w:val="24"/>
        </w:rPr>
        <w:t>were</w:t>
      </w:r>
      <w:r w:rsidR="00C210D2" w:rsidRPr="009C0059">
        <w:rPr>
          <w:rFonts w:ascii="Times New Roman" w:hAnsi="Times New Roman" w:cs="Times New Roman"/>
          <w:sz w:val="24"/>
          <w:szCs w:val="24"/>
        </w:rPr>
        <w:t xml:space="preserve"> not using home water treatment chemicals</w:t>
      </w:r>
      <w:r w:rsidR="00C210D2" w:rsidRPr="00A5181B">
        <w:rPr>
          <w:rFonts w:ascii="Times New Roman" w:hAnsi="Times New Roman" w:cs="Times New Roman"/>
          <w:sz w:val="24"/>
          <w:szCs w:val="24"/>
        </w:rPr>
        <w:t xml:space="preserve">. </w:t>
      </w:r>
      <w:r w:rsidR="006D618B" w:rsidRPr="00A5181B">
        <w:rPr>
          <w:rFonts w:ascii="Times New Roman" w:hAnsi="Times New Roman" w:cs="Times New Roman"/>
          <w:sz w:val="24"/>
          <w:szCs w:val="24"/>
        </w:rPr>
        <w:t xml:space="preserve">In the study area, 36.9% of the respondents </w:t>
      </w:r>
      <w:r w:rsidR="006B5C20">
        <w:rPr>
          <w:rFonts w:ascii="Times New Roman" w:hAnsi="Times New Roman" w:cs="Times New Roman"/>
          <w:sz w:val="24"/>
          <w:szCs w:val="24"/>
        </w:rPr>
        <w:t>were</w:t>
      </w:r>
      <w:r w:rsidR="006D618B" w:rsidRPr="00A5181B">
        <w:rPr>
          <w:rFonts w:ascii="Times New Roman" w:hAnsi="Times New Roman" w:cs="Times New Roman"/>
          <w:sz w:val="24"/>
          <w:szCs w:val="24"/>
        </w:rPr>
        <w:t xml:space="preserve"> using unclean source of water for drinking, such as river and pond</w:t>
      </w:r>
      <w:r w:rsidR="0043101A">
        <w:rPr>
          <w:rFonts w:ascii="Times New Roman" w:hAnsi="Times New Roman" w:cs="Times New Roman"/>
          <w:sz w:val="24"/>
          <w:szCs w:val="24"/>
        </w:rPr>
        <w:t xml:space="preserve"> (</w:t>
      </w:r>
      <w:r w:rsidR="0043101A" w:rsidRPr="009C0059">
        <w:rPr>
          <w:rFonts w:ascii="Times New Roman" w:hAnsi="Times New Roman" w:cs="Times New Roman"/>
          <w:sz w:val="24"/>
          <w:szCs w:val="24"/>
        </w:rPr>
        <w:t>Appendix C Table 7</w:t>
      </w:r>
      <w:r w:rsidR="0043101A">
        <w:rPr>
          <w:rFonts w:ascii="Times New Roman" w:hAnsi="Times New Roman" w:cs="Times New Roman"/>
          <w:sz w:val="24"/>
          <w:szCs w:val="24"/>
        </w:rPr>
        <w:t>)</w:t>
      </w:r>
      <w:r w:rsidR="0051461A">
        <w:rPr>
          <w:rFonts w:ascii="Times New Roman" w:hAnsi="Times New Roman" w:cs="Times New Roman"/>
          <w:sz w:val="24"/>
          <w:szCs w:val="24"/>
        </w:rPr>
        <w:t xml:space="preserve">. </w:t>
      </w:r>
    </w:p>
    <w:p w:rsidR="0022562F" w:rsidRPr="00A5181B" w:rsidRDefault="0051461A" w:rsidP="00E202C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0608F0">
        <w:rPr>
          <w:rFonts w:ascii="Times New Roman" w:hAnsi="Times New Roman" w:cs="Times New Roman"/>
          <w:sz w:val="24"/>
          <w:szCs w:val="24"/>
        </w:rPr>
        <w:t>he lab report also show</w:t>
      </w:r>
      <w:r w:rsidR="00956340">
        <w:rPr>
          <w:rFonts w:ascii="Times New Roman" w:hAnsi="Times New Roman" w:cs="Times New Roman"/>
          <w:sz w:val="24"/>
          <w:szCs w:val="24"/>
        </w:rPr>
        <w:t>s</w:t>
      </w:r>
      <w:r w:rsidR="000608F0">
        <w:rPr>
          <w:rFonts w:ascii="Times New Roman" w:hAnsi="Times New Roman" w:cs="Times New Roman"/>
          <w:sz w:val="24"/>
          <w:szCs w:val="24"/>
        </w:rPr>
        <w:t xml:space="preserve"> </w:t>
      </w:r>
      <w:r w:rsidR="00B2005D" w:rsidRPr="00A5181B">
        <w:rPr>
          <w:rFonts w:ascii="Times New Roman" w:hAnsi="Times New Roman" w:cs="Times New Roman"/>
          <w:sz w:val="24"/>
          <w:szCs w:val="24"/>
        </w:rPr>
        <w:t xml:space="preserve">80% of the water sources </w:t>
      </w:r>
      <w:r w:rsidR="00746445">
        <w:rPr>
          <w:rFonts w:ascii="Times New Roman" w:hAnsi="Times New Roman" w:cs="Times New Roman"/>
          <w:sz w:val="24"/>
          <w:szCs w:val="24"/>
        </w:rPr>
        <w:t>were</w:t>
      </w:r>
      <w:r w:rsidR="00B2005D" w:rsidRPr="00A5181B">
        <w:rPr>
          <w:rFonts w:ascii="Times New Roman" w:hAnsi="Times New Roman" w:cs="Times New Roman"/>
          <w:sz w:val="24"/>
          <w:szCs w:val="24"/>
        </w:rPr>
        <w:t xml:space="preserve"> contaminated</w:t>
      </w:r>
      <w:r w:rsidR="00065545">
        <w:rPr>
          <w:rFonts w:ascii="Times New Roman" w:hAnsi="Times New Roman" w:cs="Times New Roman"/>
          <w:sz w:val="24"/>
          <w:szCs w:val="24"/>
        </w:rPr>
        <w:t xml:space="preserve"> by E-C</w:t>
      </w:r>
      <w:r w:rsidR="000B1F3B" w:rsidRPr="00A5181B">
        <w:rPr>
          <w:rFonts w:ascii="Times New Roman" w:hAnsi="Times New Roman" w:cs="Times New Roman"/>
          <w:sz w:val="24"/>
          <w:szCs w:val="24"/>
        </w:rPr>
        <w:t>oli and the correlation between education</w:t>
      </w:r>
      <w:r w:rsidR="00DE7708" w:rsidRPr="00A5181B">
        <w:rPr>
          <w:rFonts w:ascii="Times New Roman" w:hAnsi="Times New Roman" w:cs="Times New Roman"/>
          <w:sz w:val="24"/>
          <w:szCs w:val="24"/>
        </w:rPr>
        <w:t xml:space="preserve">al back ground of the </w:t>
      </w:r>
      <w:r w:rsidR="000A02A8">
        <w:rPr>
          <w:rFonts w:ascii="Times New Roman" w:hAnsi="Times New Roman" w:cs="Times New Roman"/>
          <w:sz w:val="24"/>
          <w:szCs w:val="24"/>
        </w:rPr>
        <w:t>society in the study area</w:t>
      </w:r>
      <w:r w:rsidR="000B1F3B" w:rsidRPr="00A5181B">
        <w:rPr>
          <w:rFonts w:ascii="Times New Roman" w:hAnsi="Times New Roman" w:cs="Times New Roman"/>
          <w:sz w:val="24"/>
          <w:szCs w:val="24"/>
        </w:rPr>
        <w:t xml:space="preserve"> </w:t>
      </w:r>
      <w:r w:rsidR="00435116" w:rsidRPr="00A5181B">
        <w:rPr>
          <w:rFonts w:ascii="Times New Roman" w:hAnsi="Times New Roman" w:cs="Times New Roman"/>
          <w:sz w:val="24"/>
          <w:szCs w:val="24"/>
        </w:rPr>
        <w:t xml:space="preserve">and </w:t>
      </w:r>
      <w:r w:rsidR="00952AE0" w:rsidRPr="00A5181B">
        <w:rPr>
          <w:rFonts w:ascii="Times New Roman" w:hAnsi="Times New Roman" w:cs="Times New Roman"/>
          <w:sz w:val="24"/>
          <w:szCs w:val="24"/>
        </w:rPr>
        <w:t>home water treatment chemical use has we</w:t>
      </w:r>
      <w:r w:rsidR="00BC0350" w:rsidRPr="00A5181B">
        <w:rPr>
          <w:rFonts w:ascii="Times New Roman" w:hAnsi="Times New Roman" w:cs="Times New Roman"/>
          <w:sz w:val="24"/>
          <w:szCs w:val="24"/>
        </w:rPr>
        <w:t>a</w:t>
      </w:r>
      <w:r w:rsidR="00952AE0" w:rsidRPr="00A5181B">
        <w:rPr>
          <w:rFonts w:ascii="Times New Roman" w:hAnsi="Times New Roman" w:cs="Times New Roman"/>
          <w:sz w:val="24"/>
          <w:szCs w:val="24"/>
        </w:rPr>
        <w:t xml:space="preserve">k </w:t>
      </w:r>
      <w:r w:rsidR="00EE3F0B" w:rsidRPr="00A5181B">
        <w:rPr>
          <w:rFonts w:ascii="Times New Roman" w:hAnsi="Times New Roman" w:cs="Times New Roman"/>
          <w:sz w:val="24"/>
          <w:szCs w:val="24"/>
        </w:rPr>
        <w:t>(r=</w:t>
      </w:r>
      <w:r w:rsidR="002567B9">
        <w:rPr>
          <w:rFonts w:ascii="Times New Roman" w:hAnsi="Times New Roman" w:cs="Times New Roman"/>
          <w:sz w:val="24"/>
          <w:szCs w:val="24"/>
        </w:rPr>
        <w:t>0.204) (</w:t>
      </w:r>
      <w:r w:rsidR="00746445">
        <w:rPr>
          <w:rFonts w:ascii="Times New Roman" w:hAnsi="Times New Roman" w:cs="Times New Roman"/>
          <w:sz w:val="24"/>
          <w:szCs w:val="24"/>
        </w:rPr>
        <w:t>A</w:t>
      </w:r>
      <w:r w:rsidR="00115C42" w:rsidRPr="00A5181B">
        <w:rPr>
          <w:rFonts w:ascii="Times New Roman" w:hAnsi="Times New Roman" w:cs="Times New Roman"/>
          <w:sz w:val="24"/>
          <w:szCs w:val="24"/>
        </w:rPr>
        <w:t xml:space="preserve">ppendix </w:t>
      </w:r>
      <w:r w:rsidR="004B7715" w:rsidRPr="00A5181B">
        <w:rPr>
          <w:rFonts w:ascii="Times New Roman" w:hAnsi="Times New Roman" w:cs="Times New Roman"/>
          <w:sz w:val="24"/>
          <w:szCs w:val="24"/>
        </w:rPr>
        <w:t>D</w:t>
      </w:r>
      <w:r w:rsidR="00115C42" w:rsidRPr="00A5181B">
        <w:rPr>
          <w:rFonts w:ascii="Times New Roman" w:hAnsi="Times New Roman" w:cs="Times New Roman"/>
          <w:sz w:val="24"/>
          <w:szCs w:val="24"/>
        </w:rPr>
        <w:t xml:space="preserve"> </w:t>
      </w:r>
      <w:r w:rsidR="00746445">
        <w:rPr>
          <w:rFonts w:ascii="Times New Roman" w:hAnsi="Times New Roman" w:cs="Times New Roman"/>
          <w:sz w:val="24"/>
          <w:szCs w:val="24"/>
        </w:rPr>
        <w:t>T</w:t>
      </w:r>
      <w:r w:rsidR="00115C42" w:rsidRPr="00A5181B">
        <w:rPr>
          <w:rFonts w:ascii="Times New Roman" w:hAnsi="Times New Roman" w:cs="Times New Roman"/>
          <w:sz w:val="24"/>
          <w:szCs w:val="24"/>
        </w:rPr>
        <w:t>able</w:t>
      </w:r>
      <w:r w:rsidR="000A02A8">
        <w:rPr>
          <w:rFonts w:ascii="Times New Roman" w:hAnsi="Times New Roman" w:cs="Times New Roman"/>
          <w:sz w:val="24"/>
          <w:szCs w:val="24"/>
        </w:rPr>
        <w:t xml:space="preserve"> 1</w:t>
      </w:r>
      <w:r w:rsidR="002567B9">
        <w:rPr>
          <w:rFonts w:ascii="Times New Roman" w:hAnsi="Times New Roman" w:cs="Times New Roman"/>
          <w:sz w:val="24"/>
          <w:szCs w:val="24"/>
        </w:rPr>
        <w:t>)</w:t>
      </w:r>
      <w:r w:rsidR="000A02A8">
        <w:rPr>
          <w:rFonts w:ascii="Times New Roman" w:hAnsi="Times New Roman" w:cs="Times New Roman"/>
          <w:sz w:val="24"/>
          <w:szCs w:val="24"/>
        </w:rPr>
        <w:t>.</w:t>
      </w:r>
      <w:r w:rsidR="00E759B2">
        <w:rPr>
          <w:rFonts w:ascii="Times New Roman" w:hAnsi="Times New Roman" w:cs="Times New Roman"/>
          <w:sz w:val="24"/>
          <w:szCs w:val="24"/>
        </w:rPr>
        <w:t xml:space="preserve"> </w:t>
      </w:r>
      <w:r w:rsidR="00050C17">
        <w:rPr>
          <w:rFonts w:ascii="Times New Roman" w:hAnsi="Times New Roman" w:cs="Times New Roman"/>
          <w:sz w:val="24"/>
          <w:szCs w:val="24"/>
        </w:rPr>
        <w:t xml:space="preserve">In other way, as the information obtained from health office key informant diarrhea and typhoid are still </w:t>
      </w:r>
      <w:r w:rsidR="006311CB">
        <w:rPr>
          <w:rFonts w:ascii="Times New Roman" w:hAnsi="Times New Roman" w:cs="Times New Roman"/>
          <w:sz w:val="24"/>
          <w:szCs w:val="24"/>
        </w:rPr>
        <w:t xml:space="preserve">within </w:t>
      </w:r>
      <w:r w:rsidR="00050C17">
        <w:rPr>
          <w:rFonts w:ascii="Times New Roman" w:hAnsi="Times New Roman" w:cs="Times New Roman"/>
          <w:sz w:val="24"/>
          <w:szCs w:val="24"/>
        </w:rPr>
        <w:t xml:space="preserve">top 5. </w:t>
      </w:r>
      <w:r w:rsidR="00B57450" w:rsidRPr="00A5181B">
        <w:rPr>
          <w:rFonts w:ascii="Times New Roman" w:hAnsi="Times New Roman" w:cs="Times New Roman"/>
          <w:sz w:val="24"/>
          <w:szCs w:val="24"/>
        </w:rPr>
        <w:t xml:space="preserve">This </w:t>
      </w:r>
      <w:r w:rsidR="00050C17">
        <w:rPr>
          <w:rFonts w:ascii="Times New Roman" w:hAnsi="Times New Roman" w:cs="Times New Roman"/>
          <w:sz w:val="24"/>
          <w:szCs w:val="24"/>
        </w:rPr>
        <w:t xml:space="preserve">all </w:t>
      </w:r>
      <w:r w:rsidR="00B57450" w:rsidRPr="00A5181B">
        <w:rPr>
          <w:rFonts w:ascii="Times New Roman" w:hAnsi="Times New Roman" w:cs="Times New Roman"/>
          <w:sz w:val="24"/>
          <w:szCs w:val="24"/>
        </w:rPr>
        <w:t xml:space="preserve">show that there </w:t>
      </w:r>
      <w:r w:rsidR="003D3BB2">
        <w:rPr>
          <w:rFonts w:ascii="Times New Roman" w:hAnsi="Times New Roman" w:cs="Times New Roman"/>
          <w:sz w:val="24"/>
          <w:szCs w:val="24"/>
        </w:rPr>
        <w:t>w</w:t>
      </w:r>
      <w:r w:rsidR="00FC67CB">
        <w:rPr>
          <w:rFonts w:ascii="Times New Roman" w:hAnsi="Times New Roman" w:cs="Times New Roman"/>
          <w:sz w:val="24"/>
          <w:szCs w:val="24"/>
        </w:rPr>
        <w:t>e</w:t>
      </w:r>
      <w:r w:rsidR="003D3BB2">
        <w:rPr>
          <w:rFonts w:ascii="Times New Roman" w:hAnsi="Times New Roman" w:cs="Times New Roman"/>
          <w:sz w:val="24"/>
          <w:szCs w:val="24"/>
        </w:rPr>
        <w:t>re</w:t>
      </w:r>
      <w:r w:rsidR="004B7715" w:rsidRPr="00A5181B">
        <w:rPr>
          <w:rFonts w:ascii="Times New Roman" w:hAnsi="Times New Roman" w:cs="Times New Roman"/>
          <w:sz w:val="24"/>
          <w:szCs w:val="24"/>
        </w:rPr>
        <w:t xml:space="preserve"> </w:t>
      </w:r>
      <w:r w:rsidR="00B57450" w:rsidRPr="00A5181B">
        <w:rPr>
          <w:rFonts w:ascii="Times New Roman" w:hAnsi="Times New Roman" w:cs="Times New Roman"/>
          <w:sz w:val="24"/>
          <w:szCs w:val="24"/>
        </w:rPr>
        <w:t>no or less community awareness</w:t>
      </w:r>
      <w:r w:rsidR="003565D1" w:rsidRPr="00A5181B">
        <w:rPr>
          <w:rFonts w:ascii="Times New Roman" w:hAnsi="Times New Roman" w:cs="Times New Roman"/>
          <w:sz w:val="24"/>
          <w:szCs w:val="24"/>
        </w:rPr>
        <w:t xml:space="preserve"> creation in the study area on how </w:t>
      </w:r>
      <w:r w:rsidR="00C61C93" w:rsidRPr="00A5181B">
        <w:rPr>
          <w:rFonts w:ascii="Times New Roman" w:hAnsi="Times New Roman" w:cs="Times New Roman"/>
          <w:sz w:val="24"/>
          <w:szCs w:val="24"/>
        </w:rPr>
        <w:t>keep</w:t>
      </w:r>
      <w:r w:rsidR="003565D1" w:rsidRPr="00A5181B">
        <w:rPr>
          <w:rFonts w:ascii="Times New Roman" w:hAnsi="Times New Roman" w:cs="Times New Roman"/>
          <w:sz w:val="24"/>
          <w:szCs w:val="24"/>
        </w:rPr>
        <w:t xml:space="preserve"> </w:t>
      </w:r>
      <w:r w:rsidR="00C61C93" w:rsidRPr="00A5181B">
        <w:rPr>
          <w:rFonts w:ascii="Times New Roman" w:hAnsi="Times New Roman" w:cs="Times New Roman"/>
          <w:sz w:val="24"/>
          <w:szCs w:val="24"/>
        </w:rPr>
        <w:t>cleanliness</w:t>
      </w:r>
      <w:r w:rsidR="003565D1" w:rsidRPr="00A5181B">
        <w:rPr>
          <w:rFonts w:ascii="Times New Roman" w:hAnsi="Times New Roman" w:cs="Times New Roman"/>
          <w:sz w:val="24"/>
          <w:szCs w:val="24"/>
        </w:rPr>
        <w:t xml:space="preserve"> of drinking water from source to home</w:t>
      </w:r>
      <w:r w:rsidR="00C1017E">
        <w:rPr>
          <w:rFonts w:ascii="Times New Roman" w:hAnsi="Times New Roman" w:cs="Times New Roman"/>
          <w:sz w:val="24"/>
          <w:szCs w:val="24"/>
        </w:rPr>
        <w:t>.</w:t>
      </w:r>
      <w:r w:rsidR="003565D1" w:rsidRPr="00A5181B">
        <w:rPr>
          <w:rFonts w:ascii="Times New Roman" w:hAnsi="Times New Roman" w:cs="Times New Roman"/>
          <w:sz w:val="24"/>
          <w:szCs w:val="24"/>
        </w:rPr>
        <w:t xml:space="preserve"> </w:t>
      </w:r>
      <w:r w:rsidR="00B57450" w:rsidRPr="00A5181B">
        <w:rPr>
          <w:rFonts w:ascii="Times New Roman" w:hAnsi="Times New Roman" w:cs="Times New Roman"/>
          <w:sz w:val="24"/>
          <w:szCs w:val="24"/>
        </w:rPr>
        <w:t xml:space="preserve"> </w:t>
      </w:r>
      <w:r w:rsidR="00C1017E">
        <w:rPr>
          <w:rFonts w:ascii="Times New Roman" w:hAnsi="Times New Roman" w:cs="Times New Roman"/>
          <w:sz w:val="24"/>
          <w:szCs w:val="24"/>
        </w:rPr>
        <w:t>S</w:t>
      </w:r>
      <w:r w:rsidR="00757EA7" w:rsidRPr="00A5181B">
        <w:rPr>
          <w:rFonts w:ascii="Times New Roman" w:hAnsi="Times New Roman" w:cs="Times New Roman"/>
          <w:sz w:val="24"/>
          <w:szCs w:val="24"/>
        </w:rPr>
        <w:t xml:space="preserve">o water and </w:t>
      </w:r>
      <w:r w:rsidR="00C1017E">
        <w:rPr>
          <w:rFonts w:ascii="Times New Roman" w:hAnsi="Times New Roman" w:cs="Times New Roman"/>
          <w:sz w:val="24"/>
          <w:szCs w:val="24"/>
        </w:rPr>
        <w:t>Energy</w:t>
      </w:r>
      <w:r w:rsidR="00757EA7" w:rsidRPr="00A5181B">
        <w:rPr>
          <w:rFonts w:ascii="Times New Roman" w:hAnsi="Times New Roman" w:cs="Times New Roman"/>
          <w:sz w:val="24"/>
          <w:szCs w:val="24"/>
        </w:rPr>
        <w:t xml:space="preserve"> and Health office should work on this part </w:t>
      </w:r>
      <w:r w:rsidR="00914E2C" w:rsidRPr="00A5181B">
        <w:rPr>
          <w:rFonts w:ascii="Times New Roman" w:hAnsi="Times New Roman" w:cs="Times New Roman"/>
          <w:sz w:val="24"/>
          <w:szCs w:val="24"/>
        </w:rPr>
        <w:t xml:space="preserve">to increase the clean water use habit. </w:t>
      </w:r>
    </w:p>
    <w:p w:rsidR="00E85502" w:rsidRPr="00037FAB" w:rsidRDefault="00E85502" w:rsidP="00A5586C">
      <w:pPr>
        <w:pStyle w:val="Heading3"/>
        <w:numPr>
          <w:ilvl w:val="2"/>
          <w:numId w:val="6"/>
        </w:numPr>
        <w:rPr>
          <w:rFonts w:ascii="Times New Roman" w:hAnsi="Times New Roman" w:cs="Times New Roman"/>
        </w:rPr>
      </w:pPr>
      <w:bookmarkStart w:id="331" w:name="_Toc494532291"/>
      <w:r w:rsidRPr="00037FAB">
        <w:rPr>
          <w:rFonts w:ascii="Times New Roman" w:hAnsi="Times New Roman" w:cs="Times New Roman"/>
        </w:rPr>
        <w:t>Per capita Water cons</w:t>
      </w:r>
      <w:r w:rsidR="00D86125" w:rsidRPr="00037FAB">
        <w:rPr>
          <w:rFonts w:ascii="Times New Roman" w:hAnsi="Times New Roman" w:cs="Times New Roman"/>
        </w:rPr>
        <w:t>umption (lp</w:t>
      </w:r>
      <w:r w:rsidRPr="00037FAB">
        <w:rPr>
          <w:rFonts w:ascii="Times New Roman" w:hAnsi="Times New Roman" w:cs="Times New Roman"/>
        </w:rPr>
        <w:t>d)</w:t>
      </w:r>
      <w:bookmarkEnd w:id="331"/>
    </w:p>
    <w:p w:rsidR="00572D1C" w:rsidRPr="00A5181B" w:rsidRDefault="00A31C6D" w:rsidP="00E85064">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In rural area there </w:t>
      </w:r>
      <w:r w:rsidR="006A7639">
        <w:rPr>
          <w:rFonts w:ascii="Times New Roman" w:hAnsi="Times New Roman" w:cs="Times New Roman"/>
          <w:sz w:val="24"/>
          <w:szCs w:val="24"/>
        </w:rPr>
        <w:t>were</w:t>
      </w:r>
      <w:r w:rsidRPr="00A5181B">
        <w:rPr>
          <w:rFonts w:ascii="Times New Roman" w:hAnsi="Times New Roman" w:cs="Times New Roman"/>
          <w:sz w:val="24"/>
          <w:szCs w:val="24"/>
        </w:rPr>
        <w:t xml:space="preserve"> no direct measurement methods to </w:t>
      </w:r>
      <w:r w:rsidR="00E85064">
        <w:rPr>
          <w:rFonts w:ascii="Times New Roman" w:hAnsi="Times New Roman" w:cs="Times New Roman"/>
          <w:sz w:val="24"/>
          <w:szCs w:val="24"/>
        </w:rPr>
        <w:t>analyze daily water consumption</w:t>
      </w:r>
      <w:r w:rsidRPr="00A5181B">
        <w:rPr>
          <w:rFonts w:ascii="Times New Roman" w:hAnsi="Times New Roman" w:cs="Times New Roman"/>
          <w:sz w:val="24"/>
          <w:szCs w:val="24"/>
        </w:rPr>
        <w:t xml:space="preserve"> </w:t>
      </w:r>
      <w:r w:rsidR="00E85064">
        <w:rPr>
          <w:rFonts w:ascii="Times New Roman" w:hAnsi="Times New Roman" w:cs="Times New Roman"/>
          <w:sz w:val="24"/>
          <w:szCs w:val="24"/>
        </w:rPr>
        <w:t xml:space="preserve">because they </w:t>
      </w:r>
      <w:r w:rsidRPr="00A5181B">
        <w:rPr>
          <w:rFonts w:ascii="Times New Roman" w:hAnsi="Times New Roman" w:cs="Times New Roman"/>
          <w:sz w:val="24"/>
          <w:szCs w:val="24"/>
        </w:rPr>
        <w:t xml:space="preserve">use different water collecting instrument with different volume. </w:t>
      </w:r>
      <w:r w:rsidR="005D1384">
        <w:rPr>
          <w:rFonts w:ascii="Times New Roman" w:hAnsi="Times New Roman" w:cs="Times New Roman"/>
          <w:sz w:val="24"/>
          <w:szCs w:val="24"/>
        </w:rPr>
        <w:t>According to the HH interview</w:t>
      </w:r>
      <w:r w:rsidR="0017626A" w:rsidRPr="00A5181B">
        <w:rPr>
          <w:rFonts w:ascii="Times New Roman" w:hAnsi="Times New Roman" w:cs="Times New Roman"/>
          <w:sz w:val="24"/>
          <w:szCs w:val="24"/>
        </w:rPr>
        <w:t xml:space="preserve"> </w:t>
      </w:r>
      <w:r w:rsidR="003C2A4E" w:rsidRPr="00A5181B">
        <w:rPr>
          <w:rFonts w:ascii="Times New Roman" w:hAnsi="Times New Roman" w:cs="Times New Roman"/>
          <w:sz w:val="24"/>
          <w:szCs w:val="24"/>
        </w:rPr>
        <w:t>89.4</w:t>
      </w:r>
      <w:r w:rsidR="00262A1A" w:rsidRPr="00A5181B">
        <w:rPr>
          <w:rFonts w:ascii="Times New Roman" w:hAnsi="Times New Roman" w:cs="Times New Roman"/>
          <w:sz w:val="24"/>
          <w:szCs w:val="24"/>
        </w:rPr>
        <w:t xml:space="preserve">% of the </w:t>
      </w:r>
      <w:r w:rsidR="008141FC" w:rsidRPr="00A5181B">
        <w:rPr>
          <w:rFonts w:ascii="Times New Roman" w:hAnsi="Times New Roman" w:cs="Times New Roman"/>
          <w:sz w:val="24"/>
          <w:szCs w:val="24"/>
        </w:rPr>
        <w:t>respondents</w:t>
      </w:r>
      <w:r w:rsidR="00262A1A" w:rsidRPr="00A5181B">
        <w:rPr>
          <w:rFonts w:ascii="Times New Roman" w:hAnsi="Times New Roman" w:cs="Times New Roman"/>
          <w:sz w:val="24"/>
          <w:szCs w:val="24"/>
        </w:rPr>
        <w:t xml:space="preserve"> use</w:t>
      </w:r>
      <w:r w:rsidR="00985C36">
        <w:rPr>
          <w:rFonts w:ascii="Times New Roman" w:hAnsi="Times New Roman" w:cs="Times New Roman"/>
          <w:sz w:val="24"/>
          <w:szCs w:val="24"/>
        </w:rPr>
        <w:t xml:space="preserve"> plastic t</w:t>
      </w:r>
      <w:r w:rsidR="00A318CE">
        <w:rPr>
          <w:rFonts w:ascii="Times New Roman" w:hAnsi="Times New Roman" w:cs="Times New Roman"/>
          <w:sz w:val="24"/>
          <w:szCs w:val="24"/>
        </w:rPr>
        <w:t>ank called</w:t>
      </w:r>
      <w:r w:rsidR="00262A1A" w:rsidRPr="00A5181B">
        <w:rPr>
          <w:rFonts w:ascii="Times New Roman" w:hAnsi="Times New Roman" w:cs="Times New Roman"/>
          <w:sz w:val="24"/>
          <w:szCs w:val="24"/>
        </w:rPr>
        <w:t xml:space="preserve"> </w:t>
      </w:r>
      <w:r w:rsidR="008141FC" w:rsidRPr="00A5181B">
        <w:rPr>
          <w:rFonts w:ascii="Times New Roman" w:hAnsi="Times New Roman" w:cs="Times New Roman"/>
          <w:sz w:val="24"/>
          <w:szCs w:val="24"/>
        </w:rPr>
        <w:t>jerry</w:t>
      </w:r>
      <w:r w:rsidR="00262A1A" w:rsidRPr="00A5181B">
        <w:rPr>
          <w:rFonts w:ascii="Times New Roman" w:hAnsi="Times New Roman" w:cs="Times New Roman"/>
          <w:sz w:val="24"/>
          <w:szCs w:val="24"/>
        </w:rPr>
        <w:t xml:space="preserve"> can</w:t>
      </w:r>
      <w:r w:rsidR="008141FC" w:rsidRPr="00A5181B">
        <w:rPr>
          <w:rFonts w:ascii="Times New Roman" w:hAnsi="Times New Roman" w:cs="Times New Roman"/>
          <w:sz w:val="24"/>
          <w:szCs w:val="24"/>
        </w:rPr>
        <w:t xml:space="preserve">, only 1.2% use pot (Ensira) </w:t>
      </w:r>
      <w:r w:rsidR="003C2A4E" w:rsidRPr="00A5181B">
        <w:rPr>
          <w:rFonts w:ascii="Times New Roman" w:hAnsi="Times New Roman" w:cs="Times New Roman"/>
          <w:sz w:val="24"/>
          <w:szCs w:val="24"/>
        </w:rPr>
        <w:t>, 7.1</w:t>
      </w:r>
      <w:r w:rsidR="008141FC" w:rsidRPr="00A5181B">
        <w:rPr>
          <w:rFonts w:ascii="Times New Roman" w:hAnsi="Times New Roman" w:cs="Times New Roman"/>
          <w:sz w:val="24"/>
          <w:szCs w:val="24"/>
        </w:rPr>
        <w:t>% use bucket</w:t>
      </w:r>
      <w:r w:rsidR="003C2A4E" w:rsidRPr="00A5181B">
        <w:rPr>
          <w:rFonts w:ascii="Times New Roman" w:hAnsi="Times New Roman" w:cs="Times New Roman"/>
          <w:sz w:val="24"/>
          <w:szCs w:val="24"/>
        </w:rPr>
        <w:t xml:space="preserve"> and jerry can, 2.4% use pot and jerry can and 1.2%  use only bucket </w:t>
      </w:r>
      <w:r w:rsidR="00262A1A" w:rsidRPr="00A5181B">
        <w:rPr>
          <w:rFonts w:ascii="Times New Roman" w:hAnsi="Times New Roman" w:cs="Times New Roman"/>
          <w:sz w:val="24"/>
          <w:szCs w:val="24"/>
        </w:rPr>
        <w:t xml:space="preserve">to collect water for house hold use. </w:t>
      </w:r>
      <w:r w:rsidR="00E241A2" w:rsidRPr="00A5181B">
        <w:rPr>
          <w:rFonts w:ascii="Times New Roman" w:hAnsi="Times New Roman" w:cs="Times New Roman"/>
          <w:sz w:val="24"/>
          <w:szCs w:val="24"/>
        </w:rPr>
        <w:t xml:space="preserve">Most of the jerry cans used in the area </w:t>
      </w:r>
      <w:r w:rsidR="00FE4DEC">
        <w:rPr>
          <w:rFonts w:ascii="Times New Roman" w:hAnsi="Times New Roman" w:cs="Times New Roman"/>
          <w:sz w:val="24"/>
          <w:szCs w:val="24"/>
        </w:rPr>
        <w:t>were</w:t>
      </w:r>
      <w:r w:rsidR="00E241A2" w:rsidRPr="00A5181B">
        <w:rPr>
          <w:rFonts w:ascii="Times New Roman" w:hAnsi="Times New Roman" w:cs="Times New Roman"/>
          <w:sz w:val="24"/>
          <w:szCs w:val="24"/>
        </w:rPr>
        <w:t xml:space="preserve"> 15L, 20L,</w:t>
      </w:r>
      <w:r w:rsidR="004F05A3" w:rsidRPr="00A5181B">
        <w:rPr>
          <w:rFonts w:ascii="Times New Roman" w:hAnsi="Times New Roman" w:cs="Times New Roman"/>
          <w:sz w:val="24"/>
          <w:szCs w:val="24"/>
        </w:rPr>
        <w:t xml:space="preserve"> </w:t>
      </w:r>
      <w:r w:rsidR="00E241A2" w:rsidRPr="00A5181B">
        <w:rPr>
          <w:rFonts w:ascii="Times New Roman" w:hAnsi="Times New Roman" w:cs="Times New Roman"/>
          <w:sz w:val="24"/>
          <w:szCs w:val="24"/>
        </w:rPr>
        <w:t>25L and 30L. So the estimation of the amount of water consumed in o</w:t>
      </w:r>
      <w:r w:rsidR="00262FA8">
        <w:rPr>
          <w:rFonts w:ascii="Times New Roman" w:hAnsi="Times New Roman" w:cs="Times New Roman"/>
          <w:sz w:val="24"/>
          <w:szCs w:val="24"/>
        </w:rPr>
        <w:t>ne house hold</w:t>
      </w:r>
      <w:r w:rsidR="00010666">
        <w:rPr>
          <w:rFonts w:ascii="Times New Roman" w:hAnsi="Times New Roman" w:cs="Times New Roman"/>
          <w:sz w:val="24"/>
          <w:szCs w:val="24"/>
        </w:rPr>
        <w:t xml:space="preserve"> </w:t>
      </w:r>
      <w:r w:rsidR="00E241A2" w:rsidRPr="00A5181B">
        <w:rPr>
          <w:rFonts w:ascii="Times New Roman" w:hAnsi="Times New Roman" w:cs="Times New Roman"/>
          <w:sz w:val="24"/>
          <w:szCs w:val="24"/>
        </w:rPr>
        <w:t xml:space="preserve">was done by multiplying the number of jerry cans of water collected per day, volume of the jerry can and </w:t>
      </w:r>
      <w:r w:rsidR="00566530" w:rsidRPr="00A5181B">
        <w:rPr>
          <w:rFonts w:ascii="Times New Roman" w:hAnsi="Times New Roman" w:cs="Times New Roman"/>
          <w:sz w:val="24"/>
          <w:szCs w:val="24"/>
        </w:rPr>
        <w:t xml:space="preserve">divided by average </w:t>
      </w:r>
      <w:r w:rsidR="00494355" w:rsidRPr="00A5181B">
        <w:rPr>
          <w:rFonts w:ascii="Times New Roman" w:hAnsi="Times New Roman" w:cs="Times New Roman"/>
          <w:sz w:val="24"/>
          <w:szCs w:val="24"/>
        </w:rPr>
        <w:t>family size</w:t>
      </w:r>
      <w:r w:rsidR="00566530" w:rsidRPr="00A5181B">
        <w:rPr>
          <w:rFonts w:ascii="Times New Roman" w:hAnsi="Times New Roman" w:cs="Times New Roman"/>
          <w:sz w:val="24"/>
          <w:szCs w:val="24"/>
        </w:rPr>
        <w:t xml:space="preserve"> </w:t>
      </w:r>
      <w:r w:rsidR="00935451">
        <w:rPr>
          <w:rFonts w:ascii="Times New Roman" w:hAnsi="Times New Roman" w:cs="Times New Roman"/>
          <w:sz w:val="24"/>
          <w:szCs w:val="24"/>
        </w:rPr>
        <w:t xml:space="preserve">in the </w:t>
      </w:r>
      <w:r w:rsidR="00566530" w:rsidRPr="00A5181B">
        <w:rPr>
          <w:rFonts w:ascii="Times New Roman" w:hAnsi="Times New Roman" w:cs="Times New Roman"/>
          <w:sz w:val="24"/>
          <w:szCs w:val="24"/>
        </w:rPr>
        <w:t xml:space="preserve">household. </w:t>
      </w:r>
    </w:p>
    <w:p w:rsidR="00494355" w:rsidRPr="00A5181B" w:rsidRDefault="00494355" w:rsidP="00E01A42">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According to</w:t>
      </w:r>
      <w:r w:rsidR="00CC344F">
        <w:rPr>
          <w:rFonts w:ascii="Times New Roman" w:hAnsi="Times New Roman" w:cs="Times New Roman"/>
          <w:sz w:val="24"/>
          <w:szCs w:val="24"/>
        </w:rPr>
        <w:t xml:space="preserve"> respondent interview result </w:t>
      </w:r>
      <w:r w:rsidRPr="00A5181B">
        <w:rPr>
          <w:rFonts w:ascii="Times New Roman" w:hAnsi="Times New Roman" w:cs="Times New Roman"/>
          <w:sz w:val="24"/>
          <w:szCs w:val="24"/>
        </w:rPr>
        <w:t xml:space="preserve">the daily </w:t>
      </w:r>
      <w:r w:rsidR="00C646C8">
        <w:rPr>
          <w:rFonts w:ascii="Times New Roman" w:hAnsi="Times New Roman" w:cs="Times New Roman"/>
          <w:sz w:val="24"/>
          <w:szCs w:val="24"/>
        </w:rPr>
        <w:t xml:space="preserve">domestic </w:t>
      </w:r>
      <w:r w:rsidRPr="00A5181B">
        <w:rPr>
          <w:rFonts w:ascii="Times New Roman" w:hAnsi="Times New Roman" w:cs="Times New Roman"/>
          <w:sz w:val="24"/>
          <w:szCs w:val="24"/>
        </w:rPr>
        <w:t xml:space="preserve">water consumption </w:t>
      </w:r>
      <w:r w:rsidR="008A1A5C" w:rsidRPr="00A5181B">
        <w:rPr>
          <w:rFonts w:ascii="Times New Roman" w:hAnsi="Times New Roman" w:cs="Times New Roman"/>
          <w:sz w:val="24"/>
          <w:szCs w:val="24"/>
        </w:rPr>
        <w:t xml:space="preserve">in the study area ranges from </w:t>
      </w:r>
      <w:r w:rsidR="00453FE2" w:rsidRPr="00A5181B">
        <w:rPr>
          <w:rFonts w:ascii="Times New Roman" w:hAnsi="Times New Roman" w:cs="Times New Roman"/>
          <w:sz w:val="24"/>
          <w:szCs w:val="24"/>
        </w:rPr>
        <w:t>2.56</w:t>
      </w:r>
      <w:r w:rsidRPr="00A5181B">
        <w:rPr>
          <w:rFonts w:ascii="Times New Roman" w:hAnsi="Times New Roman" w:cs="Times New Roman"/>
          <w:sz w:val="24"/>
          <w:szCs w:val="24"/>
        </w:rPr>
        <w:t xml:space="preserve"> l/d/p to </w:t>
      </w:r>
      <w:r w:rsidR="00453FE2" w:rsidRPr="00A5181B">
        <w:rPr>
          <w:rFonts w:ascii="Times New Roman" w:hAnsi="Times New Roman" w:cs="Times New Roman"/>
          <w:sz w:val="24"/>
          <w:szCs w:val="24"/>
        </w:rPr>
        <w:t>8.97</w:t>
      </w:r>
      <w:r w:rsidRPr="00A5181B">
        <w:rPr>
          <w:rFonts w:ascii="Times New Roman" w:hAnsi="Times New Roman" w:cs="Times New Roman"/>
          <w:sz w:val="24"/>
          <w:szCs w:val="24"/>
        </w:rPr>
        <w:t xml:space="preserve"> l/d/p with an average consumption of </w:t>
      </w:r>
      <w:r w:rsidR="00453FE2" w:rsidRPr="00A5181B">
        <w:rPr>
          <w:rFonts w:ascii="Times New Roman" w:hAnsi="Times New Roman" w:cs="Times New Roman"/>
          <w:sz w:val="24"/>
          <w:szCs w:val="24"/>
        </w:rPr>
        <w:t>5.97</w:t>
      </w:r>
      <w:r w:rsidRPr="00A5181B">
        <w:rPr>
          <w:rFonts w:ascii="Times New Roman" w:hAnsi="Times New Roman" w:cs="Times New Roman"/>
          <w:sz w:val="24"/>
          <w:szCs w:val="24"/>
        </w:rPr>
        <w:t xml:space="preserve"> l/d/p</w:t>
      </w:r>
      <w:r w:rsidR="00010666">
        <w:rPr>
          <w:rFonts w:ascii="Times New Roman" w:hAnsi="Times New Roman" w:cs="Times New Roman"/>
          <w:sz w:val="24"/>
          <w:szCs w:val="24"/>
        </w:rPr>
        <w:t xml:space="preserve"> (</w:t>
      </w:r>
      <w:r w:rsidR="00010666" w:rsidRPr="00A5181B">
        <w:rPr>
          <w:rFonts w:ascii="Times New Roman" w:hAnsi="Times New Roman" w:cs="Times New Roman"/>
          <w:sz w:val="24"/>
          <w:szCs w:val="24"/>
        </w:rPr>
        <w:t xml:space="preserve">Appendix C </w:t>
      </w:r>
      <w:r w:rsidR="00010666">
        <w:rPr>
          <w:rFonts w:ascii="Times New Roman" w:hAnsi="Times New Roman" w:cs="Times New Roman"/>
          <w:sz w:val="24"/>
          <w:szCs w:val="24"/>
        </w:rPr>
        <w:t>T</w:t>
      </w:r>
      <w:r w:rsidR="00010666" w:rsidRPr="00A5181B">
        <w:rPr>
          <w:rFonts w:ascii="Times New Roman" w:hAnsi="Times New Roman" w:cs="Times New Roman"/>
          <w:sz w:val="24"/>
          <w:szCs w:val="24"/>
        </w:rPr>
        <w:t>able 8</w:t>
      </w:r>
      <w:r w:rsidR="00010666">
        <w:rPr>
          <w:rFonts w:ascii="Times New Roman" w:hAnsi="Times New Roman" w:cs="Times New Roman"/>
          <w:sz w:val="24"/>
          <w:szCs w:val="24"/>
        </w:rPr>
        <w:t>)</w:t>
      </w:r>
      <w:r w:rsidRPr="00A5181B">
        <w:rPr>
          <w:rFonts w:ascii="Times New Roman" w:hAnsi="Times New Roman" w:cs="Times New Roman"/>
          <w:sz w:val="24"/>
          <w:szCs w:val="24"/>
        </w:rPr>
        <w:t>.</w:t>
      </w:r>
      <w:r w:rsidR="00421DC0" w:rsidRPr="00A5181B">
        <w:rPr>
          <w:rFonts w:ascii="Times New Roman" w:hAnsi="Times New Roman" w:cs="Times New Roman"/>
          <w:sz w:val="24"/>
          <w:szCs w:val="24"/>
        </w:rPr>
        <w:t xml:space="preserve"> According to JMP </w:t>
      </w:r>
      <w:r w:rsidR="0004064F">
        <w:rPr>
          <w:rFonts w:ascii="Times New Roman" w:hAnsi="Times New Roman" w:cs="Times New Roman"/>
          <w:sz w:val="24"/>
          <w:szCs w:val="24"/>
        </w:rPr>
        <w:t>(</w:t>
      </w:r>
      <w:r w:rsidR="00421DC0" w:rsidRPr="00A5181B">
        <w:rPr>
          <w:rFonts w:ascii="Times New Roman" w:hAnsi="Times New Roman" w:cs="Times New Roman"/>
          <w:sz w:val="24"/>
          <w:szCs w:val="24"/>
        </w:rPr>
        <w:t>2015</w:t>
      </w:r>
      <w:r w:rsidR="0004064F">
        <w:rPr>
          <w:rFonts w:ascii="Times New Roman" w:hAnsi="Times New Roman" w:cs="Times New Roman"/>
          <w:sz w:val="24"/>
          <w:szCs w:val="24"/>
        </w:rPr>
        <w:t>)</w:t>
      </w:r>
      <w:r w:rsidR="00421DC0" w:rsidRPr="00A5181B">
        <w:rPr>
          <w:rFonts w:ascii="Times New Roman" w:hAnsi="Times New Roman" w:cs="Times New Roman"/>
          <w:sz w:val="24"/>
          <w:szCs w:val="24"/>
        </w:rPr>
        <w:t xml:space="preserve"> report, 147 countries </w:t>
      </w:r>
      <w:r w:rsidR="0064705B" w:rsidRPr="00A5181B">
        <w:rPr>
          <w:rFonts w:ascii="Times New Roman" w:hAnsi="Times New Roman" w:cs="Times New Roman"/>
          <w:sz w:val="24"/>
          <w:szCs w:val="24"/>
        </w:rPr>
        <w:t xml:space="preserve">including Ethiopia </w:t>
      </w:r>
      <w:r w:rsidR="00421DC0" w:rsidRPr="00A5181B">
        <w:rPr>
          <w:rFonts w:ascii="Times New Roman" w:hAnsi="Times New Roman" w:cs="Times New Roman"/>
          <w:sz w:val="24"/>
          <w:szCs w:val="24"/>
        </w:rPr>
        <w:t xml:space="preserve">met the </w:t>
      </w:r>
      <w:r w:rsidR="0064705B" w:rsidRPr="00A5181B">
        <w:rPr>
          <w:rFonts w:ascii="Times New Roman" w:hAnsi="Times New Roman" w:cs="Times New Roman"/>
          <w:sz w:val="24"/>
          <w:szCs w:val="24"/>
        </w:rPr>
        <w:t>MDG target on drinking water</w:t>
      </w:r>
      <w:r w:rsidR="00DA1181" w:rsidRPr="00A5181B">
        <w:rPr>
          <w:rFonts w:ascii="Times New Roman" w:hAnsi="Times New Roman" w:cs="Times New Roman"/>
          <w:sz w:val="24"/>
          <w:szCs w:val="24"/>
        </w:rPr>
        <w:t xml:space="preserve">. </w:t>
      </w:r>
      <w:r w:rsidR="0004064F">
        <w:rPr>
          <w:rFonts w:ascii="Times New Roman" w:hAnsi="Times New Roman" w:cs="Times New Roman"/>
          <w:sz w:val="24"/>
          <w:szCs w:val="24"/>
        </w:rPr>
        <w:t>MoWIE</w:t>
      </w:r>
      <w:r w:rsidR="00823EDC" w:rsidRPr="00A5181B">
        <w:rPr>
          <w:rFonts w:ascii="Times New Roman" w:hAnsi="Times New Roman" w:cs="Times New Roman"/>
          <w:sz w:val="24"/>
          <w:szCs w:val="24"/>
        </w:rPr>
        <w:t xml:space="preserve"> </w:t>
      </w:r>
      <w:r w:rsidR="0004064F">
        <w:rPr>
          <w:rFonts w:ascii="Times New Roman" w:hAnsi="Times New Roman" w:cs="Times New Roman"/>
          <w:sz w:val="24"/>
          <w:szCs w:val="24"/>
        </w:rPr>
        <w:t>(</w:t>
      </w:r>
      <w:r w:rsidR="00985C36">
        <w:rPr>
          <w:rFonts w:ascii="Times New Roman" w:hAnsi="Times New Roman" w:cs="Times New Roman"/>
          <w:sz w:val="24"/>
          <w:szCs w:val="24"/>
        </w:rPr>
        <w:t>2002</w:t>
      </w:r>
      <w:r w:rsidR="0004064F">
        <w:rPr>
          <w:rFonts w:ascii="Times New Roman" w:hAnsi="Times New Roman" w:cs="Times New Roman"/>
          <w:sz w:val="24"/>
          <w:szCs w:val="24"/>
        </w:rPr>
        <w:t>)</w:t>
      </w:r>
      <w:r w:rsidR="000C6640" w:rsidRPr="00A5181B">
        <w:rPr>
          <w:rFonts w:ascii="Times New Roman" w:hAnsi="Times New Roman" w:cs="Times New Roman"/>
          <w:sz w:val="24"/>
          <w:szCs w:val="24"/>
        </w:rPr>
        <w:t xml:space="preserve"> guideline also recommends that </w:t>
      </w:r>
      <w:r w:rsidR="00823EDC" w:rsidRPr="00A5181B">
        <w:rPr>
          <w:rFonts w:ascii="Times New Roman" w:hAnsi="Times New Roman" w:cs="Times New Roman"/>
          <w:sz w:val="24"/>
          <w:szCs w:val="24"/>
        </w:rPr>
        <w:t>15l/d/p in rural area of Ethiopia, it also recommend</w:t>
      </w:r>
      <w:r w:rsidR="00985C36">
        <w:rPr>
          <w:rFonts w:ascii="Times New Roman" w:hAnsi="Times New Roman" w:cs="Times New Roman"/>
          <w:sz w:val="24"/>
          <w:szCs w:val="24"/>
        </w:rPr>
        <w:t>s</w:t>
      </w:r>
      <w:r w:rsidR="00823EDC" w:rsidRPr="00A5181B">
        <w:rPr>
          <w:rFonts w:ascii="Times New Roman" w:hAnsi="Times New Roman" w:cs="Times New Roman"/>
          <w:sz w:val="24"/>
          <w:szCs w:val="24"/>
        </w:rPr>
        <w:t xml:space="preserve"> that after the year 2016, 20l/d/p</w:t>
      </w:r>
      <w:r w:rsidR="004A2F59">
        <w:rPr>
          <w:rFonts w:ascii="Times New Roman" w:hAnsi="Times New Roman" w:cs="Times New Roman"/>
          <w:sz w:val="24"/>
          <w:szCs w:val="24"/>
        </w:rPr>
        <w:t xml:space="preserve"> for short term and 25l/d/p for long term</w:t>
      </w:r>
      <w:r w:rsidR="00823EDC" w:rsidRPr="00A5181B">
        <w:rPr>
          <w:rFonts w:ascii="Times New Roman" w:hAnsi="Times New Roman" w:cs="Times New Roman"/>
          <w:sz w:val="24"/>
          <w:szCs w:val="24"/>
        </w:rPr>
        <w:t xml:space="preserve"> in rural. </w:t>
      </w:r>
      <w:r w:rsidR="005E40AF">
        <w:rPr>
          <w:rFonts w:ascii="Times New Roman" w:hAnsi="Times New Roman" w:cs="Times New Roman"/>
          <w:sz w:val="24"/>
          <w:szCs w:val="24"/>
        </w:rPr>
        <w:t>For a short term 7.3m3/p/year were required and for a long term 9.13m3/p/year required, but</w:t>
      </w:r>
      <w:r w:rsidR="001E2F58">
        <w:rPr>
          <w:rFonts w:ascii="Times New Roman" w:hAnsi="Times New Roman" w:cs="Times New Roman"/>
          <w:sz w:val="24"/>
          <w:szCs w:val="24"/>
        </w:rPr>
        <w:t xml:space="preserve"> </w:t>
      </w:r>
      <w:r w:rsidR="005E40AF">
        <w:rPr>
          <w:rFonts w:ascii="Times New Roman" w:hAnsi="Times New Roman" w:cs="Times New Roman"/>
          <w:sz w:val="24"/>
          <w:szCs w:val="24"/>
        </w:rPr>
        <w:t xml:space="preserve">the existing water supply were only 2.18m3/p/year. This shows that </w:t>
      </w:r>
      <w:r w:rsidR="008D4D3E">
        <w:rPr>
          <w:rFonts w:ascii="Times New Roman" w:hAnsi="Times New Roman" w:cs="Times New Roman"/>
          <w:sz w:val="24"/>
          <w:szCs w:val="24"/>
        </w:rPr>
        <w:t>the area doesn’t mee</w:t>
      </w:r>
      <w:r w:rsidR="001E2F58">
        <w:rPr>
          <w:rFonts w:ascii="Times New Roman" w:hAnsi="Times New Roman" w:cs="Times New Roman"/>
          <w:sz w:val="24"/>
          <w:szCs w:val="24"/>
        </w:rPr>
        <w:t xml:space="preserve">t even if the short </w:t>
      </w:r>
      <w:r w:rsidR="005E40AF">
        <w:rPr>
          <w:rFonts w:ascii="Times New Roman" w:hAnsi="Times New Roman" w:cs="Times New Roman"/>
          <w:sz w:val="24"/>
          <w:szCs w:val="24"/>
        </w:rPr>
        <w:t>terms plan of MoWE</w:t>
      </w:r>
      <w:r w:rsidR="001E2F58">
        <w:rPr>
          <w:rFonts w:ascii="Times New Roman" w:hAnsi="Times New Roman" w:cs="Times New Roman"/>
          <w:sz w:val="24"/>
          <w:szCs w:val="24"/>
        </w:rPr>
        <w:t xml:space="preserve">.  </w:t>
      </w:r>
      <w:r w:rsidR="00866A5A">
        <w:rPr>
          <w:rFonts w:ascii="Times New Roman" w:hAnsi="Times New Roman" w:cs="Times New Roman"/>
          <w:sz w:val="24"/>
          <w:szCs w:val="24"/>
        </w:rPr>
        <w:t xml:space="preserve">  </w:t>
      </w:r>
    </w:p>
    <w:p w:rsidR="001B45B9" w:rsidRDefault="007C6FF6" w:rsidP="00550F28">
      <w:pPr>
        <w:spacing w:line="360" w:lineRule="auto"/>
        <w:jc w:val="both"/>
        <w:rPr>
          <w:rFonts w:ascii="Times New Roman" w:hAnsi="Times New Roman" w:cs="Times New Roman"/>
          <w:sz w:val="24"/>
          <w:szCs w:val="24"/>
        </w:rPr>
      </w:pPr>
      <w:r w:rsidRPr="00732727">
        <w:rPr>
          <w:rFonts w:ascii="Times New Roman" w:hAnsi="Times New Roman" w:cs="Times New Roman"/>
          <w:sz w:val="24"/>
          <w:szCs w:val="24"/>
        </w:rPr>
        <w:t>One way analysis of variance (ANOVA) test show</w:t>
      </w:r>
      <w:r w:rsidR="00985C36">
        <w:rPr>
          <w:rFonts w:ascii="Times New Roman" w:hAnsi="Times New Roman" w:cs="Times New Roman"/>
          <w:sz w:val="24"/>
          <w:szCs w:val="24"/>
        </w:rPr>
        <w:t>s</w:t>
      </w:r>
      <w:r w:rsidRPr="00732727">
        <w:rPr>
          <w:rFonts w:ascii="Times New Roman" w:hAnsi="Times New Roman" w:cs="Times New Roman"/>
          <w:sz w:val="24"/>
          <w:szCs w:val="24"/>
        </w:rPr>
        <w:t xml:space="preserve"> that significant difference (p&lt;0.05) for the per capita water consumption among kebele (Appendix</w:t>
      </w:r>
      <w:r w:rsidR="003C3801" w:rsidRPr="00732727">
        <w:rPr>
          <w:rFonts w:ascii="Times New Roman" w:hAnsi="Times New Roman" w:cs="Times New Roman"/>
          <w:sz w:val="24"/>
          <w:szCs w:val="24"/>
        </w:rPr>
        <w:t xml:space="preserve"> D </w:t>
      </w:r>
      <w:r w:rsidR="00A318CE" w:rsidRPr="00732727">
        <w:rPr>
          <w:rFonts w:ascii="Times New Roman" w:hAnsi="Times New Roman" w:cs="Times New Roman"/>
          <w:sz w:val="24"/>
          <w:szCs w:val="24"/>
        </w:rPr>
        <w:t>T</w:t>
      </w:r>
      <w:r w:rsidR="00457FD0" w:rsidRPr="00732727">
        <w:rPr>
          <w:rFonts w:ascii="Times New Roman" w:hAnsi="Times New Roman" w:cs="Times New Roman"/>
          <w:sz w:val="24"/>
          <w:szCs w:val="24"/>
        </w:rPr>
        <w:t xml:space="preserve">able 7). The correlation </w:t>
      </w:r>
      <w:r w:rsidR="003136A8" w:rsidRPr="00732727">
        <w:rPr>
          <w:rFonts w:ascii="Times New Roman" w:hAnsi="Times New Roman" w:cs="Times New Roman"/>
          <w:sz w:val="24"/>
          <w:szCs w:val="24"/>
        </w:rPr>
        <w:t xml:space="preserve">was observed between </w:t>
      </w:r>
      <w:r w:rsidR="00457FD0" w:rsidRPr="00732727">
        <w:rPr>
          <w:rFonts w:ascii="Times New Roman" w:hAnsi="Times New Roman" w:cs="Times New Roman"/>
          <w:sz w:val="24"/>
          <w:szCs w:val="24"/>
        </w:rPr>
        <w:t xml:space="preserve">household size and domestic water consumption per person per day </w:t>
      </w:r>
      <w:r w:rsidR="003136A8" w:rsidRPr="00732727">
        <w:rPr>
          <w:rFonts w:ascii="Times New Roman" w:hAnsi="Times New Roman" w:cs="Times New Roman"/>
          <w:sz w:val="24"/>
          <w:szCs w:val="24"/>
        </w:rPr>
        <w:t>with a value of (</w:t>
      </w:r>
      <w:r w:rsidR="007B70CC" w:rsidRPr="00732727">
        <w:rPr>
          <w:rFonts w:ascii="Times New Roman" w:hAnsi="Times New Roman" w:cs="Times New Roman"/>
          <w:sz w:val="24"/>
          <w:szCs w:val="24"/>
        </w:rPr>
        <w:t>0.314</w:t>
      </w:r>
      <w:r w:rsidR="003136A8" w:rsidRPr="00732727">
        <w:rPr>
          <w:rFonts w:ascii="Times New Roman" w:hAnsi="Times New Roman" w:cs="Times New Roman"/>
          <w:sz w:val="24"/>
          <w:szCs w:val="24"/>
        </w:rPr>
        <w:t xml:space="preserve">) </w:t>
      </w:r>
      <w:r w:rsidR="00433D34">
        <w:rPr>
          <w:rFonts w:ascii="Times New Roman" w:hAnsi="Times New Roman" w:cs="Times New Roman"/>
          <w:sz w:val="24"/>
          <w:szCs w:val="24"/>
        </w:rPr>
        <w:t>(Appendix D, Table 8)</w:t>
      </w:r>
      <w:r w:rsidR="0076355F">
        <w:rPr>
          <w:rFonts w:ascii="Times New Roman" w:hAnsi="Times New Roman" w:cs="Times New Roman"/>
          <w:sz w:val="24"/>
          <w:szCs w:val="24"/>
        </w:rPr>
        <w:t xml:space="preserve">, </w:t>
      </w:r>
      <w:r w:rsidR="00D93E72">
        <w:rPr>
          <w:rFonts w:ascii="Times New Roman" w:hAnsi="Times New Roman" w:cs="Times New Roman"/>
          <w:sz w:val="24"/>
          <w:szCs w:val="24"/>
        </w:rPr>
        <w:t xml:space="preserve">this show that when HH size increase, amount of water per HH also increase. </w:t>
      </w:r>
    </w:p>
    <w:p w:rsidR="00E2456E" w:rsidRPr="00AC28D7" w:rsidRDefault="002B112F" w:rsidP="00550F28">
      <w:pPr>
        <w:spacing w:line="360" w:lineRule="auto"/>
        <w:jc w:val="both"/>
        <w:rPr>
          <w:rFonts w:ascii="Times New Roman" w:hAnsi="Times New Roman" w:cs="Times New Roman"/>
          <w:sz w:val="24"/>
          <w:szCs w:val="24"/>
        </w:rPr>
      </w:pPr>
      <w:r w:rsidRPr="00292E46">
        <w:rPr>
          <w:rFonts w:ascii="Times New Roman" w:hAnsi="Times New Roman" w:cs="Times New Roman"/>
          <w:sz w:val="24"/>
          <w:szCs w:val="24"/>
        </w:rPr>
        <w:lastRenderedPageBreak/>
        <w:t>But, per capita water consumption per day per person is very small</w:t>
      </w:r>
      <w:r w:rsidR="00D93E72" w:rsidRPr="00292E46">
        <w:rPr>
          <w:rFonts w:ascii="Times New Roman" w:hAnsi="Times New Roman" w:cs="Times New Roman"/>
          <w:sz w:val="24"/>
          <w:szCs w:val="24"/>
        </w:rPr>
        <w:t xml:space="preserve"> which is 62.35% of the respondents are getting water between 50-70L/d/household. </w:t>
      </w:r>
      <w:r w:rsidRPr="00292E46">
        <w:rPr>
          <w:rFonts w:ascii="Times New Roman" w:hAnsi="Times New Roman" w:cs="Times New Roman"/>
          <w:sz w:val="24"/>
          <w:szCs w:val="24"/>
        </w:rPr>
        <w:t xml:space="preserve">This is because of that in the study area the </w:t>
      </w:r>
      <w:r w:rsidR="00287D43" w:rsidRPr="00292E46">
        <w:rPr>
          <w:rFonts w:ascii="Times New Roman" w:hAnsi="Times New Roman" w:cs="Times New Roman"/>
          <w:sz w:val="24"/>
          <w:szCs w:val="24"/>
        </w:rPr>
        <w:t>household</w:t>
      </w:r>
      <w:r w:rsidRPr="00292E46">
        <w:rPr>
          <w:rFonts w:ascii="Times New Roman" w:hAnsi="Times New Roman" w:cs="Times New Roman"/>
          <w:sz w:val="24"/>
          <w:szCs w:val="24"/>
        </w:rPr>
        <w:t xml:space="preserve"> size </w:t>
      </w:r>
      <w:r w:rsidR="00D30998" w:rsidRPr="00292E46">
        <w:rPr>
          <w:rFonts w:ascii="Times New Roman" w:hAnsi="Times New Roman" w:cs="Times New Roman"/>
          <w:sz w:val="24"/>
          <w:szCs w:val="24"/>
        </w:rPr>
        <w:t xml:space="preserve">is </w:t>
      </w:r>
      <w:r w:rsidRPr="00292E46">
        <w:rPr>
          <w:rFonts w:ascii="Times New Roman" w:hAnsi="Times New Roman" w:cs="Times New Roman"/>
          <w:sz w:val="24"/>
          <w:szCs w:val="24"/>
        </w:rPr>
        <w:t xml:space="preserve">very large that is the average household is 7.8 persons per </w:t>
      </w:r>
      <w:r w:rsidR="00287D43" w:rsidRPr="00292E46">
        <w:rPr>
          <w:rFonts w:ascii="Times New Roman" w:hAnsi="Times New Roman" w:cs="Times New Roman"/>
          <w:sz w:val="24"/>
          <w:szCs w:val="24"/>
        </w:rPr>
        <w:t>household</w:t>
      </w:r>
      <w:r w:rsidR="00FD7267" w:rsidRPr="00292E46">
        <w:rPr>
          <w:rFonts w:ascii="Times New Roman" w:hAnsi="Times New Roman" w:cs="Times New Roman"/>
          <w:sz w:val="24"/>
          <w:szCs w:val="24"/>
        </w:rPr>
        <w:t>.</w:t>
      </w:r>
      <w:r w:rsidR="00BF2430" w:rsidRPr="00292E46">
        <w:rPr>
          <w:rFonts w:ascii="Times New Roman" w:hAnsi="Times New Roman" w:cs="Times New Roman"/>
          <w:sz w:val="24"/>
          <w:szCs w:val="24"/>
        </w:rPr>
        <w:t xml:space="preserve"> </w:t>
      </w:r>
      <w:r w:rsidR="001E155B" w:rsidRPr="00292E46">
        <w:rPr>
          <w:rFonts w:ascii="Times New Roman" w:hAnsi="Times New Roman" w:cs="Times New Roman"/>
          <w:sz w:val="24"/>
          <w:szCs w:val="24"/>
        </w:rPr>
        <w:t xml:space="preserve">That larger the HH size, </w:t>
      </w:r>
      <w:r w:rsidR="00094AA1" w:rsidRPr="00292E46">
        <w:rPr>
          <w:rFonts w:ascii="Times New Roman" w:hAnsi="Times New Roman" w:cs="Times New Roman"/>
          <w:sz w:val="24"/>
          <w:szCs w:val="24"/>
        </w:rPr>
        <w:t xml:space="preserve">the water consumption must be larger. </w:t>
      </w:r>
      <w:r w:rsidR="00487DE1">
        <w:rPr>
          <w:rFonts w:ascii="Times New Roman" w:hAnsi="Times New Roman" w:cs="Times New Roman"/>
          <w:sz w:val="24"/>
          <w:szCs w:val="24"/>
        </w:rPr>
        <w:t xml:space="preserve">The other factor is population size and water schemes are not balanced.  Due to those factors, </w:t>
      </w:r>
      <w:r w:rsidR="00CE4C62" w:rsidRPr="00A5181B">
        <w:rPr>
          <w:rFonts w:ascii="Times New Roman" w:hAnsi="Times New Roman" w:cs="Times New Roman"/>
          <w:sz w:val="24"/>
          <w:szCs w:val="24"/>
        </w:rPr>
        <w:t>the</w:t>
      </w:r>
      <w:r w:rsidR="00CE4C62">
        <w:rPr>
          <w:rFonts w:ascii="Times New Roman" w:hAnsi="Times New Roman" w:cs="Times New Roman"/>
          <w:sz w:val="24"/>
          <w:szCs w:val="24"/>
        </w:rPr>
        <w:t xml:space="preserve"> amount water consumption is very small as compared </w:t>
      </w:r>
      <w:r w:rsidR="00DF5D7C">
        <w:rPr>
          <w:rFonts w:ascii="Times New Roman" w:hAnsi="Times New Roman" w:cs="Times New Roman"/>
          <w:sz w:val="24"/>
          <w:szCs w:val="24"/>
        </w:rPr>
        <w:t xml:space="preserve">to population size in HH level.  </w:t>
      </w:r>
      <w:r w:rsidR="002B380C">
        <w:rPr>
          <w:rFonts w:ascii="Times New Roman" w:hAnsi="Times New Roman" w:cs="Times New Roman"/>
          <w:sz w:val="24"/>
          <w:szCs w:val="24"/>
        </w:rPr>
        <w:t>So i</w:t>
      </w:r>
      <w:r w:rsidR="00E2456E">
        <w:rPr>
          <w:rFonts w:ascii="Times New Roman" w:hAnsi="Times New Roman" w:cs="Times New Roman"/>
          <w:sz w:val="24"/>
          <w:szCs w:val="24"/>
        </w:rPr>
        <w:t>n</w:t>
      </w:r>
      <w:r w:rsidR="002B380C">
        <w:rPr>
          <w:rFonts w:ascii="Times New Roman" w:hAnsi="Times New Roman" w:cs="Times New Roman"/>
          <w:sz w:val="24"/>
          <w:szCs w:val="24"/>
        </w:rPr>
        <w:t xml:space="preserve"> addition</w:t>
      </w:r>
      <w:r w:rsidR="00E2456E">
        <w:rPr>
          <w:rFonts w:ascii="Times New Roman" w:hAnsi="Times New Roman" w:cs="Times New Roman"/>
          <w:sz w:val="24"/>
          <w:szCs w:val="24"/>
        </w:rPr>
        <w:t xml:space="preserve"> to distance travel and time spent to fetch water in the study area, population </w:t>
      </w:r>
      <w:r w:rsidR="00487DE1">
        <w:rPr>
          <w:rFonts w:ascii="Times New Roman" w:hAnsi="Times New Roman" w:cs="Times New Roman"/>
          <w:sz w:val="24"/>
          <w:szCs w:val="24"/>
        </w:rPr>
        <w:t xml:space="preserve">and HH </w:t>
      </w:r>
      <w:r w:rsidR="00E2456E">
        <w:rPr>
          <w:rFonts w:ascii="Times New Roman" w:hAnsi="Times New Roman" w:cs="Times New Roman"/>
          <w:sz w:val="24"/>
          <w:szCs w:val="24"/>
        </w:rPr>
        <w:t xml:space="preserve">size </w:t>
      </w:r>
      <w:r w:rsidR="007B70CC">
        <w:rPr>
          <w:rFonts w:ascii="Times New Roman" w:hAnsi="Times New Roman" w:cs="Times New Roman"/>
          <w:sz w:val="24"/>
          <w:szCs w:val="24"/>
        </w:rPr>
        <w:t xml:space="preserve">is </w:t>
      </w:r>
      <w:r w:rsidR="00E2456E">
        <w:rPr>
          <w:rFonts w:ascii="Times New Roman" w:hAnsi="Times New Roman" w:cs="Times New Roman"/>
          <w:sz w:val="24"/>
          <w:szCs w:val="24"/>
        </w:rPr>
        <w:t>an additional factor that reduce</w:t>
      </w:r>
      <w:r w:rsidR="003A4D8B">
        <w:rPr>
          <w:rFonts w:ascii="Times New Roman" w:hAnsi="Times New Roman" w:cs="Times New Roman"/>
          <w:sz w:val="24"/>
          <w:szCs w:val="24"/>
        </w:rPr>
        <w:t>s</w:t>
      </w:r>
      <w:r w:rsidR="00E2456E">
        <w:rPr>
          <w:rFonts w:ascii="Times New Roman" w:hAnsi="Times New Roman" w:cs="Times New Roman"/>
          <w:sz w:val="24"/>
          <w:szCs w:val="24"/>
        </w:rPr>
        <w:t xml:space="preserve"> amount </w:t>
      </w:r>
      <w:r w:rsidR="00985C36">
        <w:rPr>
          <w:rFonts w:ascii="Times New Roman" w:hAnsi="Times New Roman" w:cs="Times New Roman"/>
          <w:sz w:val="24"/>
          <w:szCs w:val="24"/>
        </w:rPr>
        <w:t xml:space="preserve">of </w:t>
      </w:r>
      <w:r w:rsidR="00E2456E">
        <w:rPr>
          <w:rFonts w:ascii="Times New Roman" w:hAnsi="Times New Roman" w:cs="Times New Roman"/>
          <w:sz w:val="24"/>
          <w:szCs w:val="24"/>
        </w:rPr>
        <w:t xml:space="preserve">water consumed per person. </w:t>
      </w:r>
    </w:p>
    <w:p w:rsidR="00B0730C" w:rsidRPr="00037FAB" w:rsidRDefault="00B0730C" w:rsidP="00A5586C">
      <w:pPr>
        <w:pStyle w:val="Heading3"/>
        <w:numPr>
          <w:ilvl w:val="2"/>
          <w:numId w:val="6"/>
        </w:numPr>
        <w:rPr>
          <w:rFonts w:ascii="Times New Roman" w:hAnsi="Times New Roman" w:cs="Times New Roman"/>
        </w:rPr>
      </w:pPr>
      <w:r w:rsidRPr="00A5181B">
        <w:t xml:space="preserve"> </w:t>
      </w:r>
      <w:bookmarkStart w:id="332" w:name="_Toc494532292"/>
      <w:r w:rsidR="00C9274A" w:rsidRPr="00037FAB">
        <w:rPr>
          <w:rFonts w:ascii="Times New Roman" w:hAnsi="Times New Roman" w:cs="Times New Roman"/>
        </w:rPr>
        <w:t>W</w:t>
      </w:r>
      <w:r w:rsidRPr="00037FAB">
        <w:rPr>
          <w:rFonts w:ascii="Times New Roman" w:hAnsi="Times New Roman" w:cs="Times New Roman"/>
        </w:rPr>
        <w:t>ater</w:t>
      </w:r>
      <w:r w:rsidR="00C9274A" w:rsidRPr="00037FAB">
        <w:rPr>
          <w:rFonts w:ascii="Times New Roman" w:hAnsi="Times New Roman" w:cs="Times New Roman"/>
        </w:rPr>
        <w:t xml:space="preserve"> use</w:t>
      </w:r>
      <w:r w:rsidRPr="00037FAB">
        <w:rPr>
          <w:rFonts w:ascii="Times New Roman" w:hAnsi="Times New Roman" w:cs="Times New Roman"/>
        </w:rPr>
        <w:t xml:space="preserve"> in the study area</w:t>
      </w:r>
      <w:bookmarkEnd w:id="332"/>
    </w:p>
    <w:p w:rsidR="00765043" w:rsidRDefault="00B0730C" w:rsidP="0058149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The</w:t>
      </w:r>
      <w:r w:rsidRPr="00A5181B">
        <w:rPr>
          <w:rFonts w:ascii="Times New Roman" w:hAnsi="Times New Roman" w:cs="Times New Roman"/>
          <w:b/>
          <w:sz w:val="24"/>
          <w:szCs w:val="24"/>
        </w:rPr>
        <w:t xml:space="preserve"> </w:t>
      </w:r>
      <w:r w:rsidRPr="00A5181B">
        <w:rPr>
          <w:rFonts w:ascii="Times New Roman" w:hAnsi="Times New Roman" w:cs="Times New Roman"/>
          <w:sz w:val="24"/>
          <w:szCs w:val="24"/>
        </w:rPr>
        <w:t>main use of clean water in the study area is that for drinking, cocking, washing cloth</w:t>
      </w:r>
      <w:r w:rsidR="00212545">
        <w:rPr>
          <w:rFonts w:ascii="Times New Roman" w:hAnsi="Times New Roman" w:cs="Times New Roman"/>
          <w:sz w:val="24"/>
          <w:szCs w:val="24"/>
        </w:rPr>
        <w:t>, animal watering and bathing. T</w:t>
      </w:r>
      <w:r w:rsidR="00853E6E" w:rsidRPr="00A5181B">
        <w:rPr>
          <w:rFonts w:ascii="Times New Roman" w:hAnsi="Times New Roman" w:cs="Times New Roman"/>
          <w:sz w:val="24"/>
          <w:szCs w:val="24"/>
        </w:rPr>
        <w:t>he priority of the water used from the improved source is for domestic purpose. Only 21</w:t>
      </w:r>
      <w:r w:rsidR="007203B5">
        <w:rPr>
          <w:rFonts w:ascii="Times New Roman" w:hAnsi="Times New Roman" w:cs="Times New Roman"/>
          <w:sz w:val="24"/>
          <w:szCs w:val="24"/>
        </w:rPr>
        <w:t>.2% is used for animal watering</w:t>
      </w:r>
      <w:r w:rsidR="007B1282">
        <w:rPr>
          <w:rFonts w:ascii="Times New Roman" w:hAnsi="Times New Roman" w:cs="Times New Roman"/>
          <w:sz w:val="24"/>
          <w:szCs w:val="24"/>
        </w:rPr>
        <w:t xml:space="preserve"> </w:t>
      </w:r>
      <w:r w:rsidR="00853E6E" w:rsidRPr="00A5181B">
        <w:rPr>
          <w:rFonts w:ascii="Times New Roman" w:hAnsi="Times New Roman" w:cs="Times New Roman"/>
          <w:sz w:val="24"/>
          <w:szCs w:val="24"/>
        </w:rPr>
        <w:t xml:space="preserve">and </w:t>
      </w:r>
      <w:r w:rsidR="0081135B" w:rsidRPr="00A5181B">
        <w:rPr>
          <w:rFonts w:ascii="Times New Roman" w:hAnsi="Times New Roman" w:cs="Times New Roman"/>
          <w:sz w:val="24"/>
          <w:szCs w:val="24"/>
        </w:rPr>
        <w:t xml:space="preserve">no water system in the study area are </w:t>
      </w:r>
      <w:r w:rsidR="004553B2" w:rsidRPr="00A5181B">
        <w:rPr>
          <w:rFonts w:ascii="Times New Roman" w:hAnsi="Times New Roman" w:cs="Times New Roman"/>
          <w:sz w:val="24"/>
          <w:szCs w:val="24"/>
        </w:rPr>
        <w:t>designed</w:t>
      </w:r>
      <w:r w:rsidR="0081135B" w:rsidRPr="00A5181B">
        <w:rPr>
          <w:rFonts w:ascii="Times New Roman" w:hAnsi="Times New Roman" w:cs="Times New Roman"/>
          <w:sz w:val="24"/>
          <w:szCs w:val="24"/>
        </w:rPr>
        <w:t xml:space="preserve"> for animal watering</w:t>
      </w:r>
      <w:r w:rsidR="001144FC" w:rsidRPr="00A5181B">
        <w:rPr>
          <w:rFonts w:ascii="Times New Roman" w:hAnsi="Times New Roman" w:cs="Times New Roman"/>
          <w:sz w:val="24"/>
          <w:szCs w:val="24"/>
        </w:rPr>
        <w:t xml:space="preserve"> </w:t>
      </w:r>
      <w:r w:rsidR="004E599F">
        <w:rPr>
          <w:rFonts w:ascii="Times New Roman" w:hAnsi="Times New Roman" w:cs="Times New Roman"/>
          <w:sz w:val="24"/>
          <w:szCs w:val="24"/>
        </w:rPr>
        <w:t>(</w:t>
      </w:r>
      <w:r w:rsidR="00D80D7A">
        <w:rPr>
          <w:rFonts w:ascii="Times New Roman" w:hAnsi="Times New Roman" w:cs="Times New Roman"/>
          <w:sz w:val="24"/>
          <w:szCs w:val="24"/>
        </w:rPr>
        <w:t>T</w:t>
      </w:r>
      <w:r w:rsidR="001144FC" w:rsidRPr="00A5181B">
        <w:rPr>
          <w:rFonts w:ascii="Times New Roman" w:hAnsi="Times New Roman" w:cs="Times New Roman"/>
          <w:sz w:val="24"/>
          <w:szCs w:val="24"/>
        </w:rPr>
        <w:t>able 9</w:t>
      </w:r>
      <w:r w:rsidR="004E599F">
        <w:rPr>
          <w:rFonts w:ascii="Times New Roman" w:hAnsi="Times New Roman" w:cs="Times New Roman"/>
          <w:sz w:val="24"/>
          <w:szCs w:val="24"/>
        </w:rPr>
        <w:t>)</w:t>
      </w:r>
      <w:r w:rsidR="0081135B" w:rsidRPr="00A5181B">
        <w:rPr>
          <w:rFonts w:ascii="Times New Roman" w:hAnsi="Times New Roman" w:cs="Times New Roman"/>
          <w:sz w:val="24"/>
          <w:szCs w:val="24"/>
        </w:rPr>
        <w:t xml:space="preserve">. In the other hand </w:t>
      </w:r>
      <w:r w:rsidR="00853E6E" w:rsidRPr="00A5181B">
        <w:rPr>
          <w:rFonts w:ascii="Times New Roman" w:hAnsi="Times New Roman" w:cs="Times New Roman"/>
          <w:sz w:val="24"/>
          <w:szCs w:val="24"/>
        </w:rPr>
        <w:t xml:space="preserve">no water is used for irrigation purpose. </w:t>
      </w:r>
      <w:r w:rsidR="000B62CB" w:rsidRPr="00A5181B">
        <w:rPr>
          <w:rFonts w:ascii="Times New Roman" w:hAnsi="Times New Roman" w:cs="Times New Roman"/>
          <w:sz w:val="24"/>
          <w:szCs w:val="24"/>
        </w:rPr>
        <w:t xml:space="preserve">Fontein (2007) as sighted by semaria </w:t>
      </w:r>
      <w:r w:rsidR="00C22065">
        <w:rPr>
          <w:rFonts w:ascii="Times New Roman" w:hAnsi="Times New Roman" w:cs="Times New Roman"/>
          <w:sz w:val="24"/>
          <w:szCs w:val="24"/>
        </w:rPr>
        <w:t>(</w:t>
      </w:r>
      <w:r w:rsidR="000B62CB" w:rsidRPr="00A5181B">
        <w:rPr>
          <w:rFonts w:ascii="Times New Roman" w:hAnsi="Times New Roman" w:cs="Times New Roman"/>
          <w:sz w:val="24"/>
          <w:szCs w:val="24"/>
        </w:rPr>
        <w:t>2012</w:t>
      </w:r>
      <w:r w:rsidR="00C22065">
        <w:rPr>
          <w:rFonts w:ascii="Times New Roman" w:hAnsi="Times New Roman" w:cs="Times New Roman"/>
          <w:sz w:val="24"/>
          <w:szCs w:val="24"/>
        </w:rPr>
        <w:t>)</w:t>
      </w:r>
      <w:r w:rsidR="000B62CB" w:rsidRPr="00A5181B">
        <w:rPr>
          <w:rFonts w:ascii="Times New Roman" w:hAnsi="Times New Roman" w:cs="Times New Roman"/>
          <w:sz w:val="24"/>
          <w:szCs w:val="24"/>
        </w:rPr>
        <w:t xml:space="preserve"> multiple use service of water is intended to meet domestic and productive demands of the poor in more comprehensive manner. </w:t>
      </w:r>
      <w:r w:rsidR="0081135B" w:rsidRPr="00A5181B">
        <w:rPr>
          <w:rFonts w:ascii="Times New Roman" w:hAnsi="Times New Roman" w:cs="Times New Roman"/>
          <w:sz w:val="24"/>
          <w:szCs w:val="24"/>
        </w:rPr>
        <w:t xml:space="preserve">It is one way of reducing poverty and can generate income for cost recovery in water supply system. </w:t>
      </w:r>
    </w:p>
    <w:p w:rsidR="00581498" w:rsidRDefault="00111FF1" w:rsidP="0058149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In the study area the ab</w:t>
      </w:r>
      <w:r w:rsidR="00E923B8" w:rsidRPr="00A5181B">
        <w:rPr>
          <w:rFonts w:ascii="Times New Roman" w:hAnsi="Times New Roman" w:cs="Times New Roman"/>
          <w:sz w:val="24"/>
          <w:szCs w:val="24"/>
        </w:rPr>
        <w:t>sence</w:t>
      </w:r>
      <w:r w:rsidR="003E1A2F">
        <w:rPr>
          <w:rFonts w:ascii="Times New Roman" w:hAnsi="Times New Roman" w:cs="Times New Roman"/>
          <w:sz w:val="24"/>
          <w:szCs w:val="24"/>
        </w:rPr>
        <w:t xml:space="preserve"> of multi </w:t>
      </w:r>
      <w:r w:rsidR="00A857AE">
        <w:rPr>
          <w:rFonts w:ascii="Times New Roman" w:hAnsi="Times New Roman" w:cs="Times New Roman"/>
          <w:sz w:val="24"/>
          <w:szCs w:val="24"/>
        </w:rPr>
        <w:t xml:space="preserve">use </w:t>
      </w:r>
      <w:r w:rsidR="003E1A2F">
        <w:rPr>
          <w:rFonts w:ascii="Times New Roman" w:hAnsi="Times New Roman" w:cs="Times New Roman"/>
          <w:sz w:val="24"/>
          <w:szCs w:val="24"/>
        </w:rPr>
        <w:t>service of</w:t>
      </w:r>
      <w:r w:rsidRPr="00A5181B">
        <w:rPr>
          <w:rFonts w:ascii="Times New Roman" w:hAnsi="Times New Roman" w:cs="Times New Roman"/>
          <w:sz w:val="24"/>
          <w:szCs w:val="24"/>
        </w:rPr>
        <w:t xml:space="preserve"> water</w:t>
      </w:r>
      <w:r w:rsidR="00011F66">
        <w:rPr>
          <w:rFonts w:ascii="Times New Roman" w:hAnsi="Times New Roman" w:cs="Times New Roman"/>
          <w:sz w:val="24"/>
          <w:szCs w:val="24"/>
        </w:rPr>
        <w:t xml:space="preserve"> (</w:t>
      </w:r>
      <w:r w:rsidR="003E1A2F">
        <w:rPr>
          <w:rFonts w:ascii="Times New Roman" w:hAnsi="Times New Roman" w:cs="Times New Roman"/>
          <w:sz w:val="24"/>
          <w:szCs w:val="24"/>
        </w:rPr>
        <w:t>MUS</w:t>
      </w:r>
      <w:r w:rsidRPr="00A5181B">
        <w:rPr>
          <w:rFonts w:ascii="Times New Roman" w:hAnsi="Times New Roman" w:cs="Times New Roman"/>
          <w:sz w:val="24"/>
          <w:szCs w:val="24"/>
        </w:rPr>
        <w:t>) show</w:t>
      </w:r>
      <w:r w:rsidR="003E1A2F">
        <w:rPr>
          <w:rFonts w:ascii="Times New Roman" w:hAnsi="Times New Roman" w:cs="Times New Roman"/>
          <w:sz w:val="24"/>
          <w:szCs w:val="24"/>
        </w:rPr>
        <w:t>s</w:t>
      </w:r>
      <w:r w:rsidRPr="00A5181B">
        <w:rPr>
          <w:rFonts w:ascii="Times New Roman" w:hAnsi="Times New Roman" w:cs="Times New Roman"/>
          <w:sz w:val="24"/>
          <w:szCs w:val="24"/>
        </w:rPr>
        <w:t xml:space="preserve"> that the </w:t>
      </w:r>
      <w:r w:rsidR="00E923B8" w:rsidRPr="00A5181B">
        <w:rPr>
          <w:rFonts w:ascii="Times New Roman" w:hAnsi="Times New Roman" w:cs="Times New Roman"/>
          <w:sz w:val="24"/>
          <w:szCs w:val="24"/>
        </w:rPr>
        <w:t>insufficiency</w:t>
      </w:r>
      <w:r w:rsidR="003E1A2F">
        <w:rPr>
          <w:rFonts w:ascii="Times New Roman" w:hAnsi="Times New Roman" w:cs="Times New Roman"/>
          <w:sz w:val="24"/>
          <w:szCs w:val="24"/>
        </w:rPr>
        <w:t xml:space="preserve"> of water for domestic purpose and according to the respondent interview about water use </w:t>
      </w:r>
      <w:r w:rsidR="00D80D7A">
        <w:rPr>
          <w:rFonts w:ascii="Times New Roman" w:hAnsi="Times New Roman" w:cs="Times New Roman"/>
          <w:sz w:val="24"/>
          <w:szCs w:val="24"/>
        </w:rPr>
        <w:t xml:space="preserve">MUS </w:t>
      </w:r>
      <w:r w:rsidR="003E1A2F">
        <w:rPr>
          <w:rFonts w:ascii="Times New Roman" w:hAnsi="Times New Roman" w:cs="Times New Roman"/>
          <w:sz w:val="24"/>
          <w:szCs w:val="24"/>
        </w:rPr>
        <w:t xml:space="preserve">in the study area </w:t>
      </w:r>
      <w:r w:rsidR="00011F66" w:rsidRPr="00CF4B21">
        <w:rPr>
          <w:rFonts w:ascii="Times New Roman" w:hAnsi="Times New Roman" w:cs="Times New Roman"/>
          <w:sz w:val="24"/>
          <w:szCs w:val="24"/>
        </w:rPr>
        <w:t>was</w:t>
      </w:r>
      <w:r w:rsidR="0067552E" w:rsidRPr="00CF4B21">
        <w:rPr>
          <w:rFonts w:ascii="Times New Roman" w:hAnsi="Times New Roman" w:cs="Times New Roman"/>
          <w:sz w:val="24"/>
          <w:szCs w:val="24"/>
        </w:rPr>
        <w:t xml:space="preserve"> zero perc</w:t>
      </w:r>
      <w:r w:rsidR="003A6C81" w:rsidRPr="00CF4B21">
        <w:rPr>
          <w:rFonts w:ascii="Times New Roman" w:hAnsi="Times New Roman" w:cs="Times New Roman"/>
          <w:sz w:val="24"/>
          <w:szCs w:val="24"/>
        </w:rPr>
        <w:t>ent</w:t>
      </w:r>
      <w:r w:rsidR="003A6C81">
        <w:rPr>
          <w:rFonts w:ascii="Times New Roman" w:hAnsi="Times New Roman" w:cs="Times New Roman"/>
          <w:sz w:val="24"/>
          <w:szCs w:val="24"/>
        </w:rPr>
        <w:t xml:space="preserve">. </w:t>
      </w:r>
      <w:r w:rsidR="00CA5078">
        <w:rPr>
          <w:rFonts w:ascii="Times New Roman" w:hAnsi="Times New Roman" w:cs="Times New Roman"/>
          <w:sz w:val="24"/>
          <w:szCs w:val="24"/>
        </w:rPr>
        <w:t xml:space="preserve">Another reason for this is </w:t>
      </w:r>
      <w:r w:rsidR="003A6C81">
        <w:rPr>
          <w:rFonts w:ascii="Times New Roman" w:hAnsi="Times New Roman" w:cs="Times New Roman"/>
          <w:sz w:val="24"/>
          <w:szCs w:val="24"/>
        </w:rPr>
        <w:t xml:space="preserve">lack of </w:t>
      </w:r>
      <w:r w:rsidR="00ED087B">
        <w:rPr>
          <w:rFonts w:ascii="Times New Roman" w:hAnsi="Times New Roman" w:cs="Times New Roman"/>
          <w:sz w:val="24"/>
          <w:szCs w:val="24"/>
        </w:rPr>
        <w:t>awareness</w:t>
      </w:r>
      <w:r w:rsidR="00D80D7A">
        <w:rPr>
          <w:rFonts w:ascii="Times New Roman" w:hAnsi="Times New Roman" w:cs="Times New Roman"/>
          <w:sz w:val="24"/>
          <w:szCs w:val="24"/>
        </w:rPr>
        <w:t xml:space="preserve"> on MUS.</w:t>
      </w:r>
      <w:r w:rsidR="003A6C81">
        <w:rPr>
          <w:rFonts w:ascii="Times New Roman" w:hAnsi="Times New Roman" w:cs="Times New Roman"/>
          <w:sz w:val="24"/>
          <w:szCs w:val="24"/>
        </w:rPr>
        <w:t xml:space="preserve"> </w:t>
      </w:r>
      <w:r w:rsidR="00ED087B">
        <w:rPr>
          <w:rFonts w:ascii="Times New Roman" w:hAnsi="Times New Roman" w:cs="Times New Roman"/>
          <w:sz w:val="24"/>
          <w:szCs w:val="24"/>
        </w:rPr>
        <w:t>So, water and irrigation and Agriculture and natural resource office should work more on MUS, because it helps more on water schemes sustainability and used as a means of cost recovery</w:t>
      </w:r>
      <w:r w:rsidR="00CA5078">
        <w:rPr>
          <w:rFonts w:ascii="Times New Roman" w:hAnsi="Times New Roman" w:cs="Times New Roman"/>
          <w:sz w:val="24"/>
          <w:szCs w:val="24"/>
        </w:rPr>
        <w:t xml:space="preserve"> for schemes maintenance</w:t>
      </w:r>
      <w:r w:rsidR="00ED087B">
        <w:rPr>
          <w:rFonts w:ascii="Times New Roman" w:hAnsi="Times New Roman" w:cs="Times New Roman"/>
          <w:sz w:val="24"/>
          <w:szCs w:val="24"/>
        </w:rPr>
        <w:t xml:space="preserve">. </w:t>
      </w:r>
    </w:p>
    <w:p w:rsidR="00940A1D" w:rsidRPr="000416AB" w:rsidRDefault="00920241" w:rsidP="00581498">
      <w:pPr>
        <w:spacing w:line="360" w:lineRule="auto"/>
        <w:jc w:val="both"/>
        <w:rPr>
          <w:rFonts w:ascii="Times New Roman" w:hAnsi="Times New Roman" w:cs="Times New Roman"/>
          <w:sz w:val="24"/>
          <w:szCs w:val="24"/>
        </w:rPr>
      </w:pPr>
      <w:bookmarkStart w:id="333" w:name="_Toc494532941"/>
      <w:r w:rsidRPr="000416AB">
        <w:rPr>
          <w:rFonts w:ascii="Times New Roman" w:hAnsi="Times New Roman" w:cs="Times New Roman"/>
          <w:sz w:val="24"/>
          <w:szCs w:val="24"/>
        </w:rPr>
        <w:t xml:space="preserve">Figure </w:t>
      </w:r>
      <w:r w:rsidR="00C712C2" w:rsidRPr="000416AB">
        <w:rPr>
          <w:rFonts w:ascii="Times New Roman" w:hAnsi="Times New Roman" w:cs="Times New Roman"/>
          <w:sz w:val="24"/>
          <w:szCs w:val="24"/>
        </w:rPr>
        <w:fldChar w:fldCharType="begin"/>
      </w:r>
      <w:r w:rsidRPr="000416AB">
        <w:rPr>
          <w:rFonts w:ascii="Times New Roman" w:hAnsi="Times New Roman" w:cs="Times New Roman"/>
          <w:sz w:val="24"/>
          <w:szCs w:val="24"/>
        </w:rPr>
        <w:instrText xml:space="preserve"> SEQ Figure \* ARABIC </w:instrText>
      </w:r>
      <w:r w:rsidR="00C712C2" w:rsidRPr="000416AB">
        <w:rPr>
          <w:rFonts w:ascii="Times New Roman" w:hAnsi="Times New Roman" w:cs="Times New Roman"/>
          <w:sz w:val="24"/>
          <w:szCs w:val="24"/>
        </w:rPr>
        <w:fldChar w:fldCharType="separate"/>
      </w:r>
      <w:r w:rsidR="002A1FF1">
        <w:rPr>
          <w:rFonts w:ascii="Times New Roman" w:hAnsi="Times New Roman" w:cs="Times New Roman"/>
          <w:noProof/>
          <w:sz w:val="24"/>
          <w:szCs w:val="24"/>
        </w:rPr>
        <w:t>7</w:t>
      </w:r>
      <w:r w:rsidR="00C712C2" w:rsidRPr="000416AB">
        <w:rPr>
          <w:rFonts w:ascii="Times New Roman" w:hAnsi="Times New Roman" w:cs="Times New Roman"/>
          <w:sz w:val="24"/>
          <w:szCs w:val="24"/>
        </w:rPr>
        <w:fldChar w:fldCharType="end"/>
      </w:r>
      <w:r w:rsidR="00940A1D" w:rsidRPr="000416AB">
        <w:rPr>
          <w:rFonts w:ascii="Times New Roman" w:hAnsi="Times New Roman" w:cs="Times New Roman"/>
          <w:sz w:val="24"/>
          <w:szCs w:val="24"/>
        </w:rPr>
        <w:t>:- HH water use</w:t>
      </w:r>
      <w:bookmarkEnd w:id="333"/>
    </w:p>
    <w:tbl>
      <w:tblPr>
        <w:tblW w:w="9095" w:type="dxa"/>
        <w:tblInd w:w="95" w:type="dxa"/>
        <w:tblLook w:val="04A0"/>
      </w:tblPr>
      <w:tblGrid>
        <w:gridCol w:w="6673"/>
        <w:gridCol w:w="1260"/>
        <w:gridCol w:w="1162"/>
      </w:tblGrid>
      <w:tr w:rsidR="00DD7A8C" w:rsidRPr="002F03E4" w:rsidTr="00DB2764">
        <w:trPr>
          <w:trHeight w:val="338"/>
        </w:trPr>
        <w:tc>
          <w:tcPr>
            <w:tcW w:w="6673" w:type="dxa"/>
            <w:tcBorders>
              <w:top w:val="single" w:sz="4" w:space="0" w:color="auto"/>
              <w:left w:val="single" w:sz="4" w:space="0" w:color="auto"/>
              <w:bottom w:val="single" w:sz="4" w:space="0" w:color="auto"/>
              <w:right w:val="single" w:sz="4" w:space="0" w:color="auto"/>
            </w:tcBorders>
            <w:shd w:val="clear" w:color="auto" w:fill="auto"/>
            <w:hideMark/>
          </w:tcPr>
          <w:p w:rsidR="00DD7A8C" w:rsidRPr="002F03E4" w:rsidRDefault="00C56383" w:rsidP="00C5638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Water use activities</w:t>
            </w:r>
          </w:p>
        </w:tc>
        <w:tc>
          <w:tcPr>
            <w:tcW w:w="1260" w:type="dxa"/>
            <w:tcBorders>
              <w:top w:val="single" w:sz="4" w:space="0" w:color="auto"/>
              <w:left w:val="nil"/>
              <w:bottom w:val="single" w:sz="4" w:space="0" w:color="auto"/>
              <w:right w:val="single" w:sz="4" w:space="0" w:color="auto"/>
            </w:tcBorders>
            <w:shd w:val="clear" w:color="auto" w:fill="auto"/>
            <w:hideMark/>
          </w:tcPr>
          <w:p w:rsidR="00DD7A8C" w:rsidRPr="002F03E4" w:rsidRDefault="00DD7A8C" w:rsidP="00DD7A8C">
            <w:pPr>
              <w:spacing w:after="0" w:line="240" w:lineRule="auto"/>
              <w:jc w:val="center"/>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Frequency</w:t>
            </w:r>
          </w:p>
        </w:tc>
        <w:tc>
          <w:tcPr>
            <w:tcW w:w="1162" w:type="dxa"/>
            <w:tcBorders>
              <w:top w:val="single" w:sz="4" w:space="0" w:color="auto"/>
              <w:left w:val="nil"/>
              <w:bottom w:val="single" w:sz="4" w:space="0" w:color="auto"/>
              <w:right w:val="single" w:sz="4" w:space="0" w:color="auto"/>
            </w:tcBorders>
            <w:shd w:val="clear" w:color="auto" w:fill="auto"/>
            <w:hideMark/>
          </w:tcPr>
          <w:p w:rsidR="00DD7A8C" w:rsidRPr="002F03E4" w:rsidRDefault="00DD7A8C" w:rsidP="00DD7A8C">
            <w:pPr>
              <w:spacing w:after="0" w:line="240" w:lineRule="auto"/>
              <w:jc w:val="center"/>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Percent</w:t>
            </w:r>
          </w:p>
        </w:tc>
      </w:tr>
      <w:tr w:rsidR="00DD7A8C" w:rsidRPr="002F03E4" w:rsidTr="00DB2764">
        <w:trPr>
          <w:trHeight w:val="338"/>
        </w:trPr>
        <w:tc>
          <w:tcPr>
            <w:tcW w:w="6673" w:type="dxa"/>
            <w:tcBorders>
              <w:top w:val="nil"/>
              <w:left w:val="single" w:sz="4" w:space="0" w:color="auto"/>
              <w:bottom w:val="single" w:sz="4" w:space="0" w:color="auto"/>
              <w:right w:val="single" w:sz="4" w:space="0" w:color="auto"/>
            </w:tcBorders>
            <w:shd w:val="clear" w:color="auto" w:fill="auto"/>
            <w:hideMark/>
          </w:tcPr>
          <w:p w:rsidR="00DD7A8C" w:rsidRPr="002F03E4" w:rsidRDefault="00DD7A8C" w:rsidP="00DD7A8C">
            <w:pPr>
              <w:spacing w:after="0" w:line="240" w:lineRule="auto"/>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Drinking  and cooking</w:t>
            </w:r>
          </w:p>
        </w:tc>
        <w:tc>
          <w:tcPr>
            <w:tcW w:w="1260"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85</w:t>
            </w:r>
          </w:p>
        </w:tc>
        <w:tc>
          <w:tcPr>
            <w:tcW w:w="1162"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100.0</w:t>
            </w:r>
          </w:p>
        </w:tc>
      </w:tr>
      <w:tr w:rsidR="00DD7A8C" w:rsidRPr="002F03E4" w:rsidTr="00DB2764">
        <w:trPr>
          <w:trHeight w:val="338"/>
        </w:trPr>
        <w:tc>
          <w:tcPr>
            <w:tcW w:w="6673" w:type="dxa"/>
            <w:tcBorders>
              <w:top w:val="nil"/>
              <w:left w:val="single" w:sz="4" w:space="0" w:color="auto"/>
              <w:bottom w:val="single" w:sz="4" w:space="0" w:color="auto"/>
              <w:right w:val="single" w:sz="4" w:space="0" w:color="auto"/>
            </w:tcBorders>
            <w:shd w:val="clear" w:color="auto" w:fill="auto"/>
            <w:hideMark/>
          </w:tcPr>
          <w:p w:rsidR="00DD7A8C" w:rsidRPr="002F03E4" w:rsidRDefault="00DD7A8C" w:rsidP="00DD7A8C">
            <w:pPr>
              <w:spacing w:after="0" w:line="240" w:lineRule="auto"/>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Washing cloths and bathing</w:t>
            </w:r>
          </w:p>
        </w:tc>
        <w:tc>
          <w:tcPr>
            <w:tcW w:w="1260"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64</w:t>
            </w:r>
          </w:p>
        </w:tc>
        <w:tc>
          <w:tcPr>
            <w:tcW w:w="1162"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75.3</w:t>
            </w:r>
          </w:p>
        </w:tc>
      </w:tr>
      <w:tr w:rsidR="00DD7A8C" w:rsidRPr="002F03E4" w:rsidTr="00DB2764">
        <w:trPr>
          <w:trHeight w:val="338"/>
        </w:trPr>
        <w:tc>
          <w:tcPr>
            <w:tcW w:w="6673" w:type="dxa"/>
            <w:tcBorders>
              <w:top w:val="nil"/>
              <w:left w:val="single" w:sz="4" w:space="0" w:color="auto"/>
              <w:bottom w:val="single" w:sz="4" w:space="0" w:color="auto"/>
              <w:right w:val="single" w:sz="4" w:space="0" w:color="auto"/>
            </w:tcBorders>
            <w:shd w:val="clear" w:color="auto" w:fill="auto"/>
            <w:hideMark/>
          </w:tcPr>
          <w:p w:rsidR="00DD7A8C" w:rsidRPr="002F03E4" w:rsidRDefault="00A40CF4" w:rsidP="00DD7A8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Improved water sources used for animal</w:t>
            </w:r>
            <w:r w:rsidR="00BB78D9">
              <w:rPr>
                <w:rFonts w:ascii="Times New Roman" w:eastAsia="Times New Roman" w:hAnsi="Times New Roman" w:cs="Times New Roman"/>
                <w:sz w:val="24"/>
                <w:szCs w:val="24"/>
              </w:rPr>
              <w:t xml:space="preserve"> </w:t>
            </w:r>
          </w:p>
        </w:tc>
        <w:tc>
          <w:tcPr>
            <w:tcW w:w="1260"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18</w:t>
            </w:r>
          </w:p>
        </w:tc>
        <w:tc>
          <w:tcPr>
            <w:tcW w:w="1162" w:type="dxa"/>
            <w:tcBorders>
              <w:top w:val="nil"/>
              <w:left w:val="nil"/>
              <w:bottom w:val="single" w:sz="4" w:space="0" w:color="auto"/>
              <w:right w:val="single" w:sz="4" w:space="0" w:color="auto"/>
            </w:tcBorders>
            <w:shd w:val="clear" w:color="auto" w:fill="auto"/>
            <w:noWrap/>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21.2</w:t>
            </w:r>
          </w:p>
        </w:tc>
      </w:tr>
      <w:tr w:rsidR="00DD7A8C" w:rsidRPr="002F03E4" w:rsidTr="00DB2764">
        <w:trPr>
          <w:trHeight w:val="338"/>
        </w:trPr>
        <w:tc>
          <w:tcPr>
            <w:tcW w:w="6673" w:type="dxa"/>
            <w:tcBorders>
              <w:top w:val="nil"/>
              <w:left w:val="single" w:sz="4" w:space="0" w:color="auto"/>
              <w:bottom w:val="single" w:sz="4" w:space="0" w:color="auto"/>
              <w:right w:val="single" w:sz="4" w:space="0" w:color="auto"/>
            </w:tcBorders>
            <w:shd w:val="clear" w:color="auto" w:fill="auto"/>
            <w:vAlign w:val="bottom"/>
            <w:hideMark/>
          </w:tcPr>
          <w:p w:rsidR="00DD7A8C" w:rsidRPr="002F03E4" w:rsidRDefault="00DD7A8C" w:rsidP="00DD7A8C">
            <w:pPr>
              <w:spacing w:after="0" w:line="240" w:lineRule="auto"/>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Ir</w:t>
            </w:r>
            <w:r w:rsidR="009646AC" w:rsidRPr="002F03E4">
              <w:rPr>
                <w:rFonts w:ascii="Times New Roman" w:eastAsia="Times New Roman" w:hAnsi="Times New Roman" w:cs="Times New Roman"/>
                <w:sz w:val="24"/>
                <w:szCs w:val="24"/>
              </w:rPr>
              <w:t>r</w:t>
            </w:r>
            <w:r w:rsidRPr="002F03E4">
              <w:rPr>
                <w:rFonts w:ascii="Times New Roman" w:eastAsia="Times New Roman" w:hAnsi="Times New Roman" w:cs="Times New Roman"/>
                <w:sz w:val="24"/>
                <w:szCs w:val="24"/>
              </w:rPr>
              <w:t>igation/</w:t>
            </w:r>
            <w:r w:rsidR="009646AC" w:rsidRPr="002F03E4">
              <w:rPr>
                <w:rFonts w:ascii="Times New Roman" w:eastAsia="Times New Roman" w:hAnsi="Times New Roman" w:cs="Times New Roman"/>
                <w:sz w:val="24"/>
                <w:szCs w:val="24"/>
              </w:rPr>
              <w:t>vegetable</w:t>
            </w:r>
            <w:r w:rsidRPr="002F03E4">
              <w:rPr>
                <w:rFonts w:ascii="Times New Roman" w:eastAsia="Times New Roman" w:hAnsi="Times New Roman" w:cs="Times New Roman"/>
                <w:sz w:val="24"/>
                <w:szCs w:val="24"/>
              </w:rPr>
              <w:t xml:space="preserve"> production </w:t>
            </w:r>
          </w:p>
        </w:tc>
        <w:tc>
          <w:tcPr>
            <w:tcW w:w="1260" w:type="dxa"/>
            <w:tcBorders>
              <w:top w:val="nil"/>
              <w:left w:val="nil"/>
              <w:bottom w:val="single" w:sz="4" w:space="0" w:color="auto"/>
              <w:right w:val="single" w:sz="4" w:space="0" w:color="auto"/>
            </w:tcBorders>
            <w:shd w:val="clear" w:color="auto" w:fill="auto"/>
            <w:noWrap/>
            <w:vAlign w:val="bottom"/>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0</w:t>
            </w:r>
          </w:p>
        </w:tc>
        <w:tc>
          <w:tcPr>
            <w:tcW w:w="1162" w:type="dxa"/>
            <w:tcBorders>
              <w:top w:val="nil"/>
              <w:left w:val="nil"/>
              <w:bottom w:val="single" w:sz="4" w:space="0" w:color="auto"/>
              <w:right w:val="single" w:sz="4" w:space="0" w:color="auto"/>
            </w:tcBorders>
            <w:shd w:val="clear" w:color="auto" w:fill="auto"/>
            <w:noWrap/>
            <w:vAlign w:val="bottom"/>
            <w:hideMark/>
          </w:tcPr>
          <w:p w:rsidR="00DD7A8C" w:rsidRPr="002F03E4" w:rsidRDefault="00DD7A8C" w:rsidP="00DD7A8C">
            <w:pPr>
              <w:spacing w:after="0" w:line="240" w:lineRule="auto"/>
              <w:jc w:val="right"/>
              <w:rPr>
                <w:rFonts w:ascii="Times New Roman" w:eastAsia="Times New Roman" w:hAnsi="Times New Roman" w:cs="Times New Roman"/>
                <w:sz w:val="24"/>
                <w:szCs w:val="24"/>
              </w:rPr>
            </w:pPr>
            <w:r w:rsidRPr="002F03E4">
              <w:rPr>
                <w:rFonts w:ascii="Times New Roman" w:eastAsia="Times New Roman" w:hAnsi="Times New Roman" w:cs="Times New Roman"/>
                <w:sz w:val="24"/>
                <w:szCs w:val="24"/>
              </w:rPr>
              <w:t>0.0</w:t>
            </w:r>
          </w:p>
        </w:tc>
      </w:tr>
    </w:tbl>
    <w:p w:rsidR="00831D83" w:rsidRPr="002F03E4" w:rsidRDefault="00B0730C" w:rsidP="002F03E4">
      <w:pPr>
        <w:pStyle w:val="Caption"/>
        <w:rPr>
          <w:rFonts w:ascii="Times New Roman" w:hAnsi="Times New Roman" w:cs="Times New Roman"/>
          <w:color w:val="auto"/>
          <w:sz w:val="24"/>
          <w:szCs w:val="24"/>
        </w:rPr>
      </w:pPr>
      <w:r w:rsidRPr="002F03E4">
        <w:rPr>
          <w:rFonts w:ascii="Times New Roman" w:hAnsi="Times New Roman" w:cs="Times New Roman"/>
          <w:color w:val="auto"/>
          <w:sz w:val="24"/>
          <w:szCs w:val="24"/>
        </w:rPr>
        <w:lastRenderedPageBreak/>
        <w:t xml:space="preserve"> </w:t>
      </w:r>
    </w:p>
    <w:p w:rsidR="00E85502" w:rsidRPr="00AD6801" w:rsidRDefault="000C262E" w:rsidP="00A5586C">
      <w:pPr>
        <w:pStyle w:val="Heading2"/>
        <w:numPr>
          <w:ilvl w:val="1"/>
          <w:numId w:val="6"/>
        </w:numPr>
        <w:rPr>
          <w:rFonts w:ascii="Times New Roman" w:hAnsi="Times New Roman" w:cs="Times New Roman"/>
        </w:rPr>
      </w:pPr>
      <w:bookmarkStart w:id="334" w:name="_Toc494532293"/>
      <w:r w:rsidRPr="00AD6801">
        <w:rPr>
          <w:rFonts w:ascii="Times New Roman" w:hAnsi="Times New Roman" w:cs="Times New Roman"/>
        </w:rPr>
        <w:t>Water supply and consumer satisfaction</w:t>
      </w:r>
      <w:bookmarkEnd w:id="334"/>
      <w:r w:rsidRPr="00AD6801">
        <w:rPr>
          <w:rFonts w:ascii="Times New Roman" w:hAnsi="Times New Roman" w:cs="Times New Roman"/>
        </w:rPr>
        <w:t xml:space="preserve"> </w:t>
      </w:r>
      <w:r w:rsidR="00116AE2" w:rsidRPr="00AD6801">
        <w:rPr>
          <w:rFonts w:ascii="Times New Roman" w:hAnsi="Times New Roman" w:cs="Times New Roman"/>
        </w:rPr>
        <w:t xml:space="preserve"> </w:t>
      </w:r>
      <w:r w:rsidRPr="00AD6801">
        <w:rPr>
          <w:rFonts w:ascii="Times New Roman" w:hAnsi="Times New Roman" w:cs="Times New Roman"/>
        </w:rPr>
        <w:t xml:space="preserve"> </w:t>
      </w:r>
    </w:p>
    <w:p w:rsidR="002D37DE" w:rsidRPr="000C5E0F" w:rsidRDefault="00754336" w:rsidP="009F75F0">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According to </w:t>
      </w:r>
      <w:r w:rsidR="001C5BF4">
        <w:rPr>
          <w:rFonts w:ascii="Times New Roman" w:hAnsi="Times New Roman" w:cs="Times New Roman"/>
          <w:sz w:val="24"/>
          <w:szCs w:val="24"/>
        </w:rPr>
        <w:t>HH survey</w:t>
      </w:r>
      <w:r w:rsidRPr="00A5181B">
        <w:rPr>
          <w:rFonts w:ascii="Times New Roman" w:hAnsi="Times New Roman" w:cs="Times New Roman"/>
          <w:sz w:val="24"/>
          <w:szCs w:val="24"/>
        </w:rPr>
        <w:t xml:space="preserve"> 64.7% of the respondent</w:t>
      </w:r>
      <w:r w:rsidR="001C5BF4">
        <w:rPr>
          <w:rFonts w:ascii="Times New Roman" w:hAnsi="Times New Roman" w:cs="Times New Roman"/>
          <w:sz w:val="24"/>
          <w:szCs w:val="24"/>
        </w:rPr>
        <w:t>s</w:t>
      </w:r>
      <w:r w:rsidRPr="00A5181B">
        <w:rPr>
          <w:rFonts w:ascii="Times New Roman" w:hAnsi="Times New Roman" w:cs="Times New Roman"/>
          <w:sz w:val="24"/>
          <w:szCs w:val="24"/>
        </w:rPr>
        <w:t xml:space="preserve"> on </w:t>
      </w:r>
      <w:r w:rsidR="00B373BF">
        <w:rPr>
          <w:rFonts w:ascii="Times New Roman" w:hAnsi="Times New Roman" w:cs="Times New Roman"/>
          <w:sz w:val="24"/>
          <w:szCs w:val="24"/>
        </w:rPr>
        <w:t>quantity of the water supply are</w:t>
      </w:r>
      <w:r w:rsidRPr="00A5181B">
        <w:rPr>
          <w:rFonts w:ascii="Times New Roman" w:hAnsi="Times New Roman" w:cs="Times New Roman"/>
          <w:sz w:val="24"/>
          <w:szCs w:val="24"/>
        </w:rPr>
        <w:t xml:space="preserve"> not satisfied</w:t>
      </w:r>
      <w:r>
        <w:rPr>
          <w:rFonts w:ascii="Times New Roman" w:hAnsi="Times New Roman" w:cs="Times New Roman"/>
          <w:sz w:val="24"/>
          <w:szCs w:val="24"/>
        </w:rPr>
        <w:t xml:space="preserve"> due to long distance, low reliability of the water, low quality and quantity and schemes non functionality.</w:t>
      </w:r>
      <w:r w:rsidR="003A0D11">
        <w:rPr>
          <w:rFonts w:ascii="Times New Roman" w:hAnsi="Times New Roman" w:cs="Times New Roman"/>
          <w:sz w:val="24"/>
          <w:szCs w:val="24"/>
        </w:rPr>
        <w:t xml:space="preserve"> Most </w:t>
      </w:r>
      <w:r w:rsidR="003A0D11" w:rsidRPr="00A5181B">
        <w:rPr>
          <w:rFonts w:ascii="Times New Roman" w:hAnsi="Times New Roman" w:cs="Times New Roman"/>
          <w:sz w:val="24"/>
          <w:szCs w:val="24"/>
        </w:rPr>
        <w:t>customers’</w:t>
      </w:r>
      <w:r w:rsidR="00E96A34" w:rsidRPr="00A5181B">
        <w:rPr>
          <w:rFonts w:ascii="Times New Roman" w:hAnsi="Times New Roman" w:cs="Times New Roman"/>
          <w:sz w:val="24"/>
          <w:szCs w:val="24"/>
        </w:rPr>
        <w:t xml:space="preserve"> un-satisfaction</w:t>
      </w:r>
      <w:r w:rsidR="003A0D11">
        <w:rPr>
          <w:rFonts w:ascii="Times New Roman" w:hAnsi="Times New Roman" w:cs="Times New Roman"/>
          <w:sz w:val="24"/>
          <w:szCs w:val="24"/>
        </w:rPr>
        <w:t>s were</w:t>
      </w:r>
      <w:r w:rsidR="00E96A34" w:rsidRPr="00A5181B">
        <w:rPr>
          <w:rFonts w:ascii="Times New Roman" w:hAnsi="Times New Roman" w:cs="Times New Roman"/>
          <w:sz w:val="24"/>
          <w:szCs w:val="24"/>
        </w:rPr>
        <w:t xml:space="preserve"> due to long distance and low reliabil</w:t>
      </w:r>
      <w:r w:rsidR="00D80D7A">
        <w:rPr>
          <w:rFonts w:ascii="Times New Roman" w:hAnsi="Times New Roman" w:cs="Times New Roman"/>
          <w:sz w:val="24"/>
          <w:szCs w:val="24"/>
        </w:rPr>
        <w:t xml:space="preserve">ity of the water supply schemes and </w:t>
      </w:r>
      <w:r w:rsidR="006A5DA9" w:rsidRPr="00A5181B">
        <w:rPr>
          <w:rFonts w:ascii="Times New Roman" w:hAnsi="Times New Roman" w:cs="Times New Roman"/>
          <w:sz w:val="24"/>
          <w:szCs w:val="24"/>
        </w:rPr>
        <w:t xml:space="preserve">40% of respondents are also un-satisfied due to the quality of the water in some of the study area. </w:t>
      </w:r>
    </w:p>
    <w:p w:rsidR="00232FE0" w:rsidRDefault="00BA7F73" w:rsidP="009F75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the respondents </w:t>
      </w:r>
      <w:r w:rsidR="00C46C0D" w:rsidRPr="00A5181B">
        <w:rPr>
          <w:rFonts w:ascii="Times New Roman" w:hAnsi="Times New Roman" w:cs="Times New Roman"/>
          <w:sz w:val="24"/>
          <w:szCs w:val="24"/>
        </w:rPr>
        <w:t xml:space="preserve">47.06% of </w:t>
      </w:r>
      <w:r>
        <w:rPr>
          <w:rFonts w:ascii="Times New Roman" w:hAnsi="Times New Roman" w:cs="Times New Roman"/>
          <w:sz w:val="24"/>
          <w:szCs w:val="24"/>
        </w:rPr>
        <w:t>community</w:t>
      </w:r>
      <w:r w:rsidR="00C46C0D" w:rsidRPr="00A5181B">
        <w:rPr>
          <w:rFonts w:ascii="Times New Roman" w:hAnsi="Times New Roman" w:cs="Times New Roman"/>
          <w:sz w:val="24"/>
          <w:szCs w:val="24"/>
        </w:rPr>
        <w:t xml:space="preserve"> are traveling to the source of water once in a day</w:t>
      </w:r>
      <w:r>
        <w:rPr>
          <w:rFonts w:ascii="Times New Roman" w:hAnsi="Times New Roman" w:cs="Times New Roman"/>
          <w:sz w:val="24"/>
          <w:szCs w:val="24"/>
        </w:rPr>
        <w:t xml:space="preserve"> and 41.18% travels twice a day and only 11.77% travels more than three times per day</w:t>
      </w:r>
      <w:r w:rsidR="00D61337">
        <w:rPr>
          <w:rFonts w:ascii="Times New Roman" w:hAnsi="Times New Roman" w:cs="Times New Roman"/>
          <w:sz w:val="24"/>
          <w:szCs w:val="24"/>
        </w:rPr>
        <w:t xml:space="preserve"> (Fig, 8)</w:t>
      </w:r>
      <w:r>
        <w:rPr>
          <w:rFonts w:ascii="Times New Roman" w:hAnsi="Times New Roman" w:cs="Times New Roman"/>
          <w:sz w:val="24"/>
          <w:szCs w:val="24"/>
        </w:rPr>
        <w:t>.</w:t>
      </w:r>
      <w:r w:rsidR="00C46C0D" w:rsidRPr="00A5181B">
        <w:rPr>
          <w:rFonts w:ascii="Times New Roman" w:hAnsi="Times New Roman" w:cs="Times New Roman"/>
          <w:sz w:val="24"/>
          <w:szCs w:val="24"/>
        </w:rPr>
        <w:t xml:space="preserve"> This show that customers </w:t>
      </w:r>
      <w:r w:rsidR="007E15B4">
        <w:rPr>
          <w:rFonts w:ascii="Times New Roman" w:hAnsi="Times New Roman" w:cs="Times New Roman"/>
          <w:sz w:val="24"/>
          <w:szCs w:val="24"/>
        </w:rPr>
        <w:t>were</w:t>
      </w:r>
      <w:r w:rsidR="00C46C0D" w:rsidRPr="00A5181B">
        <w:rPr>
          <w:rFonts w:ascii="Times New Roman" w:hAnsi="Times New Roman" w:cs="Times New Roman"/>
          <w:sz w:val="24"/>
          <w:szCs w:val="24"/>
        </w:rPr>
        <w:t xml:space="preserve"> fetching clean drinking water once in that area due to the existence of water schemes at long distance</w:t>
      </w:r>
      <w:r w:rsidR="00D42825">
        <w:rPr>
          <w:rFonts w:ascii="Times New Roman" w:hAnsi="Times New Roman" w:cs="Times New Roman"/>
          <w:sz w:val="24"/>
          <w:szCs w:val="24"/>
        </w:rPr>
        <w:t>, spending time to fetch water</w:t>
      </w:r>
      <w:r w:rsidR="00232FE0">
        <w:rPr>
          <w:rFonts w:ascii="Times New Roman" w:hAnsi="Times New Roman" w:cs="Times New Roman"/>
          <w:sz w:val="24"/>
          <w:szCs w:val="24"/>
        </w:rPr>
        <w:t>,</w:t>
      </w:r>
      <w:r w:rsidR="00D42825">
        <w:rPr>
          <w:rFonts w:ascii="Times New Roman" w:hAnsi="Times New Roman" w:cs="Times New Roman"/>
          <w:sz w:val="24"/>
          <w:szCs w:val="24"/>
        </w:rPr>
        <w:t xml:space="preserve"> </w:t>
      </w:r>
      <w:r w:rsidR="00232FE0" w:rsidRPr="000C5E0F">
        <w:rPr>
          <w:rFonts w:ascii="Times New Roman" w:hAnsi="Times New Roman" w:cs="Times New Roman"/>
          <w:sz w:val="24"/>
          <w:szCs w:val="24"/>
        </w:rPr>
        <w:t>queuing</w:t>
      </w:r>
      <w:r w:rsidR="00232FE0">
        <w:rPr>
          <w:rFonts w:ascii="Times New Roman" w:hAnsi="Times New Roman" w:cs="Times New Roman"/>
          <w:sz w:val="24"/>
          <w:szCs w:val="24"/>
        </w:rPr>
        <w:t xml:space="preserve"> time at the water source, frequency of travel to the source </w:t>
      </w:r>
      <w:r w:rsidR="00D42825">
        <w:rPr>
          <w:rFonts w:ascii="Times New Roman" w:hAnsi="Times New Roman" w:cs="Times New Roman"/>
          <w:sz w:val="24"/>
          <w:szCs w:val="24"/>
        </w:rPr>
        <w:t>and quantity of water in the source. This pushes away the community to use t</w:t>
      </w:r>
      <w:r w:rsidR="003C45D1">
        <w:rPr>
          <w:rFonts w:ascii="Times New Roman" w:hAnsi="Times New Roman" w:cs="Times New Roman"/>
          <w:sz w:val="24"/>
          <w:szCs w:val="24"/>
        </w:rPr>
        <w:t>he clean water. This show</w:t>
      </w:r>
      <w:r w:rsidR="00582CD5">
        <w:rPr>
          <w:rFonts w:ascii="Times New Roman" w:hAnsi="Times New Roman" w:cs="Times New Roman"/>
          <w:sz w:val="24"/>
          <w:szCs w:val="24"/>
        </w:rPr>
        <w:t xml:space="preserve"> that </w:t>
      </w:r>
      <w:r w:rsidR="009926E0">
        <w:rPr>
          <w:rFonts w:ascii="Times New Roman" w:hAnsi="Times New Roman" w:cs="Times New Roman"/>
          <w:sz w:val="24"/>
          <w:szCs w:val="24"/>
        </w:rPr>
        <w:t>water schemes distribution doesn’t meet the UAP standard (1.5km). Due to this communities are using unsafe source as a drinking water</w:t>
      </w:r>
      <w:r w:rsidR="00C46C0D" w:rsidRPr="00A5181B">
        <w:rPr>
          <w:rFonts w:ascii="Times New Roman" w:hAnsi="Times New Roman" w:cs="Times New Roman"/>
          <w:sz w:val="24"/>
          <w:szCs w:val="24"/>
        </w:rPr>
        <w:t xml:space="preserve"> and in some </w:t>
      </w:r>
      <w:r w:rsidR="005F3265" w:rsidRPr="00A5181B">
        <w:rPr>
          <w:rFonts w:ascii="Times New Roman" w:hAnsi="Times New Roman" w:cs="Times New Roman"/>
          <w:sz w:val="24"/>
          <w:szCs w:val="24"/>
        </w:rPr>
        <w:t>of the study area even there</w:t>
      </w:r>
      <w:r w:rsidR="007E15B4">
        <w:rPr>
          <w:rFonts w:ascii="Times New Roman" w:hAnsi="Times New Roman" w:cs="Times New Roman"/>
          <w:sz w:val="24"/>
          <w:szCs w:val="24"/>
        </w:rPr>
        <w:t xml:space="preserve"> were</w:t>
      </w:r>
      <w:r w:rsidR="005F3265" w:rsidRPr="00A5181B">
        <w:rPr>
          <w:rFonts w:ascii="Times New Roman" w:hAnsi="Times New Roman" w:cs="Times New Roman"/>
          <w:sz w:val="24"/>
          <w:szCs w:val="24"/>
        </w:rPr>
        <w:t xml:space="preserve"> </w:t>
      </w:r>
      <w:r w:rsidR="00A122CB" w:rsidRPr="00A5181B">
        <w:rPr>
          <w:rFonts w:ascii="Times New Roman" w:hAnsi="Times New Roman" w:cs="Times New Roman"/>
          <w:sz w:val="24"/>
          <w:szCs w:val="24"/>
        </w:rPr>
        <w:t xml:space="preserve">no </w:t>
      </w:r>
      <w:r w:rsidR="005F3265" w:rsidRPr="00A5181B">
        <w:rPr>
          <w:rFonts w:ascii="Times New Roman" w:hAnsi="Times New Roman" w:cs="Times New Roman"/>
          <w:sz w:val="24"/>
          <w:szCs w:val="24"/>
        </w:rPr>
        <w:t xml:space="preserve">water schemes, 36.5% the </w:t>
      </w:r>
      <w:r w:rsidR="00740E84" w:rsidRPr="00A5181B">
        <w:rPr>
          <w:rFonts w:ascii="Times New Roman" w:hAnsi="Times New Roman" w:cs="Times New Roman"/>
          <w:sz w:val="24"/>
          <w:szCs w:val="24"/>
        </w:rPr>
        <w:t xml:space="preserve">respondent </w:t>
      </w:r>
      <w:r w:rsidR="007E15B4">
        <w:rPr>
          <w:rFonts w:ascii="Times New Roman" w:hAnsi="Times New Roman" w:cs="Times New Roman"/>
          <w:sz w:val="24"/>
          <w:szCs w:val="24"/>
        </w:rPr>
        <w:t>were</w:t>
      </w:r>
      <w:r w:rsidR="00740E84" w:rsidRPr="00A5181B">
        <w:rPr>
          <w:rFonts w:ascii="Times New Roman" w:hAnsi="Times New Roman" w:cs="Times New Roman"/>
          <w:sz w:val="24"/>
          <w:szCs w:val="24"/>
        </w:rPr>
        <w:t xml:space="preserve"> using Bilate River</w:t>
      </w:r>
      <w:r w:rsidR="00B24AE6" w:rsidRPr="00A5181B">
        <w:rPr>
          <w:rFonts w:ascii="Times New Roman" w:hAnsi="Times New Roman" w:cs="Times New Roman"/>
          <w:sz w:val="24"/>
          <w:szCs w:val="24"/>
        </w:rPr>
        <w:t xml:space="preserve"> for drinking</w:t>
      </w:r>
      <w:r w:rsidR="00740E84" w:rsidRPr="00A5181B">
        <w:rPr>
          <w:rFonts w:ascii="Times New Roman" w:hAnsi="Times New Roman" w:cs="Times New Roman"/>
          <w:sz w:val="24"/>
          <w:szCs w:val="24"/>
        </w:rPr>
        <w:t>.</w:t>
      </w:r>
      <w:r w:rsidR="005F3265" w:rsidRPr="00A5181B">
        <w:rPr>
          <w:rFonts w:ascii="Times New Roman" w:hAnsi="Times New Roman" w:cs="Times New Roman"/>
          <w:sz w:val="24"/>
          <w:szCs w:val="24"/>
        </w:rPr>
        <w:t xml:space="preserve"> </w:t>
      </w:r>
    </w:p>
    <w:p w:rsidR="00C46C0D" w:rsidRPr="00A5181B" w:rsidRDefault="009926E0" w:rsidP="009F75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problem is that, </w:t>
      </w:r>
      <w:r w:rsidR="000B578F">
        <w:rPr>
          <w:rFonts w:ascii="Times New Roman" w:hAnsi="Times New Roman" w:cs="Times New Roman"/>
          <w:sz w:val="24"/>
          <w:szCs w:val="24"/>
        </w:rPr>
        <w:t xml:space="preserve">most water schemes are on spot. Due to this </w:t>
      </w:r>
      <w:r w:rsidR="00023C7E">
        <w:rPr>
          <w:rFonts w:ascii="Times New Roman" w:hAnsi="Times New Roman" w:cs="Times New Roman"/>
          <w:sz w:val="24"/>
          <w:szCs w:val="24"/>
        </w:rPr>
        <w:t xml:space="preserve">large number of communities are using single water point. This also increase queuing time and decrease life span of the spare parts. </w:t>
      </w:r>
      <w:r w:rsidR="00FE55E9">
        <w:rPr>
          <w:rFonts w:ascii="Times New Roman" w:hAnsi="Times New Roman" w:cs="Times New Roman"/>
          <w:sz w:val="24"/>
          <w:szCs w:val="24"/>
        </w:rPr>
        <w:t xml:space="preserve">This all factors have an influence on customer’s satisfaction and water schemes sustainability. </w:t>
      </w:r>
    </w:p>
    <w:p w:rsidR="0003619E" w:rsidRDefault="00C46C0D" w:rsidP="00CB65D3">
      <w:pPr>
        <w:spacing w:line="360" w:lineRule="auto"/>
        <w:jc w:val="center"/>
      </w:pPr>
      <w:r w:rsidRPr="00A5181B">
        <w:rPr>
          <w:rFonts w:ascii="Times New Roman" w:hAnsi="Times New Roman" w:cs="Times New Roman"/>
          <w:noProof/>
          <w:sz w:val="24"/>
          <w:szCs w:val="24"/>
        </w:rPr>
        <w:drawing>
          <wp:inline distT="0" distB="0" distL="0" distR="0">
            <wp:extent cx="5170805" cy="1819275"/>
            <wp:effectExtent l="19050" t="0" r="10795"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87C48" w:rsidRPr="000416AB" w:rsidRDefault="0003619E" w:rsidP="0003619E">
      <w:pPr>
        <w:pStyle w:val="Caption"/>
        <w:rPr>
          <w:rFonts w:ascii="Times New Roman" w:hAnsi="Times New Roman" w:cs="Times New Roman"/>
          <w:b w:val="0"/>
          <w:color w:val="auto"/>
          <w:sz w:val="36"/>
          <w:szCs w:val="24"/>
        </w:rPr>
      </w:pPr>
      <w:r>
        <w:t xml:space="preserve">                          </w:t>
      </w:r>
      <w:bookmarkStart w:id="335" w:name="_Toc494532942"/>
      <w:r w:rsidRPr="000416AB">
        <w:rPr>
          <w:rFonts w:ascii="Times New Roman" w:hAnsi="Times New Roman" w:cs="Times New Roman"/>
          <w:b w:val="0"/>
          <w:color w:val="auto"/>
          <w:sz w:val="24"/>
        </w:rPr>
        <w:t xml:space="preserve">Figure </w:t>
      </w:r>
      <w:r w:rsidR="00C712C2" w:rsidRPr="000416AB">
        <w:rPr>
          <w:rFonts w:ascii="Times New Roman" w:hAnsi="Times New Roman" w:cs="Times New Roman"/>
          <w:b w:val="0"/>
          <w:color w:val="auto"/>
          <w:sz w:val="24"/>
        </w:rPr>
        <w:fldChar w:fldCharType="begin"/>
      </w:r>
      <w:r w:rsidRPr="000416AB">
        <w:rPr>
          <w:rFonts w:ascii="Times New Roman" w:hAnsi="Times New Roman" w:cs="Times New Roman"/>
          <w:b w:val="0"/>
          <w:color w:val="auto"/>
          <w:sz w:val="24"/>
        </w:rPr>
        <w:instrText xml:space="preserve"> SEQ Figure \* ARABIC </w:instrText>
      </w:r>
      <w:r w:rsidR="00C712C2" w:rsidRPr="000416AB">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8</w:t>
      </w:r>
      <w:r w:rsidR="00C712C2" w:rsidRPr="000416AB">
        <w:rPr>
          <w:rFonts w:ascii="Times New Roman" w:hAnsi="Times New Roman" w:cs="Times New Roman"/>
          <w:b w:val="0"/>
          <w:color w:val="auto"/>
          <w:sz w:val="24"/>
        </w:rPr>
        <w:fldChar w:fldCharType="end"/>
      </w:r>
      <w:r w:rsidRPr="000416AB">
        <w:rPr>
          <w:rFonts w:ascii="Times New Roman" w:hAnsi="Times New Roman" w:cs="Times New Roman"/>
          <w:b w:val="0"/>
          <w:color w:val="auto"/>
          <w:sz w:val="24"/>
        </w:rPr>
        <w:t>:-</w:t>
      </w:r>
      <w:r w:rsidR="00332295" w:rsidRPr="000416AB">
        <w:rPr>
          <w:rFonts w:ascii="Times New Roman" w:hAnsi="Times New Roman" w:cs="Times New Roman"/>
          <w:b w:val="0"/>
          <w:color w:val="auto"/>
          <w:sz w:val="24"/>
        </w:rPr>
        <w:t>Frequency of traveling to water source</w:t>
      </w:r>
      <w:bookmarkEnd w:id="335"/>
      <w:r w:rsidR="00332295" w:rsidRPr="000416AB">
        <w:rPr>
          <w:rFonts w:ascii="Times New Roman" w:hAnsi="Times New Roman" w:cs="Times New Roman"/>
          <w:b w:val="0"/>
          <w:color w:val="auto"/>
          <w:sz w:val="24"/>
        </w:rPr>
        <w:t xml:space="preserve">  </w:t>
      </w:r>
    </w:p>
    <w:p w:rsidR="00723DC4" w:rsidRPr="00D05103" w:rsidRDefault="00537B86" w:rsidP="00A5586C">
      <w:pPr>
        <w:pStyle w:val="Heading2"/>
        <w:numPr>
          <w:ilvl w:val="1"/>
          <w:numId w:val="6"/>
        </w:numPr>
        <w:rPr>
          <w:rFonts w:ascii="Times New Roman" w:hAnsi="Times New Roman" w:cs="Times New Roman"/>
        </w:rPr>
      </w:pPr>
      <w:bookmarkStart w:id="336" w:name="_Toc494532294"/>
      <w:r w:rsidRPr="00D05103">
        <w:rPr>
          <w:rFonts w:ascii="Times New Roman" w:hAnsi="Times New Roman" w:cs="Times New Roman"/>
        </w:rPr>
        <w:lastRenderedPageBreak/>
        <w:t xml:space="preserve">Population </w:t>
      </w:r>
      <w:r w:rsidR="00C75358" w:rsidRPr="00D05103">
        <w:rPr>
          <w:rFonts w:ascii="Times New Roman" w:hAnsi="Times New Roman" w:cs="Times New Roman"/>
        </w:rPr>
        <w:t>and Water Demand Projection in the Rural Area</w:t>
      </w:r>
      <w:bookmarkEnd w:id="336"/>
    </w:p>
    <w:p w:rsidR="00A60CBF" w:rsidRPr="00D05103" w:rsidRDefault="00A60CBF" w:rsidP="00A5586C">
      <w:pPr>
        <w:pStyle w:val="Heading3"/>
        <w:numPr>
          <w:ilvl w:val="2"/>
          <w:numId w:val="6"/>
        </w:numPr>
        <w:rPr>
          <w:rFonts w:ascii="Times New Roman" w:hAnsi="Times New Roman" w:cs="Times New Roman"/>
        </w:rPr>
      </w:pPr>
      <w:bookmarkStart w:id="337" w:name="_Toc494532295"/>
      <w:r w:rsidRPr="00D05103">
        <w:rPr>
          <w:rFonts w:ascii="Times New Roman" w:hAnsi="Times New Roman" w:cs="Times New Roman"/>
        </w:rPr>
        <w:t>Population projection</w:t>
      </w:r>
      <w:bookmarkEnd w:id="337"/>
      <w:r w:rsidRPr="00D05103">
        <w:rPr>
          <w:rFonts w:ascii="Times New Roman" w:hAnsi="Times New Roman" w:cs="Times New Roman"/>
        </w:rPr>
        <w:t xml:space="preserve"> </w:t>
      </w:r>
    </w:p>
    <w:p w:rsidR="00AA52F8" w:rsidRDefault="00AA52F8" w:rsidP="009045F2">
      <w:pPr>
        <w:spacing w:line="360" w:lineRule="auto"/>
        <w:jc w:val="both"/>
        <w:rPr>
          <w:rFonts w:ascii="Times New Roman" w:hAnsi="Times New Roman" w:cs="Times New Roman"/>
          <w:sz w:val="24"/>
          <w:szCs w:val="24"/>
        </w:rPr>
      </w:pPr>
      <w:r w:rsidRPr="00B71997">
        <w:rPr>
          <w:rFonts w:ascii="Times New Roman" w:hAnsi="Times New Roman" w:cs="Times New Roman"/>
          <w:sz w:val="24"/>
          <w:szCs w:val="24"/>
        </w:rPr>
        <w:t xml:space="preserve">The population </w:t>
      </w:r>
      <w:r w:rsidR="00627CB4" w:rsidRPr="00B71997">
        <w:rPr>
          <w:rFonts w:ascii="Times New Roman" w:hAnsi="Times New Roman" w:cs="Times New Roman"/>
          <w:sz w:val="24"/>
          <w:szCs w:val="24"/>
        </w:rPr>
        <w:t>projections were</w:t>
      </w:r>
      <w:r w:rsidRPr="00B71997">
        <w:rPr>
          <w:rFonts w:ascii="Times New Roman" w:hAnsi="Times New Roman" w:cs="Times New Roman"/>
          <w:sz w:val="24"/>
          <w:szCs w:val="24"/>
        </w:rPr>
        <w:t xml:space="preserve"> very important to understand and plan the future need of people live in some area</w:t>
      </w:r>
      <w:r w:rsidR="00C318BD" w:rsidRPr="00B71997">
        <w:rPr>
          <w:rFonts w:ascii="Times New Roman" w:hAnsi="Times New Roman" w:cs="Times New Roman"/>
          <w:sz w:val="24"/>
          <w:szCs w:val="24"/>
        </w:rPr>
        <w:t xml:space="preserve"> and their resource demand in the future</w:t>
      </w:r>
      <w:r w:rsidRPr="00B71997">
        <w:rPr>
          <w:rFonts w:ascii="Times New Roman" w:hAnsi="Times New Roman" w:cs="Times New Roman"/>
          <w:sz w:val="24"/>
          <w:szCs w:val="24"/>
        </w:rPr>
        <w:t>. The projection has been developed fro</w:t>
      </w:r>
      <w:r w:rsidR="007B616D">
        <w:rPr>
          <w:rFonts w:ascii="Times New Roman" w:hAnsi="Times New Roman" w:cs="Times New Roman"/>
          <w:sz w:val="24"/>
          <w:szCs w:val="24"/>
        </w:rPr>
        <w:t>m the national statistical CSA</w:t>
      </w:r>
      <w:r w:rsidRPr="00B71997">
        <w:rPr>
          <w:rFonts w:ascii="Times New Roman" w:hAnsi="Times New Roman" w:cs="Times New Roman"/>
          <w:sz w:val="24"/>
          <w:szCs w:val="24"/>
        </w:rPr>
        <w:t xml:space="preserve"> guide line</w:t>
      </w:r>
      <w:r w:rsidR="003D0713" w:rsidRPr="00B71997">
        <w:rPr>
          <w:rFonts w:ascii="Times New Roman" w:hAnsi="Times New Roman" w:cs="Times New Roman"/>
          <w:sz w:val="24"/>
          <w:szCs w:val="24"/>
        </w:rPr>
        <w:t xml:space="preserve"> of </w:t>
      </w:r>
      <w:r w:rsidR="007B616D">
        <w:rPr>
          <w:rFonts w:ascii="Times New Roman" w:hAnsi="Times New Roman" w:cs="Times New Roman"/>
          <w:sz w:val="24"/>
          <w:szCs w:val="24"/>
        </w:rPr>
        <w:t>(</w:t>
      </w:r>
      <w:r w:rsidR="002F0872">
        <w:rPr>
          <w:rFonts w:ascii="Times New Roman" w:hAnsi="Times New Roman" w:cs="Times New Roman"/>
          <w:sz w:val="24"/>
          <w:szCs w:val="24"/>
        </w:rPr>
        <w:t>2008</w:t>
      </w:r>
      <w:r w:rsidR="007B616D">
        <w:rPr>
          <w:rFonts w:ascii="Times New Roman" w:hAnsi="Times New Roman" w:cs="Times New Roman"/>
          <w:sz w:val="24"/>
          <w:szCs w:val="24"/>
        </w:rPr>
        <w:t>)</w:t>
      </w:r>
      <w:r w:rsidR="003D0713" w:rsidRPr="00B71997">
        <w:rPr>
          <w:rFonts w:ascii="Times New Roman" w:hAnsi="Times New Roman" w:cs="Times New Roman"/>
          <w:sz w:val="24"/>
          <w:szCs w:val="24"/>
        </w:rPr>
        <w:t xml:space="preserve"> census. </w:t>
      </w:r>
      <w:r w:rsidR="009A2E3F" w:rsidRPr="00B71997">
        <w:rPr>
          <w:rFonts w:ascii="Times New Roman" w:hAnsi="Times New Roman" w:cs="Times New Roman"/>
          <w:sz w:val="24"/>
          <w:szCs w:val="24"/>
        </w:rPr>
        <w:t xml:space="preserve">Depending on national census Misrak Badawacho Woreda </w:t>
      </w:r>
      <w:r w:rsidR="000A2156" w:rsidRPr="00B71997">
        <w:rPr>
          <w:rFonts w:ascii="Times New Roman" w:hAnsi="Times New Roman" w:cs="Times New Roman"/>
          <w:sz w:val="24"/>
          <w:szCs w:val="24"/>
        </w:rPr>
        <w:t>F</w:t>
      </w:r>
      <w:r w:rsidR="009A2E3F" w:rsidRPr="00B71997">
        <w:rPr>
          <w:rFonts w:ascii="Times New Roman" w:hAnsi="Times New Roman" w:cs="Times New Roman"/>
          <w:sz w:val="24"/>
          <w:szCs w:val="24"/>
        </w:rPr>
        <w:t xml:space="preserve">inance and </w:t>
      </w:r>
      <w:r w:rsidR="000A2156" w:rsidRPr="00B71997">
        <w:rPr>
          <w:rFonts w:ascii="Times New Roman" w:hAnsi="Times New Roman" w:cs="Times New Roman"/>
          <w:sz w:val="24"/>
          <w:szCs w:val="24"/>
        </w:rPr>
        <w:t>E</w:t>
      </w:r>
      <w:r w:rsidR="009A2E3F" w:rsidRPr="00B71997">
        <w:rPr>
          <w:rFonts w:ascii="Times New Roman" w:hAnsi="Times New Roman" w:cs="Times New Roman"/>
          <w:sz w:val="24"/>
          <w:szCs w:val="24"/>
        </w:rPr>
        <w:t xml:space="preserve">conomic </w:t>
      </w:r>
      <w:r w:rsidR="000A2156" w:rsidRPr="00B71997">
        <w:rPr>
          <w:rFonts w:ascii="Times New Roman" w:hAnsi="Times New Roman" w:cs="Times New Roman"/>
          <w:sz w:val="24"/>
          <w:szCs w:val="24"/>
        </w:rPr>
        <w:t>D</w:t>
      </w:r>
      <w:r w:rsidR="009A2E3F" w:rsidRPr="00B71997">
        <w:rPr>
          <w:rFonts w:ascii="Times New Roman" w:hAnsi="Times New Roman" w:cs="Times New Roman"/>
          <w:sz w:val="24"/>
          <w:szCs w:val="24"/>
        </w:rPr>
        <w:t xml:space="preserve">evelopment </w:t>
      </w:r>
      <w:r w:rsidR="000A2156" w:rsidRPr="00B71997">
        <w:rPr>
          <w:rFonts w:ascii="Times New Roman" w:hAnsi="Times New Roman" w:cs="Times New Roman"/>
          <w:sz w:val="24"/>
          <w:szCs w:val="24"/>
        </w:rPr>
        <w:t>O</w:t>
      </w:r>
      <w:r w:rsidR="009A2E3F" w:rsidRPr="00B71997">
        <w:rPr>
          <w:rFonts w:ascii="Times New Roman" w:hAnsi="Times New Roman" w:cs="Times New Roman"/>
          <w:sz w:val="24"/>
          <w:szCs w:val="24"/>
        </w:rPr>
        <w:t xml:space="preserve">ffice is using the current </w:t>
      </w:r>
      <w:r w:rsidR="005C3E57" w:rsidRPr="00B71997">
        <w:rPr>
          <w:rFonts w:ascii="Times New Roman" w:hAnsi="Times New Roman" w:cs="Times New Roman"/>
          <w:sz w:val="24"/>
          <w:szCs w:val="24"/>
        </w:rPr>
        <w:t>populations that were</w:t>
      </w:r>
      <w:r w:rsidR="009A2E3F" w:rsidRPr="00B71997">
        <w:rPr>
          <w:rFonts w:ascii="Times New Roman" w:hAnsi="Times New Roman" w:cs="Times New Roman"/>
          <w:sz w:val="24"/>
          <w:szCs w:val="24"/>
        </w:rPr>
        <w:t xml:space="preserve"> developed from national census of 2007</w:t>
      </w:r>
      <w:r w:rsidR="0020758D" w:rsidRPr="00B71997">
        <w:rPr>
          <w:rFonts w:ascii="Times New Roman" w:hAnsi="Times New Roman" w:cs="Times New Roman"/>
          <w:sz w:val="24"/>
          <w:szCs w:val="24"/>
        </w:rPr>
        <w:t xml:space="preserve"> for year 2015. </w:t>
      </w:r>
      <w:r w:rsidR="0018059E" w:rsidRPr="00B71997">
        <w:rPr>
          <w:rFonts w:ascii="Times New Roman" w:hAnsi="Times New Roman" w:cs="Times New Roman"/>
          <w:sz w:val="24"/>
          <w:szCs w:val="24"/>
        </w:rPr>
        <w:t>Th</w:t>
      </w:r>
      <w:r w:rsidR="00112448" w:rsidRPr="00B71997">
        <w:rPr>
          <w:rFonts w:ascii="Times New Roman" w:hAnsi="Times New Roman" w:cs="Times New Roman"/>
          <w:sz w:val="24"/>
          <w:szCs w:val="24"/>
        </w:rPr>
        <w:t>e</w:t>
      </w:r>
      <w:r w:rsidR="0018059E" w:rsidRPr="00B71997">
        <w:rPr>
          <w:rFonts w:ascii="Times New Roman" w:hAnsi="Times New Roman" w:cs="Times New Roman"/>
          <w:sz w:val="24"/>
          <w:szCs w:val="24"/>
        </w:rPr>
        <w:t xml:space="preserve"> </w:t>
      </w:r>
      <w:r w:rsidR="00112448" w:rsidRPr="00B71997">
        <w:rPr>
          <w:rFonts w:ascii="Times New Roman" w:hAnsi="Times New Roman" w:cs="Times New Roman"/>
          <w:sz w:val="24"/>
          <w:szCs w:val="24"/>
        </w:rPr>
        <w:t xml:space="preserve">projected </w:t>
      </w:r>
      <w:r w:rsidR="0018059E" w:rsidRPr="00B71997">
        <w:rPr>
          <w:rFonts w:ascii="Times New Roman" w:hAnsi="Times New Roman" w:cs="Times New Roman"/>
          <w:sz w:val="24"/>
          <w:szCs w:val="24"/>
        </w:rPr>
        <w:t xml:space="preserve">population </w:t>
      </w:r>
      <w:r w:rsidR="00092517">
        <w:rPr>
          <w:rFonts w:ascii="Times New Roman" w:hAnsi="Times New Roman" w:cs="Times New Roman"/>
          <w:sz w:val="24"/>
          <w:szCs w:val="24"/>
        </w:rPr>
        <w:t>was</w:t>
      </w:r>
      <w:r w:rsidR="0018059E" w:rsidRPr="00B71997">
        <w:rPr>
          <w:rFonts w:ascii="Times New Roman" w:hAnsi="Times New Roman" w:cs="Times New Roman"/>
          <w:sz w:val="24"/>
          <w:szCs w:val="24"/>
        </w:rPr>
        <w:t xml:space="preserve"> used as a base year. The projection was done by using the growth rate of SNNPR that</w:t>
      </w:r>
      <w:r w:rsidR="005C3E57" w:rsidRPr="00B71997">
        <w:rPr>
          <w:rFonts w:ascii="Times New Roman" w:hAnsi="Times New Roman" w:cs="Times New Roman"/>
          <w:sz w:val="24"/>
          <w:szCs w:val="24"/>
        </w:rPr>
        <w:t xml:space="preserve"> were</w:t>
      </w:r>
      <w:r w:rsidR="0018059E" w:rsidRPr="00B71997">
        <w:rPr>
          <w:rFonts w:ascii="Times New Roman" w:hAnsi="Times New Roman" w:cs="Times New Roman"/>
          <w:sz w:val="24"/>
          <w:szCs w:val="24"/>
        </w:rPr>
        <w:t xml:space="preserve"> 2.9%</w:t>
      </w:r>
      <w:r w:rsidR="0027724A" w:rsidRPr="00B71997">
        <w:rPr>
          <w:rFonts w:ascii="Times New Roman" w:hAnsi="Times New Roman" w:cs="Times New Roman"/>
          <w:sz w:val="24"/>
          <w:szCs w:val="24"/>
        </w:rPr>
        <w:t>.</w:t>
      </w:r>
      <w:r w:rsidR="00092517">
        <w:rPr>
          <w:rFonts w:ascii="Times New Roman" w:hAnsi="Times New Roman" w:cs="Times New Roman"/>
          <w:sz w:val="24"/>
          <w:szCs w:val="24"/>
        </w:rPr>
        <w:t xml:space="preserve"> The</w:t>
      </w:r>
      <w:r w:rsidR="00F77B6C" w:rsidRPr="00B71997">
        <w:rPr>
          <w:rFonts w:ascii="Times New Roman" w:hAnsi="Times New Roman" w:cs="Times New Roman"/>
          <w:sz w:val="24"/>
          <w:szCs w:val="24"/>
        </w:rPr>
        <w:t xml:space="preserve"> 201</w:t>
      </w:r>
      <w:r w:rsidR="0030099D" w:rsidRPr="00B71997">
        <w:rPr>
          <w:rFonts w:ascii="Times New Roman" w:hAnsi="Times New Roman" w:cs="Times New Roman"/>
          <w:sz w:val="24"/>
          <w:szCs w:val="24"/>
        </w:rPr>
        <w:t>5</w:t>
      </w:r>
      <w:r w:rsidR="0027724A" w:rsidRPr="00B71997">
        <w:rPr>
          <w:rFonts w:ascii="Times New Roman" w:hAnsi="Times New Roman" w:cs="Times New Roman"/>
          <w:sz w:val="24"/>
          <w:szCs w:val="24"/>
        </w:rPr>
        <w:t xml:space="preserve"> to 2025, that</w:t>
      </w:r>
      <w:r w:rsidR="00112448" w:rsidRPr="00B71997">
        <w:rPr>
          <w:rFonts w:ascii="Times New Roman" w:hAnsi="Times New Roman" w:cs="Times New Roman"/>
          <w:sz w:val="24"/>
          <w:szCs w:val="24"/>
        </w:rPr>
        <w:t xml:space="preserve"> </w:t>
      </w:r>
      <w:r w:rsidR="00AC03ED">
        <w:rPr>
          <w:rFonts w:ascii="Times New Roman" w:hAnsi="Times New Roman" w:cs="Times New Roman"/>
          <w:sz w:val="24"/>
          <w:szCs w:val="24"/>
        </w:rPr>
        <w:t>is</w:t>
      </w:r>
      <w:r w:rsidR="0027724A" w:rsidRPr="00B71997">
        <w:rPr>
          <w:rFonts w:ascii="Times New Roman" w:hAnsi="Times New Roman" w:cs="Times New Roman"/>
          <w:sz w:val="24"/>
          <w:szCs w:val="24"/>
        </w:rPr>
        <w:t>10 years populati</w:t>
      </w:r>
      <w:r w:rsidR="007F770A" w:rsidRPr="00B71997">
        <w:rPr>
          <w:rFonts w:ascii="Times New Roman" w:hAnsi="Times New Roman" w:cs="Times New Roman"/>
          <w:sz w:val="24"/>
          <w:szCs w:val="24"/>
        </w:rPr>
        <w:t xml:space="preserve">on projections of the woreda </w:t>
      </w:r>
      <w:r w:rsidR="00AC03ED">
        <w:rPr>
          <w:rFonts w:ascii="Times New Roman" w:hAnsi="Times New Roman" w:cs="Times New Roman"/>
          <w:sz w:val="24"/>
          <w:szCs w:val="24"/>
        </w:rPr>
        <w:t>was done (Fig 6). T</w:t>
      </w:r>
      <w:r w:rsidR="007F770A" w:rsidRPr="00B71997">
        <w:rPr>
          <w:rFonts w:ascii="Times New Roman" w:hAnsi="Times New Roman" w:cs="Times New Roman"/>
          <w:sz w:val="24"/>
          <w:szCs w:val="24"/>
        </w:rPr>
        <w:t xml:space="preserve">he correlation between the projected population and the amount of water for the population has strong positive </w:t>
      </w:r>
      <w:r w:rsidR="00AC03ED" w:rsidRPr="00B71997">
        <w:rPr>
          <w:rFonts w:ascii="Times New Roman" w:hAnsi="Times New Roman" w:cs="Times New Roman"/>
          <w:sz w:val="24"/>
          <w:szCs w:val="24"/>
        </w:rPr>
        <w:t xml:space="preserve">relation </w:t>
      </w:r>
      <w:r w:rsidR="00AC03ED">
        <w:rPr>
          <w:rFonts w:ascii="Times New Roman" w:hAnsi="Times New Roman" w:cs="Times New Roman"/>
          <w:sz w:val="24"/>
          <w:szCs w:val="24"/>
        </w:rPr>
        <w:t>(</w:t>
      </w:r>
      <w:r w:rsidR="00731064" w:rsidRPr="00B71997">
        <w:rPr>
          <w:rFonts w:ascii="Times New Roman" w:hAnsi="Times New Roman" w:cs="Times New Roman"/>
          <w:sz w:val="24"/>
          <w:szCs w:val="24"/>
        </w:rPr>
        <w:t>Appendix D</w:t>
      </w:r>
      <w:r w:rsidR="00112448" w:rsidRPr="00B71997">
        <w:rPr>
          <w:rFonts w:ascii="Times New Roman" w:hAnsi="Times New Roman" w:cs="Times New Roman"/>
          <w:sz w:val="24"/>
          <w:szCs w:val="24"/>
        </w:rPr>
        <w:t xml:space="preserve"> T</w:t>
      </w:r>
      <w:r w:rsidR="00731064" w:rsidRPr="00B71997">
        <w:rPr>
          <w:rFonts w:ascii="Times New Roman" w:hAnsi="Times New Roman" w:cs="Times New Roman"/>
          <w:sz w:val="24"/>
          <w:szCs w:val="24"/>
        </w:rPr>
        <w:t>able</w:t>
      </w:r>
      <w:r w:rsidR="00435D7A" w:rsidRPr="00B71997">
        <w:rPr>
          <w:rFonts w:ascii="Times New Roman" w:hAnsi="Times New Roman" w:cs="Times New Roman"/>
          <w:sz w:val="24"/>
          <w:szCs w:val="24"/>
        </w:rPr>
        <w:t xml:space="preserve"> 6)</w:t>
      </w:r>
      <w:r w:rsidR="00AC03ED">
        <w:rPr>
          <w:rFonts w:ascii="Times New Roman" w:hAnsi="Times New Roman" w:cs="Times New Roman"/>
          <w:sz w:val="24"/>
          <w:szCs w:val="24"/>
        </w:rPr>
        <w:t>. T</w:t>
      </w:r>
      <w:r w:rsidR="007F770A" w:rsidRPr="00B71997">
        <w:rPr>
          <w:rFonts w:ascii="Times New Roman" w:hAnsi="Times New Roman" w:cs="Times New Roman"/>
          <w:sz w:val="24"/>
          <w:szCs w:val="24"/>
        </w:rPr>
        <w:t>his s</w:t>
      </w:r>
      <w:r w:rsidR="00435D7A" w:rsidRPr="00B71997">
        <w:rPr>
          <w:rFonts w:ascii="Times New Roman" w:hAnsi="Times New Roman" w:cs="Times New Roman"/>
          <w:sz w:val="24"/>
          <w:szCs w:val="24"/>
        </w:rPr>
        <w:t>h</w:t>
      </w:r>
      <w:r w:rsidR="00ED4DD1">
        <w:rPr>
          <w:rFonts w:ascii="Times New Roman" w:hAnsi="Times New Roman" w:cs="Times New Roman"/>
          <w:sz w:val="24"/>
          <w:szCs w:val="24"/>
        </w:rPr>
        <w:t xml:space="preserve">ow population growth has great </w:t>
      </w:r>
      <w:r w:rsidR="007F770A" w:rsidRPr="00B71997">
        <w:rPr>
          <w:rFonts w:ascii="Times New Roman" w:hAnsi="Times New Roman" w:cs="Times New Roman"/>
          <w:sz w:val="24"/>
          <w:szCs w:val="24"/>
        </w:rPr>
        <w:t xml:space="preserve">influence on the amount of drinking water </w:t>
      </w:r>
      <w:r w:rsidR="001E26D3" w:rsidRPr="00B71997">
        <w:rPr>
          <w:rFonts w:ascii="Times New Roman" w:hAnsi="Times New Roman" w:cs="Times New Roman"/>
          <w:sz w:val="24"/>
          <w:szCs w:val="24"/>
        </w:rPr>
        <w:t>supply</w:t>
      </w:r>
      <w:r w:rsidR="007F770A" w:rsidRPr="00B71997">
        <w:rPr>
          <w:rFonts w:ascii="Times New Roman" w:hAnsi="Times New Roman" w:cs="Times New Roman"/>
          <w:sz w:val="24"/>
          <w:szCs w:val="24"/>
        </w:rPr>
        <w:t xml:space="preserve">.  </w:t>
      </w:r>
    </w:p>
    <w:p w:rsidR="00F07213" w:rsidRPr="00A5181B" w:rsidRDefault="00DD0FCA" w:rsidP="00DD0FCA">
      <w:pPr>
        <w:spacing w:line="360" w:lineRule="auto"/>
        <w:jc w:val="both"/>
        <w:rPr>
          <w:rFonts w:ascii="Times New Roman" w:hAnsi="Times New Roman" w:cs="Times New Roman"/>
          <w:sz w:val="24"/>
          <w:szCs w:val="24"/>
        </w:rPr>
      </w:pPr>
      <w:r w:rsidRPr="00DD0FCA">
        <w:rPr>
          <w:rFonts w:ascii="Times New Roman" w:hAnsi="Times New Roman" w:cs="Times New Roman"/>
          <w:noProof/>
          <w:sz w:val="24"/>
          <w:szCs w:val="24"/>
        </w:rPr>
        <w:drawing>
          <wp:inline distT="0" distB="0" distL="0" distR="0">
            <wp:extent cx="5687769" cy="2519916"/>
            <wp:effectExtent l="19050" t="0" r="27231"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B7C0C" w:rsidRPr="00DD0FCA" w:rsidRDefault="00ED3078" w:rsidP="00E62C30">
      <w:pPr>
        <w:pStyle w:val="Caption"/>
        <w:rPr>
          <w:rFonts w:ascii="Times New Roman" w:hAnsi="Times New Roman" w:cs="Times New Roman"/>
          <w:b w:val="0"/>
          <w:bCs w:val="0"/>
          <w:color w:val="auto"/>
          <w:sz w:val="24"/>
          <w:szCs w:val="24"/>
        </w:rPr>
      </w:pPr>
      <w:bookmarkStart w:id="338" w:name="_Toc494532943"/>
      <w:r w:rsidRPr="00DD0FCA">
        <w:rPr>
          <w:rFonts w:ascii="Times New Roman" w:hAnsi="Times New Roman" w:cs="Times New Roman"/>
          <w:b w:val="0"/>
          <w:bCs w:val="0"/>
          <w:color w:val="auto"/>
          <w:sz w:val="24"/>
          <w:szCs w:val="24"/>
        </w:rPr>
        <w:t xml:space="preserve">Figure </w:t>
      </w:r>
      <w:r w:rsidR="00C712C2" w:rsidRPr="00DD0FCA">
        <w:rPr>
          <w:rFonts w:ascii="Times New Roman" w:hAnsi="Times New Roman" w:cs="Times New Roman"/>
          <w:b w:val="0"/>
          <w:bCs w:val="0"/>
          <w:color w:val="auto"/>
          <w:sz w:val="24"/>
          <w:szCs w:val="24"/>
        </w:rPr>
        <w:fldChar w:fldCharType="begin"/>
      </w:r>
      <w:r w:rsidRPr="00DD0FCA">
        <w:rPr>
          <w:rFonts w:ascii="Times New Roman" w:hAnsi="Times New Roman" w:cs="Times New Roman"/>
          <w:b w:val="0"/>
          <w:bCs w:val="0"/>
          <w:color w:val="auto"/>
          <w:sz w:val="24"/>
          <w:szCs w:val="24"/>
        </w:rPr>
        <w:instrText xml:space="preserve"> SEQ Figure \* ARABIC </w:instrText>
      </w:r>
      <w:r w:rsidR="00C712C2" w:rsidRPr="00DD0FCA">
        <w:rPr>
          <w:rFonts w:ascii="Times New Roman" w:hAnsi="Times New Roman" w:cs="Times New Roman"/>
          <w:b w:val="0"/>
          <w:bCs w:val="0"/>
          <w:color w:val="auto"/>
          <w:sz w:val="24"/>
          <w:szCs w:val="24"/>
        </w:rPr>
        <w:fldChar w:fldCharType="separate"/>
      </w:r>
      <w:r w:rsidR="002A1FF1">
        <w:rPr>
          <w:rFonts w:ascii="Times New Roman" w:hAnsi="Times New Roman" w:cs="Times New Roman"/>
          <w:b w:val="0"/>
          <w:bCs w:val="0"/>
          <w:noProof/>
          <w:color w:val="auto"/>
          <w:sz w:val="24"/>
          <w:szCs w:val="24"/>
        </w:rPr>
        <w:t>9</w:t>
      </w:r>
      <w:r w:rsidR="00C712C2" w:rsidRPr="00DD0FCA">
        <w:rPr>
          <w:rFonts w:ascii="Times New Roman" w:hAnsi="Times New Roman" w:cs="Times New Roman"/>
          <w:b w:val="0"/>
          <w:bCs w:val="0"/>
          <w:color w:val="auto"/>
          <w:sz w:val="24"/>
          <w:szCs w:val="24"/>
        </w:rPr>
        <w:fldChar w:fldCharType="end"/>
      </w:r>
      <w:r w:rsidR="006E6266" w:rsidRPr="00DD0FCA">
        <w:rPr>
          <w:rFonts w:ascii="Times New Roman" w:hAnsi="Times New Roman" w:cs="Times New Roman"/>
          <w:b w:val="0"/>
          <w:bCs w:val="0"/>
          <w:color w:val="auto"/>
          <w:sz w:val="24"/>
          <w:szCs w:val="24"/>
        </w:rPr>
        <w:t xml:space="preserve"> </w:t>
      </w:r>
      <w:r w:rsidRPr="00DD0FCA">
        <w:rPr>
          <w:rFonts w:ascii="Times New Roman" w:hAnsi="Times New Roman" w:cs="Times New Roman"/>
          <w:b w:val="0"/>
          <w:bCs w:val="0"/>
          <w:color w:val="auto"/>
          <w:sz w:val="24"/>
          <w:szCs w:val="24"/>
        </w:rPr>
        <w:t>:-</w:t>
      </w:r>
      <w:r w:rsidR="005F5892" w:rsidRPr="00DD0FCA">
        <w:rPr>
          <w:rFonts w:ascii="Times New Roman" w:hAnsi="Times New Roman" w:cs="Times New Roman"/>
          <w:b w:val="0"/>
          <w:bCs w:val="0"/>
          <w:color w:val="auto"/>
          <w:sz w:val="24"/>
          <w:szCs w:val="24"/>
        </w:rPr>
        <w:t>P</w:t>
      </w:r>
      <w:r w:rsidR="006E6266" w:rsidRPr="00DD0FCA">
        <w:rPr>
          <w:rFonts w:ascii="Times New Roman" w:hAnsi="Times New Roman" w:cs="Times New Roman"/>
          <w:b w:val="0"/>
          <w:bCs w:val="0"/>
          <w:color w:val="auto"/>
          <w:sz w:val="24"/>
          <w:szCs w:val="24"/>
        </w:rPr>
        <w:t xml:space="preserve">rojected population </w:t>
      </w:r>
      <w:r w:rsidRPr="00DD0FCA">
        <w:rPr>
          <w:rFonts w:ascii="Times New Roman" w:hAnsi="Times New Roman" w:cs="Times New Roman"/>
          <w:b w:val="0"/>
          <w:bCs w:val="0"/>
          <w:color w:val="auto"/>
          <w:sz w:val="24"/>
          <w:szCs w:val="24"/>
        </w:rPr>
        <w:t xml:space="preserve">of </w:t>
      </w:r>
      <w:r w:rsidR="005F5892" w:rsidRPr="00DD0FCA">
        <w:rPr>
          <w:rFonts w:ascii="Times New Roman" w:hAnsi="Times New Roman" w:cs="Times New Roman"/>
          <w:b w:val="0"/>
          <w:bCs w:val="0"/>
          <w:color w:val="auto"/>
          <w:sz w:val="24"/>
          <w:szCs w:val="24"/>
        </w:rPr>
        <w:t xml:space="preserve">Misrak </w:t>
      </w:r>
      <w:r w:rsidR="00481CDD" w:rsidRPr="00DD0FCA">
        <w:rPr>
          <w:rFonts w:ascii="Times New Roman" w:hAnsi="Times New Roman" w:cs="Times New Roman"/>
          <w:b w:val="0"/>
          <w:bCs w:val="0"/>
          <w:color w:val="auto"/>
          <w:sz w:val="24"/>
          <w:szCs w:val="24"/>
        </w:rPr>
        <w:t>Badewacho Woreda</w:t>
      </w:r>
      <w:r w:rsidR="002349A0" w:rsidRPr="00DD0FCA">
        <w:rPr>
          <w:rFonts w:ascii="Times New Roman" w:hAnsi="Times New Roman" w:cs="Times New Roman"/>
          <w:b w:val="0"/>
          <w:bCs w:val="0"/>
          <w:color w:val="auto"/>
          <w:sz w:val="24"/>
          <w:szCs w:val="24"/>
        </w:rPr>
        <w:t xml:space="preserve"> for 10 years</w:t>
      </w:r>
      <w:bookmarkEnd w:id="338"/>
    </w:p>
    <w:p w:rsidR="001506C8" w:rsidRPr="00BF6E4C" w:rsidRDefault="00A60CBF" w:rsidP="00A5586C">
      <w:pPr>
        <w:pStyle w:val="Heading3"/>
        <w:numPr>
          <w:ilvl w:val="2"/>
          <w:numId w:val="6"/>
        </w:numPr>
        <w:rPr>
          <w:rFonts w:ascii="Times New Roman" w:hAnsi="Times New Roman" w:cs="Times New Roman"/>
        </w:rPr>
      </w:pPr>
      <w:bookmarkStart w:id="339" w:name="_Toc494532296"/>
      <w:r w:rsidRPr="00BF6E4C">
        <w:rPr>
          <w:rFonts w:ascii="Times New Roman" w:hAnsi="Times New Roman" w:cs="Times New Roman"/>
        </w:rPr>
        <w:t>Water demand projection for future</w:t>
      </w:r>
      <w:bookmarkEnd w:id="339"/>
      <w:r w:rsidRPr="00BF6E4C">
        <w:rPr>
          <w:rFonts w:ascii="Times New Roman" w:hAnsi="Times New Roman" w:cs="Times New Roman"/>
        </w:rPr>
        <w:t xml:space="preserve"> </w:t>
      </w:r>
      <w:r w:rsidR="00287C48" w:rsidRPr="00BF6E4C">
        <w:rPr>
          <w:rFonts w:ascii="Times New Roman" w:hAnsi="Times New Roman" w:cs="Times New Roman"/>
        </w:rPr>
        <w:t xml:space="preserve">  </w:t>
      </w:r>
    </w:p>
    <w:p w:rsidR="00741D47" w:rsidRDefault="00014BBE" w:rsidP="009C63E6">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In any water supply system design, evaluation of an existing amount and future water demand is a key task. </w:t>
      </w:r>
      <w:r w:rsidR="0059481C" w:rsidRPr="00A5181B">
        <w:rPr>
          <w:rFonts w:ascii="Times New Roman" w:hAnsi="Times New Roman" w:cs="Times New Roman"/>
          <w:sz w:val="24"/>
          <w:szCs w:val="24"/>
        </w:rPr>
        <w:t>At any time water demand projection is done depending on factors like current population and future population at the target years, livestock’s water demand</w:t>
      </w:r>
      <w:r w:rsidR="0014371F" w:rsidRPr="00A5181B">
        <w:rPr>
          <w:rFonts w:ascii="Times New Roman" w:hAnsi="Times New Roman" w:cs="Times New Roman"/>
          <w:sz w:val="24"/>
          <w:szCs w:val="24"/>
        </w:rPr>
        <w:t>,</w:t>
      </w:r>
      <w:r w:rsidR="0059481C" w:rsidRPr="00A5181B">
        <w:rPr>
          <w:rFonts w:ascii="Times New Roman" w:hAnsi="Times New Roman" w:cs="Times New Roman"/>
          <w:sz w:val="24"/>
          <w:szCs w:val="24"/>
        </w:rPr>
        <w:t xml:space="preserve"> </w:t>
      </w:r>
      <w:r w:rsidR="00207774" w:rsidRPr="00A5181B">
        <w:rPr>
          <w:rFonts w:ascii="Times New Roman" w:hAnsi="Times New Roman" w:cs="Times New Roman"/>
          <w:sz w:val="24"/>
          <w:szCs w:val="24"/>
        </w:rPr>
        <w:t>S</w:t>
      </w:r>
      <w:r w:rsidR="0059481C" w:rsidRPr="00A5181B">
        <w:rPr>
          <w:rFonts w:ascii="Times New Roman" w:hAnsi="Times New Roman" w:cs="Times New Roman"/>
          <w:sz w:val="24"/>
          <w:szCs w:val="24"/>
        </w:rPr>
        <w:t xml:space="preserve">ystem lose </w:t>
      </w:r>
      <w:r w:rsidR="0014371F" w:rsidRPr="00A5181B">
        <w:rPr>
          <w:rFonts w:ascii="Times New Roman" w:hAnsi="Times New Roman" w:cs="Times New Roman"/>
          <w:sz w:val="24"/>
          <w:szCs w:val="24"/>
        </w:rPr>
        <w:t xml:space="preserve">and community economic growth. </w:t>
      </w:r>
      <w:r w:rsidR="0059481C" w:rsidRPr="00A5181B">
        <w:rPr>
          <w:rFonts w:ascii="Times New Roman" w:hAnsi="Times New Roman" w:cs="Times New Roman"/>
          <w:sz w:val="24"/>
          <w:szCs w:val="24"/>
        </w:rPr>
        <w:t xml:space="preserve"> </w:t>
      </w:r>
      <w:r w:rsidRPr="00A5181B">
        <w:rPr>
          <w:rFonts w:ascii="Times New Roman" w:hAnsi="Times New Roman" w:cs="Times New Roman"/>
          <w:sz w:val="24"/>
          <w:szCs w:val="24"/>
        </w:rPr>
        <w:t xml:space="preserve"> </w:t>
      </w:r>
    </w:p>
    <w:p w:rsidR="00BA00ED" w:rsidRDefault="00207774" w:rsidP="009C63E6">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lastRenderedPageBreak/>
        <w:t xml:space="preserve">The economic development and population growth is the main factors for the increment of water demand. </w:t>
      </w:r>
      <w:r w:rsidR="00193077" w:rsidRPr="00A5181B">
        <w:rPr>
          <w:rFonts w:ascii="Times New Roman" w:hAnsi="Times New Roman" w:cs="Times New Roman"/>
          <w:sz w:val="24"/>
          <w:szCs w:val="24"/>
        </w:rPr>
        <w:t xml:space="preserve">As shown below the water demand projection is done as per the plan of MoWEI 2002 </w:t>
      </w:r>
      <w:r w:rsidR="003B3717">
        <w:rPr>
          <w:rFonts w:ascii="Times New Roman" w:hAnsi="Times New Roman" w:cs="Times New Roman"/>
          <w:sz w:val="24"/>
          <w:szCs w:val="24"/>
        </w:rPr>
        <w:t xml:space="preserve">and GTP 2 </w:t>
      </w:r>
      <w:r w:rsidR="00193077" w:rsidRPr="00A5181B">
        <w:rPr>
          <w:rFonts w:ascii="Times New Roman" w:hAnsi="Times New Roman" w:cs="Times New Roman"/>
          <w:sz w:val="24"/>
          <w:szCs w:val="24"/>
        </w:rPr>
        <w:t xml:space="preserve">that is 25l/d/p for a long term in rural area of Ethiopia. </w:t>
      </w:r>
    </w:p>
    <w:p w:rsidR="00142557" w:rsidRPr="00A5181B" w:rsidRDefault="00BA1CA1" w:rsidP="003D235D">
      <w:pPr>
        <w:spacing w:line="360" w:lineRule="auto"/>
        <w:jc w:val="center"/>
        <w:rPr>
          <w:rFonts w:ascii="Times New Roman" w:hAnsi="Times New Roman" w:cs="Times New Roman"/>
          <w:sz w:val="24"/>
          <w:szCs w:val="24"/>
        </w:rPr>
      </w:pPr>
      <w:r w:rsidRPr="00BA1CA1">
        <w:rPr>
          <w:rFonts w:ascii="Times New Roman" w:hAnsi="Times New Roman" w:cs="Times New Roman"/>
          <w:noProof/>
          <w:sz w:val="24"/>
          <w:szCs w:val="24"/>
        </w:rPr>
        <w:drawing>
          <wp:inline distT="0" distB="0" distL="0" distR="0">
            <wp:extent cx="5743797" cy="2972036"/>
            <wp:effectExtent l="19050" t="0" r="28353" b="0"/>
            <wp:docPr id="1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512E9" w:rsidRPr="000416AB" w:rsidRDefault="00126435" w:rsidP="00142557">
      <w:pPr>
        <w:spacing w:line="360" w:lineRule="auto"/>
        <w:rPr>
          <w:rFonts w:ascii="Times New Roman" w:hAnsi="Times New Roman" w:cs="Times New Roman"/>
          <w:sz w:val="28"/>
          <w:szCs w:val="24"/>
        </w:rPr>
      </w:pPr>
      <w:r w:rsidRPr="00A5181B">
        <w:rPr>
          <w:rFonts w:ascii="Times New Roman" w:hAnsi="Times New Roman" w:cs="Times New Roman"/>
          <w:sz w:val="24"/>
          <w:szCs w:val="24"/>
        </w:rPr>
        <w:t xml:space="preserve"> </w:t>
      </w:r>
      <w:r w:rsidR="00D15F05" w:rsidRPr="00A5181B">
        <w:rPr>
          <w:rFonts w:ascii="Times New Roman" w:hAnsi="Times New Roman" w:cs="Times New Roman"/>
          <w:sz w:val="24"/>
          <w:szCs w:val="24"/>
        </w:rPr>
        <w:t xml:space="preserve"> </w:t>
      </w:r>
      <w:r w:rsidR="00A23C62">
        <w:t xml:space="preserve">   </w:t>
      </w:r>
      <w:bookmarkStart w:id="340" w:name="_Toc494532944"/>
      <w:r w:rsidR="00A23C62" w:rsidRPr="000416AB">
        <w:rPr>
          <w:rFonts w:ascii="Times New Roman" w:hAnsi="Times New Roman" w:cs="Times New Roman"/>
          <w:sz w:val="24"/>
        </w:rPr>
        <w:t xml:space="preserve">Figure </w:t>
      </w:r>
      <w:r w:rsidR="00C712C2" w:rsidRPr="000416AB">
        <w:rPr>
          <w:rFonts w:ascii="Times New Roman" w:hAnsi="Times New Roman" w:cs="Times New Roman"/>
          <w:sz w:val="24"/>
        </w:rPr>
        <w:fldChar w:fldCharType="begin"/>
      </w:r>
      <w:r w:rsidR="00A23C62" w:rsidRPr="000416AB">
        <w:rPr>
          <w:rFonts w:ascii="Times New Roman" w:hAnsi="Times New Roman" w:cs="Times New Roman"/>
          <w:sz w:val="24"/>
        </w:rPr>
        <w:instrText xml:space="preserve"> SEQ Figure \* ARABIC </w:instrText>
      </w:r>
      <w:r w:rsidR="00C712C2" w:rsidRPr="000416AB">
        <w:rPr>
          <w:rFonts w:ascii="Times New Roman" w:hAnsi="Times New Roman" w:cs="Times New Roman"/>
          <w:sz w:val="24"/>
        </w:rPr>
        <w:fldChar w:fldCharType="separate"/>
      </w:r>
      <w:r w:rsidR="002A1FF1">
        <w:rPr>
          <w:rFonts w:ascii="Times New Roman" w:hAnsi="Times New Roman" w:cs="Times New Roman"/>
          <w:noProof/>
          <w:sz w:val="24"/>
        </w:rPr>
        <w:t>10</w:t>
      </w:r>
      <w:r w:rsidR="00C712C2" w:rsidRPr="000416AB">
        <w:rPr>
          <w:rFonts w:ascii="Times New Roman" w:hAnsi="Times New Roman" w:cs="Times New Roman"/>
          <w:sz w:val="24"/>
        </w:rPr>
        <w:fldChar w:fldCharType="end"/>
      </w:r>
      <w:r w:rsidR="00AC7891" w:rsidRPr="000416AB">
        <w:rPr>
          <w:rFonts w:ascii="Times New Roman" w:hAnsi="Times New Roman" w:cs="Times New Roman"/>
          <w:sz w:val="24"/>
        </w:rPr>
        <w:t xml:space="preserve"> </w:t>
      </w:r>
      <w:r w:rsidR="004B742E" w:rsidRPr="000416AB">
        <w:rPr>
          <w:rFonts w:ascii="Times New Roman" w:hAnsi="Times New Roman" w:cs="Times New Roman"/>
          <w:sz w:val="24"/>
        </w:rPr>
        <w:t>:-</w:t>
      </w:r>
      <w:r w:rsidR="0035337C">
        <w:rPr>
          <w:rFonts w:ascii="Times New Roman" w:hAnsi="Times New Roman" w:cs="Times New Roman"/>
          <w:sz w:val="24"/>
        </w:rPr>
        <w:t>P</w:t>
      </w:r>
      <w:r w:rsidR="00AC7891" w:rsidRPr="000416AB">
        <w:rPr>
          <w:rFonts w:ascii="Times New Roman" w:hAnsi="Times New Roman" w:cs="Times New Roman"/>
          <w:sz w:val="24"/>
        </w:rPr>
        <w:t>rojected water</w:t>
      </w:r>
      <w:r w:rsidR="00393777" w:rsidRPr="000416AB">
        <w:rPr>
          <w:rFonts w:ascii="Times New Roman" w:hAnsi="Times New Roman" w:cs="Times New Roman"/>
          <w:sz w:val="24"/>
        </w:rPr>
        <w:t xml:space="preserve"> demand for the future</w:t>
      </w:r>
      <w:bookmarkEnd w:id="340"/>
      <w:r w:rsidR="00393777" w:rsidRPr="000416AB">
        <w:rPr>
          <w:rFonts w:ascii="Times New Roman" w:hAnsi="Times New Roman" w:cs="Times New Roman"/>
          <w:sz w:val="24"/>
        </w:rPr>
        <w:t xml:space="preserve"> </w:t>
      </w:r>
    </w:p>
    <w:p w:rsidR="005B7C0C" w:rsidRDefault="00193077" w:rsidP="00F32443">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As </w:t>
      </w:r>
      <w:r w:rsidR="003F76F2">
        <w:rPr>
          <w:rFonts w:ascii="Times New Roman" w:hAnsi="Times New Roman" w:cs="Times New Roman"/>
          <w:sz w:val="24"/>
          <w:szCs w:val="24"/>
        </w:rPr>
        <w:t>official report</w:t>
      </w:r>
      <w:r w:rsidR="00F844BB" w:rsidRPr="00A5181B">
        <w:rPr>
          <w:rFonts w:ascii="Times New Roman" w:hAnsi="Times New Roman" w:cs="Times New Roman"/>
          <w:sz w:val="24"/>
          <w:szCs w:val="24"/>
        </w:rPr>
        <w:t xml:space="preserve"> and key informants </w:t>
      </w:r>
      <w:r w:rsidR="003F76F2" w:rsidRPr="00A5181B">
        <w:rPr>
          <w:rFonts w:ascii="Times New Roman" w:hAnsi="Times New Roman" w:cs="Times New Roman"/>
          <w:sz w:val="24"/>
          <w:szCs w:val="24"/>
        </w:rPr>
        <w:t>di</w:t>
      </w:r>
      <w:r w:rsidR="003F76F2">
        <w:rPr>
          <w:rFonts w:ascii="Times New Roman" w:hAnsi="Times New Roman" w:cs="Times New Roman"/>
          <w:sz w:val="24"/>
          <w:szCs w:val="24"/>
        </w:rPr>
        <w:t>scus</w:t>
      </w:r>
      <w:r w:rsidR="003F76F2" w:rsidRPr="00A5181B">
        <w:rPr>
          <w:rFonts w:ascii="Times New Roman" w:hAnsi="Times New Roman" w:cs="Times New Roman"/>
          <w:sz w:val="24"/>
          <w:szCs w:val="24"/>
        </w:rPr>
        <w:t>sion</w:t>
      </w:r>
      <w:r w:rsidR="003F76F2">
        <w:rPr>
          <w:rFonts w:ascii="Times New Roman" w:hAnsi="Times New Roman" w:cs="Times New Roman"/>
          <w:sz w:val="24"/>
          <w:szCs w:val="24"/>
        </w:rPr>
        <w:t xml:space="preserve"> in water office</w:t>
      </w:r>
      <w:r w:rsidRPr="00A5181B">
        <w:rPr>
          <w:rFonts w:ascii="Times New Roman" w:hAnsi="Times New Roman" w:cs="Times New Roman"/>
          <w:sz w:val="24"/>
          <w:szCs w:val="24"/>
        </w:rPr>
        <w:t>, the current total domestic consump</w:t>
      </w:r>
      <w:r w:rsidR="00FD45E8" w:rsidRPr="00A5181B">
        <w:rPr>
          <w:rFonts w:ascii="Times New Roman" w:hAnsi="Times New Roman" w:cs="Times New Roman"/>
          <w:sz w:val="24"/>
          <w:szCs w:val="24"/>
        </w:rPr>
        <w:t>tion of the woreda</w:t>
      </w:r>
      <w:r w:rsidR="00F247E7">
        <w:rPr>
          <w:rFonts w:ascii="Times New Roman" w:hAnsi="Times New Roman" w:cs="Times New Roman"/>
          <w:sz w:val="24"/>
          <w:szCs w:val="24"/>
        </w:rPr>
        <w:t xml:space="preserve"> were</w:t>
      </w:r>
      <w:r w:rsidR="00FD45E8" w:rsidRPr="00A5181B">
        <w:rPr>
          <w:rFonts w:ascii="Times New Roman" w:hAnsi="Times New Roman" w:cs="Times New Roman"/>
          <w:sz w:val="24"/>
          <w:szCs w:val="24"/>
        </w:rPr>
        <w:t xml:space="preserve"> </w:t>
      </w:r>
      <w:r w:rsidR="00F02930">
        <w:rPr>
          <w:rFonts w:ascii="Times New Roman" w:hAnsi="Times New Roman" w:cs="Times New Roman"/>
          <w:sz w:val="24"/>
          <w:szCs w:val="24"/>
        </w:rPr>
        <w:t>1473.94</w:t>
      </w:r>
      <w:r w:rsidR="006A74C3" w:rsidRPr="00A5181B">
        <w:rPr>
          <w:rFonts w:ascii="Times New Roman" w:hAnsi="Times New Roman" w:cs="Times New Roman"/>
          <w:sz w:val="24"/>
          <w:szCs w:val="24"/>
        </w:rPr>
        <w:t>m</w:t>
      </w:r>
      <w:r w:rsidR="006A74C3" w:rsidRPr="00A5181B">
        <w:rPr>
          <w:rFonts w:ascii="Times New Roman" w:hAnsi="Times New Roman" w:cs="Times New Roman"/>
          <w:sz w:val="24"/>
          <w:szCs w:val="24"/>
          <w:vertAlign w:val="superscript"/>
        </w:rPr>
        <w:t>3</w:t>
      </w:r>
      <w:r w:rsidR="006A74C3" w:rsidRPr="00A5181B">
        <w:rPr>
          <w:rFonts w:ascii="Times New Roman" w:hAnsi="Times New Roman" w:cs="Times New Roman"/>
          <w:sz w:val="24"/>
          <w:szCs w:val="24"/>
        </w:rPr>
        <w:t>/d</w:t>
      </w:r>
      <w:r w:rsidRPr="00A5181B">
        <w:rPr>
          <w:rFonts w:ascii="Times New Roman" w:hAnsi="Times New Roman" w:cs="Times New Roman"/>
          <w:sz w:val="24"/>
          <w:szCs w:val="24"/>
        </w:rPr>
        <w:t xml:space="preserve"> and the projected future consumption f</w:t>
      </w:r>
      <w:r w:rsidR="007F4BE6" w:rsidRPr="00A5181B">
        <w:rPr>
          <w:rFonts w:ascii="Times New Roman" w:hAnsi="Times New Roman" w:cs="Times New Roman"/>
          <w:sz w:val="24"/>
          <w:szCs w:val="24"/>
        </w:rPr>
        <w:t xml:space="preserve">or the coming 10 years </w:t>
      </w:r>
      <w:r w:rsidR="00F02930">
        <w:rPr>
          <w:rFonts w:ascii="Times New Roman" w:hAnsi="Times New Roman" w:cs="Times New Roman"/>
          <w:sz w:val="24"/>
          <w:szCs w:val="24"/>
        </w:rPr>
        <w:t>was</w:t>
      </w:r>
      <w:r w:rsidR="007F4BE6" w:rsidRPr="00A5181B">
        <w:rPr>
          <w:rFonts w:ascii="Times New Roman" w:hAnsi="Times New Roman" w:cs="Times New Roman"/>
          <w:sz w:val="24"/>
          <w:szCs w:val="24"/>
        </w:rPr>
        <w:t xml:space="preserve"> </w:t>
      </w:r>
      <w:r w:rsidR="003D235D">
        <w:rPr>
          <w:rFonts w:ascii="Times New Roman" w:hAnsi="Times New Roman" w:cs="Times New Roman"/>
          <w:sz w:val="24"/>
          <w:szCs w:val="24"/>
        </w:rPr>
        <w:t>14564m</w:t>
      </w:r>
      <w:r w:rsidR="003D235D" w:rsidRPr="003D235D">
        <w:rPr>
          <w:rFonts w:ascii="Times New Roman" w:hAnsi="Times New Roman" w:cs="Times New Roman"/>
          <w:sz w:val="24"/>
          <w:szCs w:val="24"/>
          <w:vertAlign w:val="superscript"/>
        </w:rPr>
        <w:t>3</w:t>
      </w:r>
      <w:r w:rsidR="003D235D">
        <w:rPr>
          <w:rFonts w:ascii="Times New Roman" w:hAnsi="Times New Roman" w:cs="Times New Roman"/>
          <w:sz w:val="24"/>
          <w:szCs w:val="24"/>
          <w:vertAlign w:val="superscript"/>
        </w:rPr>
        <w:t>/</w:t>
      </w:r>
      <w:r w:rsidR="003D235D">
        <w:rPr>
          <w:rFonts w:ascii="Times New Roman" w:hAnsi="Times New Roman" w:cs="Times New Roman"/>
          <w:sz w:val="24"/>
          <w:szCs w:val="24"/>
        </w:rPr>
        <w:t>d</w:t>
      </w:r>
      <w:r w:rsidRPr="00A5181B">
        <w:rPr>
          <w:rFonts w:ascii="Times New Roman" w:hAnsi="Times New Roman" w:cs="Times New Roman"/>
          <w:sz w:val="24"/>
          <w:szCs w:val="24"/>
        </w:rPr>
        <w:t xml:space="preserve">. </w:t>
      </w:r>
      <w:r w:rsidR="006F6E19">
        <w:rPr>
          <w:rFonts w:ascii="Times New Roman" w:hAnsi="Times New Roman" w:cs="Times New Roman"/>
          <w:sz w:val="24"/>
          <w:szCs w:val="24"/>
        </w:rPr>
        <w:t>T</w:t>
      </w:r>
      <w:r w:rsidR="00AD08CE" w:rsidRPr="00A5181B">
        <w:rPr>
          <w:rFonts w:ascii="Times New Roman" w:hAnsi="Times New Roman" w:cs="Times New Roman"/>
          <w:sz w:val="24"/>
          <w:szCs w:val="24"/>
        </w:rPr>
        <w:t xml:space="preserve">he </w:t>
      </w:r>
      <w:r w:rsidR="00F04283" w:rsidRPr="00A5181B">
        <w:rPr>
          <w:rFonts w:ascii="Times New Roman" w:hAnsi="Times New Roman" w:cs="Times New Roman"/>
          <w:sz w:val="24"/>
          <w:szCs w:val="24"/>
        </w:rPr>
        <w:t xml:space="preserve">current </w:t>
      </w:r>
      <w:r w:rsidR="00AD08CE" w:rsidRPr="00A5181B">
        <w:rPr>
          <w:rFonts w:ascii="Times New Roman" w:hAnsi="Times New Roman" w:cs="Times New Roman"/>
          <w:sz w:val="24"/>
          <w:szCs w:val="24"/>
        </w:rPr>
        <w:t xml:space="preserve">estimated </w:t>
      </w:r>
      <w:r w:rsidR="003F76F2">
        <w:rPr>
          <w:rFonts w:ascii="Times New Roman" w:hAnsi="Times New Roman" w:cs="Times New Roman"/>
          <w:sz w:val="24"/>
          <w:szCs w:val="24"/>
        </w:rPr>
        <w:t xml:space="preserve">official </w:t>
      </w:r>
      <w:r w:rsidR="00AD08CE" w:rsidRPr="00A5181B">
        <w:rPr>
          <w:rFonts w:ascii="Times New Roman" w:hAnsi="Times New Roman" w:cs="Times New Roman"/>
          <w:sz w:val="24"/>
          <w:szCs w:val="24"/>
        </w:rPr>
        <w:t xml:space="preserve">water coverage </w:t>
      </w:r>
      <w:r w:rsidR="00BC6981">
        <w:rPr>
          <w:rFonts w:ascii="Times New Roman" w:hAnsi="Times New Roman" w:cs="Times New Roman"/>
          <w:sz w:val="24"/>
          <w:szCs w:val="24"/>
        </w:rPr>
        <w:t>was</w:t>
      </w:r>
      <w:r w:rsidR="00AD08CE" w:rsidRPr="00A5181B">
        <w:rPr>
          <w:rFonts w:ascii="Times New Roman" w:hAnsi="Times New Roman" w:cs="Times New Roman"/>
          <w:sz w:val="24"/>
          <w:szCs w:val="24"/>
        </w:rPr>
        <w:t xml:space="preserve"> also 39.19%</w:t>
      </w:r>
      <w:r w:rsidR="003D235D">
        <w:rPr>
          <w:rFonts w:ascii="Times New Roman" w:hAnsi="Times New Roman" w:cs="Times New Roman"/>
          <w:sz w:val="24"/>
          <w:szCs w:val="24"/>
        </w:rPr>
        <w:t xml:space="preserve"> within 1.5km and 15L</w:t>
      </w:r>
      <w:r w:rsidR="00C46E30">
        <w:rPr>
          <w:rFonts w:ascii="Times New Roman" w:hAnsi="Times New Roman" w:cs="Times New Roman"/>
          <w:sz w:val="24"/>
          <w:szCs w:val="24"/>
        </w:rPr>
        <w:t>/p/d</w:t>
      </w:r>
      <w:r w:rsidR="00AD08CE" w:rsidRPr="00A5181B">
        <w:rPr>
          <w:rFonts w:ascii="Times New Roman" w:hAnsi="Times New Roman" w:cs="Times New Roman"/>
          <w:sz w:val="24"/>
          <w:szCs w:val="24"/>
        </w:rPr>
        <w:t xml:space="preserve">. </w:t>
      </w:r>
      <w:r w:rsidR="00F247E7">
        <w:rPr>
          <w:rFonts w:ascii="Times New Roman" w:hAnsi="Times New Roman" w:cs="Times New Roman"/>
          <w:sz w:val="24"/>
          <w:szCs w:val="24"/>
        </w:rPr>
        <w:t xml:space="preserve">But </w:t>
      </w:r>
      <w:r w:rsidR="00F02930">
        <w:rPr>
          <w:rFonts w:ascii="Times New Roman" w:hAnsi="Times New Roman" w:cs="Times New Roman"/>
          <w:sz w:val="24"/>
          <w:szCs w:val="24"/>
        </w:rPr>
        <w:t xml:space="preserve">as it is discussed in section 4.2.4, </w:t>
      </w:r>
      <w:r w:rsidR="00CE36D3" w:rsidRPr="00D01876">
        <w:rPr>
          <w:rFonts w:ascii="Times New Roman" w:hAnsi="Times New Roman" w:cs="Times New Roman"/>
          <w:sz w:val="24"/>
          <w:szCs w:val="24"/>
        </w:rPr>
        <w:t xml:space="preserve">the actual average consumption of clean drinking water </w:t>
      </w:r>
      <w:r w:rsidR="00B346E3">
        <w:rPr>
          <w:rFonts w:ascii="Times New Roman" w:hAnsi="Times New Roman" w:cs="Times New Roman"/>
          <w:sz w:val="24"/>
          <w:szCs w:val="24"/>
        </w:rPr>
        <w:t>was</w:t>
      </w:r>
      <w:r w:rsidR="00CE36D3" w:rsidRPr="00D01876">
        <w:rPr>
          <w:rFonts w:ascii="Times New Roman" w:hAnsi="Times New Roman" w:cs="Times New Roman"/>
          <w:sz w:val="24"/>
          <w:szCs w:val="24"/>
        </w:rPr>
        <w:t xml:space="preserve"> 5.97l/d/p</w:t>
      </w:r>
      <w:r w:rsidR="001B1F99">
        <w:rPr>
          <w:rFonts w:ascii="Times New Roman" w:hAnsi="Times New Roman" w:cs="Times New Roman"/>
          <w:sz w:val="24"/>
          <w:szCs w:val="24"/>
        </w:rPr>
        <w:t xml:space="preserve"> and </w:t>
      </w:r>
      <w:r w:rsidR="001B1F99" w:rsidRPr="00825B5D">
        <w:rPr>
          <w:rFonts w:ascii="Times New Roman" w:hAnsi="Times New Roman" w:cs="Times New Roman"/>
          <w:sz w:val="24"/>
          <w:szCs w:val="24"/>
        </w:rPr>
        <w:t xml:space="preserve">100% </w:t>
      </w:r>
      <w:r w:rsidR="003D235D">
        <w:rPr>
          <w:rFonts w:ascii="Times New Roman" w:hAnsi="Times New Roman" w:cs="Times New Roman"/>
          <w:sz w:val="24"/>
          <w:szCs w:val="24"/>
        </w:rPr>
        <w:t xml:space="preserve">Average </w:t>
      </w:r>
      <w:r w:rsidR="001B1F99" w:rsidRPr="00825B5D">
        <w:rPr>
          <w:rFonts w:ascii="Times New Roman" w:hAnsi="Times New Roman" w:cs="Times New Roman"/>
          <w:sz w:val="24"/>
          <w:szCs w:val="24"/>
        </w:rPr>
        <w:t xml:space="preserve">daily demand in 2015 is </w:t>
      </w:r>
      <w:r w:rsidR="003D235D">
        <w:rPr>
          <w:rFonts w:ascii="Times New Roman" w:hAnsi="Times New Roman" w:cs="Times New Roman"/>
          <w:sz w:val="24"/>
          <w:szCs w:val="24"/>
        </w:rPr>
        <w:t>10972</w:t>
      </w:r>
      <w:r w:rsidR="0004064F" w:rsidRPr="00825B5D">
        <w:rPr>
          <w:rFonts w:ascii="Times New Roman" w:hAnsi="Times New Roman" w:cs="Times New Roman"/>
          <w:sz w:val="24"/>
          <w:szCs w:val="24"/>
        </w:rPr>
        <w:t>m</w:t>
      </w:r>
      <w:r w:rsidR="0004064F" w:rsidRPr="00825B5D">
        <w:rPr>
          <w:rFonts w:ascii="Times New Roman" w:hAnsi="Times New Roman" w:cs="Times New Roman"/>
          <w:sz w:val="24"/>
          <w:szCs w:val="24"/>
          <w:vertAlign w:val="superscript"/>
        </w:rPr>
        <w:t>3</w:t>
      </w:r>
      <w:r w:rsidR="0004064F" w:rsidRPr="00825B5D">
        <w:rPr>
          <w:rFonts w:ascii="Times New Roman" w:hAnsi="Times New Roman" w:cs="Times New Roman"/>
          <w:sz w:val="24"/>
          <w:szCs w:val="24"/>
        </w:rPr>
        <w:t>/day</w:t>
      </w:r>
      <w:r w:rsidR="001B1F99" w:rsidRPr="00825B5D">
        <w:rPr>
          <w:rFonts w:ascii="Times New Roman" w:hAnsi="Times New Roman" w:cs="Times New Roman"/>
          <w:sz w:val="24"/>
          <w:szCs w:val="24"/>
        </w:rPr>
        <w:t>.</w:t>
      </w:r>
      <w:r w:rsidR="00E83F85" w:rsidRPr="00825B5D">
        <w:rPr>
          <w:rFonts w:ascii="Times New Roman" w:hAnsi="Times New Roman" w:cs="Times New Roman"/>
          <w:sz w:val="24"/>
          <w:szCs w:val="24"/>
        </w:rPr>
        <w:t xml:space="preserve"> </w:t>
      </w:r>
      <w:r w:rsidR="00C46E30" w:rsidRPr="00825B5D">
        <w:rPr>
          <w:rFonts w:ascii="Times New Roman" w:hAnsi="Times New Roman" w:cs="Times New Roman"/>
          <w:sz w:val="24"/>
          <w:szCs w:val="24"/>
        </w:rPr>
        <w:t>The curre</w:t>
      </w:r>
      <w:r w:rsidR="00C46E30">
        <w:rPr>
          <w:rFonts w:ascii="Times New Roman" w:hAnsi="Times New Roman" w:cs="Times New Roman"/>
          <w:sz w:val="24"/>
          <w:szCs w:val="24"/>
        </w:rPr>
        <w:t>ntly required D</w:t>
      </w:r>
      <w:r w:rsidR="006C3033">
        <w:rPr>
          <w:rFonts w:ascii="Times New Roman" w:hAnsi="Times New Roman" w:cs="Times New Roman"/>
          <w:sz w:val="24"/>
          <w:szCs w:val="24"/>
        </w:rPr>
        <w:t>WD is 6558</w:t>
      </w:r>
      <w:r w:rsidR="00C46E30">
        <w:rPr>
          <w:rFonts w:ascii="Times New Roman" w:hAnsi="Times New Roman" w:cs="Times New Roman"/>
          <w:sz w:val="24"/>
          <w:szCs w:val="24"/>
        </w:rPr>
        <w:t>m</w:t>
      </w:r>
      <w:r w:rsidR="00C46E30" w:rsidRPr="00E61913">
        <w:rPr>
          <w:rFonts w:ascii="Times New Roman" w:hAnsi="Times New Roman" w:cs="Times New Roman"/>
          <w:sz w:val="24"/>
          <w:szCs w:val="24"/>
          <w:vertAlign w:val="superscript"/>
        </w:rPr>
        <w:t>3</w:t>
      </w:r>
      <w:r w:rsidR="00C46E30">
        <w:rPr>
          <w:rFonts w:ascii="Times New Roman" w:hAnsi="Times New Roman" w:cs="Times New Roman"/>
          <w:sz w:val="24"/>
          <w:szCs w:val="24"/>
        </w:rPr>
        <w:t>/</w:t>
      </w:r>
      <w:r w:rsidR="004E219F">
        <w:rPr>
          <w:rFonts w:ascii="Times New Roman" w:hAnsi="Times New Roman" w:cs="Times New Roman"/>
          <w:sz w:val="24"/>
          <w:szCs w:val="24"/>
        </w:rPr>
        <w:t>day</w:t>
      </w:r>
      <w:r w:rsidR="00C46E30">
        <w:rPr>
          <w:rFonts w:ascii="Times New Roman" w:hAnsi="Times New Roman" w:cs="Times New Roman"/>
          <w:sz w:val="24"/>
          <w:szCs w:val="24"/>
        </w:rPr>
        <w:t xml:space="preserve"> and the </w:t>
      </w:r>
      <w:r w:rsidR="006E2E7A">
        <w:rPr>
          <w:rFonts w:ascii="Times New Roman" w:hAnsi="Times New Roman" w:cs="Times New Roman"/>
          <w:sz w:val="24"/>
          <w:szCs w:val="24"/>
        </w:rPr>
        <w:t>existing</w:t>
      </w:r>
      <w:r w:rsidR="00C46E30">
        <w:rPr>
          <w:rFonts w:ascii="Times New Roman" w:hAnsi="Times New Roman" w:cs="Times New Roman"/>
          <w:sz w:val="24"/>
          <w:szCs w:val="24"/>
        </w:rPr>
        <w:t xml:space="preserve"> water for domestic use is </w:t>
      </w:r>
      <w:r w:rsidR="006E2E7A">
        <w:rPr>
          <w:rFonts w:ascii="Times New Roman" w:hAnsi="Times New Roman" w:cs="Times New Roman"/>
          <w:sz w:val="24"/>
          <w:szCs w:val="24"/>
        </w:rPr>
        <w:t>1122.66m</w:t>
      </w:r>
      <w:r w:rsidR="006E2E7A" w:rsidRPr="00E61913">
        <w:rPr>
          <w:rFonts w:ascii="Times New Roman" w:hAnsi="Times New Roman" w:cs="Times New Roman"/>
          <w:sz w:val="24"/>
          <w:szCs w:val="24"/>
          <w:vertAlign w:val="superscript"/>
        </w:rPr>
        <w:t>3</w:t>
      </w:r>
      <w:r w:rsidR="00EA5E7B">
        <w:rPr>
          <w:rFonts w:ascii="Times New Roman" w:hAnsi="Times New Roman" w:cs="Times New Roman"/>
          <w:sz w:val="24"/>
          <w:szCs w:val="24"/>
        </w:rPr>
        <w:t>/day</w:t>
      </w:r>
      <w:r w:rsidR="006E2E7A">
        <w:rPr>
          <w:rFonts w:ascii="Times New Roman" w:hAnsi="Times New Roman" w:cs="Times New Roman"/>
          <w:sz w:val="24"/>
          <w:szCs w:val="24"/>
        </w:rPr>
        <w:t xml:space="preserve"> and </w:t>
      </w:r>
      <w:r w:rsidR="006C3033">
        <w:rPr>
          <w:rFonts w:ascii="Times New Roman" w:hAnsi="Times New Roman" w:cs="Times New Roman"/>
          <w:sz w:val="24"/>
          <w:szCs w:val="24"/>
        </w:rPr>
        <w:t>the requirement raised by 584.18</w:t>
      </w:r>
      <w:r w:rsidR="006E2E7A">
        <w:rPr>
          <w:rFonts w:ascii="Times New Roman" w:hAnsi="Times New Roman" w:cs="Times New Roman"/>
          <w:sz w:val="24"/>
          <w:szCs w:val="24"/>
        </w:rPr>
        <w:t xml:space="preserve">%. </w:t>
      </w:r>
      <w:r w:rsidR="00AD08CE" w:rsidRPr="00D01876">
        <w:rPr>
          <w:rFonts w:ascii="Times New Roman" w:hAnsi="Times New Roman" w:cs="Times New Roman"/>
          <w:sz w:val="24"/>
          <w:szCs w:val="24"/>
        </w:rPr>
        <w:t xml:space="preserve">As compare to GTP 1 </w:t>
      </w:r>
      <w:r w:rsidR="00550B9C" w:rsidRPr="00D01876">
        <w:rPr>
          <w:rFonts w:ascii="Times New Roman" w:hAnsi="Times New Roman" w:cs="Times New Roman"/>
          <w:sz w:val="24"/>
          <w:szCs w:val="24"/>
        </w:rPr>
        <w:t>and</w:t>
      </w:r>
      <w:r w:rsidR="00AD08CE" w:rsidRPr="00D01876">
        <w:rPr>
          <w:rFonts w:ascii="Times New Roman" w:hAnsi="Times New Roman" w:cs="Times New Roman"/>
          <w:sz w:val="24"/>
          <w:szCs w:val="24"/>
        </w:rPr>
        <w:t xml:space="preserve"> universal</w:t>
      </w:r>
      <w:r w:rsidR="00550B9C" w:rsidRPr="00D01876">
        <w:rPr>
          <w:rFonts w:ascii="Times New Roman" w:hAnsi="Times New Roman" w:cs="Times New Roman"/>
          <w:sz w:val="24"/>
          <w:szCs w:val="24"/>
        </w:rPr>
        <w:t xml:space="preserve"> access plan of the government, the</w:t>
      </w:r>
      <w:r w:rsidR="00550B9C" w:rsidRPr="00A5181B">
        <w:rPr>
          <w:rFonts w:ascii="Times New Roman" w:hAnsi="Times New Roman" w:cs="Times New Roman"/>
          <w:sz w:val="24"/>
          <w:szCs w:val="24"/>
        </w:rPr>
        <w:t xml:space="preserve"> water coverage of the woreda is so small.</w:t>
      </w:r>
      <w:r w:rsidR="006E2E7A">
        <w:rPr>
          <w:rFonts w:ascii="Times New Roman" w:hAnsi="Times New Roman" w:cs="Times New Roman"/>
          <w:sz w:val="24"/>
          <w:szCs w:val="24"/>
        </w:rPr>
        <w:t xml:space="preserve"> So the woreda concerning sectors should work </w:t>
      </w:r>
      <w:r w:rsidR="00E530EF">
        <w:rPr>
          <w:rFonts w:ascii="Times New Roman" w:hAnsi="Times New Roman" w:cs="Times New Roman"/>
          <w:sz w:val="24"/>
          <w:szCs w:val="24"/>
        </w:rPr>
        <w:t xml:space="preserve">more </w:t>
      </w:r>
      <w:r w:rsidR="006E2E7A">
        <w:rPr>
          <w:rFonts w:ascii="Times New Roman" w:hAnsi="Times New Roman" w:cs="Times New Roman"/>
          <w:sz w:val="24"/>
          <w:szCs w:val="24"/>
        </w:rPr>
        <w:t>on investigating new water so</w:t>
      </w:r>
      <w:r w:rsidR="00E530EF">
        <w:rPr>
          <w:rFonts w:ascii="Times New Roman" w:hAnsi="Times New Roman" w:cs="Times New Roman"/>
          <w:sz w:val="24"/>
          <w:szCs w:val="24"/>
        </w:rPr>
        <w:t>urce and decreasing non functionality rate</w:t>
      </w:r>
      <w:r w:rsidR="00571865">
        <w:rPr>
          <w:rFonts w:ascii="Times New Roman" w:hAnsi="Times New Roman" w:cs="Times New Roman"/>
          <w:sz w:val="24"/>
          <w:szCs w:val="24"/>
        </w:rPr>
        <w:t xml:space="preserve"> </w:t>
      </w:r>
      <w:r w:rsidR="004110FE">
        <w:rPr>
          <w:rFonts w:ascii="Times New Roman" w:hAnsi="Times New Roman" w:cs="Times New Roman"/>
          <w:sz w:val="24"/>
          <w:szCs w:val="24"/>
        </w:rPr>
        <w:t xml:space="preserve">and work on distribution system constriction for on spot water schemes </w:t>
      </w:r>
      <w:r w:rsidR="00571865">
        <w:rPr>
          <w:rFonts w:ascii="Times New Roman" w:hAnsi="Times New Roman" w:cs="Times New Roman"/>
          <w:sz w:val="24"/>
          <w:szCs w:val="24"/>
        </w:rPr>
        <w:t>to increase the coverage</w:t>
      </w:r>
      <w:r w:rsidR="00BF5CC3">
        <w:rPr>
          <w:rFonts w:ascii="Times New Roman" w:hAnsi="Times New Roman" w:cs="Times New Roman"/>
          <w:sz w:val="24"/>
          <w:szCs w:val="24"/>
        </w:rPr>
        <w:t>.</w:t>
      </w:r>
    </w:p>
    <w:p w:rsidR="00873352" w:rsidRPr="000F6EAC" w:rsidRDefault="00F074BF" w:rsidP="00A5586C">
      <w:pPr>
        <w:pStyle w:val="Heading2"/>
        <w:numPr>
          <w:ilvl w:val="1"/>
          <w:numId w:val="6"/>
        </w:numPr>
        <w:rPr>
          <w:rFonts w:ascii="Times New Roman" w:hAnsi="Times New Roman" w:cs="Times New Roman"/>
        </w:rPr>
      </w:pPr>
      <w:bookmarkStart w:id="341" w:name="_Toc494532297"/>
      <w:r w:rsidRPr="000F6EAC">
        <w:rPr>
          <w:rFonts w:ascii="Times New Roman" w:hAnsi="Times New Roman" w:cs="Times New Roman"/>
        </w:rPr>
        <w:lastRenderedPageBreak/>
        <w:t xml:space="preserve">Sustainability </w:t>
      </w:r>
      <w:r w:rsidR="00943D01" w:rsidRPr="000F6EAC">
        <w:rPr>
          <w:rFonts w:ascii="Times New Roman" w:hAnsi="Times New Roman" w:cs="Times New Roman"/>
        </w:rPr>
        <w:t>of Rural Water Schemes</w:t>
      </w:r>
      <w:bookmarkEnd w:id="341"/>
      <w:r w:rsidR="00943D01" w:rsidRPr="000F6EAC">
        <w:rPr>
          <w:rFonts w:ascii="Times New Roman" w:hAnsi="Times New Roman" w:cs="Times New Roman"/>
        </w:rPr>
        <w:t xml:space="preserve"> </w:t>
      </w:r>
    </w:p>
    <w:p w:rsidR="00FB0882" w:rsidRPr="00A5181B" w:rsidRDefault="000C0C59" w:rsidP="000C0C59">
      <w:pPr>
        <w:spacing w:line="360" w:lineRule="auto"/>
        <w:rPr>
          <w:rFonts w:ascii="Times New Roman" w:hAnsi="Times New Roman" w:cs="Times New Roman"/>
          <w:sz w:val="24"/>
          <w:szCs w:val="24"/>
        </w:rPr>
      </w:pPr>
      <w:r w:rsidRPr="00A5181B">
        <w:rPr>
          <w:rFonts w:ascii="Times New Roman" w:hAnsi="Times New Roman" w:cs="Times New Roman"/>
          <w:sz w:val="24"/>
          <w:szCs w:val="24"/>
        </w:rPr>
        <w:t xml:space="preserve">According </w:t>
      </w:r>
      <w:r w:rsidR="009F70B4">
        <w:rPr>
          <w:rFonts w:ascii="Times New Roman" w:hAnsi="Times New Roman" w:cs="Times New Roman"/>
          <w:sz w:val="24"/>
          <w:szCs w:val="24"/>
        </w:rPr>
        <w:t>to a water service definition, t</w:t>
      </w:r>
      <w:r w:rsidRPr="00A5181B">
        <w:rPr>
          <w:rFonts w:ascii="Times New Roman" w:hAnsi="Times New Roman" w:cs="Times New Roman"/>
          <w:sz w:val="24"/>
          <w:szCs w:val="24"/>
        </w:rPr>
        <w:t xml:space="preserve">his would mean that water continues to be available for the period for which it was designed in the same quantity and at the  same quality as it was designed, (Abrams,  1998). Some factors </w:t>
      </w:r>
      <w:r w:rsidR="00FF4BB0" w:rsidRPr="00A5181B">
        <w:rPr>
          <w:rFonts w:ascii="Times New Roman" w:hAnsi="Times New Roman" w:cs="Times New Roman"/>
          <w:sz w:val="24"/>
          <w:szCs w:val="24"/>
        </w:rPr>
        <w:t>affect</w:t>
      </w:r>
      <w:r w:rsidRPr="00A5181B">
        <w:rPr>
          <w:rFonts w:ascii="Times New Roman" w:hAnsi="Times New Roman" w:cs="Times New Roman"/>
          <w:sz w:val="24"/>
          <w:szCs w:val="24"/>
        </w:rPr>
        <w:t xml:space="preserve"> the sustainability of the water schemes. Such factors are</w:t>
      </w:r>
      <w:r w:rsidR="002A3303" w:rsidRPr="00A5181B">
        <w:rPr>
          <w:rFonts w:ascii="Times New Roman" w:hAnsi="Times New Roman" w:cs="Times New Roman"/>
          <w:sz w:val="24"/>
          <w:szCs w:val="24"/>
        </w:rPr>
        <w:t xml:space="preserve"> Technical</w:t>
      </w:r>
      <w:r w:rsidRPr="00A5181B">
        <w:rPr>
          <w:rFonts w:ascii="Times New Roman" w:hAnsi="Times New Roman" w:cs="Times New Roman"/>
          <w:sz w:val="24"/>
          <w:szCs w:val="24"/>
        </w:rPr>
        <w:t xml:space="preserve">, social and economic factors. </w:t>
      </w:r>
    </w:p>
    <w:p w:rsidR="00FF480B" w:rsidRPr="000F6EAC" w:rsidRDefault="002A3303" w:rsidP="00A5586C">
      <w:pPr>
        <w:pStyle w:val="Heading3"/>
        <w:numPr>
          <w:ilvl w:val="2"/>
          <w:numId w:val="6"/>
        </w:numPr>
        <w:rPr>
          <w:rFonts w:ascii="Times New Roman" w:hAnsi="Times New Roman" w:cs="Times New Roman"/>
        </w:rPr>
      </w:pPr>
      <w:bookmarkStart w:id="342" w:name="_Toc494532298"/>
      <w:r w:rsidRPr="000F6EAC">
        <w:rPr>
          <w:rFonts w:ascii="Times New Roman" w:hAnsi="Times New Roman" w:cs="Times New Roman"/>
        </w:rPr>
        <w:t>Technical factors</w:t>
      </w:r>
      <w:bookmarkEnd w:id="342"/>
      <w:r w:rsidRPr="000F6EAC">
        <w:rPr>
          <w:rFonts w:ascii="Times New Roman" w:hAnsi="Times New Roman" w:cs="Times New Roman"/>
        </w:rPr>
        <w:t xml:space="preserve"> </w:t>
      </w:r>
      <w:r w:rsidR="001429BD" w:rsidRPr="000F6EAC">
        <w:rPr>
          <w:rFonts w:ascii="Times New Roman" w:hAnsi="Times New Roman" w:cs="Times New Roman"/>
        </w:rPr>
        <w:t xml:space="preserve">  </w:t>
      </w:r>
      <w:r w:rsidR="00D04094" w:rsidRPr="000F6EAC">
        <w:rPr>
          <w:rFonts w:ascii="Times New Roman" w:hAnsi="Times New Roman" w:cs="Times New Roman"/>
        </w:rPr>
        <w:t xml:space="preserve"> </w:t>
      </w:r>
    </w:p>
    <w:p w:rsidR="00FF480B" w:rsidRPr="00A5181B" w:rsidRDefault="00FF480B" w:rsidP="00973374">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The water system is said to be functional, the system is giving full service with both quality and quantity. </w:t>
      </w:r>
      <w:r w:rsidR="000C28BF" w:rsidRPr="00A5181B">
        <w:rPr>
          <w:rFonts w:ascii="Times New Roman" w:hAnsi="Times New Roman" w:cs="Times New Roman"/>
          <w:sz w:val="24"/>
          <w:szCs w:val="24"/>
        </w:rPr>
        <w:t xml:space="preserve">As shown </w:t>
      </w:r>
      <w:r w:rsidR="0026478E">
        <w:rPr>
          <w:rFonts w:ascii="Times New Roman" w:hAnsi="Times New Roman" w:cs="Times New Roman"/>
          <w:sz w:val="24"/>
          <w:szCs w:val="24"/>
        </w:rPr>
        <w:t>in section</w:t>
      </w:r>
      <w:r w:rsidR="000C28BF" w:rsidRPr="00A5181B">
        <w:rPr>
          <w:rFonts w:ascii="Times New Roman" w:hAnsi="Times New Roman" w:cs="Times New Roman"/>
          <w:sz w:val="24"/>
          <w:szCs w:val="24"/>
        </w:rPr>
        <w:t xml:space="preserve"> 4.3.1, the non functionality of water scheme in the study </w:t>
      </w:r>
      <w:r w:rsidR="009A05A5" w:rsidRPr="00A5181B">
        <w:rPr>
          <w:rFonts w:ascii="Times New Roman" w:hAnsi="Times New Roman" w:cs="Times New Roman"/>
          <w:sz w:val="24"/>
          <w:szCs w:val="24"/>
        </w:rPr>
        <w:t xml:space="preserve">area </w:t>
      </w:r>
      <w:r w:rsidR="000C28BF" w:rsidRPr="00A5181B">
        <w:rPr>
          <w:rFonts w:ascii="Times New Roman" w:hAnsi="Times New Roman" w:cs="Times New Roman"/>
          <w:sz w:val="24"/>
          <w:szCs w:val="24"/>
        </w:rPr>
        <w:t>is less than 20</w:t>
      </w:r>
      <w:r w:rsidR="00911966" w:rsidRPr="00A5181B">
        <w:rPr>
          <w:rFonts w:ascii="Times New Roman" w:hAnsi="Times New Roman" w:cs="Times New Roman"/>
          <w:sz w:val="24"/>
          <w:szCs w:val="24"/>
        </w:rPr>
        <w:t>% that</w:t>
      </w:r>
      <w:r w:rsidR="000B129E">
        <w:rPr>
          <w:rFonts w:ascii="Times New Roman" w:hAnsi="Times New Roman" w:cs="Times New Roman"/>
          <w:sz w:val="24"/>
          <w:szCs w:val="24"/>
        </w:rPr>
        <w:t xml:space="preserve"> is 17.14% but </w:t>
      </w:r>
      <w:r w:rsidR="008F7A7F" w:rsidRPr="00A5181B">
        <w:rPr>
          <w:rFonts w:ascii="Times New Roman" w:hAnsi="Times New Roman" w:cs="Times New Roman"/>
          <w:sz w:val="24"/>
          <w:szCs w:val="24"/>
        </w:rPr>
        <w:t xml:space="preserve">those non functional schemes, </w:t>
      </w:r>
      <w:r w:rsidR="000A73D1" w:rsidRPr="00A5181B">
        <w:rPr>
          <w:rFonts w:ascii="Times New Roman" w:hAnsi="Times New Roman" w:cs="Times New Roman"/>
          <w:sz w:val="24"/>
          <w:szCs w:val="24"/>
        </w:rPr>
        <w:t xml:space="preserve">almost </w:t>
      </w:r>
      <w:r w:rsidR="008F7A7F" w:rsidRPr="00A5181B">
        <w:rPr>
          <w:rFonts w:ascii="Times New Roman" w:hAnsi="Times New Roman" w:cs="Times New Roman"/>
          <w:sz w:val="24"/>
          <w:szCs w:val="24"/>
        </w:rPr>
        <w:t>all are non functional due to the absence of spar part especially</w:t>
      </w:r>
      <w:r w:rsidR="0026478E" w:rsidRPr="0026478E">
        <w:rPr>
          <w:rFonts w:ascii="Times New Roman" w:hAnsi="Times New Roman" w:cs="Times New Roman"/>
          <w:sz w:val="24"/>
          <w:szCs w:val="24"/>
        </w:rPr>
        <w:t xml:space="preserve"> </w:t>
      </w:r>
      <w:r w:rsidR="0026478E">
        <w:rPr>
          <w:rFonts w:ascii="Times New Roman" w:hAnsi="Times New Roman" w:cs="Times New Roman"/>
          <w:sz w:val="24"/>
          <w:szCs w:val="24"/>
        </w:rPr>
        <w:t>in case of</w:t>
      </w:r>
      <w:r w:rsidR="008F7A7F" w:rsidRPr="00A5181B">
        <w:rPr>
          <w:rFonts w:ascii="Times New Roman" w:hAnsi="Times New Roman" w:cs="Times New Roman"/>
          <w:sz w:val="24"/>
          <w:szCs w:val="24"/>
        </w:rPr>
        <w:t xml:space="preserve"> motorized schemes. </w:t>
      </w:r>
    </w:p>
    <w:p w:rsidR="00943D01" w:rsidRDefault="00D2397D" w:rsidP="00315F9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sustainability of water supply systems in rural area were determined by some factors like design and construction quality and the household water use is directly affected by the non functionality of the water schemes. </w:t>
      </w:r>
      <w:r w:rsidR="0064582C">
        <w:rPr>
          <w:rFonts w:ascii="Times New Roman" w:hAnsi="Times New Roman" w:cs="Times New Roman"/>
          <w:sz w:val="24"/>
          <w:szCs w:val="24"/>
        </w:rPr>
        <w:t>From the survey the main technical problems of water schemes sustainability’s are</w:t>
      </w:r>
      <w:r w:rsidR="00217DAF">
        <w:rPr>
          <w:rFonts w:ascii="Times New Roman" w:hAnsi="Times New Roman" w:cs="Times New Roman"/>
          <w:sz w:val="24"/>
          <w:szCs w:val="24"/>
        </w:rPr>
        <w:t xml:space="preserve"> </w:t>
      </w:r>
      <w:r w:rsidR="00215F90">
        <w:rPr>
          <w:rFonts w:ascii="Times New Roman" w:hAnsi="Times New Roman" w:cs="Times New Roman"/>
          <w:sz w:val="24"/>
          <w:szCs w:val="24"/>
        </w:rPr>
        <w:t xml:space="preserve">Motorized schemes: </w:t>
      </w:r>
      <w:r w:rsidR="00217DAF">
        <w:rPr>
          <w:rFonts w:ascii="Times New Roman" w:hAnsi="Times New Roman" w:cs="Times New Roman"/>
          <w:sz w:val="24"/>
          <w:szCs w:val="24"/>
        </w:rPr>
        <w:t>failure of retaining structure around the reservoirs, minor cracks on water points</w:t>
      </w:r>
      <w:r w:rsidR="00215F90">
        <w:rPr>
          <w:rFonts w:ascii="Times New Roman" w:hAnsi="Times New Roman" w:cs="Times New Roman"/>
          <w:sz w:val="24"/>
          <w:szCs w:val="24"/>
        </w:rPr>
        <w:t>, breakage of different water point elements</w:t>
      </w:r>
      <w:r w:rsidR="00217DAF">
        <w:rPr>
          <w:rFonts w:ascii="Times New Roman" w:hAnsi="Times New Roman" w:cs="Times New Roman"/>
          <w:sz w:val="24"/>
          <w:szCs w:val="24"/>
        </w:rPr>
        <w:t xml:space="preserve"> and intake pipe clogging and for hand pumps: </w:t>
      </w:r>
      <w:r w:rsidR="00215F90">
        <w:rPr>
          <w:rFonts w:ascii="Times New Roman" w:hAnsi="Times New Roman" w:cs="Times New Roman"/>
          <w:sz w:val="24"/>
          <w:szCs w:val="24"/>
        </w:rPr>
        <w:t xml:space="preserve">pump failure, spar part breakage and ground water drawback. </w:t>
      </w:r>
      <w:r w:rsidR="000A73D1" w:rsidRPr="00A5181B">
        <w:rPr>
          <w:rFonts w:ascii="Times New Roman" w:hAnsi="Times New Roman" w:cs="Times New Roman"/>
          <w:sz w:val="24"/>
          <w:szCs w:val="24"/>
        </w:rPr>
        <w:t xml:space="preserve">The other technical factor in the study area is </w:t>
      </w:r>
      <w:r w:rsidR="00B70568">
        <w:rPr>
          <w:rFonts w:ascii="Times New Roman" w:hAnsi="Times New Roman" w:cs="Times New Roman"/>
          <w:sz w:val="24"/>
          <w:szCs w:val="24"/>
        </w:rPr>
        <w:t xml:space="preserve">absence of adequate </w:t>
      </w:r>
      <w:r w:rsidR="000A73D1" w:rsidRPr="00A5181B">
        <w:rPr>
          <w:rFonts w:ascii="Times New Roman" w:hAnsi="Times New Roman" w:cs="Times New Roman"/>
          <w:sz w:val="24"/>
          <w:szCs w:val="24"/>
        </w:rPr>
        <w:t>skill</w:t>
      </w:r>
      <w:r w:rsidR="00D93A33">
        <w:rPr>
          <w:rFonts w:ascii="Times New Roman" w:hAnsi="Times New Roman" w:cs="Times New Roman"/>
          <w:sz w:val="24"/>
          <w:szCs w:val="24"/>
        </w:rPr>
        <w:t>ed</w:t>
      </w:r>
      <w:r w:rsidR="000A73D1" w:rsidRPr="00A5181B">
        <w:rPr>
          <w:rFonts w:ascii="Times New Roman" w:hAnsi="Times New Roman" w:cs="Times New Roman"/>
          <w:sz w:val="24"/>
          <w:szCs w:val="24"/>
        </w:rPr>
        <w:t xml:space="preserve"> man po</w:t>
      </w:r>
      <w:r w:rsidR="00156D52">
        <w:rPr>
          <w:rFonts w:ascii="Times New Roman" w:hAnsi="Times New Roman" w:cs="Times New Roman"/>
          <w:sz w:val="24"/>
          <w:szCs w:val="24"/>
        </w:rPr>
        <w:t>wer in the woreda water office.</w:t>
      </w:r>
      <w:r w:rsidR="008D3DEB">
        <w:rPr>
          <w:rFonts w:ascii="Times New Roman" w:hAnsi="Times New Roman" w:cs="Times New Roman"/>
          <w:sz w:val="24"/>
          <w:szCs w:val="24"/>
        </w:rPr>
        <w:t xml:space="preserve"> Due to this most moralized schemes maintenance were done by regional experts. Even there were no skilled experts at zonal level.</w:t>
      </w:r>
      <w:r w:rsidR="003A27C7">
        <w:rPr>
          <w:rFonts w:ascii="Times New Roman" w:hAnsi="Times New Roman" w:cs="Times New Roman"/>
          <w:sz w:val="24"/>
          <w:szCs w:val="24"/>
        </w:rPr>
        <w:t xml:space="preserve"> In other </w:t>
      </w:r>
      <w:r w:rsidR="003A27C7" w:rsidRPr="00741068">
        <w:rPr>
          <w:rFonts w:ascii="Times New Roman" w:hAnsi="Times New Roman" w:cs="Times New Roman"/>
          <w:sz w:val="24"/>
          <w:szCs w:val="24"/>
        </w:rPr>
        <w:t>way</w:t>
      </w:r>
      <w:r w:rsidR="00F36254" w:rsidRPr="00741068">
        <w:rPr>
          <w:rFonts w:ascii="Times New Roman" w:hAnsi="Times New Roman" w:cs="Times New Roman"/>
          <w:sz w:val="24"/>
          <w:szCs w:val="24"/>
        </w:rPr>
        <w:t xml:space="preserve"> design period of the schemes is </w:t>
      </w:r>
      <w:r w:rsidR="003A27C7" w:rsidRPr="00741068">
        <w:rPr>
          <w:rFonts w:ascii="Times New Roman" w:hAnsi="Times New Roman" w:cs="Times New Roman"/>
          <w:sz w:val="24"/>
          <w:szCs w:val="24"/>
        </w:rPr>
        <w:t xml:space="preserve">also one of the factor for sustainability of the schemes but </w:t>
      </w:r>
      <w:r w:rsidR="00F36254" w:rsidRPr="00741068">
        <w:rPr>
          <w:rFonts w:ascii="Times New Roman" w:hAnsi="Times New Roman" w:cs="Times New Roman"/>
          <w:sz w:val="24"/>
          <w:szCs w:val="24"/>
        </w:rPr>
        <w:t xml:space="preserve">not in consideration. According to key </w:t>
      </w:r>
      <w:r w:rsidR="00B1722B" w:rsidRPr="00741068">
        <w:rPr>
          <w:rFonts w:ascii="Times New Roman" w:hAnsi="Times New Roman" w:cs="Times New Roman"/>
          <w:sz w:val="24"/>
          <w:szCs w:val="24"/>
        </w:rPr>
        <w:t>informant’s</w:t>
      </w:r>
      <w:r w:rsidR="00F36254" w:rsidRPr="00741068">
        <w:rPr>
          <w:rFonts w:ascii="Times New Roman" w:hAnsi="Times New Roman" w:cs="Times New Roman"/>
          <w:sz w:val="24"/>
          <w:szCs w:val="24"/>
        </w:rPr>
        <w:t xml:space="preserve"> interview </w:t>
      </w:r>
      <w:r w:rsidR="00117E97" w:rsidRPr="00741068">
        <w:rPr>
          <w:rFonts w:ascii="Times New Roman" w:hAnsi="Times New Roman" w:cs="Times New Roman"/>
          <w:sz w:val="24"/>
          <w:szCs w:val="24"/>
        </w:rPr>
        <w:t xml:space="preserve">and </w:t>
      </w:r>
      <w:r w:rsidR="00EA040F" w:rsidRPr="00741068">
        <w:rPr>
          <w:rFonts w:ascii="Times New Roman" w:hAnsi="Times New Roman" w:cs="Times New Roman"/>
          <w:sz w:val="24"/>
          <w:szCs w:val="24"/>
        </w:rPr>
        <w:t>focus</w:t>
      </w:r>
      <w:r w:rsidR="00F36254" w:rsidRPr="00741068">
        <w:rPr>
          <w:rFonts w:ascii="Times New Roman" w:hAnsi="Times New Roman" w:cs="Times New Roman"/>
          <w:sz w:val="24"/>
          <w:szCs w:val="24"/>
        </w:rPr>
        <w:t xml:space="preserve"> group discussion wi</w:t>
      </w:r>
      <w:r w:rsidR="003A27C7" w:rsidRPr="00741068">
        <w:rPr>
          <w:rFonts w:ascii="Times New Roman" w:hAnsi="Times New Roman" w:cs="Times New Roman"/>
          <w:sz w:val="24"/>
          <w:szCs w:val="24"/>
        </w:rPr>
        <w:t>wa</w:t>
      </w:r>
      <w:r w:rsidR="00F36254" w:rsidRPr="00741068">
        <w:rPr>
          <w:rFonts w:ascii="Times New Roman" w:hAnsi="Times New Roman" w:cs="Times New Roman"/>
          <w:sz w:val="24"/>
          <w:szCs w:val="24"/>
        </w:rPr>
        <w:t xml:space="preserve">th water committee, most water schemes </w:t>
      </w:r>
      <w:r w:rsidR="004C2EC3" w:rsidRPr="00741068">
        <w:rPr>
          <w:rFonts w:ascii="Times New Roman" w:hAnsi="Times New Roman" w:cs="Times New Roman"/>
          <w:sz w:val="24"/>
          <w:szCs w:val="24"/>
        </w:rPr>
        <w:t>have</w:t>
      </w:r>
      <w:r w:rsidR="00F36254" w:rsidRPr="00741068">
        <w:rPr>
          <w:rFonts w:ascii="Times New Roman" w:hAnsi="Times New Roman" w:cs="Times New Roman"/>
          <w:sz w:val="24"/>
          <w:szCs w:val="24"/>
        </w:rPr>
        <w:t xml:space="preserve"> more than 20 service </w:t>
      </w:r>
      <w:r w:rsidR="004C2EC3" w:rsidRPr="00741068">
        <w:rPr>
          <w:rFonts w:ascii="Times New Roman" w:hAnsi="Times New Roman" w:cs="Times New Roman"/>
          <w:sz w:val="24"/>
          <w:szCs w:val="24"/>
        </w:rPr>
        <w:t>years’</w:t>
      </w:r>
      <w:r w:rsidR="00F36254" w:rsidRPr="00741068">
        <w:rPr>
          <w:rFonts w:ascii="Times New Roman" w:hAnsi="Times New Roman" w:cs="Times New Roman"/>
          <w:sz w:val="24"/>
          <w:szCs w:val="24"/>
        </w:rPr>
        <w:t xml:space="preserve"> specially motorized schemes.  In the study area this is a big issue at dry (Bega) season. At this season more than 35% of the systems became non functional because the old systems can’t resist the over time use. </w:t>
      </w:r>
      <w:r w:rsidR="007F5F4A" w:rsidRPr="00741068">
        <w:rPr>
          <w:rFonts w:ascii="Times New Roman" w:hAnsi="Times New Roman" w:cs="Times New Roman"/>
          <w:sz w:val="24"/>
          <w:szCs w:val="24"/>
        </w:rPr>
        <w:t>So the wor</w:t>
      </w:r>
      <w:r w:rsidR="00B70568" w:rsidRPr="00741068">
        <w:rPr>
          <w:rFonts w:ascii="Times New Roman" w:hAnsi="Times New Roman" w:cs="Times New Roman"/>
          <w:sz w:val="24"/>
          <w:szCs w:val="24"/>
        </w:rPr>
        <w:t>e</w:t>
      </w:r>
      <w:r w:rsidR="007F5F4A" w:rsidRPr="00741068">
        <w:rPr>
          <w:rFonts w:ascii="Times New Roman" w:hAnsi="Times New Roman" w:cs="Times New Roman"/>
          <w:sz w:val="24"/>
          <w:szCs w:val="24"/>
        </w:rPr>
        <w:t xml:space="preserve">da should consider full rehabilitation for the old systems. </w:t>
      </w:r>
    </w:p>
    <w:p w:rsidR="00EB1437" w:rsidRDefault="00EB1437" w:rsidP="00315F97">
      <w:pPr>
        <w:spacing w:line="360" w:lineRule="auto"/>
        <w:jc w:val="both"/>
        <w:rPr>
          <w:rFonts w:ascii="Times New Roman" w:hAnsi="Times New Roman" w:cs="Times New Roman"/>
          <w:sz w:val="24"/>
          <w:szCs w:val="24"/>
        </w:rPr>
      </w:pPr>
    </w:p>
    <w:p w:rsidR="00EB1437" w:rsidRDefault="00EB1437" w:rsidP="00315F97">
      <w:pPr>
        <w:spacing w:line="360" w:lineRule="auto"/>
        <w:jc w:val="both"/>
        <w:rPr>
          <w:rFonts w:ascii="Times New Roman" w:hAnsi="Times New Roman" w:cs="Times New Roman"/>
          <w:sz w:val="24"/>
          <w:szCs w:val="24"/>
        </w:rPr>
      </w:pPr>
    </w:p>
    <w:p w:rsidR="00EE1283" w:rsidRPr="008B4EB6" w:rsidRDefault="00EE1283" w:rsidP="00315F97">
      <w:pPr>
        <w:spacing w:line="360" w:lineRule="auto"/>
        <w:jc w:val="both"/>
        <w:rPr>
          <w:rFonts w:ascii="Times New Roman" w:hAnsi="Times New Roman" w:cs="Times New Roman"/>
          <w:sz w:val="24"/>
          <w:szCs w:val="24"/>
        </w:rPr>
      </w:pPr>
      <w:r w:rsidRPr="008B4EB6">
        <w:rPr>
          <w:rFonts w:ascii="Times New Roman" w:hAnsi="Times New Roman" w:cs="Times New Roman"/>
          <w:sz w:val="24"/>
          <w:szCs w:val="24"/>
        </w:rPr>
        <w:lastRenderedPageBreak/>
        <w:t xml:space="preserve">According to Water and Energy Irrigation Office key informant and focus group discussion with water committee, all most every management systems were community based. This system is one of the sustainability models in rural area (Bauman 2006). This model is functional in low cost spare part using water scheme but not functional for schemes that needs coasty spare parts. </w:t>
      </w:r>
    </w:p>
    <w:p w:rsidR="00873352" w:rsidRPr="008847FA" w:rsidRDefault="00873352" w:rsidP="00A5586C">
      <w:pPr>
        <w:pStyle w:val="Heading3"/>
        <w:numPr>
          <w:ilvl w:val="2"/>
          <w:numId w:val="6"/>
        </w:numPr>
        <w:rPr>
          <w:rFonts w:ascii="Times New Roman" w:hAnsi="Times New Roman" w:cs="Times New Roman"/>
        </w:rPr>
      </w:pPr>
      <w:bookmarkStart w:id="343" w:name="_Toc494532299"/>
      <w:r w:rsidRPr="008847FA">
        <w:rPr>
          <w:rFonts w:ascii="Times New Roman" w:hAnsi="Times New Roman" w:cs="Times New Roman"/>
        </w:rPr>
        <w:t>Physical Condition of Water Supply Points</w:t>
      </w:r>
      <w:bookmarkEnd w:id="343"/>
      <w:r w:rsidRPr="008847FA">
        <w:rPr>
          <w:rFonts w:ascii="Times New Roman" w:hAnsi="Times New Roman" w:cs="Times New Roman"/>
        </w:rPr>
        <w:t xml:space="preserve">   </w:t>
      </w:r>
    </w:p>
    <w:p w:rsidR="004C496B" w:rsidRPr="00EE1283" w:rsidRDefault="009D22EE" w:rsidP="002837B3">
      <w:pPr>
        <w:spacing w:line="360" w:lineRule="auto"/>
        <w:jc w:val="both"/>
        <w:rPr>
          <w:rFonts w:ascii="Times New Roman" w:hAnsi="Times New Roman" w:cs="Times New Roman"/>
          <w:sz w:val="24"/>
          <w:szCs w:val="24"/>
        </w:rPr>
      </w:pPr>
      <w:r w:rsidRPr="004855E1">
        <w:rPr>
          <w:rFonts w:ascii="Times New Roman" w:hAnsi="Times New Roman" w:cs="Times New Roman"/>
          <w:sz w:val="24"/>
          <w:szCs w:val="24"/>
        </w:rPr>
        <w:t xml:space="preserve">The physical </w:t>
      </w:r>
      <w:r w:rsidR="002504B9" w:rsidRPr="004855E1">
        <w:rPr>
          <w:rFonts w:ascii="Times New Roman" w:hAnsi="Times New Roman" w:cs="Times New Roman"/>
          <w:sz w:val="24"/>
          <w:szCs w:val="24"/>
        </w:rPr>
        <w:t>conditions of the water supply system are</w:t>
      </w:r>
      <w:r w:rsidRPr="004855E1">
        <w:rPr>
          <w:rFonts w:ascii="Times New Roman" w:hAnsi="Times New Roman" w:cs="Times New Roman"/>
          <w:sz w:val="24"/>
          <w:szCs w:val="24"/>
        </w:rPr>
        <w:t xml:space="preserve"> an indicator of sustainability.  </w:t>
      </w:r>
      <w:r w:rsidR="007A0B9D" w:rsidRPr="004855E1">
        <w:rPr>
          <w:rFonts w:ascii="Times New Roman" w:hAnsi="Times New Roman" w:cs="Times New Roman"/>
          <w:sz w:val="24"/>
          <w:szCs w:val="24"/>
        </w:rPr>
        <w:t>Appropriate fencing with right kinds of fencing materials (wood or metal weirs) could prevent animals and human from freely entering to the water supply point and increase the sustainability of the water schemes</w:t>
      </w:r>
      <w:r w:rsidR="006945EE">
        <w:rPr>
          <w:rFonts w:ascii="Times New Roman" w:hAnsi="Times New Roman" w:cs="Times New Roman"/>
          <w:sz w:val="24"/>
          <w:szCs w:val="24"/>
        </w:rPr>
        <w:t>.</w:t>
      </w:r>
    </w:p>
    <w:p w:rsidR="00121E23" w:rsidRPr="00020006" w:rsidRDefault="00522113" w:rsidP="002837B3">
      <w:pPr>
        <w:spacing w:line="360" w:lineRule="auto"/>
        <w:jc w:val="both"/>
        <w:rPr>
          <w:rFonts w:ascii="Times New Roman" w:hAnsi="Times New Roman" w:cs="Times New Roman"/>
          <w:sz w:val="24"/>
        </w:rPr>
      </w:pPr>
      <w:r>
        <w:rPr>
          <w:rFonts w:ascii="Times New Roman" w:hAnsi="Times New Roman" w:cs="Times New Roman"/>
          <w:sz w:val="24"/>
        </w:rPr>
        <w:t>From the field survey</w:t>
      </w:r>
      <w:r w:rsidR="00996EA6" w:rsidRPr="00020006">
        <w:rPr>
          <w:rFonts w:ascii="Times New Roman" w:hAnsi="Times New Roman" w:cs="Times New Roman"/>
          <w:sz w:val="24"/>
        </w:rPr>
        <w:t xml:space="preserve"> 90% of the water schemes at the sampling point are functional</w:t>
      </w:r>
      <w:r w:rsidR="00A05BF3" w:rsidRPr="00020006">
        <w:rPr>
          <w:rFonts w:ascii="Times New Roman" w:hAnsi="Times New Roman" w:cs="Times New Roman"/>
          <w:sz w:val="24"/>
        </w:rPr>
        <w:t xml:space="preserve">, </w:t>
      </w:r>
      <w:r w:rsidR="00996EA6" w:rsidRPr="00020006">
        <w:rPr>
          <w:rFonts w:ascii="Times New Roman" w:hAnsi="Times New Roman" w:cs="Times New Roman"/>
          <w:sz w:val="24"/>
        </w:rPr>
        <w:t xml:space="preserve">70% are fenced by wood </w:t>
      </w:r>
      <w:r w:rsidR="00A05BF3" w:rsidRPr="00020006">
        <w:rPr>
          <w:rFonts w:ascii="Times New Roman" w:hAnsi="Times New Roman" w:cs="Times New Roman"/>
          <w:sz w:val="24"/>
        </w:rPr>
        <w:t xml:space="preserve">and 90% of the schemes have guard. </w:t>
      </w:r>
      <w:r w:rsidR="002C4BA2" w:rsidRPr="00020006">
        <w:rPr>
          <w:rFonts w:ascii="Times New Roman" w:hAnsi="Times New Roman" w:cs="Times New Roman"/>
          <w:sz w:val="24"/>
        </w:rPr>
        <w:t>But 71.4% of the fen</w:t>
      </w:r>
      <w:r w:rsidR="001A755C">
        <w:rPr>
          <w:rFonts w:ascii="Times New Roman" w:hAnsi="Times New Roman" w:cs="Times New Roman"/>
          <w:sz w:val="24"/>
        </w:rPr>
        <w:t xml:space="preserve">ced water schemes have no door. Due to this </w:t>
      </w:r>
      <w:r w:rsidR="00B55214" w:rsidRPr="00020006">
        <w:rPr>
          <w:rFonts w:ascii="Times New Roman" w:hAnsi="Times New Roman" w:cs="Times New Roman"/>
          <w:sz w:val="24"/>
        </w:rPr>
        <w:t>both human and animals can enter the compound of water schemes</w:t>
      </w:r>
      <w:r w:rsidR="00156D52">
        <w:rPr>
          <w:rFonts w:ascii="Times New Roman" w:hAnsi="Times New Roman" w:cs="Times New Roman"/>
          <w:sz w:val="24"/>
        </w:rPr>
        <w:t xml:space="preserve"> due to improper fence and door</w:t>
      </w:r>
      <w:r w:rsidR="00C302A8" w:rsidRPr="00020006">
        <w:rPr>
          <w:rFonts w:ascii="Times New Roman" w:hAnsi="Times New Roman" w:cs="Times New Roman"/>
          <w:sz w:val="24"/>
        </w:rPr>
        <w:t xml:space="preserve">. </w:t>
      </w:r>
      <w:r w:rsidR="004E1B20">
        <w:rPr>
          <w:rFonts w:ascii="Times New Roman" w:hAnsi="Times New Roman" w:cs="Times New Roman"/>
          <w:sz w:val="24"/>
        </w:rPr>
        <w:t>M</w:t>
      </w:r>
      <w:r w:rsidR="00121E23" w:rsidRPr="00020006">
        <w:rPr>
          <w:rFonts w:ascii="Times New Roman" w:hAnsi="Times New Roman" w:cs="Times New Roman"/>
          <w:sz w:val="24"/>
        </w:rPr>
        <w:t>ore than 62% of the schemes were exposed to deferent types of contamination including animal contact</w:t>
      </w:r>
      <w:r w:rsidR="007D77F9">
        <w:rPr>
          <w:rFonts w:ascii="Times New Roman" w:hAnsi="Times New Roman" w:cs="Times New Roman"/>
          <w:sz w:val="24"/>
        </w:rPr>
        <w:t xml:space="preserve"> (Appendix C, Table 13</w:t>
      </w:r>
      <w:r w:rsidR="00183B7A">
        <w:rPr>
          <w:rFonts w:ascii="Times New Roman" w:hAnsi="Times New Roman" w:cs="Times New Roman"/>
          <w:sz w:val="24"/>
        </w:rPr>
        <w:t>)</w:t>
      </w:r>
    </w:p>
    <w:p w:rsidR="002837B3" w:rsidRPr="00375935" w:rsidRDefault="000A5B84" w:rsidP="00375935">
      <w:pPr>
        <w:pStyle w:val="Caption"/>
        <w:spacing w:line="360" w:lineRule="auto"/>
        <w:jc w:val="both"/>
        <w:rPr>
          <w:rFonts w:ascii="Times New Roman" w:hAnsi="Times New Roman" w:cs="Times New Roman"/>
          <w:b w:val="0"/>
          <w:bCs w:val="0"/>
          <w:color w:val="auto"/>
          <w:sz w:val="24"/>
          <w:szCs w:val="22"/>
        </w:rPr>
      </w:pPr>
      <w:r w:rsidRPr="00521D8F">
        <w:rPr>
          <w:rFonts w:ascii="Times New Roman" w:hAnsi="Times New Roman" w:cs="Times New Roman"/>
          <w:b w:val="0"/>
          <w:bCs w:val="0"/>
          <w:color w:val="auto"/>
          <w:sz w:val="24"/>
          <w:szCs w:val="22"/>
        </w:rPr>
        <w:t xml:space="preserve">According to </w:t>
      </w:r>
      <w:r w:rsidR="00D830D7" w:rsidRPr="00521D8F">
        <w:rPr>
          <w:rFonts w:ascii="Times New Roman" w:hAnsi="Times New Roman" w:cs="Times New Roman"/>
          <w:b w:val="0"/>
          <w:bCs w:val="0"/>
          <w:color w:val="auto"/>
          <w:sz w:val="24"/>
          <w:szCs w:val="22"/>
        </w:rPr>
        <w:t xml:space="preserve">field survey, </w:t>
      </w:r>
      <w:r w:rsidRPr="00521D8F">
        <w:rPr>
          <w:rFonts w:ascii="Times New Roman" w:hAnsi="Times New Roman" w:cs="Times New Roman"/>
          <w:b w:val="0"/>
          <w:bCs w:val="0"/>
          <w:color w:val="auto"/>
          <w:sz w:val="24"/>
          <w:szCs w:val="22"/>
        </w:rPr>
        <w:t xml:space="preserve">water point </w:t>
      </w:r>
      <w:r w:rsidR="004F4662" w:rsidRPr="00521D8F">
        <w:rPr>
          <w:rFonts w:ascii="Times New Roman" w:hAnsi="Times New Roman" w:cs="Times New Roman"/>
          <w:b w:val="0"/>
          <w:bCs w:val="0"/>
          <w:color w:val="auto"/>
          <w:sz w:val="24"/>
          <w:szCs w:val="22"/>
        </w:rPr>
        <w:t>locations from customers living area were</w:t>
      </w:r>
      <w:r w:rsidR="006F12C2" w:rsidRPr="00521D8F">
        <w:rPr>
          <w:rFonts w:ascii="Times New Roman" w:hAnsi="Times New Roman" w:cs="Times New Roman"/>
          <w:b w:val="0"/>
          <w:bCs w:val="0"/>
          <w:color w:val="auto"/>
          <w:sz w:val="24"/>
          <w:szCs w:val="22"/>
        </w:rPr>
        <w:t xml:space="preserve"> not more than 2 to 120 minutes</w:t>
      </w:r>
      <w:r w:rsidR="004F4662" w:rsidRPr="00521D8F">
        <w:rPr>
          <w:rFonts w:ascii="Times New Roman" w:hAnsi="Times New Roman" w:cs="Times New Roman"/>
          <w:b w:val="0"/>
          <w:bCs w:val="0"/>
          <w:color w:val="auto"/>
          <w:sz w:val="24"/>
          <w:szCs w:val="22"/>
        </w:rPr>
        <w:t xml:space="preserve"> of</w:t>
      </w:r>
      <w:r w:rsidR="00D3057E" w:rsidRPr="00521D8F">
        <w:rPr>
          <w:rFonts w:ascii="Times New Roman" w:hAnsi="Times New Roman" w:cs="Times New Roman"/>
          <w:b w:val="0"/>
          <w:bCs w:val="0"/>
          <w:color w:val="auto"/>
          <w:sz w:val="24"/>
          <w:szCs w:val="22"/>
        </w:rPr>
        <w:t xml:space="preserve"> single </w:t>
      </w:r>
      <w:r w:rsidR="00F917E2" w:rsidRPr="00521D8F">
        <w:rPr>
          <w:rFonts w:ascii="Times New Roman" w:hAnsi="Times New Roman" w:cs="Times New Roman"/>
          <w:b w:val="0"/>
          <w:bCs w:val="0"/>
          <w:color w:val="auto"/>
          <w:sz w:val="24"/>
          <w:szCs w:val="22"/>
        </w:rPr>
        <w:t>trip (</w:t>
      </w:r>
      <w:r w:rsidR="008C28B1">
        <w:rPr>
          <w:rFonts w:ascii="Times New Roman" w:hAnsi="Times New Roman" w:cs="Times New Roman"/>
          <w:b w:val="0"/>
          <w:bCs w:val="0"/>
          <w:color w:val="auto"/>
          <w:sz w:val="24"/>
          <w:szCs w:val="22"/>
        </w:rPr>
        <w:t>Fig 6</w:t>
      </w:r>
      <w:r w:rsidR="00953859" w:rsidRPr="00521D8F">
        <w:rPr>
          <w:rFonts w:ascii="Times New Roman" w:hAnsi="Times New Roman" w:cs="Times New Roman"/>
          <w:b w:val="0"/>
          <w:bCs w:val="0"/>
          <w:color w:val="auto"/>
          <w:sz w:val="24"/>
          <w:szCs w:val="22"/>
        </w:rPr>
        <w:t>)</w:t>
      </w:r>
      <w:r w:rsidR="006F12C2" w:rsidRPr="00521D8F">
        <w:rPr>
          <w:rFonts w:ascii="Times New Roman" w:hAnsi="Times New Roman" w:cs="Times New Roman"/>
          <w:b w:val="0"/>
          <w:bCs w:val="0"/>
          <w:color w:val="auto"/>
          <w:sz w:val="24"/>
          <w:szCs w:val="22"/>
        </w:rPr>
        <w:t xml:space="preserve">. The </w:t>
      </w:r>
      <w:r w:rsidR="00D12613" w:rsidRPr="00521D8F">
        <w:rPr>
          <w:rFonts w:ascii="Times New Roman" w:hAnsi="Times New Roman" w:cs="Times New Roman"/>
          <w:b w:val="0"/>
          <w:bCs w:val="0"/>
          <w:color w:val="auto"/>
          <w:sz w:val="24"/>
          <w:szCs w:val="22"/>
        </w:rPr>
        <w:t>picture represented by</w:t>
      </w:r>
      <w:r w:rsidR="006F12C2" w:rsidRPr="00521D8F">
        <w:rPr>
          <w:rFonts w:ascii="Times New Roman" w:hAnsi="Times New Roman" w:cs="Times New Roman"/>
          <w:b w:val="0"/>
          <w:bCs w:val="0"/>
          <w:color w:val="auto"/>
          <w:sz w:val="24"/>
          <w:szCs w:val="22"/>
        </w:rPr>
        <w:t xml:space="preserve"> is more near to home, but all the fence woods are taken by cust</w:t>
      </w:r>
      <w:r w:rsidR="00997B62" w:rsidRPr="00521D8F">
        <w:rPr>
          <w:rFonts w:ascii="Times New Roman" w:hAnsi="Times New Roman" w:cs="Times New Roman"/>
          <w:b w:val="0"/>
          <w:bCs w:val="0"/>
          <w:color w:val="auto"/>
          <w:sz w:val="24"/>
          <w:szCs w:val="22"/>
        </w:rPr>
        <w:t xml:space="preserve">omers near the water points which may show </w:t>
      </w:r>
      <w:r w:rsidR="006F12C2" w:rsidRPr="00521D8F">
        <w:rPr>
          <w:rFonts w:ascii="Times New Roman" w:hAnsi="Times New Roman" w:cs="Times New Roman"/>
          <w:b w:val="0"/>
          <w:bCs w:val="0"/>
          <w:color w:val="auto"/>
          <w:sz w:val="24"/>
          <w:szCs w:val="22"/>
        </w:rPr>
        <w:t xml:space="preserve">lack of ownership. </w:t>
      </w:r>
      <w:r w:rsidR="00375F7E" w:rsidRPr="00375935">
        <w:rPr>
          <w:rFonts w:ascii="Times New Roman" w:hAnsi="Times New Roman" w:cs="Times New Roman"/>
          <w:b w:val="0"/>
          <w:bCs w:val="0"/>
          <w:color w:val="auto"/>
          <w:sz w:val="24"/>
          <w:szCs w:val="22"/>
        </w:rPr>
        <w:t>In other way, 90% of the sample water schemes in the study area have employed guard to take care of the system, however,</w:t>
      </w:r>
      <w:r w:rsidR="00702819" w:rsidRPr="00375935">
        <w:rPr>
          <w:rFonts w:ascii="Times New Roman" w:hAnsi="Times New Roman" w:cs="Times New Roman"/>
          <w:b w:val="0"/>
          <w:bCs w:val="0"/>
          <w:color w:val="auto"/>
          <w:sz w:val="24"/>
          <w:szCs w:val="22"/>
        </w:rPr>
        <w:t xml:space="preserve"> it was beyond their control and also</w:t>
      </w:r>
      <w:r w:rsidR="00375F7E" w:rsidRPr="00375935">
        <w:rPr>
          <w:rFonts w:ascii="Times New Roman" w:hAnsi="Times New Roman" w:cs="Times New Roman"/>
          <w:b w:val="0"/>
          <w:bCs w:val="0"/>
          <w:color w:val="auto"/>
          <w:sz w:val="24"/>
          <w:szCs w:val="22"/>
        </w:rPr>
        <w:t xml:space="preserve"> it is not their only work. They were f</w:t>
      </w:r>
      <w:r w:rsidR="00C00745" w:rsidRPr="00375935">
        <w:rPr>
          <w:rFonts w:ascii="Times New Roman" w:hAnsi="Times New Roman" w:cs="Times New Roman"/>
          <w:b w:val="0"/>
          <w:bCs w:val="0"/>
          <w:color w:val="auto"/>
          <w:sz w:val="24"/>
          <w:szCs w:val="22"/>
        </w:rPr>
        <w:t>requently assigned those on their land were the</w:t>
      </w:r>
      <w:r w:rsidR="00375F7E" w:rsidRPr="00375935">
        <w:rPr>
          <w:rFonts w:ascii="Times New Roman" w:hAnsi="Times New Roman" w:cs="Times New Roman"/>
          <w:b w:val="0"/>
          <w:bCs w:val="0"/>
          <w:color w:val="auto"/>
          <w:sz w:val="24"/>
          <w:szCs w:val="22"/>
        </w:rPr>
        <w:t xml:space="preserve"> water points are constructed and   the payment is also very small. It is also given as land </w:t>
      </w:r>
      <w:r w:rsidR="00B70568" w:rsidRPr="00375935">
        <w:rPr>
          <w:rFonts w:ascii="Times New Roman" w:hAnsi="Times New Roman" w:cs="Times New Roman"/>
          <w:b w:val="0"/>
          <w:bCs w:val="0"/>
          <w:color w:val="auto"/>
          <w:sz w:val="24"/>
          <w:szCs w:val="22"/>
        </w:rPr>
        <w:t>compensation</w:t>
      </w:r>
      <w:r w:rsidR="00375F7E" w:rsidRPr="00375935">
        <w:rPr>
          <w:rFonts w:ascii="Times New Roman" w:hAnsi="Times New Roman" w:cs="Times New Roman"/>
          <w:b w:val="0"/>
          <w:bCs w:val="0"/>
          <w:color w:val="auto"/>
          <w:sz w:val="24"/>
          <w:szCs w:val="22"/>
        </w:rPr>
        <w:t xml:space="preserve"> not as a payment</w:t>
      </w:r>
      <w:r w:rsidR="003C6965" w:rsidRPr="00375935">
        <w:rPr>
          <w:rFonts w:ascii="Times New Roman" w:hAnsi="Times New Roman" w:cs="Times New Roman"/>
          <w:b w:val="0"/>
          <w:bCs w:val="0"/>
          <w:color w:val="auto"/>
          <w:sz w:val="24"/>
          <w:szCs w:val="22"/>
        </w:rPr>
        <w:t xml:space="preserve"> so that the wells are not protected wells</w:t>
      </w:r>
      <w:r w:rsidR="00E97A48" w:rsidRPr="00375935">
        <w:rPr>
          <w:rFonts w:ascii="Times New Roman" w:hAnsi="Times New Roman" w:cs="Times New Roman"/>
          <w:b w:val="0"/>
          <w:bCs w:val="0"/>
          <w:color w:val="auto"/>
          <w:sz w:val="24"/>
          <w:szCs w:val="22"/>
        </w:rPr>
        <w:t xml:space="preserve"> (Appendix E, </w:t>
      </w:r>
      <w:r w:rsidR="004A3D76" w:rsidRPr="00375935">
        <w:rPr>
          <w:rFonts w:ascii="Times New Roman" w:hAnsi="Times New Roman" w:cs="Times New Roman"/>
          <w:b w:val="0"/>
          <w:bCs w:val="0"/>
          <w:color w:val="auto"/>
          <w:sz w:val="24"/>
          <w:szCs w:val="22"/>
        </w:rPr>
        <w:t>F</w:t>
      </w:r>
      <w:r w:rsidR="00E97A48" w:rsidRPr="00375935">
        <w:rPr>
          <w:rFonts w:ascii="Times New Roman" w:hAnsi="Times New Roman" w:cs="Times New Roman"/>
          <w:b w:val="0"/>
          <w:bCs w:val="0"/>
          <w:color w:val="auto"/>
          <w:sz w:val="24"/>
          <w:szCs w:val="22"/>
        </w:rPr>
        <w:t>ig 1)</w:t>
      </w:r>
      <w:r w:rsidR="00375F7E" w:rsidRPr="00375935">
        <w:rPr>
          <w:rFonts w:ascii="Times New Roman" w:hAnsi="Times New Roman" w:cs="Times New Roman"/>
          <w:b w:val="0"/>
          <w:bCs w:val="0"/>
          <w:color w:val="auto"/>
          <w:sz w:val="24"/>
          <w:szCs w:val="22"/>
        </w:rPr>
        <w:t xml:space="preserve">. </w:t>
      </w:r>
    </w:p>
    <w:p w:rsidR="000D6CA3" w:rsidRPr="008847FA" w:rsidRDefault="004A3D76" w:rsidP="00A5586C">
      <w:pPr>
        <w:pStyle w:val="Heading4"/>
        <w:numPr>
          <w:ilvl w:val="2"/>
          <w:numId w:val="6"/>
        </w:numPr>
        <w:rPr>
          <w:rFonts w:ascii="Times New Roman" w:hAnsi="Times New Roman" w:cs="Times New Roman"/>
          <w:i w:val="0"/>
          <w:szCs w:val="24"/>
        </w:rPr>
      </w:pPr>
      <w:bookmarkStart w:id="344" w:name="_Toc494532300"/>
      <w:r w:rsidRPr="008847FA">
        <w:rPr>
          <w:rFonts w:ascii="Times New Roman" w:hAnsi="Times New Roman" w:cs="Times New Roman"/>
          <w:i w:val="0"/>
          <w:szCs w:val="24"/>
        </w:rPr>
        <w:t>Type of Technology</w:t>
      </w:r>
      <w:r w:rsidR="00A94BCB" w:rsidRPr="008847FA">
        <w:rPr>
          <w:rFonts w:ascii="Times New Roman" w:hAnsi="Times New Roman" w:cs="Times New Roman"/>
          <w:i w:val="0"/>
          <w:szCs w:val="24"/>
        </w:rPr>
        <w:t xml:space="preserve"> </w:t>
      </w:r>
      <w:r w:rsidR="004B669E">
        <w:rPr>
          <w:rFonts w:ascii="Times New Roman" w:hAnsi="Times New Roman" w:cs="Times New Roman"/>
          <w:i w:val="0"/>
          <w:szCs w:val="24"/>
        </w:rPr>
        <w:t>and Construction Quality of water schemes</w:t>
      </w:r>
      <w:bookmarkEnd w:id="344"/>
      <w:r w:rsidR="004B669E">
        <w:rPr>
          <w:rFonts w:ascii="Times New Roman" w:hAnsi="Times New Roman" w:cs="Times New Roman"/>
          <w:i w:val="0"/>
          <w:szCs w:val="24"/>
        </w:rPr>
        <w:t xml:space="preserve"> </w:t>
      </w:r>
    </w:p>
    <w:p w:rsidR="00DA4A1E" w:rsidRDefault="00A82699" w:rsidP="007B1E4B">
      <w:pPr>
        <w:spacing w:line="360" w:lineRule="auto"/>
        <w:jc w:val="both"/>
        <w:rPr>
          <w:rFonts w:ascii="Times New Roman" w:hAnsi="Times New Roman" w:cs="Times New Roman"/>
          <w:sz w:val="24"/>
          <w:szCs w:val="24"/>
        </w:rPr>
      </w:pPr>
      <w:r w:rsidRPr="00B479F3">
        <w:rPr>
          <w:rFonts w:ascii="Times New Roman" w:hAnsi="Times New Roman" w:cs="Times New Roman"/>
          <w:sz w:val="24"/>
          <w:szCs w:val="24"/>
        </w:rPr>
        <w:t xml:space="preserve">In the study area from ten sampling points, 50% of respondents preferred shallow wells technology </w:t>
      </w:r>
      <w:r w:rsidR="00111651" w:rsidRPr="00B479F3">
        <w:rPr>
          <w:rFonts w:ascii="Times New Roman" w:hAnsi="Times New Roman" w:cs="Times New Roman"/>
          <w:sz w:val="24"/>
          <w:szCs w:val="24"/>
        </w:rPr>
        <w:t>because of its easy for maintenance that it can be maintained by any local artesian wi</w:t>
      </w:r>
      <w:r w:rsidR="00F437DA">
        <w:rPr>
          <w:rFonts w:ascii="Times New Roman" w:hAnsi="Times New Roman" w:cs="Times New Roman"/>
          <w:sz w:val="24"/>
          <w:szCs w:val="24"/>
        </w:rPr>
        <w:t>th minimum training, has low sp</w:t>
      </w:r>
      <w:r w:rsidR="00111651" w:rsidRPr="00B479F3">
        <w:rPr>
          <w:rFonts w:ascii="Times New Roman" w:hAnsi="Times New Roman" w:cs="Times New Roman"/>
          <w:sz w:val="24"/>
          <w:szCs w:val="24"/>
        </w:rPr>
        <w:t>ar</w:t>
      </w:r>
      <w:r w:rsidR="00F437DA">
        <w:rPr>
          <w:rFonts w:ascii="Times New Roman" w:hAnsi="Times New Roman" w:cs="Times New Roman"/>
          <w:sz w:val="24"/>
          <w:szCs w:val="24"/>
        </w:rPr>
        <w:t>e</w:t>
      </w:r>
      <w:r w:rsidR="00111651" w:rsidRPr="00B479F3">
        <w:rPr>
          <w:rFonts w:ascii="Times New Roman" w:hAnsi="Times New Roman" w:cs="Times New Roman"/>
          <w:sz w:val="24"/>
          <w:szCs w:val="24"/>
        </w:rPr>
        <w:t xml:space="preserve"> part cost as compared to the motorized one and most time its </w:t>
      </w:r>
      <w:r w:rsidR="00BA25C0" w:rsidRPr="00B479F3">
        <w:rPr>
          <w:rFonts w:ascii="Times New Roman" w:hAnsi="Times New Roman" w:cs="Times New Roman"/>
          <w:sz w:val="24"/>
          <w:szCs w:val="24"/>
        </w:rPr>
        <w:t>maintenance</w:t>
      </w:r>
      <w:r w:rsidR="00111651" w:rsidRPr="00B479F3">
        <w:rPr>
          <w:rFonts w:ascii="Times New Roman" w:hAnsi="Times New Roman" w:cs="Times New Roman"/>
          <w:sz w:val="24"/>
          <w:szCs w:val="24"/>
        </w:rPr>
        <w:t xml:space="preserve"> does not require water office experts from </w:t>
      </w:r>
      <w:r w:rsidR="00BA25C0" w:rsidRPr="00B479F3">
        <w:rPr>
          <w:rFonts w:ascii="Times New Roman" w:hAnsi="Times New Roman" w:cs="Times New Roman"/>
          <w:sz w:val="24"/>
          <w:szCs w:val="24"/>
        </w:rPr>
        <w:t xml:space="preserve">woreda, zone or regional level. </w:t>
      </w:r>
    </w:p>
    <w:p w:rsidR="007B1E4B" w:rsidRDefault="00C001BA" w:rsidP="007B1E4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w:t>
      </w:r>
      <w:r w:rsidR="00B6407A" w:rsidRPr="00B479F3">
        <w:rPr>
          <w:rFonts w:ascii="Times New Roman" w:hAnsi="Times New Roman" w:cs="Times New Roman"/>
          <w:sz w:val="24"/>
          <w:szCs w:val="24"/>
        </w:rPr>
        <w:t xml:space="preserve">ccording to respondents result that, there </w:t>
      </w:r>
      <w:r w:rsidR="00134112">
        <w:rPr>
          <w:rFonts w:ascii="Times New Roman" w:hAnsi="Times New Roman" w:cs="Times New Roman"/>
          <w:sz w:val="24"/>
          <w:szCs w:val="24"/>
        </w:rPr>
        <w:t>were</w:t>
      </w:r>
      <w:r w:rsidR="00B6407A" w:rsidRPr="00B479F3">
        <w:rPr>
          <w:rFonts w:ascii="Times New Roman" w:hAnsi="Times New Roman" w:cs="Times New Roman"/>
          <w:sz w:val="24"/>
          <w:szCs w:val="24"/>
        </w:rPr>
        <w:t xml:space="preserve"> no chance to choose the type of water </w:t>
      </w:r>
      <w:r w:rsidR="00B1382E">
        <w:rPr>
          <w:rFonts w:ascii="Times New Roman" w:hAnsi="Times New Roman" w:cs="Times New Roman"/>
          <w:sz w:val="24"/>
          <w:szCs w:val="24"/>
        </w:rPr>
        <w:t xml:space="preserve">supply system </w:t>
      </w:r>
      <w:r w:rsidR="00B6407A" w:rsidRPr="00B479F3">
        <w:rPr>
          <w:rFonts w:ascii="Times New Roman" w:hAnsi="Times New Roman" w:cs="Times New Roman"/>
          <w:sz w:val="24"/>
          <w:szCs w:val="24"/>
        </w:rPr>
        <w:t xml:space="preserve">which </w:t>
      </w:r>
      <w:r w:rsidR="007F7D5F">
        <w:rPr>
          <w:rFonts w:ascii="Times New Roman" w:hAnsi="Times New Roman" w:cs="Times New Roman"/>
          <w:sz w:val="24"/>
          <w:szCs w:val="24"/>
        </w:rPr>
        <w:t xml:space="preserve">is </w:t>
      </w:r>
      <w:r w:rsidR="00B6407A" w:rsidRPr="00B479F3">
        <w:rPr>
          <w:rFonts w:ascii="Times New Roman" w:hAnsi="Times New Roman" w:cs="Times New Roman"/>
          <w:sz w:val="24"/>
          <w:szCs w:val="24"/>
        </w:rPr>
        <w:t xml:space="preserve">better for them. 100% of </w:t>
      </w:r>
      <w:r w:rsidR="00A40A35">
        <w:rPr>
          <w:rFonts w:ascii="Times New Roman" w:hAnsi="Times New Roman" w:cs="Times New Roman"/>
          <w:sz w:val="24"/>
          <w:szCs w:val="24"/>
        </w:rPr>
        <w:t>the mandates of choosing water technology were</w:t>
      </w:r>
      <w:r w:rsidR="00B6407A" w:rsidRPr="00B479F3">
        <w:rPr>
          <w:rFonts w:ascii="Times New Roman" w:hAnsi="Times New Roman" w:cs="Times New Roman"/>
          <w:sz w:val="24"/>
          <w:szCs w:val="24"/>
        </w:rPr>
        <w:t xml:space="preserve"> given to water o</w:t>
      </w:r>
      <w:r w:rsidR="00A40A35">
        <w:rPr>
          <w:rFonts w:ascii="Times New Roman" w:hAnsi="Times New Roman" w:cs="Times New Roman"/>
          <w:sz w:val="24"/>
          <w:szCs w:val="24"/>
        </w:rPr>
        <w:t>ffice (</w:t>
      </w:r>
      <w:r w:rsidR="00F437DA">
        <w:rPr>
          <w:rFonts w:ascii="Times New Roman" w:hAnsi="Times New Roman" w:cs="Times New Roman"/>
          <w:sz w:val="24"/>
          <w:szCs w:val="24"/>
        </w:rPr>
        <w:t>T</w:t>
      </w:r>
      <w:r w:rsidR="006A3F2F">
        <w:rPr>
          <w:rFonts w:ascii="Times New Roman" w:hAnsi="Times New Roman" w:cs="Times New Roman"/>
          <w:sz w:val="24"/>
          <w:szCs w:val="24"/>
        </w:rPr>
        <w:t>able 8</w:t>
      </w:r>
      <w:r w:rsidR="00A40A35">
        <w:rPr>
          <w:rFonts w:ascii="Times New Roman" w:hAnsi="Times New Roman" w:cs="Times New Roman"/>
          <w:sz w:val="24"/>
          <w:szCs w:val="24"/>
        </w:rPr>
        <w:t>)</w:t>
      </w:r>
      <w:r w:rsidR="00B6407A" w:rsidRPr="00B479F3">
        <w:rPr>
          <w:rFonts w:ascii="Times New Roman" w:hAnsi="Times New Roman" w:cs="Times New Roman"/>
          <w:sz w:val="24"/>
          <w:szCs w:val="24"/>
        </w:rPr>
        <w:t xml:space="preserve">.  </w:t>
      </w:r>
    </w:p>
    <w:p w:rsidR="00B6407A" w:rsidRPr="00D57394" w:rsidRDefault="0089712A" w:rsidP="00D57394">
      <w:pPr>
        <w:pStyle w:val="Caption"/>
        <w:rPr>
          <w:rFonts w:ascii="Times New Roman" w:hAnsi="Times New Roman" w:cs="Times New Roman"/>
          <w:b w:val="0"/>
          <w:color w:val="auto"/>
          <w:sz w:val="36"/>
          <w:szCs w:val="24"/>
        </w:rPr>
      </w:pPr>
      <w:r>
        <w:rPr>
          <w:rFonts w:ascii="Times New Roman" w:hAnsi="Times New Roman" w:cs="Times New Roman"/>
        </w:rPr>
        <w:t xml:space="preserve"> </w:t>
      </w:r>
      <w:r w:rsidR="007B1E4B">
        <w:rPr>
          <w:rFonts w:ascii="Times New Roman" w:hAnsi="Times New Roman" w:cs="Times New Roman"/>
        </w:rPr>
        <w:t xml:space="preserve">       </w:t>
      </w:r>
      <w:bookmarkStart w:id="345" w:name="_Toc494532795"/>
      <w:r w:rsidR="00D57394" w:rsidRPr="00D57394">
        <w:rPr>
          <w:rFonts w:ascii="Times New Roman" w:hAnsi="Times New Roman" w:cs="Times New Roman"/>
          <w:b w:val="0"/>
          <w:color w:val="auto"/>
          <w:sz w:val="24"/>
        </w:rPr>
        <w:t xml:space="preserve">Table </w:t>
      </w:r>
      <w:r w:rsidR="00C712C2" w:rsidRPr="00D57394">
        <w:rPr>
          <w:rFonts w:ascii="Times New Roman" w:hAnsi="Times New Roman" w:cs="Times New Roman"/>
          <w:b w:val="0"/>
          <w:color w:val="auto"/>
          <w:sz w:val="24"/>
        </w:rPr>
        <w:fldChar w:fldCharType="begin"/>
      </w:r>
      <w:r w:rsidR="00D57394" w:rsidRPr="00D57394">
        <w:rPr>
          <w:rFonts w:ascii="Times New Roman" w:hAnsi="Times New Roman" w:cs="Times New Roman"/>
          <w:b w:val="0"/>
          <w:color w:val="auto"/>
          <w:sz w:val="24"/>
        </w:rPr>
        <w:instrText xml:space="preserve"> SEQ Table \* ARABIC </w:instrText>
      </w:r>
      <w:r w:rsidR="00C712C2" w:rsidRPr="00D57394">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8</w:t>
      </w:r>
      <w:r w:rsidR="00C712C2" w:rsidRPr="00D57394">
        <w:rPr>
          <w:rFonts w:ascii="Times New Roman" w:hAnsi="Times New Roman" w:cs="Times New Roman"/>
          <w:b w:val="0"/>
          <w:color w:val="auto"/>
          <w:sz w:val="24"/>
        </w:rPr>
        <w:fldChar w:fldCharType="end"/>
      </w:r>
      <w:r w:rsidR="004B742E" w:rsidRPr="00D57394">
        <w:rPr>
          <w:rFonts w:ascii="Times New Roman" w:hAnsi="Times New Roman" w:cs="Times New Roman"/>
          <w:b w:val="0"/>
          <w:color w:val="auto"/>
          <w:sz w:val="24"/>
        </w:rPr>
        <w:t xml:space="preserve"> </w:t>
      </w:r>
      <w:r w:rsidR="00D57394" w:rsidRPr="00D57394">
        <w:rPr>
          <w:rFonts w:ascii="Times New Roman" w:hAnsi="Times New Roman" w:cs="Times New Roman"/>
          <w:b w:val="0"/>
          <w:color w:val="auto"/>
          <w:sz w:val="24"/>
        </w:rPr>
        <w:t>:</w:t>
      </w:r>
      <w:r w:rsidR="00956925">
        <w:rPr>
          <w:rFonts w:ascii="Times New Roman" w:hAnsi="Times New Roman" w:cs="Times New Roman"/>
          <w:b w:val="0"/>
          <w:color w:val="auto"/>
          <w:sz w:val="24"/>
        </w:rPr>
        <w:t>- Ty</w:t>
      </w:r>
      <w:r w:rsidR="004B742E" w:rsidRPr="00D57394">
        <w:rPr>
          <w:rFonts w:ascii="Times New Roman" w:hAnsi="Times New Roman" w:cs="Times New Roman"/>
          <w:b w:val="0"/>
          <w:color w:val="auto"/>
          <w:sz w:val="24"/>
        </w:rPr>
        <w:t>pe</w:t>
      </w:r>
      <w:r w:rsidR="00B6407A" w:rsidRPr="00D57394">
        <w:rPr>
          <w:rFonts w:ascii="Times New Roman" w:hAnsi="Times New Roman" w:cs="Times New Roman"/>
          <w:b w:val="0"/>
          <w:color w:val="auto"/>
          <w:sz w:val="24"/>
        </w:rPr>
        <w:t xml:space="preserve"> of technology preferred by customers in the study area</w:t>
      </w:r>
      <w:bookmarkEnd w:id="345"/>
    </w:p>
    <w:tbl>
      <w:tblPr>
        <w:tblW w:w="8028" w:type="dxa"/>
        <w:jc w:val="center"/>
        <w:tblInd w:w="91" w:type="dxa"/>
        <w:tblLook w:val="04A0"/>
      </w:tblPr>
      <w:tblGrid>
        <w:gridCol w:w="2141"/>
        <w:gridCol w:w="1955"/>
        <w:gridCol w:w="3932"/>
      </w:tblGrid>
      <w:tr w:rsidR="00B6407A" w:rsidRPr="006D7649" w:rsidTr="00357130">
        <w:trPr>
          <w:trHeight w:val="322"/>
          <w:jc w:val="center"/>
        </w:trPr>
        <w:tc>
          <w:tcPr>
            <w:tcW w:w="21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 </w:t>
            </w:r>
            <w:r w:rsidR="00357130">
              <w:rPr>
                <w:rFonts w:ascii="Times New Roman" w:eastAsia="Times New Roman" w:hAnsi="Times New Roman" w:cs="Times New Roman"/>
                <w:sz w:val="24"/>
                <w:szCs w:val="24"/>
              </w:rPr>
              <w:t>Type of schemes</w:t>
            </w:r>
          </w:p>
        </w:tc>
        <w:tc>
          <w:tcPr>
            <w:tcW w:w="1955" w:type="dxa"/>
            <w:tcBorders>
              <w:top w:val="single" w:sz="4" w:space="0" w:color="auto"/>
              <w:left w:val="nil"/>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jc w:val="center"/>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Frequency</w:t>
            </w:r>
          </w:p>
        </w:tc>
        <w:tc>
          <w:tcPr>
            <w:tcW w:w="3932" w:type="dxa"/>
            <w:tcBorders>
              <w:top w:val="single" w:sz="4" w:space="0" w:color="auto"/>
              <w:left w:val="nil"/>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jc w:val="center"/>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Percent</w:t>
            </w:r>
          </w:p>
        </w:tc>
      </w:tr>
      <w:tr w:rsidR="00B6407A" w:rsidRPr="006D7649" w:rsidTr="007B1E4B">
        <w:trPr>
          <w:trHeight w:val="322"/>
          <w:jc w:val="center"/>
        </w:trPr>
        <w:tc>
          <w:tcPr>
            <w:tcW w:w="2141" w:type="dxa"/>
            <w:tcBorders>
              <w:top w:val="nil"/>
              <w:left w:val="single" w:sz="4" w:space="0" w:color="auto"/>
              <w:bottom w:val="single" w:sz="4" w:space="0" w:color="auto"/>
              <w:right w:val="single" w:sz="4" w:space="0" w:color="auto"/>
            </w:tcBorders>
            <w:shd w:val="clear" w:color="auto" w:fill="auto"/>
            <w:hideMark/>
          </w:tcPr>
          <w:p w:rsidR="00B6407A" w:rsidRPr="007B1E4B" w:rsidRDefault="00B6407A" w:rsidP="00B6407A">
            <w:pPr>
              <w:spacing w:after="0" w:line="240" w:lineRule="auto"/>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BH</w:t>
            </w:r>
          </w:p>
        </w:tc>
        <w:tc>
          <w:tcPr>
            <w:tcW w:w="1955"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5</w:t>
            </w:r>
          </w:p>
        </w:tc>
        <w:tc>
          <w:tcPr>
            <w:tcW w:w="3932"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50.0</w:t>
            </w:r>
          </w:p>
        </w:tc>
      </w:tr>
      <w:tr w:rsidR="00B6407A" w:rsidRPr="006D7649" w:rsidTr="007B1E4B">
        <w:trPr>
          <w:trHeight w:val="307"/>
          <w:jc w:val="center"/>
        </w:trPr>
        <w:tc>
          <w:tcPr>
            <w:tcW w:w="2141" w:type="dxa"/>
            <w:tcBorders>
              <w:top w:val="nil"/>
              <w:left w:val="single" w:sz="4" w:space="0" w:color="auto"/>
              <w:bottom w:val="single" w:sz="4" w:space="0" w:color="auto"/>
              <w:right w:val="single" w:sz="4" w:space="0" w:color="auto"/>
            </w:tcBorders>
            <w:shd w:val="clear" w:color="auto" w:fill="auto"/>
            <w:hideMark/>
          </w:tcPr>
          <w:p w:rsidR="00B6407A" w:rsidRPr="007B1E4B" w:rsidRDefault="00B6407A" w:rsidP="00B6407A">
            <w:pPr>
              <w:spacing w:after="0" w:line="240" w:lineRule="auto"/>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SHW</w:t>
            </w:r>
            <w:r w:rsidR="00CA15EF">
              <w:rPr>
                <w:rFonts w:ascii="Times New Roman" w:eastAsia="Times New Roman" w:hAnsi="Times New Roman" w:cs="Times New Roman"/>
                <w:sz w:val="24"/>
                <w:szCs w:val="24"/>
              </w:rPr>
              <w:t xml:space="preserve"> </w:t>
            </w:r>
          </w:p>
        </w:tc>
        <w:tc>
          <w:tcPr>
            <w:tcW w:w="1955"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5</w:t>
            </w:r>
          </w:p>
        </w:tc>
        <w:tc>
          <w:tcPr>
            <w:tcW w:w="3932"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50.0</w:t>
            </w:r>
          </w:p>
        </w:tc>
      </w:tr>
      <w:tr w:rsidR="00B6407A" w:rsidRPr="006D7649" w:rsidTr="007B1E4B">
        <w:trPr>
          <w:trHeight w:val="322"/>
          <w:jc w:val="center"/>
        </w:trPr>
        <w:tc>
          <w:tcPr>
            <w:tcW w:w="2141" w:type="dxa"/>
            <w:tcBorders>
              <w:top w:val="nil"/>
              <w:left w:val="single" w:sz="4" w:space="0" w:color="auto"/>
              <w:bottom w:val="single" w:sz="4" w:space="0" w:color="auto"/>
              <w:right w:val="single" w:sz="4" w:space="0" w:color="auto"/>
            </w:tcBorders>
            <w:shd w:val="clear" w:color="auto" w:fill="auto"/>
            <w:hideMark/>
          </w:tcPr>
          <w:p w:rsidR="00B6407A" w:rsidRPr="007B1E4B" w:rsidRDefault="00B6407A" w:rsidP="00B6407A">
            <w:pPr>
              <w:spacing w:after="0" w:line="240" w:lineRule="auto"/>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Total</w:t>
            </w:r>
          </w:p>
        </w:tc>
        <w:tc>
          <w:tcPr>
            <w:tcW w:w="1955"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10</w:t>
            </w:r>
          </w:p>
        </w:tc>
        <w:tc>
          <w:tcPr>
            <w:tcW w:w="3932" w:type="dxa"/>
            <w:tcBorders>
              <w:top w:val="nil"/>
              <w:left w:val="nil"/>
              <w:bottom w:val="single" w:sz="4" w:space="0" w:color="auto"/>
              <w:right w:val="single" w:sz="4" w:space="0" w:color="auto"/>
            </w:tcBorders>
            <w:shd w:val="clear" w:color="auto" w:fill="auto"/>
            <w:noWrap/>
            <w:hideMark/>
          </w:tcPr>
          <w:p w:rsidR="00B6407A" w:rsidRPr="007B1E4B" w:rsidRDefault="00B6407A" w:rsidP="00B6407A">
            <w:pPr>
              <w:spacing w:after="0"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100.0</w:t>
            </w:r>
          </w:p>
        </w:tc>
      </w:tr>
      <w:tr w:rsidR="00B6407A" w:rsidRPr="006D7649" w:rsidTr="007B1E4B">
        <w:trPr>
          <w:trHeight w:val="291"/>
          <w:jc w:val="center"/>
        </w:trPr>
        <w:tc>
          <w:tcPr>
            <w:tcW w:w="802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B6407A" w:rsidRPr="007B1E4B" w:rsidRDefault="00B6407A" w:rsidP="00B6407A">
            <w:pPr>
              <w:spacing w:after="0" w:line="240" w:lineRule="auto"/>
              <w:jc w:val="center"/>
              <w:rPr>
                <w:rFonts w:ascii="Times New Roman" w:eastAsia="Times New Roman" w:hAnsi="Times New Roman" w:cs="Times New Roman"/>
                <w:bCs/>
                <w:sz w:val="24"/>
                <w:szCs w:val="24"/>
              </w:rPr>
            </w:pPr>
            <w:r w:rsidRPr="007B1E4B">
              <w:rPr>
                <w:rFonts w:ascii="Times New Roman" w:eastAsia="Times New Roman" w:hAnsi="Times New Roman" w:cs="Times New Roman"/>
                <w:bCs/>
                <w:sz w:val="24"/>
                <w:szCs w:val="24"/>
              </w:rPr>
              <w:t>Who will choose the type of water schemes for you?</w:t>
            </w:r>
          </w:p>
        </w:tc>
      </w:tr>
      <w:tr w:rsidR="00B6407A" w:rsidRPr="006D7649" w:rsidTr="007B1E4B">
        <w:trPr>
          <w:trHeight w:val="249"/>
          <w:jc w:val="center"/>
        </w:trPr>
        <w:tc>
          <w:tcPr>
            <w:tcW w:w="2141" w:type="dxa"/>
            <w:tcBorders>
              <w:top w:val="nil"/>
              <w:left w:val="single" w:sz="4" w:space="0" w:color="auto"/>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 </w:t>
            </w:r>
          </w:p>
        </w:tc>
        <w:tc>
          <w:tcPr>
            <w:tcW w:w="1955" w:type="dxa"/>
            <w:tcBorders>
              <w:top w:val="nil"/>
              <w:left w:val="nil"/>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jc w:val="center"/>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Frequency</w:t>
            </w:r>
          </w:p>
        </w:tc>
        <w:tc>
          <w:tcPr>
            <w:tcW w:w="3932" w:type="dxa"/>
            <w:tcBorders>
              <w:top w:val="nil"/>
              <w:left w:val="nil"/>
              <w:bottom w:val="single" w:sz="4" w:space="0" w:color="auto"/>
              <w:right w:val="single" w:sz="4" w:space="0" w:color="auto"/>
            </w:tcBorders>
            <w:shd w:val="clear" w:color="auto" w:fill="auto"/>
            <w:vAlign w:val="bottom"/>
            <w:hideMark/>
          </w:tcPr>
          <w:p w:rsidR="00B6407A" w:rsidRPr="007B1E4B" w:rsidRDefault="00B6407A" w:rsidP="00B6407A">
            <w:pPr>
              <w:spacing w:after="0" w:line="240" w:lineRule="auto"/>
              <w:jc w:val="center"/>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Percent</w:t>
            </w:r>
          </w:p>
        </w:tc>
      </w:tr>
      <w:tr w:rsidR="00B6407A" w:rsidRPr="006D7649" w:rsidTr="007B1E4B">
        <w:trPr>
          <w:trHeight w:val="232"/>
          <w:jc w:val="center"/>
        </w:trPr>
        <w:tc>
          <w:tcPr>
            <w:tcW w:w="2141" w:type="dxa"/>
            <w:tcBorders>
              <w:top w:val="nil"/>
              <w:left w:val="single" w:sz="4" w:space="0" w:color="auto"/>
              <w:bottom w:val="single" w:sz="4" w:space="0" w:color="auto"/>
              <w:right w:val="single" w:sz="4" w:space="0" w:color="auto"/>
            </w:tcBorders>
            <w:shd w:val="clear" w:color="auto" w:fill="auto"/>
            <w:hideMark/>
          </w:tcPr>
          <w:p w:rsidR="00B6407A" w:rsidRPr="007B1E4B" w:rsidRDefault="00956925" w:rsidP="00956925">
            <w:pPr>
              <w:spacing w:before="120"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O</w:t>
            </w:r>
            <w:r w:rsidR="00B6407A" w:rsidRPr="007B1E4B">
              <w:rPr>
                <w:rFonts w:ascii="Times New Roman" w:eastAsia="Times New Roman" w:hAnsi="Times New Roman" w:cs="Times New Roman"/>
                <w:sz w:val="24"/>
                <w:szCs w:val="24"/>
              </w:rPr>
              <w:t>ffice</w:t>
            </w:r>
          </w:p>
        </w:tc>
        <w:tc>
          <w:tcPr>
            <w:tcW w:w="1955" w:type="dxa"/>
            <w:tcBorders>
              <w:top w:val="nil"/>
              <w:left w:val="nil"/>
              <w:bottom w:val="single" w:sz="4" w:space="0" w:color="auto"/>
              <w:right w:val="single" w:sz="4" w:space="0" w:color="auto"/>
            </w:tcBorders>
            <w:shd w:val="clear" w:color="auto" w:fill="auto"/>
            <w:noWrap/>
            <w:hideMark/>
          </w:tcPr>
          <w:p w:rsidR="00B6407A" w:rsidRPr="007B1E4B" w:rsidRDefault="00B6407A" w:rsidP="00B010DA">
            <w:pPr>
              <w:spacing w:before="120" w:after="100" w:afterAutospacing="1"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10</w:t>
            </w:r>
          </w:p>
        </w:tc>
        <w:tc>
          <w:tcPr>
            <w:tcW w:w="3932" w:type="dxa"/>
            <w:tcBorders>
              <w:top w:val="nil"/>
              <w:left w:val="nil"/>
              <w:bottom w:val="single" w:sz="4" w:space="0" w:color="auto"/>
              <w:right w:val="single" w:sz="4" w:space="0" w:color="auto"/>
            </w:tcBorders>
            <w:shd w:val="clear" w:color="auto" w:fill="auto"/>
            <w:noWrap/>
            <w:hideMark/>
          </w:tcPr>
          <w:p w:rsidR="00B6407A" w:rsidRPr="007B1E4B" w:rsidRDefault="00B6407A" w:rsidP="00B010DA">
            <w:pPr>
              <w:spacing w:before="120" w:after="100" w:afterAutospacing="1" w:line="240" w:lineRule="auto"/>
              <w:jc w:val="right"/>
              <w:rPr>
                <w:rFonts w:ascii="Times New Roman" w:eastAsia="Times New Roman" w:hAnsi="Times New Roman" w:cs="Times New Roman"/>
                <w:sz w:val="24"/>
                <w:szCs w:val="24"/>
              </w:rPr>
            </w:pPr>
            <w:r w:rsidRPr="007B1E4B">
              <w:rPr>
                <w:rFonts w:ascii="Times New Roman" w:eastAsia="Times New Roman" w:hAnsi="Times New Roman" w:cs="Times New Roman"/>
                <w:sz w:val="24"/>
                <w:szCs w:val="24"/>
              </w:rPr>
              <w:t>100.0</w:t>
            </w:r>
          </w:p>
        </w:tc>
      </w:tr>
    </w:tbl>
    <w:p w:rsidR="00666036" w:rsidRPr="00724FC5" w:rsidRDefault="00AE42B8" w:rsidP="00B010DA">
      <w:pPr>
        <w:spacing w:before="120" w:after="100" w:afterAutospacing="1" w:line="360" w:lineRule="auto"/>
        <w:jc w:val="both"/>
        <w:rPr>
          <w:rFonts w:ascii="Times New Roman" w:hAnsi="Times New Roman" w:cs="Times New Roman"/>
          <w:sz w:val="24"/>
          <w:szCs w:val="24"/>
        </w:rPr>
      </w:pPr>
      <w:r w:rsidRPr="00724FC5">
        <w:rPr>
          <w:rFonts w:ascii="Times New Roman" w:hAnsi="Times New Roman" w:cs="Times New Roman"/>
          <w:sz w:val="24"/>
          <w:szCs w:val="24"/>
        </w:rPr>
        <w:t xml:space="preserve">According to the key informant interview from </w:t>
      </w:r>
      <w:r w:rsidR="00577535">
        <w:rPr>
          <w:rFonts w:ascii="Times New Roman" w:hAnsi="Times New Roman" w:cs="Times New Roman"/>
          <w:sz w:val="24"/>
          <w:szCs w:val="24"/>
        </w:rPr>
        <w:t>Water a</w:t>
      </w:r>
      <w:r w:rsidR="00577535" w:rsidRPr="00724FC5">
        <w:rPr>
          <w:rFonts w:ascii="Times New Roman" w:hAnsi="Times New Roman" w:cs="Times New Roman"/>
          <w:sz w:val="24"/>
          <w:szCs w:val="24"/>
        </w:rPr>
        <w:t xml:space="preserve">nd </w:t>
      </w:r>
      <w:r w:rsidR="00577535">
        <w:rPr>
          <w:rFonts w:ascii="Times New Roman" w:hAnsi="Times New Roman" w:cs="Times New Roman"/>
          <w:sz w:val="24"/>
          <w:szCs w:val="24"/>
        </w:rPr>
        <w:t>Energy</w:t>
      </w:r>
      <w:r w:rsidR="00577535" w:rsidRPr="00724FC5">
        <w:rPr>
          <w:rFonts w:ascii="Times New Roman" w:hAnsi="Times New Roman" w:cs="Times New Roman"/>
          <w:sz w:val="24"/>
          <w:szCs w:val="24"/>
        </w:rPr>
        <w:t xml:space="preserve"> Office </w:t>
      </w:r>
      <w:r w:rsidR="00E5653A" w:rsidRPr="00724FC5">
        <w:rPr>
          <w:rFonts w:ascii="Times New Roman" w:hAnsi="Times New Roman" w:cs="Times New Roman"/>
          <w:sz w:val="24"/>
          <w:szCs w:val="24"/>
        </w:rPr>
        <w:t>t</w:t>
      </w:r>
      <w:r w:rsidRPr="00724FC5">
        <w:rPr>
          <w:rFonts w:ascii="Times New Roman" w:hAnsi="Times New Roman" w:cs="Times New Roman"/>
          <w:sz w:val="24"/>
          <w:szCs w:val="24"/>
        </w:rPr>
        <w:t xml:space="preserve">he sustainability of water schemes in the study area </w:t>
      </w:r>
      <w:r w:rsidR="00E5653A" w:rsidRPr="00724FC5">
        <w:rPr>
          <w:rFonts w:ascii="Times New Roman" w:hAnsi="Times New Roman" w:cs="Times New Roman"/>
          <w:sz w:val="24"/>
          <w:szCs w:val="24"/>
        </w:rPr>
        <w:t>were in question</w:t>
      </w:r>
      <w:r w:rsidR="00527701" w:rsidRPr="00724FC5">
        <w:rPr>
          <w:rFonts w:ascii="Times New Roman" w:hAnsi="Times New Roman" w:cs="Times New Roman"/>
          <w:sz w:val="24"/>
          <w:szCs w:val="24"/>
        </w:rPr>
        <w:t xml:space="preserve">. </w:t>
      </w:r>
      <w:r w:rsidR="00E5653A" w:rsidRPr="00724FC5">
        <w:rPr>
          <w:rFonts w:ascii="Times New Roman" w:hAnsi="Times New Roman" w:cs="Times New Roman"/>
          <w:sz w:val="24"/>
          <w:szCs w:val="24"/>
        </w:rPr>
        <w:t>The selections were not considering the community participation. The selections of technology were simply to supply water for the community</w:t>
      </w:r>
      <w:r w:rsidR="00BC7813">
        <w:rPr>
          <w:rFonts w:ascii="Times New Roman" w:hAnsi="Times New Roman" w:cs="Times New Roman"/>
          <w:sz w:val="24"/>
          <w:szCs w:val="24"/>
        </w:rPr>
        <w:t xml:space="preserve"> e</w:t>
      </w:r>
      <w:r w:rsidR="00B00FA7">
        <w:rPr>
          <w:rFonts w:ascii="Times New Roman" w:hAnsi="Times New Roman" w:cs="Times New Roman"/>
          <w:sz w:val="24"/>
          <w:szCs w:val="24"/>
        </w:rPr>
        <w:t>ven though it is not the preference</w:t>
      </w:r>
      <w:r w:rsidR="00BC7813">
        <w:rPr>
          <w:rFonts w:ascii="Times New Roman" w:hAnsi="Times New Roman" w:cs="Times New Roman"/>
          <w:sz w:val="24"/>
          <w:szCs w:val="24"/>
        </w:rPr>
        <w:t xml:space="preserve"> of the community</w:t>
      </w:r>
      <w:r w:rsidR="00E5653A" w:rsidRPr="00724FC5">
        <w:rPr>
          <w:rFonts w:ascii="Times New Roman" w:hAnsi="Times New Roman" w:cs="Times New Roman"/>
          <w:sz w:val="24"/>
          <w:szCs w:val="24"/>
        </w:rPr>
        <w:t xml:space="preserve">. </w:t>
      </w:r>
      <w:r w:rsidR="00724FC5" w:rsidRPr="00724FC5">
        <w:rPr>
          <w:rFonts w:ascii="Times New Roman" w:hAnsi="Times New Roman" w:cs="Times New Roman"/>
          <w:sz w:val="24"/>
          <w:szCs w:val="24"/>
        </w:rPr>
        <w:t>Due to this some water schemes were facing financial and spare part problem</w:t>
      </w:r>
      <w:r w:rsidR="008703AE">
        <w:rPr>
          <w:rFonts w:ascii="Times New Roman" w:hAnsi="Times New Roman" w:cs="Times New Roman"/>
          <w:sz w:val="24"/>
          <w:szCs w:val="24"/>
        </w:rPr>
        <w:t xml:space="preserve"> due to less community participations</w:t>
      </w:r>
      <w:r w:rsidR="00EA040F">
        <w:rPr>
          <w:rFonts w:ascii="Times New Roman" w:hAnsi="Times New Roman" w:cs="Times New Roman"/>
          <w:sz w:val="24"/>
          <w:szCs w:val="24"/>
        </w:rPr>
        <w:t xml:space="preserve"> and lack ownership</w:t>
      </w:r>
      <w:r w:rsidR="00B5182D">
        <w:rPr>
          <w:rFonts w:ascii="Times New Roman" w:hAnsi="Times New Roman" w:cs="Times New Roman"/>
          <w:sz w:val="24"/>
          <w:szCs w:val="24"/>
        </w:rPr>
        <w:t xml:space="preserve">. </w:t>
      </w:r>
      <w:r w:rsidR="006E77BA">
        <w:rPr>
          <w:rFonts w:ascii="Times New Roman" w:hAnsi="Times New Roman" w:cs="Times New Roman"/>
          <w:sz w:val="24"/>
          <w:szCs w:val="24"/>
        </w:rPr>
        <w:t xml:space="preserve"> </w:t>
      </w:r>
    </w:p>
    <w:p w:rsidR="00873352" w:rsidRPr="000B76CB" w:rsidRDefault="00873352" w:rsidP="00A5586C">
      <w:pPr>
        <w:pStyle w:val="Heading4"/>
        <w:numPr>
          <w:ilvl w:val="2"/>
          <w:numId w:val="6"/>
        </w:numPr>
        <w:jc w:val="both"/>
        <w:rPr>
          <w:rFonts w:ascii="Times New Roman" w:hAnsi="Times New Roman" w:cs="Times New Roman"/>
          <w:i w:val="0"/>
          <w:szCs w:val="24"/>
        </w:rPr>
      </w:pPr>
      <w:bookmarkStart w:id="346" w:name="_Toc494532301"/>
      <w:r w:rsidRPr="000B76CB">
        <w:rPr>
          <w:rFonts w:ascii="Times New Roman" w:hAnsi="Times New Roman" w:cs="Times New Roman"/>
          <w:i w:val="0"/>
          <w:szCs w:val="24"/>
        </w:rPr>
        <w:t>Community Participation and Contribution in Water Supply</w:t>
      </w:r>
      <w:bookmarkEnd w:id="346"/>
      <w:r w:rsidRPr="000B76CB">
        <w:rPr>
          <w:rFonts w:ascii="Times New Roman" w:hAnsi="Times New Roman" w:cs="Times New Roman"/>
          <w:i w:val="0"/>
          <w:szCs w:val="24"/>
        </w:rPr>
        <w:t xml:space="preserve"> </w:t>
      </w:r>
    </w:p>
    <w:p w:rsidR="005B7C0C" w:rsidRDefault="002F50A0" w:rsidP="00532EED">
      <w:pPr>
        <w:spacing w:line="360" w:lineRule="auto"/>
        <w:jc w:val="both"/>
        <w:rPr>
          <w:rFonts w:ascii="Times New Roman" w:hAnsi="Times New Roman" w:cs="Times New Roman"/>
          <w:sz w:val="24"/>
          <w:szCs w:val="24"/>
        </w:rPr>
      </w:pPr>
      <w:r w:rsidRPr="00532EED">
        <w:rPr>
          <w:rFonts w:ascii="Times New Roman" w:hAnsi="Times New Roman" w:cs="Times New Roman"/>
          <w:sz w:val="24"/>
          <w:szCs w:val="24"/>
        </w:rPr>
        <w:t xml:space="preserve">An active participation of the community in all aspects before, during and after implementation of the project is a strong indication of sustainability of water supply systems. </w:t>
      </w:r>
      <w:r w:rsidR="002C2C16" w:rsidRPr="00532EED">
        <w:rPr>
          <w:rFonts w:ascii="Times New Roman" w:hAnsi="Times New Roman" w:cs="Times New Roman"/>
          <w:sz w:val="24"/>
          <w:szCs w:val="24"/>
        </w:rPr>
        <w:t xml:space="preserve">In the study area community participate contributing many in different ways such as both daily and </w:t>
      </w:r>
      <w:r w:rsidR="00C72F23" w:rsidRPr="00532EED">
        <w:rPr>
          <w:rFonts w:ascii="Times New Roman" w:hAnsi="Times New Roman" w:cs="Times New Roman"/>
          <w:sz w:val="24"/>
          <w:szCs w:val="24"/>
        </w:rPr>
        <w:t>annual</w:t>
      </w:r>
      <w:r w:rsidR="002C2C16" w:rsidRPr="00532EED">
        <w:rPr>
          <w:rFonts w:ascii="Times New Roman" w:hAnsi="Times New Roman" w:cs="Times New Roman"/>
          <w:sz w:val="24"/>
          <w:szCs w:val="24"/>
        </w:rPr>
        <w:t xml:space="preserve">  fee in motorized schemes and </w:t>
      </w:r>
      <w:r w:rsidR="001306BF" w:rsidRPr="00532EED">
        <w:rPr>
          <w:rFonts w:ascii="Times New Roman" w:hAnsi="Times New Roman" w:cs="Times New Roman"/>
          <w:sz w:val="24"/>
          <w:szCs w:val="24"/>
        </w:rPr>
        <w:t>in hand dag wells and shallow wells the contribution system</w:t>
      </w:r>
      <w:r w:rsidR="0049758E">
        <w:rPr>
          <w:rFonts w:ascii="Times New Roman" w:hAnsi="Times New Roman" w:cs="Times New Roman"/>
          <w:sz w:val="24"/>
          <w:szCs w:val="24"/>
        </w:rPr>
        <w:t xml:space="preserve"> were</w:t>
      </w:r>
      <w:r w:rsidR="001306BF" w:rsidRPr="00532EED">
        <w:rPr>
          <w:rFonts w:ascii="Times New Roman" w:hAnsi="Times New Roman" w:cs="Times New Roman"/>
          <w:sz w:val="24"/>
          <w:szCs w:val="24"/>
        </w:rPr>
        <w:t xml:space="preserve"> only monthly and annual payment. </w:t>
      </w:r>
    </w:p>
    <w:p w:rsidR="00645B9C" w:rsidRDefault="00F24E55" w:rsidP="00532EED">
      <w:pPr>
        <w:spacing w:line="360" w:lineRule="auto"/>
        <w:jc w:val="both"/>
        <w:rPr>
          <w:rFonts w:ascii="Times New Roman" w:hAnsi="Times New Roman" w:cs="Times New Roman"/>
          <w:sz w:val="24"/>
          <w:szCs w:val="24"/>
        </w:rPr>
      </w:pPr>
      <w:r w:rsidRPr="00532EED">
        <w:rPr>
          <w:rFonts w:ascii="Times New Roman" w:hAnsi="Times New Roman" w:cs="Times New Roman"/>
          <w:sz w:val="24"/>
          <w:szCs w:val="24"/>
        </w:rPr>
        <w:t>According to field survey, only 20% of the community participates by all form of contribution such as labor, paying service on time, cash contribution and active participation on water project work, 30% participate only by paying annual and as per the water service charge and the rest 50% participate by a</w:t>
      </w:r>
      <w:r w:rsidR="004D2F70">
        <w:rPr>
          <w:rFonts w:ascii="Times New Roman" w:hAnsi="Times New Roman" w:cs="Times New Roman"/>
          <w:sz w:val="24"/>
          <w:szCs w:val="24"/>
        </w:rPr>
        <w:t xml:space="preserve">nnual and monthly </w:t>
      </w:r>
      <w:r w:rsidR="00106508" w:rsidRPr="00532EED">
        <w:rPr>
          <w:rFonts w:ascii="Times New Roman" w:hAnsi="Times New Roman" w:cs="Times New Roman"/>
          <w:sz w:val="24"/>
          <w:szCs w:val="24"/>
        </w:rPr>
        <w:t xml:space="preserve"> </w:t>
      </w:r>
      <w:r w:rsidR="004B5DA2">
        <w:rPr>
          <w:rFonts w:ascii="Times New Roman" w:hAnsi="Times New Roman" w:cs="Times New Roman"/>
          <w:sz w:val="24"/>
          <w:szCs w:val="24"/>
        </w:rPr>
        <w:t>(</w:t>
      </w:r>
      <w:r w:rsidR="004E0706" w:rsidRPr="00532EED">
        <w:rPr>
          <w:rFonts w:ascii="Times New Roman" w:hAnsi="Times New Roman" w:cs="Times New Roman"/>
          <w:sz w:val="24"/>
          <w:szCs w:val="24"/>
        </w:rPr>
        <w:t xml:space="preserve"> </w:t>
      </w:r>
      <w:r w:rsidR="00F437DA">
        <w:rPr>
          <w:rFonts w:ascii="Times New Roman" w:hAnsi="Times New Roman" w:cs="Times New Roman"/>
          <w:sz w:val="24"/>
          <w:szCs w:val="24"/>
        </w:rPr>
        <w:t>A</w:t>
      </w:r>
      <w:r w:rsidR="004E0706" w:rsidRPr="00532EED">
        <w:rPr>
          <w:rFonts w:ascii="Times New Roman" w:hAnsi="Times New Roman" w:cs="Times New Roman"/>
          <w:sz w:val="24"/>
          <w:szCs w:val="24"/>
        </w:rPr>
        <w:t xml:space="preserve">ppendix C </w:t>
      </w:r>
      <w:r w:rsidR="00F437DA">
        <w:rPr>
          <w:rFonts w:ascii="Times New Roman" w:hAnsi="Times New Roman" w:cs="Times New Roman"/>
          <w:sz w:val="24"/>
          <w:szCs w:val="24"/>
        </w:rPr>
        <w:t>T</w:t>
      </w:r>
      <w:r w:rsidR="004E0706" w:rsidRPr="00532EED">
        <w:rPr>
          <w:rFonts w:ascii="Times New Roman" w:hAnsi="Times New Roman" w:cs="Times New Roman"/>
          <w:sz w:val="24"/>
          <w:szCs w:val="24"/>
        </w:rPr>
        <w:t>able 9</w:t>
      </w:r>
      <w:r w:rsidR="004B5DA2">
        <w:rPr>
          <w:rFonts w:ascii="Times New Roman" w:hAnsi="Times New Roman" w:cs="Times New Roman"/>
          <w:sz w:val="24"/>
          <w:szCs w:val="24"/>
        </w:rPr>
        <w:t>)</w:t>
      </w:r>
      <w:r w:rsidR="00106508" w:rsidRPr="00532EED">
        <w:rPr>
          <w:rFonts w:ascii="Times New Roman" w:hAnsi="Times New Roman" w:cs="Times New Roman"/>
          <w:sz w:val="24"/>
          <w:szCs w:val="24"/>
        </w:rPr>
        <w:t>.</w:t>
      </w:r>
      <w:r w:rsidR="00EA7F0E" w:rsidRPr="00532EED">
        <w:rPr>
          <w:rFonts w:ascii="Times New Roman" w:hAnsi="Times New Roman" w:cs="Times New Roman"/>
          <w:sz w:val="24"/>
          <w:szCs w:val="24"/>
        </w:rPr>
        <w:t xml:space="preserve"> </w:t>
      </w:r>
      <w:r w:rsidR="00BA1020" w:rsidRPr="00532EED">
        <w:rPr>
          <w:rFonts w:ascii="Times New Roman" w:hAnsi="Times New Roman" w:cs="Times New Roman"/>
          <w:sz w:val="24"/>
          <w:szCs w:val="24"/>
        </w:rPr>
        <w:t xml:space="preserve">But the remaining 30% believe that participating only by as per the water service charge payment.  </w:t>
      </w:r>
    </w:p>
    <w:p w:rsidR="00444B7E" w:rsidRPr="00A5181B" w:rsidRDefault="00DF6286" w:rsidP="00532EED">
      <w:pPr>
        <w:spacing w:line="360" w:lineRule="auto"/>
        <w:jc w:val="both"/>
        <w:rPr>
          <w:rFonts w:ascii="Times New Roman" w:hAnsi="Times New Roman" w:cs="Times New Roman"/>
        </w:rPr>
      </w:pPr>
      <w:r>
        <w:rPr>
          <w:rFonts w:ascii="Times New Roman" w:hAnsi="Times New Roman" w:cs="Times New Roman"/>
          <w:sz w:val="24"/>
          <w:szCs w:val="24"/>
        </w:rPr>
        <w:lastRenderedPageBreak/>
        <w:t>In the same way, from all water</w:t>
      </w:r>
      <w:r w:rsidR="006E77BA">
        <w:rPr>
          <w:rFonts w:ascii="Times New Roman" w:hAnsi="Times New Roman" w:cs="Times New Roman"/>
          <w:sz w:val="24"/>
          <w:szCs w:val="24"/>
        </w:rPr>
        <w:t xml:space="preserve"> schemes </w:t>
      </w:r>
      <w:r>
        <w:rPr>
          <w:rFonts w:ascii="Times New Roman" w:hAnsi="Times New Roman" w:cs="Times New Roman"/>
          <w:sz w:val="24"/>
          <w:szCs w:val="24"/>
        </w:rPr>
        <w:t xml:space="preserve">20% are well managed by water </w:t>
      </w:r>
      <w:r w:rsidR="0090400A">
        <w:rPr>
          <w:rFonts w:ascii="Times New Roman" w:hAnsi="Times New Roman" w:cs="Times New Roman"/>
          <w:sz w:val="24"/>
          <w:szCs w:val="24"/>
        </w:rPr>
        <w:t>committee</w:t>
      </w:r>
      <w:r>
        <w:rPr>
          <w:rFonts w:ascii="Times New Roman" w:hAnsi="Times New Roman" w:cs="Times New Roman"/>
          <w:sz w:val="24"/>
          <w:szCs w:val="24"/>
        </w:rPr>
        <w:t xml:space="preserve"> and community and almost fully supported by community participation. </w:t>
      </w:r>
      <w:r w:rsidR="0090400A">
        <w:rPr>
          <w:rFonts w:ascii="Times New Roman" w:hAnsi="Times New Roman" w:cs="Times New Roman"/>
          <w:sz w:val="24"/>
          <w:szCs w:val="24"/>
        </w:rPr>
        <w:t xml:space="preserve">Such water schemes are capable of leading themselves </w:t>
      </w:r>
      <w:r w:rsidR="005426DF">
        <w:rPr>
          <w:rFonts w:ascii="Times New Roman" w:hAnsi="Times New Roman" w:cs="Times New Roman"/>
          <w:sz w:val="24"/>
          <w:szCs w:val="24"/>
        </w:rPr>
        <w:t>up to</w:t>
      </w:r>
      <w:r w:rsidR="0090400A">
        <w:rPr>
          <w:rFonts w:ascii="Times New Roman" w:hAnsi="Times New Roman" w:cs="Times New Roman"/>
          <w:sz w:val="24"/>
          <w:szCs w:val="24"/>
        </w:rPr>
        <w:t xml:space="preserve"> exchanging of submersible pump as like </w:t>
      </w:r>
      <w:r w:rsidR="00A257B3">
        <w:rPr>
          <w:rFonts w:ascii="Times New Roman" w:hAnsi="Times New Roman" w:cs="Times New Roman"/>
          <w:sz w:val="24"/>
          <w:szCs w:val="24"/>
        </w:rPr>
        <w:t>1</w:t>
      </w:r>
      <w:r w:rsidR="00A257B3" w:rsidRPr="00A257B3">
        <w:rPr>
          <w:rFonts w:ascii="Times New Roman" w:hAnsi="Times New Roman" w:cs="Times New Roman"/>
          <w:sz w:val="24"/>
          <w:szCs w:val="24"/>
          <w:vertAlign w:val="superscript"/>
        </w:rPr>
        <w:t>st</w:t>
      </w:r>
      <w:r w:rsidR="00A257B3">
        <w:rPr>
          <w:rFonts w:ascii="Times New Roman" w:hAnsi="Times New Roman" w:cs="Times New Roman"/>
          <w:sz w:val="24"/>
          <w:szCs w:val="24"/>
        </w:rPr>
        <w:t xml:space="preserve"> </w:t>
      </w:r>
      <w:r w:rsidR="0090400A">
        <w:rPr>
          <w:rFonts w:ascii="Times New Roman" w:hAnsi="Times New Roman" w:cs="Times New Roman"/>
          <w:sz w:val="24"/>
          <w:szCs w:val="24"/>
        </w:rPr>
        <w:t xml:space="preserve">Amburse water </w:t>
      </w:r>
      <w:r w:rsidR="00F514F2">
        <w:rPr>
          <w:rFonts w:ascii="Times New Roman" w:hAnsi="Times New Roman" w:cs="Times New Roman"/>
          <w:sz w:val="24"/>
          <w:szCs w:val="24"/>
        </w:rPr>
        <w:t xml:space="preserve">supply </w:t>
      </w:r>
      <w:r w:rsidR="0090400A">
        <w:rPr>
          <w:rFonts w:ascii="Times New Roman" w:hAnsi="Times New Roman" w:cs="Times New Roman"/>
          <w:sz w:val="24"/>
          <w:szCs w:val="24"/>
        </w:rPr>
        <w:t xml:space="preserve">scheme. </w:t>
      </w:r>
      <w:r w:rsidR="00BA1020" w:rsidRPr="00F514F2">
        <w:rPr>
          <w:rFonts w:ascii="Times New Roman" w:hAnsi="Times New Roman" w:cs="Times New Roman"/>
          <w:sz w:val="24"/>
          <w:szCs w:val="24"/>
        </w:rPr>
        <w:t>Hence, the level of community participati</w:t>
      </w:r>
      <w:r w:rsidR="002A6947" w:rsidRPr="00F514F2">
        <w:rPr>
          <w:rFonts w:ascii="Times New Roman" w:hAnsi="Times New Roman" w:cs="Times New Roman"/>
          <w:sz w:val="24"/>
          <w:szCs w:val="24"/>
        </w:rPr>
        <w:t>o</w:t>
      </w:r>
      <w:r w:rsidR="00BA1020" w:rsidRPr="00F514F2">
        <w:rPr>
          <w:rFonts w:ascii="Times New Roman" w:hAnsi="Times New Roman" w:cs="Times New Roman"/>
          <w:sz w:val="24"/>
          <w:szCs w:val="24"/>
        </w:rPr>
        <w:t xml:space="preserve">n is a basic for the sustainability of </w:t>
      </w:r>
      <w:r w:rsidR="002A6947" w:rsidRPr="00F514F2">
        <w:rPr>
          <w:rFonts w:ascii="Times New Roman" w:hAnsi="Times New Roman" w:cs="Times New Roman"/>
          <w:sz w:val="24"/>
          <w:szCs w:val="24"/>
        </w:rPr>
        <w:t>the water schemes</w:t>
      </w:r>
      <w:r w:rsidR="002A6947" w:rsidRPr="00532EED">
        <w:rPr>
          <w:rFonts w:ascii="Times New Roman" w:hAnsi="Times New Roman" w:cs="Times New Roman"/>
          <w:sz w:val="24"/>
          <w:szCs w:val="24"/>
        </w:rPr>
        <w:t>.</w:t>
      </w:r>
      <w:r w:rsidR="00EA7F0E" w:rsidRPr="00A5181B">
        <w:rPr>
          <w:rFonts w:ascii="Times New Roman" w:hAnsi="Times New Roman" w:cs="Times New Roman"/>
        </w:rPr>
        <w:t xml:space="preserve"> </w:t>
      </w:r>
      <w:r w:rsidR="002A6947" w:rsidRPr="00A5181B">
        <w:rPr>
          <w:rFonts w:ascii="Times New Roman" w:hAnsi="Times New Roman" w:cs="Times New Roman"/>
        </w:rPr>
        <w:t xml:space="preserve"> </w:t>
      </w:r>
    </w:p>
    <w:p w:rsidR="00056504" w:rsidRPr="00624805" w:rsidRDefault="00467D12" w:rsidP="001034E3">
      <w:pPr>
        <w:spacing w:line="360" w:lineRule="auto"/>
        <w:jc w:val="both"/>
        <w:rPr>
          <w:rFonts w:ascii="Times New Roman" w:hAnsi="Times New Roman" w:cs="Times New Roman"/>
          <w:sz w:val="24"/>
        </w:rPr>
      </w:pPr>
      <w:r w:rsidRPr="00E928E0">
        <w:rPr>
          <w:rFonts w:ascii="Times New Roman" w:hAnsi="Times New Roman" w:cs="Times New Roman"/>
          <w:sz w:val="24"/>
        </w:rPr>
        <w:t xml:space="preserve"> </w:t>
      </w:r>
      <w:r w:rsidR="00F437DA">
        <w:rPr>
          <w:rFonts w:ascii="Times New Roman" w:hAnsi="Times New Roman" w:cs="Times New Roman"/>
          <w:sz w:val="24"/>
        </w:rPr>
        <w:t>According to Zemenu</w:t>
      </w:r>
      <w:r w:rsidR="00403694" w:rsidRPr="00E928E0">
        <w:rPr>
          <w:rFonts w:ascii="Times New Roman" w:hAnsi="Times New Roman" w:cs="Times New Roman"/>
          <w:sz w:val="24"/>
        </w:rPr>
        <w:t xml:space="preserve"> </w:t>
      </w:r>
      <w:r w:rsidR="006E77BA">
        <w:rPr>
          <w:rFonts w:ascii="Times New Roman" w:hAnsi="Times New Roman" w:cs="Times New Roman"/>
          <w:sz w:val="24"/>
        </w:rPr>
        <w:t>(</w:t>
      </w:r>
      <w:r w:rsidR="00403694" w:rsidRPr="00E928E0">
        <w:rPr>
          <w:rFonts w:ascii="Times New Roman" w:hAnsi="Times New Roman" w:cs="Times New Roman"/>
          <w:sz w:val="24"/>
        </w:rPr>
        <w:t>2012</w:t>
      </w:r>
      <w:r w:rsidR="006E77BA">
        <w:rPr>
          <w:rFonts w:ascii="Times New Roman" w:hAnsi="Times New Roman" w:cs="Times New Roman"/>
          <w:sz w:val="24"/>
        </w:rPr>
        <w:t>)</w:t>
      </w:r>
      <w:r w:rsidR="00403694" w:rsidRPr="00E928E0">
        <w:rPr>
          <w:rFonts w:ascii="Times New Roman" w:hAnsi="Times New Roman" w:cs="Times New Roman"/>
          <w:sz w:val="24"/>
        </w:rPr>
        <w:t xml:space="preserve"> </w:t>
      </w:r>
      <w:r w:rsidR="009A7C41" w:rsidRPr="00E928E0">
        <w:rPr>
          <w:rFonts w:ascii="Times New Roman" w:hAnsi="Times New Roman" w:cs="Times New Roman"/>
          <w:sz w:val="24"/>
        </w:rPr>
        <w:t xml:space="preserve">Women’s participation in the water development process </w:t>
      </w:r>
      <w:r w:rsidR="00A257B3">
        <w:rPr>
          <w:rFonts w:ascii="Times New Roman" w:hAnsi="Times New Roman" w:cs="Times New Roman"/>
          <w:sz w:val="24"/>
        </w:rPr>
        <w:t>also have</w:t>
      </w:r>
      <w:r w:rsidR="009A7C41" w:rsidRPr="00E928E0">
        <w:rPr>
          <w:rFonts w:ascii="Times New Roman" w:hAnsi="Times New Roman" w:cs="Times New Roman"/>
          <w:sz w:val="24"/>
        </w:rPr>
        <w:t xml:space="preserve"> an important factor for the sustainability of water schemes. </w:t>
      </w:r>
      <w:r w:rsidR="00403694" w:rsidRPr="00E928E0">
        <w:rPr>
          <w:rFonts w:ascii="Times New Roman" w:hAnsi="Times New Roman" w:cs="Times New Roman"/>
          <w:sz w:val="24"/>
        </w:rPr>
        <w:t xml:space="preserve">As a result of this realization, women’s participation </w:t>
      </w:r>
      <w:r w:rsidR="0049758E" w:rsidRPr="00E928E0">
        <w:rPr>
          <w:rFonts w:ascii="Times New Roman" w:hAnsi="Times New Roman" w:cs="Times New Roman"/>
          <w:sz w:val="24"/>
        </w:rPr>
        <w:t>were</w:t>
      </w:r>
      <w:r w:rsidR="00403694" w:rsidRPr="00E928E0">
        <w:rPr>
          <w:rFonts w:ascii="Times New Roman" w:hAnsi="Times New Roman" w:cs="Times New Roman"/>
          <w:sz w:val="24"/>
        </w:rPr>
        <w:t xml:space="preserve"> being given due consideration in any rural water development in Ethiopia and Africa.</w:t>
      </w:r>
      <w:r w:rsidR="00320CDE">
        <w:rPr>
          <w:rFonts w:ascii="Times New Roman" w:hAnsi="Times New Roman" w:cs="Times New Roman"/>
          <w:sz w:val="24"/>
        </w:rPr>
        <w:t xml:space="preserve"> </w:t>
      </w:r>
      <w:r w:rsidR="00403694" w:rsidRPr="00624805">
        <w:rPr>
          <w:rFonts w:ascii="Times New Roman" w:hAnsi="Times New Roman" w:cs="Times New Roman"/>
          <w:sz w:val="24"/>
        </w:rPr>
        <w:t xml:space="preserve">This consideration </w:t>
      </w:r>
      <w:r w:rsidR="0049758E" w:rsidRPr="00624805">
        <w:rPr>
          <w:rFonts w:ascii="Times New Roman" w:hAnsi="Times New Roman" w:cs="Times New Roman"/>
          <w:sz w:val="24"/>
        </w:rPr>
        <w:t>were</w:t>
      </w:r>
      <w:r w:rsidR="00403694" w:rsidRPr="00624805">
        <w:rPr>
          <w:rFonts w:ascii="Times New Roman" w:hAnsi="Times New Roman" w:cs="Times New Roman"/>
          <w:sz w:val="24"/>
        </w:rPr>
        <w:t xml:space="preserve"> involved from the fact that in many developing </w:t>
      </w:r>
      <w:r w:rsidR="0088762D" w:rsidRPr="00624805">
        <w:rPr>
          <w:rFonts w:ascii="Times New Roman" w:hAnsi="Times New Roman" w:cs="Times New Roman"/>
          <w:sz w:val="24"/>
        </w:rPr>
        <w:t>cou</w:t>
      </w:r>
      <w:r w:rsidR="0088762D">
        <w:rPr>
          <w:rFonts w:ascii="Times New Roman" w:hAnsi="Times New Roman" w:cs="Times New Roman"/>
          <w:sz w:val="24"/>
        </w:rPr>
        <w:t>n</w:t>
      </w:r>
      <w:r w:rsidR="0088762D" w:rsidRPr="00624805">
        <w:rPr>
          <w:rFonts w:ascii="Times New Roman" w:hAnsi="Times New Roman" w:cs="Times New Roman"/>
          <w:sz w:val="24"/>
        </w:rPr>
        <w:t>tries</w:t>
      </w:r>
      <w:r w:rsidR="00403694" w:rsidRPr="00624805">
        <w:rPr>
          <w:rFonts w:ascii="Times New Roman" w:hAnsi="Times New Roman" w:cs="Times New Roman"/>
          <w:sz w:val="24"/>
        </w:rPr>
        <w:t xml:space="preserve">’ women walk more than 6km distance to fetch water each day (UNFPA 2002) and </w:t>
      </w:r>
      <w:r w:rsidR="0088762D">
        <w:rPr>
          <w:rFonts w:ascii="Times New Roman" w:hAnsi="Times New Roman" w:cs="Times New Roman"/>
          <w:sz w:val="24"/>
        </w:rPr>
        <w:t>w</w:t>
      </w:r>
      <w:r w:rsidR="001034E3" w:rsidRPr="00624805">
        <w:rPr>
          <w:rFonts w:ascii="Times New Roman" w:hAnsi="Times New Roman" w:cs="Times New Roman"/>
          <w:sz w:val="24"/>
        </w:rPr>
        <w:t xml:space="preserve">ater collection for domestic </w:t>
      </w:r>
      <w:r w:rsidR="00403694" w:rsidRPr="00624805">
        <w:rPr>
          <w:rFonts w:ascii="Times New Roman" w:hAnsi="Times New Roman" w:cs="Times New Roman"/>
          <w:sz w:val="24"/>
        </w:rPr>
        <w:t xml:space="preserve">purposes </w:t>
      </w:r>
      <w:r w:rsidR="0049758E" w:rsidRPr="00624805">
        <w:rPr>
          <w:rFonts w:ascii="Times New Roman" w:hAnsi="Times New Roman" w:cs="Times New Roman"/>
          <w:sz w:val="24"/>
        </w:rPr>
        <w:t>were</w:t>
      </w:r>
      <w:r w:rsidR="00403694" w:rsidRPr="00624805">
        <w:rPr>
          <w:rFonts w:ascii="Times New Roman" w:hAnsi="Times New Roman" w:cs="Times New Roman"/>
          <w:sz w:val="24"/>
        </w:rPr>
        <w:t xml:space="preserve"> </w:t>
      </w:r>
      <w:r w:rsidR="001034E3" w:rsidRPr="00624805">
        <w:rPr>
          <w:rFonts w:ascii="Times New Roman" w:hAnsi="Times New Roman" w:cs="Times New Roman"/>
          <w:sz w:val="24"/>
        </w:rPr>
        <w:t xml:space="preserve">generally the responsibility of </w:t>
      </w:r>
      <w:r w:rsidR="00403694" w:rsidRPr="00624805">
        <w:rPr>
          <w:rFonts w:ascii="Times New Roman" w:hAnsi="Times New Roman" w:cs="Times New Roman"/>
          <w:sz w:val="24"/>
        </w:rPr>
        <w:t>women and</w:t>
      </w:r>
      <w:r w:rsidR="001034E3" w:rsidRPr="00624805">
        <w:rPr>
          <w:rFonts w:ascii="Times New Roman" w:hAnsi="Times New Roman" w:cs="Times New Roman"/>
          <w:sz w:val="24"/>
        </w:rPr>
        <w:t xml:space="preserve"> girls in almost all developing </w:t>
      </w:r>
      <w:r w:rsidR="00403694" w:rsidRPr="00624805">
        <w:rPr>
          <w:rFonts w:ascii="Times New Roman" w:hAnsi="Times New Roman" w:cs="Times New Roman"/>
          <w:sz w:val="24"/>
        </w:rPr>
        <w:t>countries</w:t>
      </w:r>
      <w:r w:rsidR="00D96B65" w:rsidRPr="00624805">
        <w:rPr>
          <w:rFonts w:ascii="Times New Roman" w:hAnsi="Times New Roman" w:cs="Times New Roman"/>
          <w:sz w:val="24"/>
        </w:rPr>
        <w:t xml:space="preserve"> (IFAD 2012). </w:t>
      </w:r>
    </w:p>
    <w:p w:rsidR="00666036" w:rsidRDefault="004D7E95" w:rsidP="0058010A">
      <w:pPr>
        <w:spacing w:line="360" w:lineRule="auto"/>
        <w:jc w:val="both"/>
        <w:rPr>
          <w:rFonts w:ascii="Times New Roman" w:hAnsi="Times New Roman" w:cs="Times New Roman"/>
          <w:sz w:val="24"/>
        </w:rPr>
      </w:pPr>
      <w:r w:rsidRPr="00624805">
        <w:rPr>
          <w:rFonts w:ascii="Times New Roman" w:hAnsi="Times New Roman" w:cs="Times New Roman"/>
          <w:sz w:val="24"/>
        </w:rPr>
        <w:t>In the same way according to HH interview and field survey</w:t>
      </w:r>
      <w:r w:rsidR="00745929">
        <w:rPr>
          <w:rFonts w:ascii="Times New Roman" w:hAnsi="Times New Roman" w:cs="Times New Roman"/>
          <w:sz w:val="24"/>
        </w:rPr>
        <w:t xml:space="preserve"> result, 85% of water collection </w:t>
      </w:r>
      <w:r w:rsidR="00786EBC">
        <w:rPr>
          <w:rFonts w:ascii="Times New Roman" w:hAnsi="Times New Roman" w:cs="Times New Roman"/>
          <w:sz w:val="24"/>
        </w:rPr>
        <w:t>b</w:t>
      </w:r>
      <w:r w:rsidR="00786EBC" w:rsidRPr="00624805">
        <w:rPr>
          <w:rFonts w:ascii="Times New Roman" w:hAnsi="Times New Roman" w:cs="Times New Roman"/>
          <w:sz w:val="24"/>
        </w:rPr>
        <w:t>urden</w:t>
      </w:r>
      <w:r w:rsidRPr="00624805">
        <w:rPr>
          <w:rFonts w:ascii="Times New Roman" w:hAnsi="Times New Roman" w:cs="Times New Roman"/>
          <w:sz w:val="24"/>
        </w:rPr>
        <w:t xml:space="preserve"> </w:t>
      </w:r>
      <w:r w:rsidR="0049758E" w:rsidRPr="00624805">
        <w:rPr>
          <w:rFonts w:ascii="Times New Roman" w:hAnsi="Times New Roman" w:cs="Times New Roman"/>
          <w:sz w:val="24"/>
        </w:rPr>
        <w:t>were</w:t>
      </w:r>
      <w:r w:rsidRPr="00624805">
        <w:rPr>
          <w:rFonts w:ascii="Times New Roman" w:hAnsi="Times New Roman" w:cs="Times New Roman"/>
          <w:sz w:val="24"/>
        </w:rPr>
        <w:t xml:space="preserve"> on both women’s and girls’</w:t>
      </w:r>
      <w:r w:rsidR="00745929">
        <w:rPr>
          <w:rFonts w:ascii="Times New Roman" w:hAnsi="Times New Roman" w:cs="Times New Roman"/>
          <w:sz w:val="24"/>
        </w:rPr>
        <w:t xml:space="preserve">. </w:t>
      </w:r>
      <w:r w:rsidR="002E794A" w:rsidRPr="00624805">
        <w:rPr>
          <w:rFonts w:ascii="Times New Roman" w:hAnsi="Times New Roman" w:cs="Times New Roman"/>
          <w:sz w:val="24"/>
        </w:rPr>
        <w:t xml:space="preserve"> </w:t>
      </w:r>
      <w:r w:rsidR="00745929">
        <w:rPr>
          <w:rFonts w:ascii="Times New Roman" w:hAnsi="Times New Roman" w:cs="Times New Roman"/>
          <w:sz w:val="24"/>
        </w:rPr>
        <w:t xml:space="preserve">As per the </w:t>
      </w:r>
      <w:r w:rsidR="00CD491B" w:rsidRPr="00624805">
        <w:rPr>
          <w:rFonts w:ascii="Times New Roman" w:hAnsi="Times New Roman" w:cs="Times New Roman"/>
          <w:sz w:val="24"/>
        </w:rPr>
        <w:t>FGD with water committee</w:t>
      </w:r>
      <w:r w:rsidR="00D40886">
        <w:rPr>
          <w:rFonts w:ascii="Times New Roman" w:hAnsi="Times New Roman" w:cs="Times New Roman"/>
          <w:sz w:val="24"/>
        </w:rPr>
        <w:t>,</w:t>
      </w:r>
      <w:r w:rsidR="00CD491B" w:rsidRPr="00624805">
        <w:rPr>
          <w:rFonts w:ascii="Times New Roman" w:hAnsi="Times New Roman" w:cs="Times New Roman"/>
          <w:sz w:val="24"/>
        </w:rPr>
        <w:t xml:space="preserve"> 90</w:t>
      </w:r>
      <w:r w:rsidR="002E794A" w:rsidRPr="00624805">
        <w:rPr>
          <w:rFonts w:ascii="Times New Roman" w:hAnsi="Times New Roman" w:cs="Times New Roman"/>
          <w:sz w:val="24"/>
        </w:rPr>
        <w:t xml:space="preserve">% of the </w:t>
      </w:r>
      <w:r w:rsidR="00CD491B" w:rsidRPr="00624805">
        <w:rPr>
          <w:rFonts w:ascii="Times New Roman" w:hAnsi="Times New Roman" w:cs="Times New Roman"/>
          <w:sz w:val="24"/>
        </w:rPr>
        <w:t>members</w:t>
      </w:r>
      <w:r w:rsidR="00745929">
        <w:rPr>
          <w:rFonts w:ascii="Times New Roman" w:hAnsi="Times New Roman" w:cs="Times New Roman"/>
          <w:sz w:val="24"/>
        </w:rPr>
        <w:t xml:space="preserve"> were aware of the</w:t>
      </w:r>
      <w:r w:rsidR="002E794A" w:rsidRPr="00624805">
        <w:rPr>
          <w:rFonts w:ascii="Times New Roman" w:hAnsi="Times New Roman" w:cs="Times New Roman"/>
          <w:sz w:val="24"/>
        </w:rPr>
        <w:t xml:space="preserve"> advantages of women’s participation in water </w:t>
      </w:r>
      <w:r w:rsidR="00CD491B" w:rsidRPr="00624805">
        <w:rPr>
          <w:rFonts w:ascii="Times New Roman" w:hAnsi="Times New Roman" w:cs="Times New Roman"/>
          <w:sz w:val="24"/>
        </w:rPr>
        <w:t>management</w:t>
      </w:r>
      <w:r w:rsidR="002E794A" w:rsidRPr="00624805">
        <w:rPr>
          <w:rFonts w:ascii="Times New Roman" w:hAnsi="Times New Roman" w:cs="Times New Roman"/>
          <w:sz w:val="24"/>
        </w:rPr>
        <w:t xml:space="preserve"> cases in the study area</w:t>
      </w:r>
      <w:r w:rsidR="00745929">
        <w:rPr>
          <w:rFonts w:ascii="Times New Roman" w:hAnsi="Times New Roman" w:cs="Times New Roman"/>
          <w:sz w:val="24"/>
        </w:rPr>
        <w:t xml:space="preserve"> (</w:t>
      </w:r>
      <w:r w:rsidR="00E52A57" w:rsidRPr="00624805">
        <w:rPr>
          <w:rFonts w:ascii="Times New Roman" w:hAnsi="Times New Roman" w:cs="Times New Roman"/>
          <w:sz w:val="24"/>
        </w:rPr>
        <w:t>A</w:t>
      </w:r>
      <w:r w:rsidR="0058010A" w:rsidRPr="00624805">
        <w:rPr>
          <w:rFonts w:ascii="Times New Roman" w:hAnsi="Times New Roman" w:cs="Times New Roman"/>
          <w:sz w:val="24"/>
        </w:rPr>
        <w:t>ppendix</w:t>
      </w:r>
      <w:r w:rsidR="008052C7" w:rsidRPr="00624805">
        <w:rPr>
          <w:rFonts w:ascii="Times New Roman" w:hAnsi="Times New Roman" w:cs="Times New Roman"/>
          <w:sz w:val="24"/>
        </w:rPr>
        <w:t xml:space="preserve"> C </w:t>
      </w:r>
      <w:r w:rsidR="00E52A57" w:rsidRPr="00624805">
        <w:rPr>
          <w:rFonts w:ascii="Times New Roman" w:hAnsi="Times New Roman" w:cs="Times New Roman"/>
          <w:sz w:val="24"/>
        </w:rPr>
        <w:t>T</w:t>
      </w:r>
      <w:r w:rsidR="008052C7" w:rsidRPr="00624805">
        <w:rPr>
          <w:rFonts w:ascii="Times New Roman" w:hAnsi="Times New Roman" w:cs="Times New Roman"/>
          <w:sz w:val="24"/>
        </w:rPr>
        <w:t>able</w:t>
      </w:r>
      <w:r w:rsidR="00915190" w:rsidRPr="00624805">
        <w:rPr>
          <w:rFonts w:ascii="Times New Roman" w:hAnsi="Times New Roman" w:cs="Times New Roman"/>
          <w:sz w:val="24"/>
        </w:rPr>
        <w:t xml:space="preserve"> 9</w:t>
      </w:r>
      <w:r w:rsidR="00745929">
        <w:rPr>
          <w:rFonts w:ascii="Times New Roman" w:hAnsi="Times New Roman" w:cs="Times New Roman"/>
          <w:sz w:val="24"/>
        </w:rPr>
        <w:t>).</w:t>
      </w:r>
      <w:r w:rsidR="00320CDE">
        <w:rPr>
          <w:rFonts w:ascii="Times New Roman" w:hAnsi="Times New Roman" w:cs="Times New Roman"/>
          <w:sz w:val="24"/>
        </w:rPr>
        <w:t xml:space="preserve"> </w:t>
      </w:r>
      <w:r w:rsidR="00745929">
        <w:rPr>
          <w:rFonts w:ascii="Times New Roman" w:hAnsi="Times New Roman" w:cs="Times New Roman"/>
          <w:sz w:val="24"/>
        </w:rPr>
        <w:t>Regardless of this</w:t>
      </w:r>
      <w:r w:rsidR="00745929" w:rsidRPr="00624805">
        <w:rPr>
          <w:rFonts w:ascii="Times New Roman" w:hAnsi="Times New Roman" w:cs="Times New Roman"/>
          <w:sz w:val="24"/>
        </w:rPr>
        <w:t xml:space="preserve"> still</w:t>
      </w:r>
      <w:r w:rsidR="008052C7" w:rsidRPr="00624805">
        <w:rPr>
          <w:rFonts w:ascii="Times New Roman" w:hAnsi="Times New Roman" w:cs="Times New Roman"/>
          <w:sz w:val="24"/>
        </w:rPr>
        <w:t xml:space="preserve"> the </w:t>
      </w:r>
      <w:r w:rsidR="00320CDE" w:rsidRPr="00624805">
        <w:rPr>
          <w:rFonts w:ascii="Times New Roman" w:hAnsi="Times New Roman" w:cs="Times New Roman"/>
          <w:sz w:val="24"/>
        </w:rPr>
        <w:t xml:space="preserve">number </w:t>
      </w:r>
      <w:r w:rsidR="00320CDE">
        <w:rPr>
          <w:rFonts w:ascii="Times New Roman" w:hAnsi="Times New Roman" w:cs="Times New Roman"/>
          <w:sz w:val="24"/>
        </w:rPr>
        <w:t xml:space="preserve">of </w:t>
      </w:r>
      <w:r w:rsidR="00320CDE" w:rsidRPr="00624805">
        <w:rPr>
          <w:rFonts w:ascii="Times New Roman" w:hAnsi="Times New Roman" w:cs="Times New Roman"/>
          <w:sz w:val="24"/>
        </w:rPr>
        <w:t>women’s member in the committee was</w:t>
      </w:r>
      <w:r w:rsidR="008052C7" w:rsidRPr="00624805">
        <w:rPr>
          <w:rFonts w:ascii="Times New Roman" w:hAnsi="Times New Roman" w:cs="Times New Roman"/>
          <w:sz w:val="24"/>
        </w:rPr>
        <w:t xml:space="preserve"> </w:t>
      </w:r>
      <w:r w:rsidR="0058010A" w:rsidRPr="00624805">
        <w:rPr>
          <w:rFonts w:ascii="Times New Roman" w:hAnsi="Times New Roman" w:cs="Times New Roman"/>
          <w:sz w:val="24"/>
        </w:rPr>
        <w:t>very</w:t>
      </w:r>
      <w:r w:rsidR="00320CDE">
        <w:rPr>
          <w:rFonts w:ascii="Times New Roman" w:hAnsi="Times New Roman" w:cs="Times New Roman"/>
          <w:sz w:val="24"/>
        </w:rPr>
        <w:t xml:space="preserve"> low that is not more than two. </w:t>
      </w:r>
      <w:r w:rsidR="006449AB">
        <w:rPr>
          <w:rFonts w:ascii="Times New Roman" w:hAnsi="Times New Roman" w:cs="Times New Roman"/>
          <w:sz w:val="24"/>
        </w:rPr>
        <w:t xml:space="preserve">One of the factors that influence the number of women members in water committee was cultural factors. </w:t>
      </w:r>
    </w:p>
    <w:p w:rsidR="004D7E95" w:rsidRDefault="004A3553" w:rsidP="0058010A">
      <w:pPr>
        <w:spacing w:line="360" w:lineRule="auto"/>
        <w:jc w:val="both"/>
        <w:rPr>
          <w:rFonts w:ascii="Times New Roman" w:hAnsi="Times New Roman" w:cs="Times New Roman"/>
          <w:sz w:val="24"/>
        </w:rPr>
      </w:pPr>
      <w:r>
        <w:rPr>
          <w:rFonts w:ascii="Times New Roman" w:hAnsi="Times New Roman" w:cs="Times New Roman"/>
          <w:sz w:val="24"/>
        </w:rPr>
        <w:t xml:space="preserve">Such factors are husband influence, </w:t>
      </w:r>
      <w:r w:rsidR="00F74867">
        <w:rPr>
          <w:rFonts w:ascii="Times New Roman" w:hAnsi="Times New Roman" w:cs="Times New Roman"/>
          <w:sz w:val="24"/>
        </w:rPr>
        <w:t>rural culture</w:t>
      </w:r>
      <w:r w:rsidR="00B162F8">
        <w:rPr>
          <w:rFonts w:ascii="Times New Roman" w:hAnsi="Times New Roman" w:cs="Times New Roman"/>
          <w:sz w:val="24"/>
        </w:rPr>
        <w:t xml:space="preserve">. Husband’s seek her at home when he back to his home from any were and </w:t>
      </w:r>
      <w:r w:rsidR="00C43A12">
        <w:rPr>
          <w:rFonts w:ascii="Times New Roman" w:hAnsi="Times New Roman" w:cs="Times New Roman"/>
          <w:sz w:val="24"/>
        </w:rPr>
        <w:t>women participate only cooking food, fetching water, bearing child and carrying her husband a</w:t>
      </w:r>
      <w:r w:rsidR="00E52A57">
        <w:rPr>
          <w:rFonts w:ascii="Times New Roman" w:hAnsi="Times New Roman" w:cs="Times New Roman"/>
          <w:sz w:val="24"/>
        </w:rPr>
        <w:t>t home. Due to this most women</w:t>
      </w:r>
      <w:r w:rsidR="00C43A12">
        <w:rPr>
          <w:rFonts w:ascii="Times New Roman" w:hAnsi="Times New Roman" w:cs="Times New Roman"/>
          <w:sz w:val="24"/>
        </w:rPr>
        <w:t xml:space="preserve"> did not participating on making decision on their water problems.  </w:t>
      </w:r>
      <w:r w:rsidR="00B162F8">
        <w:rPr>
          <w:rFonts w:ascii="Times New Roman" w:hAnsi="Times New Roman" w:cs="Times New Roman"/>
          <w:sz w:val="24"/>
        </w:rPr>
        <w:t xml:space="preserve"> </w:t>
      </w:r>
      <w:r w:rsidR="00F74867">
        <w:rPr>
          <w:rFonts w:ascii="Times New Roman" w:hAnsi="Times New Roman" w:cs="Times New Roman"/>
          <w:sz w:val="24"/>
        </w:rPr>
        <w:t xml:space="preserve"> </w:t>
      </w:r>
    </w:p>
    <w:p w:rsidR="00645B9C" w:rsidRDefault="00B40E74" w:rsidP="001034E3">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r w:rsidR="00C43A12">
        <w:rPr>
          <w:rFonts w:ascii="Times New Roman" w:hAnsi="Times New Roman" w:cs="Times New Roman"/>
          <w:sz w:val="24"/>
        </w:rPr>
        <w:t>field</w:t>
      </w:r>
      <w:r>
        <w:rPr>
          <w:rFonts w:ascii="Times New Roman" w:hAnsi="Times New Roman" w:cs="Times New Roman"/>
          <w:sz w:val="24"/>
        </w:rPr>
        <w:t xml:space="preserve"> survey, from 10 sampling points two wa</w:t>
      </w:r>
      <w:r w:rsidR="00B162F8">
        <w:rPr>
          <w:rFonts w:ascii="Times New Roman" w:hAnsi="Times New Roman" w:cs="Times New Roman"/>
          <w:sz w:val="24"/>
        </w:rPr>
        <w:t xml:space="preserve">ter points were managed by full </w:t>
      </w:r>
      <w:r>
        <w:rPr>
          <w:rFonts w:ascii="Times New Roman" w:hAnsi="Times New Roman" w:cs="Times New Roman"/>
          <w:sz w:val="24"/>
        </w:rPr>
        <w:t>participation of community. The schemes were always functional</w:t>
      </w:r>
      <w:r w:rsidR="008C414F">
        <w:rPr>
          <w:rFonts w:ascii="Times New Roman" w:hAnsi="Times New Roman" w:cs="Times New Roman"/>
          <w:sz w:val="24"/>
        </w:rPr>
        <w:t>, that</w:t>
      </w:r>
      <w:r w:rsidR="00320CDE">
        <w:rPr>
          <w:rFonts w:ascii="Times New Roman" w:hAnsi="Times New Roman" w:cs="Times New Roman"/>
          <w:sz w:val="24"/>
        </w:rPr>
        <w:t xml:space="preserve"> </w:t>
      </w:r>
      <w:r w:rsidRPr="008C414F">
        <w:rPr>
          <w:rFonts w:ascii="Times New Roman" w:hAnsi="Times New Roman" w:cs="Times New Roman"/>
          <w:sz w:val="24"/>
        </w:rPr>
        <w:t xml:space="preserve">they </w:t>
      </w:r>
      <w:r w:rsidR="008C414F" w:rsidRPr="008C414F">
        <w:rPr>
          <w:rFonts w:ascii="Times New Roman" w:hAnsi="Times New Roman" w:cs="Times New Roman"/>
          <w:sz w:val="24"/>
        </w:rPr>
        <w:t xml:space="preserve">were </w:t>
      </w:r>
      <w:r w:rsidRPr="008C414F">
        <w:rPr>
          <w:rFonts w:ascii="Times New Roman" w:hAnsi="Times New Roman" w:cs="Times New Roman"/>
          <w:sz w:val="24"/>
        </w:rPr>
        <w:t>suppl</w:t>
      </w:r>
      <w:r w:rsidR="008C414F" w:rsidRPr="008C414F">
        <w:rPr>
          <w:rFonts w:ascii="Times New Roman" w:hAnsi="Times New Roman" w:cs="Times New Roman"/>
          <w:sz w:val="24"/>
        </w:rPr>
        <w:t>ied</w:t>
      </w:r>
      <w:r w:rsidRPr="008C414F">
        <w:rPr>
          <w:rFonts w:ascii="Times New Roman" w:hAnsi="Times New Roman" w:cs="Times New Roman"/>
          <w:sz w:val="24"/>
        </w:rPr>
        <w:t xml:space="preserve"> </w:t>
      </w:r>
      <w:r w:rsidR="008C414F" w:rsidRPr="00C43A12">
        <w:rPr>
          <w:rFonts w:ascii="Times New Roman" w:hAnsi="Times New Roman" w:cs="Times New Roman"/>
          <w:sz w:val="24"/>
        </w:rPr>
        <w:t>with all</w:t>
      </w:r>
      <w:r w:rsidR="00351F01" w:rsidRPr="008C414F">
        <w:rPr>
          <w:rFonts w:ascii="Times New Roman" w:hAnsi="Times New Roman" w:cs="Times New Roman"/>
          <w:sz w:val="24"/>
        </w:rPr>
        <w:t xml:space="preserve"> spare parts by community and water committee</w:t>
      </w:r>
      <w:r w:rsidR="00351F01">
        <w:rPr>
          <w:rFonts w:ascii="Times New Roman" w:hAnsi="Times New Roman" w:cs="Times New Roman"/>
          <w:sz w:val="24"/>
        </w:rPr>
        <w:t xml:space="preserve">. </w:t>
      </w:r>
      <w:r w:rsidR="008C414F">
        <w:rPr>
          <w:rFonts w:ascii="Times New Roman" w:hAnsi="Times New Roman" w:cs="Times New Roman"/>
          <w:sz w:val="24"/>
        </w:rPr>
        <w:t xml:space="preserve">Whereas the </w:t>
      </w:r>
      <w:r w:rsidR="00351F01">
        <w:rPr>
          <w:rFonts w:ascii="Times New Roman" w:hAnsi="Times New Roman" w:cs="Times New Roman"/>
          <w:sz w:val="24"/>
        </w:rPr>
        <w:t>Weramo water schem</w:t>
      </w:r>
      <w:r w:rsidR="008C414F">
        <w:rPr>
          <w:rFonts w:ascii="Times New Roman" w:hAnsi="Times New Roman" w:cs="Times New Roman"/>
          <w:sz w:val="24"/>
        </w:rPr>
        <w:t xml:space="preserve">e </w:t>
      </w:r>
      <w:r w:rsidR="00351F01">
        <w:rPr>
          <w:rFonts w:ascii="Times New Roman" w:hAnsi="Times New Roman" w:cs="Times New Roman"/>
          <w:sz w:val="24"/>
        </w:rPr>
        <w:t xml:space="preserve">in the study area </w:t>
      </w:r>
      <w:r w:rsidR="008C414F">
        <w:rPr>
          <w:rFonts w:ascii="Times New Roman" w:hAnsi="Times New Roman" w:cs="Times New Roman"/>
          <w:sz w:val="24"/>
        </w:rPr>
        <w:t xml:space="preserve">had </w:t>
      </w:r>
      <w:r w:rsidR="00351F01">
        <w:rPr>
          <w:rFonts w:ascii="Times New Roman" w:hAnsi="Times New Roman" w:cs="Times New Roman"/>
          <w:sz w:val="24"/>
        </w:rPr>
        <w:t>no any community participation</w:t>
      </w:r>
      <w:r w:rsidR="008C414F">
        <w:rPr>
          <w:rFonts w:ascii="Times New Roman" w:hAnsi="Times New Roman" w:cs="Times New Roman"/>
          <w:sz w:val="24"/>
        </w:rPr>
        <w:t>.</w:t>
      </w:r>
      <w:r w:rsidR="00351F01">
        <w:rPr>
          <w:rFonts w:ascii="Times New Roman" w:hAnsi="Times New Roman" w:cs="Times New Roman"/>
          <w:sz w:val="24"/>
        </w:rPr>
        <w:t xml:space="preserve"> </w:t>
      </w:r>
    </w:p>
    <w:p w:rsidR="00645B9C" w:rsidRDefault="00645B9C" w:rsidP="001034E3">
      <w:pPr>
        <w:spacing w:line="360" w:lineRule="auto"/>
        <w:jc w:val="both"/>
        <w:rPr>
          <w:rFonts w:ascii="Times New Roman" w:hAnsi="Times New Roman" w:cs="Times New Roman"/>
          <w:sz w:val="24"/>
        </w:rPr>
      </w:pPr>
    </w:p>
    <w:p w:rsidR="00D96B65" w:rsidRDefault="00351F01" w:rsidP="000345E8">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Everything for the system from planning to construction including fuel revolving fund </w:t>
      </w:r>
      <w:r w:rsidR="00B5102C">
        <w:rPr>
          <w:rFonts w:ascii="Times New Roman" w:hAnsi="Times New Roman" w:cs="Times New Roman"/>
          <w:sz w:val="24"/>
        </w:rPr>
        <w:t>was</w:t>
      </w:r>
      <w:r>
        <w:rPr>
          <w:rFonts w:ascii="Times New Roman" w:hAnsi="Times New Roman" w:cs="Times New Roman"/>
          <w:sz w:val="24"/>
        </w:rPr>
        <w:t xml:space="preserve"> supplied by NGO’s. But the </w:t>
      </w:r>
      <w:r w:rsidR="00B5102C">
        <w:rPr>
          <w:rFonts w:ascii="Times New Roman" w:hAnsi="Times New Roman" w:cs="Times New Roman"/>
          <w:sz w:val="24"/>
        </w:rPr>
        <w:t>systems were</w:t>
      </w:r>
      <w:r>
        <w:rPr>
          <w:rFonts w:ascii="Times New Roman" w:hAnsi="Times New Roman" w:cs="Times New Roman"/>
          <w:sz w:val="24"/>
        </w:rPr>
        <w:t xml:space="preserve"> n</w:t>
      </w:r>
      <w:r w:rsidR="008C414F">
        <w:rPr>
          <w:rFonts w:ascii="Times New Roman" w:hAnsi="Times New Roman" w:cs="Times New Roman"/>
          <w:sz w:val="24"/>
        </w:rPr>
        <w:t>o</w:t>
      </w:r>
      <w:r>
        <w:rPr>
          <w:rFonts w:ascii="Times New Roman" w:hAnsi="Times New Roman" w:cs="Times New Roman"/>
          <w:sz w:val="24"/>
        </w:rPr>
        <w:t xml:space="preserve">n functional after one year </w:t>
      </w:r>
      <w:r w:rsidR="008C414F">
        <w:rPr>
          <w:rFonts w:ascii="Times New Roman" w:hAnsi="Times New Roman" w:cs="Times New Roman"/>
          <w:sz w:val="24"/>
        </w:rPr>
        <w:t xml:space="preserve">of </w:t>
      </w:r>
      <w:r>
        <w:rPr>
          <w:rFonts w:ascii="Times New Roman" w:hAnsi="Times New Roman" w:cs="Times New Roman"/>
          <w:sz w:val="24"/>
        </w:rPr>
        <w:t xml:space="preserve">service. </w:t>
      </w:r>
      <w:r w:rsidR="001F464B">
        <w:rPr>
          <w:rFonts w:ascii="Times New Roman" w:hAnsi="Times New Roman" w:cs="Times New Roman"/>
          <w:sz w:val="24"/>
        </w:rPr>
        <w:t>Even though</w:t>
      </w:r>
      <w:r w:rsidR="008C414F">
        <w:rPr>
          <w:rFonts w:ascii="Times New Roman" w:hAnsi="Times New Roman" w:cs="Times New Roman"/>
          <w:sz w:val="24"/>
        </w:rPr>
        <w:t xml:space="preserve"> there is enough money and </w:t>
      </w:r>
      <w:r w:rsidR="001F464B">
        <w:rPr>
          <w:rFonts w:ascii="Times New Roman" w:hAnsi="Times New Roman" w:cs="Times New Roman"/>
          <w:sz w:val="24"/>
        </w:rPr>
        <w:t>or supply of spar part and technical support the schemes were not functional. This shows that the contribution of community participation to the sustainability of a scheme is crucial.</w:t>
      </w:r>
      <w:r>
        <w:rPr>
          <w:rFonts w:ascii="Times New Roman" w:hAnsi="Times New Roman" w:cs="Times New Roman"/>
          <w:sz w:val="24"/>
        </w:rPr>
        <w:t xml:space="preserve"> </w:t>
      </w:r>
    </w:p>
    <w:p w:rsidR="009E068C" w:rsidRPr="009E068C" w:rsidRDefault="009E068C" w:rsidP="009E068C">
      <w:pPr>
        <w:pStyle w:val="Caption"/>
        <w:rPr>
          <w:rFonts w:ascii="Times New Roman" w:hAnsi="Times New Roman" w:cs="Times New Roman"/>
          <w:b w:val="0"/>
          <w:color w:val="auto"/>
          <w:sz w:val="24"/>
        </w:rPr>
      </w:pPr>
      <w:bookmarkStart w:id="347" w:name="_Toc494532796"/>
      <w:r w:rsidRPr="006A3F2F">
        <w:rPr>
          <w:rFonts w:ascii="Times New Roman" w:hAnsi="Times New Roman" w:cs="Times New Roman"/>
          <w:b w:val="0"/>
          <w:color w:val="auto"/>
          <w:sz w:val="24"/>
        </w:rPr>
        <w:t xml:space="preserve">Table </w:t>
      </w:r>
      <w:r w:rsidR="00C712C2" w:rsidRPr="006A3F2F">
        <w:rPr>
          <w:rFonts w:ascii="Times New Roman" w:hAnsi="Times New Roman" w:cs="Times New Roman"/>
          <w:b w:val="0"/>
          <w:color w:val="auto"/>
          <w:sz w:val="24"/>
        </w:rPr>
        <w:fldChar w:fldCharType="begin"/>
      </w:r>
      <w:r w:rsidRPr="006A3F2F">
        <w:rPr>
          <w:rFonts w:ascii="Times New Roman" w:hAnsi="Times New Roman" w:cs="Times New Roman"/>
          <w:b w:val="0"/>
          <w:color w:val="auto"/>
          <w:sz w:val="24"/>
        </w:rPr>
        <w:instrText xml:space="preserve"> SEQ Table \* ARABIC </w:instrText>
      </w:r>
      <w:r w:rsidR="00C712C2" w:rsidRPr="006A3F2F">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9</w:t>
      </w:r>
      <w:r w:rsidR="00C712C2" w:rsidRPr="006A3F2F">
        <w:rPr>
          <w:rFonts w:ascii="Times New Roman" w:hAnsi="Times New Roman" w:cs="Times New Roman"/>
          <w:b w:val="0"/>
          <w:color w:val="auto"/>
          <w:sz w:val="24"/>
        </w:rPr>
        <w:fldChar w:fldCharType="end"/>
      </w:r>
      <w:r w:rsidRPr="00210F66">
        <w:rPr>
          <w:rFonts w:ascii="Times New Roman" w:hAnsi="Times New Roman" w:cs="Times New Roman"/>
          <w:b w:val="0"/>
          <w:color w:val="auto"/>
          <w:sz w:val="24"/>
        </w:rPr>
        <w:t xml:space="preserve"> :-Women’s burden on water collection at HH level</w:t>
      </w:r>
      <w:bookmarkEnd w:id="347"/>
      <w:r w:rsidRPr="00210F66">
        <w:rPr>
          <w:rFonts w:ascii="Times New Roman" w:hAnsi="Times New Roman" w:cs="Times New Roman"/>
          <w:b w:val="0"/>
          <w:color w:val="auto"/>
          <w:sz w:val="24"/>
        </w:rPr>
        <w:t xml:space="preserve"> </w:t>
      </w:r>
    </w:p>
    <w:tbl>
      <w:tblPr>
        <w:tblW w:w="8987" w:type="dxa"/>
        <w:jc w:val="center"/>
        <w:tblInd w:w="108" w:type="dxa"/>
        <w:tblLook w:val="04A0"/>
      </w:tblPr>
      <w:tblGrid>
        <w:gridCol w:w="4328"/>
        <w:gridCol w:w="1547"/>
        <w:gridCol w:w="3112"/>
      </w:tblGrid>
      <w:tr w:rsidR="001D6590" w:rsidRPr="006A3F2F" w:rsidTr="006A3F2F">
        <w:trPr>
          <w:trHeight w:val="323"/>
          <w:jc w:val="center"/>
        </w:trPr>
        <w:tc>
          <w:tcPr>
            <w:tcW w:w="4328" w:type="dxa"/>
            <w:tcBorders>
              <w:top w:val="single" w:sz="12" w:space="0" w:color="000000"/>
              <w:left w:val="single" w:sz="4" w:space="0" w:color="auto"/>
              <w:bottom w:val="nil"/>
              <w:right w:val="single" w:sz="12" w:space="0" w:color="000000"/>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 </w:t>
            </w:r>
          </w:p>
        </w:tc>
        <w:tc>
          <w:tcPr>
            <w:tcW w:w="1547" w:type="dxa"/>
            <w:tcBorders>
              <w:top w:val="single" w:sz="12" w:space="0" w:color="000000"/>
              <w:left w:val="nil"/>
              <w:bottom w:val="nil"/>
              <w:right w:val="single" w:sz="4" w:space="0" w:color="000000"/>
            </w:tcBorders>
            <w:shd w:val="clear" w:color="auto" w:fill="auto"/>
            <w:hideMark/>
          </w:tcPr>
          <w:p w:rsidR="001D6590" w:rsidRPr="006A3F2F" w:rsidRDefault="001D6590" w:rsidP="001D6590">
            <w:pPr>
              <w:spacing w:after="0" w:line="240" w:lineRule="auto"/>
              <w:jc w:val="center"/>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Frequency</w:t>
            </w:r>
          </w:p>
        </w:tc>
        <w:tc>
          <w:tcPr>
            <w:tcW w:w="3112" w:type="dxa"/>
            <w:tcBorders>
              <w:top w:val="single" w:sz="12" w:space="0" w:color="000000"/>
              <w:left w:val="nil"/>
              <w:bottom w:val="nil"/>
              <w:right w:val="single" w:sz="4" w:space="0" w:color="000000"/>
            </w:tcBorders>
            <w:shd w:val="clear" w:color="auto" w:fill="auto"/>
            <w:hideMark/>
          </w:tcPr>
          <w:p w:rsidR="001D6590" w:rsidRPr="006A3F2F" w:rsidRDefault="001D6590" w:rsidP="001D6590">
            <w:pPr>
              <w:spacing w:after="0" w:line="240" w:lineRule="auto"/>
              <w:jc w:val="center"/>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Percent</w:t>
            </w:r>
          </w:p>
        </w:tc>
      </w:tr>
      <w:tr w:rsidR="001D6590" w:rsidRPr="006A3F2F" w:rsidTr="006A3F2F">
        <w:trPr>
          <w:trHeight w:val="307"/>
          <w:jc w:val="center"/>
        </w:trPr>
        <w:tc>
          <w:tcPr>
            <w:tcW w:w="4328" w:type="dxa"/>
            <w:tcBorders>
              <w:top w:val="single" w:sz="4" w:space="0" w:color="auto"/>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Mother</w:t>
            </w:r>
          </w:p>
        </w:tc>
        <w:tc>
          <w:tcPr>
            <w:tcW w:w="1547" w:type="dxa"/>
            <w:tcBorders>
              <w:top w:val="single" w:sz="4" w:space="0" w:color="auto"/>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26</w:t>
            </w:r>
          </w:p>
        </w:tc>
        <w:tc>
          <w:tcPr>
            <w:tcW w:w="3112" w:type="dxa"/>
            <w:tcBorders>
              <w:top w:val="single" w:sz="4" w:space="0" w:color="auto"/>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30.6</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Daughter</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15</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17.6</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Father</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1.2</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6A3F2F"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S</w:t>
            </w:r>
            <w:r w:rsidR="001D6590" w:rsidRPr="006A3F2F">
              <w:rPr>
                <w:rFonts w:ascii="Times New Roman" w:eastAsia="Times New Roman" w:hAnsi="Times New Roman" w:cs="Times New Roman"/>
                <w:color w:val="000000"/>
                <w:sz w:val="24"/>
                <w:szCs w:val="24"/>
              </w:rPr>
              <w:t>on</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5</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5.9</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Mother and Daughter</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18</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21.2</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Daughter and son</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18</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21.2</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Mother ,Daughter and fathe</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2</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2.4</w:t>
            </w:r>
          </w:p>
        </w:tc>
      </w:tr>
      <w:tr w:rsidR="001D6590" w:rsidRPr="006A3F2F" w:rsidTr="006A3F2F">
        <w:trPr>
          <w:trHeight w:val="307"/>
          <w:jc w:val="center"/>
        </w:trPr>
        <w:tc>
          <w:tcPr>
            <w:tcW w:w="4328" w:type="dxa"/>
            <w:tcBorders>
              <w:top w:val="nil"/>
              <w:left w:val="single" w:sz="4" w:space="0" w:color="auto"/>
              <w:bottom w:val="single" w:sz="4" w:space="0" w:color="auto"/>
              <w:right w:val="single" w:sz="4" w:space="0" w:color="auto"/>
            </w:tcBorders>
            <w:shd w:val="clear" w:color="auto" w:fill="auto"/>
            <w:hideMark/>
          </w:tcPr>
          <w:p w:rsidR="001D6590" w:rsidRPr="006A3F2F" w:rsidRDefault="001D6590" w:rsidP="001D6590">
            <w:pPr>
              <w:spacing w:after="0" w:line="240" w:lineRule="auto"/>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Total</w:t>
            </w:r>
          </w:p>
        </w:tc>
        <w:tc>
          <w:tcPr>
            <w:tcW w:w="1547"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85</w:t>
            </w:r>
          </w:p>
        </w:tc>
        <w:tc>
          <w:tcPr>
            <w:tcW w:w="3112" w:type="dxa"/>
            <w:tcBorders>
              <w:top w:val="nil"/>
              <w:left w:val="nil"/>
              <w:bottom w:val="single" w:sz="4" w:space="0" w:color="auto"/>
              <w:right w:val="single" w:sz="4" w:space="0" w:color="auto"/>
            </w:tcBorders>
            <w:shd w:val="clear" w:color="auto" w:fill="auto"/>
            <w:noWrap/>
            <w:hideMark/>
          </w:tcPr>
          <w:p w:rsidR="001D6590" w:rsidRPr="006A3F2F" w:rsidRDefault="001D6590" w:rsidP="001D6590">
            <w:pPr>
              <w:spacing w:after="0" w:line="240" w:lineRule="auto"/>
              <w:jc w:val="right"/>
              <w:rPr>
                <w:rFonts w:ascii="Times New Roman" w:eastAsia="Times New Roman" w:hAnsi="Times New Roman" w:cs="Times New Roman"/>
                <w:color w:val="000000"/>
                <w:sz w:val="24"/>
                <w:szCs w:val="24"/>
              </w:rPr>
            </w:pPr>
            <w:r w:rsidRPr="006A3F2F">
              <w:rPr>
                <w:rFonts w:ascii="Times New Roman" w:eastAsia="Times New Roman" w:hAnsi="Times New Roman" w:cs="Times New Roman"/>
                <w:color w:val="000000"/>
                <w:sz w:val="24"/>
                <w:szCs w:val="24"/>
              </w:rPr>
              <w:t>100.0</w:t>
            </w:r>
          </w:p>
        </w:tc>
      </w:tr>
    </w:tbl>
    <w:p w:rsidR="00CF4D64" w:rsidRPr="009E068C" w:rsidRDefault="00142A3D" w:rsidP="009E068C">
      <w:pPr>
        <w:pStyle w:val="Heading4"/>
        <w:numPr>
          <w:ilvl w:val="2"/>
          <w:numId w:val="6"/>
        </w:numPr>
        <w:spacing w:before="240"/>
        <w:rPr>
          <w:rFonts w:ascii="Times New Roman" w:hAnsi="Times New Roman" w:cs="Times New Roman"/>
          <w:i w:val="0"/>
          <w:szCs w:val="24"/>
        </w:rPr>
      </w:pPr>
      <w:bookmarkStart w:id="348" w:name="_Toc494532302"/>
      <w:r w:rsidRPr="009E068C">
        <w:rPr>
          <w:rFonts w:ascii="Times New Roman" w:hAnsi="Times New Roman" w:cs="Times New Roman"/>
          <w:i w:val="0"/>
          <w:szCs w:val="24"/>
        </w:rPr>
        <w:t>Cost Sharing, Recovery and financial management</w:t>
      </w:r>
      <w:bookmarkEnd w:id="348"/>
      <w:r w:rsidR="00D62CDE" w:rsidRPr="009E068C">
        <w:rPr>
          <w:rFonts w:ascii="Times New Roman" w:hAnsi="Times New Roman" w:cs="Times New Roman"/>
          <w:i w:val="0"/>
          <w:szCs w:val="24"/>
        </w:rPr>
        <w:t xml:space="preserve"> </w:t>
      </w:r>
    </w:p>
    <w:p w:rsidR="00210F66" w:rsidRDefault="000B4D4E" w:rsidP="000F6CC4">
      <w:pPr>
        <w:spacing w:line="360" w:lineRule="auto"/>
        <w:jc w:val="both"/>
        <w:rPr>
          <w:rFonts w:ascii="Times New Roman" w:hAnsi="Times New Roman" w:cs="Times New Roman"/>
          <w:sz w:val="24"/>
          <w:szCs w:val="24"/>
        </w:rPr>
      </w:pPr>
      <w:r w:rsidRPr="007E0744">
        <w:rPr>
          <w:rFonts w:ascii="Times New Roman" w:hAnsi="Times New Roman" w:cs="Times New Roman"/>
          <w:sz w:val="24"/>
          <w:szCs w:val="24"/>
        </w:rPr>
        <w:t xml:space="preserve">The </w:t>
      </w:r>
      <w:r w:rsidR="00EE4E98" w:rsidRPr="007E0744">
        <w:rPr>
          <w:rFonts w:ascii="Times New Roman" w:hAnsi="Times New Roman" w:cs="Times New Roman"/>
          <w:sz w:val="24"/>
          <w:szCs w:val="24"/>
        </w:rPr>
        <w:t>concept</w:t>
      </w:r>
      <w:r w:rsidR="00482566" w:rsidRPr="007E0744">
        <w:rPr>
          <w:rFonts w:ascii="Times New Roman" w:hAnsi="Times New Roman" w:cs="Times New Roman"/>
          <w:sz w:val="24"/>
          <w:szCs w:val="24"/>
        </w:rPr>
        <w:t>s</w:t>
      </w:r>
      <w:r w:rsidR="00EE4E98" w:rsidRPr="007E0744">
        <w:rPr>
          <w:rFonts w:ascii="Times New Roman" w:hAnsi="Times New Roman" w:cs="Times New Roman"/>
          <w:sz w:val="24"/>
          <w:szCs w:val="24"/>
        </w:rPr>
        <w:t xml:space="preserve"> of cost sharing and cost recovery </w:t>
      </w:r>
      <w:r w:rsidR="00482566" w:rsidRPr="007E0744">
        <w:rPr>
          <w:rFonts w:ascii="Times New Roman" w:hAnsi="Times New Roman" w:cs="Times New Roman"/>
          <w:sz w:val="24"/>
          <w:szCs w:val="24"/>
        </w:rPr>
        <w:t>were</w:t>
      </w:r>
      <w:r w:rsidRPr="007E0744">
        <w:rPr>
          <w:rFonts w:ascii="Times New Roman" w:hAnsi="Times New Roman" w:cs="Times New Roman"/>
          <w:sz w:val="24"/>
          <w:szCs w:val="24"/>
        </w:rPr>
        <w:t xml:space="preserve"> the key aspect of sustainability of water supply system. </w:t>
      </w:r>
      <w:r w:rsidR="00EE4E98" w:rsidRPr="007E0744">
        <w:rPr>
          <w:rFonts w:ascii="Times New Roman" w:hAnsi="Times New Roman" w:cs="Times New Roman"/>
          <w:sz w:val="24"/>
          <w:szCs w:val="24"/>
        </w:rPr>
        <w:t xml:space="preserve">When the water schemes construction project </w:t>
      </w:r>
      <w:r w:rsidR="00482566" w:rsidRPr="007E0744">
        <w:rPr>
          <w:rFonts w:ascii="Times New Roman" w:hAnsi="Times New Roman" w:cs="Times New Roman"/>
          <w:sz w:val="24"/>
          <w:szCs w:val="24"/>
        </w:rPr>
        <w:t xml:space="preserve">were designed </w:t>
      </w:r>
      <w:r w:rsidR="00EE4E98" w:rsidRPr="007E0744">
        <w:rPr>
          <w:rFonts w:ascii="Times New Roman" w:hAnsi="Times New Roman" w:cs="Times New Roman"/>
          <w:sz w:val="24"/>
          <w:szCs w:val="24"/>
        </w:rPr>
        <w:t>the project funders transfer budget to finance and planning office in the woreda. Then the community is expected to share 15% total cost of the project. In rural area</w:t>
      </w:r>
      <w:r w:rsidR="00D40886">
        <w:rPr>
          <w:rFonts w:ascii="Times New Roman" w:hAnsi="Times New Roman" w:cs="Times New Roman"/>
          <w:sz w:val="24"/>
          <w:szCs w:val="24"/>
        </w:rPr>
        <w:t>,</w:t>
      </w:r>
      <w:r w:rsidR="00EE4E98" w:rsidRPr="007E0744">
        <w:rPr>
          <w:rFonts w:ascii="Times New Roman" w:hAnsi="Times New Roman" w:cs="Times New Roman"/>
          <w:sz w:val="24"/>
          <w:szCs w:val="24"/>
        </w:rPr>
        <w:t xml:space="preserve"> community does not share cost only by cash, they share by labor and </w:t>
      </w:r>
      <w:r w:rsidR="00115331" w:rsidRPr="007E0744">
        <w:rPr>
          <w:rFonts w:ascii="Times New Roman" w:hAnsi="Times New Roman" w:cs="Times New Roman"/>
          <w:sz w:val="24"/>
          <w:szCs w:val="24"/>
        </w:rPr>
        <w:t>kind (</w:t>
      </w:r>
      <w:r w:rsidR="00EE4E98" w:rsidRPr="007E0744">
        <w:rPr>
          <w:rFonts w:ascii="Times New Roman" w:hAnsi="Times New Roman" w:cs="Times New Roman"/>
          <w:sz w:val="24"/>
          <w:szCs w:val="24"/>
        </w:rPr>
        <w:t xml:space="preserve">local materials). </w:t>
      </w:r>
    </w:p>
    <w:p w:rsidR="007918B2" w:rsidRPr="007E0744" w:rsidRDefault="008E11FD" w:rsidP="000F6CC4">
      <w:pPr>
        <w:spacing w:line="360" w:lineRule="auto"/>
        <w:jc w:val="both"/>
        <w:rPr>
          <w:rFonts w:ascii="Times New Roman" w:hAnsi="Times New Roman" w:cs="Times New Roman"/>
          <w:sz w:val="24"/>
          <w:szCs w:val="24"/>
        </w:rPr>
      </w:pPr>
      <w:r w:rsidRPr="007E0744">
        <w:rPr>
          <w:rFonts w:ascii="Times New Roman" w:hAnsi="Times New Roman" w:cs="Times New Roman"/>
          <w:sz w:val="24"/>
          <w:szCs w:val="24"/>
        </w:rPr>
        <w:t xml:space="preserve">The most contributions of community in rural area is line excavation and buck filing, supply of local </w:t>
      </w:r>
      <w:r w:rsidR="005E20E8" w:rsidRPr="007E0744">
        <w:rPr>
          <w:rFonts w:ascii="Times New Roman" w:hAnsi="Times New Roman" w:cs="Times New Roman"/>
          <w:sz w:val="24"/>
          <w:szCs w:val="24"/>
        </w:rPr>
        <w:t>construction</w:t>
      </w:r>
      <w:r w:rsidRPr="007E0744">
        <w:rPr>
          <w:rFonts w:ascii="Times New Roman" w:hAnsi="Times New Roman" w:cs="Times New Roman"/>
          <w:sz w:val="24"/>
          <w:szCs w:val="24"/>
        </w:rPr>
        <w:t xml:space="preserve"> materials like wood for </w:t>
      </w:r>
      <w:r w:rsidR="005E20E8" w:rsidRPr="007E0744">
        <w:rPr>
          <w:rFonts w:ascii="Times New Roman" w:hAnsi="Times New Roman" w:cs="Times New Roman"/>
          <w:sz w:val="24"/>
          <w:szCs w:val="24"/>
        </w:rPr>
        <w:t>fencing</w:t>
      </w:r>
      <w:r w:rsidRPr="007E0744">
        <w:rPr>
          <w:rFonts w:ascii="Times New Roman" w:hAnsi="Times New Roman" w:cs="Times New Roman"/>
          <w:sz w:val="24"/>
          <w:szCs w:val="24"/>
        </w:rPr>
        <w:t xml:space="preserve"> and stone for small water schemes construction (hand dag wells). </w:t>
      </w:r>
      <w:r w:rsidR="00800BD1">
        <w:rPr>
          <w:rFonts w:ascii="Times New Roman" w:hAnsi="Times New Roman" w:cs="Times New Roman"/>
          <w:sz w:val="24"/>
          <w:szCs w:val="24"/>
        </w:rPr>
        <w:t>In the study area</w:t>
      </w:r>
      <w:r w:rsidR="00D91C2D" w:rsidRPr="007E0744">
        <w:rPr>
          <w:rFonts w:ascii="Times New Roman" w:hAnsi="Times New Roman" w:cs="Times New Roman"/>
          <w:sz w:val="24"/>
          <w:szCs w:val="24"/>
        </w:rPr>
        <w:t xml:space="preserve"> all this </w:t>
      </w:r>
      <w:r w:rsidR="00482566" w:rsidRPr="007E0744">
        <w:rPr>
          <w:rFonts w:ascii="Times New Roman" w:hAnsi="Times New Roman" w:cs="Times New Roman"/>
          <w:sz w:val="24"/>
          <w:szCs w:val="24"/>
        </w:rPr>
        <w:t>were</w:t>
      </w:r>
      <w:r w:rsidR="00D91C2D" w:rsidRPr="007E0744">
        <w:rPr>
          <w:rFonts w:ascii="Times New Roman" w:hAnsi="Times New Roman" w:cs="Times New Roman"/>
          <w:sz w:val="24"/>
          <w:szCs w:val="24"/>
        </w:rPr>
        <w:t xml:space="preserve"> </w:t>
      </w:r>
      <w:r w:rsidR="007918B2" w:rsidRPr="007E0744">
        <w:rPr>
          <w:rFonts w:ascii="Times New Roman" w:hAnsi="Times New Roman" w:cs="Times New Roman"/>
          <w:sz w:val="24"/>
          <w:szCs w:val="24"/>
        </w:rPr>
        <w:t>considered as cost share.</w:t>
      </w:r>
    </w:p>
    <w:p w:rsidR="000F3B25" w:rsidRDefault="00572E7B" w:rsidP="000F6CC4">
      <w:pPr>
        <w:spacing w:line="360" w:lineRule="auto"/>
        <w:jc w:val="both"/>
        <w:rPr>
          <w:rFonts w:ascii="Times New Roman" w:hAnsi="Times New Roman" w:cs="Times New Roman"/>
          <w:sz w:val="24"/>
          <w:szCs w:val="24"/>
        </w:rPr>
      </w:pPr>
      <w:r w:rsidRPr="007E0744">
        <w:rPr>
          <w:rFonts w:ascii="Times New Roman" w:hAnsi="Times New Roman" w:cs="Times New Roman"/>
          <w:sz w:val="24"/>
          <w:szCs w:val="24"/>
        </w:rPr>
        <w:t xml:space="preserve">According to Ahmed </w:t>
      </w:r>
      <w:r w:rsidR="00D40886">
        <w:rPr>
          <w:rFonts w:ascii="Times New Roman" w:hAnsi="Times New Roman" w:cs="Times New Roman"/>
          <w:sz w:val="24"/>
          <w:szCs w:val="24"/>
        </w:rPr>
        <w:t>(</w:t>
      </w:r>
      <w:r w:rsidRPr="007E0744">
        <w:rPr>
          <w:rFonts w:ascii="Times New Roman" w:hAnsi="Times New Roman" w:cs="Times New Roman"/>
          <w:sz w:val="24"/>
          <w:szCs w:val="24"/>
        </w:rPr>
        <w:t>2013</w:t>
      </w:r>
      <w:r w:rsidR="00D40886">
        <w:rPr>
          <w:rFonts w:ascii="Times New Roman" w:hAnsi="Times New Roman" w:cs="Times New Roman"/>
          <w:sz w:val="24"/>
          <w:szCs w:val="24"/>
        </w:rPr>
        <w:t>)</w:t>
      </w:r>
      <w:r w:rsidRPr="007E0744">
        <w:rPr>
          <w:rFonts w:ascii="Times New Roman" w:hAnsi="Times New Roman" w:cs="Times New Roman"/>
          <w:sz w:val="24"/>
          <w:szCs w:val="24"/>
        </w:rPr>
        <w:t xml:space="preserve">, cost </w:t>
      </w:r>
      <w:r w:rsidR="00482566" w:rsidRPr="007E0744">
        <w:rPr>
          <w:rFonts w:ascii="Times New Roman" w:hAnsi="Times New Roman" w:cs="Times New Roman"/>
          <w:sz w:val="24"/>
          <w:szCs w:val="24"/>
        </w:rPr>
        <w:t>recoveries were</w:t>
      </w:r>
      <w:r w:rsidRPr="007E0744">
        <w:rPr>
          <w:rFonts w:ascii="Times New Roman" w:hAnsi="Times New Roman" w:cs="Times New Roman"/>
          <w:sz w:val="24"/>
          <w:szCs w:val="24"/>
        </w:rPr>
        <w:t xml:space="preserve"> a tool for the long-term scheme sustainability. This cost recovery </w:t>
      </w:r>
      <w:r w:rsidR="00482566" w:rsidRPr="007E0744">
        <w:rPr>
          <w:rFonts w:ascii="Times New Roman" w:hAnsi="Times New Roman" w:cs="Times New Roman"/>
          <w:sz w:val="24"/>
          <w:szCs w:val="24"/>
        </w:rPr>
        <w:t>were</w:t>
      </w:r>
      <w:r w:rsidRPr="007E0744">
        <w:rPr>
          <w:rFonts w:ascii="Times New Roman" w:hAnsi="Times New Roman" w:cs="Times New Roman"/>
          <w:sz w:val="24"/>
          <w:szCs w:val="24"/>
        </w:rPr>
        <w:t xml:space="preserve"> </w:t>
      </w:r>
      <w:r w:rsidR="00BA0DE1" w:rsidRPr="007E0744">
        <w:rPr>
          <w:rFonts w:ascii="Times New Roman" w:hAnsi="Times New Roman" w:cs="Times New Roman"/>
          <w:sz w:val="24"/>
          <w:szCs w:val="24"/>
        </w:rPr>
        <w:t>encouraged</w:t>
      </w:r>
      <w:r w:rsidRPr="007E0744">
        <w:rPr>
          <w:rFonts w:ascii="Times New Roman" w:hAnsi="Times New Roman" w:cs="Times New Roman"/>
          <w:sz w:val="24"/>
          <w:szCs w:val="24"/>
        </w:rPr>
        <w:t xml:space="preserve"> by both government and </w:t>
      </w:r>
      <w:r w:rsidR="00BA0DE1" w:rsidRPr="007E0744">
        <w:rPr>
          <w:rFonts w:ascii="Times New Roman" w:hAnsi="Times New Roman" w:cs="Times New Roman"/>
          <w:sz w:val="24"/>
          <w:szCs w:val="24"/>
        </w:rPr>
        <w:t>donors</w:t>
      </w:r>
      <w:r w:rsidRPr="007E0744">
        <w:rPr>
          <w:rFonts w:ascii="Times New Roman" w:hAnsi="Times New Roman" w:cs="Times New Roman"/>
          <w:sz w:val="24"/>
          <w:szCs w:val="24"/>
        </w:rPr>
        <w:t>,</w:t>
      </w:r>
      <w:r w:rsidR="00BA0DE1" w:rsidRPr="007E0744">
        <w:rPr>
          <w:rFonts w:ascii="Times New Roman" w:hAnsi="Times New Roman" w:cs="Times New Roman"/>
          <w:sz w:val="24"/>
          <w:szCs w:val="24"/>
        </w:rPr>
        <w:t xml:space="preserve"> for example in Southern region the cost recovery collected from the water consumers according to the proclamation number 102/2012 article 25. </w:t>
      </w:r>
    </w:p>
    <w:p w:rsidR="009E068C" w:rsidRPr="007E0744" w:rsidRDefault="009E068C" w:rsidP="000F6CC4">
      <w:pPr>
        <w:spacing w:line="360" w:lineRule="auto"/>
        <w:jc w:val="both"/>
        <w:rPr>
          <w:rFonts w:ascii="Times New Roman" w:hAnsi="Times New Roman" w:cs="Times New Roman"/>
          <w:sz w:val="24"/>
          <w:szCs w:val="24"/>
        </w:rPr>
      </w:pPr>
    </w:p>
    <w:p w:rsidR="00BA0DE1" w:rsidRPr="007E0744" w:rsidRDefault="004A518B" w:rsidP="000F6CC4">
      <w:pPr>
        <w:spacing w:line="360" w:lineRule="auto"/>
        <w:jc w:val="both"/>
        <w:rPr>
          <w:rFonts w:ascii="Times New Roman" w:hAnsi="Times New Roman" w:cs="Times New Roman"/>
          <w:sz w:val="24"/>
          <w:szCs w:val="24"/>
        </w:rPr>
      </w:pPr>
      <w:r w:rsidRPr="007E0744">
        <w:rPr>
          <w:rFonts w:ascii="Times New Roman" w:hAnsi="Times New Roman" w:cs="Times New Roman"/>
          <w:sz w:val="24"/>
          <w:szCs w:val="24"/>
        </w:rPr>
        <w:lastRenderedPageBreak/>
        <w:t xml:space="preserve">In the study area the cost recovery system depends on the type of water supply technology. According to </w:t>
      </w:r>
      <w:r w:rsidR="000E013E">
        <w:rPr>
          <w:rFonts w:ascii="Times New Roman" w:hAnsi="Times New Roman" w:cs="Times New Roman"/>
          <w:sz w:val="24"/>
          <w:szCs w:val="24"/>
        </w:rPr>
        <w:t>key informant interview</w:t>
      </w:r>
      <w:r w:rsidRPr="007E0744">
        <w:rPr>
          <w:rFonts w:ascii="Times New Roman" w:hAnsi="Times New Roman" w:cs="Times New Roman"/>
          <w:sz w:val="24"/>
          <w:szCs w:val="24"/>
        </w:rPr>
        <w:t xml:space="preserve"> with water office experts, in motorized schemes there </w:t>
      </w:r>
      <w:r w:rsidR="00482566" w:rsidRPr="007E0744">
        <w:rPr>
          <w:rFonts w:ascii="Times New Roman" w:hAnsi="Times New Roman" w:cs="Times New Roman"/>
          <w:sz w:val="24"/>
          <w:szCs w:val="24"/>
        </w:rPr>
        <w:t>were</w:t>
      </w:r>
      <w:r w:rsidRPr="007E0744">
        <w:rPr>
          <w:rFonts w:ascii="Times New Roman" w:hAnsi="Times New Roman" w:cs="Times New Roman"/>
          <w:sz w:val="24"/>
          <w:szCs w:val="24"/>
        </w:rPr>
        <w:t xml:space="preserve"> annual and as per the water service interims jerry cans and pots.</w:t>
      </w:r>
      <w:r w:rsidR="00011C1E">
        <w:rPr>
          <w:rFonts w:ascii="Times New Roman" w:hAnsi="Times New Roman" w:cs="Times New Roman"/>
          <w:sz w:val="24"/>
          <w:szCs w:val="24"/>
        </w:rPr>
        <w:t xml:space="preserve"> </w:t>
      </w:r>
      <w:r w:rsidRPr="007E0744">
        <w:rPr>
          <w:rFonts w:ascii="Times New Roman" w:hAnsi="Times New Roman" w:cs="Times New Roman"/>
          <w:sz w:val="24"/>
          <w:szCs w:val="24"/>
        </w:rPr>
        <w:t xml:space="preserve">In the case of </w:t>
      </w:r>
      <w:r w:rsidR="00CA27AF" w:rsidRPr="007E0744">
        <w:rPr>
          <w:rFonts w:ascii="Times New Roman" w:hAnsi="Times New Roman" w:cs="Times New Roman"/>
          <w:sz w:val="24"/>
          <w:szCs w:val="24"/>
        </w:rPr>
        <w:t xml:space="preserve">hand dag wells and shallow wells there </w:t>
      </w:r>
      <w:r w:rsidR="00482566" w:rsidRPr="007E0744">
        <w:rPr>
          <w:rFonts w:ascii="Times New Roman" w:hAnsi="Times New Roman" w:cs="Times New Roman"/>
          <w:sz w:val="24"/>
          <w:szCs w:val="24"/>
        </w:rPr>
        <w:t>were</w:t>
      </w:r>
      <w:r w:rsidR="00CA27AF" w:rsidRPr="007E0744">
        <w:rPr>
          <w:rFonts w:ascii="Times New Roman" w:hAnsi="Times New Roman" w:cs="Times New Roman"/>
          <w:sz w:val="24"/>
          <w:szCs w:val="24"/>
        </w:rPr>
        <w:t xml:space="preserve"> only monthly payment and annual contribution</w:t>
      </w:r>
      <w:r w:rsidR="000C3DA6" w:rsidRPr="007E0744">
        <w:rPr>
          <w:rFonts w:ascii="Times New Roman" w:hAnsi="Times New Roman" w:cs="Times New Roman"/>
          <w:sz w:val="24"/>
          <w:szCs w:val="24"/>
        </w:rPr>
        <w:t xml:space="preserve"> </w:t>
      </w:r>
      <w:r w:rsidR="00373236">
        <w:rPr>
          <w:rFonts w:ascii="Times New Roman" w:hAnsi="Times New Roman" w:cs="Times New Roman"/>
          <w:sz w:val="24"/>
          <w:szCs w:val="24"/>
        </w:rPr>
        <w:t>(</w:t>
      </w:r>
      <w:r w:rsidR="00373236" w:rsidRPr="007E0744">
        <w:rPr>
          <w:rFonts w:ascii="Times New Roman" w:hAnsi="Times New Roman" w:cs="Times New Roman"/>
          <w:sz w:val="24"/>
          <w:szCs w:val="24"/>
        </w:rPr>
        <w:t>appendix</w:t>
      </w:r>
      <w:r w:rsidR="000C3DA6" w:rsidRPr="007E0744">
        <w:rPr>
          <w:rFonts w:ascii="Times New Roman" w:hAnsi="Times New Roman" w:cs="Times New Roman"/>
          <w:sz w:val="24"/>
          <w:szCs w:val="24"/>
        </w:rPr>
        <w:t xml:space="preserve"> C table 9</w:t>
      </w:r>
      <w:r w:rsidR="00373236">
        <w:rPr>
          <w:rFonts w:ascii="Times New Roman" w:hAnsi="Times New Roman" w:cs="Times New Roman"/>
          <w:sz w:val="24"/>
          <w:szCs w:val="24"/>
        </w:rPr>
        <w:t>)</w:t>
      </w:r>
      <w:r w:rsidR="000C3DA6" w:rsidRPr="007E0744">
        <w:rPr>
          <w:rFonts w:ascii="Times New Roman" w:hAnsi="Times New Roman" w:cs="Times New Roman"/>
          <w:sz w:val="24"/>
          <w:szCs w:val="24"/>
        </w:rPr>
        <w:t>,</w:t>
      </w:r>
      <w:r w:rsidR="00CA27AF" w:rsidRPr="007E0744">
        <w:rPr>
          <w:rFonts w:ascii="Times New Roman" w:hAnsi="Times New Roman" w:cs="Times New Roman"/>
          <w:sz w:val="24"/>
          <w:szCs w:val="24"/>
        </w:rPr>
        <w:t xml:space="preserve"> but the big issue in the study area </w:t>
      </w:r>
      <w:r w:rsidR="00E24213">
        <w:rPr>
          <w:rFonts w:ascii="Times New Roman" w:hAnsi="Times New Roman" w:cs="Times New Roman"/>
          <w:sz w:val="24"/>
          <w:szCs w:val="24"/>
        </w:rPr>
        <w:t xml:space="preserve">was </w:t>
      </w:r>
      <w:r w:rsidR="002267CA" w:rsidRPr="007E0744">
        <w:rPr>
          <w:rFonts w:ascii="Times New Roman" w:hAnsi="Times New Roman" w:cs="Times New Roman"/>
          <w:sz w:val="24"/>
          <w:szCs w:val="24"/>
        </w:rPr>
        <w:t>the management system of all the collected many</w:t>
      </w:r>
      <w:r w:rsidR="00011C1E">
        <w:rPr>
          <w:rFonts w:ascii="Times New Roman" w:hAnsi="Times New Roman" w:cs="Times New Roman"/>
          <w:sz w:val="24"/>
          <w:szCs w:val="24"/>
        </w:rPr>
        <w:t xml:space="preserve"> and less community participation</w:t>
      </w:r>
      <w:r w:rsidR="002267CA" w:rsidRPr="007E0744">
        <w:rPr>
          <w:rFonts w:ascii="Times New Roman" w:hAnsi="Times New Roman" w:cs="Times New Roman"/>
          <w:sz w:val="24"/>
          <w:szCs w:val="24"/>
        </w:rPr>
        <w:t xml:space="preserve">. </w:t>
      </w:r>
      <w:r w:rsidRPr="007E0744">
        <w:rPr>
          <w:rFonts w:ascii="Times New Roman" w:hAnsi="Times New Roman" w:cs="Times New Roman"/>
          <w:sz w:val="24"/>
          <w:szCs w:val="24"/>
        </w:rPr>
        <w:t xml:space="preserve"> </w:t>
      </w:r>
    </w:p>
    <w:p w:rsidR="00210F66" w:rsidRPr="00D06381" w:rsidRDefault="00CE6F23" w:rsidP="0042030D">
      <w:pPr>
        <w:spacing w:after="0" w:line="360" w:lineRule="auto"/>
        <w:jc w:val="both"/>
        <w:rPr>
          <w:rFonts w:ascii="Times New Roman" w:eastAsia="Times New Roman" w:hAnsi="Times New Roman" w:cs="Times New Roman"/>
          <w:sz w:val="24"/>
          <w:szCs w:val="24"/>
        </w:rPr>
      </w:pPr>
      <w:r w:rsidRPr="007E0744">
        <w:rPr>
          <w:rFonts w:ascii="Times New Roman" w:hAnsi="Times New Roman" w:cs="Times New Roman"/>
          <w:sz w:val="24"/>
          <w:szCs w:val="24"/>
        </w:rPr>
        <w:t xml:space="preserve">According to field survey and FGD with water committee, </w:t>
      </w:r>
      <w:r w:rsidR="009819FA" w:rsidRPr="007E0744">
        <w:rPr>
          <w:rFonts w:ascii="Times New Roman" w:hAnsi="Times New Roman" w:cs="Times New Roman"/>
          <w:sz w:val="24"/>
          <w:szCs w:val="24"/>
        </w:rPr>
        <w:t>from those water schemes se</w:t>
      </w:r>
      <w:r w:rsidR="00BD074B" w:rsidRPr="007E0744">
        <w:rPr>
          <w:rFonts w:ascii="Times New Roman" w:hAnsi="Times New Roman" w:cs="Times New Roman"/>
          <w:sz w:val="24"/>
          <w:szCs w:val="24"/>
        </w:rPr>
        <w:t>lected as sampling point only 80</w:t>
      </w:r>
      <w:r w:rsidR="009819FA" w:rsidRPr="007E0744">
        <w:rPr>
          <w:rFonts w:ascii="Times New Roman" w:hAnsi="Times New Roman" w:cs="Times New Roman"/>
          <w:sz w:val="24"/>
          <w:szCs w:val="24"/>
        </w:rPr>
        <w:t>% have documentation</w:t>
      </w:r>
      <w:r w:rsidR="00BD074B" w:rsidRPr="007E0744">
        <w:rPr>
          <w:rFonts w:ascii="Times New Roman" w:hAnsi="Times New Roman" w:cs="Times New Roman"/>
          <w:sz w:val="24"/>
          <w:szCs w:val="24"/>
        </w:rPr>
        <w:t xml:space="preserve"> system,</w:t>
      </w:r>
      <w:r w:rsidR="009819FA" w:rsidRPr="007E0744">
        <w:rPr>
          <w:rFonts w:ascii="Times New Roman" w:hAnsi="Times New Roman" w:cs="Times New Roman"/>
          <w:sz w:val="24"/>
          <w:szCs w:val="24"/>
        </w:rPr>
        <w:t xml:space="preserve"> from those having documentation system 20% have fully equipped documentation including their own office</w:t>
      </w:r>
      <w:r w:rsidR="00BD074B" w:rsidRPr="007E0744">
        <w:rPr>
          <w:rFonts w:ascii="Times New Roman" w:hAnsi="Times New Roman" w:cs="Times New Roman"/>
          <w:sz w:val="24"/>
          <w:szCs w:val="24"/>
        </w:rPr>
        <w:t xml:space="preserve">, 30% have only registration book and 30% have </w:t>
      </w:r>
      <w:r w:rsidR="00BD074B" w:rsidRPr="007E0744">
        <w:rPr>
          <w:rFonts w:ascii="Times New Roman" w:eastAsia="Times New Roman" w:hAnsi="Times New Roman" w:cs="Times New Roman"/>
          <w:sz w:val="24"/>
          <w:szCs w:val="24"/>
        </w:rPr>
        <w:t>WaSHCo legalization, by law and registration book but 50% of the water schemes have no legal receipts</w:t>
      </w:r>
      <w:r w:rsidR="00963FB3" w:rsidRPr="007E0744">
        <w:rPr>
          <w:rFonts w:ascii="Times New Roman" w:eastAsia="Times New Roman" w:hAnsi="Times New Roman" w:cs="Times New Roman"/>
          <w:sz w:val="24"/>
          <w:szCs w:val="24"/>
        </w:rPr>
        <w:t xml:space="preserve"> </w:t>
      </w:r>
      <w:r w:rsidR="00EA3E3B">
        <w:rPr>
          <w:rFonts w:ascii="Times New Roman" w:eastAsia="Times New Roman" w:hAnsi="Times New Roman" w:cs="Times New Roman"/>
          <w:sz w:val="24"/>
          <w:szCs w:val="24"/>
        </w:rPr>
        <w:t>(</w:t>
      </w:r>
      <w:r w:rsidR="00A868EE">
        <w:rPr>
          <w:rFonts w:ascii="Times New Roman" w:eastAsia="Times New Roman" w:hAnsi="Times New Roman" w:cs="Times New Roman"/>
          <w:sz w:val="24"/>
          <w:szCs w:val="24"/>
        </w:rPr>
        <w:t>T</w:t>
      </w:r>
      <w:r w:rsidR="00EA3E3B" w:rsidRPr="007E0744">
        <w:rPr>
          <w:rFonts w:ascii="Times New Roman" w:eastAsia="Times New Roman" w:hAnsi="Times New Roman" w:cs="Times New Roman"/>
          <w:sz w:val="24"/>
          <w:szCs w:val="24"/>
        </w:rPr>
        <w:t>able</w:t>
      </w:r>
      <w:r w:rsidR="00963FB3" w:rsidRPr="007E0744">
        <w:rPr>
          <w:rFonts w:ascii="Times New Roman" w:eastAsia="Times New Roman" w:hAnsi="Times New Roman" w:cs="Times New Roman"/>
          <w:sz w:val="24"/>
          <w:szCs w:val="24"/>
        </w:rPr>
        <w:t xml:space="preserve"> </w:t>
      </w:r>
      <w:r w:rsidR="006120C4" w:rsidRPr="007E0744">
        <w:rPr>
          <w:rFonts w:ascii="Times New Roman" w:eastAsia="Times New Roman" w:hAnsi="Times New Roman" w:cs="Times New Roman"/>
          <w:sz w:val="24"/>
          <w:szCs w:val="24"/>
        </w:rPr>
        <w:t>1</w:t>
      </w:r>
      <w:r w:rsidR="008C4396">
        <w:rPr>
          <w:rFonts w:ascii="Times New Roman" w:eastAsia="Times New Roman" w:hAnsi="Times New Roman" w:cs="Times New Roman"/>
          <w:sz w:val="24"/>
          <w:szCs w:val="24"/>
        </w:rPr>
        <w:t>0</w:t>
      </w:r>
      <w:r w:rsidR="00EA3E3B">
        <w:rPr>
          <w:rFonts w:ascii="Times New Roman" w:eastAsia="Times New Roman" w:hAnsi="Times New Roman" w:cs="Times New Roman"/>
          <w:sz w:val="24"/>
          <w:szCs w:val="24"/>
        </w:rPr>
        <w:t>)</w:t>
      </w:r>
      <w:r w:rsidR="00BD074B" w:rsidRPr="007E0744">
        <w:rPr>
          <w:rFonts w:ascii="Times New Roman" w:eastAsia="Times New Roman" w:hAnsi="Times New Roman" w:cs="Times New Roman"/>
          <w:sz w:val="24"/>
          <w:szCs w:val="24"/>
        </w:rPr>
        <w:t xml:space="preserve">. </w:t>
      </w:r>
      <w:r w:rsidR="00784C3A" w:rsidRPr="007E0744">
        <w:rPr>
          <w:rFonts w:ascii="Times New Roman" w:eastAsia="Times New Roman" w:hAnsi="Times New Roman" w:cs="Times New Roman"/>
          <w:sz w:val="24"/>
          <w:szCs w:val="24"/>
        </w:rPr>
        <w:t xml:space="preserve">In general in the study area </w:t>
      </w:r>
      <w:r w:rsidR="00784C3A" w:rsidRPr="00653B3A">
        <w:rPr>
          <w:rFonts w:ascii="Times New Roman" w:eastAsia="Times New Roman" w:hAnsi="Times New Roman" w:cs="Times New Roman"/>
          <w:sz w:val="24"/>
          <w:szCs w:val="24"/>
        </w:rPr>
        <w:t xml:space="preserve">poor financial management system </w:t>
      </w:r>
      <w:r w:rsidR="00E24213">
        <w:rPr>
          <w:rFonts w:ascii="Times New Roman" w:eastAsia="Times New Roman" w:hAnsi="Times New Roman" w:cs="Times New Roman"/>
          <w:sz w:val="24"/>
          <w:szCs w:val="24"/>
        </w:rPr>
        <w:t>was</w:t>
      </w:r>
      <w:r w:rsidR="00BA55F2" w:rsidRPr="00653B3A">
        <w:rPr>
          <w:rFonts w:ascii="Times New Roman" w:eastAsia="Times New Roman" w:hAnsi="Times New Roman" w:cs="Times New Roman"/>
          <w:sz w:val="24"/>
          <w:szCs w:val="24"/>
        </w:rPr>
        <w:t xml:space="preserve"> one o</w:t>
      </w:r>
      <w:r w:rsidR="00D31A7A">
        <w:rPr>
          <w:rFonts w:ascii="Times New Roman" w:eastAsia="Times New Roman" w:hAnsi="Times New Roman" w:cs="Times New Roman"/>
          <w:sz w:val="24"/>
          <w:szCs w:val="24"/>
        </w:rPr>
        <w:t>f the problems</w:t>
      </w:r>
      <w:r w:rsidR="00BA55F2" w:rsidRPr="00653B3A">
        <w:rPr>
          <w:rFonts w:ascii="Times New Roman" w:eastAsia="Times New Roman" w:hAnsi="Times New Roman" w:cs="Times New Roman"/>
          <w:sz w:val="24"/>
          <w:szCs w:val="24"/>
        </w:rPr>
        <w:t xml:space="preserve">. </w:t>
      </w:r>
      <w:r w:rsidR="007B6FCC" w:rsidRPr="00653B3A">
        <w:rPr>
          <w:rFonts w:ascii="Times New Roman" w:eastAsia="Times New Roman" w:hAnsi="Times New Roman" w:cs="Times New Roman"/>
          <w:sz w:val="24"/>
          <w:szCs w:val="24"/>
        </w:rPr>
        <w:t xml:space="preserve"> </w:t>
      </w:r>
      <w:r w:rsidR="00A30A89" w:rsidRPr="00653B3A">
        <w:rPr>
          <w:rFonts w:ascii="Times New Roman" w:eastAsia="Times New Roman" w:hAnsi="Times New Roman" w:cs="Times New Roman"/>
          <w:sz w:val="24"/>
          <w:szCs w:val="24"/>
        </w:rPr>
        <w:t>Financial managements</w:t>
      </w:r>
      <w:r w:rsidR="00DA4AC8" w:rsidRPr="00653B3A">
        <w:rPr>
          <w:rFonts w:ascii="Times New Roman" w:eastAsia="Times New Roman" w:hAnsi="Times New Roman" w:cs="Times New Roman"/>
          <w:sz w:val="24"/>
          <w:szCs w:val="24"/>
        </w:rPr>
        <w:t xml:space="preserve"> were a key element for the sustainability of the water schemes</w:t>
      </w:r>
      <w:r w:rsidR="007B6FCC" w:rsidRPr="00653B3A">
        <w:rPr>
          <w:rFonts w:ascii="Times New Roman" w:eastAsia="Times New Roman" w:hAnsi="Times New Roman" w:cs="Times New Roman"/>
          <w:sz w:val="24"/>
          <w:szCs w:val="24"/>
        </w:rPr>
        <w:t xml:space="preserve"> in rural of the </w:t>
      </w:r>
      <w:r w:rsidR="007B6FCC" w:rsidRPr="00114B22">
        <w:rPr>
          <w:rFonts w:ascii="Times New Roman" w:eastAsia="Times New Roman" w:hAnsi="Times New Roman" w:cs="Times New Roman"/>
          <w:sz w:val="24"/>
          <w:szCs w:val="24"/>
        </w:rPr>
        <w:t xml:space="preserve">study area. </w:t>
      </w:r>
      <w:r w:rsidR="00547DE4">
        <w:rPr>
          <w:rFonts w:ascii="Times New Roman" w:eastAsia="Times New Roman" w:hAnsi="Times New Roman" w:cs="Times New Roman"/>
          <w:sz w:val="24"/>
          <w:szCs w:val="24"/>
        </w:rPr>
        <w:t>This show that o</w:t>
      </w:r>
      <w:r w:rsidR="00A30A89" w:rsidRPr="00114B22">
        <w:rPr>
          <w:rFonts w:ascii="Times New Roman" w:eastAsia="Times New Roman" w:hAnsi="Times New Roman" w:cs="Times New Roman"/>
          <w:sz w:val="24"/>
          <w:szCs w:val="24"/>
        </w:rPr>
        <w:t>nly cost sharing can’t sustain the water schemes. To</w:t>
      </w:r>
      <w:r w:rsidR="00011C1E">
        <w:rPr>
          <w:rFonts w:ascii="Times New Roman" w:eastAsia="Times New Roman" w:hAnsi="Times New Roman" w:cs="Times New Roman"/>
          <w:sz w:val="24"/>
          <w:szCs w:val="24"/>
        </w:rPr>
        <w:t xml:space="preserve"> sustain the water schemes well in addition to community participation, financial management,</w:t>
      </w:r>
      <w:r w:rsidR="0085463E" w:rsidRPr="00114B22">
        <w:rPr>
          <w:rFonts w:ascii="Times New Roman" w:eastAsia="Times New Roman" w:hAnsi="Times New Roman" w:cs="Times New Roman"/>
          <w:sz w:val="24"/>
          <w:szCs w:val="24"/>
        </w:rPr>
        <w:t xml:space="preserve"> Washco</w:t>
      </w:r>
      <w:r w:rsidR="005B2505">
        <w:rPr>
          <w:rFonts w:ascii="Times New Roman" w:eastAsia="Times New Roman" w:hAnsi="Times New Roman" w:cs="Times New Roman"/>
          <w:sz w:val="24"/>
          <w:szCs w:val="24"/>
        </w:rPr>
        <w:t>o</w:t>
      </w:r>
      <w:r w:rsidR="0085463E" w:rsidRPr="00114B22">
        <w:rPr>
          <w:rFonts w:ascii="Times New Roman" w:eastAsia="Times New Roman" w:hAnsi="Times New Roman" w:cs="Times New Roman"/>
          <w:sz w:val="24"/>
          <w:szCs w:val="24"/>
        </w:rPr>
        <w:t xml:space="preserve"> training, </w:t>
      </w:r>
      <w:r w:rsidR="004F0816" w:rsidRPr="00114B22">
        <w:rPr>
          <w:rFonts w:ascii="Times New Roman" w:eastAsia="Times New Roman" w:hAnsi="Times New Roman" w:cs="Times New Roman"/>
          <w:sz w:val="24"/>
          <w:szCs w:val="24"/>
        </w:rPr>
        <w:t>t</w:t>
      </w:r>
      <w:r w:rsidR="0085463E" w:rsidRPr="00114B22">
        <w:rPr>
          <w:rFonts w:ascii="Times New Roman" w:eastAsia="Times New Roman" w:hAnsi="Times New Roman" w:cs="Times New Roman"/>
          <w:sz w:val="24"/>
          <w:szCs w:val="24"/>
        </w:rPr>
        <w:t xml:space="preserve">rained care takers and official support are also </w:t>
      </w:r>
      <w:r w:rsidR="00B8287C" w:rsidRPr="00114B22">
        <w:rPr>
          <w:rFonts w:ascii="Times New Roman" w:eastAsia="Times New Roman" w:hAnsi="Times New Roman" w:cs="Times New Roman"/>
          <w:sz w:val="24"/>
          <w:szCs w:val="24"/>
        </w:rPr>
        <w:t>other</w:t>
      </w:r>
      <w:r w:rsidR="0085463E" w:rsidRPr="00114B22">
        <w:rPr>
          <w:rFonts w:ascii="Times New Roman" w:eastAsia="Times New Roman" w:hAnsi="Times New Roman" w:cs="Times New Roman"/>
          <w:sz w:val="24"/>
          <w:szCs w:val="24"/>
        </w:rPr>
        <w:t xml:space="preserve"> factors for sustainability. </w:t>
      </w:r>
    </w:p>
    <w:p w:rsidR="00963FB3" w:rsidRPr="006227FB" w:rsidRDefault="006F6C95" w:rsidP="006F6C95">
      <w:pPr>
        <w:pStyle w:val="Caption"/>
        <w:rPr>
          <w:rFonts w:ascii="Times New Roman" w:hAnsi="Times New Roman" w:cs="Times New Roman"/>
          <w:color w:val="auto"/>
          <w:sz w:val="24"/>
          <w:szCs w:val="24"/>
        </w:rPr>
      </w:pPr>
      <w:r w:rsidRPr="006227FB">
        <w:rPr>
          <w:rFonts w:ascii="Times New Roman" w:hAnsi="Times New Roman" w:cs="Times New Roman"/>
          <w:color w:val="auto"/>
          <w:sz w:val="24"/>
          <w:szCs w:val="24"/>
        </w:rPr>
        <w:t xml:space="preserve">          </w:t>
      </w:r>
      <w:bookmarkStart w:id="349" w:name="_Toc494532797"/>
      <w:r w:rsidRPr="00210F66">
        <w:rPr>
          <w:rFonts w:ascii="Times New Roman" w:hAnsi="Times New Roman" w:cs="Times New Roman"/>
          <w:b w:val="0"/>
          <w:color w:val="auto"/>
          <w:sz w:val="24"/>
          <w:szCs w:val="24"/>
        </w:rPr>
        <w:t xml:space="preserve">Table </w:t>
      </w:r>
      <w:r w:rsidR="00C712C2" w:rsidRPr="00210F66">
        <w:rPr>
          <w:rFonts w:ascii="Times New Roman" w:hAnsi="Times New Roman" w:cs="Times New Roman"/>
          <w:b w:val="0"/>
          <w:color w:val="auto"/>
          <w:sz w:val="24"/>
          <w:szCs w:val="24"/>
        </w:rPr>
        <w:fldChar w:fldCharType="begin"/>
      </w:r>
      <w:r w:rsidRPr="00210F66">
        <w:rPr>
          <w:rFonts w:ascii="Times New Roman" w:hAnsi="Times New Roman" w:cs="Times New Roman"/>
          <w:b w:val="0"/>
          <w:color w:val="auto"/>
          <w:sz w:val="24"/>
          <w:szCs w:val="24"/>
        </w:rPr>
        <w:instrText xml:space="preserve"> SEQ Table \* ARABIC </w:instrText>
      </w:r>
      <w:r w:rsidR="00C712C2" w:rsidRPr="00210F66">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10</w:t>
      </w:r>
      <w:r w:rsidR="00C712C2" w:rsidRPr="00210F66">
        <w:rPr>
          <w:rFonts w:ascii="Times New Roman" w:hAnsi="Times New Roman" w:cs="Times New Roman"/>
          <w:b w:val="0"/>
          <w:color w:val="auto"/>
          <w:sz w:val="24"/>
          <w:szCs w:val="24"/>
        </w:rPr>
        <w:fldChar w:fldCharType="end"/>
      </w:r>
      <w:r w:rsidR="004B742E" w:rsidRPr="00210F66">
        <w:rPr>
          <w:rFonts w:ascii="Times New Roman" w:hAnsi="Times New Roman" w:cs="Times New Roman"/>
          <w:b w:val="0"/>
          <w:color w:val="auto"/>
          <w:sz w:val="24"/>
          <w:szCs w:val="24"/>
        </w:rPr>
        <w:t>:-</w:t>
      </w:r>
      <w:r w:rsidR="00963FB3" w:rsidRPr="006227FB">
        <w:rPr>
          <w:rFonts w:ascii="Times New Roman" w:eastAsia="Times New Roman" w:hAnsi="Times New Roman" w:cs="Times New Roman"/>
          <w:b w:val="0"/>
          <w:color w:val="auto"/>
          <w:sz w:val="24"/>
          <w:szCs w:val="24"/>
        </w:rPr>
        <w:t>Financial management system in the study area</w:t>
      </w:r>
      <w:bookmarkEnd w:id="349"/>
    </w:p>
    <w:tbl>
      <w:tblPr>
        <w:tblW w:w="8500" w:type="dxa"/>
        <w:tblInd w:w="93" w:type="dxa"/>
        <w:tblLook w:val="04A0"/>
      </w:tblPr>
      <w:tblGrid>
        <w:gridCol w:w="6231"/>
        <w:gridCol w:w="1229"/>
        <w:gridCol w:w="1040"/>
      </w:tblGrid>
      <w:tr w:rsidR="00210F66" w:rsidRPr="00210F66" w:rsidTr="00210F66">
        <w:trPr>
          <w:trHeight w:val="420"/>
        </w:trPr>
        <w:tc>
          <w:tcPr>
            <w:tcW w:w="8500" w:type="dxa"/>
            <w:gridSpan w:val="3"/>
            <w:tcBorders>
              <w:top w:val="single" w:sz="4" w:space="0" w:color="auto"/>
              <w:left w:val="single" w:sz="4" w:space="0" w:color="auto"/>
              <w:bottom w:val="single" w:sz="4" w:space="0" w:color="auto"/>
              <w:right w:val="single" w:sz="4" w:space="0" w:color="auto"/>
            </w:tcBorders>
            <w:shd w:val="clear" w:color="auto" w:fill="auto"/>
            <w:hideMark/>
          </w:tcPr>
          <w:p w:rsidR="00210F66" w:rsidRPr="00210F66" w:rsidRDefault="00582F52" w:rsidP="00210F6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Water schemes having legal documents </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 </w:t>
            </w:r>
          </w:p>
        </w:tc>
        <w:tc>
          <w:tcPr>
            <w:tcW w:w="1180" w:type="dxa"/>
            <w:tcBorders>
              <w:top w:val="nil"/>
              <w:left w:val="nil"/>
              <w:bottom w:val="single" w:sz="4" w:space="0" w:color="auto"/>
              <w:right w:val="single" w:sz="4" w:space="0" w:color="auto"/>
            </w:tcBorders>
            <w:shd w:val="clear" w:color="auto" w:fill="auto"/>
            <w:hideMark/>
          </w:tcPr>
          <w:p w:rsidR="00210F66" w:rsidRPr="00210F66" w:rsidRDefault="00210F66" w:rsidP="00210F66">
            <w:pPr>
              <w:spacing w:after="0" w:line="240" w:lineRule="auto"/>
              <w:jc w:val="center"/>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Frequency</w:t>
            </w:r>
          </w:p>
        </w:tc>
        <w:tc>
          <w:tcPr>
            <w:tcW w:w="1040" w:type="dxa"/>
            <w:tcBorders>
              <w:top w:val="nil"/>
              <w:left w:val="nil"/>
              <w:bottom w:val="single" w:sz="4" w:space="0" w:color="auto"/>
              <w:right w:val="single" w:sz="4" w:space="0" w:color="auto"/>
            </w:tcBorders>
            <w:shd w:val="clear" w:color="auto" w:fill="auto"/>
            <w:hideMark/>
          </w:tcPr>
          <w:p w:rsidR="00210F66" w:rsidRPr="00210F66" w:rsidRDefault="00210F66" w:rsidP="00210F66">
            <w:pPr>
              <w:spacing w:after="0" w:line="240" w:lineRule="auto"/>
              <w:jc w:val="center"/>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Percent</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Yes</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8</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80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No</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Total</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10</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100</w:t>
            </w:r>
          </w:p>
        </w:tc>
      </w:tr>
      <w:tr w:rsidR="00210F66" w:rsidRPr="00210F66" w:rsidTr="00210F66">
        <w:trPr>
          <w:trHeight w:val="330"/>
        </w:trPr>
        <w:tc>
          <w:tcPr>
            <w:tcW w:w="8500" w:type="dxa"/>
            <w:gridSpan w:val="3"/>
            <w:tcBorders>
              <w:top w:val="single" w:sz="4" w:space="0" w:color="auto"/>
              <w:left w:val="single" w:sz="4" w:space="0" w:color="auto"/>
              <w:bottom w:val="single" w:sz="4" w:space="0" w:color="auto"/>
              <w:right w:val="single" w:sz="4" w:space="0" w:color="auto"/>
            </w:tcBorders>
            <w:shd w:val="clear" w:color="auto" w:fill="auto"/>
            <w:hideMark/>
          </w:tcPr>
          <w:p w:rsidR="00210F66" w:rsidRPr="00210F66" w:rsidRDefault="000305CB" w:rsidP="00210F6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Type of legal documents they have</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 </w:t>
            </w:r>
          </w:p>
        </w:tc>
        <w:tc>
          <w:tcPr>
            <w:tcW w:w="1180" w:type="dxa"/>
            <w:tcBorders>
              <w:top w:val="nil"/>
              <w:left w:val="nil"/>
              <w:bottom w:val="single" w:sz="4" w:space="0" w:color="auto"/>
              <w:right w:val="single" w:sz="4" w:space="0" w:color="auto"/>
            </w:tcBorders>
            <w:shd w:val="clear" w:color="auto" w:fill="auto"/>
            <w:hideMark/>
          </w:tcPr>
          <w:p w:rsidR="00210F66" w:rsidRPr="00210F66" w:rsidRDefault="00210F66" w:rsidP="00210F66">
            <w:pPr>
              <w:spacing w:after="0" w:line="240" w:lineRule="auto"/>
              <w:jc w:val="center"/>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Frequency</w:t>
            </w:r>
          </w:p>
        </w:tc>
        <w:tc>
          <w:tcPr>
            <w:tcW w:w="1040" w:type="dxa"/>
            <w:tcBorders>
              <w:top w:val="nil"/>
              <w:left w:val="nil"/>
              <w:bottom w:val="single" w:sz="4" w:space="0" w:color="auto"/>
              <w:right w:val="single" w:sz="4" w:space="0" w:color="auto"/>
            </w:tcBorders>
            <w:shd w:val="clear" w:color="auto" w:fill="auto"/>
            <w:hideMark/>
          </w:tcPr>
          <w:p w:rsidR="00210F66" w:rsidRPr="00210F66" w:rsidRDefault="00210F66" w:rsidP="00210F66">
            <w:pPr>
              <w:spacing w:after="0" w:line="240" w:lineRule="auto"/>
              <w:jc w:val="center"/>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Percent</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registration book and receipts</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3</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30</w:t>
            </w:r>
          </w:p>
        </w:tc>
      </w:tr>
      <w:tr w:rsidR="00210F66" w:rsidRPr="00210F66" w:rsidTr="00210F66">
        <w:trPr>
          <w:trHeight w:val="28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 xml:space="preserve">WaSHCo legalization, by law, registration book, receipt and office </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WaSHCo legalization, by law and registration book</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3</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30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Total</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8</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80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No any documentation system</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20</w:t>
            </w:r>
          </w:p>
        </w:tc>
      </w:tr>
      <w:tr w:rsidR="00210F66" w:rsidRPr="00210F66" w:rsidTr="00210F66">
        <w:trPr>
          <w:trHeight w:val="315"/>
        </w:trPr>
        <w:tc>
          <w:tcPr>
            <w:tcW w:w="6280" w:type="dxa"/>
            <w:tcBorders>
              <w:top w:val="nil"/>
              <w:left w:val="single" w:sz="4" w:space="0" w:color="auto"/>
              <w:bottom w:val="single" w:sz="4" w:space="0" w:color="auto"/>
              <w:right w:val="single" w:sz="4" w:space="0" w:color="auto"/>
            </w:tcBorders>
            <w:shd w:val="clear" w:color="auto" w:fill="auto"/>
            <w:hideMark/>
          </w:tcPr>
          <w:p w:rsidR="00210F66" w:rsidRPr="00210F66" w:rsidRDefault="00210F66" w:rsidP="00210F66">
            <w:pPr>
              <w:spacing w:after="0" w:line="240" w:lineRule="auto"/>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Total</w:t>
            </w:r>
          </w:p>
        </w:tc>
        <w:tc>
          <w:tcPr>
            <w:tcW w:w="118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10</w:t>
            </w:r>
          </w:p>
        </w:tc>
        <w:tc>
          <w:tcPr>
            <w:tcW w:w="1040" w:type="dxa"/>
            <w:tcBorders>
              <w:top w:val="nil"/>
              <w:left w:val="nil"/>
              <w:bottom w:val="single" w:sz="4" w:space="0" w:color="auto"/>
              <w:right w:val="single" w:sz="4" w:space="0" w:color="auto"/>
            </w:tcBorders>
            <w:shd w:val="clear" w:color="auto" w:fill="auto"/>
            <w:noWrap/>
            <w:hideMark/>
          </w:tcPr>
          <w:p w:rsidR="00210F66" w:rsidRPr="00210F66" w:rsidRDefault="00210F66" w:rsidP="00210F66">
            <w:pPr>
              <w:spacing w:after="0" w:line="240" w:lineRule="auto"/>
              <w:jc w:val="right"/>
              <w:rPr>
                <w:rFonts w:ascii="Times New Roman" w:eastAsia="Times New Roman" w:hAnsi="Times New Roman" w:cs="Times New Roman"/>
                <w:color w:val="000000"/>
                <w:sz w:val="24"/>
                <w:szCs w:val="24"/>
              </w:rPr>
            </w:pPr>
            <w:r w:rsidRPr="00210F66">
              <w:rPr>
                <w:rFonts w:ascii="Times New Roman" w:eastAsia="Times New Roman" w:hAnsi="Times New Roman" w:cs="Times New Roman"/>
                <w:color w:val="000000"/>
                <w:sz w:val="24"/>
                <w:szCs w:val="24"/>
              </w:rPr>
              <w:t>100</w:t>
            </w:r>
          </w:p>
        </w:tc>
      </w:tr>
    </w:tbl>
    <w:p w:rsidR="00210F66" w:rsidRDefault="0042030D" w:rsidP="00210F66">
      <w:pPr>
        <w:tabs>
          <w:tab w:val="left" w:pos="2131"/>
        </w:tabs>
      </w:pPr>
      <w:r>
        <w:tab/>
      </w:r>
    </w:p>
    <w:p w:rsidR="0068644D" w:rsidRDefault="00586613" w:rsidP="00210F66">
      <w:pPr>
        <w:tabs>
          <w:tab w:val="left" w:pos="213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w:t>
      </w:r>
      <w:r w:rsidR="00D00D61" w:rsidRPr="00114B22">
        <w:rPr>
          <w:rFonts w:ascii="Times New Roman" w:eastAsia="Times New Roman" w:hAnsi="Times New Roman" w:cs="Times New Roman"/>
          <w:sz w:val="24"/>
          <w:szCs w:val="24"/>
        </w:rPr>
        <w:t>rom all sampling point 20% of the schemes are fully supported community and government. Community supported by labor, materials and money and government contributed by technical support. The schemes are fully functional, well managed and consumers are also well satisfied. 10% of the water schemes are fully supported</w:t>
      </w:r>
      <w:r w:rsidR="00A92735">
        <w:rPr>
          <w:rFonts w:ascii="Times New Roman" w:eastAsia="Times New Roman" w:hAnsi="Times New Roman" w:cs="Times New Roman"/>
          <w:sz w:val="24"/>
          <w:szCs w:val="24"/>
        </w:rPr>
        <w:t xml:space="preserve"> by government and NGOs but ther</w:t>
      </w:r>
      <w:r w:rsidR="00D00D61" w:rsidRPr="00114B22">
        <w:rPr>
          <w:rFonts w:ascii="Times New Roman" w:eastAsia="Times New Roman" w:hAnsi="Times New Roman" w:cs="Times New Roman"/>
          <w:sz w:val="24"/>
          <w:szCs w:val="24"/>
        </w:rPr>
        <w:t xml:space="preserve">e is no any support from community. Still the scheme becomes nonfunctional. </w:t>
      </w:r>
      <w:r w:rsidR="00A92735">
        <w:rPr>
          <w:rFonts w:ascii="Times New Roman" w:eastAsia="Times New Roman" w:hAnsi="Times New Roman" w:cs="Times New Roman"/>
          <w:sz w:val="24"/>
          <w:szCs w:val="24"/>
        </w:rPr>
        <w:t xml:space="preserve"> </w:t>
      </w:r>
    </w:p>
    <w:p w:rsidR="00C6781E" w:rsidRPr="00952E1B" w:rsidRDefault="00A92735" w:rsidP="00A658C8">
      <w:pPr>
        <w:spacing w:after="0" w:line="360" w:lineRule="auto"/>
        <w:jc w:val="both"/>
        <w:rPr>
          <w:rFonts w:ascii="Times New Roman" w:eastAsia="Times New Roman" w:hAnsi="Times New Roman" w:cs="Times New Roman"/>
          <w:sz w:val="24"/>
          <w:szCs w:val="24"/>
        </w:rPr>
      </w:pPr>
      <w:r w:rsidRPr="00952E1B">
        <w:rPr>
          <w:rFonts w:ascii="Times New Roman" w:eastAsia="Times New Roman" w:hAnsi="Times New Roman" w:cs="Times New Roman"/>
          <w:sz w:val="24"/>
          <w:szCs w:val="24"/>
        </w:rPr>
        <w:t xml:space="preserve">Even though community participation is there, some schemes are non </w:t>
      </w:r>
      <w:r w:rsidR="00586613">
        <w:rPr>
          <w:rFonts w:ascii="Times New Roman" w:eastAsia="Times New Roman" w:hAnsi="Times New Roman" w:cs="Times New Roman"/>
          <w:sz w:val="24"/>
          <w:szCs w:val="24"/>
        </w:rPr>
        <w:t xml:space="preserve">functional and not sustainable, due to </w:t>
      </w:r>
      <w:r w:rsidR="00D00D61" w:rsidRPr="00952E1B">
        <w:rPr>
          <w:rFonts w:ascii="Times New Roman" w:eastAsia="Times New Roman" w:hAnsi="Times New Roman" w:cs="Times New Roman"/>
          <w:sz w:val="24"/>
          <w:szCs w:val="24"/>
        </w:rPr>
        <w:t>less spare part supply and under quality of those spare parts especially for hand pumps. Due to this life time of the spare par</w:t>
      </w:r>
      <w:r w:rsidR="00586613">
        <w:rPr>
          <w:rFonts w:ascii="Times New Roman" w:eastAsia="Times New Roman" w:hAnsi="Times New Roman" w:cs="Times New Roman"/>
          <w:sz w:val="24"/>
          <w:szCs w:val="24"/>
        </w:rPr>
        <w:t>ts are below the design period. It i</w:t>
      </w:r>
      <w:r w:rsidR="00B71F88" w:rsidRPr="00952E1B">
        <w:rPr>
          <w:rFonts w:ascii="Times New Roman" w:eastAsia="Times New Roman" w:hAnsi="Times New Roman" w:cs="Times New Roman"/>
          <w:sz w:val="24"/>
          <w:szCs w:val="24"/>
        </w:rPr>
        <w:t xml:space="preserve">ncreases yearly </w:t>
      </w:r>
      <w:r w:rsidR="00257A51" w:rsidRPr="00952E1B">
        <w:rPr>
          <w:rFonts w:ascii="Times New Roman" w:eastAsia="Times New Roman" w:hAnsi="Times New Roman" w:cs="Times New Roman"/>
          <w:sz w:val="24"/>
          <w:szCs w:val="24"/>
        </w:rPr>
        <w:t>expendi</w:t>
      </w:r>
      <w:r w:rsidR="00257A51">
        <w:rPr>
          <w:rFonts w:ascii="Times New Roman" w:eastAsia="Times New Roman" w:hAnsi="Times New Roman" w:cs="Times New Roman"/>
          <w:sz w:val="24"/>
          <w:szCs w:val="24"/>
        </w:rPr>
        <w:t>t</w:t>
      </w:r>
      <w:r w:rsidR="00257A51" w:rsidRPr="00952E1B">
        <w:rPr>
          <w:rFonts w:ascii="Times New Roman" w:eastAsia="Times New Roman" w:hAnsi="Times New Roman" w:cs="Times New Roman"/>
          <w:sz w:val="24"/>
          <w:szCs w:val="24"/>
        </w:rPr>
        <w:t>ure</w:t>
      </w:r>
      <w:r w:rsidR="00B71F88" w:rsidRPr="00952E1B">
        <w:rPr>
          <w:rFonts w:ascii="Times New Roman" w:eastAsia="Times New Roman" w:hAnsi="Times New Roman" w:cs="Times New Roman"/>
          <w:sz w:val="24"/>
          <w:szCs w:val="24"/>
        </w:rPr>
        <w:t xml:space="preserve"> and decrease sustainability of water schemes (</w:t>
      </w:r>
      <w:r w:rsidR="00E5055E" w:rsidRPr="00952E1B">
        <w:rPr>
          <w:rFonts w:ascii="Times New Roman" w:eastAsia="Times New Roman" w:hAnsi="Times New Roman" w:cs="Times New Roman"/>
          <w:sz w:val="24"/>
          <w:szCs w:val="24"/>
        </w:rPr>
        <w:t xml:space="preserve">Appendix C, </w:t>
      </w:r>
      <w:r w:rsidR="003E5EFA">
        <w:rPr>
          <w:rFonts w:ascii="Times New Roman" w:eastAsia="Times New Roman" w:hAnsi="Times New Roman" w:cs="Times New Roman"/>
          <w:sz w:val="24"/>
          <w:szCs w:val="24"/>
        </w:rPr>
        <w:t>T</w:t>
      </w:r>
      <w:r w:rsidR="00B71F88" w:rsidRPr="00952E1B">
        <w:rPr>
          <w:rFonts w:ascii="Times New Roman" w:eastAsia="Times New Roman" w:hAnsi="Times New Roman" w:cs="Times New Roman"/>
          <w:sz w:val="24"/>
          <w:szCs w:val="24"/>
        </w:rPr>
        <w:t>able, 1</w:t>
      </w:r>
      <w:r w:rsidR="00703100">
        <w:rPr>
          <w:rFonts w:ascii="Times New Roman" w:eastAsia="Times New Roman" w:hAnsi="Times New Roman" w:cs="Times New Roman"/>
          <w:sz w:val="24"/>
          <w:szCs w:val="24"/>
        </w:rPr>
        <w:t>1</w:t>
      </w:r>
      <w:r w:rsidR="00B71F88" w:rsidRPr="00952E1B">
        <w:rPr>
          <w:rFonts w:ascii="Times New Roman" w:eastAsia="Times New Roman" w:hAnsi="Times New Roman" w:cs="Times New Roman"/>
          <w:sz w:val="24"/>
          <w:szCs w:val="24"/>
        </w:rPr>
        <w:t>).</w:t>
      </w:r>
    </w:p>
    <w:p w:rsidR="00AE20BF" w:rsidRPr="007C3FF0" w:rsidRDefault="00A92735" w:rsidP="0068644D">
      <w:pPr>
        <w:tabs>
          <w:tab w:val="left" w:pos="3669"/>
        </w:tabs>
        <w:spacing w:before="120" w:line="360" w:lineRule="auto"/>
        <w:jc w:val="both"/>
        <w:rPr>
          <w:rFonts w:ascii="Times New Roman" w:hAnsi="Times New Roman" w:cs="Times New Roman"/>
          <w:sz w:val="24"/>
        </w:rPr>
      </w:pPr>
      <w:r w:rsidRPr="007C3FF0">
        <w:rPr>
          <w:rFonts w:ascii="Times New Roman" w:hAnsi="Times New Roman" w:cs="Times New Roman"/>
          <w:sz w:val="24"/>
        </w:rPr>
        <w:t>According to FGD with water office experts and water committee, income per year of water sch</w:t>
      </w:r>
      <w:r w:rsidR="004C05C9" w:rsidRPr="007C3FF0">
        <w:rPr>
          <w:rFonts w:ascii="Times New Roman" w:hAnsi="Times New Roman" w:cs="Times New Roman"/>
          <w:sz w:val="24"/>
        </w:rPr>
        <w:t xml:space="preserve">emes and expenditure for maintenance is not balanced but the spar part quality becomes decreased. Due to this spare parts did not giving </w:t>
      </w:r>
      <w:r w:rsidR="0010068F" w:rsidRPr="007C3FF0">
        <w:rPr>
          <w:rFonts w:ascii="Times New Roman" w:hAnsi="Times New Roman" w:cs="Times New Roman"/>
          <w:sz w:val="24"/>
        </w:rPr>
        <w:t xml:space="preserve">full </w:t>
      </w:r>
      <w:r w:rsidR="004C05C9" w:rsidRPr="007C3FF0">
        <w:rPr>
          <w:rFonts w:ascii="Times New Roman" w:hAnsi="Times New Roman" w:cs="Times New Roman"/>
          <w:sz w:val="24"/>
        </w:rPr>
        <w:t xml:space="preserve">service </w:t>
      </w:r>
      <w:r w:rsidR="0010068F" w:rsidRPr="007C3FF0">
        <w:rPr>
          <w:rFonts w:ascii="Times New Roman" w:hAnsi="Times New Roman" w:cs="Times New Roman"/>
          <w:sz w:val="24"/>
        </w:rPr>
        <w:t xml:space="preserve">year </w:t>
      </w:r>
      <w:r w:rsidR="004C05C9" w:rsidRPr="007C3FF0">
        <w:rPr>
          <w:rFonts w:ascii="Times New Roman" w:hAnsi="Times New Roman" w:cs="Times New Roman"/>
          <w:sz w:val="24"/>
        </w:rPr>
        <w:t>as</w:t>
      </w:r>
      <w:r w:rsidR="0010068F" w:rsidRPr="007C3FF0">
        <w:rPr>
          <w:rFonts w:ascii="Times New Roman" w:hAnsi="Times New Roman" w:cs="Times New Roman"/>
          <w:sz w:val="24"/>
        </w:rPr>
        <w:t xml:space="preserve"> designed. This also shows that, decrease in quality of water schemes spare parts and increase of its cost have great influence on sustainability of water schemes in rural area. So government should work more on quality spare part supply.  </w:t>
      </w:r>
    </w:p>
    <w:p w:rsidR="00CB426D" w:rsidRPr="0087510C" w:rsidRDefault="00EE588F" w:rsidP="00A5586C">
      <w:pPr>
        <w:pStyle w:val="Heading4"/>
        <w:numPr>
          <w:ilvl w:val="2"/>
          <w:numId w:val="6"/>
        </w:numPr>
        <w:rPr>
          <w:rFonts w:ascii="Times New Roman" w:hAnsi="Times New Roman" w:cs="Times New Roman"/>
          <w:i w:val="0"/>
          <w:szCs w:val="24"/>
        </w:rPr>
      </w:pPr>
      <w:bookmarkStart w:id="350" w:name="_Toc494532303"/>
      <w:r w:rsidRPr="0087510C">
        <w:rPr>
          <w:rFonts w:ascii="Times New Roman" w:hAnsi="Times New Roman" w:cs="Times New Roman"/>
          <w:i w:val="0"/>
          <w:szCs w:val="24"/>
        </w:rPr>
        <w:t xml:space="preserve">Training to Water Committees </w:t>
      </w:r>
      <w:r w:rsidR="00CF4D64" w:rsidRPr="0087510C">
        <w:rPr>
          <w:rFonts w:ascii="Times New Roman" w:hAnsi="Times New Roman" w:cs="Times New Roman"/>
          <w:i w:val="0"/>
          <w:szCs w:val="24"/>
        </w:rPr>
        <w:t>in the Study Area</w:t>
      </w:r>
      <w:bookmarkEnd w:id="350"/>
      <w:r w:rsidR="00CF4D64" w:rsidRPr="0087510C">
        <w:rPr>
          <w:rFonts w:ascii="Times New Roman" w:hAnsi="Times New Roman" w:cs="Times New Roman"/>
          <w:i w:val="0"/>
          <w:szCs w:val="24"/>
        </w:rPr>
        <w:t xml:space="preserve"> </w:t>
      </w:r>
    </w:p>
    <w:p w:rsidR="00AF2BD5" w:rsidRPr="009325B9" w:rsidRDefault="00677277" w:rsidP="00160342">
      <w:pPr>
        <w:spacing w:line="360" w:lineRule="auto"/>
        <w:jc w:val="both"/>
        <w:rPr>
          <w:rFonts w:ascii="Times New Roman" w:hAnsi="Times New Roman" w:cs="Times New Roman"/>
          <w:sz w:val="24"/>
          <w:szCs w:val="24"/>
        </w:rPr>
      </w:pPr>
      <w:r w:rsidRPr="009325B9">
        <w:rPr>
          <w:rFonts w:ascii="Times New Roman" w:hAnsi="Times New Roman" w:cs="Times New Roman"/>
          <w:sz w:val="24"/>
          <w:szCs w:val="24"/>
        </w:rPr>
        <w:t xml:space="preserve">Training </w:t>
      </w:r>
      <w:r w:rsidR="00E642C1" w:rsidRPr="009325B9">
        <w:rPr>
          <w:rFonts w:ascii="Times New Roman" w:hAnsi="Times New Roman" w:cs="Times New Roman"/>
          <w:sz w:val="24"/>
          <w:szCs w:val="24"/>
        </w:rPr>
        <w:t>was</w:t>
      </w:r>
      <w:r w:rsidRPr="009325B9">
        <w:rPr>
          <w:rFonts w:ascii="Times New Roman" w:hAnsi="Times New Roman" w:cs="Times New Roman"/>
          <w:sz w:val="24"/>
          <w:szCs w:val="24"/>
        </w:rPr>
        <w:t xml:space="preserve"> one of both pre and post implementation fa</w:t>
      </w:r>
      <w:r w:rsidR="00AD2E3F" w:rsidRPr="009325B9">
        <w:rPr>
          <w:rFonts w:ascii="Times New Roman" w:hAnsi="Times New Roman" w:cs="Times New Roman"/>
          <w:sz w:val="24"/>
          <w:szCs w:val="24"/>
        </w:rPr>
        <w:t xml:space="preserve">ctors for the sustainability of the water supply system </w:t>
      </w:r>
      <w:r w:rsidR="00494BDD" w:rsidRPr="009325B9">
        <w:rPr>
          <w:rFonts w:ascii="Times New Roman" w:hAnsi="Times New Roman" w:cs="Times New Roman"/>
          <w:sz w:val="24"/>
          <w:szCs w:val="24"/>
        </w:rPr>
        <w:t xml:space="preserve">(Gebrehiwot, 2006) and it has a great role on sustainability. Even if the community members have high demand </w:t>
      </w:r>
      <w:r w:rsidR="00BC045F" w:rsidRPr="009325B9">
        <w:rPr>
          <w:rFonts w:ascii="Times New Roman" w:hAnsi="Times New Roman" w:cs="Times New Roman"/>
          <w:sz w:val="24"/>
          <w:szCs w:val="24"/>
        </w:rPr>
        <w:t>for water they may la</w:t>
      </w:r>
      <w:r w:rsidR="00CF6A8D" w:rsidRPr="009325B9">
        <w:rPr>
          <w:rFonts w:ascii="Times New Roman" w:hAnsi="Times New Roman" w:cs="Times New Roman"/>
          <w:sz w:val="24"/>
          <w:szCs w:val="24"/>
        </w:rPr>
        <w:t>ck the ability to manage, maintenance</w:t>
      </w:r>
      <w:r w:rsidR="00BC045F" w:rsidRPr="009325B9">
        <w:rPr>
          <w:rFonts w:ascii="Times New Roman" w:hAnsi="Times New Roman" w:cs="Times New Roman"/>
          <w:sz w:val="24"/>
          <w:szCs w:val="24"/>
        </w:rPr>
        <w:t xml:space="preserve"> and documentation by their own. </w:t>
      </w:r>
      <w:r w:rsidR="00466217" w:rsidRPr="009325B9">
        <w:rPr>
          <w:rFonts w:ascii="Times New Roman" w:hAnsi="Times New Roman" w:cs="Times New Roman"/>
          <w:sz w:val="24"/>
          <w:szCs w:val="24"/>
        </w:rPr>
        <w:t xml:space="preserve">Training increase the awareness of the committee how to maintain their schemes, and manage the scheme income. </w:t>
      </w:r>
      <w:r w:rsidR="004342B0" w:rsidRPr="009325B9">
        <w:rPr>
          <w:rFonts w:ascii="Times New Roman" w:hAnsi="Times New Roman" w:cs="Times New Roman"/>
          <w:sz w:val="24"/>
          <w:szCs w:val="24"/>
        </w:rPr>
        <w:t xml:space="preserve">And it </w:t>
      </w:r>
      <w:r w:rsidR="00160342" w:rsidRPr="009325B9">
        <w:rPr>
          <w:rFonts w:ascii="Times New Roman" w:hAnsi="Times New Roman" w:cs="Times New Roman"/>
          <w:sz w:val="24"/>
          <w:szCs w:val="24"/>
        </w:rPr>
        <w:t>increases</w:t>
      </w:r>
      <w:r w:rsidR="004342B0" w:rsidRPr="009325B9">
        <w:rPr>
          <w:rFonts w:ascii="Times New Roman" w:hAnsi="Times New Roman" w:cs="Times New Roman"/>
          <w:sz w:val="24"/>
          <w:szCs w:val="24"/>
        </w:rPr>
        <w:t xml:space="preserve"> the awareness of the committee and community about willingness to sustain system. </w:t>
      </w:r>
      <w:r w:rsidR="00A30901" w:rsidRPr="009325B9">
        <w:rPr>
          <w:rFonts w:ascii="Times New Roman" w:hAnsi="Times New Roman" w:cs="Times New Roman"/>
          <w:sz w:val="24"/>
          <w:szCs w:val="24"/>
        </w:rPr>
        <w:t xml:space="preserve">According </w:t>
      </w:r>
      <w:r w:rsidR="00AB4577" w:rsidRPr="009325B9">
        <w:rPr>
          <w:rFonts w:ascii="Times New Roman" w:hAnsi="Times New Roman" w:cs="Times New Roman"/>
          <w:sz w:val="24"/>
          <w:szCs w:val="24"/>
        </w:rPr>
        <w:t xml:space="preserve">to </w:t>
      </w:r>
      <w:r w:rsidR="00A30901" w:rsidRPr="009325B9">
        <w:rPr>
          <w:rFonts w:ascii="Times New Roman" w:hAnsi="Times New Roman" w:cs="Times New Roman"/>
          <w:sz w:val="24"/>
          <w:szCs w:val="24"/>
        </w:rPr>
        <w:t xml:space="preserve">field visit and FGD with water committee, </w:t>
      </w:r>
      <w:r w:rsidR="00AF2BD5" w:rsidRPr="009325B9">
        <w:rPr>
          <w:rFonts w:ascii="Times New Roman" w:hAnsi="Times New Roman" w:cs="Times New Roman"/>
          <w:sz w:val="24"/>
          <w:szCs w:val="24"/>
        </w:rPr>
        <w:t>only 50%</w:t>
      </w:r>
      <w:r w:rsidR="00CF6A8D" w:rsidRPr="009325B9">
        <w:rPr>
          <w:rFonts w:ascii="Times New Roman" w:hAnsi="Times New Roman" w:cs="Times New Roman"/>
          <w:sz w:val="24"/>
          <w:szCs w:val="24"/>
        </w:rPr>
        <w:t xml:space="preserve"> of the committee gets training;</w:t>
      </w:r>
      <w:r w:rsidR="00AF2BD5" w:rsidRPr="009325B9">
        <w:rPr>
          <w:rFonts w:ascii="Times New Roman" w:hAnsi="Times New Roman" w:cs="Times New Roman"/>
          <w:sz w:val="24"/>
          <w:szCs w:val="24"/>
        </w:rPr>
        <w:t xml:space="preserve"> </w:t>
      </w:r>
      <w:r w:rsidR="00892904" w:rsidRPr="009325B9">
        <w:rPr>
          <w:rFonts w:ascii="Times New Roman" w:hAnsi="Times New Roman" w:cs="Times New Roman"/>
          <w:sz w:val="24"/>
          <w:szCs w:val="24"/>
        </w:rPr>
        <w:t xml:space="preserve">from those </w:t>
      </w:r>
      <w:r w:rsidR="00AF2BD5" w:rsidRPr="009325B9">
        <w:rPr>
          <w:rFonts w:ascii="Times New Roman" w:hAnsi="Times New Roman" w:cs="Times New Roman"/>
          <w:sz w:val="24"/>
          <w:szCs w:val="24"/>
        </w:rPr>
        <w:t>only 2 schemes committee gets full training</w:t>
      </w:r>
      <w:r w:rsidR="00846EB3" w:rsidRPr="009325B9">
        <w:rPr>
          <w:rFonts w:ascii="Times New Roman" w:hAnsi="Times New Roman" w:cs="Times New Roman"/>
          <w:sz w:val="24"/>
          <w:szCs w:val="24"/>
        </w:rPr>
        <w:t xml:space="preserve"> (Table 1</w:t>
      </w:r>
      <w:r w:rsidR="00A3526C">
        <w:rPr>
          <w:rFonts w:ascii="Times New Roman" w:hAnsi="Times New Roman" w:cs="Times New Roman"/>
          <w:sz w:val="24"/>
          <w:szCs w:val="24"/>
        </w:rPr>
        <w:t>1</w:t>
      </w:r>
      <w:r w:rsidR="00846EB3" w:rsidRPr="009325B9">
        <w:rPr>
          <w:rFonts w:ascii="Times New Roman" w:hAnsi="Times New Roman" w:cs="Times New Roman"/>
          <w:sz w:val="24"/>
          <w:szCs w:val="24"/>
        </w:rPr>
        <w:t>)</w:t>
      </w:r>
      <w:r w:rsidR="00540381" w:rsidRPr="009325B9">
        <w:rPr>
          <w:rFonts w:ascii="Times New Roman" w:hAnsi="Times New Roman" w:cs="Times New Roman"/>
          <w:sz w:val="24"/>
          <w:szCs w:val="24"/>
        </w:rPr>
        <w:t xml:space="preserve">.  </w:t>
      </w:r>
    </w:p>
    <w:p w:rsidR="00282D68" w:rsidRPr="00646DDC" w:rsidRDefault="00846EB3" w:rsidP="001603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problems </w:t>
      </w:r>
      <w:r w:rsidR="00892904">
        <w:rPr>
          <w:rFonts w:ascii="Times New Roman" w:hAnsi="Times New Roman" w:cs="Times New Roman"/>
          <w:sz w:val="24"/>
          <w:szCs w:val="24"/>
        </w:rPr>
        <w:t>for less trained committee were</w:t>
      </w:r>
      <w:r w:rsidR="00AF2BD5" w:rsidRPr="00E47D64">
        <w:rPr>
          <w:rFonts w:ascii="Times New Roman" w:hAnsi="Times New Roman" w:cs="Times New Roman"/>
          <w:sz w:val="24"/>
          <w:szCs w:val="24"/>
        </w:rPr>
        <w:t xml:space="preserve"> high turnover of the com</w:t>
      </w:r>
      <w:r w:rsidR="00734369">
        <w:rPr>
          <w:rFonts w:ascii="Times New Roman" w:hAnsi="Times New Roman" w:cs="Times New Roman"/>
          <w:sz w:val="24"/>
          <w:szCs w:val="24"/>
        </w:rPr>
        <w:t>mittee members</w:t>
      </w:r>
      <w:r w:rsidR="00AF2BD5" w:rsidRPr="00E47D64">
        <w:rPr>
          <w:rFonts w:ascii="Times New Roman" w:hAnsi="Times New Roman" w:cs="Times New Roman"/>
          <w:sz w:val="24"/>
          <w:szCs w:val="24"/>
        </w:rPr>
        <w:t xml:space="preserve">. </w:t>
      </w:r>
      <w:r w:rsidR="00DE30D4">
        <w:rPr>
          <w:rFonts w:ascii="Times New Roman" w:hAnsi="Times New Roman" w:cs="Times New Roman"/>
          <w:sz w:val="24"/>
          <w:szCs w:val="24"/>
        </w:rPr>
        <w:t>On</w:t>
      </w:r>
      <w:r w:rsidR="000924F1">
        <w:rPr>
          <w:rFonts w:ascii="Times New Roman" w:hAnsi="Times New Roman" w:cs="Times New Roman"/>
          <w:sz w:val="24"/>
          <w:szCs w:val="24"/>
        </w:rPr>
        <w:t xml:space="preserve"> behalf of community also</w:t>
      </w:r>
      <w:r w:rsidR="00C82D28" w:rsidRPr="00E47D64">
        <w:rPr>
          <w:rFonts w:ascii="Times New Roman" w:hAnsi="Times New Roman" w:cs="Times New Roman"/>
          <w:sz w:val="24"/>
          <w:szCs w:val="24"/>
        </w:rPr>
        <w:t xml:space="preserve"> 70% of them have no awareness on water source and they did not take any care on the water supply system. </w:t>
      </w:r>
      <w:r w:rsidR="000924F1">
        <w:rPr>
          <w:rFonts w:ascii="Times New Roman" w:hAnsi="Times New Roman" w:cs="Times New Roman"/>
          <w:sz w:val="24"/>
          <w:szCs w:val="24"/>
        </w:rPr>
        <w:t>This is d</w:t>
      </w:r>
      <w:r w:rsidR="00C82D28" w:rsidRPr="00E47D64">
        <w:rPr>
          <w:rFonts w:ascii="Times New Roman" w:hAnsi="Times New Roman" w:cs="Times New Roman"/>
          <w:sz w:val="24"/>
          <w:szCs w:val="24"/>
        </w:rPr>
        <w:t xml:space="preserve">ue to lack of </w:t>
      </w:r>
      <w:r w:rsidR="000924F1">
        <w:rPr>
          <w:rFonts w:ascii="Times New Roman" w:hAnsi="Times New Roman" w:cs="Times New Roman"/>
          <w:sz w:val="24"/>
          <w:szCs w:val="24"/>
        </w:rPr>
        <w:t>trained committee to create awareness for the community. T</w:t>
      </w:r>
      <w:r w:rsidR="00C82D28" w:rsidRPr="00E47D64">
        <w:rPr>
          <w:rFonts w:ascii="Times New Roman" w:hAnsi="Times New Roman" w:cs="Times New Roman"/>
          <w:sz w:val="24"/>
          <w:szCs w:val="24"/>
        </w:rPr>
        <w:t xml:space="preserve">here is some community steal wood from fence at night time. </w:t>
      </w:r>
      <w:r w:rsidR="00B67D72" w:rsidRPr="00E47D64">
        <w:rPr>
          <w:rFonts w:ascii="Times New Roman" w:hAnsi="Times New Roman" w:cs="Times New Roman"/>
          <w:sz w:val="24"/>
          <w:szCs w:val="24"/>
        </w:rPr>
        <w:t xml:space="preserve">Even the committee have legal document (by law), they have no enough skill to use it. </w:t>
      </w:r>
      <w:r w:rsidR="005E7D74" w:rsidRPr="00E47D64">
        <w:rPr>
          <w:rFonts w:ascii="Times New Roman" w:hAnsi="Times New Roman" w:cs="Times New Roman"/>
          <w:sz w:val="24"/>
          <w:szCs w:val="24"/>
        </w:rPr>
        <w:lastRenderedPageBreak/>
        <w:t>Half of the water schemes have no any regulation documen</w:t>
      </w:r>
      <w:r w:rsidR="000924F1">
        <w:rPr>
          <w:rFonts w:ascii="Times New Roman" w:hAnsi="Times New Roman" w:cs="Times New Roman"/>
          <w:sz w:val="24"/>
          <w:szCs w:val="24"/>
        </w:rPr>
        <w:t>t to punish such stealing people</w:t>
      </w:r>
      <w:r w:rsidR="005E7D74" w:rsidRPr="00E47D64">
        <w:rPr>
          <w:rFonts w:ascii="Times New Roman" w:hAnsi="Times New Roman" w:cs="Times New Roman"/>
          <w:sz w:val="24"/>
          <w:szCs w:val="24"/>
        </w:rPr>
        <w:t>.</w:t>
      </w:r>
      <w:r w:rsidR="005E7D74" w:rsidRPr="006B03E1">
        <w:rPr>
          <w:sz w:val="24"/>
        </w:rPr>
        <w:t xml:space="preserve"> </w:t>
      </w:r>
      <w:r w:rsidR="000924F1" w:rsidRPr="001A5115">
        <w:rPr>
          <w:rFonts w:ascii="Times New Roman" w:hAnsi="Times New Roman" w:cs="Times New Roman"/>
          <w:sz w:val="24"/>
          <w:szCs w:val="24"/>
        </w:rPr>
        <w:t>These also decrease sustainability of water schemes.</w:t>
      </w:r>
    </w:p>
    <w:p w:rsidR="00AE6CDC" w:rsidRPr="00AE20BF" w:rsidRDefault="00AE20BF" w:rsidP="00E97E1C">
      <w:pPr>
        <w:pStyle w:val="Caption"/>
        <w:rPr>
          <w:rFonts w:ascii="Times New Roman" w:hAnsi="Times New Roman" w:cs="Times New Roman"/>
          <w:b w:val="0"/>
          <w:color w:val="auto"/>
          <w:sz w:val="24"/>
          <w:szCs w:val="24"/>
        </w:rPr>
      </w:pPr>
      <w:r>
        <w:rPr>
          <w:rFonts w:ascii="Times New Roman" w:hAnsi="Times New Roman" w:cs="Times New Roman"/>
          <w:color w:val="auto"/>
        </w:rPr>
        <w:t xml:space="preserve">        </w:t>
      </w:r>
      <w:bookmarkStart w:id="351" w:name="_Toc494532798"/>
      <w:r w:rsidR="00E97E1C" w:rsidRPr="00AE20BF">
        <w:rPr>
          <w:rFonts w:ascii="Times New Roman" w:hAnsi="Times New Roman" w:cs="Times New Roman"/>
          <w:b w:val="0"/>
          <w:color w:val="auto"/>
          <w:sz w:val="24"/>
          <w:szCs w:val="24"/>
        </w:rPr>
        <w:t xml:space="preserve">Table </w:t>
      </w:r>
      <w:r w:rsidR="00C712C2" w:rsidRPr="00AE20BF">
        <w:rPr>
          <w:rFonts w:ascii="Times New Roman" w:hAnsi="Times New Roman" w:cs="Times New Roman"/>
          <w:b w:val="0"/>
          <w:color w:val="auto"/>
          <w:sz w:val="24"/>
          <w:szCs w:val="24"/>
        </w:rPr>
        <w:fldChar w:fldCharType="begin"/>
      </w:r>
      <w:r w:rsidR="00E97E1C" w:rsidRPr="00AE20BF">
        <w:rPr>
          <w:rFonts w:ascii="Times New Roman" w:hAnsi="Times New Roman" w:cs="Times New Roman"/>
          <w:b w:val="0"/>
          <w:color w:val="auto"/>
          <w:sz w:val="24"/>
          <w:szCs w:val="24"/>
        </w:rPr>
        <w:instrText xml:space="preserve"> SEQ Table \* ARABIC </w:instrText>
      </w:r>
      <w:r w:rsidR="00C712C2" w:rsidRPr="00AE20BF">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11</w:t>
      </w:r>
      <w:r w:rsidR="00C712C2" w:rsidRPr="00AE20BF">
        <w:rPr>
          <w:rFonts w:ascii="Times New Roman" w:hAnsi="Times New Roman" w:cs="Times New Roman"/>
          <w:b w:val="0"/>
          <w:color w:val="auto"/>
          <w:sz w:val="24"/>
          <w:szCs w:val="24"/>
        </w:rPr>
        <w:fldChar w:fldCharType="end"/>
      </w:r>
      <w:r w:rsidR="004B742E" w:rsidRPr="00AE20BF">
        <w:rPr>
          <w:rFonts w:ascii="Times New Roman" w:hAnsi="Times New Roman" w:cs="Times New Roman"/>
          <w:b w:val="0"/>
          <w:color w:val="auto"/>
          <w:sz w:val="24"/>
          <w:szCs w:val="24"/>
        </w:rPr>
        <w:t>:-</w:t>
      </w:r>
      <w:r w:rsidR="00AE6CDC" w:rsidRPr="00AE20BF">
        <w:rPr>
          <w:rFonts w:ascii="Times New Roman" w:hAnsi="Times New Roman" w:cs="Times New Roman"/>
          <w:b w:val="0"/>
          <w:color w:val="auto"/>
          <w:sz w:val="24"/>
          <w:szCs w:val="24"/>
        </w:rPr>
        <w:t>Training for water committee in the study area</w:t>
      </w:r>
      <w:bookmarkEnd w:id="351"/>
    </w:p>
    <w:tbl>
      <w:tblPr>
        <w:tblW w:w="8340" w:type="dxa"/>
        <w:jc w:val="center"/>
        <w:tblInd w:w="95" w:type="dxa"/>
        <w:tblLook w:val="04A0"/>
      </w:tblPr>
      <w:tblGrid>
        <w:gridCol w:w="5160"/>
        <w:gridCol w:w="1480"/>
        <w:gridCol w:w="1700"/>
      </w:tblGrid>
      <w:tr w:rsidR="00AE20BF" w:rsidRPr="00AE20BF" w:rsidTr="00AE20BF">
        <w:trPr>
          <w:trHeight w:val="505"/>
          <w:jc w:val="center"/>
        </w:trPr>
        <w:tc>
          <w:tcPr>
            <w:tcW w:w="8340"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AE20BF" w:rsidRPr="00AE20BF" w:rsidRDefault="00A3526C" w:rsidP="00A3526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Trained water committee</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 </w:t>
            </w:r>
          </w:p>
        </w:tc>
        <w:tc>
          <w:tcPr>
            <w:tcW w:w="1480" w:type="dxa"/>
            <w:tcBorders>
              <w:top w:val="nil"/>
              <w:left w:val="nil"/>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jc w:val="center"/>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Frequency</w:t>
            </w:r>
          </w:p>
        </w:tc>
        <w:tc>
          <w:tcPr>
            <w:tcW w:w="1700" w:type="dxa"/>
            <w:tcBorders>
              <w:top w:val="nil"/>
              <w:left w:val="nil"/>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jc w:val="center"/>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Percent</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Yes</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No</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Total</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10</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100</w:t>
            </w:r>
          </w:p>
        </w:tc>
      </w:tr>
      <w:tr w:rsidR="00AE20BF" w:rsidRPr="00AE20BF" w:rsidTr="00AE20BF">
        <w:trPr>
          <w:trHeight w:val="330"/>
          <w:jc w:val="center"/>
        </w:trPr>
        <w:tc>
          <w:tcPr>
            <w:tcW w:w="834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AE20BF" w:rsidRPr="00AE20BF" w:rsidRDefault="00A3526C" w:rsidP="00A3526C">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Types of training </w:t>
            </w:r>
          </w:p>
        </w:tc>
      </w:tr>
      <w:tr w:rsidR="00AE20BF" w:rsidRPr="00AE20BF" w:rsidTr="00AE20BF">
        <w:trPr>
          <w:trHeight w:val="300"/>
          <w:jc w:val="center"/>
        </w:trPr>
        <w:tc>
          <w:tcPr>
            <w:tcW w:w="5160" w:type="dxa"/>
            <w:tcBorders>
              <w:top w:val="nil"/>
              <w:left w:val="single" w:sz="4" w:space="0" w:color="auto"/>
              <w:bottom w:val="single" w:sz="4" w:space="0" w:color="auto"/>
              <w:right w:val="single" w:sz="4" w:space="0" w:color="auto"/>
            </w:tcBorders>
            <w:shd w:val="clear" w:color="auto" w:fill="auto"/>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 </w:t>
            </w:r>
          </w:p>
        </w:tc>
        <w:tc>
          <w:tcPr>
            <w:tcW w:w="1480" w:type="dxa"/>
            <w:tcBorders>
              <w:top w:val="nil"/>
              <w:left w:val="nil"/>
              <w:bottom w:val="single" w:sz="4" w:space="0" w:color="auto"/>
              <w:right w:val="single" w:sz="4" w:space="0" w:color="auto"/>
            </w:tcBorders>
            <w:shd w:val="clear" w:color="auto" w:fill="auto"/>
            <w:hideMark/>
          </w:tcPr>
          <w:p w:rsidR="00AE20BF" w:rsidRPr="00AE20BF" w:rsidRDefault="00AE20BF" w:rsidP="00AE20BF">
            <w:pPr>
              <w:spacing w:after="0" w:line="240" w:lineRule="auto"/>
              <w:jc w:val="center"/>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Frequency</w:t>
            </w:r>
          </w:p>
        </w:tc>
        <w:tc>
          <w:tcPr>
            <w:tcW w:w="1700" w:type="dxa"/>
            <w:tcBorders>
              <w:top w:val="nil"/>
              <w:left w:val="nil"/>
              <w:bottom w:val="single" w:sz="4" w:space="0" w:color="auto"/>
              <w:right w:val="single" w:sz="4" w:space="0" w:color="auto"/>
            </w:tcBorders>
            <w:shd w:val="clear" w:color="auto" w:fill="auto"/>
            <w:hideMark/>
          </w:tcPr>
          <w:p w:rsidR="00AE20BF" w:rsidRPr="00AE20BF" w:rsidRDefault="00AE20BF" w:rsidP="00AE20BF">
            <w:pPr>
              <w:spacing w:after="0" w:line="240" w:lineRule="auto"/>
              <w:jc w:val="center"/>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Percent</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 xml:space="preserve">scheme, financial  and O&amp;M management training </w:t>
            </w:r>
          </w:p>
        </w:tc>
        <w:tc>
          <w:tcPr>
            <w:tcW w:w="1480" w:type="dxa"/>
            <w:tcBorders>
              <w:top w:val="nil"/>
              <w:left w:val="nil"/>
              <w:bottom w:val="single" w:sz="4" w:space="0" w:color="auto"/>
              <w:right w:val="single" w:sz="4" w:space="0" w:color="auto"/>
            </w:tcBorders>
            <w:shd w:val="clear" w:color="auto" w:fill="auto"/>
            <w:noWrap/>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2</w:t>
            </w:r>
          </w:p>
        </w:tc>
        <w:tc>
          <w:tcPr>
            <w:tcW w:w="1700" w:type="dxa"/>
            <w:tcBorders>
              <w:top w:val="nil"/>
              <w:left w:val="nil"/>
              <w:bottom w:val="single" w:sz="4" w:space="0" w:color="auto"/>
              <w:right w:val="single" w:sz="4" w:space="0" w:color="auto"/>
            </w:tcBorders>
            <w:shd w:val="clear" w:color="auto" w:fill="auto"/>
            <w:noWrap/>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20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scheme and financial management training</w:t>
            </w:r>
          </w:p>
        </w:tc>
        <w:tc>
          <w:tcPr>
            <w:tcW w:w="1480" w:type="dxa"/>
            <w:tcBorders>
              <w:top w:val="nil"/>
              <w:left w:val="nil"/>
              <w:bottom w:val="single" w:sz="4" w:space="0" w:color="auto"/>
              <w:right w:val="single" w:sz="4" w:space="0" w:color="auto"/>
            </w:tcBorders>
            <w:shd w:val="clear" w:color="auto" w:fill="auto"/>
            <w:noWrap/>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3</w:t>
            </w:r>
          </w:p>
        </w:tc>
        <w:tc>
          <w:tcPr>
            <w:tcW w:w="1700" w:type="dxa"/>
            <w:tcBorders>
              <w:top w:val="nil"/>
              <w:left w:val="nil"/>
              <w:bottom w:val="single" w:sz="4" w:space="0" w:color="auto"/>
              <w:right w:val="single" w:sz="4" w:space="0" w:color="auto"/>
            </w:tcBorders>
            <w:shd w:val="clear" w:color="auto" w:fill="auto"/>
            <w:noWrap/>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30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Total</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Missing</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50</w:t>
            </w:r>
          </w:p>
        </w:tc>
      </w:tr>
      <w:tr w:rsidR="00AE20BF" w:rsidRPr="00AE20BF" w:rsidTr="00AE20BF">
        <w:trPr>
          <w:trHeight w:val="315"/>
          <w:jc w:val="center"/>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AE20BF" w:rsidRPr="00AE20BF" w:rsidRDefault="00AE20BF" w:rsidP="00AE20BF">
            <w:pPr>
              <w:spacing w:after="0" w:line="240" w:lineRule="auto"/>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Total</w:t>
            </w:r>
          </w:p>
        </w:tc>
        <w:tc>
          <w:tcPr>
            <w:tcW w:w="148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10</w:t>
            </w:r>
          </w:p>
        </w:tc>
        <w:tc>
          <w:tcPr>
            <w:tcW w:w="1700" w:type="dxa"/>
            <w:tcBorders>
              <w:top w:val="nil"/>
              <w:left w:val="nil"/>
              <w:bottom w:val="single" w:sz="4" w:space="0" w:color="auto"/>
              <w:right w:val="single" w:sz="4" w:space="0" w:color="auto"/>
            </w:tcBorders>
            <w:shd w:val="clear" w:color="auto" w:fill="auto"/>
            <w:noWrap/>
            <w:vAlign w:val="bottom"/>
            <w:hideMark/>
          </w:tcPr>
          <w:p w:rsidR="00AE20BF" w:rsidRPr="00AE20BF" w:rsidRDefault="00AE20BF" w:rsidP="00AE20BF">
            <w:pPr>
              <w:spacing w:after="0" w:line="240" w:lineRule="auto"/>
              <w:jc w:val="right"/>
              <w:rPr>
                <w:rFonts w:ascii="Times New Roman" w:eastAsia="Times New Roman" w:hAnsi="Times New Roman" w:cs="Times New Roman"/>
                <w:color w:val="000000"/>
                <w:sz w:val="24"/>
                <w:szCs w:val="24"/>
              </w:rPr>
            </w:pPr>
            <w:r w:rsidRPr="00AE20BF">
              <w:rPr>
                <w:rFonts w:ascii="Times New Roman" w:eastAsia="Times New Roman" w:hAnsi="Times New Roman" w:cs="Times New Roman"/>
                <w:color w:val="000000"/>
                <w:sz w:val="24"/>
                <w:szCs w:val="24"/>
              </w:rPr>
              <w:t>100</w:t>
            </w:r>
          </w:p>
        </w:tc>
      </w:tr>
    </w:tbl>
    <w:p w:rsidR="00AF23A0" w:rsidRPr="00A5181B" w:rsidRDefault="00AF23A0" w:rsidP="00723063"/>
    <w:p w:rsidR="00AF23A0" w:rsidRPr="00646DDC" w:rsidRDefault="00AF23A0" w:rsidP="00A5586C">
      <w:pPr>
        <w:pStyle w:val="Heading4"/>
        <w:numPr>
          <w:ilvl w:val="2"/>
          <w:numId w:val="6"/>
        </w:numPr>
        <w:rPr>
          <w:rFonts w:ascii="Times New Roman" w:hAnsi="Times New Roman" w:cs="Times New Roman"/>
          <w:i w:val="0"/>
          <w:szCs w:val="24"/>
        </w:rPr>
      </w:pPr>
      <w:bookmarkStart w:id="352" w:name="_Toc494532304"/>
      <w:r w:rsidRPr="00646DDC">
        <w:rPr>
          <w:rFonts w:ascii="Times New Roman" w:hAnsi="Times New Roman" w:cs="Times New Roman"/>
          <w:i w:val="0"/>
          <w:szCs w:val="24"/>
        </w:rPr>
        <w:t>Institutional Support and Capacity of the Woreda Water Staff</w:t>
      </w:r>
      <w:r w:rsidR="003428BD" w:rsidRPr="00646DDC">
        <w:rPr>
          <w:rFonts w:ascii="Times New Roman" w:hAnsi="Times New Roman" w:cs="Times New Roman"/>
          <w:i w:val="0"/>
          <w:szCs w:val="24"/>
        </w:rPr>
        <w:t xml:space="preserve"> members</w:t>
      </w:r>
      <w:bookmarkEnd w:id="352"/>
    </w:p>
    <w:p w:rsidR="00C02BB0" w:rsidRPr="00FE7924" w:rsidRDefault="00035F4B" w:rsidP="003C6AFA">
      <w:pPr>
        <w:spacing w:line="360" w:lineRule="auto"/>
        <w:jc w:val="both"/>
        <w:rPr>
          <w:rFonts w:ascii="Times New Roman" w:hAnsi="Times New Roman" w:cs="Times New Roman"/>
          <w:sz w:val="24"/>
        </w:rPr>
      </w:pPr>
      <w:r w:rsidRPr="00FE7924">
        <w:rPr>
          <w:rFonts w:ascii="Times New Roman" w:hAnsi="Times New Roman" w:cs="Times New Roman"/>
          <w:sz w:val="24"/>
        </w:rPr>
        <w:t xml:space="preserve">There </w:t>
      </w:r>
      <w:r w:rsidR="00102CD8">
        <w:rPr>
          <w:rFonts w:ascii="Times New Roman" w:hAnsi="Times New Roman" w:cs="Times New Roman"/>
          <w:sz w:val="24"/>
        </w:rPr>
        <w:t>were</w:t>
      </w:r>
      <w:r w:rsidRPr="00FE7924">
        <w:rPr>
          <w:rFonts w:ascii="Times New Roman" w:hAnsi="Times New Roman" w:cs="Times New Roman"/>
          <w:sz w:val="24"/>
        </w:rPr>
        <w:t xml:space="preserve"> </w:t>
      </w:r>
      <w:r w:rsidR="009F0472">
        <w:rPr>
          <w:rFonts w:ascii="Times New Roman" w:hAnsi="Times New Roman" w:cs="Times New Roman"/>
          <w:sz w:val="24"/>
        </w:rPr>
        <w:t>three</w:t>
      </w:r>
      <w:r w:rsidRPr="00FE7924">
        <w:rPr>
          <w:rFonts w:ascii="Times New Roman" w:hAnsi="Times New Roman" w:cs="Times New Roman"/>
          <w:sz w:val="24"/>
        </w:rPr>
        <w:t xml:space="preserve"> institution</w:t>
      </w:r>
      <w:r w:rsidR="00250D94" w:rsidRPr="00FE7924">
        <w:rPr>
          <w:rFonts w:ascii="Times New Roman" w:hAnsi="Times New Roman" w:cs="Times New Roman"/>
          <w:sz w:val="24"/>
        </w:rPr>
        <w:t>s</w:t>
      </w:r>
      <w:r w:rsidRPr="00FE7924">
        <w:rPr>
          <w:rFonts w:ascii="Times New Roman" w:hAnsi="Times New Roman" w:cs="Times New Roman"/>
          <w:sz w:val="24"/>
        </w:rPr>
        <w:t xml:space="preserve"> to support </w:t>
      </w:r>
      <w:r w:rsidR="00250D94" w:rsidRPr="00FE7924">
        <w:rPr>
          <w:rFonts w:ascii="Times New Roman" w:hAnsi="Times New Roman" w:cs="Times New Roman"/>
          <w:sz w:val="24"/>
        </w:rPr>
        <w:t xml:space="preserve">the water schemes in the study area. Those </w:t>
      </w:r>
      <w:r w:rsidR="00B938DD">
        <w:rPr>
          <w:rFonts w:ascii="Times New Roman" w:hAnsi="Times New Roman" w:cs="Times New Roman"/>
          <w:sz w:val="24"/>
        </w:rPr>
        <w:t>were</w:t>
      </w:r>
      <w:r w:rsidR="00250D94" w:rsidRPr="00FE7924">
        <w:rPr>
          <w:rFonts w:ascii="Times New Roman" w:hAnsi="Times New Roman" w:cs="Times New Roman"/>
          <w:sz w:val="24"/>
        </w:rPr>
        <w:t xml:space="preserve"> governmental institution</w:t>
      </w:r>
      <w:r w:rsidR="009F0472">
        <w:rPr>
          <w:rFonts w:ascii="Times New Roman" w:hAnsi="Times New Roman" w:cs="Times New Roman"/>
          <w:sz w:val="24"/>
        </w:rPr>
        <w:t>, NGOs</w:t>
      </w:r>
      <w:r w:rsidR="00250D94" w:rsidRPr="00FE7924">
        <w:rPr>
          <w:rFonts w:ascii="Times New Roman" w:hAnsi="Times New Roman" w:cs="Times New Roman"/>
          <w:sz w:val="24"/>
        </w:rPr>
        <w:t xml:space="preserve"> and water users committee.  </w:t>
      </w:r>
      <w:r w:rsidR="00AE6CDC" w:rsidRPr="00FE7924">
        <w:rPr>
          <w:rFonts w:ascii="Times New Roman" w:hAnsi="Times New Roman" w:cs="Times New Roman"/>
          <w:sz w:val="24"/>
        </w:rPr>
        <w:t>According to the field visit and FGD</w:t>
      </w:r>
      <w:r w:rsidR="00C52E12" w:rsidRPr="00FE7924">
        <w:rPr>
          <w:rFonts w:ascii="Times New Roman" w:hAnsi="Times New Roman" w:cs="Times New Roman"/>
          <w:sz w:val="24"/>
        </w:rPr>
        <w:t>, 20</w:t>
      </w:r>
      <w:r w:rsidR="00296453">
        <w:rPr>
          <w:rFonts w:ascii="Times New Roman" w:hAnsi="Times New Roman" w:cs="Times New Roman"/>
          <w:sz w:val="24"/>
        </w:rPr>
        <w:t>%</w:t>
      </w:r>
      <w:r w:rsidR="00C52E12" w:rsidRPr="00FE7924">
        <w:rPr>
          <w:rFonts w:ascii="Times New Roman" w:hAnsi="Times New Roman" w:cs="Times New Roman"/>
          <w:sz w:val="24"/>
        </w:rPr>
        <w:t xml:space="preserve"> of the water committee </w:t>
      </w:r>
      <w:r w:rsidR="00666066">
        <w:rPr>
          <w:rFonts w:ascii="Times New Roman" w:hAnsi="Times New Roman" w:cs="Times New Roman"/>
          <w:sz w:val="24"/>
        </w:rPr>
        <w:t>is</w:t>
      </w:r>
      <w:r w:rsidR="00C52E12" w:rsidRPr="00FE7924">
        <w:rPr>
          <w:rFonts w:ascii="Times New Roman" w:hAnsi="Times New Roman" w:cs="Times New Roman"/>
          <w:sz w:val="24"/>
        </w:rPr>
        <w:t xml:space="preserve"> fully functional that they have every documentation system and their own office, 30% have partial documentation system at their home and 50% have no any documentation system</w:t>
      </w:r>
      <w:r w:rsidR="009F0472">
        <w:rPr>
          <w:rFonts w:ascii="Times New Roman" w:hAnsi="Times New Roman" w:cs="Times New Roman"/>
          <w:sz w:val="24"/>
        </w:rPr>
        <w:t xml:space="preserve"> (</w:t>
      </w:r>
      <w:r w:rsidR="00703100">
        <w:rPr>
          <w:rFonts w:ascii="Times New Roman" w:hAnsi="Times New Roman" w:cs="Times New Roman"/>
          <w:sz w:val="24"/>
        </w:rPr>
        <w:t xml:space="preserve">Appendix C, </w:t>
      </w:r>
      <w:r w:rsidR="009F0472">
        <w:rPr>
          <w:rFonts w:ascii="Times New Roman" w:hAnsi="Times New Roman" w:cs="Times New Roman"/>
          <w:sz w:val="24"/>
        </w:rPr>
        <w:t>T</w:t>
      </w:r>
      <w:r w:rsidR="009F0472" w:rsidRPr="00FE7924">
        <w:rPr>
          <w:rFonts w:ascii="Times New Roman" w:hAnsi="Times New Roman" w:cs="Times New Roman"/>
          <w:sz w:val="24"/>
        </w:rPr>
        <w:t>able 13</w:t>
      </w:r>
      <w:r w:rsidR="009F0472">
        <w:rPr>
          <w:rFonts w:ascii="Times New Roman" w:hAnsi="Times New Roman" w:cs="Times New Roman"/>
          <w:sz w:val="24"/>
        </w:rPr>
        <w:t>)</w:t>
      </w:r>
      <w:r w:rsidR="00C52E12" w:rsidRPr="00FE7924">
        <w:rPr>
          <w:rFonts w:ascii="Times New Roman" w:hAnsi="Times New Roman" w:cs="Times New Roman"/>
          <w:sz w:val="24"/>
        </w:rPr>
        <w:t xml:space="preserve">. </w:t>
      </w:r>
    </w:p>
    <w:p w:rsidR="00646DDC" w:rsidRDefault="00627D9C" w:rsidP="00FE7924">
      <w:pPr>
        <w:spacing w:line="360" w:lineRule="auto"/>
        <w:jc w:val="both"/>
        <w:rPr>
          <w:rFonts w:ascii="Times New Roman" w:hAnsi="Times New Roman" w:cs="Times New Roman"/>
          <w:sz w:val="24"/>
        </w:rPr>
      </w:pPr>
      <w:r w:rsidRPr="00FE7924">
        <w:rPr>
          <w:rFonts w:ascii="Times New Roman" w:hAnsi="Times New Roman" w:cs="Times New Roman"/>
          <w:sz w:val="24"/>
        </w:rPr>
        <w:t xml:space="preserve">The experts of the woreda water office </w:t>
      </w:r>
      <w:r w:rsidR="00296453">
        <w:rPr>
          <w:rFonts w:ascii="Times New Roman" w:hAnsi="Times New Roman" w:cs="Times New Roman"/>
          <w:sz w:val="24"/>
        </w:rPr>
        <w:t>were</w:t>
      </w:r>
      <w:r w:rsidRPr="00FE7924">
        <w:rPr>
          <w:rFonts w:ascii="Times New Roman" w:hAnsi="Times New Roman" w:cs="Times New Roman"/>
          <w:sz w:val="24"/>
        </w:rPr>
        <w:t xml:space="preserve"> very small</w:t>
      </w:r>
      <w:r w:rsidR="00521509">
        <w:rPr>
          <w:rFonts w:ascii="Times New Roman" w:hAnsi="Times New Roman" w:cs="Times New Roman"/>
          <w:sz w:val="24"/>
        </w:rPr>
        <w:t xml:space="preserve"> in number </w:t>
      </w:r>
      <w:r w:rsidRPr="00FE7924">
        <w:rPr>
          <w:rFonts w:ascii="Times New Roman" w:hAnsi="Times New Roman" w:cs="Times New Roman"/>
          <w:sz w:val="24"/>
        </w:rPr>
        <w:t>to</w:t>
      </w:r>
      <w:r w:rsidR="00521509">
        <w:rPr>
          <w:rFonts w:ascii="Times New Roman" w:hAnsi="Times New Roman" w:cs="Times New Roman"/>
          <w:sz w:val="24"/>
        </w:rPr>
        <w:t xml:space="preserve"> manage and support </w:t>
      </w:r>
      <w:r w:rsidRPr="00FE7924">
        <w:rPr>
          <w:rFonts w:ascii="Times New Roman" w:hAnsi="Times New Roman" w:cs="Times New Roman"/>
          <w:sz w:val="24"/>
        </w:rPr>
        <w:t xml:space="preserve">the water supply systems in the woreda because of large number of water schemes and distance from the woreda center </w:t>
      </w:r>
      <w:r w:rsidR="00AB4577" w:rsidRPr="00AB4577">
        <w:rPr>
          <w:rFonts w:ascii="Times New Roman" w:hAnsi="Times New Roman" w:cs="Times New Roman"/>
          <w:sz w:val="24"/>
        </w:rPr>
        <w:t xml:space="preserve">Shone Town </w:t>
      </w:r>
      <w:r w:rsidR="001806C2">
        <w:rPr>
          <w:rFonts w:ascii="Times New Roman" w:hAnsi="Times New Roman" w:cs="Times New Roman"/>
          <w:sz w:val="24"/>
        </w:rPr>
        <w:t>to water schemes</w:t>
      </w:r>
      <w:r w:rsidRPr="00FE7924">
        <w:rPr>
          <w:rFonts w:ascii="Times New Roman" w:hAnsi="Times New Roman" w:cs="Times New Roman"/>
          <w:sz w:val="24"/>
        </w:rPr>
        <w:t xml:space="preserve">. </w:t>
      </w:r>
      <w:r w:rsidR="0027407D" w:rsidRPr="00FE7924">
        <w:rPr>
          <w:rFonts w:ascii="Times New Roman" w:hAnsi="Times New Roman" w:cs="Times New Roman"/>
          <w:sz w:val="24"/>
        </w:rPr>
        <w:t xml:space="preserve">In the </w:t>
      </w:r>
      <w:r w:rsidR="00AB4577">
        <w:rPr>
          <w:rFonts w:ascii="Times New Roman" w:hAnsi="Times New Roman" w:cs="Times New Roman"/>
          <w:sz w:val="24"/>
        </w:rPr>
        <w:t>Woreda Water</w:t>
      </w:r>
      <w:r w:rsidR="00AB4577" w:rsidRPr="00FE7924">
        <w:rPr>
          <w:rFonts w:ascii="Times New Roman" w:hAnsi="Times New Roman" w:cs="Times New Roman"/>
          <w:sz w:val="24"/>
        </w:rPr>
        <w:t xml:space="preserve"> </w:t>
      </w:r>
      <w:r w:rsidR="00AB4577">
        <w:rPr>
          <w:rFonts w:ascii="Times New Roman" w:hAnsi="Times New Roman" w:cs="Times New Roman"/>
          <w:sz w:val="24"/>
        </w:rPr>
        <w:t>Energy</w:t>
      </w:r>
      <w:r w:rsidR="00AB4577" w:rsidRPr="00FE7924">
        <w:rPr>
          <w:rFonts w:ascii="Times New Roman" w:hAnsi="Times New Roman" w:cs="Times New Roman"/>
          <w:sz w:val="24"/>
        </w:rPr>
        <w:t xml:space="preserve"> </w:t>
      </w:r>
      <w:r w:rsidR="000F29DB">
        <w:rPr>
          <w:rFonts w:ascii="Times New Roman" w:hAnsi="Times New Roman" w:cs="Times New Roman"/>
          <w:sz w:val="24"/>
        </w:rPr>
        <w:t xml:space="preserve">and </w:t>
      </w:r>
      <w:r w:rsidR="00AB4577">
        <w:rPr>
          <w:rFonts w:ascii="Times New Roman" w:hAnsi="Times New Roman" w:cs="Times New Roman"/>
          <w:sz w:val="24"/>
        </w:rPr>
        <w:t xml:space="preserve">Irrigation </w:t>
      </w:r>
      <w:r w:rsidR="00AB4577" w:rsidRPr="00FE7924">
        <w:rPr>
          <w:rFonts w:ascii="Times New Roman" w:hAnsi="Times New Roman" w:cs="Times New Roman"/>
          <w:sz w:val="24"/>
        </w:rPr>
        <w:t>Office</w:t>
      </w:r>
      <w:r w:rsidR="0027407D" w:rsidRPr="00FE7924">
        <w:rPr>
          <w:rFonts w:ascii="Times New Roman" w:hAnsi="Times New Roman" w:cs="Times New Roman"/>
          <w:sz w:val="24"/>
        </w:rPr>
        <w:t xml:space="preserve"> two electro mechanics, two community promoters and one water quality expert </w:t>
      </w:r>
      <w:r w:rsidR="005030FB">
        <w:rPr>
          <w:rFonts w:ascii="Times New Roman" w:hAnsi="Times New Roman" w:cs="Times New Roman"/>
          <w:sz w:val="24"/>
        </w:rPr>
        <w:t xml:space="preserve">exist </w:t>
      </w:r>
      <w:r w:rsidR="0027407D" w:rsidRPr="00FE7924">
        <w:rPr>
          <w:rFonts w:ascii="Times New Roman" w:hAnsi="Times New Roman" w:cs="Times New Roman"/>
          <w:sz w:val="24"/>
        </w:rPr>
        <w:t xml:space="preserve">but there </w:t>
      </w:r>
      <w:r w:rsidR="00CA5935">
        <w:rPr>
          <w:rFonts w:ascii="Times New Roman" w:hAnsi="Times New Roman" w:cs="Times New Roman"/>
          <w:sz w:val="24"/>
        </w:rPr>
        <w:t>is</w:t>
      </w:r>
      <w:r w:rsidR="0027407D" w:rsidRPr="00FE7924">
        <w:rPr>
          <w:rFonts w:ascii="Times New Roman" w:hAnsi="Times New Roman" w:cs="Times New Roman"/>
          <w:sz w:val="24"/>
        </w:rPr>
        <w:t xml:space="preserve"> no any transportation means to reach </w:t>
      </w:r>
      <w:r w:rsidR="00296453" w:rsidRPr="00FE7924">
        <w:rPr>
          <w:rFonts w:ascii="Times New Roman" w:hAnsi="Times New Roman" w:cs="Times New Roman"/>
          <w:sz w:val="24"/>
        </w:rPr>
        <w:t>the105 water</w:t>
      </w:r>
      <w:r w:rsidR="00296453">
        <w:rPr>
          <w:rFonts w:ascii="Times New Roman" w:hAnsi="Times New Roman" w:cs="Times New Roman"/>
          <w:sz w:val="24"/>
        </w:rPr>
        <w:t xml:space="preserve"> supply</w:t>
      </w:r>
      <w:r w:rsidR="0027407D" w:rsidRPr="00FE7924">
        <w:rPr>
          <w:rFonts w:ascii="Times New Roman" w:hAnsi="Times New Roman" w:cs="Times New Roman"/>
          <w:sz w:val="24"/>
        </w:rPr>
        <w:t xml:space="preserve"> system to support and give any training to water committee and community.  </w:t>
      </w:r>
      <w:r w:rsidR="00546E45" w:rsidRPr="00FE7924">
        <w:rPr>
          <w:rFonts w:ascii="Times New Roman" w:hAnsi="Times New Roman" w:cs="Times New Roman"/>
          <w:sz w:val="24"/>
        </w:rPr>
        <w:t xml:space="preserve">According to community promoters for example one expert correspond to more 52 water systems. </w:t>
      </w:r>
    </w:p>
    <w:p w:rsidR="00627D9C" w:rsidRPr="00FE7924" w:rsidRDefault="0028200D" w:rsidP="00FE7924">
      <w:pPr>
        <w:spacing w:line="360" w:lineRule="auto"/>
        <w:jc w:val="both"/>
        <w:rPr>
          <w:rFonts w:ascii="Times New Roman" w:hAnsi="Times New Roman" w:cs="Times New Roman"/>
          <w:sz w:val="24"/>
        </w:rPr>
      </w:pPr>
      <w:r w:rsidRPr="00FE7924">
        <w:rPr>
          <w:rFonts w:ascii="Times New Roman" w:hAnsi="Times New Roman" w:cs="Times New Roman"/>
          <w:sz w:val="24"/>
        </w:rPr>
        <w:lastRenderedPageBreak/>
        <w:t xml:space="preserve">Therefore, communities should manage their scheme through their representative </w:t>
      </w:r>
      <w:r w:rsidR="001806C2">
        <w:rPr>
          <w:rFonts w:ascii="Times New Roman" w:hAnsi="Times New Roman" w:cs="Times New Roman"/>
          <w:sz w:val="24"/>
        </w:rPr>
        <w:t xml:space="preserve">water use committee </w:t>
      </w:r>
      <w:r w:rsidRPr="00FE7924">
        <w:rPr>
          <w:rFonts w:ascii="Times New Roman" w:hAnsi="Times New Roman" w:cs="Times New Roman"/>
          <w:sz w:val="24"/>
        </w:rPr>
        <w:t>(WUCs). For every village water user</w:t>
      </w:r>
      <w:r w:rsidR="00EC146E">
        <w:rPr>
          <w:rFonts w:ascii="Times New Roman" w:hAnsi="Times New Roman" w:cs="Times New Roman"/>
          <w:sz w:val="24"/>
        </w:rPr>
        <w:t>s committee</w:t>
      </w:r>
      <w:r w:rsidRPr="00FE7924">
        <w:rPr>
          <w:rFonts w:ascii="Times New Roman" w:hAnsi="Times New Roman" w:cs="Times New Roman"/>
          <w:sz w:val="24"/>
        </w:rPr>
        <w:t xml:space="preserve"> there </w:t>
      </w:r>
      <w:r w:rsidR="00296453">
        <w:rPr>
          <w:rFonts w:ascii="Times New Roman" w:hAnsi="Times New Roman" w:cs="Times New Roman"/>
          <w:sz w:val="24"/>
        </w:rPr>
        <w:t>were</w:t>
      </w:r>
      <w:r w:rsidRPr="00FE7924">
        <w:rPr>
          <w:rFonts w:ascii="Times New Roman" w:hAnsi="Times New Roman" w:cs="Times New Roman"/>
          <w:sz w:val="24"/>
        </w:rPr>
        <w:t xml:space="preserve"> one technician, who took training for five days about operation and maintenance. If</w:t>
      </w:r>
      <w:r w:rsidR="00296453">
        <w:rPr>
          <w:rFonts w:ascii="Times New Roman" w:hAnsi="Times New Roman" w:cs="Times New Roman"/>
          <w:sz w:val="24"/>
        </w:rPr>
        <w:t xml:space="preserve"> </w:t>
      </w:r>
      <w:r w:rsidRPr="00FE7924">
        <w:rPr>
          <w:rFonts w:ascii="Times New Roman" w:hAnsi="Times New Roman" w:cs="Times New Roman"/>
          <w:sz w:val="24"/>
        </w:rPr>
        <w:t xml:space="preserve">the breakage </w:t>
      </w:r>
      <w:r w:rsidR="00296453">
        <w:rPr>
          <w:rFonts w:ascii="Times New Roman" w:hAnsi="Times New Roman" w:cs="Times New Roman"/>
          <w:sz w:val="24"/>
        </w:rPr>
        <w:t>were</w:t>
      </w:r>
      <w:r w:rsidRPr="00FE7924">
        <w:rPr>
          <w:rFonts w:ascii="Times New Roman" w:hAnsi="Times New Roman" w:cs="Times New Roman"/>
          <w:sz w:val="24"/>
        </w:rPr>
        <w:t xml:space="preserve"> beyond the capacity of the water committee technician, they move to the woreda water office in order to get support from the woreda technicians, but most of the time they did not find the technician because they are bu</w:t>
      </w:r>
      <w:r w:rsidR="001806C2">
        <w:rPr>
          <w:rFonts w:ascii="Times New Roman" w:hAnsi="Times New Roman" w:cs="Times New Roman"/>
          <w:sz w:val="24"/>
        </w:rPr>
        <w:t>sy to help community.</w:t>
      </w:r>
    </w:p>
    <w:p w:rsidR="00B25084" w:rsidRDefault="005030FB" w:rsidP="00447257">
      <w:pPr>
        <w:spacing w:line="360" w:lineRule="auto"/>
        <w:jc w:val="both"/>
        <w:rPr>
          <w:rFonts w:ascii="Times New Roman" w:hAnsi="Times New Roman" w:cs="Times New Roman"/>
          <w:sz w:val="24"/>
        </w:rPr>
      </w:pPr>
      <w:r>
        <w:rPr>
          <w:rFonts w:ascii="Times New Roman" w:hAnsi="Times New Roman" w:cs="Times New Roman"/>
          <w:sz w:val="24"/>
        </w:rPr>
        <w:t>In</w:t>
      </w:r>
      <w:r w:rsidR="00A638D0" w:rsidRPr="00FE7924">
        <w:rPr>
          <w:rFonts w:ascii="Times New Roman" w:hAnsi="Times New Roman" w:cs="Times New Roman"/>
          <w:sz w:val="24"/>
        </w:rPr>
        <w:t xml:space="preserve"> Weramo Bonkoya water supply system, the </w:t>
      </w:r>
      <w:r w:rsidR="00E642C1" w:rsidRPr="00FE7924">
        <w:rPr>
          <w:rFonts w:ascii="Times New Roman" w:hAnsi="Times New Roman" w:cs="Times New Roman"/>
          <w:sz w:val="24"/>
        </w:rPr>
        <w:t xml:space="preserve">system </w:t>
      </w:r>
      <w:r w:rsidR="00E642C1">
        <w:rPr>
          <w:rFonts w:ascii="Times New Roman" w:hAnsi="Times New Roman" w:cs="Times New Roman"/>
          <w:sz w:val="24"/>
        </w:rPr>
        <w:t>was</w:t>
      </w:r>
      <w:r w:rsidR="00A638D0" w:rsidRPr="00FE7924">
        <w:rPr>
          <w:rFonts w:ascii="Times New Roman" w:hAnsi="Times New Roman" w:cs="Times New Roman"/>
          <w:sz w:val="24"/>
        </w:rPr>
        <w:t xml:space="preserve"> non functional </w:t>
      </w:r>
      <w:r w:rsidR="0037751F" w:rsidRPr="00FE7924">
        <w:rPr>
          <w:rFonts w:ascii="Times New Roman" w:hAnsi="Times New Roman" w:cs="Times New Roman"/>
          <w:sz w:val="24"/>
        </w:rPr>
        <w:t xml:space="preserve">due to cost recovery </w:t>
      </w:r>
      <w:r w:rsidR="00A638D0" w:rsidRPr="00FE7924">
        <w:rPr>
          <w:rFonts w:ascii="Times New Roman" w:hAnsi="Times New Roman" w:cs="Times New Roman"/>
          <w:sz w:val="24"/>
        </w:rPr>
        <w:t xml:space="preserve">and have fluoride problem. Due to the fluoride problem 50% </w:t>
      </w:r>
      <w:r w:rsidR="00256F70">
        <w:rPr>
          <w:rFonts w:ascii="Times New Roman" w:hAnsi="Times New Roman" w:cs="Times New Roman"/>
          <w:sz w:val="24"/>
        </w:rPr>
        <w:t xml:space="preserve">of </w:t>
      </w:r>
      <w:r w:rsidR="00A638D0" w:rsidRPr="00FE7924">
        <w:rPr>
          <w:rFonts w:ascii="Times New Roman" w:hAnsi="Times New Roman" w:cs="Times New Roman"/>
          <w:sz w:val="24"/>
        </w:rPr>
        <w:t>the water production discarded as waste water</w:t>
      </w:r>
      <w:r w:rsidR="0037751F" w:rsidRPr="00FE7924">
        <w:rPr>
          <w:rFonts w:ascii="Times New Roman" w:hAnsi="Times New Roman" w:cs="Times New Roman"/>
          <w:sz w:val="24"/>
        </w:rPr>
        <w:t xml:space="preserve">, </w:t>
      </w:r>
      <w:r w:rsidR="00A638D0" w:rsidRPr="00FE7924">
        <w:rPr>
          <w:rFonts w:ascii="Times New Roman" w:hAnsi="Times New Roman" w:cs="Times New Roman"/>
          <w:sz w:val="24"/>
        </w:rPr>
        <w:t>only 50% are used for drinking purpose</w:t>
      </w:r>
      <w:r w:rsidR="0037751F" w:rsidRPr="00FE7924">
        <w:rPr>
          <w:rFonts w:ascii="Times New Roman" w:hAnsi="Times New Roman" w:cs="Times New Roman"/>
          <w:sz w:val="24"/>
        </w:rPr>
        <w:t xml:space="preserve"> and the system have two generators that one </w:t>
      </w:r>
      <w:r w:rsidR="00256F70">
        <w:rPr>
          <w:rFonts w:ascii="Times New Roman" w:hAnsi="Times New Roman" w:cs="Times New Roman"/>
          <w:sz w:val="24"/>
        </w:rPr>
        <w:t>were</w:t>
      </w:r>
      <w:r w:rsidR="0037751F" w:rsidRPr="00FE7924">
        <w:rPr>
          <w:rFonts w:ascii="Times New Roman" w:hAnsi="Times New Roman" w:cs="Times New Roman"/>
          <w:sz w:val="24"/>
        </w:rPr>
        <w:t xml:space="preserve"> used for pumping the water from the ground and the other </w:t>
      </w:r>
      <w:r w:rsidR="00256F70">
        <w:rPr>
          <w:rFonts w:ascii="Times New Roman" w:hAnsi="Times New Roman" w:cs="Times New Roman"/>
          <w:sz w:val="24"/>
        </w:rPr>
        <w:t>were</w:t>
      </w:r>
      <w:r w:rsidR="0037751F" w:rsidRPr="00FE7924">
        <w:rPr>
          <w:rFonts w:ascii="Times New Roman" w:hAnsi="Times New Roman" w:cs="Times New Roman"/>
          <w:sz w:val="24"/>
        </w:rPr>
        <w:t xml:space="preserve"> used to operate the fluoride treatment machine</w:t>
      </w:r>
      <w:r w:rsidR="008759C4">
        <w:rPr>
          <w:rFonts w:ascii="Times New Roman" w:hAnsi="Times New Roman" w:cs="Times New Roman"/>
          <w:sz w:val="24"/>
        </w:rPr>
        <w:t xml:space="preserve"> </w:t>
      </w:r>
      <w:r w:rsidR="001806C2">
        <w:rPr>
          <w:rFonts w:ascii="Times New Roman" w:hAnsi="Times New Roman" w:cs="Times New Roman"/>
          <w:sz w:val="24"/>
        </w:rPr>
        <w:t>(</w:t>
      </w:r>
      <w:r w:rsidR="00BB47BE">
        <w:rPr>
          <w:rFonts w:ascii="Times New Roman" w:hAnsi="Times New Roman" w:cs="Times New Roman"/>
          <w:sz w:val="24"/>
        </w:rPr>
        <w:t>Appendix E, Fig, 2</w:t>
      </w:r>
      <w:r w:rsidR="001806C2">
        <w:rPr>
          <w:rFonts w:ascii="Times New Roman" w:hAnsi="Times New Roman" w:cs="Times New Roman"/>
          <w:sz w:val="24"/>
        </w:rPr>
        <w:t>)</w:t>
      </w:r>
      <w:r w:rsidR="0037751F" w:rsidRPr="00FE7924">
        <w:rPr>
          <w:rFonts w:ascii="Times New Roman" w:hAnsi="Times New Roman" w:cs="Times New Roman"/>
          <w:sz w:val="24"/>
        </w:rPr>
        <w:t>. This may quadruple the cos</w:t>
      </w:r>
      <w:r w:rsidR="0070046C">
        <w:rPr>
          <w:rFonts w:ascii="Times New Roman" w:hAnsi="Times New Roman" w:cs="Times New Roman"/>
          <w:sz w:val="24"/>
        </w:rPr>
        <w:t>ts of water in the area as compa</w:t>
      </w:r>
      <w:r w:rsidR="0070046C" w:rsidRPr="00FE7924">
        <w:rPr>
          <w:rFonts w:ascii="Times New Roman" w:hAnsi="Times New Roman" w:cs="Times New Roman"/>
          <w:sz w:val="24"/>
        </w:rPr>
        <w:t>re</w:t>
      </w:r>
      <w:r w:rsidR="0070046C">
        <w:rPr>
          <w:rFonts w:ascii="Times New Roman" w:hAnsi="Times New Roman" w:cs="Times New Roman"/>
          <w:sz w:val="24"/>
        </w:rPr>
        <w:t>d</w:t>
      </w:r>
      <w:r w:rsidR="0037751F" w:rsidRPr="00FE7924">
        <w:rPr>
          <w:rFonts w:ascii="Times New Roman" w:hAnsi="Times New Roman" w:cs="Times New Roman"/>
          <w:sz w:val="24"/>
        </w:rPr>
        <w:t xml:space="preserve"> to normal </w:t>
      </w:r>
      <w:r w:rsidR="00961EAC" w:rsidRPr="00FE7924">
        <w:rPr>
          <w:rFonts w:ascii="Times New Roman" w:hAnsi="Times New Roman" w:cs="Times New Roman"/>
          <w:sz w:val="24"/>
        </w:rPr>
        <w:t>o</w:t>
      </w:r>
      <w:r w:rsidR="00961EAC">
        <w:rPr>
          <w:rFonts w:ascii="Times New Roman" w:hAnsi="Times New Roman" w:cs="Times New Roman"/>
          <w:sz w:val="24"/>
        </w:rPr>
        <w:t>p</w:t>
      </w:r>
      <w:r w:rsidR="00961EAC" w:rsidRPr="00FE7924">
        <w:rPr>
          <w:rFonts w:ascii="Times New Roman" w:hAnsi="Times New Roman" w:cs="Times New Roman"/>
          <w:sz w:val="24"/>
        </w:rPr>
        <w:t>erating</w:t>
      </w:r>
      <w:r w:rsidR="0068657F">
        <w:rPr>
          <w:rFonts w:ascii="Times New Roman" w:hAnsi="Times New Roman" w:cs="Times New Roman"/>
          <w:sz w:val="24"/>
        </w:rPr>
        <w:t xml:space="preserve"> system</w:t>
      </w:r>
      <w:r w:rsidR="0037751F" w:rsidRPr="00FE7924">
        <w:rPr>
          <w:rFonts w:ascii="Times New Roman" w:hAnsi="Times New Roman" w:cs="Times New Roman"/>
          <w:sz w:val="24"/>
        </w:rPr>
        <w:t xml:space="preserve">. In normal case the cost </w:t>
      </w:r>
      <w:r w:rsidR="00961EAC">
        <w:rPr>
          <w:rFonts w:ascii="Times New Roman" w:hAnsi="Times New Roman" w:cs="Times New Roman"/>
          <w:sz w:val="24"/>
        </w:rPr>
        <w:t>were</w:t>
      </w:r>
      <w:r w:rsidR="0037751F" w:rsidRPr="00FE7924">
        <w:rPr>
          <w:rFonts w:ascii="Times New Roman" w:hAnsi="Times New Roman" w:cs="Times New Roman"/>
          <w:sz w:val="24"/>
        </w:rPr>
        <w:t xml:space="preserve"> 50 cents per 25L jerry cans but in Weramo Bonkoya 25L is purchased for 4 birr per jerry can</w:t>
      </w:r>
      <w:r w:rsidR="0077279C" w:rsidRPr="00FE7924">
        <w:rPr>
          <w:rFonts w:ascii="Times New Roman" w:hAnsi="Times New Roman" w:cs="Times New Roman"/>
          <w:sz w:val="24"/>
        </w:rPr>
        <w:t xml:space="preserve">. In addition to this Catholic mission also supported 10,000 birr revolving fund to this system. After three months of their </w:t>
      </w:r>
      <w:r w:rsidR="00A00011" w:rsidRPr="00FE7924">
        <w:rPr>
          <w:rFonts w:ascii="Times New Roman" w:hAnsi="Times New Roman" w:cs="Times New Roman"/>
          <w:sz w:val="24"/>
        </w:rPr>
        <w:t>support</w:t>
      </w:r>
      <w:r w:rsidR="0077279C" w:rsidRPr="00FE7924">
        <w:rPr>
          <w:rFonts w:ascii="Times New Roman" w:hAnsi="Times New Roman" w:cs="Times New Roman"/>
          <w:sz w:val="24"/>
        </w:rPr>
        <w:t xml:space="preserve"> the system is non functional</w:t>
      </w:r>
      <w:r w:rsidR="00A00011" w:rsidRPr="00FE7924">
        <w:rPr>
          <w:rFonts w:ascii="Times New Roman" w:hAnsi="Times New Roman" w:cs="Times New Roman"/>
          <w:sz w:val="24"/>
        </w:rPr>
        <w:t xml:space="preserve">. </w:t>
      </w:r>
      <w:r w:rsidR="006D0E7F">
        <w:rPr>
          <w:rFonts w:ascii="Times New Roman" w:hAnsi="Times New Roman" w:cs="Times New Roman"/>
          <w:sz w:val="24"/>
        </w:rPr>
        <w:t xml:space="preserve"> </w:t>
      </w:r>
    </w:p>
    <w:p w:rsidR="00DD2031" w:rsidRDefault="00B52093" w:rsidP="00B66578">
      <w:pPr>
        <w:spacing w:line="360" w:lineRule="auto"/>
        <w:jc w:val="both"/>
        <w:rPr>
          <w:rFonts w:ascii="Times New Roman" w:hAnsi="Times New Roman" w:cs="Times New Roman"/>
          <w:color w:val="FF0000"/>
          <w:sz w:val="24"/>
        </w:rPr>
      </w:pPr>
      <w:r>
        <w:rPr>
          <w:rFonts w:ascii="Times New Roman" w:hAnsi="Times New Roman" w:cs="Times New Roman"/>
          <w:sz w:val="24"/>
        </w:rPr>
        <w:t xml:space="preserve">Only institutional support </w:t>
      </w:r>
      <w:r w:rsidR="004A506B" w:rsidRPr="00CC51D2">
        <w:rPr>
          <w:rFonts w:ascii="Times New Roman" w:hAnsi="Times New Roman" w:cs="Times New Roman"/>
          <w:sz w:val="24"/>
        </w:rPr>
        <w:t xml:space="preserve">without community participation </w:t>
      </w:r>
      <w:r w:rsidRPr="00CC51D2">
        <w:rPr>
          <w:rFonts w:ascii="Times New Roman" w:hAnsi="Times New Roman" w:cs="Times New Roman"/>
          <w:sz w:val="24"/>
        </w:rPr>
        <w:t xml:space="preserve">can’t sustain the </w:t>
      </w:r>
      <w:r w:rsidR="004A506B" w:rsidRPr="00CC51D2">
        <w:rPr>
          <w:rFonts w:ascii="Times New Roman" w:hAnsi="Times New Roman" w:cs="Times New Roman"/>
          <w:sz w:val="24"/>
        </w:rPr>
        <w:t xml:space="preserve">water supply </w:t>
      </w:r>
      <w:r w:rsidRPr="00CC51D2">
        <w:rPr>
          <w:rFonts w:ascii="Times New Roman" w:hAnsi="Times New Roman" w:cs="Times New Roman"/>
          <w:sz w:val="24"/>
        </w:rPr>
        <w:t xml:space="preserve">system. </w:t>
      </w:r>
      <w:r w:rsidR="004A506B" w:rsidRPr="00CC51D2">
        <w:rPr>
          <w:rFonts w:ascii="Times New Roman" w:hAnsi="Times New Roman" w:cs="Times New Roman"/>
          <w:sz w:val="24"/>
        </w:rPr>
        <w:t xml:space="preserve">This shows that </w:t>
      </w:r>
      <w:r w:rsidR="00204732" w:rsidRPr="00CC51D2">
        <w:rPr>
          <w:rFonts w:ascii="Times New Roman" w:hAnsi="Times New Roman" w:cs="Times New Roman"/>
          <w:sz w:val="24"/>
        </w:rPr>
        <w:t>the com</w:t>
      </w:r>
      <w:r w:rsidR="00700478" w:rsidRPr="00CC51D2">
        <w:rPr>
          <w:rFonts w:ascii="Times New Roman" w:hAnsi="Times New Roman" w:cs="Times New Roman"/>
          <w:sz w:val="24"/>
        </w:rPr>
        <w:t>munity plus model of Bauman (2006</w:t>
      </w:r>
      <w:r w:rsidR="00204732" w:rsidRPr="00CC51D2">
        <w:rPr>
          <w:rFonts w:ascii="Times New Roman" w:hAnsi="Times New Roman" w:cs="Times New Roman"/>
          <w:sz w:val="24"/>
        </w:rPr>
        <w:t xml:space="preserve">) is one of the best </w:t>
      </w:r>
      <w:r w:rsidR="009D7581" w:rsidRPr="00CC51D2">
        <w:rPr>
          <w:rFonts w:ascii="Times New Roman" w:hAnsi="Times New Roman" w:cs="Times New Roman"/>
          <w:sz w:val="24"/>
        </w:rPr>
        <w:t>models</w:t>
      </w:r>
      <w:r w:rsidR="00204732" w:rsidRPr="00CC51D2">
        <w:rPr>
          <w:rFonts w:ascii="Times New Roman" w:hAnsi="Times New Roman" w:cs="Times New Roman"/>
          <w:sz w:val="24"/>
        </w:rPr>
        <w:t xml:space="preserve"> for</w:t>
      </w:r>
      <w:r w:rsidR="00700478" w:rsidRPr="00CC51D2">
        <w:rPr>
          <w:rFonts w:ascii="Times New Roman" w:hAnsi="Times New Roman" w:cs="Times New Roman"/>
          <w:sz w:val="24"/>
        </w:rPr>
        <w:t xml:space="preserve"> sustainably of water schemes. It gives priority for community participation</w:t>
      </w:r>
      <w:r w:rsidR="00F225B5" w:rsidRPr="00CC51D2">
        <w:rPr>
          <w:rFonts w:ascii="Times New Roman" w:hAnsi="Times New Roman" w:cs="Times New Roman"/>
          <w:sz w:val="24"/>
        </w:rPr>
        <w:t xml:space="preserve"> and increase life </w:t>
      </w:r>
      <w:r w:rsidR="00CC51D2" w:rsidRPr="00CC51D2">
        <w:rPr>
          <w:rFonts w:ascii="Times New Roman" w:hAnsi="Times New Roman" w:cs="Times New Roman"/>
          <w:sz w:val="24"/>
        </w:rPr>
        <w:t>span of the schemes</w:t>
      </w:r>
      <w:r w:rsidR="00700478" w:rsidRPr="00CC51D2">
        <w:rPr>
          <w:rFonts w:ascii="Times New Roman" w:hAnsi="Times New Roman" w:cs="Times New Roman"/>
          <w:sz w:val="24"/>
        </w:rPr>
        <w:t>.</w:t>
      </w:r>
      <w:r w:rsidR="00700478">
        <w:rPr>
          <w:rFonts w:ascii="Times New Roman" w:hAnsi="Times New Roman" w:cs="Times New Roman"/>
          <w:color w:val="FF0000"/>
          <w:sz w:val="24"/>
        </w:rPr>
        <w:t xml:space="preserve">  </w:t>
      </w:r>
    </w:p>
    <w:p w:rsidR="004E7EEC" w:rsidRDefault="004E7EEC" w:rsidP="00B66578">
      <w:pPr>
        <w:spacing w:line="360" w:lineRule="auto"/>
        <w:jc w:val="both"/>
        <w:rPr>
          <w:rFonts w:ascii="Times New Roman" w:hAnsi="Times New Roman" w:cs="Times New Roman"/>
          <w:color w:val="FF0000"/>
          <w:sz w:val="24"/>
        </w:rPr>
      </w:pPr>
    </w:p>
    <w:p w:rsidR="004E7EEC" w:rsidRDefault="004E7EEC" w:rsidP="00B66578">
      <w:pPr>
        <w:spacing w:line="360" w:lineRule="auto"/>
        <w:jc w:val="both"/>
        <w:rPr>
          <w:rFonts w:ascii="Times New Roman" w:hAnsi="Times New Roman" w:cs="Times New Roman"/>
          <w:color w:val="FF0000"/>
          <w:sz w:val="24"/>
        </w:rPr>
      </w:pPr>
    </w:p>
    <w:p w:rsidR="004E7EEC" w:rsidRDefault="004E7EEC" w:rsidP="00B66578">
      <w:pPr>
        <w:spacing w:line="360" w:lineRule="auto"/>
        <w:jc w:val="both"/>
        <w:rPr>
          <w:rFonts w:ascii="Times New Roman" w:hAnsi="Times New Roman" w:cs="Times New Roman"/>
          <w:color w:val="FF0000"/>
          <w:sz w:val="24"/>
        </w:rPr>
      </w:pPr>
    </w:p>
    <w:p w:rsidR="004E7EEC" w:rsidRPr="00B66578" w:rsidRDefault="004E7EEC" w:rsidP="00B66578">
      <w:pPr>
        <w:spacing w:line="360" w:lineRule="auto"/>
        <w:jc w:val="both"/>
        <w:rPr>
          <w:rFonts w:ascii="Times New Roman" w:hAnsi="Times New Roman" w:cs="Times New Roman"/>
          <w:color w:val="FF0000"/>
          <w:sz w:val="24"/>
        </w:rPr>
      </w:pPr>
    </w:p>
    <w:p w:rsidR="004E0FF5" w:rsidRPr="002277F7" w:rsidRDefault="004E0FF5" w:rsidP="00A5586C">
      <w:pPr>
        <w:pStyle w:val="Heading2"/>
        <w:numPr>
          <w:ilvl w:val="1"/>
          <w:numId w:val="6"/>
        </w:numPr>
        <w:rPr>
          <w:rFonts w:ascii="Times New Roman" w:hAnsi="Times New Roman" w:cs="Times New Roman"/>
        </w:rPr>
      </w:pPr>
      <w:bookmarkStart w:id="353" w:name="_Toc494532305"/>
      <w:r w:rsidRPr="002277F7">
        <w:rPr>
          <w:rFonts w:ascii="Times New Roman" w:hAnsi="Times New Roman" w:cs="Times New Roman"/>
        </w:rPr>
        <w:lastRenderedPageBreak/>
        <w:t>Water Quality Analysis</w:t>
      </w:r>
      <w:bookmarkEnd w:id="353"/>
      <w:r w:rsidRPr="002277F7">
        <w:rPr>
          <w:rFonts w:ascii="Times New Roman" w:hAnsi="Times New Roman" w:cs="Times New Roman"/>
        </w:rPr>
        <w:t xml:space="preserve">  </w:t>
      </w:r>
    </w:p>
    <w:p w:rsidR="004E0FF5" w:rsidRPr="00B66578" w:rsidRDefault="004E0FF5" w:rsidP="00A5586C">
      <w:pPr>
        <w:pStyle w:val="Heading3"/>
        <w:numPr>
          <w:ilvl w:val="2"/>
          <w:numId w:val="6"/>
        </w:numPr>
        <w:rPr>
          <w:rFonts w:ascii="Times New Roman" w:hAnsi="Times New Roman" w:cs="Times New Roman"/>
        </w:rPr>
      </w:pPr>
      <w:bookmarkStart w:id="354" w:name="_Toc494532306"/>
      <w:r w:rsidRPr="00B66578">
        <w:rPr>
          <w:rFonts w:ascii="Times New Roman" w:hAnsi="Times New Roman" w:cs="Times New Roman"/>
        </w:rPr>
        <w:t>Bacteriological parameter</w:t>
      </w:r>
      <w:bookmarkEnd w:id="354"/>
      <w:r w:rsidRPr="00B66578">
        <w:rPr>
          <w:rFonts w:ascii="Times New Roman" w:hAnsi="Times New Roman" w:cs="Times New Roman"/>
        </w:rPr>
        <w:t xml:space="preserve"> </w:t>
      </w:r>
    </w:p>
    <w:p w:rsidR="004E0FF5" w:rsidRPr="00B66578" w:rsidRDefault="004E0FF5" w:rsidP="00A5586C">
      <w:pPr>
        <w:pStyle w:val="Heading4"/>
        <w:numPr>
          <w:ilvl w:val="3"/>
          <w:numId w:val="6"/>
        </w:numPr>
        <w:rPr>
          <w:rFonts w:ascii="Times New Roman" w:hAnsi="Times New Roman" w:cs="Times New Roman"/>
          <w:i w:val="0"/>
        </w:rPr>
      </w:pPr>
      <w:bookmarkStart w:id="355" w:name="_Toc494532307"/>
      <w:r w:rsidRPr="00B66578">
        <w:rPr>
          <w:rFonts w:ascii="Times New Roman" w:hAnsi="Times New Roman" w:cs="Times New Roman"/>
          <w:i w:val="0"/>
        </w:rPr>
        <w:t>Total coli form</w:t>
      </w:r>
      <w:bookmarkEnd w:id="355"/>
      <w:r w:rsidRPr="00B66578">
        <w:rPr>
          <w:rFonts w:ascii="Times New Roman" w:hAnsi="Times New Roman" w:cs="Times New Roman"/>
          <w:i w:val="0"/>
        </w:rPr>
        <w:t xml:space="preserve"> </w:t>
      </w:r>
    </w:p>
    <w:p w:rsidR="00B66578" w:rsidRDefault="00883FD0" w:rsidP="00883FD0">
      <w:pPr>
        <w:spacing w:line="360" w:lineRule="auto"/>
        <w:jc w:val="both"/>
        <w:rPr>
          <w:rFonts w:ascii="Times New Roman" w:hAnsi="Times New Roman" w:cs="Times New Roman"/>
          <w:sz w:val="24"/>
        </w:rPr>
      </w:pPr>
      <w:r>
        <w:rPr>
          <w:rFonts w:ascii="Times New Roman" w:hAnsi="Times New Roman" w:cs="Times New Roman"/>
          <w:sz w:val="24"/>
        </w:rPr>
        <w:t xml:space="preserve"> </w:t>
      </w:r>
      <w:r w:rsidRPr="00B7323D">
        <w:rPr>
          <w:rFonts w:ascii="Times New Roman" w:hAnsi="Times New Roman" w:cs="Times New Roman"/>
          <w:sz w:val="24"/>
        </w:rPr>
        <w:t xml:space="preserve">Total coli form includes organisms </w:t>
      </w:r>
      <w:r>
        <w:rPr>
          <w:rFonts w:ascii="Times New Roman" w:hAnsi="Times New Roman" w:cs="Times New Roman"/>
          <w:sz w:val="24"/>
        </w:rPr>
        <w:t xml:space="preserve">that survive and grow in water and it may or may not caused by fecal contamination. </w:t>
      </w:r>
      <w:r w:rsidR="004E0FF5" w:rsidRPr="00B7323D">
        <w:rPr>
          <w:rFonts w:ascii="Times New Roman" w:hAnsi="Times New Roman" w:cs="Times New Roman"/>
          <w:sz w:val="24"/>
        </w:rPr>
        <w:t>According to laboratory report total coli form ranges from 1 to too numerous to count</w:t>
      </w:r>
      <w:r w:rsidR="004E0FF5">
        <w:rPr>
          <w:rFonts w:ascii="Times New Roman" w:hAnsi="Times New Roman" w:cs="Times New Roman"/>
          <w:sz w:val="24"/>
        </w:rPr>
        <w:t xml:space="preserve"> (</w:t>
      </w:r>
      <w:r w:rsidR="00A0119F">
        <w:rPr>
          <w:rFonts w:ascii="Times New Roman" w:hAnsi="Times New Roman" w:cs="Times New Roman"/>
          <w:sz w:val="24"/>
        </w:rPr>
        <w:t>T</w:t>
      </w:r>
      <w:r w:rsidR="004E0FF5" w:rsidRPr="00B7323D">
        <w:rPr>
          <w:rFonts w:ascii="Times New Roman" w:hAnsi="Times New Roman" w:cs="Times New Roman"/>
          <w:sz w:val="24"/>
        </w:rPr>
        <w:t>able 10</w:t>
      </w:r>
      <w:r w:rsidR="004E0FF5">
        <w:rPr>
          <w:rFonts w:ascii="Times New Roman" w:hAnsi="Times New Roman" w:cs="Times New Roman"/>
          <w:sz w:val="24"/>
        </w:rPr>
        <w:t>)</w:t>
      </w:r>
      <w:r w:rsidR="004E0FF5" w:rsidRPr="00B7323D">
        <w:rPr>
          <w:rFonts w:ascii="Times New Roman" w:hAnsi="Times New Roman" w:cs="Times New Roman"/>
          <w:sz w:val="24"/>
        </w:rPr>
        <w:t>. From all sampling points of the water schemes in the study area, all th</w:t>
      </w:r>
      <w:r w:rsidR="004E0FF5" w:rsidRPr="00A5181B">
        <w:rPr>
          <w:rFonts w:ascii="Times New Roman" w:hAnsi="Times New Roman" w:cs="Times New Roman"/>
          <w:sz w:val="24"/>
        </w:rPr>
        <w:t xml:space="preserve">e systems </w:t>
      </w:r>
      <w:r w:rsidR="004E0FF5">
        <w:rPr>
          <w:rFonts w:ascii="Times New Roman" w:hAnsi="Times New Roman" w:cs="Times New Roman"/>
          <w:sz w:val="24"/>
        </w:rPr>
        <w:t>were</w:t>
      </w:r>
      <w:r w:rsidR="004E0FF5" w:rsidRPr="00A5181B">
        <w:rPr>
          <w:rFonts w:ascii="Times New Roman" w:hAnsi="Times New Roman" w:cs="Times New Roman"/>
          <w:sz w:val="24"/>
        </w:rPr>
        <w:t xml:space="preserve"> contaminated by Total coli form bacteria and especially Weramo Bonkoya water scheme</w:t>
      </w:r>
      <w:r w:rsidR="004E0FF5">
        <w:rPr>
          <w:rFonts w:ascii="Times New Roman" w:hAnsi="Times New Roman" w:cs="Times New Roman"/>
          <w:sz w:val="24"/>
        </w:rPr>
        <w:t xml:space="preserve"> were </w:t>
      </w:r>
      <w:r w:rsidR="004E0FF5" w:rsidRPr="00A5181B">
        <w:rPr>
          <w:rFonts w:ascii="Times New Roman" w:hAnsi="Times New Roman" w:cs="Times New Roman"/>
          <w:sz w:val="24"/>
        </w:rPr>
        <w:t xml:space="preserve">highly contaminated by total coli form even if it is not possible to count during laboratory analysis. </w:t>
      </w:r>
    </w:p>
    <w:p w:rsidR="004E0FF5" w:rsidRPr="00883FD0" w:rsidRDefault="004E0FF5" w:rsidP="00883FD0">
      <w:pPr>
        <w:spacing w:line="360" w:lineRule="auto"/>
        <w:jc w:val="both"/>
        <w:rPr>
          <w:rFonts w:ascii="Times New Roman" w:hAnsi="Times New Roman" w:cs="Times New Roman"/>
          <w:sz w:val="24"/>
        </w:rPr>
      </w:pPr>
      <w:r w:rsidRPr="00883FD0">
        <w:rPr>
          <w:rFonts w:ascii="Times New Roman" w:hAnsi="Times New Roman" w:cs="Times New Roman"/>
          <w:sz w:val="24"/>
        </w:rPr>
        <w:t xml:space="preserve">Also on this thesis part 4.3.3, household water use habit 63.5% did not use any water treatment chemicals at home level and from field survey results out of ten sampling points 90% of the schemes in the study area have no chlorination program. </w:t>
      </w:r>
      <w:r w:rsidR="001065CF" w:rsidRPr="00883FD0">
        <w:rPr>
          <w:rFonts w:ascii="Times New Roman" w:hAnsi="Times New Roman" w:cs="Times New Roman"/>
          <w:sz w:val="24"/>
        </w:rPr>
        <w:t xml:space="preserve">Even if presence of total coli form is not index of fecal pollution or of health risk but provides basic information on treatment efficiency and water quality. </w:t>
      </w:r>
    </w:p>
    <w:p w:rsidR="004E0FF5" w:rsidRPr="00B66578" w:rsidRDefault="004E0FF5" w:rsidP="00A5586C">
      <w:pPr>
        <w:pStyle w:val="Heading4"/>
        <w:numPr>
          <w:ilvl w:val="3"/>
          <w:numId w:val="6"/>
        </w:numPr>
        <w:rPr>
          <w:rFonts w:ascii="Times New Roman" w:hAnsi="Times New Roman" w:cs="Times New Roman"/>
          <w:i w:val="0"/>
        </w:rPr>
      </w:pPr>
      <w:bookmarkStart w:id="356" w:name="_Toc494532308"/>
      <w:r w:rsidRPr="00B66578">
        <w:rPr>
          <w:rFonts w:ascii="Times New Roman" w:hAnsi="Times New Roman" w:cs="Times New Roman"/>
          <w:i w:val="0"/>
        </w:rPr>
        <w:t>E-coli</w:t>
      </w:r>
      <w:bookmarkEnd w:id="356"/>
    </w:p>
    <w:p w:rsidR="004E0FF5"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t xml:space="preserve">E-coli </w:t>
      </w:r>
      <w:r>
        <w:rPr>
          <w:rFonts w:ascii="Times New Roman" w:hAnsi="Times New Roman" w:cs="Times New Roman"/>
          <w:sz w:val="24"/>
        </w:rPr>
        <w:t>were</w:t>
      </w:r>
      <w:r w:rsidRPr="00A5181B">
        <w:rPr>
          <w:rFonts w:ascii="Times New Roman" w:hAnsi="Times New Roman" w:cs="Times New Roman"/>
          <w:sz w:val="24"/>
        </w:rPr>
        <w:t xml:space="preserve"> the major species in the fecal coli form group.</w:t>
      </w:r>
      <w:r>
        <w:rPr>
          <w:rFonts w:ascii="Times New Roman" w:hAnsi="Times New Roman" w:cs="Times New Roman"/>
          <w:sz w:val="24"/>
        </w:rPr>
        <w:t xml:space="preserve"> It was</w:t>
      </w:r>
      <w:r w:rsidRPr="00A5181B">
        <w:rPr>
          <w:rFonts w:ascii="Times New Roman" w:hAnsi="Times New Roman" w:cs="Times New Roman"/>
          <w:sz w:val="24"/>
        </w:rPr>
        <w:t xml:space="preserve"> generally not found growing and reproducing in the environment. Consequently, E. coli is considered to be the species of coli form bacteria that </w:t>
      </w:r>
      <w:r>
        <w:rPr>
          <w:rFonts w:ascii="Times New Roman" w:hAnsi="Times New Roman" w:cs="Times New Roman"/>
          <w:sz w:val="24"/>
        </w:rPr>
        <w:t>were</w:t>
      </w:r>
      <w:r w:rsidRPr="00A5181B">
        <w:rPr>
          <w:rFonts w:ascii="Times New Roman" w:hAnsi="Times New Roman" w:cs="Times New Roman"/>
          <w:sz w:val="24"/>
        </w:rPr>
        <w:t xml:space="preserve"> the best indicator of fecal pollution and the possible presence of pathogens in the drinking water. </w:t>
      </w:r>
    </w:p>
    <w:p w:rsidR="007A5F8A" w:rsidRPr="00C54F97" w:rsidRDefault="00787FD3" w:rsidP="004E0FF5">
      <w:pPr>
        <w:spacing w:line="360" w:lineRule="auto"/>
        <w:jc w:val="both"/>
        <w:rPr>
          <w:rFonts w:ascii="Times New Roman" w:hAnsi="Times New Roman" w:cs="Times New Roman"/>
          <w:sz w:val="24"/>
        </w:rPr>
      </w:pPr>
      <w:r w:rsidRPr="00C54F97">
        <w:rPr>
          <w:rFonts w:ascii="Times New Roman" w:hAnsi="Times New Roman" w:cs="Times New Roman"/>
          <w:sz w:val="24"/>
        </w:rPr>
        <w:t xml:space="preserve">The analyzed </w:t>
      </w:r>
      <w:r w:rsidR="007A5F8A" w:rsidRPr="00C54F97">
        <w:rPr>
          <w:rFonts w:ascii="Times New Roman" w:hAnsi="Times New Roman" w:cs="Times New Roman"/>
          <w:sz w:val="24"/>
        </w:rPr>
        <w:t xml:space="preserve">samples were taken from ten sampling points and evaluated each bacteriological value of the sampling point were compared with WHO and Ethiopian drinking water quality guide line. The values obtained from each sampling points were interpreted in accordance with the maximum allowable WHO limit (Table, 13).    </w:t>
      </w:r>
    </w:p>
    <w:p w:rsidR="004E7EEC"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According to field visit, all sampling points around 30m </w:t>
      </w:r>
      <w:r>
        <w:rPr>
          <w:rFonts w:ascii="Times New Roman" w:hAnsi="Times New Roman" w:cs="Times New Roman"/>
          <w:sz w:val="24"/>
        </w:rPr>
        <w:t>were</w:t>
      </w:r>
      <w:r w:rsidRPr="00A5181B">
        <w:rPr>
          <w:rFonts w:ascii="Times New Roman" w:hAnsi="Times New Roman" w:cs="Times New Roman"/>
          <w:sz w:val="24"/>
        </w:rPr>
        <w:t xml:space="preserve"> free of human feces but contaminated by animal manure </w:t>
      </w:r>
      <w:r>
        <w:rPr>
          <w:rFonts w:ascii="Times New Roman" w:hAnsi="Times New Roman" w:cs="Times New Roman"/>
          <w:sz w:val="24"/>
        </w:rPr>
        <w:t xml:space="preserve">and </w:t>
      </w:r>
      <w:r w:rsidRPr="00A5181B">
        <w:rPr>
          <w:rFonts w:ascii="Times New Roman" w:hAnsi="Times New Roman" w:cs="Times New Roman"/>
          <w:sz w:val="24"/>
        </w:rPr>
        <w:t xml:space="preserve">some </w:t>
      </w:r>
      <w:r>
        <w:rPr>
          <w:rFonts w:ascii="Times New Roman" w:hAnsi="Times New Roman" w:cs="Times New Roman"/>
          <w:sz w:val="24"/>
        </w:rPr>
        <w:t xml:space="preserve">have </w:t>
      </w:r>
      <w:r w:rsidRPr="00A5181B">
        <w:rPr>
          <w:rFonts w:ascii="Times New Roman" w:hAnsi="Times New Roman" w:cs="Times New Roman"/>
          <w:sz w:val="24"/>
        </w:rPr>
        <w:t xml:space="preserve">stagnant water around the source. </w:t>
      </w:r>
      <w:r w:rsidR="00590443">
        <w:rPr>
          <w:rFonts w:ascii="Times New Roman" w:hAnsi="Times New Roman" w:cs="Times New Roman"/>
          <w:sz w:val="24"/>
        </w:rPr>
        <w:t xml:space="preserve">From sampling points </w:t>
      </w:r>
      <w:r w:rsidRPr="00A5181B">
        <w:rPr>
          <w:rFonts w:ascii="Times New Roman" w:hAnsi="Times New Roman" w:cs="Times New Roman"/>
          <w:sz w:val="24"/>
        </w:rPr>
        <w:t xml:space="preserve">40% of the water sources are at the downstream of the farm land. </w:t>
      </w:r>
      <w:r w:rsidR="00793805">
        <w:rPr>
          <w:rFonts w:ascii="Times New Roman" w:hAnsi="Times New Roman" w:cs="Times New Roman"/>
          <w:sz w:val="24"/>
        </w:rPr>
        <w:t>I</w:t>
      </w:r>
      <w:r w:rsidR="00793805" w:rsidRPr="00A5181B">
        <w:rPr>
          <w:rFonts w:ascii="Times New Roman" w:hAnsi="Times New Roman" w:cs="Times New Roman"/>
          <w:sz w:val="24"/>
        </w:rPr>
        <w:t>n the study</w:t>
      </w:r>
      <w:r w:rsidR="00793805">
        <w:rPr>
          <w:rFonts w:ascii="Times New Roman" w:hAnsi="Times New Roman" w:cs="Times New Roman"/>
          <w:sz w:val="24"/>
        </w:rPr>
        <w:t xml:space="preserve"> area</w:t>
      </w:r>
      <w:r w:rsidR="00793805" w:rsidRPr="00A5181B">
        <w:rPr>
          <w:rFonts w:ascii="Times New Roman" w:hAnsi="Times New Roman" w:cs="Times New Roman"/>
          <w:sz w:val="24"/>
        </w:rPr>
        <w:t xml:space="preserve"> </w:t>
      </w:r>
      <w:r w:rsidRPr="00A5181B">
        <w:rPr>
          <w:rFonts w:ascii="Times New Roman" w:hAnsi="Times New Roman" w:cs="Times New Roman"/>
          <w:sz w:val="24"/>
        </w:rPr>
        <w:t xml:space="preserve">90% of the water sources </w:t>
      </w:r>
      <w:r>
        <w:rPr>
          <w:rFonts w:ascii="Times New Roman" w:hAnsi="Times New Roman" w:cs="Times New Roman"/>
          <w:sz w:val="24"/>
        </w:rPr>
        <w:t>were</w:t>
      </w:r>
      <w:r w:rsidRPr="00A5181B">
        <w:rPr>
          <w:rFonts w:ascii="Times New Roman" w:hAnsi="Times New Roman" w:cs="Times New Roman"/>
          <w:sz w:val="24"/>
        </w:rPr>
        <w:t xml:space="preserve"> has no chlorination program. </w:t>
      </w:r>
    </w:p>
    <w:p w:rsidR="00B66578" w:rsidRPr="00A5181B"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There were no observed correlation between residual chlorine and E-coli but there were positive corre</w:t>
      </w:r>
      <w:r w:rsidR="00DB0384">
        <w:rPr>
          <w:rFonts w:ascii="Times New Roman" w:hAnsi="Times New Roman" w:cs="Times New Roman"/>
          <w:sz w:val="24"/>
        </w:rPr>
        <w:t xml:space="preserve">lation between E-coli and </w:t>
      </w:r>
      <w:r w:rsidR="00193377">
        <w:rPr>
          <w:rFonts w:ascii="Times New Roman" w:hAnsi="Times New Roman" w:cs="Times New Roman"/>
          <w:sz w:val="24"/>
        </w:rPr>
        <w:t>p</w:t>
      </w:r>
      <w:r w:rsidR="00DB0384">
        <w:rPr>
          <w:rFonts w:ascii="Times New Roman" w:hAnsi="Times New Roman" w:cs="Times New Roman"/>
          <w:sz w:val="24"/>
        </w:rPr>
        <w:t>H (A</w:t>
      </w:r>
      <w:r w:rsidRPr="00A5181B">
        <w:rPr>
          <w:rFonts w:ascii="Times New Roman" w:hAnsi="Times New Roman" w:cs="Times New Roman"/>
          <w:sz w:val="24"/>
        </w:rPr>
        <w:t>ppendix D</w:t>
      </w:r>
      <w:r w:rsidR="007E4B8B">
        <w:rPr>
          <w:rFonts w:ascii="Times New Roman" w:hAnsi="Times New Roman" w:cs="Times New Roman"/>
          <w:sz w:val="24"/>
        </w:rPr>
        <w:t>, T</w:t>
      </w:r>
      <w:r w:rsidRPr="00A5181B">
        <w:rPr>
          <w:rFonts w:ascii="Times New Roman" w:hAnsi="Times New Roman" w:cs="Times New Roman"/>
          <w:sz w:val="24"/>
        </w:rPr>
        <w:t>able 3 and 4</w:t>
      </w:r>
      <w:r w:rsidR="00DB0384">
        <w:rPr>
          <w:rFonts w:ascii="Times New Roman" w:hAnsi="Times New Roman" w:cs="Times New Roman"/>
          <w:sz w:val="24"/>
        </w:rPr>
        <w:t>)</w:t>
      </w:r>
      <w:r w:rsidRPr="00A5181B">
        <w:rPr>
          <w:rFonts w:ascii="Times New Roman" w:hAnsi="Times New Roman" w:cs="Times New Roman"/>
          <w:sz w:val="24"/>
        </w:rPr>
        <w:t xml:space="preserve"> with the correlation value of (r=0.728).</w:t>
      </w:r>
    </w:p>
    <w:p w:rsidR="004E0FF5" w:rsidRPr="00F430C9" w:rsidRDefault="004E0FF5" w:rsidP="004E0FF5">
      <w:pPr>
        <w:pStyle w:val="Caption"/>
        <w:rPr>
          <w:rFonts w:ascii="Times New Roman" w:hAnsi="Times New Roman" w:cs="Times New Roman"/>
          <w:color w:val="auto"/>
          <w:sz w:val="24"/>
          <w:szCs w:val="24"/>
        </w:rPr>
      </w:pPr>
      <w:bookmarkStart w:id="357" w:name="_Toc494532799"/>
      <w:r w:rsidRPr="009715FA">
        <w:rPr>
          <w:rFonts w:ascii="Times New Roman" w:eastAsia="Times New Roman" w:hAnsi="Times New Roman" w:cs="Times New Roman"/>
          <w:b w:val="0"/>
          <w:bCs w:val="0"/>
          <w:color w:val="auto"/>
          <w:sz w:val="24"/>
          <w:szCs w:val="24"/>
        </w:rPr>
        <w:t xml:space="preserve">Table </w:t>
      </w:r>
      <w:r w:rsidR="00C712C2" w:rsidRPr="009715FA">
        <w:rPr>
          <w:rFonts w:ascii="Times New Roman" w:eastAsia="Times New Roman" w:hAnsi="Times New Roman" w:cs="Times New Roman"/>
          <w:b w:val="0"/>
          <w:bCs w:val="0"/>
          <w:color w:val="auto"/>
          <w:sz w:val="24"/>
          <w:szCs w:val="24"/>
        </w:rPr>
        <w:fldChar w:fldCharType="begin"/>
      </w:r>
      <w:r w:rsidRPr="009715FA">
        <w:rPr>
          <w:rFonts w:ascii="Times New Roman" w:eastAsia="Times New Roman" w:hAnsi="Times New Roman" w:cs="Times New Roman"/>
          <w:b w:val="0"/>
          <w:bCs w:val="0"/>
          <w:color w:val="auto"/>
          <w:sz w:val="24"/>
          <w:szCs w:val="24"/>
        </w:rPr>
        <w:instrText xml:space="preserve"> SEQ Table \* ARABIC </w:instrText>
      </w:r>
      <w:r w:rsidR="00C712C2" w:rsidRPr="009715FA">
        <w:rPr>
          <w:rFonts w:ascii="Times New Roman" w:eastAsia="Times New Roman" w:hAnsi="Times New Roman" w:cs="Times New Roman"/>
          <w:b w:val="0"/>
          <w:bCs w:val="0"/>
          <w:color w:val="auto"/>
          <w:sz w:val="24"/>
          <w:szCs w:val="24"/>
        </w:rPr>
        <w:fldChar w:fldCharType="separate"/>
      </w:r>
      <w:r w:rsidR="002A1FF1">
        <w:rPr>
          <w:rFonts w:ascii="Times New Roman" w:eastAsia="Times New Roman" w:hAnsi="Times New Roman" w:cs="Times New Roman"/>
          <w:b w:val="0"/>
          <w:bCs w:val="0"/>
          <w:noProof/>
          <w:color w:val="auto"/>
          <w:sz w:val="24"/>
          <w:szCs w:val="24"/>
        </w:rPr>
        <w:t>12</w:t>
      </w:r>
      <w:r w:rsidR="00C712C2" w:rsidRPr="009715FA">
        <w:rPr>
          <w:rFonts w:ascii="Times New Roman" w:eastAsia="Times New Roman" w:hAnsi="Times New Roman" w:cs="Times New Roman"/>
          <w:b w:val="0"/>
          <w:bCs w:val="0"/>
          <w:color w:val="auto"/>
          <w:sz w:val="24"/>
          <w:szCs w:val="24"/>
        </w:rPr>
        <w:fldChar w:fldCharType="end"/>
      </w:r>
      <w:r w:rsidRPr="009715FA">
        <w:rPr>
          <w:rFonts w:ascii="Times New Roman" w:eastAsia="Times New Roman" w:hAnsi="Times New Roman" w:cs="Times New Roman"/>
          <w:b w:val="0"/>
          <w:bCs w:val="0"/>
          <w:color w:val="auto"/>
          <w:sz w:val="24"/>
          <w:szCs w:val="24"/>
        </w:rPr>
        <w:t xml:space="preserve">:- </w:t>
      </w:r>
      <w:r w:rsidRPr="00F430C9">
        <w:rPr>
          <w:rFonts w:ascii="Times New Roman" w:eastAsia="Times New Roman" w:hAnsi="Times New Roman" w:cs="Times New Roman"/>
          <w:b w:val="0"/>
          <w:bCs w:val="0"/>
          <w:color w:val="auto"/>
          <w:sz w:val="24"/>
          <w:szCs w:val="24"/>
        </w:rPr>
        <w:t>Bacteriological analysis of drinking water in the study area</w:t>
      </w:r>
      <w:bookmarkEnd w:id="357"/>
    </w:p>
    <w:tbl>
      <w:tblPr>
        <w:tblW w:w="9194" w:type="dxa"/>
        <w:tblInd w:w="94" w:type="dxa"/>
        <w:tblLayout w:type="fixed"/>
        <w:tblLook w:val="04A0"/>
      </w:tblPr>
      <w:tblGrid>
        <w:gridCol w:w="1814"/>
        <w:gridCol w:w="450"/>
        <w:gridCol w:w="360"/>
        <w:gridCol w:w="1080"/>
        <w:gridCol w:w="450"/>
        <w:gridCol w:w="635"/>
        <w:gridCol w:w="266"/>
        <w:gridCol w:w="449"/>
        <w:gridCol w:w="900"/>
        <w:gridCol w:w="360"/>
        <w:gridCol w:w="1530"/>
        <w:gridCol w:w="900"/>
      </w:tblGrid>
      <w:tr w:rsidR="004E0FF5" w:rsidRPr="00DD2031" w:rsidTr="00922C7C">
        <w:trPr>
          <w:trHeight w:val="300"/>
        </w:trPr>
        <w:tc>
          <w:tcPr>
            <w:tcW w:w="9194" w:type="dxa"/>
            <w:gridSpan w:val="12"/>
            <w:tcBorders>
              <w:top w:val="nil"/>
              <w:left w:val="nil"/>
              <w:bottom w:val="nil"/>
              <w:right w:val="nil"/>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b/>
                <w:bCs/>
                <w:sz w:val="24"/>
                <w:szCs w:val="24"/>
              </w:rPr>
            </w:pPr>
          </w:p>
        </w:tc>
      </w:tr>
      <w:tr w:rsidR="004E0FF5" w:rsidRPr="00DD2031" w:rsidTr="00020ED5">
        <w:trPr>
          <w:trHeight w:val="315"/>
        </w:trPr>
        <w:tc>
          <w:tcPr>
            <w:tcW w:w="18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xml:space="preserve">Sample code </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Guide lines</w:t>
            </w:r>
          </w:p>
        </w:tc>
        <w:tc>
          <w:tcPr>
            <w:tcW w:w="2165" w:type="dxa"/>
            <w:gridSpan w:val="3"/>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Result</w:t>
            </w:r>
          </w:p>
        </w:tc>
        <w:tc>
          <w:tcPr>
            <w:tcW w:w="266" w:type="dxa"/>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w:t>
            </w:r>
          </w:p>
        </w:tc>
        <w:tc>
          <w:tcPr>
            <w:tcW w:w="449" w:type="dxa"/>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w:t>
            </w:r>
          </w:p>
        </w:tc>
        <w:tc>
          <w:tcPr>
            <w:tcW w:w="360" w:type="dxa"/>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w:t>
            </w:r>
          </w:p>
        </w:tc>
        <w:tc>
          <w:tcPr>
            <w:tcW w:w="153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Remark</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xml:space="preserve">Residual chlorine </w:t>
            </w:r>
          </w:p>
        </w:tc>
      </w:tr>
      <w:tr w:rsidR="004E0FF5" w:rsidRPr="00DD2031" w:rsidTr="00020ED5">
        <w:trPr>
          <w:trHeight w:val="300"/>
        </w:trPr>
        <w:tc>
          <w:tcPr>
            <w:tcW w:w="1814" w:type="dxa"/>
            <w:vMerge/>
            <w:tcBorders>
              <w:top w:val="single" w:sz="4" w:space="0" w:color="auto"/>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c>
          <w:tcPr>
            <w:tcW w:w="45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4E0FF5" w:rsidRPr="00DD2031" w:rsidRDefault="004E0FF5" w:rsidP="00DD2031">
            <w:pPr>
              <w:spacing w:after="0" w:line="240" w:lineRule="auto"/>
              <w:ind w:left="113" w:right="113"/>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WHO</w:t>
            </w:r>
          </w:p>
        </w:tc>
        <w:tc>
          <w:tcPr>
            <w:tcW w:w="36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hideMark/>
          </w:tcPr>
          <w:p w:rsidR="004E0FF5" w:rsidRPr="00DD2031" w:rsidRDefault="004E0FF5" w:rsidP="00DD2031">
            <w:pPr>
              <w:spacing w:after="0" w:line="240" w:lineRule="auto"/>
              <w:ind w:left="113" w:right="113"/>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Ethiopia</w:t>
            </w:r>
          </w:p>
        </w:tc>
        <w:tc>
          <w:tcPr>
            <w:tcW w:w="1530" w:type="dxa"/>
            <w:gridSpan w:val="2"/>
            <w:tcBorders>
              <w:top w:val="single" w:sz="4" w:space="0" w:color="auto"/>
              <w:left w:val="nil"/>
              <w:bottom w:val="single" w:sz="4" w:space="0" w:color="auto"/>
              <w:right w:val="single" w:sz="4" w:space="0" w:color="auto"/>
            </w:tcBorders>
            <w:shd w:val="clear" w:color="auto" w:fill="auto"/>
            <w:noWrap/>
            <w:vAlign w:val="bottom"/>
            <w:hideMark/>
          </w:tcPr>
          <w:p w:rsidR="004E0FF5" w:rsidRPr="00DD2031" w:rsidRDefault="00A0119F"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S</w:t>
            </w:r>
            <w:r w:rsidR="004E0FF5" w:rsidRPr="00DD2031">
              <w:rPr>
                <w:rFonts w:ascii="Times New Roman" w:eastAsia="Times New Roman" w:hAnsi="Times New Roman" w:cs="Times New Roman"/>
                <w:sz w:val="24"/>
                <w:szCs w:val="24"/>
              </w:rPr>
              <w:t>ource</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Remark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HH</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r>
      <w:tr w:rsidR="004E0FF5" w:rsidRPr="00DD2031" w:rsidTr="00020ED5">
        <w:trPr>
          <w:cantSplit/>
          <w:trHeight w:val="1134"/>
        </w:trPr>
        <w:tc>
          <w:tcPr>
            <w:tcW w:w="1814" w:type="dxa"/>
            <w:vMerge/>
            <w:tcBorders>
              <w:top w:val="single" w:sz="4" w:space="0" w:color="auto"/>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c>
          <w:tcPr>
            <w:tcW w:w="450" w:type="dxa"/>
            <w:vMerge/>
            <w:tcBorders>
              <w:top w:val="nil"/>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c>
          <w:tcPr>
            <w:tcW w:w="360" w:type="dxa"/>
            <w:vMerge/>
            <w:tcBorders>
              <w:top w:val="nil"/>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c>
          <w:tcPr>
            <w:tcW w:w="108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Total coli form</w:t>
            </w:r>
          </w:p>
        </w:tc>
        <w:tc>
          <w:tcPr>
            <w:tcW w:w="450" w:type="dxa"/>
            <w:tcBorders>
              <w:top w:val="nil"/>
              <w:left w:val="nil"/>
              <w:bottom w:val="single" w:sz="4" w:space="0" w:color="auto"/>
              <w:right w:val="single" w:sz="4" w:space="0" w:color="auto"/>
            </w:tcBorders>
            <w:shd w:val="clear" w:color="auto" w:fill="auto"/>
            <w:textDirection w:val="btLr"/>
            <w:vAlign w:val="bottom"/>
            <w:hideMark/>
          </w:tcPr>
          <w:p w:rsidR="004E0FF5" w:rsidRPr="00DD2031" w:rsidRDefault="004E0FF5" w:rsidP="00DD2031">
            <w:pPr>
              <w:spacing w:after="0" w:line="240" w:lineRule="auto"/>
              <w:ind w:left="113" w:right="113"/>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E-coli</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IRC risk classification</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Total coli form</w:t>
            </w:r>
          </w:p>
        </w:tc>
        <w:tc>
          <w:tcPr>
            <w:tcW w:w="360" w:type="dxa"/>
            <w:tcBorders>
              <w:top w:val="nil"/>
              <w:left w:val="nil"/>
              <w:bottom w:val="single" w:sz="4" w:space="0" w:color="auto"/>
              <w:right w:val="single" w:sz="4" w:space="0" w:color="auto"/>
            </w:tcBorders>
            <w:shd w:val="clear" w:color="auto" w:fill="auto"/>
            <w:noWrap/>
            <w:textDirection w:val="btLr"/>
            <w:vAlign w:val="bottom"/>
            <w:hideMark/>
          </w:tcPr>
          <w:p w:rsidR="004E0FF5" w:rsidRPr="00DD2031" w:rsidRDefault="004E0FF5" w:rsidP="00DD2031">
            <w:pPr>
              <w:spacing w:after="0" w:line="240" w:lineRule="auto"/>
              <w:ind w:left="113" w:right="113"/>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E-coli</w:t>
            </w:r>
          </w:p>
        </w:tc>
        <w:tc>
          <w:tcPr>
            <w:tcW w:w="153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IRC risk classification</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4E0FF5" w:rsidRPr="00DD2031" w:rsidRDefault="004E0FF5" w:rsidP="00922C7C">
            <w:pPr>
              <w:spacing w:after="0" w:line="240" w:lineRule="auto"/>
              <w:rPr>
                <w:rFonts w:ascii="Times New Roman" w:eastAsia="Times New Roman" w:hAnsi="Times New Roman" w:cs="Times New Roman"/>
                <w:sz w:val="24"/>
                <w:szCs w:val="24"/>
              </w:rPr>
            </w:pP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hideMark/>
          </w:tcPr>
          <w:p w:rsidR="004E0FF5" w:rsidRPr="00DD2031" w:rsidRDefault="004E0FF5" w:rsidP="00922C7C">
            <w:pPr>
              <w:spacing w:after="0" w:line="240" w:lineRule="auto"/>
              <w:jc w:val="both"/>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WB001 (BH)</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TNTC</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8</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F4363C" w:rsidRDefault="009F665B" w:rsidP="00D8657E">
            <w:pPr>
              <w:spacing w:after="0" w:line="240" w:lineRule="auto"/>
              <w:jc w:val="center"/>
              <w:rPr>
                <w:rFonts w:ascii="Times New Roman" w:eastAsia="Times New Roman" w:hAnsi="Times New Roman" w:cs="Times New Roman"/>
                <w:color w:val="FF0000"/>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TNTC</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9</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F4363C" w:rsidRDefault="009F665B" w:rsidP="00922C7C">
            <w:pPr>
              <w:spacing w:after="0" w:line="240" w:lineRule="auto"/>
              <w:rPr>
                <w:rFonts w:ascii="Times New Roman" w:eastAsia="Times New Roman" w:hAnsi="Times New Roman" w:cs="Times New Roman"/>
                <w:color w:val="FF0000"/>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0.08</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hideMark/>
          </w:tcPr>
          <w:p w:rsidR="004E0FF5" w:rsidRPr="00DD2031" w:rsidRDefault="004E0FF5" w:rsidP="00922C7C">
            <w:pPr>
              <w:spacing w:after="0" w:line="240" w:lineRule="auto"/>
              <w:jc w:val="both"/>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AA001 (BH)</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6</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9</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4</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0.04</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hideMark/>
          </w:tcPr>
          <w:p w:rsidR="004E0FF5" w:rsidRPr="00DD2031" w:rsidRDefault="00A133B0" w:rsidP="00922C7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w:t>
            </w:r>
            <w:r w:rsidR="004E0FF5" w:rsidRPr="00DD2031">
              <w:rPr>
                <w:rFonts w:ascii="Times New Roman" w:eastAsia="Times New Roman" w:hAnsi="Times New Roman" w:cs="Times New Roman"/>
                <w:sz w:val="24"/>
                <w:szCs w:val="24"/>
              </w:rPr>
              <w:t>k001 (SHW)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10</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11</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0.13</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hideMark/>
          </w:tcPr>
          <w:p w:rsidR="004E0FF5" w:rsidRPr="00DD2031" w:rsidRDefault="00A133B0" w:rsidP="00922C7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w:t>
            </w:r>
            <w:r w:rsidR="004E0FF5" w:rsidRPr="00DD2031">
              <w:rPr>
                <w:rFonts w:ascii="Times New Roman" w:eastAsia="Times New Roman" w:hAnsi="Times New Roman" w:cs="Times New Roman"/>
                <w:sz w:val="24"/>
                <w:szCs w:val="24"/>
              </w:rPr>
              <w:t>k002 (SHW)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7</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7</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0.09</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JK003 (SHW)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0.06</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JK004 (HDW)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0.02</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JK005 (SHW)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3</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3</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0.06</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JK006 (SHW)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0.07</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AB001 (HDW)</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8</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3</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5</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1</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0.05</w:t>
            </w:r>
          </w:p>
        </w:tc>
      </w:tr>
      <w:tr w:rsidR="004E0FF5" w:rsidRPr="00DD2031" w:rsidTr="00020ED5">
        <w:trPr>
          <w:trHeight w:val="315"/>
        </w:trPr>
        <w:tc>
          <w:tcPr>
            <w:tcW w:w="1814" w:type="dxa"/>
            <w:tcBorders>
              <w:top w:val="nil"/>
              <w:left w:val="single" w:sz="4" w:space="0" w:color="auto"/>
              <w:bottom w:val="single" w:sz="4" w:space="0" w:color="auto"/>
              <w:right w:val="single" w:sz="4" w:space="0" w:color="auto"/>
            </w:tcBorders>
            <w:shd w:val="clear" w:color="auto" w:fill="auto"/>
            <w:noWrap/>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AB002 (BH)</w:t>
            </w:r>
          </w:p>
        </w:tc>
        <w:tc>
          <w:tcPr>
            <w:tcW w:w="45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7</w:t>
            </w:r>
          </w:p>
        </w:tc>
        <w:tc>
          <w:tcPr>
            <w:tcW w:w="45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3</w:t>
            </w:r>
          </w:p>
        </w:tc>
        <w:tc>
          <w:tcPr>
            <w:tcW w:w="1350" w:type="dxa"/>
            <w:gridSpan w:val="3"/>
            <w:tcBorders>
              <w:top w:val="nil"/>
              <w:left w:val="nil"/>
              <w:bottom w:val="single" w:sz="4" w:space="0" w:color="auto"/>
              <w:right w:val="single" w:sz="4" w:space="0" w:color="auto"/>
            </w:tcBorders>
            <w:shd w:val="clear" w:color="auto" w:fill="auto"/>
            <w:vAlign w:val="bottom"/>
            <w:hideMark/>
          </w:tcPr>
          <w:p w:rsidR="004E0FF5" w:rsidRPr="00DD2031" w:rsidRDefault="004E0FF5" w:rsidP="00D8657E">
            <w:pPr>
              <w:spacing w:after="0" w:line="240" w:lineRule="auto"/>
              <w:jc w:val="center"/>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Low risk</w:t>
            </w:r>
          </w:p>
        </w:tc>
        <w:tc>
          <w:tcPr>
            <w:tcW w:w="90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8</w:t>
            </w:r>
          </w:p>
        </w:tc>
        <w:tc>
          <w:tcPr>
            <w:tcW w:w="36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2</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DD2031" w:rsidRDefault="004E0FF5" w:rsidP="00922C7C">
            <w:pPr>
              <w:spacing w:after="0" w:line="240" w:lineRule="auto"/>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   Low risk</w:t>
            </w:r>
          </w:p>
        </w:tc>
        <w:tc>
          <w:tcPr>
            <w:tcW w:w="900" w:type="dxa"/>
            <w:tcBorders>
              <w:top w:val="nil"/>
              <w:left w:val="nil"/>
              <w:bottom w:val="single" w:sz="4" w:space="0" w:color="auto"/>
              <w:right w:val="single" w:sz="4" w:space="0" w:color="auto"/>
            </w:tcBorders>
            <w:shd w:val="clear" w:color="auto" w:fill="auto"/>
            <w:vAlign w:val="bottom"/>
            <w:hideMark/>
          </w:tcPr>
          <w:p w:rsidR="004E0FF5" w:rsidRPr="00DD2031" w:rsidRDefault="004E0FF5" w:rsidP="00922C7C">
            <w:pPr>
              <w:spacing w:after="0" w:line="240" w:lineRule="auto"/>
              <w:jc w:val="right"/>
              <w:rPr>
                <w:rFonts w:ascii="Times New Roman" w:eastAsia="Times New Roman" w:hAnsi="Times New Roman" w:cs="Times New Roman"/>
                <w:sz w:val="24"/>
                <w:szCs w:val="24"/>
              </w:rPr>
            </w:pPr>
            <w:r w:rsidRPr="00DD2031">
              <w:rPr>
                <w:rFonts w:ascii="Times New Roman" w:eastAsia="Times New Roman" w:hAnsi="Times New Roman" w:cs="Times New Roman"/>
                <w:sz w:val="24"/>
                <w:szCs w:val="24"/>
              </w:rPr>
              <w:t>0</w:t>
            </w:r>
          </w:p>
        </w:tc>
      </w:tr>
    </w:tbl>
    <w:p w:rsidR="00B53322" w:rsidRDefault="00B53322" w:rsidP="004E0FF5">
      <w:pPr>
        <w:spacing w:line="360" w:lineRule="auto"/>
        <w:jc w:val="both"/>
        <w:rPr>
          <w:rFonts w:ascii="Times New Roman" w:hAnsi="Times New Roman" w:cs="Times New Roman"/>
          <w:sz w:val="24"/>
        </w:rPr>
      </w:pPr>
    </w:p>
    <w:p w:rsidR="004E0FF5" w:rsidRDefault="004E0FF5" w:rsidP="004E0FF5">
      <w:pPr>
        <w:spacing w:line="360" w:lineRule="auto"/>
        <w:jc w:val="both"/>
        <w:rPr>
          <w:rFonts w:ascii="Times New Roman" w:hAnsi="Times New Roman" w:cs="Times New Roman"/>
          <w:sz w:val="24"/>
        </w:rPr>
      </w:pPr>
      <w:r w:rsidRPr="002F7EBC">
        <w:rPr>
          <w:rFonts w:ascii="Times New Roman" w:hAnsi="Times New Roman" w:cs="Times New Roman"/>
          <w:sz w:val="24"/>
        </w:rPr>
        <w:t xml:space="preserve">The lab result, in the study area 80% of the water supply systems were contaminated by E-coli at both source and HH level. 60% of result shows there were no HH contamination and 20% shows that there is no contamination at both source and HH level except total coli form. WHO </w:t>
      </w:r>
      <w:r w:rsidR="006E6D95">
        <w:rPr>
          <w:rFonts w:ascii="Times New Roman" w:hAnsi="Times New Roman" w:cs="Times New Roman"/>
          <w:sz w:val="24"/>
        </w:rPr>
        <w:t>(</w:t>
      </w:r>
      <w:r w:rsidRPr="002F7EBC">
        <w:rPr>
          <w:rFonts w:ascii="Times New Roman" w:hAnsi="Times New Roman" w:cs="Times New Roman"/>
          <w:sz w:val="24"/>
        </w:rPr>
        <w:t>2011</w:t>
      </w:r>
      <w:r w:rsidR="006E6D95">
        <w:rPr>
          <w:rFonts w:ascii="Times New Roman" w:hAnsi="Times New Roman" w:cs="Times New Roman"/>
          <w:sz w:val="24"/>
        </w:rPr>
        <w:t>)</w:t>
      </w:r>
      <w:r w:rsidRPr="002F7EBC">
        <w:rPr>
          <w:rFonts w:ascii="Times New Roman" w:hAnsi="Times New Roman" w:cs="Times New Roman"/>
          <w:sz w:val="24"/>
        </w:rPr>
        <w:t xml:space="preserve"> </w:t>
      </w:r>
      <w:r w:rsidR="00733095" w:rsidRPr="002F7EBC">
        <w:rPr>
          <w:rFonts w:ascii="Times New Roman" w:hAnsi="Times New Roman" w:cs="Times New Roman"/>
          <w:sz w:val="24"/>
        </w:rPr>
        <w:t xml:space="preserve">and Ethiopian water quality guide line </w:t>
      </w:r>
      <w:r w:rsidR="00733095">
        <w:rPr>
          <w:rFonts w:ascii="Times New Roman" w:hAnsi="Times New Roman" w:cs="Times New Roman"/>
          <w:sz w:val="24"/>
        </w:rPr>
        <w:t xml:space="preserve">recommends’ zero for E-coli but IRC </w:t>
      </w:r>
      <w:r w:rsidR="007408BE">
        <w:rPr>
          <w:rFonts w:ascii="Times New Roman" w:hAnsi="Times New Roman" w:cs="Times New Roman"/>
          <w:sz w:val="24"/>
        </w:rPr>
        <w:t>categorized</w:t>
      </w:r>
      <w:r w:rsidR="00733095">
        <w:rPr>
          <w:rFonts w:ascii="Times New Roman" w:hAnsi="Times New Roman" w:cs="Times New Roman"/>
          <w:sz w:val="24"/>
        </w:rPr>
        <w:t xml:space="preserve"> the risk due to E-Coli in to </w:t>
      </w:r>
      <w:r w:rsidR="00627096">
        <w:rPr>
          <w:rFonts w:ascii="Times New Roman" w:hAnsi="Times New Roman" w:cs="Times New Roman"/>
          <w:sz w:val="24"/>
        </w:rPr>
        <w:t>five categories for rural water supply systems</w:t>
      </w:r>
      <w:r w:rsidRPr="002F7EBC">
        <w:rPr>
          <w:rFonts w:ascii="Times New Roman" w:hAnsi="Times New Roman" w:cs="Times New Roman"/>
          <w:sz w:val="24"/>
        </w:rPr>
        <w:t>.</w:t>
      </w:r>
      <w:r w:rsidR="007408BE">
        <w:rPr>
          <w:rFonts w:ascii="Times New Roman" w:hAnsi="Times New Roman" w:cs="Times New Roman"/>
          <w:sz w:val="24"/>
        </w:rPr>
        <w:t xml:space="preserve"> Depending on </w:t>
      </w:r>
      <w:r w:rsidR="009715FA">
        <w:rPr>
          <w:rFonts w:ascii="Times New Roman" w:hAnsi="Times New Roman" w:cs="Times New Roman"/>
          <w:sz w:val="24"/>
        </w:rPr>
        <w:t>this classification</w:t>
      </w:r>
      <w:r w:rsidR="007408BE">
        <w:rPr>
          <w:rFonts w:ascii="Times New Roman" w:hAnsi="Times New Roman" w:cs="Times New Roman"/>
          <w:sz w:val="24"/>
        </w:rPr>
        <w:t xml:space="preserve"> the area is under low risk category.</w:t>
      </w:r>
      <w:r w:rsidRPr="002F7EBC">
        <w:rPr>
          <w:rFonts w:ascii="Times New Roman" w:hAnsi="Times New Roman" w:cs="Times New Roman"/>
          <w:sz w:val="24"/>
        </w:rPr>
        <w:t xml:space="preserve"> </w:t>
      </w:r>
    </w:p>
    <w:p w:rsidR="004E7EEC"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t>The source of contamination may be from infiltration of animal manure around the source</w:t>
      </w:r>
      <w:r>
        <w:rPr>
          <w:rFonts w:ascii="Times New Roman" w:hAnsi="Times New Roman" w:cs="Times New Roman"/>
          <w:sz w:val="24"/>
        </w:rPr>
        <w:t xml:space="preserve"> or wash</w:t>
      </w:r>
      <w:r w:rsidRPr="00A5181B">
        <w:rPr>
          <w:rFonts w:ascii="Times New Roman" w:hAnsi="Times New Roman" w:cs="Times New Roman"/>
          <w:sz w:val="24"/>
        </w:rPr>
        <w:t xml:space="preserve"> in of human feces by rain because the sampling season </w:t>
      </w:r>
      <w:r>
        <w:rPr>
          <w:rFonts w:ascii="Times New Roman" w:hAnsi="Times New Roman" w:cs="Times New Roman"/>
          <w:sz w:val="24"/>
        </w:rPr>
        <w:t>were</w:t>
      </w:r>
      <w:r w:rsidRPr="00A5181B">
        <w:rPr>
          <w:rFonts w:ascii="Times New Roman" w:hAnsi="Times New Roman" w:cs="Times New Roman"/>
          <w:sz w:val="24"/>
        </w:rPr>
        <w:t xml:space="preserve"> highly rainy season, most of the water sources around the study area are surrounded by farm land, insufficient or no chlorination of the source, corroded and unclean rods in hand pump sources, defects on pipe line, absences of disinfection after maintenance, inefficient cleaning of jerry cans and </w:t>
      </w:r>
    </w:p>
    <w:p w:rsidR="004E0FF5" w:rsidRPr="002F7EBC"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 xml:space="preserve">other water collecting materials at HH level and absences of HH water treatment chemical use </w:t>
      </w:r>
      <w:r>
        <w:rPr>
          <w:rFonts w:ascii="Times New Roman" w:hAnsi="Times New Roman" w:cs="Times New Roman"/>
          <w:sz w:val="24"/>
        </w:rPr>
        <w:t>habit were</w:t>
      </w:r>
      <w:r w:rsidRPr="00A5181B">
        <w:rPr>
          <w:rFonts w:ascii="Times New Roman" w:hAnsi="Times New Roman" w:cs="Times New Roman"/>
          <w:sz w:val="24"/>
        </w:rPr>
        <w:t xml:space="preserve"> some of the factors for the contamination of the water. </w:t>
      </w:r>
    </w:p>
    <w:p w:rsidR="004E0FF5" w:rsidRPr="008E0AB2" w:rsidRDefault="00884AB7" w:rsidP="00A5586C">
      <w:pPr>
        <w:pStyle w:val="Heading3"/>
        <w:numPr>
          <w:ilvl w:val="2"/>
          <w:numId w:val="6"/>
        </w:numPr>
        <w:rPr>
          <w:rFonts w:ascii="Times New Roman" w:hAnsi="Times New Roman" w:cs="Times New Roman"/>
        </w:rPr>
      </w:pPr>
      <w:bookmarkStart w:id="358" w:name="_Toc494532309"/>
      <w:r w:rsidRPr="008E0AB2">
        <w:rPr>
          <w:rFonts w:ascii="Times New Roman" w:hAnsi="Times New Roman" w:cs="Times New Roman"/>
        </w:rPr>
        <w:t>Physicochemical</w:t>
      </w:r>
      <w:r w:rsidR="004E0FF5" w:rsidRPr="008E0AB2">
        <w:rPr>
          <w:rFonts w:ascii="Times New Roman" w:hAnsi="Times New Roman" w:cs="Times New Roman"/>
        </w:rPr>
        <w:t xml:space="preserve"> parameter</w:t>
      </w:r>
      <w:bookmarkEnd w:id="358"/>
      <w:r w:rsidR="004E0FF5" w:rsidRPr="008E0AB2">
        <w:rPr>
          <w:rFonts w:ascii="Times New Roman" w:hAnsi="Times New Roman" w:cs="Times New Roman"/>
        </w:rPr>
        <w:t xml:space="preserve"> </w:t>
      </w:r>
    </w:p>
    <w:p w:rsidR="004E0FF5" w:rsidRPr="00A5181B" w:rsidRDefault="004E0FF5" w:rsidP="0040102D">
      <w:pPr>
        <w:spacing w:line="360" w:lineRule="auto"/>
        <w:jc w:val="both"/>
        <w:rPr>
          <w:rFonts w:ascii="Times New Roman" w:hAnsi="Times New Roman" w:cs="Times New Roman"/>
          <w:sz w:val="24"/>
        </w:rPr>
      </w:pPr>
      <w:r w:rsidRPr="00030EAE">
        <w:rPr>
          <w:rFonts w:ascii="Times New Roman" w:hAnsi="Times New Roman" w:cs="Times New Roman"/>
          <w:sz w:val="24"/>
        </w:rPr>
        <w:t xml:space="preserve">The physic-chemical parameter is directly related to the quality of drinking water. It provides information about the health of water body. The parameters were used to find out the quality of water for drinking purpose. </w:t>
      </w:r>
      <w:r w:rsidR="004F3D08">
        <w:rPr>
          <w:rFonts w:ascii="Times New Roman" w:hAnsi="Times New Roman" w:cs="Times New Roman"/>
          <w:sz w:val="24"/>
        </w:rPr>
        <w:t xml:space="preserve"> </w:t>
      </w:r>
      <w:r w:rsidRPr="00030EAE">
        <w:rPr>
          <w:rFonts w:ascii="Times New Roman" w:hAnsi="Times New Roman" w:cs="Times New Roman"/>
          <w:sz w:val="24"/>
        </w:rPr>
        <w:t>During field survey ten samples were col</w:t>
      </w:r>
      <w:r w:rsidR="004F3D08">
        <w:rPr>
          <w:rFonts w:ascii="Times New Roman" w:hAnsi="Times New Roman" w:cs="Times New Roman"/>
          <w:sz w:val="24"/>
        </w:rPr>
        <w:t>lected and the following physico</w:t>
      </w:r>
      <w:r w:rsidRPr="00030EAE">
        <w:rPr>
          <w:rFonts w:ascii="Times New Roman" w:hAnsi="Times New Roman" w:cs="Times New Roman"/>
          <w:sz w:val="24"/>
        </w:rPr>
        <w:t xml:space="preserve">chemical analyses were done on field and in the laboratory. </w:t>
      </w:r>
      <w:r w:rsidR="004F3D08">
        <w:rPr>
          <w:rFonts w:ascii="Times New Roman" w:hAnsi="Times New Roman" w:cs="Times New Roman"/>
          <w:sz w:val="24"/>
        </w:rPr>
        <w:t xml:space="preserve"> </w:t>
      </w:r>
    </w:p>
    <w:p w:rsidR="004E0FF5" w:rsidRPr="008E0AB2" w:rsidRDefault="004E0FF5" w:rsidP="00A5586C">
      <w:pPr>
        <w:pStyle w:val="Heading4"/>
        <w:numPr>
          <w:ilvl w:val="3"/>
          <w:numId w:val="6"/>
        </w:numPr>
        <w:rPr>
          <w:rFonts w:ascii="Times New Roman" w:hAnsi="Times New Roman" w:cs="Times New Roman"/>
          <w:i w:val="0"/>
        </w:rPr>
      </w:pPr>
      <w:bookmarkStart w:id="359" w:name="_Toc494532310"/>
      <w:r w:rsidRPr="008E0AB2">
        <w:rPr>
          <w:rFonts w:ascii="Times New Roman" w:hAnsi="Times New Roman" w:cs="Times New Roman"/>
          <w:i w:val="0"/>
        </w:rPr>
        <w:t>Turbidity</w:t>
      </w:r>
      <w:bookmarkEnd w:id="359"/>
      <w:r w:rsidRPr="008E0AB2">
        <w:rPr>
          <w:rFonts w:ascii="Times New Roman" w:hAnsi="Times New Roman" w:cs="Times New Roman"/>
          <w:i w:val="0"/>
        </w:rPr>
        <w:t xml:space="preserve"> </w:t>
      </w:r>
    </w:p>
    <w:p w:rsidR="004E0FF5" w:rsidRDefault="004E0FF5" w:rsidP="004E0FF5">
      <w:pPr>
        <w:spacing w:line="360" w:lineRule="auto"/>
        <w:jc w:val="both"/>
        <w:rPr>
          <w:rFonts w:ascii="Times New Roman" w:hAnsi="Times New Roman" w:cs="Times New Roman"/>
          <w:sz w:val="24"/>
        </w:rPr>
      </w:pPr>
      <w:r>
        <w:rPr>
          <w:rFonts w:ascii="Times New Roman" w:hAnsi="Times New Roman" w:cs="Times New Roman"/>
          <w:sz w:val="24"/>
        </w:rPr>
        <w:t xml:space="preserve">Turbidity in water </w:t>
      </w:r>
      <w:r w:rsidRPr="00A5181B">
        <w:rPr>
          <w:rFonts w:ascii="Times New Roman" w:hAnsi="Times New Roman" w:cs="Times New Roman"/>
          <w:sz w:val="24"/>
        </w:rPr>
        <w:t>caused by suspended particles or colloidal matter that obstructs light transmission through the water (WHO, 2011).  According  to  the  WHO  (2012)  standard  for  turbidity,  the  maximum  allowable  permissible limit value must always be low, preferably lower than 1 NTU. In rural area due to significant cost challenge</w:t>
      </w:r>
      <w:r>
        <w:rPr>
          <w:rFonts w:ascii="Times New Roman" w:hAnsi="Times New Roman" w:cs="Times New Roman"/>
          <w:sz w:val="24"/>
        </w:rPr>
        <w:t>s</w:t>
      </w:r>
      <w:r w:rsidRPr="00A5181B">
        <w:rPr>
          <w:rFonts w:ascii="Times New Roman" w:hAnsi="Times New Roman" w:cs="Times New Roman"/>
          <w:sz w:val="24"/>
        </w:rPr>
        <w:t xml:space="preserve"> </w:t>
      </w:r>
      <w:r>
        <w:rPr>
          <w:rFonts w:ascii="Times New Roman" w:hAnsi="Times New Roman" w:cs="Times New Roman"/>
          <w:sz w:val="24"/>
        </w:rPr>
        <w:t>turbidity</w:t>
      </w:r>
      <w:r w:rsidRPr="00A5181B">
        <w:rPr>
          <w:rFonts w:ascii="Times New Roman" w:hAnsi="Times New Roman" w:cs="Times New Roman"/>
          <w:sz w:val="24"/>
        </w:rPr>
        <w:t xml:space="preserve"> </w:t>
      </w:r>
      <w:r>
        <w:rPr>
          <w:rFonts w:ascii="Times New Roman" w:hAnsi="Times New Roman" w:cs="Times New Roman"/>
          <w:sz w:val="24"/>
        </w:rPr>
        <w:t>were</w:t>
      </w:r>
      <w:r w:rsidRPr="00A5181B">
        <w:rPr>
          <w:rFonts w:ascii="Times New Roman" w:hAnsi="Times New Roman" w:cs="Times New Roman"/>
          <w:sz w:val="24"/>
        </w:rPr>
        <w:t xml:space="preserve"> less than 5NTU. Turbidity affects not only the quality of water, but also other chemical and bacteriological parameters and efficiency of the treatment of water.</w:t>
      </w:r>
    </w:p>
    <w:p w:rsidR="00770C03" w:rsidRPr="00770C03" w:rsidRDefault="00770C03" w:rsidP="00770C03">
      <w:pPr>
        <w:pStyle w:val="Caption"/>
        <w:rPr>
          <w:rFonts w:ascii="Times New Roman" w:hAnsi="Times New Roman" w:cs="Times New Roman"/>
          <w:b w:val="0"/>
          <w:color w:val="auto"/>
          <w:sz w:val="24"/>
          <w:szCs w:val="24"/>
        </w:rPr>
      </w:pPr>
      <w:bookmarkStart w:id="360" w:name="_Toc494532800"/>
      <w:r w:rsidRPr="007018E1">
        <w:rPr>
          <w:rFonts w:ascii="Times New Roman" w:hAnsi="Times New Roman" w:cs="Times New Roman"/>
          <w:b w:val="0"/>
          <w:color w:val="auto"/>
          <w:sz w:val="24"/>
          <w:szCs w:val="24"/>
        </w:rPr>
        <w:t xml:space="preserve">Table </w:t>
      </w:r>
      <w:r w:rsidR="00C712C2" w:rsidRPr="007018E1">
        <w:rPr>
          <w:rFonts w:ascii="Times New Roman" w:hAnsi="Times New Roman" w:cs="Times New Roman"/>
          <w:b w:val="0"/>
          <w:color w:val="auto"/>
          <w:sz w:val="24"/>
          <w:szCs w:val="24"/>
        </w:rPr>
        <w:fldChar w:fldCharType="begin"/>
      </w:r>
      <w:r w:rsidRPr="007018E1">
        <w:rPr>
          <w:rFonts w:ascii="Times New Roman" w:hAnsi="Times New Roman" w:cs="Times New Roman"/>
          <w:b w:val="0"/>
          <w:color w:val="auto"/>
          <w:sz w:val="24"/>
          <w:szCs w:val="24"/>
        </w:rPr>
        <w:instrText xml:space="preserve"> SEQ Table \* ARABIC </w:instrText>
      </w:r>
      <w:r w:rsidR="00C712C2" w:rsidRPr="007018E1">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13</w:t>
      </w:r>
      <w:r w:rsidR="00C712C2" w:rsidRPr="007018E1">
        <w:rPr>
          <w:rFonts w:ascii="Times New Roman" w:hAnsi="Times New Roman" w:cs="Times New Roman"/>
          <w:b w:val="0"/>
          <w:color w:val="auto"/>
          <w:sz w:val="24"/>
          <w:szCs w:val="24"/>
        </w:rPr>
        <w:fldChar w:fldCharType="end"/>
      </w:r>
      <w:r w:rsidRPr="00EE6A28">
        <w:rPr>
          <w:rFonts w:ascii="Times New Roman" w:hAnsi="Times New Roman" w:cs="Times New Roman"/>
          <w:b w:val="0"/>
          <w:color w:val="auto"/>
          <w:sz w:val="24"/>
          <w:szCs w:val="24"/>
        </w:rPr>
        <w:t xml:space="preserve">:-Turbidity of drinking water </w:t>
      </w:r>
      <w:r>
        <w:rPr>
          <w:rFonts w:ascii="Times New Roman" w:hAnsi="Times New Roman" w:cs="Times New Roman"/>
          <w:b w:val="0"/>
          <w:color w:val="auto"/>
          <w:sz w:val="24"/>
          <w:szCs w:val="24"/>
        </w:rPr>
        <w:t>in the study area</w:t>
      </w:r>
      <w:r w:rsidRPr="00EE6A28">
        <w:rPr>
          <w:rFonts w:ascii="Times New Roman" w:hAnsi="Times New Roman" w:cs="Times New Roman"/>
          <w:b w:val="0"/>
          <w:color w:val="auto"/>
          <w:sz w:val="24"/>
          <w:szCs w:val="24"/>
        </w:rPr>
        <w:t xml:space="preserve"> compared WHO guide line</w:t>
      </w:r>
      <w:bookmarkEnd w:id="360"/>
      <w:r w:rsidRPr="00EE6A28">
        <w:rPr>
          <w:rFonts w:ascii="Times New Roman" w:hAnsi="Times New Roman" w:cs="Times New Roman"/>
          <w:b w:val="0"/>
          <w:color w:val="auto"/>
          <w:sz w:val="24"/>
          <w:szCs w:val="24"/>
        </w:rPr>
        <w:t xml:space="preserve">   </w:t>
      </w:r>
    </w:p>
    <w:tbl>
      <w:tblPr>
        <w:tblW w:w="9001" w:type="dxa"/>
        <w:jc w:val="center"/>
        <w:tblInd w:w="103" w:type="dxa"/>
        <w:tblLook w:val="04A0"/>
      </w:tblPr>
      <w:tblGrid>
        <w:gridCol w:w="2636"/>
        <w:gridCol w:w="2257"/>
        <w:gridCol w:w="4108"/>
      </w:tblGrid>
      <w:tr w:rsidR="00195025" w:rsidRPr="00195025" w:rsidTr="003712E1">
        <w:trPr>
          <w:trHeight w:val="334"/>
          <w:jc w:val="center"/>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 xml:space="preserve">Sample code </w:t>
            </w:r>
          </w:p>
        </w:tc>
        <w:tc>
          <w:tcPr>
            <w:tcW w:w="2257" w:type="dxa"/>
            <w:tcBorders>
              <w:top w:val="single" w:sz="4" w:space="0" w:color="auto"/>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Lab result</w:t>
            </w:r>
            <w:r w:rsidR="003712E1">
              <w:rPr>
                <w:rFonts w:ascii="Times New Roman" w:eastAsia="Times New Roman" w:hAnsi="Times New Roman" w:cs="Times New Roman"/>
                <w:color w:val="000000"/>
                <w:sz w:val="24"/>
                <w:szCs w:val="24"/>
              </w:rPr>
              <w:t xml:space="preserve"> in NTU</w:t>
            </w:r>
          </w:p>
        </w:tc>
        <w:tc>
          <w:tcPr>
            <w:tcW w:w="4108" w:type="dxa"/>
            <w:tcBorders>
              <w:top w:val="single" w:sz="4" w:space="0" w:color="auto"/>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 xml:space="preserve">WHO </w:t>
            </w:r>
            <w:r w:rsidR="000378FB" w:rsidRPr="00195025">
              <w:rPr>
                <w:rFonts w:ascii="Times New Roman" w:eastAsia="Times New Roman" w:hAnsi="Times New Roman" w:cs="Times New Roman"/>
                <w:color w:val="000000"/>
                <w:sz w:val="24"/>
                <w:szCs w:val="24"/>
              </w:rPr>
              <w:t>guide</w:t>
            </w:r>
            <w:r w:rsidRPr="00195025">
              <w:rPr>
                <w:rFonts w:ascii="Times New Roman" w:eastAsia="Times New Roman" w:hAnsi="Times New Roman" w:cs="Times New Roman"/>
                <w:color w:val="000000"/>
                <w:sz w:val="24"/>
                <w:szCs w:val="24"/>
              </w:rPr>
              <w:t xml:space="preserve"> line</w:t>
            </w:r>
            <w:r w:rsidR="003712E1">
              <w:rPr>
                <w:rFonts w:ascii="Times New Roman" w:eastAsia="Times New Roman" w:hAnsi="Times New Roman" w:cs="Times New Roman"/>
                <w:color w:val="000000"/>
                <w:sz w:val="24"/>
                <w:szCs w:val="24"/>
              </w:rPr>
              <w:t xml:space="preserve"> in NTU</w:t>
            </w:r>
          </w:p>
        </w:tc>
      </w:tr>
      <w:tr w:rsidR="00195025" w:rsidRPr="00195025" w:rsidTr="003712E1">
        <w:trPr>
          <w:trHeight w:val="352"/>
          <w:jc w:val="center"/>
        </w:trPr>
        <w:tc>
          <w:tcPr>
            <w:tcW w:w="2636" w:type="dxa"/>
            <w:tcBorders>
              <w:top w:val="nil"/>
              <w:left w:val="single" w:sz="4" w:space="0" w:color="auto"/>
              <w:bottom w:val="single" w:sz="4" w:space="0" w:color="auto"/>
              <w:right w:val="single" w:sz="4" w:space="0" w:color="auto"/>
            </w:tcBorders>
            <w:shd w:val="clear" w:color="auto" w:fill="auto"/>
            <w:vAlign w:val="bottom"/>
            <w:hideMark/>
          </w:tcPr>
          <w:p w:rsidR="00195025" w:rsidRPr="00195025" w:rsidRDefault="00195025" w:rsidP="00195025">
            <w:pPr>
              <w:spacing w:after="0" w:line="240" w:lineRule="auto"/>
              <w:jc w:val="both"/>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WB001 (BH)</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19"/>
          <w:jc w:val="center"/>
        </w:trPr>
        <w:tc>
          <w:tcPr>
            <w:tcW w:w="2636" w:type="dxa"/>
            <w:tcBorders>
              <w:top w:val="nil"/>
              <w:left w:val="single" w:sz="4" w:space="0" w:color="auto"/>
              <w:bottom w:val="single" w:sz="4" w:space="0" w:color="auto"/>
              <w:right w:val="single" w:sz="4" w:space="0" w:color="auto"/>
            </w:tcBorders>
            <w:shd w:val="clear" w:color="auto" w:fill="auto"/>
            <w:vAlign w:val="bottom"/>
            <w:hideMark/>
          </w:tcPr>
          <w:p w:rsidR="00195025" w:rsidRPr="00195025" w:rsidRDefault="00195025" w:rsidP="00195025">
            <w:pPr>
              <w:spacing w:after="0" w:line="240" w:lineRule="auto"/>
              <w:jc w:val="both"/>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AA001 (BH)</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3</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 xml:space="preserve"> jk001 (SHW)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 xml:space="preserve"> jk002 (SHW)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10</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JK003 (SHW)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JK004 (HDW)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JK005 (SHW)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JK006 (SHW)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12</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AB001 (HDW)</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13</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r w:rsidR="00195025" w:rsidRPr="00195025" w:rsidTr="003712E1">
        <w:trPr>
          <w:trHeight w:val="304"/>
          <w:jc w:val="center"/>
        </w:trPr>
        <w:tc>
          <w:tcPr>
            <w:tcW w:w="2636" w:type="dxa"/>
            <w:tcBorders>
              <w:top w:val="nil"/>
              <w:left w:val="single" w:sz="4" w:space="0" w:color="auto"/>
              <w:bottom w:val="single" w:sz="4" w:space="0" w:color="auto"/>
              <w:right w:val="single" w:sz="4" w:space="0" w:color="auto"/>
            </w:tcBorders>
            <w:shd w:val="clear" w:color="auto" w:fill="auto"/>
            <w:noWrap/>
            <w:vAlign w:val="bottom"/>
            <w:hideMark/>
          </w:tcPr>
          <w:p w:rsidR="00195025" w:rsidRPr="00195025" w:rsidRDefault="00195025" w:rsidP="00195025">
            <w:pPr>
              <w:spacing w:after="0" w:line="240" w:lineRule="auto"/>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AB002 (BH)</w:t>
            </w:r>
          </w:p>
        </w:tc>
        <w:tc>
          <w:tcPr>
            <w:tcW w:w="2257"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c>
          <w:tcPr>
            <w:tcW w:w="4108" w:type="dxa"/>
            <w:tcBorders>
              <w:top w:val="nil"/>
              <w:left w:val="nil"/>
              <w:bottom w:val="single" w:sz="4" w:space="0" w:color="auto"/>
              <w:right w:val="single" w:sz="4" w:space="0" w:color="auto"/>
            </w:tcBorders>
            <w:shd w:val="clear" w:color="auto" w:fill="auto"/>
            <w:noWrap/>
            <w:vAlign w:val="bottom"/>
            <w:hideMark/>
          </w:tcPr>
          <w:p w:rsidR="00195025" w:rsidRPr="00195025" w:rsidRDefault="00195025" w:rsidP="00A66658">
            <w:pPr>
              <w:spacing w:after="0" w:line="240" w:lineRule="auto"/>
              <w:jc w:val="center"/>
              <w:rPr>
                <w:rFonts w:ascii="Times New Roman" w:eastAsia="Times New Roman" w:hAnsi="Times New Roman" w:cs="Times New Roman"/>
                <w:color w:val="000000"/>
                <w:sz w:val="24"/>
                <w:szCs w:val="24"/>
              </w:rPr>
            </w:pPr>
            <w:r w:rsidRPr="00195025">
              <w:rPr>
                <w:rFonts w:ascii="Times New Roman" w:eastAsia="Times New Roman" w:hAnsi="Times New Roman" w:cs="Times New Roman"/>
                <w:color w:val="000000"/>
                <w:sz w:val="24"/>
                <w:szCs w:val="24"/>
              </w:rPr>
              <w:t>5</w:t>
            </w:r>
          </w:p>
        </w:tc>
      </w:tr>
    </w:tbl>
    <w:p w:rsidR="008E0AB2"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According to samples collected from the study area, from all samples 30% </w:t>
      </w:r>
      <w:r>
        <w:rPr>
          <w:rFonts w:ascii="Times New Roman" w:hAnsi="Times New Roman" w:cs="Times New Roman"/>
          <w:sz w:val="24"/>
        </w:rPr>
        <w:t>were</w:t>
      </w:r>
      <w:r w:rsidRPr="00A5181B">
        <w:rPr>
          <w:rFonts w:ascii="Times New Roman" w:hAnsi="Times New Roman" w:cs="Times New Roman"/>
          <w:sz w:val="24"/>
        </w:rPr>
        <w:t xml:space="preserve"> turbid, from HDW 50% </w:t>
      </w:r>
      <w:r>
        <w:rPr>
          <w:rFonts w:ascii="Times New Roman" w:hAnsi="Times New Roman" w:cs="Times New Roman"/>
          <w:sz w:val="24"/>
        </w:rPr>
        <w:t>were</w:t>
      </w:r>
      <w:r w:rsidRPr="00A5181B">
        <w:rPr>
          <w:rFonts w:ascii="Times New Roman" w:hAnsi="Times New Roman" w:cs="Times New Roman"/>
          <w:sz w:val="24"/>
        </w:rPr>
        <w:t xml:space="preserve"> turbid and from 5 samples of SHW, 40% </w:t>
      </w:r>
      <w:r>
        <w:rPr>
          <w:rFonts w:ascii="Times New Roman" w:hAnsi="Times New Roman" w:cs="Times New Roman"/>
          <w:sz w:val="24"/>
        </w:rPr>
        <w:t>were</w:t>
      </w:r>
      <w:r w:rsidRPr="00A5181B">
        <w:rPr>
          <w:rFonts w:ascii="Times New Roman" w:hAnsi="Times New Roman" w:cs="Times New Roman"/>
          <w:sz w:val="24"/>
        </w:rPr>
        <w:t xml:space="preserve"> turbid</w:t>
      </w:r>
      <w:r w:rsidR="00A1284F">
        <w:rPr>
          <w:rFonts w:ascii="Times New Roman" w:hAnsi="Times New Roman" w:cs="Times New Roman"/>
          <w:sz w:val="24"/>
        </w:rPr>
        <w:t xml:space="preserve"> (Table, 13)</w:t>
      </w:r>
      <w:r w:rsidRPr="00A5181B">
        <w:rPr>
          <w:rFonts w:ascii="Times New Roman" w:hAnsi="Times New Roman" w:cs="Times New Roman"/>
          <w:sz w:val="24"/>
        </w:rPr>
        <w:t xml:space="preserve">. But turbidity has no direct health risk, it reduce the disinfection efficiency of the water. </w:t>
      </w:r>
    </w:p>
    <w:p w:rsidR="004E0FF5"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 xml:space="preserve">According to field visit and key informant interview from water and irrigation office, the turbidity of hand dag wells </w:t>
      </w:r>
      <w:r>
        <w:rPr>
          <w:rFonts w:ascii="Times New Roman" w:hAnsi="Times New Roman" w:cs="Times New Roman"/>
          <w:sz w:val="24"/>
        </w:rPr>
        <w:t>were</w:t>
      </w:r>
      <w:r w:rsidRPr="00A5181B">
        <w:rPr>
          <w:rFonts w:ascii="Times New Roman" w:hAnsi="Times New Roman" w:cs="Times New Roman"/>
          <w:sz w:val="24"/>
        </w:rPr>
        <w:t xml:space="preserve"> due to construction quality that is there </w:t>
      </w:r>
      <w:r>
        <w:rPr>
          <w:rFonts w:ascii="Times New Roman" w:hAnsi="Times New Roman" w:cs="Times New Roman"/>
          <w:sz w:val="24"/>
        </w:rPr>
        <w:t>were</w:t>
      </w:r>
      <w:r w:rsidRPr="00A5181B">
        <w:rPr>
          <w:rFonts w:ascii="Times New Roman" w:hAnsi="Times New Roman" w:cs="Times New Roman"/>
          <w:sz w:val="24"/>
        </w:rPr>
        <w:t xml:space="preserve"> no any filtration media </w:t>
      </w:r>
      <w:r>
        <w:rPr>
          <w:rFonts w:ascii="Times New Roman" w:hAnsi="Times New Roman" w:cs="Times New Roman"/>
          <w:sz w:val="24"/>
        </w:rPr>
        <w:t>were</w:t>
      </w:r>
      <w:r w:rsidRPr="00A5181B">
        <w:rPr>
          <w:rFonts w:ascii="Times New Roman" w:hAnsi="Times New Roman" w:cs="Times New Roman"/>
          <w:sz w:val="24"/>
        </w:rPr>
        <w:t xml:space="preserve"> added inside the well except the natural soil. </w:t>
      </w:r>
    </w:p>
    <w:p w:rsidR="004E0FF5" w:rsidRPr="004E0FF5" w:rsidRDefault="004E0FF5" w:rsidP="004E0FF5">
      <w:pPr>
        <w:spacing w:line="360" w:lineRule="auto"/>
        <w:jc w:val="both"/>
        <w:rPr>
          <w:rFonts w:ascii="Times New Roman" w:hAnsi="Times New Roman" w:cs="Times New Roman"/>
          <w:sz w:val="24"/>
        </w:rPr>
      </w:pPr>
      <w:r>
        <w:rPr>
          <w:rFonts w:ascii="Times New Roman" w:hAnsi="Times New Roman" w:cs="Times New Roman"/>
          <w:sz w:val="24"/>
        </w:rPr>
        <w:t xml:space="preserve">Turbidity of the shallow wells is </w:t>
      </w:r>
      <w:r w:rsidRPr="00A5181B">
        <w:rPr>
          <w:rFonts w:ascii="Times New Roman" w:hAnsi="Times New Roman" w:cs="Times New Roman"/>
          <w:sz w:val="24"/>
        </w:rPr>
        <w:t>due to high concentration of Iron</w:t>
      </w:r>
      <w:r w:rsidR="00020EE2">
        <w:rPr>
          <w:rFonts w:ascii="Times New Roman" w:hAnsi="Times New Roman" w:cs="Times New Roman"/>
          <w:sz w:val="24"/>
        </w:rPr>
        <w:t xml:space="preserve"> (</w:t>
      </w:r>
      <w:r w:rsidR="006E6D95">
        <w:rPr>
          <w:rFonts w:ascii="Times New Roman" w:hAnsi="Times New Roman" w:cs="Times New Roman"/>
          <w:sz w:val="24"/>
        </w:rPr>
        <w:t>Table 18</w:t>
      </w:r>
      <w:r>
        <w:rPr>
          <w:rFonts w:ascii="Times New Roman" w:hAnsi="Times New Roman" w:cs="Times New Roman"/>
          <w:sz w:val="24"/>
        </w:rPr>
        <w:t>)</w:t>
      </w:r>
      <w:r w:rsidR="002064E9">
        <w:rPr>
          <w:rFonts w:ascii="Times New Roman" w:hAnsi="Times New Roman" w:cs="Times New Roman"/>
          <w:sz w:val="24"/>
        </w:rPr>
        <w:t xml:space="preserve"> and corrosiveness of the water due to pH</w:t>
      </w:r>
      <w:r w:rsidR="006E6D95">
        <w:rPr>
          <w:rFonts w:ascii="Times New Roman" w:hAnsi="Times New Roman" w:cs="Times New Roman"/>
          <w:sz w:val="24"/>
        </w:rPr>
        <w:t xml:space="preserve">. </w:t>
      </w:r>
      <w:r w:rsidRPr="00A5181B">
        <w:rPr>
          <w:rFonts w:ascii="Times New Roman" w:hAnsi="Times New Roman" w:cs="Times New Roman"/>
          <w:sz w:val="24"/>
        </w:rPr>
        <w:t xml:space="preserve">High concentration of iron causes corrosion of the rod inside the well. </w:t>
      </w:r>
      <w:r w:rsidR="006E6D95">
        <w:rPr>
          <w:rFonts w:ascii="Times New Roman" w:hAnsi="Times New Roman" w:cs="Times New Roman"/>
          <w:sz w:val="24"/>
        </w:rPr>
        <w:t>According to field visits</w:t>
      </w:r>
      <w:r w:rsidR="006E6D95" w:rsidRPr="00A5181B">
        <w:rPr>
          <w:rFonts w:ascii="Times New Roman" w:hAnsi="Times New Roman" w:cs="Times New Roman"/>
          <w:sz w:val="24"/>
        </w:rPr>
        <w:t xml:space="preserve"> </w:t>
      </w:r>
      <w:r w:rsidR="00F11C0D">
        <w:rPr>
          <w:rFonts w:ascii="Times New Roman" w:hAnsi="Times New Roman" w:cs="Times New Roman"/>
          <w:sz w:val="24"/>
        </w:rPr>
        <w:t xml:space="preserve">almost all rods in hand pumps are highly corroded. </w:t>
      </w:r>
      <w:r w:rsidRPr="00A5181B">
        <w:rPr>
          <w:rFonts w:ascii="Times New Roman" w:hAnsi="Times New Roman" w:cs="Times New Roman"/>
          <w:sz w:val="24"/>
        </w:rPr>
        <w:t xml:space="preserve">The rods used in the study area are low quality rods and easily attacked </w:t>
      </w:r>
      <w:r>
        <w:rPr>
          <w:rFonts w:ascii="Times New Roman" w:hAnsi="Times New Roman" w:cs="Times New Roman"/>
          <w:sz w:val="24"/>
        </w:rPr>
        <w:t xml:space="preserve">by </w:t>
      </w:r>
      <w:r w:rsidRPr="00A5181B">
        <w:rPr>
          <w:rFonts w:ascii="Times New Roman" w:hAnsi="Times New Roman" w:cs="Times New Roman"/>
          <w:sz w:val="24"/>
        </w:rPr>
        <w:t xml:space="preserve">corrosion. </w:t>
      </w:r>
      <w:r w:rsidR="00F11C0D">
        <w:rPr>
          <w:rFonts w:ascii="Times New Roman" w:hAnsi="Times New Roman" w:cs="Times New Roman"/>
          <w:sz w:val="24"/>
        </w:rPr>
        <w:t xml:space="preserve">The main factors for the turbidity of hand pumps are unclean and corroded rods. </w:t>
      </w:r>
      <w:r w:rsidRPr="00A5181B">
        <w:rPr>
          <w:rFonts w:ascii="Times New Roman" w:hAnsi="Times New Roman" w:cs="Times New Roman"/>
          <w:sz w:val="24"/>
        </w:rPr>
        <w:t xml:space="preserve">To prevent this problem the customers must use </w:t>
      </w:r>
      <w:r>
        <w:rPr>
          <w:rFonts w:ascii="Times New Roman" w:hAnsi="Times New Roman" w:cs="Times New Roman"/>
          <w:sz w:val="24"/>
        </w:rPr>
        <w:t xml:space="preserve">quality rod that is </w:t>
      </w:r>
      <w:r w:rsidRPr="00A5181B">
        <w:rPr>
          <w:rFonts w:ascii="Times New Roman" w:hAnsi="Times New Roman" w:cs="Times New Roman"/>
          <w:sz w:val="24"/>
        </w:rPr>
        <w:t xml:space="preserve">stainless rods.  </w:t>
      </w:r>
    </w:p>
    <w:p w:rsidR="004E0FF5" w:rsidRPr="008E0AB2" w:rsidRDefault="004E0FF5" w:rsidP="00A5586C">
      <w:pPr>
        <w:pStyle w:val="Heading4"/>
        <w:numPr>
          <w:ilvl w:val="3"/>
          <w:numId w:val="6"/>
        </w:numPr>
        <w:rPr>
          <w:rFonts w:ascii="Times New Roman" w:hAnsi="Times New Roman" w:cs="Times New Roman"/>
          <w:i w:val="0"/>
        </w:rPr>
      </w:pPr>
      <w:bookmarkStart w:id="361" w:name="_Toc494532311"/>
      <w:r w:rsidRPr="008E0AB2">
        <w:rPr>
          <w:rFonts w:ascii="Times New Roman" w:hAnsi="Times New Roman" w:cs="Times New Roman"/>
          <w:i w:val="0"/>
        </w:rPr>
        <w:t>Electric conductivity</w:t>
      </w:r>
      <w:bookmarkEnd w:id="361"/>
      <w:r w:rsidRPr="008E0AB2">
        <w:rPr>
          <w:rFonts w:ascii="Times New Roman" w:hAnsi="Times New Roman" w:cs="Times New Roman"/>
          <w:i w:val="0"/>
        </w:rPr>
        <w:t xml:space="preserve"> </w:t>
      </w:r>
    </w:p>
    <w:p w:rsidR="004E0FF5" w:rsidRPr="00C53536" w:rsidRDefault="004E0FF5" w:rsidP="004E0FF5">
      <w:pPr>
        <w:spacing w:line="360" w:lineRule="auto"/>
        <w:jc w:val="both"/>
        <w:rPr>
          <w:rFonts w:ascii="Times New Roman" w:hAnsi="Times New Roman" w:cs="Times New Roman"/>
          <w:sz w:val="24"/>
        </w:rPr>
      </w:pPr>
      <w:r w:rsidRPr="00C53536">
        <w:rPr>
          <w:rFonts w:ascii="Times New Roman" w:hAnsi="Times New Roman" w:cs="Times New Roman"/>
          <w:sz w:val="24"/>
        </w:rPr>
        <w:t>Electric conductivity’s were the measure of dissolved solids in water. It also affected by temperature. The higher were the temperature, the electric conductivity also higher. For an increase of water temperature in 1</w:t>
      </w:r>
      <w:r w:rsidRPr="00C53536">
        <w:rPr>
          <w:rFonts w:ascii="Times New Roman" w:hAnsi="Times New Roman" w:cs="Times New Roman"/>
          <w:sz w:val="24"/>
          <w:vertAlign w:val="superscript"/>
        </w:rPr>
        <w:t>0</w:t>
      </w:r>
      <w:r w:rsidRPr="00C53536">
        <w:rPr>
          <w:rFonts w:ascii="Times New Roman" w:hAnsi="Times New Roman" w:cs="Times New Roman"/>
          <w:sz w:val="24"/>
          <w:vertAlign w:val="subscript"/>
        </w:rPr>
        <w:t>c</w:t>
      </w:r>
      <w:r w:rsidRPr="00C53536">
        <w:rPr>
          <w:rFonts w:ascii="Times New Roman" w:hAnsi="Times New Roman" w:cs="Times New Roman"/>
          <w:sz w:val="24"/>
        </w:rPr>
        <w:t>, the electric conductivity increase by 2-3 %.(</w:t>
      </w:r>
      <w:r w:rsidRPr="00C53536">
        <w:rPr>
          <w:rFonts w:ascii="Times New Roman" w:hAnsi="Times New Roman" w:cs="Times New Roman"/>
        </w:rPr>
        <w:t xml:space="preserve"> </w:t>
      </w:r>
      <w:r w:rsidRPr="00C53536">
        <w:rPr>
          <w:rFonts w:ascii="Times New Roman" w:hAnsi="Times New Roman" w:cs="Times New Roman"/>
          <w:sz w:val="24"/>
        </w:rPr>
        <w:t xml:space="preserve">Iyasele, </w:t>
      </w:r>
      <w:r>
        <w:rPr>
          <w:rFonts w:ascii="Times New Roman" w:hAnsi="Times New Roman" w:cs="Times New Roman"/>
          <w:sz w:val="24"/>
        </w:rPr>
        <w:t xml:space="preserve">J.U et al, </w:t>
      </w:r>
      <w:r w:rsidRPr="00C53536">
        <w:rPr>
          <w:rFonts w:ascii="Times New Roman" w:hAnsi="Times New Roman" w:cs="Times New Roman"/>
          <w:sz w:val="24"/>
        </w:rPr>
        <w:t xml:space="preserve">2015). The high </w:t>
      </w:r>
      <w:r w:rsidRPr="00C53536">
        <w:rPr>
          <w:rFonts w:ascii="Nyala" w:hAnsi="Nyala" w:cs="Times New Roman"/>
          <w:sz w:val="24"/>
        </w:rPr>
        <w:t>electric conductivity</w:t>
      </w:r>
      <w:r w:rsidRPr="00C53536">
        <w:rPr>
          <w:rFonts w:ascii="Times New Roman" w:hAnsi="Times New Roman" w:cs="Times New Roman"/>
          <w:sz w:val="24"/>
        </w:rPr>
        <w:t xml:space="preserve"> of </w:t>
      </w:r>
      <w:r w:rsidR="000C2ACB" w:rsidRPr="00C53536">
        <w:rPr>
          <w:rFonts w:ascii="Times New Roman" w:hAnsi="Times New Roman" w:cs="Times New Roman"/>
          <w:sz w:val="24"/>
        </w:rPr>
        <w:t>Wera</w:t>
      </w:r>
      <w:r w:rsidRPr="00C53536">
        <w:rPr>
          <w:rFonts w:ascii="Times New Roman" w:hAnsi="Times New Roman" w:cs="Times New Roman"/>
          <w:sz w:val="24"/>
        </w:rPr>
        <w:t xml:space="preserve">mo Bonkoya were firstly due to high temperature, secondly the rising and pressure pipe installed were much corroded.  </w:t>
      </w:r>
    </w:p>
    <w:p w:rsidR="004E0FF5" w:rsidRPr="00B53322" w:rsidRDefault="004E0FF5" w:rsidP="004E0FF5">
      <w:pPr>
        <w:pStyle w:val="Caption"/>
        <w:rPr>
          <w:b w:val="0"/>
          <w:color w:val="auto"/>
          <w:sz w:val="24"/>
        </w:rPr>
      </w:pPr>
      <w:r>
        <w:rPr>
          <w:rFonts w:ascii="Times New Roman" w:hAnsi="Times New Roman" w:cs="Times New Roman"/>
          <w:color w:val="auto"/>
        </w:rPr>
        <w:t xml:space="preserve">            </w:t>
      </w:r>
      <w:bookmarkStart w:id="362" w:name="_Toc494532801"/>
      <w:r w:rsidRPr="00B53322">
        <w:rPr>
          <w:rFonts w:ascii="Times New Roman" w:hAnsi="Times New Roman" w:cs="Times New Roman"/>
          <w:b w:val="0"/>
          <w:color w:val="auto"/>
          <w:sz w:val="24"/>
        </w:rPr>
        <w:t xml:space="preserve">Table </w:t>
      </w:r>
      <w:r w:rsidR="00C712C2" w:rsidRPr="00B53322">
        <w:rPr>
          <w:rFonts w:ascii="Times New Roman" w:hAnsi="Times New Roman" w:cs="Times New Roman"/>
          <w:b w:val="0"/>
          <w:color w:val="auto"/>
          <w:sz w:val="24"/>
        </w:rPr>
        <w:fldChar w:fldCharType="begin"/>
      </w:r>
      <w:r w:rsidRPr="00B53322">
        <w:rPr>
          <w:rFonts w:ascii="Times New Roman" w:hAnsi="Times New Roman" w:cs="Times New Roman"/>
          <w:b w:val="0"/>
          <w:color w:val="auto"/>
          <w:sz w:val="24"/>
        </w:rPr>
        <w:instrText xml:space="preserve"> SEQ Table \* ARABIC </w:instrText>
      </w:r>
      <w:r w:rsidR="00C712C2" w:rsidRPr="00B53322">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14</w:t>
      </w:r>
      <w:r w:rsidR="00C712C2" w:rsidRPr="00B53322">
        <w:rPr>
          <w:rFonts w:ascii="Times New Roman" w:hAnsi="Times New Roman" w:cs="Times New Roman"/>
          <w:b w:val="0"/>
          <w:color w:val="auto"/>
          <w:sz w:val="24"/>
        </w:rPr>
        <w:fldChar w:fldCharType="end"/>
      </w:r>
      <w:r w:rsidRPr="00B53322">
        <w:rPr>
          <w:rFonts w:ascii="Times New Roman" w:hAnsi="Times New Roman" w:cs="Times New Roman"/>
          <w:b w:val="0"/>
          <w:color w:val="auto"/>
          <w:sz w:val="24"/>
        </w:rPr>
        <w:t>:-</w:t>
      </w:r>
      <w:r w:rsidRPr="00B53322">
        <w:rPr>
          <w:b w:val="0"/>
          <w:color w:val="auto"/>
          <w:sz w:val="24"/>
        </w:rPr>
        <w:t xml:space="preserve"> </w:t>
      </w:r>
      <w:r w:rsidRPr="00B53322">
        <w:rPr>
          <w:rFonts w:ascii="Times New Roman" w:hAnsi="Times New Roman" w:cs="Times New Roman"/>
          <w:b w:val="0"/>
          <w:color w:val="auto"/>
          <w:sz w:val="24"/>
        </w:rPr>
        <w:t>Conductivity and temperature of drinking water in the study area</w:t>
      </w:r>
      <w:bookmarkEnd w:id="362"/>
      <w:r w:rsidRPr="00B53322">
        <w:rPr>
          <w:b w:val="0"/>
          <w:color w:val="auto"/>
          <w:sz w:val="24"/>
        </w:rPr>
        <w:t xml:space="preserve"> </w:t>
      </w:r>
    </w:p>
    <w:tbl>
      <w:tblPr>
        <w:tblW w:w="8350" w:type="dxa"/>
        <w:jc w:val="center"/>
        <w:tblInd w:w="108" w:type="dxa"/>
        <w:tblLook w:val="04A0"/>
      </w:tblPr>
      <w:tblGrid>
        <w:gridCol w:w="1780"/>
        <w:gridCol w:w="1978"/>
        <w:gridCol w:w="2520"/>
        <w:gridCol w:w="2072"/>
      </w:tblGrid>
      <w:tr w:rsidR="004E0FF5" w:rsidRPr="00B53322" w:rsidTr="00094C95">
        <w:trPr>
          <w:trHeight w:val="350"/>
          <w:jc w:val="center"/>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 xml:space="preserve">Sample code </w:t>
            </w:r>
          </w:p>
        </w:tc>
        <w:tc>
          <w:tcPr>
            <w:tcW w:w="1978" w:type="dxa"/>
            <w:tcBorders>
              <w:top w:val="single" w:sz="4" w:space="0" w:color="auto"/>
              <w:left w:val="nil"/>
              <w:bottom w:val="single" w:sz="4" w:space="0" w:color="auto"/>
              <w:right w:val="single" w:sz="4" w:space="0" w:color="auto"/>
            </w:tcBorders>
            <w:shd w:val="clear" w:color="auto" w:fill="auto"/>
            <w:noWrap/>
            <w:vAlign w:val="bottom"/>
            <w:hideMark/>
          </w:tcPr>
          <w:p w:rsidR="004E0FF5" w:rsidRPr="00094C95" w:rsidRDefault="004E0FF5" w:rsidP="00922C7C">
            <w:pPr>
              <w:spacing w:after="0" w:line="240" w:lineRule="auto"/>
              <w:rPr>
                <w:rFonts w:ascii="Times New Roman" w:eastAsia="Times New Roman" w:hAnsi="Times New Roman" w:cs="Times New Roman"/>
                <w:sz w:val="24"/>
                <w:szCs w:val="24"/>
              </w:rPr>
            </w:pPr>
            <w:r w:rsidRPr="00094C95">
              <w:rPr>
                <w:rFonts w:ascii="Times New Roman" w:eastAsia="Times New Roman" w:hAnsi="Times New Roman" w:cs="Times New Roman"/>
                <w:sz w:val="24"/>
                <w:szCs w:val="24"/>
              </w:rPr>
              <w:t>lab result</w:t>
            </w:r>
            <w:r w:rsidR="00094C95" w:rsidRPr="00094C95">
              <w:rPr>
                <w:rFonts w:ascii="Times New Roman" w:eastAsia="Times New Roman" w:hAnsi="Times New Roman" w:cs="Times New Roman"/>
                <w:sz w:val="24"/>
                <w:szCs w:val="24"/>
              </w:rPr>
              <w:t xml:space="preserve"> (µs/cm)</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WHO standard (µs/cm)</w:t>
            </w:r>
          </w:p>
        </w:tc>
        <w:tc>
          <w:tcPr>
            <w:tcW w:w="2072" w:type="dxa"/>
            <w:tcBorders>
              <w:top w:val="single" w:sz="4" w:space="0" w:color="auto"/>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 xml:space="preserve">Temperature </w:t>
            </w:r>
            <w:r w:rsidR="00094C95">
              <w:rPr>
                <w:rFonts w:ascii="Times New Roman" w:eastAsia="Times New Roman" w:hAnsi="Times New Roman" w:cs="Times New Roman"/>
                <w:sz w:val="24"/>
                <w:szCs w:val="24"/>
              </w:rPr>
              <w:t xml:space="preserve">in </w:t>
            </w:r>
            <w:r w:rsidR="00094C95" w:rsidRPr="00094C95">
              <w:rPr>
                <w:rFonts w:ascii="Times New Roman" w:eastAsia="Times New Roman" w:hAnsi="Times New Roman" w:cs="Times New Roman"/>
                <w:sz w:val="24"/>
                <w:szCs w:val="24"/>
                <w:vertAlign w:val="superscript"/>
              </w:rPr>
              <w:t>0</w:t>
            </w:r>
            <w:r w:rsidR="00094C95">
              <w:rPr>
                <w:rFonts w:ascii="Times New Roman" w:eastAsia="Times New Roman" w:hAnsi="Times New Roman" w:cs="Times New Roman"/>
                <w:sz w:val="24"/>
                <w:szCs w:val="24"/>
              </w:rPr>
              <w:t>c</w:t>
            </w:r>
          </w:p>
        </w:tc>
      </w:tr>
      <w:tr w:rsidR="004E0FF5" w:rsidRPr="00B53322" w:rsidTr="00094C95">
        <w:trPr>
          <w:trHeight w:val="366"/>
          <w:jc w:val="center"/>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both"/>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WB001 (BH)</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b/>
                <w:bCs/>
                <w:sz w:val="24"/>
                <w:szCs w:val="24"/>
                <w:u w:val="single"/>
              </w:rPr>
            </w:pPr>
            <w:r w:rsidRPr="00B53322">
              <w:rPr>
                <w:rFonts w:ascii="Times New Roman" w:eastAsia="Times New Roman" w:hAnsi="Times New Roman" w:cs="Times New Roman"/>
                <w:b/>
                <w:bCs/>
                <w:sz w:val="24"/>
                <w:szCs w:val="24"/>
                <w:u w:val="single"/>
              </w:rPr>
              <w:t>1317</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b/>
                <w:bCs/>
                <w:sz w:val="24"/>
                <w:szCs w:val="24"/>
                <w:u w:val="single"/>
              </w:rPr>
            </w:pPr>
            <w:r w:rsidRPr="00B53322">
              <w:rPr>
                <w:rFonts w:ascii="Times New Roman" w:eastAsia="Times New Roman" w:hAnsi="Times New Roman" w:cs="Times New Roman"/>
                <w:b/>
                <w:bCs/>
                <w:sz w:val="24"/>
                <w:szCs w:val="24"/>
                <w:u w:val="single"/>
              </w:rPr>
              <w:t>27.5</w:t>
            </w:r>
          </w:p>
        </w:tc>
      </w:tr>
      <w:tr w:rsidR="004E0FF5" w:rsidRPr="00B53322" w:rsidTr="00094C95">
        <w:trPr>
          <w:trHeight w:val="334"/>
          <w:jc w:val="center"/>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both"/>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AA001 (BH)</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837</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20.1</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A133B0" w:rsidP="00922C7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w:t>
            </w:r>
            <w:r w:rsidR="004E0FF5" w:rsidRPr="00B53322">
              <w:rPr>
                <w:rFonts w:ascii="Times New Roman" w:eastAsia="Times New Roman" w:hAnsi="Times New Roman" w:cs="Times New Roman"/>
                <w:sz w:val="24"/>
                <w:szCs w:val="24"/>
              </w:rPr>
              <w:t>k001 (SHW)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780</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21.4</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A133B0" w:rsidP="00922C7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w:t>
            </w:r>
            <w:r w:rsidR="004E0FF5" w:rsidRPr="00B53322">
              <w:rPr>
                <w:rFonts w:ascii="Times New Roman" w:eastAsia="Times New Roman" w:hAnsi="Times New Roman" w:cs="Times New Roman"/>
                <w:sz w:val="24"/>
                <w:szCs w:val="24"/>
              </w:rPr>
              <w:t>k002 (SHW)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818</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20.4</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JK003 (SHW)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744</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20.5</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JK004 (HDW)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875</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22</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JK005 (SHW)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726</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20.5</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JK006 (SHW)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810</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20.3</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AB001 (HDW)</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745</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20.7</w:t>
            </w:r>
          </w:p>
        </w:tc>
      </w:tr>
      <w:tr w:rsidR="004E0FF5" w:rsidRPr="00B53322" w:rsidTr="00094C95">
        <w:trPr>
          <w:trHeight w:val="350"/>
          <w:jc w:val="center"/>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AB002 (BH)</w:t>
            </w:r>
          </w:p>
        </w:tc>
        <w:tc>
          <w:tcPr>
            <w:tcW w:w="1978"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798</w:t>
            </w:r>
          </w:p>
        </w:tc>
        <w:tc>
          <w:tcPr>
            <w:tcW w:w="252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1000</w:t>
            </w:r>
          </w:p>
        </w:tc>
        <w:tc>
          <w:tcPr>
            <w:tcW w:w="2072"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center"/>
              <w:rPr>
                <w:rFonts w:ascii="Times New Roman" w:eastAsia="Times New Roman" w:hAnsi="Times New Roman" w:cs="Times New Roman"/>
                <w:sz w:val="24"/>
                <w:szCs w:val="24"/>
              </w:rPr>
            </w:pPr>
            <w:r w:rsidRPr="00B53322">
              <w:rPr>
                <w:rFonts w:ascii="Times New Roman" w:eastAsia="Times New Roman" w:hAnsi="Times New Roman" w:cs="Times New Roman"/>
                <w:sz w:val="24"/>
                <w:szCs w:val="24"/>
              </w:rPr>
              <w:t>20.6</w:t>
            </w:r>
          </w:p>
        </w:tc>
      </w:tr>
    </w:tbl>
    <w:p w:rsidR="004E0FF5" w:rsidRDefault="004E0FF5" w:rsidP="004E0FF5">
      <w:pPr>
        <w:autoSpaceDE w:val="0"/>
        <w:autoSpaceDN w:val="0"/>
        <w:adjustRightInd w:val="0"/>
        <w:spacing w:after="0" w:line="360" w:lineRule="auto"/>
        <w:rPr>
          <w:rFonts w:ascii="Times New Roman" w:hAnsi="Times New Roman" w:cs="Times New Roman"/>
          <w:sz w:val="24"/>
        </w:rPr>
      </w:pPr>
    </w:p>
    <w:p w:rsidR="008E0AB2" w:rsidRDefault="004E0FF5" w:rsidP="004E0FF5">
      <w:pPr>
        <w:autoSpaceDE w:val="0"/>
        <w:autoSpaceDN w:val="0"/>
        <w:adjustRightInd w:val="0"/>
        <w:spacing w:after="0" w:line="360" w:lineRule="auto"/>
        <w:jc w:val="both"/>
        <w:rPr>
          <w:rFonts w:ascii="Times New Roman" w:hAnsi="Times New Roman" w:cs="Times New Roman"/>
          <w:sz w:val="24"/>
        </w:rPr>
      </w:pPr>
      <w:r w:rsidRPr="005D2522">
        <w:rPr>
          <w:rFonts w:ascii="Times New Roman" w:hAnsi="Times New Roman" w:cs="Times New Roman"/>
          <w:sz w:val="24"/>
        </w:rPr>
        <w:t xml:space="preserve">EC measurement is an excellent indicator of TDS which is the measure of salinity that affects test of potable water. </w:t>
      </w:r>
    </w:p>
    <w:p w:rsidR="004E0FF5" w:rsidRPr="005D2522" w:rsidRDefault="004E0FF5" w:rsidP="004E0FF5">
      <w:pPr>
        <w:autoSpaceDE w:val="0"/>
        <w:autoSpaceDN w:val="0"/>
        <w:adjustRightInd w:val="0"/>
        <w:spacing w:after="0" w:line="360" w:lineRule="auto"/>
        <w:jc w:val="both"/>
        <w:rPr>
          <w:rFonts w:ascii="Times New Roman" w:hAnsi="Times New Roman" w:cs="Times New Roman"/>
          <w:sz w:val="20"/>
          <w:szCs w:val="20"/>
        </w:rPr>
      </w:pPr>
      <w:r w:rsidRPr="005D2522">
        <w:rPr>
          <w:rFonts w:ascii="Times New Roman" w:hAnsi="Times New Roman" w:cs="Times New Roman"/>
          <w:sz w:val="24"/>
        </w:rPr>
        <w:lastRenderedPageBreak/>
        <w:t xml:space="preserve">Electrical conductivity is used to indicate the total ionized constituent of water. It is directly related to sum of the cat ions and anions. According to laboratory result, EC of all samples were not more than the permissible level of WHO standard except weramo water supply system. The higher EC of weramo Bonkoya (WB001 BH) indicate that the presence of reduced Ionics due to high temperature and volcanic eruption in the area.  </w:t>
      </w:r>
    </w:p>
    <w:p w:rsidR="004E0FF5" w:rsidRPr="0067621D" w:rsidRDefault="004E0FF5" w:rsidP="00A5586C">
      <w:pPr>
        <w:pStyle w:val="Heading4"/>
        <w:numPr>
          <w:ilvl w:val="3"/>
          <w:numId w:val="6"/>
        </w:numPr>
        <w:rPr>
          <w:rFonts w:ascii="Times New Roman" w:hAnsi="Times New Roman" w:cs="Times New Roman"/>
          <w:i w:val="0"/>
        </w:rPr>
      </w:pPr>
      <w:bookmarkStart w:id="363" w:name="_Toc494532312"/>
      <w:r w:rsidRPr="0067621D">
        <w:rPr>
          <w:rFonts w:ascii="Times New Roman" w:hAnsi="Times New Roman" w:cs="Times New Roman"/>
          <w:i w:val="0"/>
        </w:rPr>
        <w:t>Total dissolved solids</w:t>
      </w:r>
      <w:bookmarkEnd w:id="363"/>
      <w:r w:rsidRPr="0067621D">
        <w:rPr>
          <w:rFonts w:ascii="Times New Roman" w:hAnsi="Times New Roman" w:cs="Times New Roman"/>
          <w:i w:val="0"/>
        </w:rPr>
        <w:t xml:space="preserve"> </w:t>
      </w:r>
    </w:p>
    <w:p w:rsidR="002424E7" w:rsidRDefault="004E0FF5" w:rsidP="004E0FF5">
      <w:pPr>
        <w:spacing w:line="360" w:lineRule="auto"/>
        <w:jc w:val="both"/>
        <w:rPr>
          <w:rFonts w:ascii="Times New Roman" w:hAnsi="Times New Roman" w:cs="Times New Roman"/>
          <w:sz w:val="24"/>
        </w:rPr>
      </w:pPr>
      <w:r w:rsidRPr="00107FF4">
        <w:rPr>
          <w:rFonts w:ascii="Times New Roman" w:hAnsi="Times New Roman" w:cs="Times New Roman"/>
          <w:sz w:val="24"/>
        </w:rPr>
        <w:t xml:space="preserve">In drinking water TDS are made up of inorganic salts and small concentration of organic matter. Such contributory ions </w:t>
      </w:r>
      <w:r>
        <w:rPr>
          <w:rFonts w:ascii="Times New Roman" w:hAnsi="Times New Roman" w:cs="Times New Roman"/>
          <w:sz w:val="24"/>
        </w:rPr>
        <w:t>were</w:t>
      </w:r>
      <w:r w:rsidRPr="00107FF4">
        <w:rPr>
          <w:rFonts w:ascii="Times New Roman" w:hAnsi="Times New Roman" w:cs="Times New Roman"/>
          <w:sz w:val="24"/>
        </w:rPr>
        <w:t xml:space="preserve">: carbonate, bicarbonate, chloride, Sulphate, nitrate, potassium, calcium, and magnesium. The major contributor of TDS in water </w:t>
      </w:r>
      <w:r>
        <w:rPr>
          <w:rFonts w:ascii="Times New Roman" w:hAnsi="Times New Roman" w:cs="Times New Roman"/>
          <w:sz w:val="24"/>
        </w:rPr>
        <w:t>was</w:t>
      </w:r>
      <w:r w:rsidRPr="00107FF4">
        <w:rPr>
          <w:rFonts w:ascii="Times New Roman" w:hAnsi="Times New Roman" w:cs="Times New Roman"/>
          <w:sz w:val="24"/>
        </w:rPr>
        <w:t xml:space="preserve"> a natural contact with</w:t>
      </w:r>
      <w:r w:rsidR="00A328BF">
        <w:rPr>
          <w:rFonts w:ascii="Times New Roman" w:hAnsi="Times New Roman" w:cs="Times New Roman"/>
          <w:sz w:val="24"/>
        </w:rPr>
        <w:t xml:space="preserve"> rocks and soil (Gurmessa</w:t>
      </w:r>
      <w:r w:rsidRPr="00107FF4">
        <w:rPr>
          <w:rFonts w:ascii="Times New Roman" w:hAnsi="Times New Roman" w:cs="Times New Roman"/>
          <w:sz w:val="24"/>
        </w:rPr>
        <w:t>, 2015)</w:t>
      </w:r>
      <w:r>
        <w:rPr>
          <w:rFonts w:ascii="Times New Roman" w:hAnsi="Times New Roman" w:cs="Times New Roman"/>
          <w:sz w:val="24"/>
        </w:rPr>
        <w:t xml:space="preserve">. </w:t>
      </w:r>
      <w:r w:rsidRPr="00A5181B">
        <w:rPr>
          <w:rFonts w:ascii="Times New Roman" w:hAnsi="Times New Roman" w:cs="Times New Roman"/>
          <w:sz w:val="24"/>
        </w:rPr>
        <w:t xml:space="preserve">According to WHO </w:t>
      </w:r>
      <w:r>
        <w:rPr>
          <w:rFonts w:ascii="Times New Roman" w:hAnsi="Times New Roman" w:cs="Times New Roman"/>
          <w:sz w:val="24"/>
        </w:rPr>
        <w:t>(</w:t>
      </w:r>
      <w:r w:rsidRPr="00A5181B">
        <w:rPr>
          <w:rFonts w:ascii="Times New Roman" w:hAnsi="Times New Roman" w:cs="Times New Roman"/>
          <w:sz w:val="24"/>
        </w:rPr>
        <w:t>2011</w:t>
      </w:r>
      <w:r>
        <w:rPr>
          <w:rFonts w:ascii="Times New Roman" w:hAnsi="Times New Roman" w:cs="Times New Roman"/>
          <w:sz w:val="24"/>
        </w:rPr>
        <w:t>)</w:t>
      </w:r>
      <w:r w:rsidRPr="00A5181B">
        <w:rPr>
          <w:rFonts w:ascii="Times New Roman" w:hAnsi="Times New Roman" w:cs="Times New Roman"/>
          <w:sz w:val="24"/>
        </w:rPr>
        <w:t xml:space="preserve"> water quality guide line, if the TDS of water </w:t>
      </w:r>
      <w:r>
        <w:rPr>
          <w:rFonts w:ascii="Times New Roman" w:hAnsi="Times New Roman" w:cs="Times New Roman"/>
          <w:sz w:val="24"/>
        </w:rPr>
        <w:t>were</w:t>
      </w:r>
      <w:r w:rsidRPr="00A5181B">
        <w:rPr>
          <w:rFonts w:ascii="Times New Roman" w:hAnsi="Times New Roman" w:cs="Times New Roman"/>
          <w:sz w:val="24"/>
        </w:rPr>
        <w:t xml:space="preserve"> less than 600mg/l, the palatability of water </w:t>
      </w:r>
      <w:r>
        <w:rPr>
          <w:rFonts w:ascii="Times New Roman" w:hAnsi="Times New Roman" w:cs="Times New Roman"/>
          <w:sz w:val="24"/>
        </w:rPr>
        <w:t>were</w:t>
      </w:r>
      <w:r w:rsidRPr="00A5181B">
        <w:rPr>
          <w:rFonts w:ascii="Times New Roman" w:hAnsi="Times New Roman" w:cs="Times New Roman"/>
          <w:sz w:val="24"/>
        </w:rPr>
        <w:t xml:space="preserve"> good and for drinking water the maximum permissible level is 1000 mg/l. The TDS value found in water system in the study area range from 363-659mg/l. the health risk</w:t>
      </w:r>
      <w:r>
        <w:rPr>
          <w:rFonts w:ascii="Times New Roman" w:hAnsi="Times New Roman" w:cs="Times New Roman"/>
          <w:sz w:val="24"/>
        </w:rPr>
        <w:t xml:space="preserve"> were</w:t>
      </w:r>
      <w:r w:rsidRPr="00A5181B">
        <w:rPr>
          <w:rFonts w:ascii="Times New Roman" w:hAnsi="Times New Roman" w:cs="Times New Roman"/>
          <w:sz w:val="24"/>
        </w:rPr>
        <w:t xml:space="preserve"> not significant due TDS, because it </w:t>
      </w:r>
      <w:r>
        <w:rPr>
          <w:rFonts w:ascii="Times New Roman" w:hAnsi="Times New Roman" w:cs="Times New Roman"/>
          <w:sz w:val="24"/>
        </w:rPr>
        <w:t>were</w:t>
      </w:r>
      <w:r w:rsidRPr="00A5181B">
        <w:rPr>
          <w:rFonts w:ascii="Times New Roman" w:hAnsi="Times New Roman" w:cs="Times New Roman"/>
          <w:sz w:val="24"/>
        </w:rPr>
        <w:t xml:space="preserve"> less than W</w:t>
      </w:r>
      <w:r>
        <w:rPr>
          <w:rFonts w:ascii="Times New Roman" w:hAnsi="Times New Roman" w:cs="Times New Roman"/>
          <w:sz w:val="24"/>
        </w:rPr>
        <w:t>HO guide line</w:t>
      </w:r>
    </w:p>
    <w:p w:rsidR="004E0FF5" w:rsidRPr="005C02E8" w:rsidRDefault="004E0FF5" w:rsidP="004E0FF5">
      <w:pPr>
        <w:pStyle w:val="Caption"/>
        <w:keepNext/>
        <w:rPr>
          <w:rFonts w:ascii="Times New Roman" w:hAnsi="Times New Roman" w:cs="Times New Roman"/>
          <w:b w:val="0"/>
          <w:color w:val="auto"/>
          <w:sz w:val="24"/>
        </w:rPr>
      </w:pPr>
      <w:r w:rsidRPr="00FE24CA">
        <w:rPr>
          <w:rFonts w:ascii="Times New Roman" w:hAnsi="Times New Roman" w:cs="Times New Roman"/>
          <w:b w:val="0"/>
          <w:sz w:val="24"/>
        </w:rPr>
        <w:t xml:space="preserve">                       </w:t>
      </w:r>
      <w:bookmarkStart w:id="364" w:name="_Toc494532802"/>
      <w:r w:rsidRPr="005C02E8">
        <w:rPr>
          <w:rFonts w:ascii="Times New Roman" w:hAnsi="Times New Roman" w:cs="Times New Roman"/>
          <w:b w:val="0"/>
          <w:color w:val="auto"/>
          <w:sz w:val="24"/>
        </w:rPr>
        <w:t xml:space="preserve">Table </w:t>
      </w:r>
      <w:r w:rsidR="00C712C2" w:rsidRPr="005C02E8">
        <w:rPr>
          <w:rFonts w:ascii="Times New Roman" w:hAnsi="Times New Roman" w:cs="Times New Roman"/>
          <w:b w:val="0"/>
          <w:color w:val="auto"/>
          <w:sz w:val="24"/>
        </w:rPr>
        <w:fldChar w:fldCharType="begin"/>
      </w:r>
      <w:r w:rsidRPr="005C02E8">
        <w:rPr>
          <w:rFonts w:ascii="Times New Roman" w:hAnsi="Times New Roman" w:cs="Times New Roman"/>
          <w:b w:val="0"/>
          <w:color w:val="auto"/>
          <w:sz w:val="24"/>
        </w:rPr>
        <w:instrText xml:space="preserve"> SEQ Table \* ARABIC </w:instrText>
      </w:r>
      <w:r w:rsidR="00C712C2" w:rsidRPr="005C02E8">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15</w:t>
      </w:r>
      <w:r w:rsidR="00C712C2" w:rsidRPr="005C02E8">
        <w:rPr>
          <w:rFonts w:ascii="Times New Roman" w:hAnsi="Times New Roman" w:cs="Times New Roman"/>
          <w:b w:val="0"/>
          <w:color w:val="auto"/>
          <w:sz w:val="24"/>
        </w:rPr>
        <w:fldChar w:fldCharType="end"/>
      </w:r>
      <w:r w:rsidRPr="005C02E8">
        <w:rPr>
          <w:rFonts w:ascii="Times New Roman" w:hAnsi="Times New Roman" w:cs="Times New Roman"/>
          <w:b w:val="0"/>
          <w:color w:val="auto"/>
          <w:sz w:val="24"/>
        </w:rPr>
        <w:t xml:space="preserve">:- TDS </w:t>
      </w:r>
      <w:r w:rsidR="002A18FA">
        <w:rPr>
          <w:rFonts w:ascii="Times New Roman" w:hAnsi="Times New Roman" w:cs="Times New Roman"/>
          <w:b w:val="0"/>
          <w:color w:val="auto"/>
          <w:sz w:val="24"/>
        </w:rPr>
        <w:t xml:space="preserve">of </w:t>
      </w:r>
      <w:r w:rsidRPr="005C02E8">
        <w:rPr>
          <w:rFonts w:ascii="Times New Roman" w:hAnsi="Times New Roman" w:cs="Times New Roman"/>
          <w:b w:val="0"/>
          <w:color w:val="auto"/>
          <w:sz w:val="24"/>
        </w:rPr>
        <w:t>drinking water</w:t>
      </w:r>
      <w:bookmarkEnd w:id="364"/>
      <w:r w:rsidRPr="005C02E8">
        <w:rPr>
          <w:rFonts w:ascii="Times New Roman" w:hAnsi="Times New Roman" w:cs="Times New Roman"/>
          <w:b w:val="0"/>
          <w:color w:val="auto"/>
          <w:sz w:val="24"/>
        </w:rPr>
        <w:t xml:space="preserve"> </w:t>
      </w:r>
    </w:p>
    <w:tbl>
      <w:tblPr>
        <w:tblW w:w="7140" w:type="dxa"/>
        <w:jc w:val="center"/>
        <w:tblInd w:w="103" w:type="dxa"/>
        <w:tblLook w:val="04A0"/>
      </w:tblPr>
      <w:tblGrid>
        <w:gridCol w:w="2091"/>
        <w:gridCol w:w="1530"/>
        <w:gridCol w:w="3519"/>
      </w:tblGrid>
      <w:tr w:rsidR="004E0FF5" w:rsidRPr="00B53322" w:rsidTr="00922C7C">
        <w:trPr>
          <w:trHeight w:val="307"/>
          <w:jc w:val="center"/>
        </w:trPr>
        <w:tc>
          <w:tcPr>
            <w:tcW w:w="20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 xml:space="preserve">Sample code </w:t>
            </w:r>
          </w:p>
        </w:tc>
        <w:tc>
          <w:tcPr>
            <w:tcW w:w="1530" w:type="dxa"/>
            <w:tcBorders>
              <w:top w:val="single" w:sz="4" w:space="0" w:color="auto"/>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Laboratory result of TDS</w:t>
            </w:r>
          </w:p>
        </w:tc>
        <w:tc>
          <w:tcPr>
            <w:tcW w:w="3519" w:type="dxa"/>
            <w:tcBorders>
              <w:top w:val="single" w:sz="4" w:space="0" w:color="auto"/>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WHO g</w:t>
            </w:r>
            <w:r w:rsidR="00606019">
              <w:rPr>
                <w:rFonts w:ascii="Times New Roman" w:eastAsia="Times New Roman" w:hAnsi="Times New Roman" w:cs="Times New Roman"/>
                <w:color w:val="000000"/>
                <w:sz w:val="24"/>
                <w:szCs w:val="24"/>
              </w:rPr>
              <w:t>u</w:t>
            </w:r>
            <w:r w:rsidRPr="00B53322">
              <w:rPr>
                <w:rFonts w:ascii="Times New Roman" w:eastAsia="Times New Roman" w:hAnsi="Times New Roman" w:cs="Times New Roman"/>
                <w:color w:val="000000"/>
                <w:sz w:val="24"/>
                <w:szCs w:val="24"/>
              </w:rPr>
              <w:t>ide line for TDS</w:t>
            </w:r>
          </w:p>
        </w:tc>
      </w:tr>
      <w:tr w:rsidR="004E0FF5" w:rsidRPr="00B53322" w:rsidTr="00922C7C">
        <w:trPr>
          <w:trHeight w:val="323"/>
          <w:jc w:val="center"/>
        </w:trPr>
        <w:tc>
          <w:tcPr>
            <w:tcW w:w="2091"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both"/>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WB001 (BH)</w:t>
            </w:r>
          </w:p>
        </w:tc>
        <w:tc>
          <w:tcPr>
            <w:tcW w:w="1530" w:type="dxa"/>
            <w:tcBorders>
              <w:top w:val="nil"/>
              <w:left w:val="nil"/>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659</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23"/>
          <w:jc w:val="center"/>
        </w:trPr>
        <w:tc>
          <w:tcPr>
            <w:tcW w:w="2091"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both"/>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AA001 (BH)</w:t>
            </w:r>
          </w:p>
        </w:tc>
        <w:tc>
          <w:tcPr>
            <w:tcW w:w="1530" w:type="dxa"/>
            <w:tcBorders>
              <w:top w:val="nil"/>
              <w:left w:val="nil"/>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419</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23"/>
          <w:jc w:val="center"/>
        </w:trPr>
        <w:tc>
          <w:tcPr>
            <w:tcW w:w="2091"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A133B0" w:rsidP="00922C7C">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J</w:t>
            </w:r>
            <w:r w:rsidR="004E0FF5" w:rsidRPr="00B53322">
              <w:rPr>
                <w:rFonts w:ascii="Times New Roman" w:eastAsia="Times New Roman" w:hAnsi="Times New Roman" w:cs="Times New Roman"/>
                <w:color w:val="000000"/>
                <w:sz w:val="24"/>
                <w:szCs w:val="24"/>
              </w:rPr>
              <w:t>k001 (SHW)</w:t>
            </w:r>
          </w:p>
        </w:tc>
        <w:tc>
          <w:tcPr>
            <w:tcW w:w="1530" w:type="dxa"/>
            <w:tcBorders>
              <w:top w:val="nil"/>
              <w:left w:val="nil"/>
              <w:bottom w:val="single" w:sz="4" w:space="0" w:color="auto"/>
              <w:right w:val="single" w:sz="4" w:space="0" w:color="auto"/>
            </w:tcBorders>
            <w:shd w:val="clear" w:color="auto" w:fill="auto"/>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390</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vAlign w:val="bottom"/>
            <w:hideMark/>
          </w:tcPr>
          <w:p w:rsidR="004E0FF5" w:rsidRPr="00B53322" w:rsidRDefault="00A133B0" w:rsidP="00922C7C">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J</w:t>
            </w:r>
            <w:r w:rsidR="004E0FF5" w:rsidRPr="00B53322">
              <w:rPr>
                <w:rFonts w:ascii="Times New Roman" w:eastAsia="Times New Roman" w:hAnsi="Times New Roman" w:cs="Times New Roman"/>
                <w:color w:val="000000"/>
                <w:sz w:val="24"/>
                <w:szCs w:val="24"/>
              </w:rPr>
              <w:t>k002 (SHW)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409</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JK003 (SHW)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372</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JK004 (HDW)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438</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JK005 (SHW)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363</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JK006 (SHW)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405</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AB001 (HDW)</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373</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r w:rsidR="004E0FF5" w:rsidRPr="00B53322" w:rsidTr="00922C7C">
        <w:trPr>
          <w:trHeight w:val="307"/>
          <w:jc w:val="center"/>
        </w:trPr>
        <w:tc>
          <w:tcPr>
            <w:tcW w:w="2091" w:type="dxa"/>
            <w:tcBorders>
              <w:top w:val="nil"/>
              <w:left w:val="single" w:sz="4" w:space="0" w:color="auto"/>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AB002 (BH)</w:t>
            </w:r>
          </w:p>
        </w:tc>
        <w:tc>
          <w:tcPr>
            <w:tcW w:w="1530"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399</w:t>
            </w:r>
          </w:p>
        </w:tc>
        <w:tc>
          <w:tcPr>
            <w:tcW w:w="3519" w:type="dxa"/>
            <w:tcBorders>
              <w:top w:val="nil"/>
              <w:left w:val="nil"/>
              <w:bottom w:val="single" w:sz="4" w:space="0" w:color="auto"/>
              <w:right w:val="single" w:sz="4" w:space="0" w:color="auto"/>
            </w:tcBorders>
            <w:shd w:val="clear" w:color="auto" w:fill="auto"/>
            <w:noWrap/>
            <w:vAlign w:val="bottom"/>
            <w:hideMark/>
          </w:tcPr>
          <w:p w:rsidR="004E0FF5" w:rsidRPr="00B53322" w:rsidRDefault="004E0FF5" w:rsidP="00922C7C">
            <w:pPr>
              <w:spacing w:after="0" w:line="240" w:lineRule="auto"/>
              <w:jc w:val="right"/>
              <w:rPr>
                <w:rFonts w:ascii="Times New Roman" w:eastAsia="Times New Roman" w:hAnsi="Times New Roman" w:cs="Times New Roman"/>
                <w:color w:val="000000"/>
                <w:sz w:val="24"/>
                <w:szCs w:val="24"/>
              </w:rPr>
            </w:pPr>
            <w:r w:rsidRPr="00B53322">
              <w:rPr>
                <w:rFonts w:ascii="Times New Roman" w:eastAsia="Times New Roman" w:hAnsi="Times New Roman" w:cs="Times New Roman"/>
                <w:color w:val="000000"/>
                <w:sz w:val="24"/>
                <w:szCs w:val="24"/>
              </w:rPr>
              <w:t>1000</w:t>
            </w:r>
          </w:p>
        </w:tc>
      </w:tr>
    </w:tbl>
    <w:p w:rsidR="0067621D" w:rsidRPr="00A5181B" w:rsidRDefault="0067621D" w:rsidP="0067621D">
      <w:pPr>
        <w:tabs>
          <w:tab w:val="left" w:pos="3000"/>
        </w:tabs>
        <w:spacing w:after="0" w:line="360" w:lineRule="auto"/>
        <w:jc w:val="both"/>
        <w:rPr>
          <w:rFonts w:ascii="Times New Roman" w:hAnsi="Times New Roman" w:cs="Times New Roman"/>
          <w:sz w:val="24"/>
        </w:rPr>
      </w:pPr>
    </w:p>
    <w:p w:rsidR="004E0FF5" w:rsidRPr="0067621D" w:rsidRDefault="004E0FF5" w:rsidP="00A5586C">
      <w:pPr>
        <w:pStyle w:val="Heading4"/>
        <w:numPr>
          <w:ilvl w:val="3"/>
          <w:numId w:val="6"/>
        </w:numPr>
        <w:rPr>
          <w:rFonts w:ascii="Times New Roman" w:hAnsi="Times New Roman" w:cs="Times New Roman"/>
          <w:i w:val="0"/>
        </w:rPr>
      </w:pPr>
      <w:bookmarkStart w:id="365" w:name="_Toc494532313"/>
      <w:r w:rsidRPr="0067621D">
        <w:rPr>
          <w:rFonts w:ascii="Times New Roman" w:hAnsi="Times New Roman" w:cs="Times New Roman"/>
          <w:i w:val="0"/>
        </w:rPr>
        <w:t>Total hardness</w:t>
      </w:r>
      <w:bookmarkEnd w:id="365"/>
      <w:r w:rsidRPr="0067621D">
        <w:rPr>
          <w:rFonts w:ascii="Times New Roman" w:hAnsi="Times New Roman" w:cs="Times New Roman"/>
          <w:i w:val="0"/>
        </w:rPr>
        <w:t xml:space="preserve">  </w:t>
      </w:r>
    </w:p>
    <w:p w:rsidR="002A6C6C" w:rsidRDefault="004E0FF5" w:rsidP="002A6C6C">
      <w:pPr>
        <w:spacing w:line="360" w:lineRule="auto"/>
        <w:jc w:val="both"/>
        <w:rPr>
          <w:rFonts w:ascii="Times New Roman" w:hAnsi="Times New Roman" w:cs="Times New Roman"/>
          <w:sz w:val="24"/>
        </w:rPr>
      </w:pPr>
      <w:r w:rsidRPr="00A5181B">
        <w:rPr>
          <w:rFonts w:ascii="Times New Roman" w:hAnsi="Times New Roman" w:cs="Times New Roman"/>
          <w:sz w:val="24"/>
        </w:rPr>
        <w:t xml:space="preserve">Hardness of the water considered as a physical or chemical parameter. It represents the total concentration of calcium and Magnesium ion </w:t>
      </w:r>
      <w:r w:rsidR="0067621D">
        <w:rPr>
          <w:rFonts w:ascii="Times New Roman" w:hAnsi="Times New Roman" w:cs="Times New Roman"/>
          <w:sz w:val="24"/>
        </w:rPr>
        <w:t xml:space="preserve">in water. It </w:t>
      </w:r>
      <w:r w:rsidRPr="00A5181B">
        <w:rPr>
          <w:rFonts w:ascii="Times New Roman" w:hAnsi="Times New Roman" w:cs="Times New Roman"/>
          <w:sz w:val="24"/>
        </w:rPr>
        <w:t xml:space="preserve">can </w:t>
      </w:r>
      <w:r>
        <w:rPr>
          <w:rFonts w:ascii="Times New Roman" w:hAnsi="Times New Roman" w:cs="Times New Roman"/>
          <w:sz w:val="24"/>
        </w:rPr>
        <w:t xml:space="preserve">be </w:t>
      </w:r>
      <w:r w:rsidRPr="00A5181B">
        <w:rPr>
          <w:rFonts w:ascii="Times New Roman" w:hAnsi="Times New Roman" w:cs="Times New Roman"/>
          <w:sz w:val="24"/>
        </w:rPr>
        <w:t>easily examine</w:t>
      </w:r>
      <w:r>
        <w:rPr>
          <w:rFonts w:ascii="Times New Roman" w:hAnsi="Times New Roman" w:cs="Times New Roman"/>
          <w:sz w:val="24"/>
        </w:rPr>
        <w:t>d</w:t>
      </w:r>
      <w:r w:rsidRPr="00A5181B">
        <w:rPr>
          <w:rFonts w:ascii="Times New Roman" w:hAnsi="Times New Roman" w:cs="Times New Roman"/>
          <w:sz w:val="24"/>
        </w:rPr>
        <w:t xml:space="preserve"> and evaluated by precipitating soap. Hard water consumes more soap to form foam or lather. </w:t>
      </w:r>
      <w:r w:rsidRPr="00A5181B">
        <w:rPr>
          <w:rFonts w:ascii="Times New Roman" w:hAnsi="Times New Roman" w:cs="Times New Roman"/>
          <w:sz w:val="24"/>
        </w:rPr>
        <w:lastRenderedPageBreak/>
        <w:t xml:space="preserve">According to Dezuane </w:t>
      </w:r>
      <w:r>
        <w:rPr>
          <w:rFonts w:ascii="Times New Roman" w:hAnsi="Times New Roman" w:cs="Times New Roman"/>
          <w:sz w:val="24"/>
        </w:rPr>
        <w:t>(</w:t>
      </w:r>
      <w:r w:rsidRPr="00A5181B">
        <w:rPr>
          <w:rFonts w:ascii="Times New Roman" w:hAnsi="Times New Roman" w:cs="Times New Roman"/>
          <w:sz w:val="24"/>
        </w:rPr>
        <w:t>1996</w:t>
      </w:r>
      <w:r>
        <w:rPr>
          <w:rFonts w:ascii="Times New Roman" w:hAnsi="Times New Roman" w:cs="Times New Roman"/>
          <w:sz w:val="24"/>
        </w:rPr>
        <w:t>)</w:t>
      </w:r>
      <w:r w:rsidR="00A328BF">
        <w:rPr>
          <w:rFonts w:ascii="Times New Roman" w:hAnsi="Times New Roman" w:cs="Times New Roman"/>
          <w:sz w:val="24"/>
        </w:rPr>
        <w:t xml:space="preserve"> as sited by Gurmessa </w:t>
      </w:r>
      <w:r w:rsidRPr="00A5181B">
        <w:rPr>
          <w:rFonts w:ascii="Times New Roman" w:hAnsi="Times New Roman" w:cs="Times New Roman"/>
          <w:sz w:val="24"/>
        </w:rPr>
        <w:t xml:space="preserve">2015, the degrees of hardness were expressed as follows. If hardness of the water </w:t>
      </w:r>
      <w:r>
        <w:rPr>
          <w:rFonts w:ascii="Times New Roman" w:hAnsi="Times New Roman" w:cs="Times New Roman"/>
          <w:sz w:val="24"/>
        </w:rPr>
        <w:t>were</w:t>
      </w:r>
      <w:r w:rsidRPr="00A5181B">
        <w:rPr>
          <w:rFonts w:ascii="Times New Roman" w:hAnsi="Times New Roman" w:cs="Times New Roman"/>
          <w:sz w:val="24"/>
        </w:rPr>
        <w:t xml:space="preserve"> 0-50 mg/le the </w:t>
      </w:r>
      <w:r>
        <w:rPr>
          <w:rFonts w:ascii="Times New Roman" w:hAnsi="Times New Roman" w:cs="Times New Roman"/>
          <w:sz w:val="24"/>
        </w:rPr>
        <w:t>water were</w:t>
      </w:r>
      <w:r w:rsidRPr="00A5181B">
        <w:rPr>
          <w:rFonts w:ascii="Times New Roman" w:hAnsi="Times New Roman" w:cs="Times New Roman"/>
          <w:sz w:val="24"/>
        </w:rPr>
        <w:t xml:space="preserve"> soft</w:t>
      </w:r>
      <w:r>
        <w:rPr>
          <w:rFonts w:ascii="Times New Roman" w:hAnsi="Times New Roman" w:cs="Times New Roman"/>
          <w:sz w:val="24"/>
        </w:rPr>
        <w:t xml:space="preserve"> water, 51-150 mg/l the water were</w:t>
      </w:r>
      <w:r w:rsidRPr="00A5181B">
        <w:rPr>
          <w:rFonts w:ascii="Times New Roman" w:hAnsi="Times New Roman" w:cs="Times New Roman"/>
          <w:sz w:val="24"/>
        </w:rPr>
        <w:t xml:space="preserve"> moderately hard, 151-300 hard water and more than 300 mg/l </w:t>
      </w:r>
      <w:r>
        <w:rPr>
          <w:rFonts w:ascii="Times New Roman" w:hAnsi="Times New Roman" w:cs="Times New Roman"/>
          <w:sz w:val="24"/>
        </w:rPr>
        <w:t>were</w:t>
      </w:r>
      <w:r w:rsidRPr="00A5181B">
        <w:rPr>
          <w:rFonts w:ascii="Times New Roman" w:hAnsi="Times New Roman" w:cs="Times New Roman"/>
          <w:sz w:val="24"/>
        </w:rPr>
        <w:t xml:space="preserve"> very hard water.  The laboratory result shows that, the result ranges from 82.4 mg/l to 250 mg/l </w:t>
      </w:r>
      <w:r>
        <w:rPr>
          <w:rFonts w:ascii="Times New Roman" w:hAnsi="Times New Roman" w:cs="Times New Roman"/>
          <w:sz w:val="24"/>
        </w:rPr>
        <w:t>(</w:t>
      </w:r>
      <w:r w:rsidRPr="00A5181B">
        <w:rPr>
          <w:rFonts w:ascii="Times New Roman" w:hAnsi="Times New Roman" w:cs="Times New Roman"/>
          <w:sz w:val="24"/>
        </w:rPr>
        <w:t>table 1</w:t>
      </w:r>
      <w:r>
        <w:rPr>
          <w:rFonts w:ascii="Times New Roman" w:hAnsi="Times New Roman" w:cs="Times New Roman"/>
          <w:sz w:val="24"/>
        </w:rPr>
        <w:t>7)</w:t>
      </w:r>
      <w:r w:rsidRPr="00A5181B">
        <w:rPr>
          <w:rFonts w:ascii="Times New Roman" w:hAnsi="Times New Roman" w:cs="Times New Roman"/>
          <w:sz w:val="24"/>
        </w:rPr>
        <w:t xml:space="preserve">. 90% of laboratory results show that the water </w:t>
      </w:r>
      <w:r>
        <w:rPr>
          <w:rFonts w:ascii="Times New Roman" w:hAnsi="Times New Roman" w:cs="Times New Roman"/>
          <w:sz w:val="24"/>
        </w:rPr>
        <w:t>were</w:t>
      </w:r>
      <w:r w:rsidRPr="00A5181B">
        <w:rPr>
          <w:rFonts w:ascii="Times New Roman" w:hAnsi="Times New Roman" w:cs="Times New Roman"/>
          <w:sz w:val="24"/>
        </w:rPr>
        <w:t xml:space="preserve"> under soft water category except Weramo Bonkoya that the water </w:t>
      </w:r>
      <w:r>
        <w:rPr>
          <w:rFonts w:ascii="Times New Roman" w:hAnsi="Times New Roman" w:cs="Times New Roman"/>
          <w:sz w:val="24"/>
        </w:rPr>
        <w:t>were</w:t>
      </w:r>
      <w:r w:rsidRPr="00A5181B">
        <w:rPr>
          <w:rFonts w:ascii="Times New Roman" w:hAnsi="Times New Roman" w:cs="Times New Roman"/>
          <w:sz w:val="24"/>
        </w:rPr>
        <w:t xml:space="preserve"> </w:t>
      </w:r>
      <w:r w:rsidR="00E7494F">
        <w:rPr>
          <w:rFonts w:ascii="Times New Roman" w:hAnsi="Times New Roman" w:cs="Times New Roman"/>
          <w:sz w:val="24"/>
        </w:rPr>
        <w:t xml:space="preserve">under </w:t>
      </w:r>
      <w:r w:rsidR="008E695E">
        <w:rPr>
          <w:rFonts w:ascii="Times New Roman" w:hAnsi="Times New Roman" w:cs="Times New Roman"/>
          <w:sz w:val="24"/>
        </w:rPr>
        <w:t>moderately</w:t>
      </w:r>
      <w:r w:rsidR="00E7494F">
        <w:rPr>
          <w:rFonts w:ascii="Times New Roman" w:hAnsi="Times New Roman" w:cs="Times New Roman"/>
          <w:sz w:val="24"/>
        </w:rPr>
        <w:t xml:space="preserve"> </w:t>
      </w:r>
      <w:r w:rsidRPr="00A5181B">
        <w:rPr>
          <w:rFonts w:ascii="Times New Roman" w:hAnsi="Times New Roman" w:cs="Times New Roman"/>
          <w:sz w:val="24"/>
        </w:rPr>
        <w:t>hard</w:t>
      </w:r>
      <w:r w:rsidR="008E695E">
        <w:rPr>
          <w:rFonts w:ascii="Times New Roman" w:hAnsi="Times New Roman" w:cs="Times New Roman"/>
          <w:sz w:val="24"/>
        </w:rPr>
        <w:t xml:space="preserve"> water category</w:t>
      </w:r>
      <w:r w:rsidRPr="00A5181B">
        <w:rPr>
          <w:rFonts w:ascii="Times New Roman" w:hAnsi="Times New Roman" w:cs="Times New Roman"/>
          <w:sz w:val="24"/>
        </w:rPr>
        <w:t xml:space="preserve">. But according to WHO recommendation, all </w:t>
      </w:r>
      <w:r w:rsidR="00A328BF">
        <w:rPr>
          <w:rFonts w:ascii="Times New Roman" w:hAnsi="Times New Roman" w:cs="Times New Roman"/>
          <w:sz w:val="24"/>
        </w:rPr>
        <w:t>results are below 300 mg/l (T</w:t>
      </w:r>
      <w:r w:rsidRPr="00FE24CA">
        <w:rPr>
          <w:rFonts w:ascii="Times New Roman" w:hAnsi="Times New Roman" w:cs="Times New Roman"/>
          <w:sz w:val="24"/>
        </w:rPr>
        <w:t>able 1</w:t>
      </w:r>
      <w:r>
        <w:rPr>
          <w:rFonts w:ascii="Times New Roman" w:hAnsi="Times New Roman" w:cs="Times New Roman"/>
          <w:sz w:val="24"/>
        </w:rPr>
        <w:t>6</w:t>
      </w:r>
      <w:r w:rsidRPr="00FE24CA">
        <w:rPr>
          <w:rFonts w:ascii="Times New Roman" w:hAnsi="Times New Roman" w:cs="Times New Roman"/>
          <w:sz w:val="24"/>
        </w:rPr>
        <w:t>)</w:t>
      </w:r>
      <w:r>
        <w:rPr>
          <w:rFonts w:ascii="Times New Roman" w:hAnsi="Times New Roman" w:cs="Times New Roman"/>
          <w:sz w:val="24"/>
        </w:rPr>
        <w:t>. T</w:t>
      </w:r>
      <w:r w:rsidRPr="00FE24CA">
        <w:rPr>
          <w:rFonts w:ascii="Times New Roman" w:hAnsi="Times New Roman" w:cs="Times New Roman"/>
          <w:sz w:val="24"/>
        </w:rPr>
        <w:t>here is no health risk due to using of this water sources for drinking purpose.</w:t>
      </w:r>
    </w:p>
    <w:p w:rsidR="004E0FF5" w:rsidRPr="002A6C6C" w:rsidRDefault="002A6C6C" w:rsidP="002A6C6C">
      <w:pPr>
        <w:spacing w:line="360" w:lineRule="auto"/>
        <w:jc w:val="both"/>
        <w:rPr>
          <w:rFonts w:ascii="Times New Roman" w:hAnsi="Times New Roman" w:cs="Times New Roman"/>
          <w:sz w:val="24"/>
        </w:rPr>
      </w:pPr>
      <w:r>
        <w:rPr>
          <w:rFonts w:ascii="Times New Roman" w:hAnsi="Times New Roman" w:cs="Times New Roman"/>
          <w:sz w:val="24"/>
        </w:rPr>
        <w:t xml:space="preserve">                 </w:t>
      </w:r>
      <w:r w:rsidR="004E0FF5">
        <w:rPr>
          <w:rFonts w:ascii="Times New Roman" w:hAnsi="Times New Roman" w:cs="Times New Roman"/>
        </w:rPr>
        <w:t xml:space="preserve"> </w:t>
      </w:r>
      <w:bookmarkStart w:id="366" w:name="_Toc494532803"/>
      <w:r w:rsidR="004E0FF5" w:rsidRPr="000603C0">
        <w:rPr>
          <w:rFonts w:ascii="Times New Roman" w:hAnsi="Times New Roman" w:cs="Times New Roman"/>
          <w:sz w:val="24"/>
        </w:rPr>
        <w:t xml:space="preserve">Table </w:t>
      </w:r>
      <w:r w:rsidR="00C712C2" w:rsidRPr="000603C0">
        <w:rPr>
          <w:rFonts w:ascii="Times New Roman" w:hAnsi="Times New Roman" w:cs="Times New Roman"/>
          <w:sz w:val="24"/>
        </w:rPr>
        <w:fldChar w:fldCharType="begin"/>
      </w:r>
      <w:r w:rsidR="004E0FF5" w:rsidRPr="000603C0">
        <w:rPr>
          <w:rFonts w:ascii="Times New Roman" w:hAnsi="Times New Roman" w:cs="Times New Roman"/>
          <w:sz w:val="24"/>
        </w:rPr>
        <w:instrText xml:space="preserve"> SEQ Table \* ARABIC </w:instrText>
      </w:r>
      <w:r w:rsidR="00C712C2" w:rsidRPr="000603C0">
        <w:rPr>
          <w:rFonts w:ascii="Times New Roman" w:hAnsi="Times New Roman" w:cs="Times New Roman"/>
          <w:sz w:val="24"/>
        </w:rPr>
        <w:fldChar w:fldCharType="separate"/>
      </w:r>
      <w:r w:rsidR="002A1FF1">
        <w:rPr>
          <w:rFonts w:ascii="Times New Roman" w:hAnsi="Times New Roman" w:cs="Times New Roman"/>
          <w:noProof/>
          <w:sz w:val="24"/>
        </w:rPr>
        <w:t>16</w:t>
      </w:r>
      <w:r w:rsidR="00C712C2" w:rsidRPr="000603C0">
        <w:rPr>
          <w:rFonts w:ascii="Times New Roman" w:hAnsi="Times New Roman" w:cs="Times New Roman"/>
          <w:sz w:val="24"/>
        </w:rPr>
        <w:fldChar w:fldCharType="end"/>
      </w:r>
      <w:r w:rsidR="004E0FF5" w:rsidRPr="000603C0">
        <w:rPr>
          <w:sz w:val="24"/>
        </w:rPr>
        <w:t xml:space="preserve">:- </w:t>
      </w:r>
      <w:r w:rsidR="004E0FF5" w:rsidRPr="000603C0">
        <w:rPr>
          <w:rFonts w:ascii="Times New Roman" w:hAnsi="Times New Roman" w:cs="Times New Roman"/>
          <w:sz w:val="24"/>
        </w:rPr>
        <w:t>Hardness of drinking water in the study area</w:t>
      </w:r>
      <w:bookmarkEnd w:id="366"/>
      <w:r w:rsidR="004E0FF5" w:rsidRPr="000603C0">
        <w:rPr>
          <w:rFonts w:ascii="Times New Roman" w:hAnsi="Times New Roman" w:cs="Times New Roman"/>
          <w:sz w:val="24"/>
        </w:rPr>
        <w:t xml:space="preserve"> </w:t>
      </w:r>
    </w:p>
    <w:tbl>
      <w:tblPr>
        <w:tblW w:w="8100" w:type="dxa"/>
        <w:tblInd w:w="93" w:type="dxa"/>
        <w:tblLook w:val="04A0"/>
      </w:tblPr>
      <w:tblGrid>
        <w:gridCol w:w="1815"/>
        <w:gridCol w:w="2790"/>
        <w:gridCol w:w="3495"/>
      </w:tblGrid>
      <w:tr w:rsidR="000603C0" w:rsidRPr="000603C0" w:rsidTr="000603C0">
        <w:trPr>
          <w:trHeight w:val="300"/>
        </w:trPr>
        <w:tc>
          <w:tcPr>
            <w:tcW w:w="1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 xml:space="preserve">Sample code </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Lab report water hardness</w:t>
            </w:r>
          </w:p>
        </w:tc>
        <w:tc>
          <w:tcPr>
            <w:tcW w:w="3495" w:type="dxa"/>
            <w:tcBorders>
              <w:top w:val="single" w:sz="4" w:space="0" w:color="auto"/>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 xml:space="preserve">WHO Gide line of water hardness </w:t>
            </w:r>
          </w:p>
        </w:tc>
      </w:tr>
      <w:tr w:rsidR="000603C0" w:rsidRPr="000603C0" w:rsidTr="000603C0">
        <w:trPr>
          <w:trHeight w:val="315"/>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0603C0" w:rsidRPr="000603C0" w:rsidRDefault="000603C0" w:rsidP="000603C0">
            <w:pPr>
              <w:spacing w:after="0" w:line="240" w:lineRule="auto"/>
              <w:jc w:val="both"/>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WB001 (BH)</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250</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15"/>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0603C0" w:rsidRPr="000603C0" w:rsidRDefault="000603C0" w:rsidP="000603C0">
            <w:pPr>
              <w:spacing w:after="0" w:line="240" w:lineRule="auto"/>
              <w:jc w:val="both"/>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AA001 (BH)</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104</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0603C0" w:rsidRPr="000603C0" w:rsidRDefault="00A133B0" w:rsidP="000603C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J</w:t>
            </w:r>
            <w:r w:rsidR="000603C0" w:rsidRPr="000603C0">
              <w:rPr>
                <w:rFonts w:ascii="Times New Roman" w:eastAsia="Times New Roman" w:hAnsi="Times New Roman" w:cs="Times New Roman"/>
                <w:color w:val="000000"/>
                <w:sz w:val="24"/>
                <w:szCs w:val="24"/>
              </w:rPr>
              <w:t>k001 (SHW)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111.2</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0603C0" w:rsidRPr="000603C0" w:rsidRDefault="00A133B0" w:rsidP="000603C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J</w:t>
            </w:r>
            <w:r w:rsidR="000603C0" w:rsidRPr="000603C0">
              <w:rPr>
                <w:rFonts w:ascii="Times New Roman" w:eastAsia="Times New Roman" w:hAnsi="Times New Roman" w:cs="Times New Roman"/>
                <w:color w:val="000000"/>
                <w:sz w:val="24"/>
                <w:szCs w:val="24"/>
              </w:rPr>
              <w:t>k002 (SHW)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137.8</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JK003 (SHW)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126.4</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JK004 (HDW)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84.6</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JK005 (SHW)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130</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JK006 (SHW)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106.4</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AB001 (HDW)</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82.4</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r w:rsidR="000603C0" w:rsidRPr="000603C0" w:rsidTr="000603C0">
        <w:trPr>
          <w:trHeight w:val="300"/>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AB002 (BH)</w:t>
            </w:r>
          </w:p>
        </w:tc>
        <w:tc>
          <w:tcPr>
            <w:tcW w:w="2790"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90</w:t>
            </w:r>
          </w:p>
        </w:tc>
        <w:tc>
          <w:tcPr>
            <w:tcW w:w="3495" w:type="dxa"/>
            <w:tcBorders>
              <w:top w:val="nil"/>
              <w:left w:val="nil"/>
              <w:bottom w:val="single" w:sz="4" w:space="0" w:color="auto"/>
              <w:right w:val="single" w:sz="4" w:space="0" w:color="auto"/>
            </w:tcBorders>
            <w:shd w:val="clear" w:color="auto" w:fill="auto"/>
            <w:noWrap/>
            <w:vAlign w:val="bottom"/>
            <w:hideMark/>
          </w:tcPr>
          <w:p w:rsidR="000603C0" w:rsidRPr="000603C0" w:rsidRDefault="000603C0" w:rsidP="000603C0">
            <w:pPr>
              <w:spacing w:after="0" w:line="240" w:lineRule="auto"/>
              <w:jc w:val="center"/>
              <w:rPr>
                <w:rFonts w:ascii="Times New Roman" w:eastAsia="Times New Roman" w:hAnsi="Times New Roman" w:cs="Times New Roman"/>
                <w:color w:val="000000"/>
                <w:sz w:val="24"/>
                <w:szCs w:val="24"/>
              </w:rPr>
            </w:pPr>
            <w:r w:rsidRPr="000603C0">
              <w:rPr>
                <w:rFonts w:ascii="Times New Roman" w:eastAsia="Times New Roman" w:hAnsi="Times New Roman" w:cs="Times New Roman"/>
                <w:color w:val="000000"/>
                <w:sz w:val="24"/>
                <w:szCs w:val="24"/>
              </w:rPr>
              <w:t>300</w:t>
            </w:r>
          </w:p>
        </w:tc>
      </w:tr>
    </w:tbl>
    <w:p w:rsidR="004E0FF5" w:rsidRPr="00A5181B" w:rsidRDefault="004E0FF5" w:rsidP="004E0FF5">
      <w:pPr>
        <w:rPr>
          <w:sz w:val="24"/>
        </w:rPr>
      </w:pPr>
    </w:p>
    <w:p w:rsidR="004E0FF5" w:rsidRPr="00946960" w:rsidRDefault="004E0FF5" w:rsidP="00A5586C">
      <w:pPr>
        <w:pStyle w:val="Heading4"/>
        <w:numPr>
          <w:ilvl w:val="3"/>
          <w:numId w:val="6"/>
        </w:numPr>
        <w:rPr>
          <w:rFonts w:ascii="Times New Roman" w:hAnsi="Times New Roman" w:cs="Times New Roman"/>
          <w:i w:val="0"/>
        </w:rPr>
      </w:pPr>
      <w:bookmarkStart w:id="367" w:name="_Toc494532314"/>
      <w:r w:rsidRPr="00946960">
        <w:rPr>
          <w:rFonts w:ascii="Times New Roman" w:hAnsi="Times New Roman" w:cs="Times New Roman"/>
          <w:i w:val="0"/>
        </w:rPr>
        <w:t>PH (hydrogen ion concentration) of drinking water</w:t>
      </w:r>
      <w:bookmarkEnd w:id="367"/>
      <w:r w:rsidRPr="00946960">
        <w:rPr>
          <w:rFonts w:ascii="Times New Roman" w:hAnsi="Times New Roman" w:cs="Times New Roman"/>
          <w:i w:val="0"/>
        </w:rPr>
        <w:t xml:space="preserve"> </w:t>
      </w:r>
    </w:p>
    <w:p w:rsidR="00946960" w:rsidRDefault="004E0FF5" w:rsidP="00927B4B">
      <w:pPr>
        <w:spacing w:before="100" w:beforeAutospacing="1" w:after="0" w:line="360" w:lineRule="auto"/>
        <w:jc w:val="both"/>
        <w:rPr>
          <w:rFonts w:ascii="Times New Roman" w:hAnsi="Times New Roman" w:cs="Times New Roman"/>
          <w:sz w:val="24"/>
        </w:rPr>
      </w:pPr>
      <w:r>
        <w:rPr>
          <w:rFonts w:ascii="Times New Roman" w:hAnsi="Times New Roman" w:cs="Times New Roman"/>
          <w:sz w:val="24"/>
        </w:rPr>
        <w:t xml:space="preserve">PH is </w:t>
      </w:r>
      <w:r w:rsidRPr="008F4051">
        <w:rPr>
          <w:rFonts w:ascii="Times New Roman" w:hAnsi="Times New Roman" w:cs="Times New Roman"/>
          <w:sz w:val="24"/>
        </w:rPr>
        <w:t>an important parameter of for the evaluation of</w:t>
      </w:r>
      <w:r w:rsidR="00E84015">
        <w:rPr>
          <w:rFonts w:ascii="Times New Roman" w:hAnsi="Times New Roman" w:cs="Times New Roman"/>
          <w:sz w:val="24"/>
        </w:rPr>
        <w:t xml:space="preserve"> acid-base balance in water.</w:t>
      </w:r>
      <w:r w:rsidRPr="008F4051">
        <w:rPr>
          <w:rFonts w:ascii="Times New Roman" w:hAnsi="Times New Roman" w:cs="Times New Roman"/>
          <w:sz w:val="24"/>
        </w:rPr>
        <w:t xml:space="preserve"> If PH is 0-6.9, the solution is </w:t>
      </w:r>
      <w:r>
        <w:rPr>
          <w:rFonts w:ascii="Times New Roman" w:hAnsi="Times New Roman" w:cs="Times New Roman"/>
          <w:sz w:val="24"/>
        </w:rPr>
        <w:t>acidic</w:t>
      </w:r>
      <w:r w:rsidRPr="008F4051">
        <w:rPr>
          <w:rFonts w:ascii="Times New Roman" w:hAnsi="Times New Roman" w:cs="Times New Roman"/>
          <w:sz w:val="24"/>
        </w:rPr>
        <w:t>, 7.1-14, basic and 7 neutral. According to WHO</w:t>
      </w:r>
      <w:r w:rsidR="00476850">
        <w:rPr>
          <w:rFonts w:ascii="Times New Roman" w:hAnsi="Times New Roman" w:cs="Times New Roman"/>
          <w:sz w:val="24"/>
        </w:rPr>
        <w:t xml:space="preserve"> (2011)</w:t>
      </w:r>
      <w:r w:rsidRPr="008F4051">
        <w:rPr>
          <w:rFonts w:ascii="Times New Roman" w:hAnsi="Times New Roman" w:cs="Times New Roman"/>
          <w:sz w:val="24"/>
        </w:rPr>
        <w:t xml:space="preserve"> water quality guide line</w:t>
      </w:r>
      <w:r w:rsidR="00BF5387">
        <w:rPr>
          <w:rFonts w:ascii="Times New Roman" w:hAnsi="Times New Roman" w:cs="Times New Roman"/>
          <w:sz w:val="24"/>
        </w:rPr>
        <w:t xml:space="preserve"> </w:t>
      </w:r>
      <w:r w:rsidRPr="008F4051">
        <w:rPr>
          <w:rFonts w:ascii="Times New Roman" w:hAnsi="Times New Roman" w:cs="Times New Roman"/>
          <w:sz w:val="24"/>
        </w:rPr>
        <w:t xml:space="preserve">the maximum permissible level of drinking water </w:t>
      </w:r>
      <w:r>
        <w:rPr>
          <w:rFonts w:ascii="Times New Roman" w:hAnsi="Times New Roman" w:cs="Times New Roman"/>
          <w:sz w:val="24"/>
        </w:rPr>
        <w:t>pH</w:t>
      </w:r>
      <w:r w:rsidRPr="008F4051">
        <w:rPr>
          <w:rFonts w:ascii="Times New Roman" w:hAnsi="Times New Roman" w:cs="Times New Roman"/>
          <w:sz w:val="24"/>
        </w:rPr>
        <w:t xml:space="preserve"> is range from 6.5-8.5. </w:t>
      </w:r>
      <w:r w:rsidR="00C35313">
        <w:rPr>
          <w:rFonts w:ascii="Times New Roman" w:hAnsi="Times New Roman" w:cs="Times New Roman"/>
          <w:sz w:val="24"/>
        </w:rPr>
        <w:t xml:space="preserve">According to the lab result, </w:t>
      </w:r>
      <w:r w:rsidRPr="008F4051">
        <w:rPr>
          <w:rFonts w:ascii="Times New Roman" w:hAnsi="Times New Roman" w:cs="Times New Roman"/>
          <w:sz w:val="24"/>
        </w:rPr>
        <w:t>90% of the</w:t>
      </w:r>
      <w:r w:rsidR="00C35313">
        <w:rPr>
          <w:rFonts w:ascii="Times New Roman" w:hAnsi="Times New Roman" w:cs="Times New Roman"/>
          <w:sz w:val="24"/>
        </w:rPr>
        <w:t>,</w:t>
      </w:r>
      <w:r w:rsidRPr="008F4051">
        <w:rPr>
          <w:rFonts w:ascii="Times New Roman" w:hAnsi="Times New Roman" w:cs="Times New Roman"/>
          <w:sz w:val="24"/>
        </w:rPr>
        <w:t xml:space="preserve"> sample result shows that the </w:t>
      </w:r>
      <w:r>
        <w:rPr>
          <w:rFonts w:ascii="Times New Roman" w:hAnsi="Times New Roman" w:cs="Times New Roman"/>
          <w:sz w:val="24"/>
        </w:rPr>
        <w:t>pH</w:t>
      </w:r>
      <w:r w:rsidRPr="008F4051">
        <w:rPr>
          <w:rFonts w:ascii="Times New Roman" w:hAnsi="Times New Roman" w:cs="Times New Roman"/>
          <w:sz w:val="24"/>
        </w:rPr>
        <w:t xml:space="preserve"> </w:t>
      </w:r>
      <w:r>
        <w:rPr>
          <w:rFonts w:ascii="Times New Roman" w:hAnsi="Times New Roman" w:cs="Times New Roman"/>
          <w:sz w:val="24"/>
        </w:rPr>
        <w:t>were</w:t>
      </w:r>
      <w:r w:rsidRPr="008F4051">
        <w:rPr>
          <w:rFonts w:ascii="Times New Roman" w:hAnsi="Times New Roman" w:cs="Times New Roman"/>
          <w:sz w:val="24"/>
        </w:rPr>
        <w:t xml:space="preserve"> </w:t>
      </w:r>
      <w:r>
        <w:rPr>
          <w:rFonts w:ascii="Times New Roman" w:hAnsi="Times New Roman" w:cs="Times New Roman"/>
          <w:sz w:val="24"/>
        </w:rPr>
        <w:t>within the range of</w:t>
      </w:r>
      <w:r w:rsidRPr="008F4051">
        <w:rPr>
          <w:rFonts w:ascii="Times New Roman" w:hAnsi="Times New Roman" w:cs="Times New Roman"/>
          <w:sz w:val="24"/>
        </w:rPr>
        <w:t xml:space="preserve"> permissible level of WHO guide line except the shallow well that found in Jarso Kutube kebele village 2</w:t>
      </w:r>
      <w:r>
        <w:rPr>
          <w:rFonts w:ascii="Times New Roman" w:hAnsi="Times New Roman" w:cs="Times New Roman"/>
          <w:sz w:val="24"/>
        </w:rPr>
        <w:t xml:space="preserve">, which has </w:t>
      </w:r>
      <w:r w:rsidR="00E84015" w:rsidRPr="008F4051">
        <w:rPr>
          <w:rFonts w:ascii="Times New Roman" w:hAnsi="Times New Roman" w:cs="Times New Roman"/>
          <w:sz w:val="24"/>
        </w:rPr>
        <w:t>p</w:t>
      </w:r>
      <w:r w:rsidRPr="008F4051">
        <w:rPr>
          <w:rFonts w:ascii="Times New Roman" w:hAnsi="Times New Roman" w:cs="Times New Roman"/>
          <w:sz w:val="24"/>
        </w:rPr>
        <w:t xml:space="preserve">H </w:t>
      </w:r>
      <w:r>
        <w:rPr>
          <w:rFonts w:ascii="Times New Roman" w:hAnsi="Times New Roman" w:cs="Times New Roman"/>
          <w:sz w:val="24"/>
        </w:rPr>
        <w:t>of</w:t>
      </w:r>
      <w:r w:rsidRPr="008F4051">
        <w:rPr>
          <w:rFonts w:ascii="Times New Roman" w:hAnsi="Times New Roman" w:cs="Times New Roman"/>
          <w:sz w:val="24"/>
        </w:rPr>
        <w:t xml:space="preserve"> 6.2</w:t>
      </w:r>
      <w:r w:rsidR="00C35313">
        <w:rPr>
          <w:rFonts w:ascii="Times New Roman" w:hAnsi="Times New Roman" w:cs="Times New Roman"/>
          <w:sz w:val="24"/>
        </w:rPr>
        <w:t xml:space="preserve"> (</w:t>
      </w:r>
      <w:r w:rsidR="003F351E">
        <w:rPr>
          <w:rFonts w:ascii="Times New Roman" w:hAnsi="Times New Roman" w:cs="Times New Roman"/>
          <w:sz w:val="24"/>
        </w:rPr>
        <w:t>Table, 17</w:t>
      </w:r>
      <w:r w:rsidR="00C35313">
        <w:rPr>
          <w:rFonts w:ascii="Times New Roman" w:hAnsi="Times New Roman" w:cs="Times New Roman"/>
          <w:sz w:val="24"/>
        </w:rPr>
        <w:t>)</w:t>
      </w:r>
      <w:r w:rsidRPr="008F4051">
        <w:rPr>
          <w:rFonts w:ascii="Times New Roman" w:hAnsi="Times New Roman" w:cs="Times New Roman"/>
          <w:sz w:val="24"/>
        </w:rPr>
        <w:t xml:space="preserve">.  At field visit time all the </w:t>
      </w:r>
      <w:r>
        <w:rPr>
          <w:rFonts w:ascii="Times New Roman" w:hAnsi="Times New Roman" w:cs="Times New Roman"/>
          <w:sz w:val="24"/>
        </w:rPr>
        <w:t xml:space="preserve">other </w:t>
      </w:r>
      <w:r w:rsidRPr="008F4051">
        <w:rPr>
          <w:rFonts w:ascii="Times New Roman" w:hAnsi="Times New Roman" w:cs="Times New Roman"/>
          <w:sz w:val="24"/>
        </w:rPr>
        <w:t xml:space="preserve">water </w:t>
      </w:r>
      <w:r>
        <w:rPr>
          <w:rFonts w:ascii="Times New Roman" w:hAnsi="Times New Roman" w:cs="Times New Roman"/>
          <w:sz w:val="24"/>
        </w:rPr>
        <w:t>schemes</w:t>
      </w:r>
      <w:r w:rsidRPr="008F4051">
        <w:rPr>
          <w:rFonts w:ascii="Times New Roman" w:hAnsi="Times New Roman" w:cs="Times New Roman"/>
          <w:sz w:val="24"/>
        </w:rPr>
        <w:t xml:space="preserve"> </w:t>
      </w:r>
      <w:r>
        <w:rPr>
          <w:rFonts w:ascii="Times New Roman" w:hAnsi="Times New Roman" w:cs="Times New Roman"/>
          <w:sz w:val="24"/>
        </w:rPr>
        <w:t>had pH</w:t>
      </w:r>
      <w:r w:rsidRPr="008F4051">
        <w:rPr>
          <w:rFonts w:ascii="Times New Roman" w:hAnsi="Times New Roman" w:cs="Times New Roman"/>
          <w:sz w:val="24"/>
        </w:rPr>
        <w:t xml:space="preserve"> </w:t>
      </w:r>
      <w:r>
        <w:rPr>
          <w:rFonts w:ascii="Times New Roman" w:hAnsi="Times New Roman" w:cs="Times New Roman"/>
          <w:sz w:val="24"/>
        </w:rPr>
        <w:t xml:space="preserve">of </w:t>
      </w:r>
      <w:r w:rsidRPr="008F4051">
        <w:rPr>
          <w:rFonts w:ascii="Times New Roman" w:hAnsi="Times New Roman" w:cs="Times New Roman"/>
          <w:sz w:val="24"/>
        </w:rPr>
        <w:t>permissible level.</w:t>
      </w:r>
    </w:p>
    <w:p w:rsidR="005F3FDB" w:rsidRDefault="004E0FF5" w:rsidP="00927B4B">
      <w:pPr>
        <w:spacing w:before="100" w:beforeAutospacing="1" w:after="0" w:line="360" w:lineRule="auto"/>
        <w:jc w:val="both"/>
        <w:rPr>
          <w:rFonts w:ascii="Times New Roman" w:hAnsi="Times New Roman" w:cs="Times New Roman"/>
          <w:sz w:val="24"/>
        </w:rPr>
      </w:pPr>
      <w:r w:rsidRPr="008F4051">
        <w:rPr>
          <w:rFonts w:ascii="Times New Roman" w:hAnsi="Times New Roman" w:cs="Times New Roman"/>
          <w:sz w:val="24"/>
        </w:rPr>
        <w:t xml:space="preserve"> </w:t>
      </w:r>
    </w:p>
    <w:p w:rsidR="003F351E" w:rsidRDefault="003F351E" w:rsidP="00946960">
      <w:pPr>
        <w:spacing w:before="100" w:beforeAutospacing="1" w:after="0" w:line="360" w:lineRule="auto"/>
        <w:jc w:val="both"/>
        <w:rPr>
          <w:rFonts w:ascii="Times New Roman" w:hAnsi="Times New Roman" w:cs="Times New Roman"/>
          <w:sz w:val="24"/>
        </w:rPr>
      </w:pPr>
      <w:bookmarkStart w:id="368" w:name="_Toc494532804"/>
      <w:r w:rsidRPr="003F351E">
        <w:rPr>
          <w:rFonts w:ascii="Times New Roman" w:hAnsi="Times New Roman" w:cs="Times New Roman"/>
          <w:sz w:val="24"/>
        </w:rPr>
        <w:lastRenderedPageBreak/>
        <w:t xml:space="preserve">Table </w:t>
      </w:r>
      <w:r w:rsidR="00C712C2" w:rsidRPr="003F351E">
        <w:rPr>
          <w:rFonts w:ascii="Times New Roman" w:hAnsi="Times New Roman" w:cs="Times New Roman"/>
          <w:sz w:val="24"/>
        </w:rPr>
        <w:fldChar w:fldCharType="begin"/>
      </w:r>
      <w:r w:rsidRPr="003F351E">
        <w:rPr>
          <w:rFonts w:ascii="Times New Roman" w:hAnsi="Times New Roman" w:cs="Times New Roman"/>
          <w:sz w:val="24"/>
        </w:rPr>
        <w:instrText xml:space="preserve"> SEQ Table \* ARABIC </w:instrText>
      </w:r>
      <w:r w:rsidR="00C712C2" w:rsidRPr="003F351E">
        <w:rPr>
          <w:rFonts w:ascii="Times New Roman" w:hAnsi="Times New Roman" w:cs="Times New Roman"/>
          <w:sz w:val="24"/>
        </w:rPr>
        <w:fldChar w:fldCharType="separate"/>
      </w:r>
      <w:r w:rsidR="002A1FF1">
        <w:rPr>
          <w:rFonts w:ascii="Times New Roman" w:hAnsi="Times New Roman" w:cs="Times New Roman"/>
          <w:noProof/>
          <w:sz w:val="24"/>
        </w:rPr>
        <w:t>17</w:t>
      </w:r>
      <w:r w:rsidR="00C712C2" w:rsidRPr="003F351E">
        <w:rPr>
          <w:rFonts w:ascii="Times New Roman" w:hAnsi="Times New Roman" w:cs="Times New Roman"/>
          <w:sz w:val="24"/>
        </w:rPr>
        <w:fldChar w:fldCharType="end"/>
      </w:r>
      <w:r w:rsidRPr="003F351E">
        <w:rPr>
          <w:rFonts w:ascii="Times New Roman" w:hAnsi="Times New Roman" w:cs="Times New Roman"/>
          <w:sz w:val="24"/>
        </w:rPr>
        <w:t>:- PH of drinking water in the study area</w:t>
      </w:r>
      <w:bookmarkEnd w:id="368"/>
    </w:p>
    <w:tbl>
      <w:tblPr>
        <w:tblW w:w="8991" w:type="dxa"/>
        <w:jc w:val="center"/>
        <w:tblInd w:w="103" w:type="dxa"/>
        <w:tblLook w:val="04A0"/>
      </w:tblPr>
      <w:tblGrid>
        <w:gridCol w:w="1886"/>
        <w:gridCol w:w="1899"/>
        <w:gridCol w:w="2654"/>
        <w:gridCol w:w="2552"/>
      </w:tblGrid>
      <w:tr w:rsidR="003F351E" w:rsidRPr="003F351E" w:rsidTr="00562211">
        <w:trPr>
          <w:trHeight w:val="297"/>
          <w:jc w:val="center"/>
        </w:trPr>
        <w:tc>
          <w:tcPr>
            <w:tcW w:w="1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before="100" w:beforeAutospacing="1" w:after="0" w:line="240" w:lineRule="auto"/>
              <w:rPr>
                <w:rFonts w:ascii="Calibri" w:eastAsia="Times New Roman" w:hAnsi="Calibri" w:cs="Times New Roman"/>
                <w:color w:val="000000"/>
              </w:rPr>
            </w:pPr>
            <w:r w:rsidRPr="003F351E">
              <w:rPr>
                <w:rFonts w:ascii="Calibri" w:eastAsia="Times New Roman" w:hAnsi="Calibri" w:cs="Times New Roman"/>
                <w:color w:val="000000"/>
              </w:rPr>
              <w:t xml:space="preserve">Sample code </w:t>
            </w:r>
          </w:p>
        </w:tc>
        <w:tc>
          <w:tcPr>
            <w:tcW w:w="1899" w:type="dxa"/>
            <w:tcBorders>
              <w:top w:val="single" w:sz="4" w:space="0" w:color="auto"/>
              <w:left w:val="nil"/>
              <w:bottom w:val="single" w:sz="4" w:space="0" w:color="auto"/>
              <w:right w:val="single" w:sz="4" w:space="0" w:color="auto"/>
            </w:tcBorders>
            <w:shd w:val="clear" w:color="auto" w:fill="auto"/>
            <w:noWrap/>
            <w:vAlign w:val="bottom"/>
            <w:hideMark/>
          </w:tcPr>
          <w:p w:rsidR="003F351E" w:rsidRPr="003F351E" w:rsidRDefault="003F351E" w:rsidP="00654B1F">
            <w:pPr>
              <w:spacing w:before="100" w:beforeAutospacing="1"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WHO g</w:t>
            </w:r>
            <w:r>
              <w:rPr>
                <w:rFonts w:ascii="Calibri" w:eastAsia="Times New Roman" w:hAnsi="Calibri" w:cs="Times New Roman"/>
                <w:color w:val="000000"/>
              </w:rPr>
              <w:t>u</w:t>
            </w:r>
            <w:r w:rsidRPr="003F351E">
              <w:rPr>
                <w:rFonts w:ascii="Calibri" w:eastAsia="Times New Roman" w:hAnsi="Calibri" w:cs="Times New Roman"/>
                <w:color w:val="000000"/>
              </w:rPr>
              <w:t>ide line</w:t>
            </w:r>
          </w:p>
        </w:tc>
        <w:tc>
          <w:tcPr>
            <w:tcW w:w="2654" w:type="dxa"/>
            <w:tcBorders>
              <w:top w:val="single" w:sz="4" w:space="0" w:color="auto"/>
              <w:left w:val="nil"/>
              <w:bottom w:val="single" w:sz="4" w:space="0" w:color="auto"/>
              <w:right w:val="single" w:sz="4" w:space="0" w:color="auto"/>
            </w:tcBorders>
            <w:shd w:val="clear" w:color="auto" w:fill="auto"/>
            <w:noWrap/>
            <w:vAlign w:val="bottom"/>
            <w:hideMark/>
          </w:tcPr>
          <w:p w:rsidR="003F351E" w:rsidRPr="003F351E" w:rsidRDefault="003F351E" w:rsidP="00654B1F">
            <w:pPr>
              <w:spacing w:before="100" w:beforeAutospacing="1"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pH  of  Drinking water</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rsidR="003F351E" w:rsidRPr="003F351E" w:rsidRDefault="003F351E" w:rsidP="00654B1F">
            <w:pPr>
              <w:spacing w:before="100" w:beforeAutospacing="1"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WHO g</w:t>
            </w:r>
            <w:r w:rsidR="00654B1F">
              <w:rPr>
                <w:rFonts w:ascii="Calibri" w:eastAsia="Times New Roman" w:hAnsi="Calibri" w:cs="Times New Roman"/>
                <w:color w:val="000000"/>
              </w:rPr>
              <w:t>u</w:t>
            </w:r>
            <w:r w:rsidRPr="003F351E">
              <w:rPr>
                <w:rFonts w:ascii="Calibri" w:eastAsia="Times New Roman" w:hAnsi="Calibri" w:cs="Times New Roman"/>
                <w:color w:val="000000"/>
              </w:rPr>
              <w:t>ide line</w:t>
            </w:r>
          </w:p>
        </w:tc>
      </w:tr>
      <w:tr w:rsidR="003F351E" w:rsidRPr="003F351E" w:rsidTr="00562211">
        <w:trPr>
          <w:trHeight w:val="311"/>
          <w:jc w:val="center"/>
        </w:trPr>
        <w:tc>
          <w:tcPr>
            <w:tcW w:w="1886" w:type="dxa"/>
            <w:tcBorders>
              <w:top w:val="nil"/>
              <w:left w:val="single" w:sz="4" w:space="0" w:color="auto"/>
              <w:bottom w:val="single" w:sz="4" w:space="0" w:color="auto"/>
              <w:right w:val="single" w:sz="4" w:space="0" w:color="auto"/>
            </w:tcBorders>
            <w:shd w:val="clear" w:color="auto" w:fill="auto"/>
            <w:vAlign w:val="bottom"/>
            <w:hideMark/>
          </w:tcPr>
          <w:p w:rsidR="003F351E" w:rsidRPr="003F351E" w:rsidRDefault="003F351E" w:rsidP="003F351E">
            <w:pPr>
              <w:spacing w:after="0" w:line="240" w:lineRule="auto"/>
              <w:jc w:val="both"/>
              <w:rPr>
                <w:rFonts w:ascii="Times New Roman" w:eastAsia="Times New Roman" w:hAnsi="Times New Roman" w:cs="Times New Roman"/>
                <w:color w:val="000000"/>
                <w:sz w:val="24"/>
                <w:szCs w:val="24"/>
              </w:rPr>
            </w:pPr>
            <w:r w:rsidRPr="003F351E">
              <w:rPr>
                <w:rFonts w:ascii="Times New Roman" w:eastAsia="Times New Roman" w:hAnsi="Times New Roman" w:cs="Times New Roman"/>
                <w:color w:val="000000"/>
                <w:sz w:val="24"/>
                <w:szCs w:val="24"/>
              </w:rPr>
              <w:t>WB001 (BH)</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7.8</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311"/>
          <w:jc w:val="center"/>
        </w:trPr>
        <w:tc>
          <w:tcPr>
            <w:tcW w:w="1886" w:type="dxa"/>
            <w:tcBorders>
              <w:top w:val="nil"/>
              <w:left w:val="single" w:sz="4" w:space="0" w:color="auto"/>
              <w:bottom w:val="single" w:sz="4" w:space="0" w:color="auto"/>
              <w:right w:val="single" w:sz="4" w:space="0" w:color="auto"/>
            </w:tcBorders>
            <w:shd w:val="clear" w:color="auto" w:fill="auto"/>
            <w:vAlign w:val="bottom"/>
            <w:hideMark/>
          </w:tcPr>
          <w:p w:rsidR="003F351E" w:rsidRPr="003F351E" w:rsidRDefault="003F351E" w:rsidP="003F351E">
            <w:pPr>
              <w:spacing w:after="0" w:line="240" w:lineRule="auto"/>
              <w:jc w:val="both"/>
              <w:rPr>
                <w:rFonts w:ascii="Times New Roman" w:eastAsia="Times New Roman" w:hAnsi="Times New Roman" w:cs="Times New Roman"/>
                <w:color w:val="000000"/>
                <w:sz w:val="24"/>
                <w:szCs w:val="24"/>
              </w:rPr>
            </w:pPr>
            <w:r w:rsidRPr="003F351E">
              <w:rPr>
                <w:rFonts w:ascii="Times New Roman" w:eastAsia="Times New Roman" w:hAnsi="Times New Roman" w:cs="Times New Roman"/>
                <w:color w:val="000000"/>
                <w:sz w:val="24"/>
                <w:szCs w:val="24"/>
              </w:rPr>
              <w:t>AA001 (BH)</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7.2</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 xml:space="preserve"> jk001 (SHW)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7.2</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 xml:space="preserve"> jk002 (SHW)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6.3</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JK003 (SHW)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6.8</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JK004 (HDW)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7.1</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JK005 (SHW)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6.8</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JK006 (SHW)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7.1</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3F351E">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AB001 (HDW)</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7.1</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r w:rsidR="003F351E" w:rsidRPr="003F351E" w:rsidTr="00562211">
        <w:trPr>
          <w:trHeight w:val="297"/>
          <w:jc w:val="center"/>
        </w:trPr>
        <w:tc>
          <w:tcPr>
            <w:tcW w:w="1886" w:type="dxa"/>
            <w:tcBorders>
              <w:top w:val="nil"/>
              <w:left w:val="single" w:sz="4" w:space="0" w:color="auto"/>
              <w:bottom w:val="single" w:sz="4" w:space="0" w:color="auto"/>
              <w:right w:val="single" w:sz="4" w:space="0" w:color="auto"/>
            </w:tcBorders>
            <w:shd w:val="clear" w:color="auto" w:fill="auto"/>
            <w:noWrap/>
            <w:vAlign w:val="bottom"/>
            <w:hideMark/>
          </w:tcPr>
          <w:p w:rsidR="003F351E" w:rsidRPr="003F351E" w:rsidRDefault="003F351E" w:rsidP="00BA7FD7">
            <w:pPr>
              <w:spacing w:after="0" w:line="240" w:lineRule="auto"/>
              <w:rPr>
                <w:rFonts w:ascii="Calibri" w:eastAsia="Times New Roman" w:hAnsi="Calibri" w:cs="Times New Roman"/>
                <w:color w:val="000000"/>
              </w:rPr>
            </w:pPr>
            <w:r w:rsidRPr="003F351E">
              <w:rPr>
                <w:rFonts w:ascii="Calibri" w:eastAsia="Times New Roman" w:hAnsi="Calibri" w:cs="Times New Roman"/>
                <w:color w:val="000000"/>
              </w:rPr>
              <w:t>AB002 (BH)</w:t>
            </w:r>
          </w:p>
        </w:tc>
        <w:tc>
          <w:tcPr>
            <w:tcW w:w="1899"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6.5</w:t>
            </w:r>
          </w:p>
        </w:tc>
        <w:tc>
          <w:tcPr>
            <w:tcW w:w="2654"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7.3</w:t>
            </w:r>
          </w:p>
        </w:tc>
        <w:tc>
          <w:tcPr>
            <w:tcW w:w="2552" w:type="dxa"/>
            <w:tcBorders>
              <w:top w:val="nil"/>
              <w:left w:val="nil"/>
              <w:bottom w:val="single" w:sz="4" w:space="0" w:color="auto"/>
              <w:right w:val="single" w:sz="4" w:space="0" w:color="auto"/>
            </w:tcBorders>
            <w:shd w:val="clear" w:color="auto" w:fill="auto"/>
            <w:noWrap/>
            <w:vAlign w:val="bottom"/>
            <w:hideMark/>
          </w:tcPr>
          <w:p w:rsidR="003F351E" w:rsidRPr="003F351E" w:rsidRDefault="003F351E" w:rsidP="00654B1F">
            <w:pPr>
              <w:spacing w:after="0" w:line="240" w:lineRule="auto"/>
              <w:jc w:val="center"/>
              <w:rPr>
                <w:rFonts w:ascii="Calibri" w:eastAsia="Times New Roman" w:hAnsi="Calibri" w:cs="Times New Roman"/>
                <w:color w:val="000000"/>
              </w:rPr>
            </w:pPr>
            <w:r w:rsidRPr="003F351E">
              <w:rPr>
                <w:rFonts w:ascii="Calibri" w:eastAsia="Times New Roman" w:hAnsi="Calibri" w:cs="Times New Roman"/>
                <w:color w:val="000000"/>
              </w:rPr>
              <w:t>8.5</w:t>
            </w:r>
          </w:p>
        </w:tc>
      </w:tr>
    </w:tbl>
    <w:p w:rsidR="004E0FF5" w:rsidRPr="00BA7FD7" w:rsidRDefault="004E0FF5" w:rsidP="00946960">
      <w:pPr>
        <w:pStyle w:val="Caption"/>
        <w:spacing w:before="240" w:after="0" w:line="360" w:lineRule="auto"/>
        <w:jc w:val="both"/>
        <w:rPr>
          <w:rFonts w:ascii="Times New Roman" w:hAnsi="Times New Roman" w:cs="Times New Roman"/>
          <w:b w:val="0"/>
          <w:bCs w:val="0"/>
          <w:color w:val="auto"/>
          <w:sz w:val="24"/>
          <w:szCs w:val="22"/>
        </w:rPr>
      </w:pPr>
      <w:r w:rsidRPr="00BA7FD7">
        <w:rPr>
          <w:rFonts w:ascii="Times New Roman" w:hAnsi="Times New Roman" w:cs="Times New Roman"/>
          <w:b w:val="0"/>
          <w:bCs w:val="0"/>
          <w:color w:val="auto"/>
          <w:sz w:val="24"/>
          <w:szCs w:val="22"/>
        </w:rPr>
        <w:t xml:space="preserve">pH of water has no direct impacts on consumers. For chlorination of water, the pH should preferably less than 8. If the pH of the water is 7 or less, the water is more likely to be corrosive (WHO, 2011). According to laboratory result, 30% of the sampling points have </w:t>
      </w:r>
      <w:r w:rsidR="007A426E" w:rsidRPr="00BA7FD7">
        <w:rPr>
          <w:rFonts w:ascii="Times New Roman" w:hAnsi="Times New Roman" w:cs="Times New Roman"/>
          <w:b w:val="0"/>
          <w:bCs w:val="0"/>
          <w:color w:val="auto"/>
          <w:sz w:val="24"/>
          <w:szCs w:val="22"/>
        </w:rPr>
        <w:t xml:space="preserve">pH </w:t>
      </w:r>
      <w:r w:rsidRPr="00BA7FD7">
        <w:rPr>
          <w:rFonts w:ascii="Times New Roman" w:hAnsi="Times New Roman" w:cs="Times New Roman"/>
          <w:b w:val="0"/>
          <w:bCs w:val="0"/>
          <w:color w:val="auto"/>
          <w:sz w:val="24"/>
          <w:szCs w:val="22"/>
        </w:rPr>
        <w:t xml:space="preserve">of less than 7, 60% have </w:t>
      </w:r>
      <w:r w:rsidR="007A426E" w:rsidRPr="00BA7FD7">
        <w:rPr>
          <w:rFonts w:ascii="Times New Roman" w:hAnsi="Times New Roman" w:cs="Times New Roman"/>
          <w:b w:val="0"/>
          <w:bCs w:val="0"/>
          <w:color w:val="auto"/>
          <w:sz w:val="24"/>
          <w:szCs w:val="22"/>
        </w:rPr>
        <w:t xml:space="preserve">pH </w:t>
      </w:r>
      <w:r w:rsidRPr="00BA7FD7">
        <w:rPr>
          <w:rFonts w:ascii="Times New Roman" w:hAnsi="Times New Roman" w:cs="Times New Roman"/>
          <w:b w:val="0"/>
          <w:bCs w:val="0"/>
          <w:color w:val="auto"/>
          <w:sz w:val="24"/>
          <w:szCs w:val="22"/>
        </w:rPr>
        <w:t xml:space="preserve">of 7.1-7.3 and 10% have </w:t>
      </w:r>
      <w:r w:rsidR="007A426E" w:rsidRPr="00BA7FD7">
        <w:rPr>
          <w:rFonts w:ascii="Times New Roman" w:hAnsi="Times New Roman" w:cs="Times New Roman"/>
          <w:b w:val="0"/>
          <w:bCs w:val="0"/>
          <w:color w:val="auto"/>
          <w:sz w:val="24"/>
          <w:szCs w:val="22"/>
        </w:rPr>
        <w:t>pH</w:t>
      </w:r>
      <w:r w:rsidRPr="00BA7FD7">
        <w:rPr>
          <w:rFonts w:ascii="Times New Roman" w:hAnsi="Times New Roman" w:cs="Times New Roman"/>
          <w:b w:val="0"/>
          <w:bCs w:val="0"/>
          <w:color w:val="auto"/>
          <w:sz w:val="24"/>
          <w:szCs w:val="22"/>
        </w:rPr>
        <w:t xml:space="preserve"> of 7.8. This shows that the water is corrosive which could affect the life of the water pumping distribution system. This fact is supported by the observation during the field visit and FGD from water and energy office experts, corrosion is one of the great problems for sustainability of hand pump water schemes in the study area. It decrease the life span of water scheme spare parts especially rod of hand pumps, increases maintenance cost and decreases sustainability of schemes. Hence pH is one of the most important water quality parameter, which contributes to the non functionality of the water scheme. To overcome such problems, corrosion resisting materials should be used. For motorized schemes HDPE pipes are one of the best corrosion resistant pipes and for hand pumps water schemes the only exposed part for corrosion is the rod</w:t>
      </w:r>
      <w:r w:rsidR="007A426E" w:rsidRPr="00BA7FD7">
        <w:rPr>
          <w:rFonts w:ascii="Times New Roman" w:hAnsi="Times New Roman" w:cs="Times New Roman"/>
          <w:b w:val="0"/>
          <w:bCs w:val="0"/>
          <w:color w:val="auto"/>
          <w:sz w:val="24"/>
          <w:szCs w:val="22"/>
        </w:rPr>
        <w:t xml:space="preserve"> and stand</w:t>
      </w:r>
      <w:r w:rsidRPr="00BA7FD7">
        <w:rPr>
          <w:rFonts w:ascii="Times New Roman" w:hAnsi="Times New Roman" w:cs="Times New Roman"/>
          <w:b w:val="0"/>
          <w:bCs w:val="0"/>
          <w:color w:val="auto"/>
          <w:sz w:val="24"/>
          <w:szCs w:val="22"/>
        </w:rPr>
        <w:t>. The best option is using stainless steel rod</w:t>
      </w:r>
      <w:r w:rsidR="007A426E" w:rsidRPr="00BA7FD7">
        <w:rPr>
          <w:rFonts w:ascii="Times New Roman" w:hAnsi="Times New Roman" w:cs="Times New Roman"/>
          <w:b w:val="0"/>
          <w:bCs w:val="0"/>
          <w:color w:val="auto"/>
          <w:sz w:val="24"/>
          <w:szCs w:val="22"/>
        </w:rPr>
        <w:t xml:space="preserve"> and stand</w:t>
      </w:r>
      <w:r w:rsidRPr="00BA7FD7">
        <w:rPr>
          <w:rFonts w:ascii="Times New Roman" w:hAnsi="Times New Roman" w:cs="Times New Roman"/>
          <w:b w:val="0"/>
          <w:bCs w:val="0"/>
          <w:color w:val="auto"/>
          <w:sz w:val="24"/>
          <w:szCs w:val="22"/>
        </w:rPr>
        <w:t xml:space="preserve">. </w:t>
      </w:r>
    </w:p>
    <w:p w:rsidR="004E0FF5" w:rsidRPr="003677A3" w:rsidRDefault="004E0FF5" w:rsidP="00A5586C">
      <w:pPr>
        <w:pStyle w:val="Heading4"/>
        <w:numPr>
          <w:ilvl w:val="3"/>
          <w:numId w:val="6"/>
        </w:numPr>
        <w:rPr>
          <w:rFonts w:ascii="Times New Roman" w:hAnsi="Times New Roman" w:cs="Times New Roman"/>
          <w:i w:val="0"/>
        </w:rPr>
      </w:pPr>
      <w:bookmarkStart w:id="369" w:name="_Toc494532315"/>
      <w:r w:rsidRPr="003677A3">
        <w:rPr>
          <w:rFonts w:ascii="Times New Roman" w:hAnsi="Times New Roman" w:cs="Times New Roman"/>
          <w:i w:val="0"/>
        </w:rPr>
        <w:t>Dissolved ammonia</w:t>
      </w:r>
      <w:bookmarkEnd w:id="369"/>
      <w:r w:rsidRPr="003677A3">
        <w:rPr>
          <w:rFonts w:ascii="Times New Roman" w:hAnsi="Times New Roman" w:cs="Times New Roman"/>
          <w:i w:val="0"/>
        </w:rPr>
        <w:t xml:space="preserve"> </w:t>
      </w:r>
    </w:p>
    <w:p w:rsidR="003677A3" w:rsidRDefault="004E0FF5" w:rsidP="00CD253B">
      <w:pPr>
        <w:spacing w:line="360" w:lineRule="auto"/>
        <w:jc w:val="both"/>
        <w:rPr>
          <w:rFonts w:ascii="Times New Roman" w:hAnsi="Times New Roman" w:cs="Times New Roman"/>
          <w:sz w:val="24"/>
        </w:rPr>
      </w:pPr>
      <w:r w:rsidRPr="00A5181B">
        <w:rPr>
          <w:rFonts w:ascii="Times New Roman" w:hAnsi="Times New Roman" w:cs="Times New Roman"/>
          <w:sz w:val="24"/>
        </w:rPr>
        <w:t xml:space="preserve">Ammonia is a colorless, pungent gaseous compound of hydrogen and nitrogen that </w:t>
      </w:r>
      <w:r>
        <w:rPr>
          <w:rFonts w:ascii="Times New Roman" w:hAnsi="Times New Roman" w:cs="Times New Roman"/>
          <w:sz w:val="24"/>
        </w:rPr>
        <w:t>were</w:t>
      </w:r>
      <w:r w:rsidRPr="00A5181B">
        <w:rPr>
          <w:rFonts w:ascii="Times New Roman" w:hAnsi="Times New Roman" w:cs="Times New Roman"/>
          <w:sz w:val="24"/>
        </w:rPr>
        <w:t xml:space="preserve"> highly soluble in water. Source of ammonia in water </w:t>
      </w:r>
      <w:r>
        <w:rPr>
          <w:rFonts w:ascii="Times New Roman" w:hAnsi="Times New Roman" w:cs="Times New Roman"/>
          <w:sz w:val="24"/>
        </w:rPr>
        <w:t>were</w:t>
      </w:r>
      <w:r w:rsidRPr="00A5181B">
        <w:rPr>
          <w:rFonts w:ascii="Times New Roman" w:hAnsi="Times New Roman" w:cs="Times New Roman"/>
          <w:sz w:val="24"/>
        </w:rPr>
        <w:t xml:space="preserve"> Fertilizer, Animal manure and some nitrogen releasing compounds (WHO, 1996, vol 2).  According to US EPA </w:t>
      </w:r>
      <w:r w:rsidR="006227FB">
        <w:rPr>
          <w:rFonts w:ascii="Times New Roman" w:hAnsi="Times New Roman" w:cs="Times New Roman"/>
          <w:sz w:val="24"/>
        </w:rPr>
        <w:t>(</w:t>
      </w:r>
      <w:r w:rsidRPr="00A5181B">
        <w:rPr>
          <w:rFonts w:ascii="Times New Roman" w:hAnsi="Times New Roman" w:cs="Times New Roman"/>
          <w:sz w:val="24"/>
        </w:rPr>
        <w:t>2013</w:t>
      </w:r>
      <w:r w:rsidR="006227FB">
        <w:rPr>
          <w:rFonts w:ascii="Times New Roman" w:hAnsi="Times New Roman" w:cs="Times New Roman"/>
          <w:sz w:val="24"/>
        </w:rPr>
        <w:t>)</w:t>
      </w:r>
      <w:r w:rsidRPr="00A5181B">
        <w:rPr>
          <w:rFonts w:ascii="Times New Roman" w:hAnsi="Times New Roman" w:cs="Times New Roman"/>
          <w:sz w:val="24"/>
        </w:rPr>
        <w:t>, ammonia is a health risk for aquatic life.</w:t>
      </w:r>
      <w:r>
        <w:rPr>
          <w:rFonts w:ascii="Times New Roman" w:hAnsi="Times New Roman" w:cs="Times New Roman"/>
          <w:sz w:val="24"/>
        </w:rPr>
        <w:t xml:space="preserve"> </w:t>
      </w:r>
      <w:r w:rsidRPr="00A5181B">
        <w:rPr>
          <w:rFonts w:ascii="Times New Roman" w:hAnsi="Times New Roman" w:cs="Times New Roman"/>
          <w:sz w:val="24"/>
        </w:rPr>
        <w:t>The maximum permis</w:t>
      </w:r>
      <w:r>
        <w:rPr>
          <w:rFonts w:ascii="Times New Roman" w:hAnsi="Times New Roman" w:cs="Times New Roman"/>
          <w:sz w:val="24"/>
        </w:rPr>
        <w:t xml:space="preserve">sible level of ammonia in water is </w:t>
      </w:r>
      <w:r w:rsidRPr="00A5181B">
        <w:rPr>
          <w:rFonts w:ascii="Times New Roman" w:hAnsi="Times New Roman" w:cs="Times New Roman"/>
          <w:sz w:val="24"/>
        </w:rPr>
        <w:t xml:space="preserve">1.5mg/l (WHO, 2011). </w:t>
      </w:r>
    </w:p>
    <w:p w:rsidR="008B3B4E" w:rsidRPr="00CD253B" w:rsidRDefault="004E0FF5" w:rsidP="00CD253B">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The laboratory results of dissolved ammonia were also less that the permissible level of WHO</w:t>
      </w:r>
      <w:r>
        <w:rPr>
          <w:rFonts w:ascii="Times New Roman" w:hAnsi="Times New Roman" w:cs="Times New Roman"/>
          <w:sz w:val="24"/>
        </w:rPr>
        <w:t xml:space="preserve"> standard</w:t>
      </w:r>
      <w:r w:rsidRPr="00A5181B">
        <w:rPr>
          <w:rFonts w:ascii="Times New Roman" w:hAnsi="Times New Roman" w:cs="Times New Roman"/>
          <w:sz w:val="24"/>
        </w:rPr>
        <w:t xml:space="preserve">. </w:t>
      </w:r>
      <w:r>
        <w:rPr>
          <w:rFonts w:ascii="Times New Roman" w:hAnsi="Times New Roman" w:cs="Times New Roman"/>
          <w:sz w:val="24"/>
        </w:rPr>
        <w:t xml:space="preserve">High concentration also used as an indicator that the water to be contaminated by E-coli. </w:t>
      </w:r>
    </w:p>
    <w:p w:rsidR="004E0FF5" w:rsidRPr="008B3B4E" w:rsidRDefault="004E0FF5" w:rsidP="004E0FF5">
      <w:pPr>
        <w:pStyle w:val="Caption"/>
        <w:rPr>
          <w:rFonts w:ascii="Times New Roman" w:hAnsi="Times New Roman" w:cs="Times New Roman"/>
          <w:b w:val="0"/>
          <w:color w:val="auto"/>
          <w:sz w:val="24"/>
          <w:szCs w:val="24"/>
        </w:rPr>
      </w:pPr>
      <w:r>
        <w:rPr>
          <w:color w:val="auto"/>
        </w:rPr>
        <w:t xml:space="preserve"> </w:t>
      </w:r>
      <w:bookmarkStart w:id="370" w:name="_Toc494532805"/>
      <w:r w:rsidRPr="008B3B4E">
        <w:rPr>
          <w:rFonts w:ascii="Times New Roman" w:hAnsi="Times New Roman" w:cs="Times New Roman"/>
          <w:b w:val="0"/>
          <w:color w:val="auto"/>
          <w:sz w:val="24"/>
          <w:szCs w:val="24"/>
        </w:rPr>
        <w:t xml:space="preserve">Table </w:t>
      </w:r>
      <w:r w:rsidR="00C712C2" w:rsidRPr="008B3B4E">
        <w:rPr>
          <w:rFonts w:ascii="Times New Roman" w:hAnsi="Times New Roman" w:cs="Times New Roman"/>
          <w:b w:val="0"/>
          <w:color w:val="auto"/>
          <w:sz w:val="24"/>
          <w:szCs w:val="24"/>
        </w:rPr>
        <w:fldChar w:fldCharType="begin"/>
      </w:r>
      <w:r w:rsidRPr="008B3B4E">
        <w:rPr>
          <w:rFonts w:ascii="Times New Roman" w:hAnsi="Times New Roman" w:cs="Times New Roman"/>
          <w:b w:val="0"/>
          <w:color w:val="auto"/>
          <w:sz w:val="24"/>
          <w:szCs w:val="24"/>
        </w:rPr>
        <w:instrText xml:space="preserve"> SEQ Table \* ARABIC </w:instrText>
      </w:r>
      <w:r w:rsidR="00C712C2" w:rsidRPr="008B3B4E">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18</w:t>
      </w:r>
      <w:r w:rsidR="00C712C2" w:rsidRPr="008B3B4E">
        <w:rPr>
          <w:rFonts w:ascii="Times New Roman" w:hAnsi="Times New Roman" w:cs="Times New Roman"/>
          <w:b w:val="0"/>
          <w:color w:val="auto"/>
          <w:sz w:val="24"/>
          <w:szCs w:val="24"/>
        </w:rPr>
        <w:fldChar w:fldCharType="end"/>
      </w:r>
      <w:r w:rsidRPr="008B3B4E">
        <w:rPr>
          <w:rFonts w:ascii="Times New Roman" w:hAnsi="Times New Roman" w:cs="Times New Roman"/>
          <w:b w:val="0"/>
          <w:color w:val="auto"/>
          <w:sz w:val="24"/>
          <w:szCs w:val="24"/>
        </w:rPr>
        <w:t>:- Dissolved ammonia</w:t>
      </w:r>
      <w:bookmarkEnd w:id="370"/>
      <w:r w:rsidRPr="008B3B4E">
        <w:rPr>
          <w:rFonts w:ascii="Times New Roman" w:hAnsi="Times New Roman" w:cs="Times New Roman"/>
          <w:b w:val="0"/>
          <w:color w:val="auto"/>
          <w:sz w:val="24"/>
          <w:szCs w:val="24"/>
        </w:rPr>
        <w:t xml:space="preserve"> </w:t>
      </w:r>
    </w:p>
    <w:tbl>
      <w:tblPr>
        <w:tblW w:w="8767" w:type="dxa"/>
        <w:tblInd w:w="103" w:type="dxa"/>
        <w:tblLook w:val="04A0"/>
      </w:tblPr>
      <w:tblGrid>
        <w:gridCol w:w="1838"/>
        <w:gridCol w:w="2808"/>
        <w:gridCol w:w="1918"/>
        <w:gridCol w:w="2203"/>
      </w:tblGrid>
      <w:tr w:rsidR="004E0FF5" w:rsidRPr="008B3B4E" w:rsidTr="008B3B4E">
        <w:trPr>
          <w:trHeight w:val="631"/>
        </w:trPr>
        <w:tc>
          <w:tcPr>
            <w:tcW w:w="1838" w:type="dxa"/>
            <w:tcBorders>
              <w:top w:val="single" w:sz="4" w:space="0" w:color="auto"/>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 xml:space="preserve">Sample code </w:t>
            </w:r>
          </w:p>
        </w:tc>
        <w:tc>
          <w:tcPr>
            <w:tcW w:w="2808" w:type="dxa"/>
            <w:tcBorders>
              <w:top w:val="single" w:sz="4" w:space="0" w:color="auto"/>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Laboratory results of dissolved ammonia</w:t>
            </w:r>
          </w:p>
        </w:tc>
        <w:tc>
          <w:tcPr>
            <w:tcW w:w="1918" w:type="dxa"/>
            <w:tcBorders>
              <w:top w:val="single" w:sz="4" w:space="0" w:color="auto"/>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WHO standard</w:t>
            </w:r>
          </w:p>
        </w:tc>
        <w:tc>
          <w:tcPr>
            <w:tcW w:w="2203" w:type="dxa"/>
            <w:tcBorders>
              <w:top w:val="single" w:sz="4" w:space="0" w:color="auto"/>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Ethiopian standard</w:t>
            </w:r>
          </w:p>
        </w:tc>
      </w:tr>
      <w:tr w:rsidR="004E0FF5" w:rsidRPr="008B3B4E" w:rsidTr="008B3B4E">
        <w:trPr>
          <w:trHeight w:val="331"/>
        </w:trPr>
        <w:tc>
          <w:tcPr>
            <w:tcW w:w="1838" w:type="dxa"/>
            <w:tcBorders>
              <w:top w:val="nil"/>
              <w:left w:val="single" w:sz="4" w:space="0" w:color="auto"/>
              <w:bottom w:val="single" w:sz="4" w:space="0" w:color="auto"/>
              <w:right w:val="single" w:sz="4" w:space="0" w:color="auto"/>
            </w:tcBorders>
            <w:shd w:val="clear" w:color="auto" w:fill="auto"/>
            <w:hideMark/>
          </w:tcPr>
          <w:p w:rsidR="004E0FF5" w:rsidRPr="008B3B4E" w:rsidRDefault="004E0FF5" w:rsidP="00922C7C">
            <w:pPr>
              <w:spacing w:after="0" w:line="240" w:lineRule="auto"/>
              <w:jc w:val="both"/>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WB001 (BH)</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0.48</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31"/>
        </w:trPr>
        <w:tc>
          <w:tcPr>
            <w:tcW w:w="1838" w:type="dxa"/>
            <w:tcBorders>
              <w:top w:val="nil"/>
              <w:left w:val="single" w:sz="4" w:space="0" w:color="auto"/>
              <w:bottom w:val="single" w:sz="4" w:space="0" w:color="auto"/>
              <w:right w:val="single" w:sz="4" w:space="0" w:color="auto"/>
            </w:tcBorders>
            <w:shd w:val="clear" w:color="auto" w:fill="auto"/>
            <w:hideMark/>
          </w:tcPr>
          <w:p w:rsidR="004E0FF5" w:rsidRPr="008B3B4E" w:rsidRDefault="004E0FF5" w:rsidP="00922C7C">
            <w:pPr>
              <w:spacing w:after="0" w:line="240" w:lineRule="auto"/>
              <w:jc w:val="both"/>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AA001 (BH)</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0.32</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 xml:space="preserve"> jk001 (SHW)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0.29</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 xml:space="preserve"> jk002 (SHW)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0.32</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JK003 (SHW)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0.34</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JK004 (HDW)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0.38</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JK005 (SHW)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0.33</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JK006 (SHW)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0.27</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AB001 (HDW)</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0.82</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r w:rsidR="004E0FF5" w:rsidRPr="008B3B4E" w:rsidTr="008B3B4E">
        <w:trPr>
          <w:trHeight w:val="316"/>
        </w:trPr>
        <w:tc>
          <w:tcPr>
            <w:tcW w:w="1838" w:type="dxa"/>
            <w:tcBorders>
              <w:top w:val="nil"/>
              <w:left w:val="single" w:sz="4" w:space="0" w:color="auto"/>
              <w:bottom w:val="single" w:sz="4" w:space="0" w:color="auto"/>
              <w:right w:val="single" w:sz="4" w:space="0" w:color="auto"/>
            </w:tcBorders>
            <w:shd w:val="clear" w:color="auto" w:fill="auto"/>
            <w:noWrap/>
            <w:hideMark/>
          </w:tcPr>
          <w:p w:rsidR="004E0FF5" w:rsidRPr="008B3B4E" w:rsidRDefault="004E0FF5" w:rsidP="00922C7C">
            <w:pPr>
              <w:spacing w:after="0" w:line="240" w:lineRule="auto"/>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AB002 (BH)</w:t>
            </w:r>
          </w:p>
        </w:tc>
        <w:tc>
          <w:tcPr>
            <w:tcW w:w="280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0.27</w:t>
            </w:r>
          </w:p>
        </w:tc>
        <w:tc>
          <w:tcPr>
            <w:tcW w:w="1918"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c>
          <w:tcPr>
            <w:tcW w:w="2203" w:type="dxa"/>
            <w:tcBorders>
              <w:top w:val="nil"/>
              <w:left w:val="nil"/>
              <w:bottom w:val="single" w:sz="4" w:space="0" w:color="auto"/>
              <w:right w:val="single" w:sz="4" w:space="0" w:color="auto"/>
            </w:tcBorders>
            <w:shd w:val="clear" w:color="auto" w:fill="auto"/>
            <w:noWrap/>
            <w:vAlign w:val="bottom"/>
            <w:hideMark/>
          </w:tcPr>
          <w:p w:rsidR="004E0FF5" w:rsidRPr="008B3B4E" w:rsidRDefault="004E0FF5" w:rsidP="00922C7C">
            <w:pPr>
              <w:spacing w:after="0" w:line="240" w:lineRule="auto"/>
              <w:jc w:val="center"/>
              <w:rPr>
                <w:rFonts w:ascii="Times New Roman" w:eastAsia="Times New Roman" w:hAnsi="Times New Roman" w:cs="Times New Roman"/>
                <w:color w:val="000000"/>
                <w:sz w:val="24"/>
                <w:szCs w:val="24"/>
              </w:rPr>
            </w:pPr>
            <w:r w:rsidRPr="008B3B4E">
              <w:rPr>
                <w:rFonts w:ascii="Times New Roman" w:eastAsia="Times New Roman" w:hAnsi="Times New Roman" w:cs="Times New Roman"/>
                <w:color w:val="000000"/>
                <w:sz w:val="24"/>
                <w:szCs w:val="24"/>
              </w:rPr>
              <w:t>1.5</w:t>
            </w:r>
          </w:p>
        </w:tc>
      </w:tr>
    </w:tbl>
    <w:p w:rsidR="004E0FF5" w:rsidRPr="0005707B" w:rsidRDefault="004E0FF5" w:rsidP="0005707B">
      <w:pPr>
        <w:pStyle w:val="Heading4"/>
        <w:numPr>
          <w:ilvl w:val="3"/>
          <w:numId w:val="6"/>
        </w:numPr>
        <w:spacing w:before="240"/>
        <w:rPr>
          <w:rFonts w:ascii="Times New Roman" w:hAnsi="Times New Roman" w:cs="Times New Roman"/>
          <w:i w:val="0"/>
        </w:rPr>
      </w:pPr>
      <w:bookmarkStart w:id="371" w:name="_Toc494532316"/>
      <w:r w:rsidRPr="0005707B">
        <w:rPr>
          <w:rFonts w:ascii="Times New Roman" w:hAnsi="Times New Roman" w:cs="Times New Roman"/>
          <w:i w:val="0"/>
        </w:rPr>
        <w:t>Iron</w:t>
      </w:r>
      <w:bookmarkEnd w:id="371"/>
      <w:r w:rsidRPr="0005707B">
        <w:rPr>
          <w:rFonts w:ascii="Times New Roman" w:hAnsi="Times New Roman" w:cs="Times New Roman"/>
          <w:i w:val="0"/>
        </w:rPr>
        <w:t xml:space="preserve"> </w:t>
      </w:r>
    </w:p>
    <w:p w:rsidR="004E0FF5" w:rsidRDefault="004E0FF5" w:rsidP="004E0FF5">
      <w:pPr>
        <w:spacing w:line="360" w:lineRule="auto"/>
        <w:jc w:val="both"/>
        <w:rPr>
          <w:rFonts w:ascii="Times New Roman" w:hAnsi="Times New Roman" w:cs="Times New Roman"/>
          <w:sz w:val="24"/>
        </w:rPr>
      </w:pPr>
      <w:r w:rsidRPr="00DE110D">
        <w:rPr>
          <w:rFonts w:ascii="Times New Roman" w:hAnsi="Times New Roman" w:cs="Times New Roman"/>
          <w:sz w:val="24"/>
        </w:rPr>
        <w:t>Iron is the fourth most abandone</w:t>
      </w:r>
      <w:r>
        <w:rPr>
          <w:rFonts w:ascii="Times New Roman" w:hAnsi="Times New Roman" w:cs="Times New Roman"/>
          <w:sz w:val="24"/>
        </w:rPr>
        <w:t>d element in the earth’s crust and it</w:t>
      </w:r>
      <w:r w:rsidRPr="00DE110D">
        <w:rPr>
          <w:rFonts w:ascii="Times New Roman" w:hAnsi="Times New Roman" w:cs="Times New Roman"/>
          <w:sz w:val="24"/>
        </w:rPr>
        <w:t xml:space="preserve"> </w:t>
      </w:r>
      <w:r>
        <w:rPr>
          <w:rFonts w:ascii="Times New Roman" w:hAnsi="Times New Roman" w:cs="Times New Roman"/>
          <w:sz w:val="24"/>
        </w:rPr>
        <w:t>were</w:t>
      </w:r>
      <w:r w:rsidRPr="00DE110D">
        <w:rPr>
          <w:rFonts w:ascii="Times New Roman" w:hAnsi="Times New Roman" w:cs="Times New Roman"/>
          <w:sz w:val="24"/>
        </w:rPr>
        <w:t xml:space="preserve"> very common problem in drinking water that has strong relation w</w:t>
      </w:r>
      <w:r>
        <w:rPr>
          <w:rFonts w:ascii="Times New Roman" w:hAnsi="Times New Roman" w:cs="Times New Roman"/>
          <w:sz w:val="24"/>
        </w:rPr>
        <w:t>ith hardness of the water. When, Iron</w:t>
      </w:r>
      <w:r w:rsidRPr="00DE110D">
        <w:rPr>
          <w:rFonts w:ascii="Times New Roman" w:hAnsi="Times New Roman" w:cs="Times New Roman"/>
          <w:sz w:val="24"/>
        </w:rPr>
        <w:t xml:space="preserve"> </w:t>
      </w:r>
      <w:r>
        <w:rPr>
          <w:rFonts w:ascii="Times New Roman" w:hAnsi="Times New Roman" w:cs="Times New Roman"/>
          <w:sz w:val="24"/>
        </w:rPr>
        <w:t>increase in drinking water, hardness</w:t>
      </w:r>
      <w:r w:rsidRPr="00DE110D">
        <w:rPr>
          <w:rFonts w:ascii="Times New Roman" w:hAnsi="Times New Roman" w:cs="Times New Roman"/>
          <w:sz w:val="24"/>
        </w:rPr>
        <w:t xml:space="preserve"> of the water also increases at the same time.  Iron cause the discoloration of water, unpleasant test, color and promote the growth of iron bacteria. It also precipitates in distribution and household plumbing. </w:t>
      </w:r>
    </w:p>
    <w:p w:rsidR="005F3FDB" w:rsidRDefault="004E0FF5" w:rsidP="004E0FF5">
      <w:pPr>
        <w:spacing w:line="360" w:lineRule="auto"/>
        <w:jc w:val="both"/>
        <w:rPr>
          <w:rFonts w:ascii="Times New Roman" w:hAnsi="Times New Roman" w:cs="Times New Roman"/>
          <w:sz w:val="24"/>
        </w:rPr>
      </w:pPr>
      <w:r w:rsidRPr="00DE110D">
        <w:rPr>
          <w:rFonts w:ascii="Times New Roman" w:hAnsi="Times New Roman" w:cs="Times New Roman"/>
          <w:sz w:val="24"/>
        </w:rPr>
        <w:t xml:space="preserve">According to WHO </w:t>
      </w:r>
      <w:r w:rsidR="006227FB">
        <w:rPr>
          <w:rFonts w:ascii="Times New Roman" w:hAnsi="Times New Roman" w:cs="Times New Roman"/>
          <w:sz w:val="24"/>
        </w:rPr>
        <w:t>(</w:t>
      </w:r>
      <w:r w:rsidRPr="00DE110D">
        <w:rPr>
          <w:rFonts w:ascii="Times New Roman" w:hAnsi="Times New Roman" w:cs="Times New Roman"/>
          <w:sz w:val="24"/>
        </w:rPr>
        <w:t>2011</w:t>
      </w:r>
      <w:r w:rsidR="006227FB">
        <w:rPr>
          <w:rFonts w:ascii="Times New Roman" w:hAnsi="Times New Roman" w:cs="Times New Roman"/>
          <w:sz w:val="24"/>
        </w:rPr>
        <w:t>)</w:t>
      </w:r>
      <w:r w:rsidRPr="00DE110D">
        <w:rPr>
          <w:rFonts w:ascii="Times New Roman" w:hAnsi="Times New Roman" w:cs="Times New Roman"/>
          <w:sz w:val="24"/>
        </w:rPr>
        <w:t xml:space="preserve">, anaerobic ground water contain iron at concentrations up to several milligrams per liter without discoloration and when exposure to air, iron </w:t>
      </w:r>
      <w:r>
        <w:rPr>
          <w:rFonts w:ascii="Times New Roman" w:hAnsi="Times New Roman" w:cs="Times New Roman"/>
          <w:sz w:val="24"/>
        </w:rPr>
        <w:t>were</w:t>
      </w:r>
      <w:r w:rsidRPr="00DE110D">
        <w:rPr>
          <w:rFonts w:ascii="Times New Roman" w:hAnsi="Times New Roman" w:cs="Times New Roman"/>
          <w:sz w:val="24"/>
        </w:rPr>
        <w:t xml:space="preserve"> oxidized to ferric iron give objectionable color. The permissible level of iron in drinking water must be less than 0.3 mg/l. However, 70% of the laboratory results </w:t>
      </w:r>
      <w:r>
        <w:rPr>
          <w:rFonts w:ascii="Times New Roman" w:hAnsi="Times New Roman" w:cs="Times New Roman"/>
          <w:sz w:val="24"/>
        </w:rPr>
        <w:t xml:space="preserve">of </w:t>
      </w:r>
      <w:r w:rsidRPr="00DE110D">
        <w:rPr>
          <w:rFonts w:ascii="Times New Roman" w:hAnsi="Times New Roman" w:cs="Times New Roman"/>
          <w:sz w:val="24"/>
        </w:rPr>
        <w:t>iron concentration is below the maximum permissible level of the guideline</w:t>
      </w:r>
      <w:r>
        <w:rPr>
          <w:rFonts w:ascii="Times New Roman" w:hAnsi="Times New Roman" w:cs="Times New Roman"/>
          <w:sz w:val="24"/>
        </w:rPr>
        <w:t xml:space="preserve"> (</w:t>
      </w:r>
      <w:r w:rsidRPr="00DE110D">
        <w:rPr>
          <w:rFonts w:ascii="Times New Roman" w:hAnsi="Times New Roman" w:cs="Times New Roman"/>
          <w:sz w:val="24"/>
        </w:rPr>
        <w:t>table 1</w:t>
      </w:r>
      <w:r>
        <w:rPr>
          <w:rFonts w:ascii="Times New Roman" w:hAnsi="Times New Roman" w:cs="Times New Roman"/>
          <w:sz w:val="24"/>
        </w:rPr>
        <w:t>9</w:t>
      </w:r>
      <w:r w:rsidRPr="00DE110D">
        <w:rPr>
          <w:rFonts w:ascii="Times New Roman" w:hAnsi="Times New Roman" w:cs="Times New Roman"/>
          <w:sz w:val="24"/>
        </w:rPr>
        <w:t>,</w:t>
      </w:r>
      <w:r>
        <w:rPr>
          <w:rFonts w:ascii="Times New Roman" w:hAnsi="Times New Roman" w:cs="Times New Roman"/>
          <w:sz w:val="24"/>
        </w:rPr>
        <w:t>)</w:t>
      </w:r>
      <w:r w:rsidRPr="00DE110D">
        <w:rPr>
          <w:rFonts w:ascii="Times New Roman" w:hAnsi="Times New Roman" w:cs="Times New Roman"/>
          <w:sz w:val="24"/>
        </w:rPr>
        <w:t xml:space="preserve">. But some results like AA001, JK002 and JK006 are somewhat </w:t>
      </w:r>
      <w:r>
        <w:rPr>
          <w:rFonts w:ascii="Times New Roman" w:hAnsi="Times New Roman" w:cs="Times New Roman"/>
          <w:sz w:val="24"/>
        </w:rPr>
        <w:t>above</w:t>
      </w:r>
      <w:r w:rsidRPr="00DE110D">
        <w:rPr>
          <w:rFonts w:ascii="Times New Roman" w:hAnsi="Times New Roman" w:cs="Times New Roman"/>
          <w:sz w:val="24"/>
        </w:rPr>
        <w:t xml:space="preserve"> the guide line. As field visit these concentrations were not only from the ground water. </w:t>
      </w:r>
      <w:r w:rsidR="003666B8">
        <w:rPr>
          <w:rFonts w:ascii="Times New Roman" w:hAnsi="Times New Roman" w:cs="Times New Roman"/>
          <w:sz w:val="24"/>
        </w:rPr>
        <w:t>According to WHO (20</w:t>
      </w:r>
      <w:r w:rsidR="00F40703">
        <w:rPr>
          <w:rFonts w:ascii="Times New Roman" w:hAnsi="Times New Roman" w:cs="Times New Roman"/>
          <w:sz w:val="24"/>
        </w:rPr>
        <w:t>1</w:t>
      </w:r>
      <w:r w:rsidR="003666B8">
        <w:rPr>
          <w:rFonts w:ascii="Times New Roman" w:hAnsi="Times New Roman" w:cs="Times New Roman"/>
          <w:sz w:val="24"/>
        </w:rPr>
        <w:t>1) water quality guide line aeration is one of the option</w:t>
      </w:r>
      <w:r w:rsidR="00C5622A">
        <w:rPr>
          <w:rFonts w:ascii="Times New Roman" w:hAnsi="Times New Roman" w:cs="Times New Roman"/>
          <w:sz w:val="24"/>
        </w:rPr>
        <w:t>s</w:t>
      </w:r>
      <w:r w:rsidR="003666B8">
        <w:rPr>
          <w:rFonts w:ascii="Times New Roman" w:hAnsi="Times New Roman" w:cs="Times New Roman"/>
          <w:sz w:val="24"/>
        </w:rPr>
        <w:t xml:space="preserve"> to remove iron and the other options are chlorination and using lime stone cane remove iron as precipitate.  </w:t>
      </w:r>
    </w:p>
    <w:p w:rsidR="004E0FF5" w:rsidRPr="006E4116" w:rsidRDefault="004E0FF5" w:rsidP="004E0FF5">
      <w:pPr>
        <w:spacing w:line="360" w:lineRule="auto"/>
        <w:jc w:val="both"/>
        <w:rPr>
          <w:rFonts w:ascii="Times New Roman" w:hAnsi="Times New Roman" w:cs="Times New Roman"/>
          <w:sz w:val="24"/>
        </w:rPr>
      </w:pPr>
      <w:r w:rsidRPr="00DE110D">
        <w:rPr>
          <w:rFonts w:ascii="Times New Roman" w:hAnsi="Times New Roman" w:cs="Times New Roman"/>
          <w:sz w:val="24"/>
        </w:rPr>
        <w:lastRenderedPageBreak/>
        <w:t xml:space="preserve">For AA001 sample, the systems were newly maintained and the rising pipe and some pressure line pipes are very old. This concentration can be minimized by using quality pipe that can resist corrosion. In the case of sample JK002 and JK006, it exacerbated due to the low quality rod fitted on the system. Such cases are minimized by using stainless rod as reported by water and </w:t>
      </w:r>
      <w:r>
        <w:rPr>
          <w:rFonts w:ascii="Times New Roman" w:hAnsi="Times New Roman" w:cs="Times New Roman"/>
          <w:sz w:val="24"/>
        </w:rPr>
        <w:t>energy</w:t>
      </w:r>
      <w:r w:rsidRPr="00DE110D">
        <w:rPr>
          <w:rFonts w:ascii="Times New Roman" w:hAnsi="Times New Roman" w:cs="Times New Roman"/>
          <w:sz w:val="24"/>
        </w:rPr>
        <w:t xml:space="preserve"> office. In the case of AB001, the systems were old </w:t>
      </w:r>
      <w:r>
        <w:rPr>
          <w:rFonts w:ascii="Times New Roman" w:hAnsi="Times New Roman" w:cs="Times New Roman"/>
          <w:sz w:val="24"/>
        </w:rPr>
        <w:t>hand dag</w:t>
      </w:r>
      <w:r w:rsidRPr="00DE110D">
        <w:rPr>
          <w:rFonts w:ascii="Times New Roman" w:hAnsi="Times New Roman" w:cs="Times New Roman"/>
          <w:sz w:val="24"/>
        </w:rPr>
        <w:t xml:space="preserve"> well system and in the area the soil </w:t>
      </w:r>
      <w:r>
        <w:rPr>
          <w:rFonts w:ascii="Times New Roman" w:hAnsi="Times New Roman" w:cs="Times New Roman"/>
          <w:sz w:val="24"/>
        </w:rPr>
        <w:t xml:space="preserve">were </w:t>
      </w:r>
      <w:r w:rsidR="008B3B4E">
        <w:rPr>
          <w:rFonts w:ascii="Times New Roman" w:hAnsi="Times New Roman" w:cs="Times New Roman"/>
          <w:sz w:val="24"/>
        </w:rPr>
        <w:t xml:space="preserve">also </w:t>
      </w:r>
      <w:r w:rsidRPr="00DE110D">
        <w:rPr>
          <w:rFonts w:ascii="Times New Roman" w:hAnsi="Times New Roman" w:cs="Times New Roman"/>
          <w:sz w:val="24"/>
        </w:rPr>
        <w:t>reach</w:t>
      </w:r>
      <w:r>
        <w:rPr>
          <w:rFonts w:ascii="Times New Roman" w:hAnsi="Times New Roman" w:cs="Times New Roman"/>
          <w:sz w:val="24"/>
        </w:rPr>
        <w:t xml:space="preserve"> </w:t>
      </w:r>
      <w:r w:rsidRPr="00DE110D">
        <w:rPr>
          <w:rFonts w:ascii="Times New Roman" w:hAnsi="Times New Roman" w:cs="Times New Roman"/>
          <w:sz w:val="24"/>
        </w:rPr>
        <w:t>of</w:t>
      </w:r>
      <w:r>
        <w:rPr>
          <w:rFonts w:ascii="Times New Roman" w:hAnsi="Times New Roman" w:cs="Times New Roman"/>
          <w:sz w:val="24"/>
        </w:rPr>
        <w:t xml:space="preserve"> iron. </w:t>
      </w:r>
      <w:r w:rsidRPr="00DE110D">
        <w:rPr>
          <w:rFonts w:ascii="Times New Roman" w:hAnsi="Times New Roman" w:cs="Times New Roman"/>
          <w:sz w:val="24"/>
        </w:rPr>
        <w:t xml:space="preserve">The other </w:t>
      </w:r>
      <w:r>
        <w:rPr>
          <w:rFonts w:ascii="Times New Roman" w:hAnsi="Times New Roman" w:cs="Times New Roman"/>
          <w:sz w:val="24"/>
        </w:rPr>
        <w:t xml:space="preserve">reasons </w:t>
      </w:r>
      <w:r w:rsidRPr="00DE110D">
        <w:rPr>
          <w:rFonts w:ascii="Times New Roman" w:hAnsi="Times New Roman" w:cs="Times New Roman"/>
          <w:sz w:val="24"/>
        </w:rPr>
        <w:t>that the sampling time</w:t>
      </w:r>
      <w:r>
        <w:rPr>
          <w:rFonts w:ascii="Times New Roman" w:hAnsi="Times New Roman" w:cs="Times New Roman"/>
          <w:sz w:val="24"/>
        </w:rPr>
        <w:t xml:space="preserve"> were </w:t>
      </w:r>
      <w:r w:rsidRPr="00A5181B">
        <w:rPr>
          <w:rFonts w:ascii="Times New Roman" w:hAnsi="Times New Roman" w:cs="Times New Roman"/>
          <w:sz w:val="24"/>
        </w:rPr>
        <w:t>also rainy seaso</w:t>
      </w:r>
      <w:r w:rsidR="008B3B4E">
        <w:rPr>
          <w:rFonts w:ascii="Times New Roman" w:hAnsi="Times New Roman" w:cs="Times New Roman"/>
          <w:sz w:val="24"/>
        </w:rPr>
        <w:t xml:space="preserve">n.  According to Gurmessa </w:t>
      </w:r>
      <w:r>
        <w:rPr>
          <w:rFonts w:ascii="Times New Roman" w:hAnsi="Times New Roman" w:cs="Times New Roman"/>
          <w:sz w:val="24"/>
        </w:rPr>
        <w:t>(</w:t>
      </w:r>
      <w:r w:rsidRPr="00A5181B">
        <w:rPr>
          <w:rFonts w:ascii="Times New Roman" w:hAnsi="Times New Roman" w:cs="Times New Roman"/>
          <w:sz w:val="24"/>
        </w:rPr>
        <w:t>2015</w:t>
      </w:r>
      <w:r>
        <w:rPr>
          <w:rFonts w:ascii="Times New Roman" w:hAnsi="Times New Roman" w:cs="Times New Roman"/>
          <w:sz w:val="24"/>
        </w:rPr>
        <w:t>)</w:t>
      </w:r>
      <w:r w:rsidRPr="00A5181B">
        <w:rPr>
          <w:rFonts w:ascii="Times New Roman" w:hAnsi="Times New Roman" w:cs="Times New Roman"/>
          <w:sz w:val="24"/>
        </w:rPr>
        <w:t xml:space="preserve"> the iron concentrations were high at rainy season than dry season.</w:t>
      </w:r>
      <w:r>
        <w:rPr>
          <w:rFonts w:ascii="Times New Roman" w:hAnsi="Times New Roman" w:cs="Times New Roman"/>
          <w:sz w:val="24"/>
        </w:rPr>
        <w:t xml:space="preserve"> </w:t>
      </w:r>
      <w:r w:rsidRPr="00A5181B">
        <w:rPr>
          <w:sz w:val="24"/>
        </w:rPr>
        <w:t xml:space="preserve">  </w:t>
      </w:r>
    </w:p>
    <w:p w:rsidR="004E0FF5" w:rsidRPr="008B3B4E" w:rsidRDefault="004E0FF5" w:rsidP="004E0FF5">
      <w:pPr>
        <w:pStyle w:val="Caption"/>
        <w:rPr>
          <w:rFonts w:ascii="Times New Roman" w:hAnsi="Times New Roman" w:cs="Times New Roman"/>
          <w:b w:val="0"/>
          <w:color w:val="auto"/>
          <w:sz w:val="24"/>
        </w:rPr>
      </w:pPr>
      <w:r>
        <w:rPr>
          <w:rFonts w:ascii="Times New Roman" w:hAnsi="Times New Roman" w:cs="Times New Roman"/>
          <w:color w:val="auto"/>
        </w:rPr>
        <w:t xml:space="preserve">                                 </w:t>
      </w:r>
      <w:bookmarkStart w:id="372" w:name="_Toc494532806"/>
      <w:r w:rsidRPr="008B3B4E">
        <w:rPr>
          <w:rFonts w:ascii="Times New Roman" w:hAnsi="Times New Roman" w:cs="Times New Roman"/>
          <w:b w:val="0"/>
          <w:color w:val="auto"/>
          <w:sz w:val="24"/>
        </w:rPr>
        <w:t xml:space="preserve">Table </w:t>
      </w:r>
      <w:r w:rsidR="00C712C2" w:rsidRPr="008B3B4E">
        <w:rPr>
          <w:rFonts w:ascii="Times New Roman" w:hAnsi="Times New Roman" w:cs="Times New Roman"/>
          <w:b w:val="0"/>
          <w:color w:val="auto"/>
          <w:sz w:val="24"/>
        </w:rPr>
        <w:fldChar w:fldCharType="begin"/>
      </w:r>
      <w:r w:rsidRPr="008B3B4E">
        <w:rPr>
          <w:rFonts w:ascii="Times New Roman" w:hAnsi="Times New Roman" w:cs="Times New Roman"/>
          <w:b w:val="0"/>
          <w:color w:val="auto"/>
          <w:sz w:val="24"/>
        </w:rPr>
        <w:instrText xml:space="preserve"> SEQ Table \* ARABIC </w:instrText>
      </w:r>
      <w:r w:rsidR="00C712C2" w:rsidRPr="008B3B4E">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19</w:t>
      </w:r>
      <w:r w:rsidR="00C712C2" w:rsidRPr="008B3B4E">
        <w:rPr>
          <w:rFonts w:ascii="Times New Roman" w:hAnsi="Times New Roman" w:cs="Times New Roman"/>
          <w:b w:val="0"/>
          <w:color w:val="auto"/>
          <w:sz w:val="24"/>
        </w:rPr>
        <w:fldChar w:fldCharType="end"/>
      </w:r>
      <w:r w:rsidRPr="008B3B4E">
        <w:rPr>
          <w:rFonts w:ascii="Times New Roman" w:hAnsi="Times New Roman" w:cs="Times New Roman"/>
          <w:b w:val="0"/>
          <w:color w:val="auto"/>
          <w:sz w:val="24"/>
        </w:rPr>
        <w:t xml:space="preserve"> :-Iron concentration in drinking water in the study area</w:t>
      </w:r>
      <w:bookmarkEnd w:id="372"/>
      <w:r w:rsidRPr="008B3B4E">
        <w:rPr>
          <w:rFonts w:ascii="Times New Roman" w:hAnsi="Times New Roman" w:cs="Times New Roman"/>
          <w:b w:val="0"/>
          <w:color w:val="auto"/>
          <w:sz w:val="24"/>
        </w:rPr>
        <w:t xml:space="preserve"> </w:t>
      </w:r>
    </w:p>
    <w:tbl>
      <w:tblPr>
        <w:tblW w:w="7857" w:type="dxa"/>
        <w:jc w:val="center"/>
        <w:tblInd w:w="103" w:type="dxa"/>
        <w:tblLook w:val="04A0"/>
      </w:tblPr>
      <w:tblGrid>
        <w:gridCol w:w="2380"/>
        <w:gridCol w:w="3112"/>
        <w:gridCol w:w="2365"/>
      </w:tblGrid>
      <w:tr w:rsidR="004E0FF5" w:rsidRPr="004A712E" w:rsidTr="0088602C">
        <w:trPr>
          <w:trHeight w:val="324"/>
          <w:jc w:val="center"/>
        </w:trPr>
        <w:tc>
          <w:tcPr>
            <w:tcW w:w="2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 xml:space="preserve">Sample code </w:t>
            </w:r>
          </w:p>
        </w:tc>
        <w:tc>
          <w:tcPr>
            <w:tcW w:w="3112" w:type="dxa"/>
            <w:tcBorders>
              <w:top w:val="single" w:sz="4" w:space="0" w:color="auto"/>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 xml:space="preserve">Iron Concentration  </w:t>
            </w:r>
          </w:p>
        </w:tc>
        <w:tc>
          <w:tcPr>
            <w:tcW w:w="2365" w:type="dxa"/>
            <w:tcBorders>
              <w:top w:val="single" w:sz="4" w:space="0" w:color="auto"/>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 xml:space="preserve">WHO guide line </w:t>
            </w:r>
          </w:p>
        </w:tc>
      </w:tr>
      <w:tr w:rsidR="004E0FF5" w:rsidRPr="004A712E" w:rsidTr="008B3B4E">
        <w:trPr>
          <w:trHeight w:val="340"/>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rsidR="004E0FF5" w:rsidRPr="004A712E" w:rsidRDefault="004E0FF5" w:rsidP="00922C7C">
            <w:pPr>
              <w:spacing w:after="0" w:line="240" w:lineRule="auto"/>
              <w:jc w:val="both"/>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WB001 (BH)</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0.17</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40"/>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rsidR="004E0FF5" w:rsidRPr="004A712E" w:rsidRDefault="004E0FF5" w:rsidP="00922C7C">
            <w:pPr>
              <w:spacing w:after="0" w:line="240" w:lineRule="auto"/>
              <w:jc w:val="both"/>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AA001 (BH)</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u w:val="single"/>
              </w:rPr>
            </w:pPr>
            <w:r w:rsidRPr="004A712E">
              <w:rPr>
                <w:rFonts w:ascii="Times New Roman" w:eastAsia="Times New Roman" w:hAnsi="Times New Roman" w:cs="Times New Roman"/>
                <w:sz w:val="24"/>
                <w:szCs w:val="24"/>
                <w:u w:val="single"/>
              </w:rPr>
              <w:t>0.36</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 xml:space="preserve"> jk001 (SHW)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0.28</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 xml:space="preserve"> jk002 (SHW)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u w:val="single"/>
              </w:rPr>
            </w:pPr>
            <w:r w:rsidRPr="004A712E">
              <w:rPr>
                <w:rFonts w:ascii="Times New Roman" w:eastAsia="Times New Roman" w:hAnsi="Times New Roman" w:cs="Times New Roman"/>
                <w:sz w:val="24"/>
                <w:szCs w:val="24"/>
                <w:u w:val="single"/>
              </w:rPr>
              <w:t>0.36</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JK003 (SHW)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0.02</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JK004 (HDW)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0.06</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JK005 (SHW)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0.17</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JK006 (SHW)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u w:val="single"/>
              </w:rPr>
            </w:pPr>
            <w:r w:rsidRPr="004A712E">
              <w:rPr>
                <w:rFonts w:ascii="Times New Roman" w:eastAsia="Times New Roman" w:hAnsi="Times New Roman" w:cs="Times New Roman"/>
                <w:sz w:val="24"/>
                <w:szCs w:val="24"/>
                <w:u w:val="single"/>
              </w:rPr>
              <w:t>0.38</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AB001 (HDW)</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u w:val="single"/>
              </w:rPr>
            </w:pPr>
            <w:r w:rsidRPr="004A712E">
              <w:rPr>
                <w:rFonts w:ascii="Times New Roman" w:eastAsia="Times New Roman" w:hAnsi="Times New Roman" w:cs="Times New Roman"/>
                <w:sz w:val="24"/>
                <w:szCs w:val="24"/>
                <w:u w:val="single"/>
              </w:rPr>
              <w:t>4.9</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r w:rsidR="004E0FF5" w:rsidRPr="004A712E" w:rsidTr="008B3B4E">
        <w:trPr>
          <w:trHeight w:val="324"/>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AB002 (BH)</w:t>
            </w:r>
          </w:p>
        </w:tc>
        <w:tc>
          <w:tcPr>
            <w:tcW w:w="3112"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0.05</w:t>
            </w:r>
          </w:p>
        </w:tc>
        <w:tc>
          <w:tcPr>
            <w:tcW w:w="2365" w:type="dxa"/>
            <w:tcBorders>
              <w:top w:val="nil"/>
              <w:left w:val="nil"/>
              <w:bottom w:val="single" w:sz="4" w:space="0" w:color="auto"/>
              <w:right w:val="single" w:sz="4" w:space="0" w:color="auto"/>
            </w:tcBorders>
            <w:shd w:val="clear" w:color="auto" w:fill="auto"/>
            <w:noWrap/>
            <w:vAlign w:val="bottom"/>
            <w:hideMark/>
          </w:tcPr>
          <w:p w:rsidR="004E0FF5" w:rsidRPr="004A712E" w:rsidRDefault="004E0FF5" w:rsidP="00922C7C">
            <w:pPr>
              <w:spacing w:after="0" w:line="240" w:lineRule="auto"/>
              <w:jc w:val="right"/>
              <w:rPr>
                <w:rFonts w:ascii="Times New Roman" w:eastAsia="Times New Roman" w:hAnsi="Times New Roman" w:cs="Times New Roman"/>
                <w:sz w:val="24"/>
                <w:szCs w:val="24"/>
              </w:rPr>
            </w:pPr>
            <w:r w:rsidRPr="004A712E">
              <w:rPr>
                <w:rFonts w:ascii="Times New Roman" w:eastAsia="Times New Roman" w:hAnsi="Times New Roman" w:cs="Times New Roman"/>
                <w:sz w:val="24"/>
                <w:szCs w:val="24"/>
              </w:rPr>
              <w:t>0.3</w:t>
            </w:r>
          </w:p>
        </w:tc>
      </w:tr>
    </w:tbl>
    <w:p w:rsidR="004E0FF5" w:rsidRPr="006F7A0D" w:rsidRDefault="004E0FF5" w:rsidP="006F7A0D">
      <w:pPr>
        <w:pStyle w:val="Heading4"/>
        <w:numPr>
          <w:ilvl w:val="3"/>
          <w:numId w:val="6"/>
        </w:numPr>
        <w:spacing w:before="240"/>
        <w:rPr>
          <w:rFonts w:ascii="Times New Roman" w:hAnsi="Times New Roman" w:cs="Times New Roman"/>
          <w:i w:val="0"/>
        </w:rPr>
      </w:pPr>
      <w:bookmarkStart w:id="373" w:name="_Toc494532317"/>
      <w:r w:rsidRPr="006F7A0D">
        <w:rPr>
          <w:rFonts w:ascii="Times New Roman" w:hAnsi="Times New Roman" w:cs="Times New Roman"/>
          <w:i w:val="0"/>
        </w:rPr>
        <w:t>Residual chlorine</w:t>
      </w:r>
      <w:bookmarkEnd w:id="373"/>
      <w:r w:rsidRPr="006F7A0D">
        <w:rPr>
          <w:rFonts w:ascii="Times New Roman" w:hAnsi="Times New Roman" w:cs="Times New Roman"/>
          <w:i w:val="0"/>
        </w:rPr>
        <w:t xml:space="preserve"> </w:t>
      </w:r>
    </w:p>
    <w:p w:rsidR="005F3FDB" w:rsidRDefault="004E0FF5" w:rsidP="004E0FF5">
      <w:pPr>
        <w:spacing w:line="360" w:lineRule="auto"/>
        <w:jc w:val="both"/>
        <w:rPr>
          <w:rFonts w:ascii="Times New Roman" w:hAnsi="Times New Roman" w:cs="Times New Roman"/>
          <w:sz w:val="24"/>
        </w:rPr>
      </w:pPr>
      <w:r>
        <w:rPr>
          <w:rFonts w:ascii="Times New Roman" w:hAnsi="Times New Roman" w:cs="Times New Roman"/>
          <w:sz w:val="24"/>
        </w:rPr>
        <w:t xml:space="preserve"> C</w:t>
      </w:r>
      <w:r w:rsidRPr="00A5181B">
        <w:rPr>
          <w:rFonts w:ascii="Times New Roman" w:hAnsi="Times New Roman" w:cs="Times New Roman"/>
          <w:sz w:val="24"/>
        </w:rPr>
        <w:t xml:space="preserve">hlorine </w:t>
      </w:r>
      <w:r>
        <w:rPr>
          <w:rFonts w:ascii="Times New Roman" w:hAnsi="Times New Roman" w:cs="Times New Roman"/>
          <w:sz w:val="24"/>
        </w:rPr>
        <w:t>is</w:t>
      </w:r>
      <w:r w:rsidRPr="00A5181B">
        <w:rPr>
          <w:rFonts w:ascii="Times New Roman" w:hAnsi="Times New Roman" w:cs="Times New Roman"/>
          <w:sz w:val="24"/>
        </w:rPr>
        <w:t xml:space="preserve"> a chemical that is used to disinfect drinking water. It is used to ensure the water quality from source to consumption. </w:t>
      </w:r>
      <w:r>
        <w:rPr>
          <w:rFonts w:ascii="Times New Roman" w:hAnsi="Times New Roman" w:cs="Times New Roman"/>
          <w:sz w:val="24"/>
        </w:rPr>
        <w:t xml:space="preserve">Residual chlorine is a free chlorine which indicates a sufficient amount of chlorine were added initially to the water to in activate bacteria and some viruses that causes diarrheal disease and  the water is protected from recontamination during storage.  </w:t>
      </w:r>
      <w:r w:rsidRPr="00A5181B">
        <w:rPr>
          <w:rFonts w:ascii="Times New Roman" w:hAnsi="Times New Roman" w:cs="Times New Roman"/>
          <w:sz w:val="24"/>
        </w:rPr>
        <w:t xml:space="preserve">During treatment of drinking water, residual chlorine shows that sufficient amount of chlorination </w:t>
      </w:r>
      <w:r>
        <w:rPr>
          <w:rFonts w:ascii="Times New Roman" w:hAnsi="Times New Roman" w:cs="Times New Roman"/>
          <w:sz w:val="24"/>
        </w:rPr>
        <w:t>were</w:t>
      </w:r>
      <w:r w:rsidRPr="00A5181B">
        <w:rPr>
          <w:rFonts w:ascii="Times New Roman" w:hAnsi="Times New Roman" w:cs="Times New Roman"/>
          <w:sz w:val="24"/>
        </w:rPr>
        <w:t xml:space="preserve"> done. Low level of chlorine encourages the growth of bacteria in drinking water. Chlorine concentration decrease from source to consumption normally. </w:t>
      </w:r>
    </w:p>
    <w:p w:rsidR="00040E90" w:rsidRDefault="00040E90" w:rsidP="004E0FF5">
      <w:pPr>
        <w:spacing w:line="360" w:lineRule="auto"/>
        <w:jc w:val="both"/>
        <w:rPr>
          <w:rFonts w:ascii="Times New Roman" w:hAnsi="Times New Roman" w:cs="Times New Roman"/>
          <w:sz w:val="24"/>
        </w:rPr>
      </w:pPr>
    </w:p>
    <w:p w:rsidR="004E0FF5" w:rsidRPr="00A5181B" w:rsidRDefault="004E0FF5" w:rsidP="004E0FF5">
      <w:pPr>
        <w:spacing w:line="360" w:lineRule="auto"/>
        <w:jc w:val="both"/>
        <w:rPr>
          <w:rFonts w:ascii="Times New Roman" w:hAnsi="Times New Roman" w:cs="Times New Roman"/>
          <w:sz w:val="24"/>
        </w:rPr>
      </w:pPr>
      <w:r w:rsidRPr="00A5181B">
        <w:rPr>
          <w:rFonts w:ascii="Times New Roman" w:hAnsi="Times New Roman" w:cs="Times New Roman"/>
          <w:sz w:val="24"/>
        </w:rPr>
        <w:lastRenderedPageBreak/>
        <w:t xml:space="preserve">According to WHO guide line the minimum residual chlorine </w:t>
      </w:r>
      <w:r>
        <w:rPr>
          <w:rFonts w:ascii="Times New Roman" w:hAnsi="Times New Roman" w:cs="Times New Roman"/>
          <w:sz w:val="24"/>
        </w:rPr>
        <w:t>were</w:t>
      </w:r>
      <w:r w:rsidRPr="00A5181B">
        <w:rPr>
          <w:rFonts w:ascii="Times New Roman" w:hAnsi="Times New Roman" w:cs="Times New Roman"/>
          <w:sz w:val="24"/>
        </w:rPr>
        <w:t xml:space="preserve"> 0.2 mg/l and the maximum </w:t>
      </w:r>
      <w:r>
        <w:rPr>
          <w:rFonts w:ascii="Times New Roman" w:hAnsi="Times New Roman" w:cs="Times New Roman"/>
          <w:sz w:val="24"/>
        </w:rPr>
        <w:t>were</w:t>
      </w:r>
      <w:r w:rsidRPr="00A5181B">
        <w:rPr>
          <w:rFonts w:ascii="Times New Roman" w:hAnsi="Times New Roman" w:cs="Times New Roman"/>
          <w:sz w:val="24"/>
        </w:rPr>
        <w:t xml:space="preserve"> 0.5 mg/l. if the concentration </w:t>
      </w:r>
      <w:r>
        <w:rPr>
          <w:rFonts w:ascii="Times New Roman" w:hAnsi="Times New Roman" w:cs="Times New Roman"/>
          <w:sz w:val="24"/>
        </w:rPr>
        <w:t>were</w:t>
      </w:r>
      <w:r w:rsidRPr="00A5181B">
        <w:rPr>
          <w:rFonts w:ascii="Times New Roman" w:hAnsi="Times New Roman" w:cs="Times New Roman"/>
          <w:sz w:val="24"/>
        </w:rPr>
        <w:t xml:space="preserve"> kept at this level can kill many pathogenic, d</w:t>
      </w:r>
      <w:r>
        <w:rPr>
          <w:rFonts w:ascii="Times New Roman" w:hAnsi="Times New Roman" w:cs="Times New Roman"/>
          <w:sz w:val="24"/>
        </w:rPr>
        <w:t>isease</w:t>
      </w:r>
      <w:r w:rsidRPr="00A5181B">
        <w:rPr>
          <w:rFonts w:ascii="Times New Roman" w:hAnsi="Times New Roman" w:cs="Times New Roman"/>
          <w:sz w:val="24"/>
        </w:rPr>
        <w:t xml:space="preserve"> causing micro organisms such as E-coli.</w:t>
      </w:r>
      <w:r w:rsidR="005F3FDB">
        <w:rPr>
          <w:rFonts w:ascii="Times New Roman" w:hAnsi="Times New Roman" w:cs="Times New Roman"/>
          <w:sz w:val="24"/>
        </w:rPr>
        <w:t xml:space="preserve"> </w:t>
      </w:r>
      <w:r w:rsidRPr="00A5181B">
        <w:rPr>
          <w:rFonts w:ascii="Times New Roman" w:hAnsi="Times New Roman" w:cs="Times New Roman"/>
          <w:sz w:val="24"/>
        </w:rPr>
        <w:t xml:space="preserve">Studies have shown that when residual chlorine levels drop below recommendations, several water quality problems can occur. </w:t>
      </w:r>
      <w:r w:rsidR="0024062D">
        <w:rPr>
          <w:rFonts w:ascii="Times New Roman" w:hAnsi="Times New Roman" w:cs="Times New Roman"/>
          <w:sz w:val="24"/>
        </w:rPr>
        <w:t>W</w:t>
      </w:r>
      <w:r w:rsidRPr="00A5181B">
        <w:rPr>
          <w:rFonts w:ascii="Times New Roman" w:hAnsi="Times New Roman" w:cs="Times New Roman"/>
          <w:sz w:val="24"/>
        </w:rPr>
        <w:t xml:space="preserve">ith regard to public health, bacteria and selected viruses called  bacteriophage </w:t>
      </w:r>
      <w:r w:rsidRPr="00AE00F0">
        <w:rPr>
          <w:rFonts w:ascii="Times New Roman" w:hAnsi="Times New Roman" w:cs="Times New Roman"/>
          <w:sz w:val="24"/>
          <w:szCs w:val="24"/>
        </w:rPr>
        <w:t>(</w:t>
      </w:r>
      <w:r w:rsidRPr="00AE00F0">
        <w:rPr>
          <w:rFonts w:ascii="Times New Roman" w:hAnsi="Times New Roman" w:cs="Times New Roman"/>
          <w:sz w:val="24"/>
          <w:szCs w:val="24"/>
          <w:shd w:val="clear" w:color="auto" w:fill="FFFFFF"/>
        </w:rPr>
        <w:t>A</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b/>
          <w:bCs/>
          <w:sz w:val="24"/>
          <w:szCs w:val="24"/>
          <w:shd w:val="clear" w:color="auto" w:fill="FFFFFF"/>
        </w:rPr>
        <w:t>bacteriophage</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sz w:val="24"/>
          <w:szCs w:val="24"/>
          <w:shd w:val="clear" w:color="auto" w:fill="FFFFFF"/>
        </w:rPr>
        <w:t>is a</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sz w:val="24"/>
          <w:szCs w:val="24"/>
          <w:shd w:val="clear" w:color="auto" w:fill="FFFFFF"/>
        </w:rPr>
        <w:t>virus</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sz w:val="24"/>
          <w:szCs w:val="24"/>
          <w:shd w:val="clear" w:color="auto" w:fill="FFFFFF"/>
        </w:rPr>
        <w:t>that infects and replicates within a</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sz w:val="24"/>
          <w:szCs w:val="24"/>
          <w:shd w:val="clear" w:color="auto" w:fill="FFFFFF"/>
        </w:rPr>
        <w:t>bacterium)</w:t>
      </w:r>
      <w:r w:rsidRPr="00AE00F0">
        <w:rPr>
          <w:rStyle w:val="apple-converted-space"/>
          <w:rFonts w:ascii="Times New Roman" w:hAnsi="Times New Roman" w:cs="Times New Roman"/>
          <w:sz w:val="24"/>
          <w:szCs w:val="24"/>
          <w:shd w:val="clear" w:color="auto" w:fill="FFFFFF"/>
        </w:rPr>
        <w:t> </w:t>
      </w:r>
      <w:r w:rsidRPr="00AE00F0">
        <w:rPr>
          <w:rFonts w:ascii="Times New Roman" w:hAnsi="Times New Roman" w:cs="Times New Roman"/>
          <w:sz w:val="24"/>
          <w:szCs w:val="24"/>
        </w:rPr>
        <w:t xml:space="preserve">  are  able  to  multiply  in  water  that  were  not  properly  disinfected. </w:t>
      </w:r>
      <w:r w:rsidR="00040E90">
        <w:rPr>
          <w:rFonts w:ascii="Times New Roman" w:hAnsi="Times New Roman" w:cs="Times New Roman"/>
          <w:sz w:val="24"/>
        </w:rPr>
        <w:t>T</w:t>
      </w:r>
      <w:r w:rsidRPr="00A5181B">
        <w:rPr>
          <w:rFonts w:ascii="Times New Roman" w:hAnsi="Times New Roman" w:cs="Times New Roman"/>
          <w:sz w:val="24"/>
        </w:rPr>
        <w:t>he re</w:t>
      </w:r>
      <w:r>
        <w:rPr>
          <w:rFonts w:ascii="Times New Roman" w:hAnsi="Times New Roman" w:cs="Times New Roman"/>
          <w:sz w:val="24"/>
        </w:rPr>
        <w:t>sidual chlorine</w:t>
      </w:r>
      <w:r w:rsidRPr="00A5181B">
        <w:rPr>
          <w:rFonts w:ascii="Times New Roman" w:hAnsi="Times New Roman" w:cs="Times New Roman"/>
          <w:sz w:val="24"/>
        </w:rPr>
        <w:t xml:space="preserve"> range</w:t>
      </w:r>
      <w:r w:rsidR="00040E90">
        <w:rPr>
          <w:rFonts w:ascii="Times New Roman" w:hAnsi="Times New Roman" w:cs="Times New Roman"/>
          <w:sz w:val="24"/>
        </w:rPr>
        <w:t>s</w:t>
      </w:r>
      <w:r w:rsidRPr="00A5181B">
        <w:rPr>
          <w:rFonts w:ascii="Times New Roman" w:hAnsi="Times New Roman" w:cs="Times New Roman"/>
          <w:sz w:val="24"/>
        </w:rPr>
        <w:t xml:space="preserve"> from 0 to 0.13 mg/l</w:t>
      </w:r>
      <w:r w:rsidR="00020EE2">
        <w:rPr>
          <w:rFonts w:ascii="Times New Roman" w:hAnsi="Times New Roman" w:cs="Times New Roman"/>
          <w:sz w:val="24"/>
        </w:rPr>
        <w:t xml:space="preserve">. </w:t>
      </w:r>
      <w:r w:rsidRPr="00A5181B">
        <w:rPr>
          <w:rFonts w:ascii="Times New Roman" w:hAnsi="Times New Roman" w:cs="Times New Roman"/>
          <w:sz w:val="24"/>
        </w:rPr>
        <w:t>This shows that all results are below the minimum permissible level of residual chlorine as WHO guide line. Also the household interview on water c</w:t>
      </w:r>
      <w:r>
        <w:rPr>
          <w:rFonts w:ascii="Times New Roman" w:hAnsi="Times New Roman" w:cs="Times New Roman"/>
          <w:sz w:val="24"/>
        </w:rPr>
        <w:t>hlorination and home treatment 63.5%</w:t>
      </w:r>
      <w:r w:rsidRPr="00A5181B">
        <w:rPr>
          <w:rFonts w:ascii="Times New Roman" w:hAnsi="Times New Roman" w:cs="Times New Roman"/>
          <w:sz w:val="24"/>
        </w:rPr>
        <w:t xml:space="preserve"> did not use any chemical for home water treatment and from field surveying and focal group discussions with water committee 90% of the schemes in the study area has no official chlorination program</w:t>
      </w:r>
      <w:r>
        <w:rPr>
          <w:rFonts w:ascii="Times New Roman" w:hAnsi="Times New Roman" w:cs="Times New Roman"/>
          <w:sz w:val="24"/>
        </w:rPr>
        <w:t xml:space="preserve"> (</w:t>
      </w:r>
      <w:r w:rsidR="00476850">
        <w:rPr>
          <w:rFonts w:ascii="Times New Roman" w:hAnsi="Times New Roman" w:cs="Times New Roman"/>
          <w:sz w:val="24"/>
        </w:rPr>
        <w:t>F</w:t>
      </w:r>
      <w:r w:rsidRPr="00A5181B">
        <w:rPr>
          <w:rFonts w:ascii="Times New Roman" w:hAnsi="Times New Roman" w:cs="Times New Roman"/>
          <w:sz w:val="24"/>
        </w:rPr>
        <w:t>ig 1</w:t>
      </w:r>
      <w:r w:rsidR="00020EE2">
        <w:rPr>
          <w:rFonts w:ascii="Times New Roman" w:hAnsi="Times New Roman" w:cs="Times New Roman"/>
          <w:sz w:val="24"/>
        </w:rPr>
        <w:t>5</w:t>
      </w:r>
      <w:r>
        <w:rPr>
          <w:rFonts w:ascii="Times New Roman" w:hAnsi="Times New Roman" w:cs="Times New Roman"/>
          <w:sz w:val="24"/>
        </w:rPr>
        <w:t>)</w:t>
      </w:r>
      <w:r w:rsidRPr="00A5181B">
        <w:rPr>
          <w:rFonts w:ascii="Times New Roman" w:hAnsi="Times New Roman" w:cs="Times New Roman"/>
          <w:sz w:val="24"/>
        </w:rPr>
        <w:t xml:space="preserve">. </w:t>
      </w:r>
    </w:p>
    <w:p w:rsidR="004E0FF5" w:rsidRPr="00454A44" w:rsidRDefault="004E0FF5" w:rsidP="004E0FF5">
      <w:pPr>
        <w:tabs>
          <w:tab w:val="left" w:pos="1072"/>
        </w:tabs>
        <w:spacing w:line="360" w:lineRule="auto"/>
        <w:jc w:val="both"/>
        <w:rPr>
          <w:rFonts w:ascii="Times New Roman" w:hAnsi="Times New Roman" w:cs="Times New Roman"/>
          <w:sz w:val="24"/>
        </w:rPr>
      </w:pPr>
      <w:r w:rsidRPr="00A5181B">
        <w:rPr>
          <w:rFonts w:ascii="Times New Roman" w:hAnsi="Times New Roman" w:cs="Times New Roman"/>
          <w:sz w:val="24"/>
        </w:rPr>
        <w:t xml:space="preserve">The low residual chlorine in the water supply system shows that the water system </w:t>
      </w:r>
      <w:r>
        <w:rPr>
          <w:rFonts w:ascii="Times New Roman" w:hAnsi="Times New Roman" w:cs="Times New Roman"/>
          <w:sz w:val="24"/>
        </w:rPr>
        <w:t>were</w:t>
      </w:r>
      <w:r w:rsidRPr="00A5181B">
        <w:rPr>
          <w:rFonts w:ascii="Times New Roman" w:hAnsi="Times New Roman" w:cs="Times New Roman"/>
          <w:sz w:val="24"/>
        </w:rPr>
        <w:t xml:space="preserve"> exposed to growth of pathogens like E-coli and all the water systems in the study area are not clean drinking water. So the water office in the woreda must take care on chlorination of the schemes on time and also the woreda should work more on household water treatment.  </w:t>
      </w:r>
    </w:p>
    <w:p w:rsidR="004E0FF5" w:rsidRDefault="004E0FF5" w:rsidP="004E0FF5">
      <w:pPr>
        <w:pStyle w:val="Caption"/>
        <w:jc w:val="center"/>
        <w:rPr>
          <w:rFonts w:ascii="Times New Roman" w:hAnsi="Times New Roman" w:cs="Times New Roman"/>
          <w:b w:val="0"/>
          <w:color w:val="auto"/>
          <w:sz w:val="24"/>
        </w:rPr>
      </w:pPr>
      <w:r w:rsidRPr="008C7E43">
        <w:rPr>
          <w:rFonts w:ascii="Times New Roman" w:hAnsi="Times New Roman" w:cs="Times New Roman"/>
          <w:b w:val="0"/>
          <w:noProof/>
          <w:color w:val="auto"/>
          <w:sz w:val="24"/>
        </w:rPr>
        <w:drawing>
          <wp:inline distT="0" distB="0" distL="0" distR="0">
            <wp:extent cx="5248910" cy="2924175"/>
            <wp:effectExtent l="19050" t="0" r="27940"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E0FF5" w:rsidRDefault="004E0FF5" w:rsidP="004E0FF5">
      <w:pPr>
        <w:pStyle w:val="Caption"/>
        <w:rPr>
          <w:rFonts w:ascii="Times New Roman" w:hAnsi="Times New Roman" w:cs="Times New Roman"/>
          <w:b w:val="0"/>
          <w:color w:val="auto"/>
          <w:sz w:val="24"/>
        </w:rPr>
      </w:pPr>
      <w:r>
        <w:rPr>
          <w:rFonts w:ascii="Times New Roman" w:hAnsi="Times New Roman" w:cs="Times New Roman"/>
          <w:color w:val="auto"/>
        </w:rPr>
        <w:t xml:space="preserve">          </w:t>
      </w:r>
      <w:bookmarkStart w:id="374" w:name="_Toc494532945"/>
      <w:r w:rsidRPr="0060672F">
        <w:rPr>
          <w:rFonts w:ascii="Times New Roman" w:hAnsi="Times New Roman" w:cs="Times New Roman"/>
          <w:b w:val="0"/>
          <w:color w:val="auto"/>
          <w:sz w:val="24"/>
        </w:rPr>
        <w:t xml:space="preserve">Figure </w:t>
      </w:r>
      <w:r w:rsidR="00C712C2" w:rsidRPr="0060672F">
        <w:rPr>
          <w:rFonts w:ascii="Times New Roman" w:hAnsi="Times New Roman" w:cs="Times New Roman"/>
          <w:b w:val="0"/>
          <w:color w:val="auto"/>
          <w:sz w:val="24"/>
        </w:rPr>
        <w:fldChar w:fldCharType="begin"/>
      </w:r>
      <w:r w:rsidRPr="0060672F">
        <w:rPr>
          <w:rFonts w:ascii="Times New Roman" w:hAnsi="Times New Roman" w:cs="Times New Roman"/>
          <w:b w:val="0"/>
          <w:color w:val="auto"/>
          <w:sz w:val="24"/>
        </w:rPr>
        <w:instrText xml:space="preserve"> SEQ Figure \* ARABIC </w:instrText>
      </w:r>
      <w:r w:rsidR="00C712C2" w:rsidRPr="0060672F">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11</w:t>
      </w:r>
      <w:r w:rsidR="00C712C2" w:rsidRPr="0060672F">
        <w:rPr>
          <w:rFonts w:ascii="Times New Roman" w:hAnsi="Times New Roman" w:cs="Times New Roman"/>
          <w:b w:val="0"/>
          <w:color w:val="auto"/>
          <w:sz w:val="24"/>
        </w:rPr>
        <w:fldChar w:fldCharType="end"/>
      </w:r>
      <w:r w:rsidRPr="0060672F">
        <w:rPr>
          <w:rFonts w:ascii="Times New Roman" w:hAnsi="Times New Roman" w:cs="Times New Roman"/>
          <w:b w:val="0"/>
          <w:color w:val="auto"/>
          <w:sz w:val="24"/>
        </w:rPr>
        <w:t>:- Residual chlorine concentration in drinking water in the study area</w:t>
      </w:r>
      <w:bookmarkEnd w:id="374"/>
      <w:r w:rsidRPr="0060672F">
        <w:rPr>
          <w:rFonts w:ascii="Times New Roman" w:hAnsi="Times New Roman" w:cs="Times New Roman"/>
          <w:b w:val="0"/>
          <w:color w:val="auto"/>
          <w:sz w:val="24"/>
        </w:rPr>
        <w:t xml:space="preserve"> </w:t>
      </w:r>
    </w:p>
    <w:p w:rsidR="009E2F47" w:rsidRDefault="009E2F47" w:rsidP="009E2F47"/>
    <w:p w:rsidR="009E2F47" w:rsidRPr="009E2F47" w:rsidRDefault="009E2F47" w:rsidP="009E2F47"/>
    <w:p w:rsidR="004E0FF5" w:rsidRPr="009E2F47" w:rsidRDefault="004E0FF5" w:rsidP="00A5586C">
      <w:pPr>
        <w:pStyle w:val="Heading4"/>
        <w:numPr>
          <w:ilvl w:val="3"/>
          <w:numId w:val="6"/>
        </w:numPr>
        <w:rPr>
          <w:rFonts w:ascii="Times New Roman" w:hAnsi="Times New Roman" w:cs="Times New Roman"/>
          <w:i w:val="0"/>
        </w:rPr>
      </w:pPr>
      <w:bookmarkStart w:id="375" w:name="_Toc494532318"/>
      <w:r w:rsidRPr="009E2F47">
        <w:rPr>
          <w:rFonts w:ascii="Times New Roman" w:hAnsi="Times New Roman" w:cs="Times New Roman"/>
          <w:i w:val="0"/>
        </w:rPr>
        <w:t>Nitrate (NO</w:t>
      </w:r>
      <w:r w:rsidRPr="009E2F47">
        <w:rPr>
          <w:rFonts w:ascii="Times New Roman" w:hAnsi="Times New Roman" w:cs="Times New Roman"/>
          <w:i w:val="0"/>
          <w:vertAlign w:val="subscript"/>
        </w:rPr>
        <w:t>3</w:t>
      </w:r>
      <w:r w:rsidRPr="009E2F47">
        <w:rPr>
          <w:rFonts w:ascii="Times New Roman" w:hAnsi="Times New Roman" w:cs="Times New Roman"/>
          <w:i w:val="0"/>
          <w:vertAlign w:val="superscript"/>
        </w:rPr>
        <w:t>-</w:t>
      </w:r>
      <w:r w:rsidRPr="009E2F47">
        <w:rPr>
          <w:rFonts w:ascii="Times New Roman" w:hAnsi="Times New Roman" w:cs="Times New Roman"/>
          <w:i w:val="0"/>
        </w:rPr>
        <w:t>) and Nitrite (NO</w:t>
      </w:r>
      <w:r w:rsidRPr="009E2F47">
        <w:rPr>
          <w:rFonts w:ascii="Times New Roman" w:hAnsi="Times New Roman" w:cs="Times New Roman"/>
          <w:i w:val="0"/>
          <w:vertAlign w:val="subscript"/>
        </w:rPr>
        <w:t>2</w:t>
      </w:r>
      <w:r w:rsidRPr="009E2F47">
        <w:rPr>
          <w:rFonts w:ascii="Times New Roman" w:hAnsi="Times New Roman" w:cs="Times New Roman"/>
          <w:i w:val="0"/>
          <w:vertAlign w:val="superscript"/>
        </w:rPr>
        <w:t>-</w:t>
      </w:r>
      <w:r w:rsidRPr="009E2F47">
        <w:rPr>
          <w:rFonts w:ascii="Times New Roman" w:hAnsi="Times New Roman" w:cs="Times New Roman"/>
          <w:i w:val="0"/>
        </w:rPr>
        <w:t>)</w:t>
      </w:r>
      <w:bookmarkEnd w:id="375"/>
    </w:p>
    <w:p w:rsidR="004E0FF5" w:rsidRDefault="004E0FF5" w:rsidP="004E0FF5">
      <w:pPr>
        <w:tabs>
          <w:tab w:val="left" w:pos="0"/>
        </w:tabs>
        <w:spacing w:line="360" w:lineRule="auto"/>
        <w:jc w:val="both"/>
        <w:rPr>
          <w:rFonts w:ascii="Times New Roman" w:hAnsi="Times New Roman" w:cs="Times New Roman"/>
          <w:sz w:val="24"/>
        </w:rPr>
      </w:pPr>
      <w:r>
        <w:rPr>
          <w:rFonts w:ascii="Times New Roman" w:hAnsi="Times New Roman" w:cs="Times New Roman"/>
          <w:sz w:val="24"/>
        </w:rPr>
        <w:t>Nitrate</w:t>
      </w:r>
      <w:r w:rsidRPr="00A5181B">
        <w:rPr>
          <w:rFonts w:ascii="Times New Roman" w:hAnsi="Times New Roman" w:cs="Times New Roman"/>
          <w:sz w:val="24"/>
        </w:rPr>
        <w:t xml:space="preserve"> (NO</w:t>
      </w:r>
      <w:r w:rsidRPr="00A5181B">
        <w:rPr>
          <w:rFonts w:ascii="Times New Roman" w:hAnsi="Times New Roman" w:cs="Times New Roman"/>
          <w:sz w:val="24"/>
          <w:vertAlign w:val="subscript"/>
        </w:rPr>
        <w:t>3</w:t>
      </w:r>
      <w:r w:rsidRPr="00A5181B">
        <w:rPr>
          <w:rFonts w:ascii="Times New Roman" w:hAnsi="Times New Roman" w:cs="Times New Roman"/>
          <w:sz w:val="24"/>
          <w:vertAlign w:val="superscript"/>
        </w:rPr>
        <w:t>-</w:t>
      </w:r>
      <w:r w:rsidRPr="00A5181B">
        <w:rPr>
          <w:rFonts w:ascii="Times New Roman" w:hAnsi="Times New Roman" w:cs="Times New Roman"/>
          <w:sz w:val="24"/>
        </w:rPr>
        <w:t xml:space="preserve">) </w:t>
      </w:r>
      <w:r>
        <w:rPr>
          <w:rFonts w:ascii="Times New Roman" w:hAnsi="Times New Roman" w:cs="Times New Roman"/>
          <w:sz w:val="24"/>
        </w:rPr>
        <w:t>were</w:t>
      </w:r>
      <w:r w:rsidRPr="00A5181B">
        <w:rPr>
          <w:rFonts w:ascii="Times New Roman" w:hAnsi="Times New Roman" w:cs="Times New Roman"/>
          <w:sz w:val="24"/>
        </w:rPr>
        <w:t xml:space="preserve"> found naturally in the environment and an important plant nutrient. Nitrate can reach both surface and ground water by agricultural activities (including excess application of inorganic nitrogenous fertilizer and manure) and from oxidation of nitrogenous waste products in human and animal excreta (WHO, 2011). </w:t>
      </w:r>
      <w:r w:rsidR="00FB7FE9">
        <w:rPr>
          <w:rFonts w:ascii="Times New Roman" w:hAnsi="Times New Roman" w:cs="Times New Roman"/>
          <w:sz w:val="24"/>
        </w:rPr>
        <w:t xml:space="preserve"> </w:t>
      </w:r>
    </w:p>
    <w:p w:rsidR="004E0FF5" w:rsidRPr="00117931" w:rsidRDefault="004E0FF5" w:rsidP="004E0FF5">
      <w:pPr>
        <w:tabs>
          <w:tab w:val="left" w:pos="0"/>
        </w:tabs>
        <w:spacing w:line="360" w:lineRule="auto"/>
        <w:jc w:val="both"/>
        <w:rPr>
          <w:rFonts w:ascii="Times New Roman" w:hAnsi="Times New Roman" w:cs="Times New Roman"/>
          <w:sz w:val="24"/>
        </w:rPr>
      </w:pPr>
      <w:r w:rsidRPr="00A5181B">
        <w:rPr>
          <w:rFonts w:ascii="Times New Roman" w:hAnsi="Times New Roman" w:cs="Times New Roman"/>
          <w:sz w:val="24"/>
        </w:rPr>
        <w:t xml:space="preserve">Generally, ground water has high nitrate concentration than surface water because of the percolating chemical fertilizers, leaching of solid waste landfills, and septic tank effluents to the ground. </w:t>
      </w:r>
      <w:r w:rsidRPr="00117931">
        <w:rPr>
          <w:rFonts w:ascii="Times New Roman" w:hAnsi="Times New Roman" w:cs="Times New Roman"/>
          <w:sz w:val="24"/>
        </w:rPr>
        <w:t>If the amount of nitrate were high in drinking water, it has high health risk for infants. Wh</w:t>
      </w:r>
      <w:r w:rsidR="00F826BC">
        <w:rPr>
          <w:rFonts w:ascii="Times New Roman" w:hAnsi="Times New Roman" w:cs="Times New Roman"/>
          <w:sz w:val="24"/>
        </w:rPr>
        <w:t>en nitrate were reduced to nitri</w:t>
      </w:r>
      <w:r w:rsidRPr="00117931">
        <w:rPr>
          <w:rFonts w:ascii="Times New Roman" w:hAnsi="Times New Roman" w:cs="Times New Roman"/>
          <w:sz w:val="24"/>
        </w:rPr>
        <w:t>te and change hemoglobin to methemoglobin. Methemoglobin reduces the amount of oxygen that can be carried in the blood. This results in cells throughout the body being deprived of sufficient oxygen to function properly. These conditions were called methemoglobinemia (EHIB, 2000). According to laboratory results all the results are below the WHO guide line and there were no nitrate and nitrite problem in the study area of drinking water (</w:t>
      </w:r>
      <w:r w:rsidR="00476850">
        <w:rPr>
          <w:rFonts w:ascii="Times New Roman" w:hAnsi="Times New Roman" w:cs="Times New Roman"/>
          <w:sz w:val="24"/>
        </w:rPr>
        <w:t>T</w:t>
      </w:r>
      <w:r w:rsidRPr="00117931">
        <w:rPr>
          <w:rFonts w:ascii="Times New Roman" w:hAnsi="Times New Roman" w:cs="Times New Roman"/>
          <w:sz w:val="24"/>
        </w:rPr>
        <w:t xml:space="preserve">able </w:t>
      </w:r>
      <w:r>
        <w:rPr>
          <w:rFonts w:ascii="Times New Roman" w:hAnsi="Times New Roman" w:cs="Times New Roman"/>
          <w:sz w:val="24"/>
        </w:rPr>
        <w:t>19</w:t>
      </w:r>
      <w:r w:rsidRPr="00117931">
        <w:rPr>
          <w:rFonts w:ascii="Times New Roman" w:hAnsi="Times New Roman" w:cs="Times New Roman"/>
          <w:sz w:val="24"/>
        </w:rPr>
        <w:t>).</w:t>
      </w:r>
    </w:p>
    <w:p w:rsidR="004E0FF5" w:rsidRPr="005A13FA" w:rsidRDefault="004E0FF5" w:rsidP="004E0FF5">
      <w:pPr>
        <w:pStyle w:val="Caption"/>
        <w:rPr>
          <w:rFonts w:ascii="Times New Roman" w:hAnsi="Times New Roman" w:cs="Times New Roman"/>
          <w:b w:val="0"/>
          <w:color w:val="auto"/>
          <w:sz w:val="24"/>
          <w:szCs w:val="24"/>
        </w:rPr>
      </w:pPr>
      <w:r>
        <w:rPr>
          <w:rFonts w:ascii="Times New Roman" w:hAnsi="Times New Roman" w:cs="Times New Roman"/>
          <w:color w:val="auto"/>
        </w:rPr>
        <w:t xml:space="preserve">                  </w:t>
      </w:r>
      <w:bookmarkStart w:id="376" w:name="_Toc494532807"/>
      <w:r w:rsidRPr="005A13FA">
        <w:rPr>
          <w:rFonts w:ascii="Times New Roman" w:hAnsi="Times New Roman" w:cs="Times New Roman"/>
          <w:b w:val="0"/>
          <w:color w:val="auto"/>
          <w:sz w:val="24"/>
          <w:szCs w:val="24"/>
        </w:rPr>
        <w:t xml:space="preserve">Table </w:t>
      </w:r>
      <w:r w:rsidR="00C712C2" w:rsidRPr="005A13FA">
        <w:rPr>
          <w:rFonts w:ascii="Times New Roman" w:hAnsi="Times New Roman" w:cs="Times New Roman"/>
          <w:b w:val="0"/>
          <w:color w:val="auto"/>
          <w:sz w:val="24"/>
          <w:szCs w:val="24"/>
        </w:rPr>
        <w:fldChar w:fldCharType="begin"/>
      </w:r>
      <w:r w:rsidRPr="005A13FA">
        <w:rPr>
          <w:rFonts w:ascii="Times New Roman" w:hAnsi="Times New Roman" w:cs="Times New Roman"/>
          <w:b w:val="0"/>
          <w:color w:val="auto"/>
          <w:sz w:val="24"/>
          <w:szCs w:val="24"/>
        </w:rPr>
        <w:instrText xml:space="preserve"> SEQ Table \* ARABIC </w:instrText>
      </w:r>
      <w:r w:rsidR="00C712C2" w:rsidRPr="005A13FA">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20</w:t>
      </w:r>
      <w:r w:rsidR="00C712C2" w:rsidRPr="005A13FA">
        <w:rPr>
          <w:rFonts w:ascii="Times New Roman" w:hAnsi="Times New Roman" w:cs="Times New Roman"/>
          <w:b w:val="0"/>
          <w:color w:val="auto"/>
          <w:sz w:val="24"/>
          <w:szCs w:val="24"/>
        </w:rPr>
        <w:fldChar w:fldCharType="end"/>
      </w:r>
      <w:r w:rsidRPr="005A13FA">
        <w:rPr>
          <w:rFonts w:ascii="Times New Roman" w:hAnsi="Times New Roman" w:cs="Times New Roman"/>
          <w:b w:val="0"/>
          <w:color w:val="auto"/>
          <w:sz w:val="24"/>
          <w:szCs w:val="24"/>
        </w:rPr>
        <w:t>:- Nitrate and Nitrite concentration in drinking water in the study area</w:t>
      </w:r>
      <w:bookmarkEnd w:id="376"/>
    </w:p>
    <w:tbl>
      <w:tblPr>
        <w:tblW w:w="8939" w:type="dxa"/>
        <w:tblInd w:w="93" w:type="dxa"/>
        <w:tblLook w:val="04A0"/>
      </w:tblPr>
      <w:tblGrid>
        <w:gridCol w:w="1815"/>
        <w:gridCol w:w="1980"/>
        <w:gridCol w:w="1963"/>
        <w:gridCol w:w="1572"/>
        <w:gridCol w:w="1609"/>
      </w:tblGrid>
      <w:tr w:rsidR="0060672F" w:rsidRPr="0060672F" w:rsidTr="0060672F">
        <w:trPr>
          <w:trHeight w:val="393"/>
        </w:trPr>
        <w:tc>
          <w:tcPr>
            <w:tcW w:w="1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 xml:space="preserve">Sample code </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WHO guide line for NO</w:t>
            </w:r>
            <w:r w:rsidRPr="0060672F">
              <w:rPr>
                <w:rFonts w:ascii="Times New Roman" w:eastAsia="Times New Roman" w:hAnsi="Times New Roman" w:cs="Times New Roman"/>
                <w:color w:val="000000"/>
                <w:sz w:val="24"/>
                <w:szCs w:val="24"/>
                <w:vertAlign w:val="subscript"/>
              </w:rPr>
              <w:t>2</w:t>
            </w:r>
            <w:r w:rsidRPr="0060672F">
              <w:rPr>
                <w:rFonts w:ascii="Times New Roman" w:eastAsia="Times New Roman" w:hAnsi="Times New Roman" w:cs="Times New Roman"/>
                <w:color w:val="000000"/>
                <w:sz w:val="24"/>
                <w:szCs w:val="24"/>
                <w:vertAlign w:val="superscript"/>
              </w:rPr>
              <w:t>-</w:t>
            </w:r>
          </w:p>
        </w:tc>
        <w:tc>
          <w:tcPr>
            <w:tcW w:w="1963" w:type="dxa"/>
            <w:tcBorders>
              <w:top w:val="single" w:sz="4" w:space="0" w:color="auto"/>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WHO guide line for NO</w:t>
            </w:r>
            <w:r w:rsidRPr="0060672F">
              <w:rPr>
                <w:rFonts w:ascii="Times New Roman" w:eastAsia="Times New Roman" w:hAnsi="Times New Roman" w:cs="Times New Roman"/>
                <w:color w:val="000000"/>
                <w:sz w:val="24"/>
                <w:szCs w:val="24"/>
                <w:vertAlign w:val="subscript"/>
              </w:rPr>
              <w:t>3</w:t>
            </w:r>
            <w:r w:rsidRPr="0060672F">
              <w:rPr>
                <w:rFonts w:ascii="Times New Roman" w:eastAsia="Times New Roman" w:hAnsi="Times New Roman" w:cs="Times New Roman"/>
                <w:color w:val="000000"/>
                <w:sz w:val="24"/>
                <w:szCs w:val="24"/>
                <w:vertAlign w:val="superscript"/>
              </w:rPr>
              <w:t>-</w:t>
            </w:r>
          </w:p>
        </w:tc>
        <w:tc>
          <w:tcPr>
            <w:tcW w:w="1572" w:type="dxa"/>
            <w:tcBorders>
              <w:top w:val="single" w:sz="4" w:space="0" w:color="auto"/>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NO</w:t>
            </w:r>
            <w:r w:rsidRPr="0060672F">
              <w:rPr>
                <w:rFonts w:ascii="Times New Roman" w:eastAsia="Times New Roman" w:hAnsi="Times New Roman" w:cs="Times New Roman"/>
                <w:color w:val="000000"/>
                <w:sz w:val="24"/>
                <w:szCs w:val="24"/>
                <w:vertAlign w:val="subscript"/>
              </w:rPr>
              <w:t>2</w:t>
            </w:r>
            <w:r w:rsidRPr="0060672F">
              <w:rPr>
                <w:rFonts w:ascii="Times New Roman" w:eastAsia="Times New Roman" w:hAnsi="Times New Roman" w:cs="Times New Roman"/>
                <w:color w:val="000000"/>
                <w:sz w:val="24"/>
                <w:szCs w:val="24"/>
                <w:vertAlign w:val="superscript"/>
              </w:rPr>
              <w:t>-</w:t>
            </w:r>
            <w:r w:rsidRPr="0060672F">
              <w:rPr>
                <w:rFonts w:ascii="Times New Roman" w:eastAsia="Times New Roman" w:hAnsi="Times New Roman" w:cs="Times New Roman"/>
                <w:color w:val="000000"/>
                <w:sz w:val="24"/>
                <w:szCs w:val="24"/>
              </w:rPr>
              <w:t xml:space="preserve"> Lab result</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NO</w:t>
            </w:r>
            <w:r w:rsidRPr="0060672F">
              <w:rPr>
                <w:rFonts w:ascii="Times New Roman" w:eastAsia="Times New Roman" w:hAnsi="Times New Roman" w:cs="Times New Roman"/>
                <w:color w:val="000000"/>
                <w:sz w:val="24"/>
                <w:szCs w:val="24"/>
                <w:vertAlign w:val="subscript"/>
              </w:rPr>
              <w:t>3</w:t>
            </w:r>
            <w:r w:rsidRPr="0060672F">
              <w:rPr>
                <w:rFonts w:ascii="Times New Roman" w:eastAsia="Times New Roman" w:hAnsi="Times New Roman" w:cs="Times New Roman"/>
                <w:color w:val="000000"/>
                <w:sz w:val="24"/>
                <w:szCs w:val="24"/>
                <w:vertAlign w:val="superscript"/>
              </w:rPr>
              <w:t>-</w:t>
            </w:r>
            <w:r w:rsidRPr="0060672F">
              <w:rPr>
                <w:rFonts w:ascii="Times New Roman" w:eastAsia="Times New Roman" w:hAnsi="Times New Roman" w:cs="Times New Roman"/>
                <w:color w:val="000000"/>
                <w:sz w:val="24"/>
                <w:szCs w:val="24"/>
              </w:rPr>
              <w:t xml:space="preserve"> Lab result</w:t>
            </w:r>
          </w:p>
        </w:tc>
      </w:tr>
      <w:tr w:rsidR="0060672F" w:rsidRPr="0060672F" w:rsidTr="0060672F">
        <w:trPr>
          <w:trHeight w:val="330"/>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WB001 (BH)</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0.03</w:t>
            </w:r>
          </w:p>
        </w:tc>
        <w:tc>
          <w:tcPr>
            <w:tcW w:w="1609"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48.4</w:t>
            </w:r>
          </w:p>
        </w:tc>
      </w:tr>
      <w:tr w:rsidR="0060672F" w:rsidRPr="0060672F" w:rsidTr="0060672F">
        <w:trPr>
          <w:trHeight w:val="330"/>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AA001 (BH)</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0.02</w:t>
            </w:r>
          </w:p>
        </w:tc>
        <w:tc>
          <w:tcPr>
            <w:tcW w:w="1609"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1.8</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 xml:space="preserve"> jk001 (SHW)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3.1</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 xml:space="preserve"> jk002 (SHW)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16.7</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JK003 (SHW)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0.02</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7.5</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JK004 (HDW)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0.03</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20.2</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JK005 (SHW)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0.02</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4</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JK006 (SHW)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0.01</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17.6</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AB001 (HDW)</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w:t>
            </w:r>
          </w:p>
        </w:tc>
      </w:tr>
      <w:tr w:rsidR="0060672F" w:rsidRPr="0060672F" w:rsidTr="0060672F">
        <w:trPr>
          <w:trHeight w:val="314"/>
        </w:trPr>
        <w:tc>
          <w:tcPr>
            <w:tcW w:w="1815" w:type="dxa"/>
            <w:tcBorders>
              <w:top w:val="nil"/>
              <w:left w:val="single" w:sz="4" w:space="0" w:color="auto"/>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AB002 (BH)</w:t>
            </w:r>
          </w:p>
        </w:tc>
        <w:tc>
          <w:tcPr>
            <w:tcW w:w="1980"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0.1</w:t>
            </w:r>
          </w:p>
        </w:tc>
        <w:tc>
          <w:tcPr>
            <w:tcW w:w="1963" w:type="dxa"/>
            <w:tcBorders>
              <w:top w:val="nil"/>
              <w:left w:val="nil"/>
              <w:bottom w:val="single" w:sz="4" w:space="0" w:color="auto"/>
              <w:right w:val="single" w:sz="4" w:space="0" w:color="auto"/>
            </w:tcBorders>
            <w:shd w:val="clear" w:color="auto" w:fill="auto"/>
            <w:noWrap/>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50</w:t>
            </w:r>
          </w:p>
        </w:tc>
        <w:tc>
          <w:tcPr>
            <w:tcW w:w="1572"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0.01</w:t>
            </w:r>
          </w:p>
        </w:tc>
        <w:tc>
          <w:tcPr>
            <w:tcW w:w="1609" w:type="dxa"/>
            <w:tcBorders>
              <w:top w:val="nil"/>
              <w:left w:val="nil"/>
              <w:bottom w:val="single" w:sz="4" w:space="0" w:color="auto"/>
              <w:right w:val="single" w:sz="4" w:space="0" w:color="auto"/>
            </w:tcBorders>
            <w:shd w:val="clear" w:color="auto" w:fill="auto"/>
            <w:noWrap/>
            <w:vAlign w:val="bottom"/>
            <w:hideMark/>
          </w:tcPr>
          <w:p w:rsidR="0060672F" w:rsidRPr="0060672F" w:rsidRDefault="0060672F" w:rsidP="0060672F">
            <w:pPr>
              <w:spacing w:after="0" w:line="240" w:lineRule="auto"/>
              <w:jc w:val="center"/>
              <w:rPr>
                <w:rFonts w:ascii="Times New Roman" w:eastAsia="Times New Roman" w:hAnsi="Times New Roman" w:cs="Times New Roman"/>
                <w:color w:val="000000"/>
                <w:sz w:val="24"/>
                <w:szCs w:val="24"/>
              </w:rPr>
            </w:pPr>
            <w:r w:rsidRPr="0060672F">
              <w:rPr>
                <w:rFonts w:ascii="Times New Roman" w:eastAsia="Times New Roman" w:hAnsi="Times New Roman" w:cs="Times New Roman"/>
                <w:color w:val="000000"/>
                <w:sz w:val="24"/>
                <w:szCs w:val="24"/>
              </w:rPr>
              <w:t>5.7</w:t>
            </w:r>
          </w:p>
        </w:tc>
      </w:tr>
    </w:tbl>
    <w:p w:rsidR="0060672F" w:rsidRDefault="0060672F" w:rsidP="0060672F"/>
    <w:p w:rsidR="00CA407D" w:rsidRPr="0060672F" w:rsidRDefault="00CA407D" w:rsidP="0060672F"/>
    <w:p w:rsidR="004E0FF5" w:rsidRPr="00CA407D" w:rsidRDefault="004E0FF5" w:rsidP="00A5586C">
      <w:pPr>
        <w:pStyle w:val="Heading4"/>
        <w:numPr>
          <w:ilvl w:val="3"/>
          <w:numId w:val="6"/>
        </w:numPr>
        <w:rPr>
          <w:rFonts w:ascii="Times New Roman" w:hAnsi="Times New Roman" w:cs="Times New Roman"/>
          <w:i w:val="0"/>
        </w:rPr>
      </w:pPr>
      <w:bookmarkStart w:id="377" w:name="_Toc494532319"/>
      <w:r w:rsidRPr="00CA407D">
        <w:rPr>
          <w:rFonts w:ascii="Times New Roman" w:hAnsi="Times New Roman" w:cs="Times New Roman"/>
          <w:i w:val="0"/>
        </w:rPr>
        <w:lastRenderedPageBreak/>
        <w:t>Manganese</w:t>
      </w:r>
      <w:r w:rsidR="00C475F7" w:rsidRPr="00CA407D">
        <w:rPr>
          <w:rFonts w:ascii="Times New Roman" w:hAnsi="Times New Roman" w:cs="Times New Roman"/>
          <w:i w:val="0"/>
        </w:rPr>
        <w:t xml:space="preserve"> content of water samples</w:t>
      </w:r>
      <w:bookmarkEnd w:id="377"/>
      <w:r w:rsidR="00C475F7" w:rsidRPr="00CA407D">
        <w:rPr>
          <w:rFonts w:ascii="Times New Roman" w:hAnsi="Times New Roman" w:cs="Times New Roman"/>
          <w:i w:val="0"/>
        </w:rPr>
        <w:t xml:space="preserve"> </w:t>
      </w:r>
    </w:p>
    <w:p w:rsidR="00B83BE2" w:rsidRDefault="004E0FF5" w:rsidP="0010560B">
      <w:pPr>
        <w:tabs>
          <w:tab w:val="left" w:pos="1072"/>
        </w:tabs>
        <w:spacing w:line="360" w:lineRule="auto"/>
        <w:jc w:val="both"/>
        <w:rPr>
          <w:rFonts w:ascii="Times New Roman" w:hAnsi="Times New Roman" w:cs="Times New Roman"/>
          <w:sz w:val="24"/>
          <w:szCs w:val="24"/>
        </w:rPr>
      </w:pPr>
      <w:r w:rsidRPr="00A5181B">
        <w:rPr>
          <w:rFonts w:ascii="Times New Roman" w:hAnsi="Times New Roman" w:cs="Times New Roman"/>
          <w:sz w:val="24"/>
        </w:rPr>
        <w:t xml:space="preserve">Manganese is grayish white metal. Their guide lines for drinking water were set for aesthetic reason because manganese can stain plumbing and launder. Manganese containing water can react with coffee, tea and even alcoholic beverages producing a black sludge affecting both taste and appearance. </w:t>
      </w:r>
      <w:r w:rsidRPr="00414A6B">
        <w:rPr>
          <w:rFonts w:ascii="Times New Roman" w:hAnsi="Times New Roman" w:cs="Times New Roman"/>
          <w:sz w:val="24"/>
          <w:szCs w:val="24"/>
        </w:rPr>
        <w:t xml:space="preserve">According to laboratory analysis, 50% of the results in the study area are greater than the WHO guide line that is 0.1 mg/l. High level of inhalation can causes neurological effect on human. </w:t>
      </w:r>
    </w:p>
    <w:p w:rsidR="00797053" w:rsidRPr="0010560B" w:rsidRDefault="004E0FF5" w:rsidP="0010560B">
      <w:pPr>
        <w:tabs>
          <w:tab w:val="left" w:pos="1072"/>
        </w:tabs>
        <w:spacing w:line="360" w:lineRule="auto"/>
        <w:jc w:val="both"/>
        <w:rPr>
          <w:rFonts w:ascii="Times New Roman" w:hAnsi="Times New Roman" w:cs="Times New Roman"/>
          <w:sz w:val="24"/>
        </w:rPr>
      </w:pPr>
      <w:r w:rsidRPr="00414A6B">
        <w:rPr>
          <w:rFonts w:ascii="Times New Roman" w:hAnsi="Times New Roman" w:cs="Times New Roman"/>
          <w:sz w:val="24"/>
          <w:szCs w:val="24"/>
        </w:rPr>
        <w:t xml:space="preserve">But according to Suzuki, (1970) as sighted by WHO, exposes of human for 0.75mg/l manganese in drinking water in Japan has no health effects and according to IPCS, (1999) as sighted by WHO (2011) the genotoxic potential of manganese in humans is not known.  </w:t>
      </w:r>
    </w:p>
    <w:p w:rsidR="004E0FF5" w:rsidRPr="00EC7789" w:rsidRDefault="004E0FF5" w:rsidP="004E0FF5">
      <w:pPr>
        <w:autoSpaceDE w:val="0"/>
        <w:autoSpaceDN w:val="0"/>
        <w:adjustRightInd w:val="0"/>
        <w:spacing w:after="0" w:line="360" w:lineRule="auto"/>
        <w:jc w:val="both"/>
        <w:rPr>
          <w:rFonts w:ascii="Times New Roman" w:hAnsi="Times New Roman" w:cs="Times New Roman"/>
          <w:sz w:val="24"/>
          <w:szCs w:val="23"/>
        </w:rPr>
      </w:pPr>
      <w:r w:rsidRPr="00EC7789">
        <w:rPr>
          <w:rFonts w:ascii="Times New Roman" w:hAnsi="Times New Roman" w:cs="Times New Roman"/>
          <w:sz w:val="24"/>
          <w:szCs w:val="23"/>
        </w:rPr>
        <w:t xml:space="preserve">Also according to </w:t>
      </w:r>
      <w:r w:rsidR="00CC2286">
        <w:rPr>
          <w:rFonts w:ascii="Times New Roman" w:hAnsi="Times New Roman" w:cs="Times New Roman"/>
          <w:sz w:val="24"/>
          <w:szCs w:val="23"/>
        </w:rPr>
        <w:t>Vieregge et al., (</w:t>
      </w:r>
      <w:r w:rsidRPr="00EC7789">
        <w:rPr>
          <w:rFonts w:ascii="Times New Roman" w:hAnsi="Times New Roman" w:cs="Times New Roman"/>
          <w:sz w:val="24"/>
          <w:szCs w:val="23"/>
        </w:rPr>
        <w:t>1995</w:t>
      </w:r>
      <w:r w:rsidR="00476850">
        <w:rPr>
          <w:rFonts w:ascii="Times New Roman" w:hAnsi="Times New Roman" w:cs="Times New Roman"/>
          <w:sz w:val="24"/>
          <w:szCs w:val="23"/>
        </w:rPr>
        <w:t>)</w:t>
      </w:r>
      <w:r w:rsidRPr="00EC7789">
        <w:rPr>
          <w:rFonts w:ascii="Times New Roman" w:hAnsi="Times New Roman" w:cs="Times New Roman"/>
          <w:sz w:val="24"/>
          <w:szCs w:val="23"/>
        </w:rPr>
        <w:t xml:space="preserve"> as sighted by WHO (2011</w:t>
      </w:r>
      <w:r w:rsidR="00B83BE2" w:rsidRPr="00EC7789">
        <w:rPr>
          <w:rFonts w:ascii="Times New Roman" w:hAnsi="Times New Roman" w:cs="Times New Roman"/>
          <w:sz w:val="24"/>
          <w:szCs w:val="23"/>
        </w:rPr>
        <w:t xml:space="preserve">) </w:t>
      </w:r>
      <w:r w:rsidR="00B83BE2">
        <w:rPr>
          <w:rFonts w:ascii="Times New Roman" w:hAnsi="Times New Roman" w:cs="Times New Roman"/>
          <w:sz w:val="24"/>
          <w:szCs w:val="23"/>
        </w:rPr>
        <w:t xml:space="preserve"> no</w:t>
      </w:r>
      <w:r w:rsidRPr="00EC7789">
        <w:rPr>
          <w:rFonts w:ascii="Times New Roman" w:hAnsi="Times New Roman" w:cs="Times New Roman"/>
          <w:sz w:val="24"/>
          <w:szCs w:val="23"/>
        </w:rPr>
        <w:t xml:space="preserve"> neurological effect of manganese at a level of at least 0.3mg in drinking water. If the level of manganese excides 0.1mg/l in water supply, it causes undesirable test in beverage and stains sanitary ware and laundry. As iron it also causes accumulations of deposits in distribution system. Even at the concentration of 0.2mg/l manganese will often form coating on pipe which may slough off as a black precipitate.    </w:t>
      </w:r>
    </w:p>
    <w:p w:rsidR="004E0FF5" w:rsidRPr="0010560B" w:rsidRDefault="004E0FF5" w:rsidP="004E0FF5">
      <w:pPr>
        <w:pStyle w:val="Caption"/>
        <w:rPr>
          <w:rFonts w:ascii="Times New Roman" w:hAnsi="Times New Roman" w:cs="Times New Roman"/>
          <w:b w:val="0"/>
          <w:color w:val="auto"/>
          <w:sz w:val="24"/>
        </w:rPr>
      </w:pPr>
      <w:r>
        <w:rPr>
          <w:rFonts w:ascii="Times New Roman" w:hAnsi="Times New Roman" w:cs="Times New Roman"/>
          <w:color w:val="auto"/>
        </w:rPr>
        <w:t xml:space="preserve">                             </w:t>
      </w:r>
      <w:bookmarkStart w:id="378" w:name="_Toc494532808"/>
      <w:r w:rsidRPr="0010560B">
        <w:rPr>
          <w:rFonts w:ascii="Times New Roman" w:hAnsi="Times New Roman" w:cs="Times New Roman"/>
          <w:b w:val="0"/>
          <w:color w:val="auto"/>
          <w:sz w:val="24"/>
        </w:rPr>
        <w:t xml:space="preserve">Table </w:t>
      </w:r>
      <w:r w:rsidR="00C712C2" w:rsidRPr="0010560B">
        <w:rPr>
          <w:rFonts w:ascii="Times New Roman" w:hAnsi="Times New Roman" w:cs="Times New Roman"/>
          <w:b w:val="0"/>
          <w:color w:val="auto"/>
          <w:sz w:val="24"/>
        </w:rPr>
        <w:fldChar w:fldCharType="begin"/>
      </w:r>
      <w:r w:rsidRPr="0010560B">
        <w:rPr>
          <w:rFonts w:ascii="Times New Roman" w:hAnsi="Times New Roman" w:cs="Times New Roman"/>
          <w:b w:val="0"/>
          <w:color w:val="auto"/>
          <w:sz w:val="24"/>
        </w:rPr>
        <w:instrText xml:space="preserve"> SEQ Table \* ARABIC </w:instrText>
      </w:r>
      <w:r w:rsidR="00C712C2" w:rsidRPr="0010560B">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21</w:t>
      </w:r>
      <w:r w:rsidR="00C712C2" w:rsidRPr="0010560B">
        <w:rPr>
          <w:rFonts w:ascii="Times New Roman" w:hAnsi="Times New Roman" w:cs="Times New Roman"/>
          <w:b w:val="0"/>
          <w:color w:val="auto"/>
          <w:sz w:val="24"/>
        </w:rPr>
        <w:fldChar w:fldCharType="end"/>
      </w:r>
      <w:r w:rsidRPr="0010560B">
        <w:rPr>
          <w:rFonts w:ascii="Times New Roman" w:hAnsi="Times New Roman" w:cs="Times New Roman"/>
          <w:b w:val="0"/>
          <w:color w:val="auto"/>
          <w:sz w:val="24"/>
        </w:rPr>
        <w:t xml:space="preserve">:- Manganese </w:t>
      </w:r>
      <w:r w:rsidR="00E61170">
        <w:rPr>
          <w:rFonts w:ascii="Times New Roman" w:hAnsi="Times New Roman" w:cs="Times New Roman"/>
          <w:b w:val="0"/>
          <w:color w:val="auto"/>
          <w:sz w:val="24"/>
        </w:rPr>
        <w:t>contents of water sample</w:t>
      </w:r>
      <w:bookmarkEnd w:id="378"/>
    </w:p>
    <w:tbl>
      <w:tblPr>
        <w:tblW w:w="8275" w:type="dxa"/>
        <w:jc w:val="center"/>
        <w:tblInd w:w="103" w:type="dxa"/>
        <w:tblLook w:val="04A0"/>
      </w:tblPr>
      <w:tblGrid>
        <w:gridCol w:w="2400"/>
        <w:gridCol w:w="1836"/>
        <w:gridCol w:w="4039"/>
      </w:tblGrid>
      <w:tr w:rsidR="004E0FF5" w:rsidRPr="0010560B" w:rsidTr="0010560B">
        <w:trPr>
          <w:trHeight w:val="301"/>
          <w:jc w:val="center"/>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 xml:space="preserve">Sample code </w:t>
            </w:r>
          </w:p>
        </w:tc>
        <w:tc>
          <w:tcPr>
            <w:tcW w:w="1836" w:type="dxa"/>
            <w:tcBorders>
              <w:top w:val="single" w:sz="4" w:space="0" w:color="auto"/>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Manganese lab report (mg/l)</w:t>
            </w:r>
          </w:p>
        </w:tc>
        <w:tc>
          <w:tcPr>
            <w:tcW w:w="4039" w:type="dxa"/>
            <w:tcBorders>
              <w:top w:val="single" w:sz="4" w:space="0" w:color="auto"/>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WHO guide line</w:t>
            </w:r>
          </w:p>
        </w:tc>
      </w:tr>
      <w:tr w:rsidR="004E0FF5" w:rsidRPr="0010560B" w:rsidTr="0010560B">
        <w:trPr>
          <w:trHeight w:val="315"/>
          <w:jc w:val="center"/>
        </w:trPr>
        <w:tc>
          <w:tcPr>
            <w:tcW w:w="2400" w:type="dxa"/>
            <w:tcBorders>
              <w:top w:val="nil"/>
              <w:left w:val="single" w:sz="4" w:space="0" w:color="auto"/>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jc w:val="both"/>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WB001 (BH)</w:t>
            </w:r>
          </w:p>
        </w:tc>
        <w:tc>
          <w:tcPr>
            <w:tcW w:w="1836" w:type="dxa"/>
            <w:tcBorders>
              <w:top w:val="nil"/>
              <w:left w:val="nil"/>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jc w:val="center"/>
              <w:rPr>
                <w:rFonts w:ascii="Times New Roman" w:eastAsia="Times New Roman" w:hAnsi="Times New Roman" w:cs="Times New Roman"/>
                <w:b/>
                <w:bCs/>
                <w:color w:val="000000"/>
                <w:sz w:val="24"/>
                <w:szCs w:val="24"/>
                <w:u w:val="single"/>
              </w:rPr>
            </w:pPr>
            <w:r w:rsidRPr="0010560B">
              <w:rPr>
                <w:rFonts w:ascii="Times New Roman" w:eastAsia="Times New Roman" w:hAnsi="Times New Roman" w:cs="Times New Roman"/>
                <w:b/>
                <w:bCs/>
                <w:color w:val="000000"/>
                <w:sz w:val="24"/>
                <w:szCs w:val="24"/>
                <w:u w:val="single"/>
              </w:rPr>
              <w:t>0.3</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15"/>
          <w:jc w:val="center"/>
        </w:trPr>
        <w:tc>
          <w:tcPr>
            <w:tcW w:w="2400" w:type="dxa"/>
            <w:tcBorders>
              <w:top w:val="nil"/>
              <w:left w:val="single" w:sz="4" w:space="0" w:color="auto"/>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jc w:val="both"/>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AA001 (BH)</w:t>
            </w:r>
          </w:p>
        </w:tc>
        <w:tc>
          <w:tcPr>
            <w:tcW w:w="1836" w:type="dxa"/>
            <w:tcBorders>
              <w:top w:val="nil"/>
              <w:left w:val="nil"/>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15"/>
          <w:jc w:val="center"/>
        </w:trPr>
        <w:tc>
          <w:tcPr>
            <w:tcW w:w="2400" w:type="dxa"/>
            <w:tcBorders>
              <w:top w:val="nil"/>
              <w:left w:val="single" w:sz="4" w:space="0" w:color="auto"/>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 xml:space="preserve"> jk001 (SHW)</w:t>
            </w:r>
          </w:p>
        </w:tc>
        <w:tc>
          <w:tcPr>
            <w:tcW w:w="1836" w:type="dxa"/>
            <w:tcBorders>
              <w:top w:val="nil"/>
              <w:left w:val="nil"/>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jc w:val="center"/>
              <w:rPr>
                <w:rFonts w:ascii="Times New Roman" w:eastAsia="Times New Roman" w:hAnsi="Times New Roman" w:cs="Times New Roman"/>
                <w:b/>
                <w:bCs/>
                <w:color w:val="000000"/>
                <w:sz w:val="24"/>
                <w:szCs w:val="24"/>
                <w:u w:val="single"/>
              </w:rPr>
            </w:pPr>
            <w:r w:rsidRPr="0010560B">
              <w:rPr>
                <w:rFonts w:ascii="Times New Roman" w:eastAsia="Times New Roman" w:hAnsi="Times New Roman" w:cs="Times New Roman"/>
                <w:b/>
                <w:bCs/>
                <w:color w:val="000000"/>
                <w:sz w:val="24"/>
                <w:szCs w:val="24"/>
                <w:u w:val="single"/>
              </w:rPr>
              <w:t>0.3</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 xml:space="preserve"> jk002 (SHW)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JK003 (SHW)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JK004 (HDW)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b/>
                <w:bCs/>
                <w:color w:val="000000"/>
                <w:sz w:val="24"/>
                <w:szCs w:val="24"/>
                <w:u w:val="single"/>
              </w:rPr>
            </w:pPr>
            <w:r w:rsidRPr="0010560B">
              <w:rPr>
                <w:rFonts w:ascii="Times New Roman" w:eastAsia="Times New Roman" w:hAnsi="Times New Roman" w:cs="Times New Roman"/>
                <w:b/>
                <w:bCs/>
                <w:color w:val="000000"/>
                <w:sz w:val="24"/>
                <w:szCs w:val="24"/>
                <w:u w:val="single"/>
              </w:rPr>
              <w:t>0.2</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JK005 (SHW)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JK006 (SHW)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b/>
                <w:bCs/>
                <w:color w:val="000000"/>
                <w:sz w:val="24"/>
                <w:szCs w:val="24"/>
                <w:u w:val="single"/>
              </w:rPr>
            </w:pPr>
            <w:r w:rsidRPr="0010560B">
              <w:rPr>
                <w:rFonts w:ascii="Times New Roman" w:eastAsia="Times New Roman" w:hAnsi="Times New Roman" w:cs="Times New Roman"/>
                <w:b/>
                <w:bCs/>
                <w:color w:val="000000"/>
                <w:sz w:val="24"/>
                <w:szCs w:val="24"/>
                <w:u w:val="single"/>
              </w:rPr>
              <w:t>0.6</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AB001 (HDW)</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b/>
                <w:bCs/>
                <w:color w:val="000000"/>
                <w:sz w:val="24"/>
                <w:szCs w:val="24"/>
                <w:u w:val="single"/>
              </w:rPr>
            </w:pPr>
            <w:r w:rsidRPr="0010560B">
              <w:rPr>
                <w:rFonts w:ascii="Times New Roman" w:eastAsia="Times New Roman" w:hAnsi="Times New Roman" w:cs="Times New Roman"/>
                <w:b/>
                <w:bCs/>
                <w:color w:val="000000"/>
                <w:sz w:val="24"/>
                <w:szCs w:val="24"/>
                <w:u w:val="single"/>
              </w:rPr>
              <w:t>0.4</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r w:rsidR="004E0FF5" w:rsidRPr="0010560B" w:rsidTr="0010560B">
        <w:trPr>
          <w:trHeight w:val="301"/>
          <w:jc w:val="center"/>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AB002 (BH)</w:t>
            </w:r>
          </w:p>
        </w:tc>
        <w:tc>
          <w:tcPr>
            <w:tcW w:w="1836"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w:t>
            </w:r>
          </w:p>
        </w:tc>
        <w:tc>
          <w:tcPr>
            <w:tcW w:w="4039" w:type="dxa"/>
            <w:tcBorders>
              <w:top w:val="nil"/>
              <w:left w:val="nil"/>
              <w:bottom w:val="single" w:sz="4" w:space="0" w:color="auto"/>
              <w:right w:val="single" w:sz="4" w:space="0" w:color="auto"/>
            </w:tcBorders>
            <w:shd w:val="clear" w:color="auto" w:fill="auto"/>
            <w:noWrap/>
            <w:vAlign w:val="bottom"/>
            <w:hideMark/>
          </w:tcPr>
          <w:p w:rsidR="004E0FF5" w:rsidRPr="0010560B" w:rsidRDefault="004E0FF5" w:rsidP="00922C7C">
            <w:pPr>
              <w:spacing w:after="0" w:line="240" w:lineRule="auto"/>
              <w:jc w:val="center"/>
              <w:rPr>
                <w:rFonts w:ascii="Times New Roman" w:eastAsia="Times New Roman" w:hAnsi="Times New Roman" w:cs="Times New Roman"/>
                <w:color w:val="000000"/>
                <w:sz w:val="24"/>
                <w:szCs w:val="24"/>
              </w:rPr>
            </w:pPr>
            <w:r w:rsidRPr="0010560B">
              <w:rPr>
                <w:rFonts w:ascii="Times New Roman" w:eastAsia="Times New Roman" w:hAnsi="Times New Roman" w:cs="Times New Roman"/>
                <w:color w:val="000000"/>
                <w:sz w:val="24"/>
                <w:szCs w:val="24"/>
              </w:rPr>
              <w:t>0.1</w:t>
            </w:r>
          </w:p>
        </w:tc>
      </w:tr>
    </w:tbl>
    <w:p w:rsidR="00CA407D" w:rsidRDefault="00CA407D" w:rsidP="00C52A89">
      <w:pPr>
        <w:tabs>
          <w:tab w:val="left" w:pos="1072"/>
        </w:tabs>
        <w:spacing w:line="360" w:lineRule="auto"/>
        <w:jc w:val="both"/>
        <w:rPr>
          <w:rFonts w:ascii="Times New Roman" w:hAnsi="Times New Roman" w:cs="Times New Roman"/>
          <w:sz w:val="24"/>
        </w:rPr>
      </w:pPr>
    </w:p>
    <w:p w:rsidR="00CA407D" w:rsidRDefault="00CA407D" w:rsidP="00C52A89">
      <w:pPr>
        <w:tabs>
          <w:tab w:val="left" w:pos="1072"/>
        </w:tabs>
        <w:spacing w:line="360" w:lineRule="auto"/>
        <w:jc w:val="both"/>
        <w:rPr>
          <w:rFonts w:ascii="Times New Roman" w:hAnsi="Times New Roman" w:cs="Times New Roman"/>
          <w:sz w:val="24"/>
        </w:rPr>
      </w:pPr>
    </w:p>
    <w:p w:rsidR="002E6491" w:rsidRPr="00C52A89" w:rsidRDefault="004E0FF5" w:rsidP="00C52A89">
      <w:pPr>
        <w:tabs>
          <w:tab w:val="left" w:pos="1072"/>
        </w:tabs>
        <w:spacing w:line="360" w:lineRule="auto"/>
        <w:jc w:val="both"/>
        <w:rPr>
          <w:rFonts w:ascii="Times New Roman" w:hAnsi="Times New Roman" w:cs="Times New Roman"/>
          <w:sz w:val="24"/>
        </w:rPr>
      </w:pPr>
      <w:r w:rsidRPr="00C52A89">
        <w:rPr>
          <w:rFonts w:ascii="Times New Roman" w:hAnsi="Times New Roman" w:cs="Times New Roman"/>
          <w:sz w:val="24"/>
        </w:rPr>
        <w:lastRenderedPageBreak/>
        <w:t>It can be removed by chlorination followed by filt</w:t>
      </w:r>
      <w:r w:rsidR="006D0450" w:rsidRPr="00C52A89">
        <w:rPr>
          <w:rFonts w:ascii="Times New Roman" w:hAnsi="Times New Roman" w:cs="Times New Roman"/>
          <w:sz w:val="24"/>
        </w:rPr>
        <w:t>ration. According to section 4.5</w:t>
      </w:r>
      <w:r w:rsidRPr="00C52A89">
        <w:rPr>
          <w:rFonts w:ascii="Times New Roman" w:hAnsi="Times New Roman" w:cs="Times New Roman"/>
          <w:sz w:val="24"/>
        </w:rPr>
        <w:t>.2.8 on this paper 90% of the schemes have no chlorination program. So the amount of manganese in</w:t>
      </w:r>
      <w:r w:rsidR="00CA407D">
        <w:rPr>
          <w:rFonts w:ascii="Times New Roman" w:hAnsi="Times New Roman" w:cs="Times New Roman"/>
          <w:sz w:val="24"/>
        </w:rPr>
        <w:t xml:space="preserve"> </w:t>
      </w:r>
      <w:r w:rsidRPr="00C52A89">
        <w:rPr>
          <w:rFonts w:ascii="Times New Roman" w:hAnsi="Times New Roman" w:cs="Times New Roman"/>
          <w:sz w:val="24"/>
        </w:rPr>
        <w:t xml:space="preserve">water indicates the absence of disinfection and it also have negative contributes for the sustainability of water schemes.  </w:t>
      </w:r>
    </w:p>
    <w:p w:rsidR="004E0FF5" w:rsidRPr="00EA5239" w:rsidRDefault="004E0FF5" w:rsidP="00A5586C">
      <w:pPr>
        <w:pStyle w:val="Heading4"/>
        <w:numPr>
          <w:ilvl w:val="3"/>
          <w:numId w:val="6"/>
        </w:numPr>
        <w:rPr>
          <w:rFonts w:ascii="Times New Roman" w:hAnsi="Times New Roman" w:cs="Times New Roman"/>
          <w:i w:val="0"/>
        </w:rPr>
      </w:pPr>
      <w:bookmarkStart w:id="379" w:name="_Toc494532320"/>
      <w:r w:rsidRPr="00EA5239">
        <w:rPr>
          <w:rFonts w:ascii="Times New Roman" w:hAnsi="Times New Roman" w:cs="Times New Roman"/>
          <w:i w:val="0"/>
        </w:rPr>
        <w:t>Fluoride</w:t>
      </w:r>
      <w:bookmarkEnd w:id="379"/>
      <w:r w:rsidRPr="00EA5239">
        <w:rPr>
          <w:rFonts w:ascii="Times New Roman" w:hAnsi="Times New Roman" w:cs="Times New Roman"/>
          <w:i w:val="0"/>
        </w:rPr>
        <w:t xml:space="preserve"> </w:t>
      </w:r>
    </w:p>
    <w:p w:rsidR="004E0FF5" w:rsidRPr="00A5181B" w:rsidRDefault="004E0FF5" w:rsidP="004E0FF5">
      <w:pPr>
        <w:tabs>
          <w:tab w:val="left" w:pos="1072"/>
        </w:tabs>
        <w:spacing w:line="360" w:lineRule="auto"/>
        <w:jc w:val="both"/>
        <w:rPr>
          <w:rFonts w:ascii="Times New Roman" w:hAnsi="Times New Roman" w:cs="Times New Roman"/>
          <w:sz w:val="24"/>
        </w:rPr>
      </w:pPr>
      <w:r w:rsidRPr="00A5181B">
        <w:rPr>
          <w:rFonts w:ascii="Times New Roman" w:hAnsi="Times New Roman" w:cs="Times New Roman"/>
          <w:sz w:val="24"/>
        </w:rPr>
        <w:t>Fluoride is one of the major problems of ground water in Ethiopia. But it is essential for human health to fight dental caries. The maximum permissible level of fluoride in drinking water is not more than 3mg/l at any way. Sources of fl</w:t>
      </w:r>
      <w:r w:rsidR="000829D1">
        <w:rPr>
          <w:rFonts w:ascii="Times New Roman" w:hAnsi="Times New Roman" w:cs="Times New Roman"/>
          <w:sz w:val="24"/>
        </w:rPr>
        <w:t>uoride in drinking water is</w:t>
      </w:r>
      <w:r w:rsidRPr="00A5181B">
        <w:rPr>
          <w:rFonts w:ascii="Times New Roman" w:hAnsi="Times New Roman" w:cs="Times New Roman"/>
          <w:sz w:val="24"/>
        </w:rPr>
        <w:t xml:space="preserve"> </w:t>
      </w:r>
      <w:r w:rsidRPr="00A5181B">
        <w:rPr>
          <w:rFonts w:ascii="Times New Roman" w:hAnsi="Times New Roman" w:cs="Times New Roman"/>
          <w:sz w:val="24"/>
          <w:lang w:val="it-IT"/>
        </w:rPr>
        <w:t>dissolution of minerals contained in bed rocks</w:t>
      </w:r>
      <w:r w:rsidRPr="00A5181B">
        <w:rPr>
          <w:rFonts w:ascii="Times New Roman" w:hAnsi="Times New Roman" w:cs="Times New Roman"/>
          <w:sz w:val="24"/>
        </w:rPr>
        <w:t xml:space="preserve">, </w:t>
      </w:r>
      <w:r w:rsidRPr="00A5181B">
        <w:rPr>
          <w:rFonts w:ascii="Times New Roman" w:hAnsi="Times New Roman" w:cs="Times New Roman"/>
          <w:sz w:val="24"/>
          <w:lang w:val="it-IT"/>
        </w:rPr>
        <w:t xml:space="preserve">discharges of industrial wastewater coming from the manufacturing of semiconductors, aluminum, glass, etc and </w:t>
      </w:r>
      <w:r w:rsidRPr="00A5181B">
        <w:rPr>
          <w:rFonts w:ascii="Times New Roman" w:hAnsi="Times New Roman" w:cs="Times New Roman"/>
          <w:sz w:val="24"/>
          <w:lang w:val="en-GB"/>
        </w:rPr>
        <w:t>fluoridation of drinking water</w:t>
      </w:r>
      <w:r w:rsidRPr="00A5181B">
        <w:rPr>
          <w:rFonts w:ascii="Times New Roman" w:hAnsi="Times New Roman" w:cs="Times New Roman"/>
          <w:sz w:val="24"/>
        </w:rPr>
        <w:t xml:space="preserve">. </w:t>
      </w:r>
    </w:p>
    <w:p w:rsidR="004E0FF5" w:rsidRPr="00A5181B" w:rsidRDefault="004E0FF5" w:rsidP="004E0FF5">
      <w:pPr>
        <w:tabs>
          <w:tab w:val="left" w:pos="1072"/>
        </w:tabs>
        <w:spacing w:line="360" w:lineRule="auto"/>
        <w:jc w:val="both"/>
        <w:rPr>
          <w:rFonts w:ascii="Times New Roman" w:hAnsi="Times New Roman" w:cs="Times New Roman"/>
          <w:sz w:val="24"/>
        </w:rPr>
      </w:pPr>
      <w:r w:rsidRPr="00A5181B">
        <w:rPr>
          <w:rFonts w:ascii="Times New Roman" w:hAnsi="Times New Roman" w:cs="Times New Roman"/>
          <w:sz w:val="24"/>
        </w:rPr>
        <w:t>According to WHO</w:t>
      </w:r>
      <w:r w:rsidR="009136F0">
        <w:rPr>
          <w:rFonts w:ascii="Times New Roman" w:hAnsi="Times New Roman" w:cs="Times New Roman"/>
          <w:sz w:val="24"/>
        </w:rPr>
        <w:t xml:space="preserve"> (2011)</w:t>
      </w:r>
      <w:r w:rsidRPr="00A5181B">
        <w:rPr>
          <w:rFonts w:ascii="Times New Roman" w:hAnsi="Times New Roman" w:cs="Times New Roman"/>
          <w:sz w:val="24"/>
        </w:rPr>
        <w:t xml:space="preserve"> drinking water guide line, the minimum permissible level </w:t>
      </w:r>
      <w:r>
        <w:rPr>
          <w:rFonts w:ascii="Times New Roman" w:hAnsi="Times New Roman" w:cs="Times New Roman"/>
          <w:sz w:val="24"/>
        </w:rPr>
        <w:t>were</w:t>
      </w:r>
      <w:r w:rsidRPr="00A5181B">
        <w:rPr>
          <w:rFonts w:ascii="Times New Roman" w:hAnsi="Times New Roman" w:cs="Times New Roman"/>
          <w:sz w:val="24"/>
        </w:rPr>
        <w:t xml:space="preserve"> 0.5 and the maximum permissible level </w:t>
      </w:r>
      <w:r>
        <w:rPr>
          <w:rFonts w:ascii="Times New Roman" w:hAnsi="Times New Roman" w:cs="Times New Roman"/>
          <w:sz w:val="24"/>
        </w:rPr>
        <w:t>were</w:t>
      </w:r>
      <w:r w:rsidRPr="00A5181B">
        <w:rPr>
          <w:rFonts w:ascii="Times New Roman" w:hAnsi="Times New Roman" w:cs="Times New Roman"/>
          <w:sz w:val="24"/>
        </w:rPr>
        <w:t xml:space="preserve"> 1.5mg/l. High concentration can cause mottling of teeth, change in bone structure and neurological damage are some of the health risk. </w:t>
      </w:r>
    </w:p>
    <w:p w:rsidR="004E0FF5" w:rsidRDefault="00872DF7" w:rsidP="004E0FF5">
      <w:pPr>
        <w:tabs>
          <w:tab w:val="left" w:pos="1072"/>
        </w:tabs>
        <w:spacing w:line="360" w:lineRule="auto"/>
        <w:jc w:val="both"/>
        <w:rPr>
          <w:rFonts w:ascii="Times New Roman" w:hAnsi="Times New Roman" w:cs="Times New Roman"/>
          <w:sz w:val="24"/>
        </w:rPr>
      </w:pPr>
      <w:r>
        <w:rPr>
          <w:rFonts w:ascii="Times New Roman" w:hAnsi="Times New Roman" w:cs="Times New Roman"/>
          <w:sz w:val="24"/>
        </w:rPr>
        <w:t xml:space="preserve">Both </w:t>
      </w:r>
      <w:r w:rsidR="004E0FF5" w:rsidRPr="00A5181B">
        <w:rPr>
          <w:rFonts w:ascii="Times New Roman" w:hAnsi="Times New Roman" w:cs="Times New Roman"/>
          <w:sz w:val="24"/>
        </w:rPr>
        <w:t>dental mottling and bon deformation are common in rift valley of Ethiopia that the study area also found in Bilate rift valley and the concentration of fluoride in the study area varies from dray woynadega to wet woynedega. As the laboratory and field survey results, the fluoride concentration in the study area ranges from 0-3.17mg/l at sampling points. Only one water sample that taken from Weramo Bonkoya water scheme has the fluoride concentration of 3.17mg/l and this concentration is more than double o</w:t>
      </w:r>
      <w:r w:rsidR="00AC4140">
        <w:rPr>
          <w:rFonts w:ascii="Times New Roman" w:hAnsi="Times New Roman" w:cs="Times New Roman"/>
          <w:sz w:val="24"/>
        </w:rPr>
        <w:t>f the WHO guide line</w:t>
      </w:r>
      <w:r w:rsidR="004E0FF5" w:rsidRPr="00A5181B">
        <w:rPr>
          <w:rFonts w:ascii="Times New Roman" w:hAnsi="Times New Roman" w:cs="Times New Roman"/>
          <w:sz w:val="24"/>
        </w:rPr>
        <w:t xml:space="preserve"> </w:t>
      </w:r>
      <w:r w:rsidR="00AC4140">
        <w:rPr>
          <w:rFonts w:ascii="Times New Roman" w:hAnsi="Times New Roman" w:cs="Times New Roman"/>
          <w:sz w:val="24"/>
        </w:rPr>
        <w:t>(</w:t>
      </w:r>
      <w:r w:rsidR="009136F0">
        <w:rPr>
          <w:rFonts w:ascii="Times New Roman" w:hAnsi="Times New Roman" w:cs="Times New Roman"/>
          <w:sz w:val="24"/>
        </w:rPr>
        <w:t>Fig,</w:t>
      </w:r>
      <w:r w:rsidR="004E0FF5" w:rsidRPr="00A5181B">
        <w:rPr>
          <w:rFonts w:ascii="Times New Roman" w:hAnsi="Times New Roman" w:cs="Times New Roman"/>
          <w:sz w:val="24"/>
        </w:rPr>
        <w:t xml:space="preserve"> 1</w:t>
      </w:r>
      <w:r w:rsidR="00020EE2">
        <w:rPr>
          <w:rFonts w:ascii="Times New Roman" w:hAnsi="Times New Roman" w:cs="Times New Roman"/>
          <w:sz w:val="24"/>
        </w:rPr>
        <w:t>6</w:t>
      </w:r>
      <w:r w:rsidR="00AC4140">
        <w:rPr>
          <w:rFonts w:ascii="Times New Roman" w:hAnsi="Times New Roman" w:cs="Times New Roman"/>
          <w:sz w:val="24"/>
        </w:rPr>
        <w:t>)</w:t>
      </w:r>
      <w:r w:rsidR="004E0FF5" w:rsidRPr="00A5181B">
        <w:rPr>
          <w:rFonts w:ascii="Times New Roman" w:hAnsi="Times New Roman" w:cs="Times New Roman"/>
          <w:sz w:val="24"/>
        </w:rPr>
        <w:t xml:space="preserve">. </w:t>
      </w:r>
    </w:p>
    <w:p w:rsidR="004E0FF5" w:rsidRPr="0036135F" w:rsidRDefault="004105C4" w:rsidP="004E0FF5">
      <w:pPr>
        <w:tabs>
          <w:tab w:val="left" w:pos="1072"/>
        </w:tabs>
        <w:spacing w:line="360" w:lineRule="auto"/>
        <w:jc w:val="both"/>
        <w:rPr>
          <w:rFonts w:ascii="Times New Roman" w:hAnsi="Times New Roman" w:cs="Times New Roman"/>
          <w:sz w:val="24"/>
        </w:rPr>
      </w:pPr>
      <w:r>
        <w:rPr>
          <w:rFonts w:ascii="Times New Roman" w:hAnsi="Times New Roman" w:cs="Times New Roman"/>
          <w:noProof/>
        </w:rPr>
        <w:lastRenderedPageBreak/>
        <w:drawing>
          <wp:inline distT="0" distB="0" distL="0" distR="0">
            <wp:extent cx="5782743" cy="3148641"/>
            <wp:effectExtent l="19050" t="0" r="8457" b="0"/>
            <wp:docPr id="5" name="Picture 1" descr="C:\Users\TRDHA\Desktop\Fluoride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DHA\Desktop\Fluoride map.jpg"/>
                    <pic:cNvPicPr>
                      <a:picLocks noChangeAspect="1" noChangeArrowheads="1"/>
                    </pic:cNvPicPr>
                  </pic:nvPicPr>
                  <pic:blipFill>
                    <a:blip r:embed="rId24"/>
                    <a:srcRect/>
                    <a:stretch>
                      <a:fillRect/>
                    </a:stretch>
                  </pic:blipFill>
                  <pic:spPr bwMode="auto">
                    <a:xfrm>
                      <a:off x="0" y="0"/>
                      <a:ext cx="5788025" cy="3151517"/>
                    </a:xfrm>
                    <a:prstGeom prst="rect">
                      <a:avLst/>
                    </a:prstGeom>
                    <a:noFill/>
                    <a:ln w="9525">
                      <a:noFill/>
                      <a:miter lim="800000"/>
                      <a:headEnd/>
                      <a:tailEnd/>
                    </a:ln>
                  </pic:spPr>
                </pic:pic>
              </a:graphicData>
            </a:graphic>
          </wp:inline>
        </w:drawing>
      </w:r>
      <w:bookmarkStart w:id="380" w:name="_Toc494532946"/>
      <w:r w:rsidR="004E0FF5" w:rsidRPr="0036135F">
        <w:rPr>
          <w:rFonts w:ascii="Times New Roman" w:hAnsi="Times New Roman" w:cs="Times New Roman"/>
        </w:rPr>
        <w:t xml:space="preserve">Figure </w:t>
      </w:r>
      <w:r w:rsidR="00C712C2" w:rsidRPr="0036135F">
        <w:rPr>
          <w:rFonts w:ascii="Times New Roman" w:hAnsi="Times New Roman" w:cs="Times New Roman"/>
        </w:rPr>
        <w:fldChar w:fldCharType="begin"/>
      </w:r>
      <w:r w:rsidR="004E0FF5" w:rsidRPr="0036135F">
        <w:rPr>
          <w:rFonts w:ascii="Times New Roman" w:hAnsi="Times New Roman" w:cs="Times New Roman"/>
        </w:rPr>
        <w:instrText xml:space="preserve"> SEQ Figure \* ARABIC </w:instrText>
      </w:r>
      <w:r w:rsidR="00C712C2" w:rsidRPr="0036135F">
        <w:rPr>
          <w:rFonts w:ascii="Times New Roman" w:hAnsi="Times New Roman" w:cs="Times New Roman"/>
        </w:rPr>
        <w:fldChar w:fldCharType="separate"/>
      </w:r>
      <w:r w:rsidR="002A1FF1">
        <w:rPr>
          <w:rFonts w:ascii="Times New Roman" w:hAnsi="Times New Roman" w:cs="Times New Roman"/>
          <w:noProof/>
        </w:rPr>
        <w:t>12</w:t>
      </w:r>
      <w:r w:rsidR="00C712C2" w:rsidRPr="0036135F">
        <w:rPr>
          <w:rFonts w:ascii="Times New Roman" w:hAnsi="Times New Roman" w:cs="Times New Roman"/>
        </w:rPr>
        <w:fldChar w:fldCharType="end"/>
      </w:r>
      <w:r w:rsidR="004E0FF5" w:rsidRPr="0036135F">
        <w:rPr>
          <w:rFonts w:ascii="Times New Roman" w:hAnsi="Times New Roman" w:cs="Times New Roman"/>
        </w:rPr>
        <w:t>:-Fluoride map of the study area</w:t>
      </w:r>
      <w:bookmarkEnd w:id="380"/>
      <w:r w:rsidR="004E0FF5" w:rsidRPr="0036135F">
        <w:rPr>
          <w:rFonts w:ascii="Times New Roman" w:hAnsi="Times New Roman" w:cs="Times New Roman"/>
        </w:rPr>
        <w:t xml:space="preserve"> </w:t>
      </w:r>
    </w:p>
    <w:p w:rsidR="00791700" w:rsidRDefault="004E0FF5" w:rsidP="004E0FF5">
      <w:pPr>
        <w:tabs>
          <w:tab w:val="left" w:pos="1072"/>
        </w:tabs>
        <w:spacing w:line="360" w:lineRule="auto"/>
        <w:jc w:val="both"/>
        <w:rPr>
          <w:rFonts w:ascii="Times New Roman" w:hAnsi="Times New Roman" w:cs="Times New Roman"/>
          <w:sz w:val="24"/>
        </w:rPr>
      </w:pPr>
      <w:r w:rsidRPr="00A5181B">
        <w:rPr>
          <w:rFonts w:ascii="Times New Roman" w:hAnsi="Times New Roman" w:cs="Times New Roman"/>
          <w:sz w:val="24"/>
        </w:rPr>
        <w:t xml:space="preserve"> In the study area as reported by water and irrigation office, all the water schemes aroun</w:t>
      </w:r>
      <w:r>
        <w:rPr>
          <w:rFonts w:ascii="Times New Roman" w:hAnsi="Times New Roman" w:cs="Times New Roman"/>
          <w:sz w:val="24"/>
        </w:rPr>
        <w:t xml:space="preserve">d the Bilate rift valley have </w:t>
      </w:r>
      <w:r w:rsidRPr="00A5181B">
        <w:rPr>
          <w:rFonts w:ascii="Times New Roman" w:hAnsi="Times New Roman" w:cs="Times New Roman"/>
          <w:sz w:val="24"/>
        </w:rPr>
        <w:t>fluoride concentration ranges from 3 to 12mg/l.  Due to this all water supply systems in this rift valley are non-functional. Water and irrigation office must use som</w:t>
      </w:r>
      <w:r>
        <w:rPr>
          <w:rFonts w:ascii="Times New Roman" w:hAnsi="Times New Roman" w:cs="Times New Roman"/>
          <w:sz w:val="24"/>
        </w:rPr>
        <w:t xml:space="preserve">e options of fluoride removal techniques that are environmentally adaptable and materials must be available in rural areas. </w:t>
      </w:r>
    </w:p>
    <w:p w:rsidR="004E0FF5" w:rsidRPr="00791700" w:rsidRDefault="004E0FF5" w:rsidP="004E0FF5">
      <w:pPr>
        <w:tabs>
          <w:tab w:val="left" w:pos="1072"/>
        </w:tabs>
        <w:spacing w:line="360" w:lineRule="auto"/>
        <w:jc w:val="both"/>
        <w:rPr>
          <w:rFonts w:ascii="Times New Roman" w:hAnsi="Times New Roman" w:cs="Times New Roman"/>
          <w:sz w:val="24"/>
        </w:rPr>
      </w:pPr>
      <w:r w:rsidRPr="00DA725E">
        <w:rPr>
          <w:rFonts w:ascii="Times New Roman" w:eastAsia="Times New Roman" w:hAnsi="Times New Roman"/>
          <w:sz w:val="24"/>
          <w:szCs w:val="24"/>
        </w:rPr>
        <w:t>Current</w:t>
      </w:r>
      <w:r>
        <w:rPr>
          <w:rFonts w:ascii="Times New Roman" w:eastAsia="Times New Roman" w:hAnsi="Times New Roman"/>
          <w:sz w:val="24"/>
          <w:szCs w:val="24"/>
        </w:rPr>
        <w:t xml:space="preserve">ly available </w:t>
      </w:r>
      <w:r w:rsidRPr="00DA725E">
        <w:rPr>
          <w:rFonts w:ascii="Times New Roman" w:eastAsia="Times New Roman" w:hAnsi="Times New Roman"/>
          <w:sz w:val="24"/>
          <w:szCs w:val="24"/>
        </w:rPr>
        <w:t xml:space="preserve"> methods of fluoride removal from water include adsorption onto activated alumina, bone char and clay, precipitation with lime, dolomite and aluminum sulfate, the Nalgonda technique, ion exchange and membrane processes such as reverse osmosis, electro</w:t>
      </w:r>
      <w:r w:rsidR="003804EA">
        <w:rPr>
          <w:rFonts w:ascii="Times New Roman" w:eastAsia="Times New Roman" w:hAnsi="Times New Roman"/>
          <w:sz w:val="24"/>
          <w:szCs w:val="24"/>
        </w:rPr>
        <w:t xml:space="preserve">-dialysis and nano </w:t>
      </w:r>
      <w:r w:rsidRPr="00DA725E">
        <w:rPr>
          <w:rFonts w:ascii="Times New Roman" w:eastAsia="Times New Roman" w:hAnsi="Times New Roman"/>
          <w:sz w:val="24"/>
          <w:szCs w:val="24"/>
        </w:rPr>
        <w:t>filtration.</w:t>
      </w:r>
      <w:r>
        <w:rPr>
          <w:rFonts w:ascii="Times New Roman" w:hAnsi="Times New Roman" w:cs="Times New Roman"/>
          <w:sz w:val="24"/>
        </w:rPr>
        <w:t xml:space="preserve">  But </w:t>
      </w:r>
      <w:r>
        <w:rPr>
          <w:rFonts w:ascii="Times New Roman" w:eastAsia="Times New Roman" w:hAnsi="Times New Roman"/>
          <w:sz w:val="24"/>
          <w:szCs w:val="24"/>
        </w:rPr>
        <w:t>m</w:t>
      </w:r>
      <w:r w:rsidRPr="00DA725E">
        <w:rPr>
          <w:rFonts w:ascii="Times New Roman" w:eastAsia="Times New Roman" w:hAnsi="Times New Roman"/>
          <w:sz w:val="24"/>
          <w:szCs w:val="24"/>
        </w:rPr>
        <w:t xml:space="preserve">ost of the available materials for defluoridation are expensive and technically non-feasible in rural communities in Ethiopia. </w:t>
      </w:r>
    </w:p>
    <w:p w:rsidR="006674B9" w:rsidRPr="00EA45D2" w:rsidRDefault="004E0FF5" w:rsidP="00EA45D2">
      <w:pPr>
        <w:tabs>
          <w:tab w:val="left" w:pos="1072"/>
        </w:tabs>
        <w:spacing w:line="360" w:lineRule="auto"/>
        <w:jc w:val="both"/>
        <w:rPr>
          <w:rFonts w:ascii="Times New Roman" w:eastAsia="Times New Roman" w:hAnsi="Times New Roman"/>
          <w:sz w:val="24"/>
          <w:szCs w:val="24"/>
        </w:rPr>
      </w:pPr>
      <w:r w:rsidRPr="00DA725E">
        <w:rPr>
          <w:rFonts w:ascii="Times New Roman" w:eastAsia="Times New Roman" w:hAnsi="Times New Roman"/>
          <w:sz w:val="24"/>
          <w:szCs w:val="24"/>
        </w:rPr>
        <w:t>Hence the development of defluoridation method based on locally available materials is desirable. The technology must be technically simple, cost effective, easily transferable, use local resources and must be accessible to the rural community.</w:t>
      </w:r>
      <w:r>
        <w:rPr>
          <w:rFonts w:ascii="Times New Roman" w:eastAsia="Times New Roman" w:hAnsi="Times New Roman"/>
          <w:sz w:val="24"/>
          <w:szCs w:val="24"/>
        </w:rPr>
        <w:t xml:space="preserve"> Some cost effective methods such as Bone chare method, chemical additive method or nalgonda technology</w:t>
      </w:r>
      <w:r w:rsidR="009136F0">
        <w:rPr>
          <w:rFonts w:ascii="Times New Roman" w:eastAsia="Times New Roman" w:hAnsi="Times New Roman"/>
          <w:sz w:val="24"/>
          <w:szCs w:val="24"/>
        </w:rPr>
        <w:t xml:space="preserve"> also applied</w:t>
      </w:r>
      <w:r w:rsidR="006674B9">
        <w:rPr>
          <w:rFonts w:ascii="Times New Roman" w:eastAsia="Times New Roman" w:hAnsi="Times New Roman"/>
          <w:sz w:val="24"/>
          <w:szCs w:val="24"/>
        </w:rPr>
        <w:t>. In addition to this alternative water source investigation from fluoride free area also better</w:t>
      </w:r>
      <w:r w:rsidR="000B2161">
        <w:rPr>
          <w:rFonts w:ascii="Times New Roman" w:eastAsia="Times New Roman" w:hAnsi="Times New Roman"/>
          <w:sz w:val="24"/>
          <w:szCs w:val="24"/>
        </w:rPr>
        <w:t>.</w:t>
      </w:r>
    </w:p>
    <w:p w:rsidR="00F074BF" w:rsidRPr="00EA5239" w:rsidRDefault="00F074BF" w:rsidP="00A5586C">
      <w:pPr>
        <w:pStyle w:val="Heading2"/>
        <w:numPr>
          <w:ilvl w:val="1"/>
          <w:numId w:val="6"/>
        </w:numPr>
        <w:rPr>
          <w:rFonts w:ascii="Times New Roman" w:hAnsi="Times New Roman" w:cs="Times New Roman"/>
        </w:rPr>
      </w:pPr>
      <w:bookmarkStart w:id="381" w:name="_Toc494532321"/>
      <w:r w:rsidRPr="00EA5239">
        <w:rPr>
          <w:rFonts w:ascii="Times New Roman" w:hAnsi="Times New Roman" w:cs="Times New Roman"/>
        </w:rPr>
        <w:lastRenderedPageBreak/>
        <w:t xml:space="preserve">Sanitation </w:t>
      </w:r>
      <w:r w:rsidR="007755D3" w:rsidRPr="00EA5239">
        <w:rPr>
          <w:rFonts w:ascii="Times New Roman" w:hAnsi="Times New Roman" w:cs="Times New Roman"/>
        </w:rPr>
        <w:t xml:space="preserve">and </w:t>
      </w:r>
      <w:r w:rsidR="00F230E6" w:rsidRPr="00EA5239">
        <w:rPr>
          <w:rFonts w:ascii="Times New Roman" w:hAnsi="Times New Roman" w:cs="Times New Roman"/>
        </w:rPr>
        <w:t>Hygienic Practice</w:t>
      </w:r>
      <w:bookmarkEnd w:id="381"/>
      <w:r w:rsidR="00F230E6" w:rsidRPr="00EA5239">
        <w:rPr>
          <w:rFonts w:ascii="Times New Roman" w:hAnsi="Times New Roman" w:cs="Times New Roman"/>
        </w:rPr>
        <w:t xml:space="preserve"> </w:t>
      </w:r>
    </w:p>
    <w:p w:rsidR="00CE2B05" w:rsidRPr="009C070A" w:rsidRDefault="00CE2B05" w:rsidP="00250E9E">
      <w:pPr>
        <w:spacing w:line="360" w:lineRule="auto"/>
        <w:jc w:val="both"/>
        <w:rPr>
          <w:rFonts w:ascii="Times New Roman" w:hAnsi="Times New Roman" w:cs="Times New Roman"/>
          <w:sz w:val="24"/>
          <w:szCs w:val="24"/>
        </w:rPr>
      </w:pPr>
      <w:r w:rsidRPr="009C070A">
        <w:rPr>
          <w:rFonts w:ascii="Times New Roman" w:hAnsi="Times New Roman" w:cs="Times New Roman"/>
          <w:sz w:val="24"/>
          <w:szCs w:val="24"/>
        </w:rPr>
        <w:t xml:space="preserve">Environmental sanitation is essential to promote health and prevent diseases. It is described in terms of personal hygiene, toilet facilities and surrounding environment. </w:t>
      </w:r>
      <w:r w:rsidR="00250E9E" w:rsidRPr="009C070A">
        <w:rPr>
          <w:rFonts w:ascii="Times New Roman" w:hAnsi="Times New Roman" w:cs="Times New Roman"/>
          <w:sz w:val="24"/>
          <w:szCs w:val="24"/>
        </w:rPr>
        <w:t xml:space="preserve">Water supply </w:t>
      </w:r>
      <w:r w:rsidRPr="009C070A">
        <w:rPr>
          <w:rFonts w:ascii="Times New Roman" w:hAnsi="Times New Roman" w:cs="Times New Roman"/>
          <w:sz w:val="24"/>
          <w:szCs w:val="24"/>
        </w:rPr>
        <w:t>conditions without sanitation and hygiene behavior looks nothing (Water Aid, 2009).</w:t>
      </w:r>
    </w:p>
    <w:p w:rsidR="00F074BF" w:rsidRPr="00EA5239" w:rsidRDefault="0088569E" w:rsidP="00A5586C">
      <w:pPr>
        <w:pStyle w:val="Heading3"/>
        <w:numPr>
          <w:ilvl w:val="2"/>
          <w:numId w:val="6"/>
        </w:numPr>
        <w:rPr>
          <w:rFonts w:ascii="Times New Roman" w:hAnsi="Times New Roman" w:cs="Times New Roman"/>
        </w:rPr>
      </w:pPr>
      <w:bookmarkStart w:id="382" w:name="_Toc494532322"/>
      <w:r w:rsidRPr="00EA5239">
        <w:rPr>
          <w:rFonts w:ascii="Times New Roman" w:hAnsi="Times New Roman" w:cs="Times New Roman"/>
        </w:rPr>
        <w:t xml:space="preserve">Type </w:t>
      </w:r>
      <w:r w:rsidR="004D47A0" w:rsidRPr="00EA5239">
        <w:rPr>
          <w:rFonts w:ascii="Times New Roman" w:hAnsi="Times New Roman" w:cs="Times New Roman"/>
        </w:rPr>
        <w:t>of latrine</w:t>
      </w:r>
      <w:r w:rsidR="00525CBC" w:rsidRPr="00EA5239">
        <w:rPr>
          <w:rFonts w:ascii="Times New Roman" w:hAnsi="Times New Roman" w:cs="Times New Roman"/>
        </w:rPr>
        <w:t xml:space="preserve"> and </w:t>
      </w:r>
      <w:r w:rsidR="00C559E6" w:rsidRPr="00EA5239">
        <w:rPr>
          <w:rFonts w:ascii="Times New Roman" w:hAnsi="Times New Roman" w:cs="Times New Roman"/>
        </w:rPr>
        <w:t xml:space="preserve">construction </w:t>
      </w:r>
      <w:r w:rsidRPr="00EA5239">
        <w:rPr>
          <w:rFonts w:ascii="Times New Roman" w:hAnsi="Times New Roman" w:cs="Times New Roman"/>
        </w:rPr>
        <w:t>material</w:t>
      </w:r>
      <w:bookmarkEnd w:id="382"/>
      <w:r w:rsidRPr="00EA5239">
        <w:rPr>
          <w:rFonts w:ascii="Times New Roman" w:hAnsi="Times New Roman" w:cs="Times New Roman"/>
        </w:rPr>
        <w:t xml:space="preserve">  </w:t>
      </w:r>
      <w:r w:rsidR="00C559E6" w:rsidRPr="00EA5239">
        <w:rPr>
          <w:rFonts w:ascii="Times New Roman" w:hAnsi="Times New Roman" w:cs="Times New Roman"/>
        </w:rPr>
        <w:t xml:space="preserve"> </w:t>
      </w:r>
    </w:p>
    <w:p w:rsidR="0054081E" w:rsidRPr="004B60A8" w:rsidRDefault="00EC38C1" w:rsidP="00313244">
      <w:pPr>
        <w:spacing w:line="360" w:lineRule="auto"/>
        <w:jc w:val="both"/>
        <w:rPr>
          <w:rFonts w:ascii="Times New Roman" w:hAnsi="Times New Roman" w:cs="Times New Roman"/>
          <w:sz w:val="24"/>
          <w:szCs w:val="24"/>
        </w:rPr>
      </w:pPr>
      <w:r w:rsidRPr="004B60A8">
        <w:rPr>
          <w:rFonts w:ascii="Times New Roman" w:hAnsi="Times New Roman" w:cs="Times New Roman"/>
          <w:sz w:val="24"/>
          <w:szCs w:val="24"/>
        </w:rPr>
        <w:t>According to respondent response 95.3% have latrine</w:t>
      </w:r>
      <w:r w:rsidR="00B02A6C" w:rsidRPr="004B60A8">
        <w:rPr>
          <w:rFonts w:ascii="Times New Roman" w:hAnsi="Times New Roman" w:cs="Times New Roman"/>
          <w:sz w:val="24"/>
          <w:szCs w:val="24"/>
        </w:rPr>
        <w:t xml:space="preserve"> but from those having pit latrine</w:t>
      </w:r>
      <w:r w:rsidR="00120C4C">
        <w:rPr>
          <w:rFonts w:ascii="Times New Roman" w:hAnsi="Times New Roman" w:cs="Times New Roman"/>
          <w:sz w:val="24"/>
          <w:szCs w:val="24"/>
        </w:rPr>
        <w:t>,</w:t>
      </w:r>
      <w:r w:rsidR="00B02A6C" w:rsidRPr="004B60A8">
        <w:rPr>
          <w:rFonts w:ascii="Times New Roman" w:hAnsi="Times New Roman" w:cs="Times New Roman"/>
          <w:sz w:val="24"/>
          <w:szCs w:val="24"/>
        </w:rPr>
        <w:t xml:space="preserve"> </w:t>
      </w:r>
      <w:r w:rsidR="00B02A6C" w:rsidRPr="008430AD">
        <w:rPr>
          <w:rFonts w:ascii="Times New Roman" w:hAnsi="Times New Roman" w:cs="Times New Roman"/>
          <w:sz w:val="24"/>
          <w:szCs w:val="24"/>
        </w:rPr>
        <w:t xml:space="preserve">70.6% are constructed their latrine without </w:t>
      </w:r>
      <w:r w:rsidR="00D00565" w:rsidRPr="008430AD">
        <w:rPr>
          <w:rFonts w:ascii="Times New Roman" w:hAnsi="Times New Roman" w:cs="Times New Roman"/>
          <w:sz w:val="24"/>
          <w:szCs w:val="24"/>
        </w:rPr>
        <w:t xml:space="preserve">proper </w:t>
      </w:r>
      <w:r w:rsidR="00B02A6C" w:rsidRPr="008430AD">
        <w:rPr>
          <w:rFonts w:ascii="Times New Roman" w:hAnsi="Times New Roman" w:cs="Times New Roman"/>
          <w:sz w:val="24"/>
          <w:szCs w:val="24"/>
        </w:rPr>
        <w:t xml:space="preserve">closed wall </w:t>
      </w:r>
      <w:r w:rsidR="00D00565" w:rsidRPr="008430AD">
        <w:rPr>
          <w:rFonts w:ascii="Times New Roman" w:hAnsi="Times New Roman" w:cs="Times New Roman"/>
          <w:sz w:val="24"/>
          <w:szCs w:val="24"/>
        </w:rPr>
        <w:t xml:space="preserve">and without </w:t>
      </w:r>
      <w:r w:rsidR="00B02A6C" w:rsidRPr="008430AD">
        <w:rPr>
          <w:rFonts w:ascii="Times New Roman" w:hAnsi="Times New Roman" w:cs="Times New Roman"/>
          <w:sz w:val="24"/>
          <w:szCs w:val="24"/>
        </w:rPr>
        <w:t>roof</w:t>
      </w:r>
      <w:r w:rsidR="00B02A6C" w:rsidRPr="004B60A8">
        <w:rPr>
          <w:rFonts w:ascii="Times New Roman" w:hAnsi="Times New Roman" w:cs="Times New Roman"/>
          <w:sz w:val="24"/>
          <w:szCs w:val="24"/>
        </w:rPr>
        <w:t xml:space="preserve">, 9.4% have constructed without wall and roof and only 15.3% are constructed their latrine with closed wall and </w:t>
      </w:r>
      <w:r w:rsidR="00EC0CFF" w:rsidRPr="004B60A8">
        <w:rPr>
          <w:rFonts w:ascii="Times New Roman" w:hAnsi="Times New Roman" w:cs="Times New Roman"/>
          <w:sz w:val="24"/>
          <w:szCs w:val="24"/>
        </w:rPr>
        <w:t xml:space="preserve">roof. </w:t>
      </w:r>
      <w:r w:rsidR="005C75CE" w:rsidRPr="004B60A8">
        <w:rPr>
          <w:rFonts w:ascii="Times New Roman" w:hAnsi="Times New Roman" w:cs="Times New Roman"/>
          <w:sz w:val="24"/>
          <w:szCs w:val="24"/>
        </w:rPr>
        <w:t xml:space="preserve"> Most of the latrines having closed wall and roof </w:t>
      </w:r>
      <w:r w:rsidR="002E5A1C">
        <w:rPr>
          <w:rFonts w:ascii="Times New Roman" w:hAnsi="Times New Roman" w:cs="Times New Roman"/>
          <w:sz w:val="24"/>
          <w:szCs w:val="24"/>
        </w:rPr>
        <w:t>were</w:t>
      </w:r>
      <w:r w:rsidR="005C75CE" w:rsidRPr="004B60A8">
        <w:rPr>
          <w:rFonts w:ascii="Times New Roman" w:hAnsi="Times New Roman" w:cs="Times New Roman"/>
          <w:sz w:val="24"/>
          <w:szCs w:val="24"/>
        </w:rPr>
        <w:t xml:space="preserve"> </w:t>
      </w:r>
      <w:r w:rsidR="00F064D3" w:rsidRPr="004B60A8">
        <w:rPr>
          <w:rFonts w:ascii="Times New Roman" w:hAnsi="Times New Roman" w:cs="Times New Roman"/>
          <w:sz w:val="24"/>
          <w:szCs w:val="24"/>
        </w:rPr>
        <w:t>found</w:t>
      </w:r>
      <w:r w:rsidR="005C75CE" w:rsidRPr="004B60A8">
        <w:rPr>
          <w:rFonts w:ascii="Times New Roman" w:hAnsi="Times New Roman" w:cs="Times New Roman"/>
          <w:sz w:val="24"/>
          <w:szCs w:val="24"/>
        </w:rPr>
        <w:t xml:space="preserve"> in kebel</w:t>
      </w:r>
      <w:r w:rsidR="00057243">
        <w:rPr>
          <w:rFonts w:ascii="Times New Roman" w:hAnsi="Times New Roman" w:cs="Times New Roman"/>
          <w:sz w:val="24"/>
          <w:szCs w:val="24"/>
        </w:rPr>
        <w:t>es that are selected from near S</w:t>
      </w:r>
      <w:r w:rsidR="005C75CE" w:rsidRPr="004B60A8">
        <w:rPr>
          <w:rFonts w:ascii="Times New Roman" w:hAnsi="Times New Roman" w:cs="Times New Roman"/>
          <w:sz w:val="24"/>
          <w:szCs w:val="24"/>
        </w:rPr>
        <w:t>hone area</w:t>
      </w:r>
      <w:r w:rsidR="00F94E9F">
        <w:rPr>
          <w:rFonts w:ascii="Times New Roman" w:hAnsi="Times New Roman" w:cs="Times New Roman"/>
          <w:sz w:val="24"/>
          <w:szCs w:val="24"/>
        </w:rPr>
        <w:t xml:space="preserve"> 1</w:t>
      </w:r>
      <w:r w:rsidR="00F94E9F" w:rsidRPr="00F94E9F">
        <w:rPr>
          <w:rFonts w:ascii="Times New Roman" w:hAnsi="Times New Roman" w:cs="Times New Roman"/>
          <w:sz w:val="24"/>
          <w:szCs w:val="24"/>
          <w:vertAlign w:val="superscript"/>
        </w:rPr>
        <w:t>st</w:t>
      </w:r>
      <w:r w:rsidR="00F94E9F">
        <w:rPr>
          <w:rFonts w:ascii="Times New Roman" w:hAnsi="Times New Roman" w:cs="Times New Roman"/>
          <w:sz w:val="24"/>
          <w:szCs w:val="24"/>
        </w:rPr>
        <w:t xml:space="preserve"> Amburse</w:t>
      </w:r>
      <w:r w:rsidR="005C75CE" w:rsidRPr="004B60A8">
        <w:rPr>
          <w:rFonts w:ascii="Times New Roman" w:hAnsi="Times New Roman" w:cs="Times New Roman"/>
          <w:sz w:val="24"/>
          <w:szCs w:val="24"/>
        </w:rPr>
        <w:t xml:space="preserve">.  </w:t>
      </w:r>
      <w:r w:rsidR="008371C0" w:rsidRPr="004B60A8">
        <w:rPr>
          <w:rFonts w:ascii="Times New Roman" w:hAnsi="Times New Roman" w:cs="Times New Roman"/>
          <w:sz w:val="24"/>
          <w:szCs w:val="24"/>
        </w:rPr>
        <w:t xml:space="preserve">All latrines </w:t>
      </w:r>
      <w:r w:rsidR="00420A71" w:rsidRPr="004B60A8">
        <w:rPr>
          <w:rFonts w:ascii="Times New Roman" w:hAnsi="Times New Roman" w:cs="Times New Roman"/>
          <w:sz w:val="24"/>
          <w:szCs w:val="24"/>
        </w:rPr>
        <w:t xml:space="preserve">in the study area </w:t>
      </w:r>
      <w:r w:rsidR="002E5A1C">
        <w:rPr>
          <w:rFonts w:ascii="Times New Roman" w:hAnsi="Times New Roman" w:cs="Times New Roman"/>
          <w:sz w:val="24"/>
          <w:szCs w:val="24"/>
        </w:rPr>
        <w:t>were</w:t>
      </w:r>
      <w:r w:rsidR="006B7B50">
        <w:rPr>
          <w:rFonts w:ascii="Times New Roman" w:hAnsi="Times New Roman" w:cs="Times New Roman"/>
          <w:sz w:val="24"/>
          <w:szCs w:val="24"/>
        </w:rPr>
        <w:t xml:space="preserve"> traditional and </w:t>
      </w:r>
      <w:r w:rsidR="00420A71" w:rsidRPr="004B60A8">
        <w:rPr>
          <w:rFonts w:ascii="Times New Roman" w:hAnsi="Times New Roman" w:cs="Times New Roman"/>
          <w:sz w:val="24"/>
          <w:szCs w:val="24"/>
        </w:rPr>
        <w:t>6</w:t>
      </w:r>
      <w:r w:rsidR="00F064D3" w:rsidRPr="004B60A8">
        <w:rPr>
          <w:rFonts w:ascii="Times New Roman" w:hAnsi="Times New Roman" w:cs="Times New Roman"/>
          <w:sz w:val="24"/>
          <w:szCs w:val="24"/>
        </w:rPr>
        <w:t>9.4</w:t>
      </w:r>
      <w:r w:rsidR="006B7B50">
        <w:rPr>
          <w:rFonts w:ascii="Times New Roman" w:hAnsi="Times New Roman" w:cs="Times New Roman"/>
          <w:sz w:val="24"/>
          <w:szCs w:val="24"/>
        </w:rPr>
        <w:t>%</w:t>
      </w:r>
      <w:r w:rsidR="00420A71" w:rsidRPr="004B60A8">
        <w:rPr>
          <w:rFonts w:ascii="Times New Roman" w:hAnsi="Times New Roman" w:cs="Times New Roman"/>
          <w:sz w:val="24"/>
          <w:szCs w:val="24"/>
        </w:rPr>
        <w:t xml:space="preserve"> of their cov</w:t>
      </w:r>
      <w:r w:rsidR="006B7B50">
        <w:rPr>
          <w:rFonts w:ascii="Times New Roman" w:hAnsi="Times New Roman" w:cs="Times New Roman"/>
          <w:sz w:val="24"/>
          <w:szCs w:val="24"/>
        </w:rPr>
        <w:t xml:space="preserve">er is wood and wood products, </w:t>
      </w:r>
      <w:r w:rsidR="00420A71" w:rsidRPr="004B60A8">
        <w:rPr>
          <w:rFonts w:ascii="Times New Roman" w:hAnsi="Times New Roman" w:cs="Times New Roman"/>
          <w:sz w:val="24"/>
          <w:szCs w:val="24"/>
        </w:rPr>
        <w:t>11.8</w:t>
      </w:r>
      <w:r w:rsidR="006B7B50">
        <w:rPr>
          <w:rFonts w:ascii="Times New Roman" w:hAnsi="Times New Roman" w:cs="Times New Roman"/>
          <w:sz w:val="24"/>
          <w:szCs w:val="24"/>
        </w:rPr>
        <w:t>%</w:t>
      </w:r>
      <w:r w:rsidR="00F064D3" w:rsidRPr="004B60A8">
        <w:rPr>
          <w:rFonts w:ascii="Times New Roman" w:hAnsi="Times New Roman" w:cs="Times New Roman"/>
          <w:sz w:val="24"/>
          <w:szCs w:val="24"/>
        </w:rPr>
        <w:t xml:space="preserve"> are covered by wood and cement</w:t>
      </w:r>
      <w:r w:rsidR="000F228D" w:rsidRPr="004B60A8">
        <w:rPr>
          <w:rFonts w:ascii="Times New Roman" w:hAnsi="Times New Roman" w:cs="Times New Roman"/>
          <w:sz w:val="24"/>
          <w:szCs w:val="24"/>
        </w:rPr>
        <w:t xml:space="preserve"> </w:t>
      </w:r>
      <w:r w:rsidR="00343546" w:rsidRPr="004B60A8">
        <w:rPr>
          <w:rFonts w:ascii="Times New Roman" w:hAnsi="Times New Roman" w:cs="Times New Roman"/>
          <w:sz w:val="24"/>
          <w:szCs w:val="24"/>
        </w:rPr>
        <w:t xml:space="preserve">and only 14.1% of the </w:t>
      </w:r>
      <w:r w:rsidR="0054081E" w:rsidRPr="004B60A8">
        <w:rPr>
          <w:rFonts w:ascii="Times New Roman" w:hAnsi="Times New Roman" w:cs="Times New Roman"/>
          <w:sz w:val="24"/>
          <w:szCs w:val="24"/>
        </w:rPr>
        <w:t>latrines</w:t>
      </w:r>
      <w:r w:rsidR="00343546" w:rsidRPr="004B60A8">
        <w:rPr>
          <w:rFonts w:ascii="Times New Roman" w:hAnsi="Times New Roman" w:cs="Times New Roman"/>
          <w:sz w:val="24"/>
          <w:szCs w:val="24"/>
        </w:rPr>
        <w:t xml:space="preserve"> in the study area </w:t>
      </w:r>
      <w:r w:rsidR="002E5A1C">
        <w:rPr>
          <w:rFonts w:ascii="Times New Roman" w:hAnsi="Times New Roman" w:cs="Times New Roman"/>
          <w:sz w:val="24"/>
          <w:szCs w:val="24"/>
        </w:rPr>
        <w:t>were</w:t>
      </w:r>
      <w:r w:rsidR="00343546" w:rsidRPr="004B60A8">
        <w:rPr>
          <w:rFonts w:ascii="Times New Roman" w:hAnsi="Times New Roman" w:cs="Times New Roman"/>
          <w:sz w:val="24"/>
          <w:szCs w:val="24"/>
        </w:rPr>
        <w:t xml:space="preserve"> covered by slab. Almost all latrines in the study area </w:t>
      </w:r>
      <w:r w:rsidR="002E5A1C">
        <w:rPr>
          <w:rFonts w:ascii="Times New Roman" w:hAnsi="Times New Roman" w:cs="Times New Roman"/>
          <w:sz w:val="24"/>
          <w:szCs w:val="24"/>
        </w:rPr>
        <w:t>were</w:t>
      </w:r>
      <w:r w:rsidR="0054081E" w:rsidRPr="004B60A8">
        <w:rPr>
          <w:rFonts w:ascii="Times New Roman" w:hAnsi="Times New Roman" w:cs="Times New Roman"/>
          <w:sz w:val="24"/>
          <w:szCs w:val="24"/>
        </w:rPr>
        <w:t xml:space="preserve"> exposed to animal contacts. </w:t>
      </w:r>
    </w:p>
    <w:p w:rsidR="00FF3728" w:rsidRDefault="00603172" w:rsidP="001F1F74">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According to key informants from </w:t>
      </w:r>
      <w:r w:rsidR="00323E06" w:rsidRPr="00A5181B">
        <w:rPr>
          <w:rFonts w:ascii="Times New Roman" w:hAnsi="Times New Roman" w:cs="Times New Roman"/>
          <w:sz w:val="24"/>
          <w:szCs w:val="24"/>
        </w:rPr>
        <w:t>Woreda Health Office</w:t>
      </w:r>
      <w:r w:rsidRPr="00A5181B">
        <w:rPr>
          <w:rFonts w:ascii="Times New Roman" w:hAnsi="Times New Roman" w:cs="Times New Roman"/>
          <w:sz w:val="24"/>
          <w:szCs w:val="24"/>
        </w:rPr>
        <w:t xml:space="preserve">, they </w:t>
      </w:r>
      <w:r w:rsidR="00AF062D">
        <w:rPr>
          <w:rFonts w:ascii="Times New Roman" w:hAnsi="Times New Roman" w:cs="Times New Roman"/>
          <w:sz w:val="24"/>
          <w:szCs w:val="24"/>
        </w:rPr>
        <w:t>were</w:t>
      </w:r>
      <w:r w:rsidRPr="00A5181B">
        <w:rPr>
          <w:rFonts w:ascii="Times New Roman" w:hAnsi="Times New Roman" w:cs="Times New Roman"/>
          <w:sz w:val="24"/>
          <w:szCs w:val="24"/>
        </w:rPr>
        <w:t xml:space="preserve"> not satisfied on the type of latrines in the rural area of the woreda. Because</w:t>
      </w:r>
      <w:r w:rsidR="00781BBC" w:rsidRPr="00A5181B">
        <w:rPr>
          <w:rFonts w:ascii="Times New Roman" w:hAnsi="Times New Roman" w:cs="Times New Roman"/>
          <w:sz w:val="24"/>
          <w:szCs w:val="24"/>
        </w:rPr>
        <w:t xml:space="preserve"> </w:t>
      </w:r>
      <w:r w:rsidR="00AF25BB">
        <w:rPr>
          <w:rFonts w:ascii="Times New Roman" w:hAnsi="Times New Roman" w:cs="Times New Roman"/>
          <w:sz w:val="24"/>
          <w:szCs w:val="24"/>
        </w:rPr>
        <w:t>such</w:t>
      </w:r>
      <w:r w:rsidRPr="00A5181B">
        <w:rPr>
          <w:rFonts w:ascii="Times New Roman" w:hAnsi="Times New Roman" w:cs="Times New Roman"/>
          <w:sz w:val="24"/>
          <w:szCs w:val="24"/>
        </w:rPr>
        <w:t xml:space="preserve"> latrines </w:t>
      </w:r>
      <w:r w:rsidR="00AF062D">
        <w:rPr>
          <w:rFonts w:ascii="Times New Roman" w:hAnsi="Times New Roman" w:cs="Times New Roman"/>
          <w:sz w:val="24"/>
          <w:szCs w:val="24"/>
        </w:rPr>
        <w:t>were</w:t>
      </w:r>
      <w:r w:rsidRPr="00A5181B">
        <w:rPr>
          <w:rFonts w:ascii="Times New Roman" w:hAnsi="Times New Roman" w:cs="Times New Roman"/>
          <w:sz w:val="24"/>
          <w:szCs w:val="24"/>
        </w:rPr>
        <w:t xml:space="preserve"> exposed type </w:t>
      </w:r>
      <w:r w:rsidR="00781BBC" w:rsidRPr="00A5181B">
        <w:rPr>
          <w:rFonts w:ascii="Times New Roman" w:hAnsi="Times New Roman" w:cs="Times New Roman"/>
          <w:sz w:val="24"/>
          <w:szCs w:val="24"/>
        </w:rPr>
        <w:t>of latrines for</w:t>
      </w:r>
      <w:r w:rsidRPr="00A5181B">
        <w:rPr>
          <w:rFonts w:ascii="Times New Roman" w:hAnsi="Times New Roman" w:cs="Times New Roman"/>
          <w:sz w:val="24"/>
          <w:szCs w:val="24"/>
        </w:rPr>
        <w:t xml:space="preserve"> communicable disease</w:t>
      </w:r>
      <w:r w:rsidR="007E7FB0" w:rsidRPr="00A5181B">
        <w:rPr>
          <w:rFonts w:ascii="Times New Roman" w:hAnsi="Times New Roman" w:cs="Times New Roman"/>
          <w:sz w:val="24"/>
          <w:szCs w:val="24"/>
        </w:rPr>
        <w:t xml:space="preserve"> and the latrines did not meet the standard of improved sanitation facilities. </w:t>
      </w:r>
      <w:r w:rsidR="00A35ABD">
        <w:rPr>
          <w:rFonts w:ascii="Times New Roman" w:hAnsi="Times New Roman" w:cs="Times New Roman"/>
          <w:sz w:val="24"/>
          <w:szCs w:val="24"/>
        </w:rPr>
        <w:t>I</w:t>
      </w:r>
      <w:r w:rsidR="007E7FB0" w:rsidRPr="00A5181B">
        <w:rPr>
          <w:rFonts w:ascii="Times New Roman" w:hAnsi="Times New Roman" w:cs="Times New Roman"/>
          <w:sz w:val="24"/>
          <w:szCs w:val="24"/>
        </w:rPr>
        <w:t xml:space="preserve">mproved sanitation facilities </w:t>
      </w:r>
      <w:r w:rsidR="00DE2CF4">
        <w:rPr>
          <w:rFonts w:ascii="Times New Roman" w:hAnsi="Times New Roman" w:cs="Times New Roman"/>
          <w:sz w:val="24"/>
          <w:szCs w:val="24"/>
        </w:rPr>
        <w:t>were</w:t>
      </w:r>
      <w:r w:rsidR="007E7FB0" w:rsidRPr="00A5181B">
        <w:rPr>
          <w:rFonts w:ascii="Times New Roman" w:hAnsi="Times New Roman" w:cs="Times New Roman"/>
          <w:sz w:val="24"/>
          <w:szCs w:val="24"/>
        </w:rPr>
        <w:t xml:space="preserve"> </w:t>
      </w:r>
      <w:r w:rsidR="002C27AE" w:rsidRPr="00A5181B">
        <w:rPr>
          <w:rFonts w:ascii="Times New Roman" w:hAnsi="Times New Roman" w:cs="Times New Roman"/>
          <w:sz w:val="24"/>
          <w:szCs w:val="24"/>
        </w:rPr>
        <w:t>hygienically</w:t>
      </w:r>
      <w:r w:rsidR="007E7FB0" w:rsidRPr="00A5181B">
        <w:rPr>
          <w:rFonts w:ascii="Times New Roman" w:hAnsi="Times New Roman" w:cs="Times New Roman"/>
          <w:sz w:val="24"/>
          <w:szCs w:val="24"/>
        </w:rPr>
        <w:t xml:space="preserve"> </w:t>
      </w:r>
      <w:r w:rsidR="002C27AE" w:rsidRPr="00A5181B">
        <w:rPr>
          <w:rFonts w:ascii="Times New Roman" w:hAnsi="Times New Roman" w:cs="Times New Roman"/>
          <w:sz w:val="24"/>
          <w:szCs w:val="24"/>
        </w:rPr>
        <w:t>separate</w:t>
      </w:r>
      <w:r w:rsidR="007E7FB0" w:rsidRPr="00A5181B">
        <w:rPr>
          <w:rFonts w:ascii="Times New Roman" w:hAnsi="Times New Roman" w:cs="Times New Roman"/>
          <w:sz w:val="24"/>
          <w:szCs w:val="24"/>
        </w:rPr>
        <w:t xml:space="preserve"> human excreta from human contacts</w:t>
      </w:r>
      <w:r w:rsidR="00A35ABD">
        <w:rPr>
          <w:rFonts w:ascii="Times New Roman" w:hAnsi="Times New Roman" w:cs="Times New Roman"/>
          <w:sz w:val="24"/>
          <w:szCs w:val="24"/>
        </w:rPr>
        <w:t xml:space="preserve"> (</w:t>
      </w:r>
      <w:r w:rsidR="00F40703">
        <w:rPr>
          <w:rFonts w:ascii="Times New Roman" w:hAnsi="Times New Roman" w:cs="Times New Roman"/>
          <w:sz w:val="24"/>
          <w:szCs w:val="24"/>
        </w:rPr>
        <w:t>JMP,</w:t>
      </w:r>
      <w:r w:rsidR="00A35ABD" w:rsidRPr="00A5181B">
        <w:rPr>
          <w:rFonts w:ascii="Times New Roman" w:hAnsi="Times New Roman" w:cs="Times New Roman"/>
          <w:sz w:val="24"/>
          <w:szCs w:val="24"/>
        </w:rPr>
        <w:t xml:space="preserve"> 2012</w:t>
      </w:r>
      <w:r w:rsidR="00A35ABD">
        <w:rPr>
          <w:rFonts w:ascii="Times New Roman" w:hAnsi="Times New Roman" w:cs="Times New Roman"/>
          <w:sz w:val="24"/>
          <w:szCs w:val="24"/>
        </w:rPr>
        <w:t>)</w:t>
      </w:r>
      <w:r w:rsidR="007E7FB0" w:rsidRPr="00A5181B">
        <w:rPr>
          <w:rFonts w:ascii="Times New Roman" w:hAnsi="Times New Roman" w:cs="Times New Roman"/>
          <w:sz w:val="24"/>
          <w:szCs w:val="24"/>
        </w:rPr>
        <w:t>.</w:t>
      </w:r>
      <w:r w:rsidR="008007C8" w:rsidRPr="00A5181B">
        <w:rPr>
          <w:rFonts w:ascii="Times New Roman" w:hAnsi="Times New Roman" w:cs="Times New Roman"/>
          <w:sz w:val="24"/>
          <w:szCs w:val="24"/>
        </w:rPr>
        <w:t xml:space="preserve"> </w:t>
      </w:r>
    </w:p>
    <w:p w:rsidR="008759C4" w:rsidRPr="00DE731F" w:rsidRDefault="00AA4FC3" w:rsidP="001F1F74">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In the study area almost all sanitation facilities are not separated from human and animals </w:t>
      </w:r>
      <w:r w:rsidR="007126ED">
        <w:rPr>
          <w:rFonts w:ascii="Times New Roman" w:hAnsi="Times New Roman" w:cs="Times New Roman"/>
          <w:sz w:val="24"/>
          <w:szCs w:val="24"/>
        </w:rPr>
        <w:t xml:space="preserve">contacts </w:t>
      </w:r>
      <w:r w:rsidRPr="00A5181B">
        <w:rPr>
          <w:rFonts w:ascii="Times New Roman" w:hAnsi="Times New Roman" w:cs="Times New Roman"/>
          <w:sz w:val="24"/>
          <w:szCs w:val="24"/>
        </w:rPr>
        <w:t xml:space="preserve">especially from </w:t>
      </w:r>
      <w:r w:rsidR="0006581D">
        <w:rPr>
          <w:rFonts w:ascii="Times New Roman" w:hAnsi="Times New Roman" w:cs="Times New Roman"/>
          <w:sz w:val="24"/>
          <w:szCs w:val="24"/>
        </w:rPr>
        <w:t>flies</w:t>
      </w:r>
      <w:r w:rsidRPr="00A5181B">
        <w:rPr>
          <w:rFonts w:ascii="Times New Roman" w:hAnsi="Times New Roman" w:cs="Times New Roman"/>
          <w:sz w:val="24"/>
          <w:szCs w:val="24"/>
        </w:rPr>
        <w:t xml:space="preserve">. </w:t>
      </w:r>
      <w:r w:rsidR="00EE78F1" w:rsidRPr="00DE731F">
        <w:rPr>
          <w:rFonts w:ascii="Times New Roman" w:hAnsi="Times New Roman" w:cs="Times New Roman"/>
          <w:sz w:val="24"/>
          <w:szCs w:val="24"/>
        </w:rPr>
        <w:t xml:space="preserve">As the category of sanitation the </w:t>
      </w:r>
      <w:r w:rsidR="00EB3360" w:rsidRPr="00DE731F">
        <w:rPr>
          <w:rFonts w:ascii="Times New Roman" w:hAnsi="Times New Roman" w:cs="Times New Roman"/>
          <w:sz w:val="24"/>
          <w:szCs w:val="24"/>
        </w:rPr>
        <w:t>population in the study area was</w:t>
      </w:r>
      <w:r w:rsidR="00EE78F1" w:rsidRPr="00DE731F">
        <w:rPr>
          <w:rFonts w:ascii="Times New Roman" w:hAnsi="Times New Roman" w:cs="Times New Roman"/>
          <w:sz w:val="24"/>
          <w:szCs w:val="24"/>
        </w:rPr>
        <w:t xml:space="preserve"> under the category of unimproved sanitation. In the study area this lack of improved sanitation </w:t>
      </w:r>
      <w:r w:rsidR="00D37F76" w:rsidRPr="00DE731F">
        <w:rPr>
          <w:rFonts w:ascii="Times New Roman" w:hAnsi="Times New Roman" w:cs="Times New Roman"/>
          <w:sz w:val="24"/>
          <w:szCs w:val="24"/>
        </w:rPr>
        <w:t>can cause spreading of disease cause</w:t>
      </w:r>
      <w:r w:rsidR="00D53FEF">
        <w:rPr>
          <w:rFonts w:ascii="Times New Roman" w:hAnsi="Times New Roman" w:cs="Times New Roman"/>
          <w:sz w:val="24"/>
          <w:szCs w:val="24"/>
        </w:rPr>
        <w:t xml:space="preserve">d by unimproved </w:t>
      </w:r>
      <w:r w:rsidR="00D37F76" w:rsidRPr="00DE731F">
        <w:rPr>
          <w:rFonts w:ascii="Times New Roman" w:hAnsi="Times New Roman" w:cs="Times New Roman"/>
          <w:sz w:val="24"/>
          <w:szCs w:val="24"/>
        </w:rPr>
        <w:t>sanitation.</w:t>
      </w:r>
      <w:r w:rsidR="001F1F74" w:rsidRPr="00DE731F">
        <w:rPr>
          <w:rFonts w:ascii="Times New Roman" w:hAnsi="Times New Roman" w:cs="Times New Roman"/>
          <w:sz w:val="24"/>
          <w:szCs w:val="24"/>
        </w:rPr>
        <w:t xml:space="preserve"> </w:t>
      </w:r>
      <w:r w:rsidR="002277A6" w:rsidRPr="00DE731F">
        <w:rPr>
          <w:rFonts w:ascii="Times New Roman" w:hAnsi="Times New Roman" w:cs="Times New Roman"/>
          <w:sz w:val="24"/>
          <w:szCs w:val="24"/>
        </w:rPr>
        <w:t xml:space="preserve">  </w:t>
      </w:r>
      <w:r w:rsidR="00F94E9F" w:rsidRPr="00DE731F">
        <w:rPr>
          <w:rFonts w:ascii="Times New Roman" w:hAnsi="Times New Roman" w:cs="Times New Roman"/>
          <w:sz w:val="24"/>
          <w:szCs w:val="24"/>
        </w:rPr>
        <w:t xml:space="preserve"> </w:t>
      </w:r>
    </w:p>
    <w:p w:rsidR="00D47FCB" w:rsidRPr="00EA5239" w:rsidRDefault="00D47FCB" w:rsidP="00A5586C">
      <w:pPr>
        <w:pStyle w:val="Heading3"/>
        <w:numPr>
          <w:ilvl w:val="2"/>
          <w:numId w:val="6"/>
        </w:numPr>
        <w:rPr>
          <w:rFonts w:ascii="Times New Roman" w:hAnsi="Times New Roman" w:cs="Times New Roman"/>
        </w:rPr>
      </w:pPr>
      <w:bookmarkStart w:id="383" w:name="_Toc494532323"/>
      <w:r w:rsidRPr="00EA5239">
        <w:rPr>
          <w:rFonts w:ascii="Times New Roman" w:hAnsi="Times New Roman" w:cs="Times New Roman"/>
        </w:rPr>
        <w:t>Habits of using pit latrine</w:t>
      </w:r>
      <w:bookmarkEnd w:id="383"/>
      <w:r w:rsidRPr="00EA5239">
        <w:rPr>
          <w:rFonts w:ascii="Times New Roman" w:hAnsi="Times New Roman" w:cs="Times New Roman"/>
        </w:rPr>
        <w:t xml:space="preserve"> </w:t>
      </w:r>
    </w:p>
    <w:p w:rsidR="00EA5239" w:rsidRDefault="00B65CF4" w:rsidP="00D47FCB">
      <w:pPr>
        <w:spacing w:line="360" w:lineRule="auto"/>
        <w:jc w:val="both"/>
        <w:rPr>
          <w:rFonts w:ascii="Times New Roman" w:hAnsi="Times New Roman" w:cs="Times New Roman"/>
          <w:sz w:val="24"/>
          <w:szCs w:val="24"/>
        </w:rPr>
      </w:pPr>
      <w:r w:rsidRPr="00077CCA">
        <w:rPr>
          <w:rFonts w:ascii="Times New Roman" w:hAnsi="Times New Roman" w:cs="Times New Roman"/>
          <w:sz w:val="24"/>
          <w:szCs w:val="24"/>
        </w:rPr>
        <w:t>During the time of respondent interv</w:t>
      </w:r>
      <w:r w:rsidR="00B1216D">
        <w:rPr>
          <w:rFonts w:ascii="Times New Roman" w:hAnsi="Times New Roman" w:cs="Times New Roman"/>
          <w:sz w:val="24"/>
          <w:szCs w:val="24"/>
        </w:rPr>
        <w:t>iew and survey results, only 64.7%</w:t>
      </w:r>
      <w:r w:rsidRPr="00077CCA">
        <w:rPr>
          <w:rFonts w:ascii="Times New Roman" w:hAnsi="Times New Roman" w:cs="Times New Roman"/>
          <w:sz w:val="24"/>
          <w:szCs w:val="24"/>
        </w:rPr>
        <w:t xml:space="preserve"> </w:t>
      </w:r>
      <w:r w:rsidR="00DD30E2" w:rsidRPr="00077CCA">
        <w:rPr>
          <w:rFonts w:ascii="Times New Roman" w:hAnsi="Times New Roman" w:cs="Times New Roman"/>
          <w:sz w:val="24"/>
          <w:szCs w:val="24"/>
        </w:rPr>
        <w:t xml:space="preserve">of respondents </w:t>
      </w:r>
      <w:r w:rsidRPr="00077CCA">
        <w:rPr>
          <w:rFonts w:ascii="Times New Roman" w:hAnsi="Times New Roman" w:cs="Times New Roman"/>
          <w:sz w:val="24"/>
          <w:szCs w:val="24"/>
        </w:rPr>
        <w:t xml:space="preserve">use their latrine properly and the rest did not use their latrine. </w:t>
      </w:r>
      <w:r w:rsidR="00DD30E2" w:rsidRPr="00077CCA">
        <w:rPr>
          <w:rFonts w:ascii="Times New Roman" w:hAnsi="Times New Roman" w:cs="Times New Roman"/>
          <w:sz w:val="24"/>
          <w:szCs w:val="24"/>
        </w:rPr>
        <w:t xml:space="preserve">There </w:t>
      </w:r>
      <w:r w:rsidR="005B610F">
        <w:rPr>
          <w:rFonts w:ascii="Times New Roman" w:hAnsi="Times New Roman" w:cs="Times New Roman"/>
          <w:sz w:val="24"/>
          <w:szCs w:val="24"/>
        </w:rPr>
        <w:t>were</w:t>
      </w:r>
      <w:r w:rsidR="00DD30E2" w:rsidRPr="00077CCA">
        <w:rPr>
          <w:rFonts w:ascii="Times New Roman" w:hAnsi="Times New Roman" w:cs="Times New Roman"/>
          <w:sz w:val="24"/>
          <w:szCs w:val="24"/>
        </w:rPr>
        <w:t xml:space="preserve"> so many factors that </w:t>
      </w:r>
      <w:r w:rsidR="00057243">
        <w:rPr>
          <w:rFonts w:ascii="Times New Roman" w:hAnsi="Times New Roman" w:cs="Times New Roman"/>
          <w:sz w:val="24"/>
          <w:szCs w:val="24"/>
        </w:rPr>
        <w:t xml:space="preserve">were </w:t>
      </w:r>
      <w:r w:rsidR="00884AB7" w:rsidRPr="00077CCA">
        <w:rPr>
          <w:rFonts w:ascii="Times New Roman" w:hAnsi="Times New Roman" w:cs="Times New Roman"/>
          <w:sz w:val="24"/>
          <w:szCs w:val="24"/>
        </w:rPr>
        <w:t>revealed</w:t>
      </w:r>
      <w:r w:rsidR="00DD30E2" w:rsidRPr="00077CCA">
        <w:rPr>
          <w:rFonts w:ascii="Times New Roman" w:hAnsi="Times New Roman" w:cs="Times New Roman"/>
          <w:sz w:val="24"/>
          <w:szCs w:val="24"/>
        </w:rPr>
        <w:t xml:space="preserve"> by the respondents. </w:t>
      </w:r>
      <w:r w:rsidR="00B37D96">
        <w:rPr>
          <w:rFonts w:ascii="Times New Roman" w:hAnsi="Times New Roman" w:cs="Times New Roman"/>
          <w:sz w:val="24"/>
          <w:szCs w:val="24"/>
        </w:rPr>
        <w:t xml:space="preserve">Some of the factors which push away the community from using </w:t>
      </w:r>
      <w:r w:rsidR="00B37D96" w:rsidRPr="009C16A7">
        <w:rPr>
          <w:rFonts w:ascii="Times New Roman" w:hAnsi="Times New Roman" w:cs="Times New Roman"/>
          <w:sz w:val="24"/>
          <w:szCs w:val="24"/>
        </w:rPr>
        <w:t xml:space="preserve">the latrine </w:t>
      </w:r>
      <w:r w:rsidR="00D53FEF" w:rsidRPr="009C16A7">
        <w:rPr>
          <w:rFonts w:ascii="Times New Roman" w:hAnsi="Times New Roman" w:cs="Times New Roman"/>
          <w:sz w:val="24"/>
          <w:szCs w:val="24"/>
        </w:rPr>
        <w:t>are lake of privacy protection around the latrine, bad smell and cultural factors.</w:t>
      </w:r>
      <w:r w:rsidR="00A77BCF" w:rsidRPr="009C16A7">
        <w:rPr>
          <w:rFonts w:ascii="Times New Roman" w:hAnsi="Times New Roman" w:cs="Times New Roman"/>
          <w:sz w:val="24"/>
          <w:szCs w:val="24"/>
        </w:rPr>
        <w:t xml:space="preserve"> </w:t>
      </w:r>
    </w:p>
    <w:p w:rsidR="00CA0A35" w:rsidRPr="005250F9" w:rsidRDefault="00500DCF" w:rsidP="00D47FCB">
      <w:pPr>
        <w:spacing w:line="360" w:lineRule="auto"/>
        <w:jc w:val="both"/>
        <w:rPr>
          <w:rFonts w:ascii="Times New Roman" w:hAnsi="Times New Roman" w:cs="Times New Roman"/>
          <w:sz w:val="24"/>
          <w:szCs w:val="24"/>
        </w:rPr>
      </w:pPr>
      <w:r w:rsidRPr="009C16A7">
        <w:rPr>
          <w:rFonts w:ascii="Times New Roman" w:hAnsi="Times New Roman" w:cs="Times New Roman"/>
          <w:sz w:val="24"/>
          <w:szCs w:val="24"/>
        </w:rPr>
        <w:lastRenderedPageBreak/>
        <w:t>In</w:t>
      </w:r>
      <w:r>
        <w:rPr>
          <w:rFonts w:ascii="Times New Roman" w:hAnsi="Times New Roman" w:cs="Times New Roman"/>
          <w:sz w:val="24"/>
          <w:szCs w:val="24"/>
        </w:rPr>
        <w:t xml:space="preserve"> rural area almost all materials used for privacy</w:t>
      </w:r>
      <w:r w:rsidR="008378FE">
        <w:rPr>
          <w:rFonts w:ascii="Times New Roman" w:hAnsi="Times New Roman" w:cs="Times New Roman"/>
          <w:sz w:val="24"/>
          <w:szCs w:val="24"/>
        </w:rPr>
        <w:t xml:space="preserve"> protection around the latrines</w:t>
      </w:r>
      <w:r>
        <w:rPr>
          <w:rFonts w:ascii="Times New Roman" w:hAnsi="Times New Roman" w:cs="Times New Roman"/>
          <w:sz w:val="24"/>
          <w:szCs w:val="24"/>
        </w:rPr>
        <w:t xml:space="preserve"> are local materials and </w:t>
      </w:r>
      <w:r w:rsidR="007034CE">
        <w:rPr>
          <w:rFonts w:ascii="Times New Roman" w:hAnsi="Times New Roman" w:cs="Times New Roman"/>
          <w:sz w:val="24"/>
          <w:szCs w:val="24"/>
        </w:rPr>
        <w:t>it has not more than 2-3 months survival</w:t>
      </w:r>
      <w:r w:rsidR="00282890">
        <w:rPr>
          <w:rFonts w:ascii="Times New Roman" w:hAnsi="Times New Roman" w:cs="Times New Roman"/>
          <w:sz w:val="24"/>
          <w:szCs w:val="24"/>
        </w:rPr>
        <w:t>, due to these farmers are becoming exhaust</w:t>
      </w:r>
      <w:r w:rsidR="00CA675F">
        <w:rPr>
          <w:rFonts w:ascii="Times New Roman" w:hAnsi="Times New Roman" w:cs="Times New Roman"/>
          <w:sz w:val="24"/>
          <w:szCs w:val="24"/>
        </w:rPr>
        <w:t>ing</w:t>
      </w:r>
      <w:r w:rsidR="00282890">
        <w:rPr>
          <w:rFonts w:ascii="Times New Roman" w:hAnsi="Times New Roman" w:cs="Times New Roman"/>
          <w:sz w:val="24"/>
          <w:szCs w:val="24"/>
        </w:rPr>
        <w:t xml:space="preserve"> to exchange the privacy </w:t>
      </w:r>
      <w:r w:rsidR="008378FE">
        <w:rPr>
          <w:rFonts w:ascii="Times New Roman" w:hAnsi="Times New Roman" w:cs="Times New Roman"/>
          <w:sz w:val="24"/>
          <w:szCs w:val="24"/>
        </w:rPr>
        <w:t xml:space="preserve">protection </w:t>
      </w:r>
      <w:r w:rsidR="00282890">
        <w:rPr>
          <w:rFonts w:ascii="Times New Roman" w:hAnsi="Times New Roman" w:cs="Times New Roman"/>
          <w:sz w:val="24"/>
          <w:szCs w:val="24"/>
        </w:rPr>
        <w:t>materials.</w:t>
      </w:r>
      <w:r w:rsidR="00CA675F">
        <w:rPr>
          <w:rFonts w:ascii="Times New Roman" w:hAnsi="Times New Roman" w:cs="Times New Roman"/>
          <w:sz w:val="24"/>
          <w:szCs w:val="24"/>
        </w:rPr>
        <w:t xml:space="preserve"> The other factor is cultural factor. Some of the cultural fact</w:t>
      </w:r>
      <w:r w:rsidR="009B6A9E">
        <w:rPr>
          <w:rFonts w:ascii="Times New Roman" w:hAnsi="Times New Roman" w:cs="Times New Roman"/>
          <w:sz w:val="24"/>
          <w:szCs w:val="24"/>
        </w:rPr>
        <w:t>ors those influence latrine us</w:t>
      </w:r>
      <w:r w:rsidR="00CA675F">
        <w:rPr>
          <w:rFonts w:ascii="Times New Roman" w:hAnsi="Times New Roman" w:cs="Times New Roman"/>
          <w:sz w:val="24"/>
          <w:szCs w:val="24"/>
        </w:rPr>
        <w:t>e are, in the study area some women and girls did not use lat</w:t>
      </w:r>
      <w:r w:rsidR="008378FE">
        <w:rPr>
          <w:rFonts w:ascii="Times New Roman" w:hAnsi="Times New Roman" w:cs="Times New Roman"/>
          <w:sz w:val="24"/>
          <w:szCs w:val="24"/>
        </w:rPr>
        <w:t>rines in front of the house,</w:t>
      </w:r>
      <w:r w:rsidR="0008218D">
        <w:rPr>
          <w:rFonts w:ascii="Times New Roman" w:hAnsi="Times New Roman" w:cs="Times New Roman"/>
          <w:sz w:val="24"/>
          <w:szCs w:val="24"/>
        </w:rPr>
        <w:t xml:space="preserve"> </w:t>
      </w:r>
      <w:r w:rsidR="00AF7258">
        <w:rPr>
          <w:rFonts w:ascii="Times New Roman" w:hAnsi="Times New Roman" w:cs="Times New Roman"/>
          <w:sz w:val="24"/>
          <w:szCs w:val="24"/>
        </w:rPr>
        <w:t>aged males did not use latrine at the backyard</w:t>
      </w:r>
      <w:r w:rsidR="0008218D">
        <w:rPr>
          <w:rFonts w:ascii="Times New Roman" w:hAnsi="Times New Roman" w:cs="Times New Roman"/>
          <w:sz w:val="24"/>
          <w:szCs w:val="24"/>
        </w:rPr>
        <w:t xml:space="preserve">, </w:t>
      </w:r>
      <w:r w:rsidR="008378FE">
        <w:rPr>
          <w:rFonts w:ascii="Times New Roman" w:hAnsi="Times New Roman" w:cs="Times New Roman"/>
          <w:sz w:val="24"/>
          <w:szCs w:val="24"/>
        </w:rPr>
        <w:t xml:space="preserve"> </w:t>
      </w:r>
      <w:r w:rsidR="008C25CE">
        <w:rPr>
          <w:rFonts w:ascii="Times New Roman" w:hAnsi="Times New Roman" w:cs="Times New Roman"/>
          <w:sz w:val="24"/>
          <w:szCs w:val="24"/>
        </w:rPr>
        <w:t xml:space="preserve">father in-law and daughter in-law did not use same latrine in </w:t>
      </w:r>
      <w:r w:rsidR="000B7A9A">
        <w:rPr>
          <w:rFonts w:ascii="Times New Roman" w:hAnsi="Times New Roman" w:cs="Times New Roman"/>
          <w:sz w:val="24"/>
          <w:szCs w:val="24"/>
        </w:rPr>
        <w:t>common</w:t>
      </w:r>
      <w:r w:rsidR="008378FE">
        <w:rPr>
          <w:rFonts w:ascii="Times New Roman" w:hAnsi="Times New Roman" w:cs="Times New Roman"/>
          <w:sz w:val="24"/>
          <w:szCs w:val="24"/>
        </w:rPr>
        <w:t xml:space="preserve"> and most babies under the age of </w:t>
      </w:r>
      <w:r w:rsidR="00AF7258">
        <w:rPr>
          <w:rFonts w:ascii="Times New Roman" w:hAnsi="Times New Roman" w:cs="Times New Roman"/>
          <w:sz w:val="24"/>
          <w:szCs w:val="24"/>
        </w:rPr>
        <w:t>ten</w:t>
      </w:r>
      <w:r w:rsidR="008378FE">
        <w:rPr>
          <w:rFonts w:ascii="Times New Roman" w:hAnsi="Times New Roman" w:cs="Times New Roman"/>
          <w:sz w:val="24"/>
          <w:szCs w:val="24"/>
        </w:rPr>
        <w:t xml:space="preserve"> do not use </w:t>
      </w:r>
      <w:r w:rsidR="002705B8">
        <w:rPr>
          <w:rFonts w:ascii="Times New Roman" w:hAnsi="Times New Roman" w:cs="Times New Roman"/>
          <w:sz w:val="24"/>
          <w:szCs w:val="24"/>
        </w:rPr>
        <w:t>latrine</w:t>
      </w:r>
      <w:r w:rsidR="008C25CE">
        <w:rPr>
          <w:rFonts w:ascii="Times New Roman" w:hAnsi="Times New Roman" w:cs="Times New Roman"/>
          <w:sz w:val="24"/>
          <w:szCs w:val="24"/>
        </w:rPr>
        <w:t>.</w:t>
      </w:r>
      <w:r w:rsidR="00594C2C">
        <w:rPr>
          <w:rFonts w:ascii="Times New Roman" w:hAnsi="Times New Roman" w:cs="Times New Roman"/>
          <w:sz w:val="24"/>
          <w:szCs w:val="24"/>
        </w:rPr>
        <w:t xml:space="preserve"> In rural area open defecation is increasing due to this.</w:t>
      </w:r>
      <w:r w:rsidR="00BE5319">
        <w:rPr>
          <w:rFonts w:ascii="Times New Roman" w:hAnsi="Times New Roman" w:cs="Times New Roman"/>
          <w:sz w:val="24"/>
          <w:szCs w:val="24"/>
        </w:rPr>
        <w:t xml:space="preserve"> </w:t>
      </w:r>
      <w:r w:rsidR="002705B8" w:rsidRPr="005250F9">
        <w:rPr>
          <w:rFonts w:ascii="Times New Roman" w:hAnsi="Times New Roman" w:cs="Times New Roman"/>
          <w:sz w:val="24"/>
          <w:szCs w:val="24"/>
        </w:rPr>
        <w:t xml:space="preserve">One of the </w:t>
      </w:r>
      <w:r w:rsidR="0008218D" w:rsidRPr="005250F9">
        <w:rPr>
          <w:rFonts w:ascii="Times New Roman" w:hAnsi="Times New Roman" w:cs="Times New Roman"/>
          <w:sz w:val="24"/>
          <w:szCs w:val="24"/>
        </w:rPr>
        <w:t>solutions</w:t>
      </w:r>
      <w:r w:rsidR="002705B8" w:rsidRPr="005250F9">
        <w:rPr>
          <w:rFonts w:ascii="Times New Roman" w:hAnsi="Times New Roman" w:cs="Times New Roman"/>
          <w:sz w:val="24"/>
          <w:szCs w:val="24"/>
        </w:rPr>
        <w:t xml:space="preserve"> for this problem </w:t>
      </w:r>
      <w:r w:rsidR="0008218D" w:rsidRPr="005250F9">
        <w:rPr>
          <w:rFonts w:ascii="Times New Roman" w:hAnsi="Times New Roman" w:cs="Times New Roman"/>
          <w:sz w:val="24"/>
          <w:szCs w:val="24"/>
        </w:rPr>
        <w:t>was</w:t>
      </w:r>
      <w:r w:rsidR="002705B8" w:rsidRPr="005250F9">
        <w:rPr>
          <w:rFonts w:ascii="Times New Roman" w:hAnsi="Times New Roman" w:cs="Times New Roman"/>
          <w:sz w:val="24"/>
          <w:szCs w:val="24"/>
        </w:rPr>
        <w:t xml:space="preserve"> selection of the l</w:t>
      </w:r>
      <w:r w:rsidR="00CA0A35" w:rsidRPr="005250F9">
        <w:rPr>
          <w:rFonts w:ascii="Times New Roman" w:hAnsi="Times New Roman" w:cs="Times New Roman"/>
          <w:sz w:val="24"/>
          <w:szCs w:val="24"/>
        </w:rPr>
        <w:t>ocation of the latrine in reference to the house</w:t>
      </w:r>
      <w:r w:rsidR="0008218D" w:rsidRPr="005250F9">
        <w:rPr>
          <w:rFonts w:ascii="Times New Roman" w:hAnsi="Times New Roman" w:cs="Times New Roman"/>
          <w:sz w:val="24"/>
          <w:szCs w:val="24"/>
        </w:rPr>
        <w:t>.</w:t>
      </w:r>
      <w:r w:rsidR="002705B8" w:rsidRPr="005250F9">
        <w:rPr>
          <w:rFonts w:ascii="Times New Roman" w:hAnsi="Times New Roman" w:cs="Times New Roman"/>
          <w:sz w:val="24"/>
          <w:szCs w:val="24"/>
        </w:rPr>
        <w:t xml:space="preserve"> </w:t>
      </w:r>
      <w:r w:rsidR="0008218D" w:rsidRPr="005250F9">
        <w:rPr>
          <w:rFonts w:ascii="Times New Roman" w:hAnsi="Times New Roman" w:cs="Times New Roman"/>
          <w:sz w:val="24"/>
          <w:szCs w:val="24"/>
        </w:rPr>
        <w:t xml:space="preserve">If the </w:t>
      </w:r>
      <w:r w:rsidR="00BE5319" w:rsidRPr="005250F9">
        <w:rPr>
          <w:rFonts w:ascii="Times New Roman" w:hAnsi="Times New Roman" w:cs="Times New Roman"/>
          <w:sz w:val="24"/>
          <w:szCs w:val="24"/>
        </w:rPr>
        <w:t>latrine was</w:t>
      </w:r>
      <w:r w:rsidR="0008218D" w:rsidRPr="005250F9">
        <w:rPr>
          <w:rFonts w:ascii="Times New Roman" w:hAnsi="Times New Roman" w:cs="Times New Roman"/>
          <w:sz w:val="24"/>
          <w:szCs w:val="24"/>
        </w:rPr>
        <w:t xml:space="preserve"> located at the side of the house,</w:t>
      </w:r>
      <w:r w:rsidR="00164F00" w:rsidRPr="005250F9">
        <w:rPr>
          <w:rFonts w:ascii="Times New Roman" w:hAnsi="Times New Roman" w:cs="Times New Roman"/>
          <w:sz w:val="24"/>
          <w:szCs w:val="24"/>
        </w:rPr>
        <w:t xml:space="preserve"> both male and </w:t>
      </w:r>
      <w:r w:rsidR="00537B1C" w:rsidRPr="005250F9">
        <w:rPr>
          <w:rFonts w:ascii="Times New Roman" w:hAnsi="Times New Roman" w:cs="Times New Roman"/>
          <w:sz w:val="24"/>
          <w:szCs w:val="24"/>
        </w:rPr>
        <w:t>females</w:t>
      </w:r>
      <w:r w:rsidR="00164F00" w:rsidRPr="005250F9">
        <w:rPr>
          <w:rFonts w:ascii="Times New Roman" w:hAnsi="Times New Roman" w:cs="Times New Roman"/>
          <w:sz w:val="24"/>
          <w:szCs w:val="24"/>
        </w:rPr>
        <w:t xml:space="preserve"> can use freely</w:t>
      </w:r>
      <w:r w:rsidR="00537B1C" w:rsidRPr="005250F9">
        <w:rPr>
          <w:rFonts w:ascii="Times New Roman" w:hAnsi="Times New Roman" w:cs="Times New Roman"/>
          <w:sz w:val="24"/>
          <w:szCs w:val="24"/>
        </w:rPr>
        <w:t xml:space="preserve"> but still father in-law and daughter in-law can’t </w:t>
      </w:r>
      <w:r w:rsidR="00BE5319" w:rsidRPr="005250F9">
        <w:rPr>
          <w:rFonts w:ascii="Times New Roman" w:hAnsi="Times New Roman" w:cs="Times New Roman"/>
          <w:sz w:val="24"/>
          <w:szCs w:val="24"/>
        </w:rPr>
        <w:t xml:space="preserve">use </w:t>
      </w:r>
      <w:r w:rsidR="00537B1C" w:rsidRPr="005250F9">
        <w:rPr>
          <w:rFonts w:ascii="Times New Roman" w:hAnsi="Times New Roman" w:cs="Times New Roman"/>
          <w:sz w:val="24"/>
          <w:szCs w:val="24"/>
        </w:rPr>
        <w:t>same lat</w:t>
      </w:r>
      <w:r w:rsidR="00EA45D2">
        <w:rPr>
          <w:rFonts w:ascii="Times New Roman" w:hAnsi="Times New Roman" w:cs="Times New Roman"/>
          <w:sz w:val="24"/>
          <w:szCs w:val="24"/>
        </w:rPr>
        <w:t>rine. The other solution is</w:t>
      </w:r>
      <w:r w:rsidR="00537B1C" w:rsidRPr="005250F9">
        <w:rPr>
          <w:rFonts w:ascii="Times New Roman" w:hAnsi="Times New Roman" w:cs="Times New Roman"/>
          <w:sz w:val="24"/>
          <w:szCs w:val="24"/>
        </w:rPr>
        <w:t xml:space="preserve"> construction of alternative latrine at the backyard and in front of the house</w:t>
      </w:r>
      <w:r w:rsidR="00FA0589">
        <w:rPr>
          <w:rFonts w:ascii="Times New Roman" w:hAnsi="Times New Roman" w:cs="Times New Roman"/>
          <w:sz w:val="24"/>
          <w:szCs w:val="24"/>
        </w:rPr>
        <w:t>.</w:t>
      </w:r>
      <w:r w:rsidR="00537B1C" w:rsidRPr="005250F9">
        <w:rPr>
          <w:rFonts w:ascii="Times New Roman" w:hAnsi="Times New Roman" w:cs="Times New Roman"/>
          <w:sz w:val="24"/>
          <w:szCs w:val="24"/>
        </w:rPr>
        <w:t xml:space="preserve">  </w:t>
      </w:r>
    </w:p>
    <w:p w:rsidR="00D47FCB" w:rsidRPr="00A5181B" w:rsidRDefault="006435E3" w:rsidP="00D47FCB">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According </w:t>
      </w:r>
      <w:r w:rsidR="00ED3D6C">
        <w:rPr>
          <w:rFonts w:ascii="Times New Roman" w:hAnsi="Times New Roman" w:cs="Times New Roman"/>
          <w:sz w:val="24"/>
          <w:szCs w:val="24"/>
        </w:rPr>
        <w:t xml:space="preserve">to </w:t>
      </w:r>
      <w:r w:rsidRPr="00A5181B">
        <w:rPr>
          <w:rFonts w:ascii="Times New Roman" w:hAnsi="Times New Roman" w:cs="Times New Roman"/>
          <w:sz w:val="24"/>
          <w:szCs w:val="24"/>
        </w:rPr>
        <w:t xml:space="preserve">the </w:t>
      </w:r>
      <w:r w:rsidR="00DF5ED6" w:rsidRPr="00A5181B">
        <w:rPr>
          <w:rFonts w:ascii="Times New Roman" w:hAnsi="Times New Roman" w:cs="Times New Roman"/>
          <w:sz w:val="24"/>
          <w:szCs w:val="24"/>
        </w:rPr>
        <w:t>respondent’s</w:t>
      </w:r>
      <w:r w:rsidRPr="00A5181B">
        <w:rPr>
          <w:rFonts w:ascii="Times New Roman" w:hAnsi="Times New Roman" w:cs="Times New Roman"/>
          <w:sz w:val="24"/>
          <w:szCs w:val="24"/>
        </w:rPr>
        <w:t xml:space="preserve"> response, 31.8% of the </w:t>
      </w:r>
      <w:r w:rsidR="00DF5ED6" w:rsidRPr="00A5181B">
        <w:rPr>
          <w:rFonts w:ascii="Times New Roman" w:hAnsi="Times New Roman" w:cs="Times New Roman"/>
          <w:sz w:val="24"/>
          <w:szCs w:val="24"/>
        </w:rPr>
        <w:t>respondent’s</w:t>
      </w:r>
      <w:r w:rsidRPr="00A5181B">
        <w:rPr>
          <w:rFonts w:ascii="Times New Roman" w:hAnsi="Times New Roman" w:cs="Times New Roman"/>
          <w:sz w:val="24"/>
          <w:szCs w:val="24"/>
        </w:rPr>
        <w:t xml:space="preserve"> dose not satisfied on the latrine they have due to that the traditional latrines are not proper for seating</w:t>
      </w:r>
      <w:r w:rsidR="00251D37">
        <w:rPr>
          <w:rFonts w:ascii="Times New Roman" w:hAnsi="Times New Roman" w:cs="Times New Roman"/>
          <w:sz w:val="24"/>
          <w:szCs w:val="24"/>
        </w:rPr>
        <w:t xml:space="preserve">. This shows that unclean able super structure make the latrine dirty and unsafe for use. To overcame this problem customers use slab for cover but slab has also another health problem that when the slab </w:t>
      </w:r>
      <w:r w:rsidR="0049759B">
        <w:rPr>
          <w:rFonts w:ascii="Times New Roman" w:hAnsi="Times New Roman" w:cs="Times New Roman"/>
          <w:sz w:val="24"/>
          <w:szCs w:val="24"/>
        </w:rPr>
        <w:t xml:space="preserve">was heated by solar radiation then high temperature is there. This may causes hemorrhoid problem on users. </w:t>
      </w:r>
      <w:r w:rsidR="0068315F">
        <w:rPr>
          <w:rFonts w:ascii="Times New Roman" w:hAnsi="Times New Roman" w:cs="Times New Roman"/>
          <w:sz w:val="24"/>
          <w:szCs w:val="24"/>
        </w:rPr>
        <w:t>So</w:t>
      </w:r>
      <w:r w:rsidR="0049759B">
        <w:rPr>
          <w:rFonts w:ascii="Times New Roman" w:hAnsi="Times New Roman" w:cs="Times New Roman"/>
          <w:sz w:val="24"/>
          <w:szCs w:val="24"/>
        </w:rPr>
        <w:t xml:space="preserve"> full package latrine </w:t>
      </w:r>
      <w:r w:rsidR="001C5A5F">
        <w:rPr>
          <w:rFonts w:ascii="Times New Roman" w:hAnsi="Times New Roman" w:cs="Times New Roman"/>
          <w:sz w:val="24"/>
          <w:szCs w:val="24"/>
        </w:rPr>
        <w:t>construction</w:t>
      </w:r>
      <w:r w:rsidR="0049759B">
        <w:rPr>
          <w:rFonts w:ascii="Times New Roman" w:hAnsi="Times New Roman" w:cs="Times New Roman"/>
          <w:sz w:val="24"/>
          <w:szCs w:val="24"/>
        </w:rPr>
        <w:t xml:space="preserve"> was the best option by using l</w:t>
      </w:r>
      <w:r w:rsidR="001C5A5F">
        <w:rPr>
          <w:rFonts w:ascii="Times New Roman" w:hAnsi="Times New Roman" w:cs="Times New Roman"/>
          <w:sz w:val="24"/>
          <w:szCs w:val="24"/>
        </w:rPr>
        <w:t>o</w:t>
      </w:r>
      <w:r w:rsidR="0049759B">
        <w:rPr>
          <w:rFonts w:ascii="Times New Roman" w:hAnsi="Times New Roman" w:cs="Times New Roman"/>
          <w:sz w:val="24"/>
          <w:szCs w:val="24"/>
        </w:rPr>
        <w:t xml:space="preserve">cal materials. </w:t>
      </w:r>
      <w:r w:rsidR="001C5A5F">
        <w:rPr>
          <w:rFonts w:ascii="Times New Roman" w:hAnsi="Times New Roman" w:cs="Times New Roman"/>
          <w:sz w:val="24"/>
          <w:szCs w:val="24"/>
        </w:rPr>
        <w:t xml:space="preserve">Such latrines are latrine with closed wall, roof and slab for super </w:t>
      </w:r>
      <w:r w:rsidR="00057D9B">
        <w:rPr>
          <w:rFonts w:ascii="Times New Roman" w:hAnsi="Times New Roman" w:cs="Times New Roman"/>
          <w:sz w:val="24"/>
          <w:szCs w:val="24"/>
        </w:rPr>
        <w:t>structure</w:t>
      </w:r>
      <w:r w:rsidR="001C5A5F">
        <w:rPr>
          <w:rFonts w:ascii="Times New Roman" w:hAnsi="Times New Roman" w:cs="Times New Roman"/>
          <w:sz w:val="24"/>
          <w:szCs w:val="24"/>
        </w:rPr>
        <w:t xml:space="preserve"> cover.  </w:t>
      </w:r>
      <w:r w:rsidR="0049759B">
        <w:rPr>
          <w:rFonts w:ascii="Times New Roman" w:hAnsi="Times New Roman" w:cs="Times New Roman"/>
          <w:sz w:val="24"/>
          <w:szCs w:val="24"/>
        </w:rPr>
        <w:t xml:space="preserve"> </w:t>
      </w:r>
      <w:r w:rsidR="00251D37">
        <w:rPr>
          <w:rFonts w:ascii="Times New Roman" w:hAnsi="Times New Roman" w:cs="Times New Roman"/>
          <w:sz w:val="24"/>
          <w:szCs w:val="24"/>
        </w:rPr>
        <w:t xml:space="preserve">  </w:t>
      </w:r>
    </w:p>
    <w:p w:rsidR="00076D1B" w:rsidRDefault="008F3885" w:rsidP="00D47FCB">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In the study area during household interview and field visit almost all latrines </w:t>
      </w:r>
      <w:r w:rsidR="00F47060">
        <w:rPr>
          <w:rFonts w:ascii="Times New Roman" w:hAnsi="Times New Roman" w:cs="Times New Roman"/>
          <w:sz w:val="24"/>
          <w:szCs w:val="24"/>
        </w:rPr>
        <w:t>in the study area have no squat-</w:t>
      </w:r>
      <w:r w:rsidRPr="00A5181B">
        <w:rPr>
          <w:rFonts w:ascii="Times New Roman" w:hAnsi="Times New Roman" w:cs="Times New Roman"/>
          <w:sz w:val="24"/>
          <w:szCs w:val="24"/>
        </w:rPr>
        <w:t>hole cover</w:t>
      </w:r>
      <w:r w:rsidR="003A2395" w:rsidRPr="00A5181B">
        <w:rPr>
          <w:rFonts w:ascii="Times New Roman" w:hAnsi="Times New Roman" w:cs="Times New Roman"/>
          <w:sz w:val="24"/>
          <w:szCs w:val="24"/>
        </w:rPr>
        <w:t xml:space="preserve"> and air vent</w:t>
      </w:r>
      <w:r w:rsidRPr="00A5181B">
        <w:rPr>
          <w:rFonts w:ascii="Times New Roman" w:hAnsi="Times New Roman" w:cs="Times New Roman"/>
          <w:sz w:val="24"/>
          <w:szCs w:val="24"/>
        </w:rPr>
        <w:t xml:space="preserve">. </w:t>
      </w:r>
      <w:r w:rsidR="003A2395" w:rsidRPr="00A5181B">
        <w:rPr>
          <w:rFonts w:ascii="Times New Roman" w:hAnsi="Times New Roman" w:cs="Times New Roman"/>
          <w:sz w:val="24"/>
          <w:szCs w:val="24"/>
        </w:rPr>
        <w:t>This shows</w:t>
      </w:r>
      <w:r w:rsidRPr="00A5181B">
        <w:rPr>
          <w:rFonts w:ascii="Times New Roman" w:hAnsi="Times New Roman" w:cs="Times New Roman"/>
          <w:sz w:val="24"/>
          <w:szCs w:val="24"/>
        </w:rPr>
        <w:t xml:space="preserve"> that all the latrines are </w:t>
      </w:r>
      <w:r w:rsidR="003A2395" w:rsidRPr="00A5181B">
        <w:rPr>
          <w:rFonts w:ascii="Times New Roman" w:hAnsi="Times New Roman" w:cs="Times New Roman"/>
          <w:sz w:val="24"/>
          <w:szCs w:val="24"/>
        </w:rPr>
        <w:t xml:space="preserve">exposed to human </w:t>
      </w:r>
      <w:r w:rsidR="00F37118">
        <w:rPr>
          <w:rFonts w:ascii="Times New Roman" w:hAnsi="Times New Roman" w:cs="Times New Roman"/>
          <w:sz w:val="24"/>
          <w:szCs w:val="24"/>
        </w:rPr>
        <w:t xml:space="preserve">and </w:t>
      </w:r>
      <w:r w:rsidR="003A2395" w:rsidRPr="00A5181B">
        <w:rPr>
          <w:rFonts w:ascii="Times New Roman" w:hAnsi="Times New Roman" w:cs="Times New Roman"/>
          <w:sz w:val="24"/>
          <w:szCs w:val="24"/>
        </w:rPr>
        <w:t xml:space="preserve">animal contact especially for fly contact. </w:t>
      </w:r>
      <w:r w:rsidR="00605B35" w:rsidRPr="00A5181B">
        <w:rPr>
          <w:rFonts w:ascii="Times New Roman" w:hAnsi="Times New Roman" w:cs="Times New Roman"/>
          <w:sz w:val="24"/>
          <w:szCs w:val="24"/>
        </w:rPr>
        <w:t xml:space="preserve"> </w:t>
      </w:r>
      <w:r w:rsidR="00CB7BC9" w:rsidRPr="00A5181B">
        <w:rPr>
          <w:rFonts w:ascii="Times New Roman" w:hAnsi="Times New Roman" w:cs="Times New Roman"/>
          <w:sz w:val="24"/>
          <w:szCs w:val="24"/>
        </w:rPr>
        <w:t>This also exposes</w:t>
      </w:r>
      <w:r w:rsidR="008B6286" w:rsidRPr="00A5181B">
        <w:rPr>
          <w:rFonts w:ascii="Times New Roman" w:hAnsi="Times New Roman" w:cs="Times New Roman"/>
          <w:sz w:val="24"/>
          <w:szCs w:val="24"/>
        </w:rPr>
        <w:t xml:space="preserve"> human health to risk by contaminating water, food and home use utensils by flies and other contaminating agents. </w:t>
      </w:r>
      <w:r w:rsidR="00594C2C">
        <w:rPr>
          <w:rFonts w:ascii="Times New Roman" w:hAnsi="Times New Roman" w:cs="Times New Roman"/>
          <w:sz w:val="24"/>
          <w:szCs w:val="24"/>
        </w:rPr>
        <w:t xml:space="preserve">To overcome these problems in the study area, </w:t>
      </w:r>
      <w:r w:rsidR="0097723C">
        <w:rPr>
          <w:rFonts w:ascii="Times New Roman" w:hAnsi="Times New Roman" w:cs="Times New Roman"/>
          <w:sz w:val="24"/>
          <w:szCs w:val="24"/>
        </w:rPr>
        <w:t>concerning sectors</w:t>
      </w:r>
      <w:r w:rsidR="00594C2C">
        <w:rPr>
          <w:rFonts w:ascii="Times New Roman" w:hAnsi="Times New Roman" w:cs="Times New Roman"/>
          <w:sz w:val="24"/>
          <w:szCs w:val="24"/>
        </w:rPr>
        <w:t xml:space="preserve"> should work on improving </w:t>
      </w:r>
      <w:r w:rsidR="00813531">
        <w:rPr>
          <w:rFonts w:ascii="Times New Roman" w:hAnsi="Times New Roman" w:cs="Times New Roman"/>
          <w:sz w:val="24"/>
          <w:szCs w:val="24"/>
        </w:rPr>
        <w:t xml:space="preserve">latrine construction by using locally available materials. </w:t>
      </w:r>
      <w:r w:rsidR="000716E4">
        <w:rPr>
          <w:rFonts w:ascii="Times New Roman" w:hAnsi="Times New Roman" w:cs="Times New Roman"/>
          <w:sz w:val="24"/>
          <w:szCs w:val="24"/>
        </w:rPr>
        <w:t xml:space="preserve">Such </w:t>
      </w:r>
      <w:r w:rsidR="00440BBE">
        <w:rPr>
          <w:rFonts w:ascii="Times New Roman" w:hAnsi="Times New Roman" w:cs="Times New Roman"/>
          <w:sz w:val="24"/>
          <w:szCs w:val="24"/>
        </w:rPr>
        <w:t>improvement minimizes</w:t>
      </w:r>
      <w:r w:rsidR="000716E4">
        <w:rPr>
          <w:rFonts w:ascii="Times New Roman" w:hAnsi="Times New Roman" w:cs="Times New Roman"/>
          <w:sz w:val="24"/>
          <w:szCs w:val="24"/>
        </w:rPr>
        <w:t xml:space="preserve"> influence of the factors on usage of latrines. </w:t>
      </w:r>
    </w:p>
    <w:p w:rsidR="00EA5239" w:rsidRPr="00A5181B" w:rsidRDefault="00EA5239" w:rsidP="00D47FCB">
      <w:pPr>
        <w:spacing w:line="360" w:lineRule="auto"/>
        <w:jc w:val="both"/>
        <w:rPr>
          <w:rFonts w:ascii="Times New Roman" w:hAnsi="Times New Roman" w:cs="Times New Roman"/>
          <w:sz w:val="24"/>
          <w:szCs w:val="24"/>
        </w:rPr>
      </w:pPr>
    </w:p>
    <w:p w:rsidR="00A71777" w:rsidRPr="00EA5239" w:rsidRDefault="00A71777" w:rsidP="00A5586C">
      <w:pPr>
        <w:pStyle w:val="Heading3"/>
        <w:numPr>
          <w:ilvl w:val="2"/>
          <w:numId w:val="6"/>
        </w:numPr>
        <w:rPr>
          <w:rFonts w:ascii="Times New Roman" w:hAnsi="Times New Roman" w:cs="Times New Roman"/>
        </w:rPr>
      </w:pPr>
      <w:bookmarkStart w:id="384" w:name="_Toc494532324"/>
      <w:r w:rsidRPr="00EA5239">
        <w:rPr>
          <w:rFonts w:ascii="Times New Roman" w:hAnsi="Times New Roman" w:cs="Times New Roman"/>
        </w:rPr>
        <w:lastRenderedPageBreak/>
        <w:t>Hygienic behavior</w:t>
      </w:r>
      <w:bookmarkEnd w:id="384"/>
      <w:r w:rsidRPr="00EA5239">
        <w:rPr>
          <w:rFonts w:ascii="Times New Roman" w:hAnsi="Times New Roman" w:cs="Times New Roman"/>
        </w:rPr>
        <w:t xml:space="preserve"> </w:t>
      </w:r>
    </w:p>
    <w:p w:rsidR="00D50190" w:rsidRPr="00EA5239" w:rsidRDefault="001F4D8C" w:rsidP="00A5586C">
      <w:pPr>
        <w:pStyle w:val="Heading4"/>
        <w:numPr>
          <w:ilvl w:val="3"/>
          <w:numId w:val="6"/>
        </w:numPr>
        <w:rPr>
          <w:rFonts w:ascii="Times New Roman" w:hAnsi="Times New Roman" w:cs="Times New Roman"/>
          <w:i w:val="0"/>
        </w:rPr>
      </w:pPr>
      <w:bookmarkStart w:id="385" w:name="_Toc494532325"/>
      <w:r w:rsidRPr="00EA5239">
        <w:rPr>
          <w:rFonts w:ascii="Times New Roman" w:hAnsi="Times New Roman" w:cs="Times New Roman"/>
          <w:i w:val="0"/>
        </w:rPr>
        <w:t>Hand washing practice</w:t>
      </w:r>
      <w:bookmarkEnd w:id="385"/>
      <w:r w:rsidRPr="00EA5239">
        <w:rPr>
          <w:rFonts w:ascii="Times New Roman" w:hAnsi="Times New Roman" w:cs="Times New Roman"/>
          <w:i w:val="0"/>
        </w:rPr>
        <w:t xml:space="preserve"> </w:t>
      </w:r>
      <w:r w:rsidR="00CA0A35" w:rsidRPr="00EA5239">
        <w:rPr>
          <w:rFonts w:ascii="Times New Roman" w:hAnsi="Times New Roman" w:cs="Times New Roman"/>
          <w:i w:val="0"/>
        </w:rPr>
        <w:t xml:space="preserve"> </w:t>
      </w:r>
      <w:r w:rsidRPr="00EA5239">
        <w:rPr>
          <w:rFonts w:ascii="Times New Roman" w:hAnsi="Times New Roman" w:cs="Times New Roman"/>
          <w:i w:val="0"/>
        </w:rPr>
        <w:t xml:space="preserve"> </w:t>
      </w:r>
    </w:p>
    <w:p w:rsidR="001F4D8C" w:rsidRPr="00A5181B" w:rsidRDefault="00B22191" w:rsidP="001F4D8C">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According to household in</w:t>
      </w:r>
      <w:r w:rsidR="0088575C">
        <w:rPr>
          <w:rFonts w:ascii="Times New Roman" w:hAnsi="Times New Roman" w:cs="Times New Roman"/>
          <w:sz w:val="24"/>
          <w:szCs w:val="24"/>
        </w:rPr>
        <w:t>terview results, only 41.2%</w:t>
      </w:r>
      <w:r w:rsidRPr="00A5181B">
        <w:rPr>
          <w:rFonts w:ascii="Times New Roman" w:hAnsi="Times New Roman" w:cs="Times New Roman"/>
          <w:sz w:val="24"/>
          <w:szCs w:val="24"/>
        </w:rPr>
        <w:t xml:space="preserve"> are practicing hand washing at all critical time</w:t>
      </w:r>
      <w:r w:rsidR="00684B3F">
        <w:rPr>
          <w:rFonts w:ascii="Times New Roman" w:hAnsi="Times New Roman" w:cs="Times New Roman"/>
          <w:sz w:val="24"/>
          <w:szCs w:val="24"/>
        </w:rPr>
        <w:t xml:space="preserve"> but not according to sanitation standard</w:t>
      </w:r>
      <w:r w:rsidRPr="00A5181B">
        <w:rPr>
          <w:rFonts w:ascii="Times New Roman" w:hAnsi="Times New Roman" w:cs="Times New Roman"/>
          <w:sz w:val="24"/>
          <w:szCs w:val="24"/>
        </w:rPr>
        <w:t xml:space="preserve">. But most are practicing at various </w:t>
      </w:r>
      <w:r w:rsidR="00832ACD" w:rsidRPr="00A5181B">
        <w:rPr>
          <w:rFonts w:ascii="Times New Roman" w:hAnsi="Times New Roman" w:cs="Times New Roman"/>
          <w:sz w:val="24"/>
          <w:szCs w:val="24"/>
        </w:rPr>
        <w:t>times</w:t>
      </w:r>
      <w:r w:rsidRPr="00A5181B">
        <w:rPr>
          <w:rFonts w:ascii="Times New Roman" w:hAnsi="Times New Roman" w:cs="Times New Roman"/>
          <w:sz w:val="24"/>
          <w:szCs w:val="24"/>
        </w:rPr>
        <w:t xml:space="preserve"> like14.1% practice only before eating, 28.2% practice only before eating and after defecation,</w:t>
      </w:r>
      <w:r w:rsidR="002913BF" w:rsidRPr="00A5181B">
        <w:rPr>
          <w:rFonts w:ascii="Times New Roman" w:hAnsi="Times New Roman" w:cs="Times New Roman"/>
          <w:sz w:val="24"/>
          <w:szCs w:val="24"/>
        </w:rPr>
        <w:t xml:space="preserve"> 8.2% are </w:t>
      </w:r>
      <w:r w:rsidR="00832ACD" w:rsidRPr="00A5181B">
        <w:rPr>
          <w:rFonts w:ascii="Times New Roman" w:hAnsi="Times New Roman" w:cs="Times New Roman"/>
          <w:sz w:val="24"/>
          <w:szCs w:val="24"/>
        </w:rPr>
        <w:t xml:space="preserve">practicing </w:t>
      </w:r>
      <w:r w:rsidR="00CB7BC9" w:rsidRPr="00A5181B">
        <w:rPr>
          <w:rFonts w:ascii="Times New Roman" w:hAnsi="Times New Roman" w:cs="Times New Roman"/>
          <w:sz w:val="24"/>
          <w:szCs w:val="24"/>
        </w:rPr>
        <w:t>before</w:t>
      </w:r>
      <w:r w:rsidR="002913BF" w:rsidRPr="00A5181B">
        <w:rPr>
          <w:rFonts w:ascii="Times New Roman" w:hAnsi="Times New Roman" w:cs="Times New Roman"/>
          <w:sz w:val="24"/>
          <w:szCs w:val="24"/>
        </w:rPr>
        <w:t xml:space="preserve"> feeding child,</w:t>
      </w:r>
      <w:r w:rsidRPr="00A5181B">
        <w:rPr>
          <w:rFonts w:ascii="Times New Roman" w:hAnsi="Times New Roman" w:cs="Times New Roman"/>
          <w:sz w:val="24"/>
          <w:szCs w:val="24"/>
        </w:rPr>
        <w:t xml:space="preserve"> </w:t>
      </w:r>
      <w:r w:rsidR="00CB7BC9" w:rsidRPr="00A5181B">
        <w:rPr>
          <w:rFonts w:ascii="Times New Roman" w:hAnsi="Times New Roman" w:cs="Times New Roman"/>
          <w:sz w:val="24"/>
          <w:szCs w:val="24"/>
        </w:rPr>
        <w:t>before</w:t>
      </w:r>
      <w:r w:rsidR="002913BF" w:rsidRPr="00A5181B">
        <w:rPr>
          <w:rFonts w:ascii="Times New Roman" w:hAnsi="Times New Roman" w:cs="Times New Roman"/>
          <w:sz w:val="24"/>
          <w:szCs w:val="24"/>
        </w:rPr>
        <w:t xml:space="preserve"> preparing food and </w:t>
      </w:r>
      <w:r w:rsidR="00CB7BC9" w:rsidRPr="00A5181B">
        <w:rPr>
          <w:rFonts w:ascii="Times New Roman" w:hAnsi="Times New Roman" w:cs="Times New Roman"/>
          <w:sz w:val="24"/>
          <w:szCs w:val="24"/>
        </w:rPr>
        <w:t>before</w:t>
      </w:r>
      <w:r w:rsidR="002913BF" w:rsidRPr="00A5181B">
        <w:rPr>
          <w:rFonts w:ascii="Times New Roman" w:hAnsi="Times New Roman" w:cs="Times New Roman"/>
          <w:sz w:val="24"/>
          <w:szCs w:val="24"/>
        </w:rPr>
        <w:t xml:space="preserve"> eating</w:t>
      </w:r>
      <w:r w:rsidR="00843C8A" w:rsidRPr="00A5181B">
        <w:rPr>
          <w:rFonts w:ascii="Times New Roman" w:hAnsi="Times New Roman" w:cs="Times New Roman"/>
          <w:sz w:val="24"/>
          <w:szCs w:val="24"/>
        </w:rPr>
        <w:t xml:space="preserve"> </w:t>
      </w:r>
      <w:r w:rsidR="0088575C">
        <w:rPr>
          <w:rFonts w:ascii="Times New Roman" w:hAnsi="Times New Roman" w:cs="Times New Roman"/>
          <w:sz w:val="24"/>
          <w:szCs w:val="24"/>
        </w:rPr>
        <w:t>(</w:t>
      </w:r>
      <w:r w:rsidR="00EF6E9A">
        <w:rPr>
          <w:rFonts w:ascii="Times New Roman" w:hAnsi="Times New Roman" w:cs="Times New Roman"/>
          <w:sz w:val="24"/>
          <w:szCs w:val="24"/>
        </w:rPr>
        <w:t>F</w:t>
      </w:r>
      <w:r w:rsidR="00843C8A" w:rsidRPr="00A5181B">
        <w:rPr>
          <w:rFonts w:ascii="Times New Roman" w:hAnsi="Times New Roman" w:cs="Times New Roman"/>
          <w:sz w:val="24"/>
          <w:szCs w:val="24"/>
        </w:rPr>
        <w:t>ig 1</w:t>
      </w:r>
      <w:r w:rsidR="00826CB0">
        <w:rPr>
          <w:rFonts w:ascii="Times New Roman" w:hAnsi="Times New Roman" w:cs="Times New Roman"/>
          <w:sz w:val="24"/>
          <w:szCs w:val="24"/>
        </w:rPr>
        <w:t>4</w:t>
      </w:r>
      <w:r w:rsidR="0088575C">
        <w:rPr>
          <w:rFonts w:ascii="Times New Roman" w:hAnsi="Times New Roman" w:cs="Times New Roman"/>
          <w:sz w:val="24"/>
          <w:szCs w:val="24"/>
        </w:rPr>
        <w:t>)</w:t>
      </w:r>
      <w:r w:rsidR="002913BF" w:rsidRPr="00A5181B">
        <w:rPr>
          <w:rFonts w:ascii="Times New Roman" w:hAnsi="Times New Roman" w:cs="Times New Roman"/>
          <w:sz w:val="24"/>
          <w:szCs w:val="24"/>
        </w:rPr>
        <w:t xml:space="preserve">. </w:t>
      </w:r>
      <w:r w:rsidR="002F216F" w:rsidRPr="00A5181B">
        <w:rPr>
          <w:rFonts w:ascii="Times New Roman" w:hAnsi="Times New Roman" w:cs="Times New Roman"/>
          <w:sz w:val="24"/>
          <w:szCs w:val="24"/>
        </w:rPr>
        <w:t xml:space="preserve">Almost more than half of the respondents </w:t>
      </w:r>
      <w:r w:rsidR="00832ACD" w:rsidRPr="00A5181B">
        <w:rPr>
          <w:rFonts w:ascii="Times New Roman" w:hAnsi="Times New Roman" w:cs="Times New Roman"/>
          <w:sz w:val="24"/>
          <w:szCs w:val="24"/>
        </w:rPr>
        <w:t xml:space="preserve">doesn’t </w:t>
      </w:r>
      <w:r w:rsidR="002F216F" w:rsidRPr="00A5181B">
        <w:rPr>
          <w:rFonts w:ascii="Times New Roman" w:hAnsi="Times New Roman" w:cs="Times New Roman"/>
          <w:sz w:val="24"/>
          <w:szCs w:val="24"/>
        </w:rPr>
        <w:t xml:space="preserve">consider the five critical time of hand washing time.  </w:t>
      </w:r>
    </w:p>
    <w:p w:rsidR="006E4116" w:rsidRDefault="000B19EF" w:rsidP="008307D8">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key informant interview in health office m</w:t>
      </w:r>
      <w:r w:rsidR="00832ACD" w:rsidRPr="00A5181B">
        <w:rPr>
          <w:rFonts w:ascii="Times New Roman" w:hAnsi="Times New Roman" w:cs="Times New Roman"/>
          <w:sz w:val="24"/>
          <w:szCs w:val="24"/>
        </w:rPr>
        <w:t xml:space="preserve">ore than half (65.9%) of latrines in the study area have </w:t>
      </w:r>
      <w:r w:rsidR="00125616" w:rsidRPr="00A5181B">
        <w:rPr>
          <w:rFonts w:ascii="Times New Roman" w:hAnsi="Times New Roman" w:cs="Times New Roman"/>
          <w:sz w:val="24"/>
          <w:szCs w:val="24"/>
        </w:rPr>
        <w:t xml:space="preserve">no </w:t>
      </w:r>
      <w:r w:rsidR="00832ACD" w:rsidRPr="00A5181B">
        <w:rPr>
          <w:rFonts w:ascii="Times New Roman" w:hAnsi="Times New Roman" w:cs="Times New Roman"/>
          <w:sz w:val="24"/>
          <w:szCs w:val="24"/>
        </w:rPr>
        <w:t xml:space="preserve">hand washing facilities around it and from those having  </w:t>
      </w:r>
      <w:r w:rsidR="00CB7BC9" w:rsidRPr="00A5181B">
        <w:rPr>
          <w:rFonts w:ascii="Times New Roman" w:hAnsi="Times New Roman" w:cs="Times New Roman"/>
          <w:sz w:val="24"/>
          <w:szCs w:val="24"/>
        </w:rPr>
        <w:t xml:space="preserve">hand washing facilities only 27.1% </w:t>
      </w:r>
      <w:r w:rsidR="00D01E3A">
        <w:rPr>
          <w:rFonts w:ascii="Times New Roman" w:hAnsi="Times New Roman" w:cs="Times New Roman"/>
          <w:sz w:val="24"/>
          <w:szCs w:val="24"/>
        </w:rPr>
        <w:t>were</w:t>
      </w:r>
      <w:r w:rsidR="00CB7BC9" w:rsidRPr="00A5181B">
        <w:rPr>
          <w:rFonts w:ascii="Times New Roman" w:hAnsi="Times New Roman" w:cs="Times New Roman"/>
          <w:sz w:val="24"/>
          <w:szCs w:val="24"/>
        </w:rPr>
        <w:t xml:space="preserve"> contain water and soap and ash for cleaning agents. </w:t>
      </w:r>
      <w:r w:rsidR="00733DEB" w:rsidRPr="00A5181B">
        <w:rPr>
          <w:rFonts w:ascii="Times New Roman" w:hAnsi="Times New Roman" w:cs="Times New Roman"/>
          <w:sz w:val="24"/>
          <w:szCs w:val="24"/>
        </w:rPr>
        <w:t>This shows</w:t>
      </w:r>
      <w:r w:rsidR="00CB7BC9" w:rsidRPr="00A5181B">
        <w:rPr>
          <w:rFonts w:ascii="Times New Roman" w:hAnsi="Times New Roman" w:cs="Times New Roman"/>
          <w:sz w:val="24"/>
          <w:szCs w:val="24"/>
        </w:rPr>
        <w:t xml:space="preserve"> that most of the </w:t>
      </w:r>
      <w:r w:rsidR="006177CB" w:rsidRPr="00A5181B">
        <w:rPr>
          <w:rFonts w:ascii="Times New Roman" w:hAnsi="Times New Roman" w:cs="Times New Roman"/>
          <w:sz w:val="24"/>
          <w:szCs w:val="24"/>
        </w:rPr>
        <w:t>respondents</w:t>
      </w:r>
      <w:r w:rsidR="00CB7BC9" w:rsidRPr="00A5181B">
        <w:rPr>
          <w:rFonts w:ascii="Times New Roman" w:hAnsi="Times New Roman" w:cs="Times New Roman"/>
          <w:sz w:val="24"/>
          <w:szCs w:val="24"/>
        </w:rPr>
        <w:t xml:space="preserve"> in the study area do not using </w:t>
      </w:r>
      <w:r w:rsidR="00733DEB" w:rsidRPr="00A5181B">
        <w:rPr>
          <w:rFonts w:ascii="Times New Roman" w:hAnsi="Times New Roman" w:cs="Times New Roman"/>
          <w:sz w:val="24"/>
          <w:szCs w:val="24"/>
        </w:rPr>
        <w:t>cleaning agents</w:t>
      </w:r>
      <w:r w:rsidR="00CB7BC9" w:rsidRPr="00A5181B">
        <w:rPr>
          <w:rFonts w:ascii="Times New Roman" w:hAnsi="Times New Roman" w:cs="Times New Roman"/>
          <w:sz w:val="24"/>
          <w:szCs w:val="24"/>
        </w:rPr>
        <w:t xml:space="preserve"> during hand washing at </w:t>
      </w:r>
      <w:r w:rsidR="006177CB" w:rsidRPr="00A5181B">
        <w:rPr>
          <w:rFonts w:ascii="Times New Roman" w:hAnsi="Times New Roman" w:cs="Times New Roman"/>
          <w:sz w:val="24"/>
          <w:szCs w:val="24"/>
        </w:rPr>
        <w:t>critical</w:t>
      </w:r>
      <w:r w:rsidR="00CB7BC9" w:rsidRPr="00A5181B">
        <w:rPr>
          <w:rFonts w:ascii="Times New Roman" w:hAnsi="Times New Roman" w:cs="Times New Roman"/>
          <w:sz w:val="24"/>
          <w:szCs w:val="24"/>
        </w:rPr>
        <w:t xml:space="preserve"> time</w:t>
      </w:r>
      <w:r w:rsidR="00D17160">
        <w:rPr>
          <w:rFonts w:ascii="Times New Roman" w:hAnsi="Times New Roman" w:cs="Times New Roman"/>
          <w:sz w:val="24"/>
          <w:szCs w:val="24"/>
        </w:rPr>
        <w:t xml:space="preserve"> and the critical hand washing practice is also less. </w:t>
      </w:r>
      <w:r w:rsidR="008E51C7" w:rsidRPr="00A5181B">
        <w:rPr>
          <w:rFonts w:ascii="Times New Roman" w:hAnsi="Times New Roman" w:cs="Times New Roman"/>
          <w:sz w:val="24"/>
          <w:szCs w:val="24"/>
        </w:rPr>
        <w:t>Washing hands with soap reduces the risk of diarrheal diseases by 42–47%</w:t>
      </w:r>
      <w:r w:rsidR="00AE38B5" w:rsidRPr="00A5181B">
        <w:rPr>
          <w:rFonts w:ascii="Times New Roman" w:hAnsi="Times New Roman" w:cs="Times New Roman"/>
          <w:sz w:val="24"/>
          <w:szCs w:val="24"/>
        </w:rPr>
        <w:t xml:space="preserve">. There </w:t>
      </w:r>
      <w:r w:rsidR="00D01E3A">
        <w:rPr>
          <w:rFonts w:ascii="Times New Roman" w:hAnsi="Times New Roman" w:cs="Times New Roman"/>
          <w:sz w:val="24"/>
          <w:szCs w:val="24"/>
        </w:rPr>
        <w:t>were</w:t>
      </w:r>
      <w:r w:rsidR="00AE38B5" w:rsidRPr="00A5181B">
        <w:rPr>
          <w:rFonts w:ascii="Times New Roman" w:hAnsi="Times New Roman" w:cs="Times New Roman"/>
          <w:sz w:val="24"/>
          <w:szCs w:val="24"/>
        </w:rPr>
        <w:t xml:space="preserve"> also indications that hand washing is an important preventive measure in the incidence of acute respiratory infections. </w:t>
      </w:r>
    </w:p>
    <w:p w:rsidR="001306BF" w:rsidRPr="00A5181B" w:rsidRDefault="00AE38B5" w:rsidP="008307D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Overall, interventions to promote hand washing might save a million lives a year. Each person should be able to wash hands with water and soap after toilet use, before food preparation, before eating and after cleaning babies.</w:t>
      </w:r>
      <w:r w:rsidR="008E51C7" w:rsidRPr="00A5181B">
        <w:rPr>
          <w:rFonts w:ascii="Times New Roman" w:hAnsi="Times New Roman" w:cs="Times New Roman"/>
          <w:sz w:val="24"/>
          <w:szCs w:val="24"/>
        </w:rPr>
        <w:t xml:space="preserve"> </w:t>
      </w:r>
      <w:r w:rsidR="008307D8" w:rsidRPr="00A5181B">
        <w:rPr>
          <w:rFonts w:ascii="Times New Roman" w:hAnsi="Times New Roman" w:cs="Times New Roman"/>
          <w:sz w:val="24"/>
          <w:szCs w:val="24"/>
        </w:rPr>
        <w:t xml:space="preserve">The use of mud, ash and soap all achieved the same level of cleanliness and it suggests that the action of rubbing hands </w:t>
      </w:r>
      <w:r w:rsidR="00D01E3A">
        <w:rPr>
          <w:rFonts w:ascii="Times New Roman" w:hAnsi="Times New Roman" w:cs="Times New Roman"/>
          <w:sz w:val="24"/>
          <w:szCs w:val="24"/>
        </w:rPr>
        <w:t>were</w:t>
      </w:r>
      <w:r w:rsidR="008307D8" w:rsidRPr="00A5181B">
        <w:rPr>
          <w:rFonts w:ascii="Times New Roman" w:hAnsi="Times New Roman" w:cs="Times New Roman"/>
          <w:sz w:val="24"/>
          <w:szCs w:val="24"/>
        </w:rPr>
        <w:t xml:space="preserve"> more important than the agent used. </w:t>
      </w:r>
      <w:r w:rsidR="00A617DB">
        <w:rPr>
          <w:rFonts w:ascii="Times New Roman" w:hAnsi="Times New Roman" w:cs="Times New Roman"/>
          <w:sz w:val="24"/>
          <w:szCs w:val="24"/>
        </w:rPr>
        <w:t>(</w:t>
      </w:r>
      <w:r w:rsidR="00826CB0">
        <w:rPr>
          <w:rFonts w:ascii="Times New Roman" w:hAnsi="Times New Roman" w:cs="Times New Roman"/>
          <w:sz w:val="24"/>
          <w:szCs w:val="24"/>
        </w:rPr>
        <w:t>Cairncross,</w:t>
      </w:r>
      <w:r w:rsidR="00E857A6">
        <w:rPr>
          <w:rFonts w:ascii="Times New Roman" w:hAnsi="Times New Roman" w:cs="Times New Roman"/>
          <w:sz w:val="24"/>
          <w:szCs w:val="24"/>
        </w:rPr>
        <w:t xml:space="preserve"> </w:t>
      </w:r>
      <w:r w:rsidR="00492F26">
        <w:rPr>
          <w:rFonts w:ascii="Times New Roman" w:hAnsi="Times New Roman" w:cs="Times New Roman"/>
          <w:sz w:val="24"/>
          <w:szCs w:val="24"/>
        </w:rPr>
        <w:t>2010</w:t>
      </w:r>
      <w:r w:rsidR="008E51C7" w:rsidRPr="00A5181B">
        <w:rPr>
          <w:rFonts w:ascii="Times New Roman" w:hAnsi="Times New Roman" w:cs="Times New Roman"/>
          <w:sz w:val="24"/>
          <w:szCs w:val="24"/>
        </w:rPr>
        <w:t xml:space="preserve">). </w:t>
      </w:r>
    </w:p>
    <w:p w:rsidR="007D183C" w:rsidRPr="00E26EC2" w:rsidRDefault="00E26EC2" w:rsidP="00E26EC2">
      <w:pPr>
        <w:pStyle w:val="Caption"/>
        <w:rPr>
          <w:rFonts w:ascii="Times New Roman" w:hAnsi="Times New Roman" w:cs="Times New Roman"/>
          <w:color w:val="auto"/>
          <w:sz w:val="24"/>
          <w:szCs w:val="24"/>
        </w:rPr>
      </w:pPr>
      <w:r>
        <w:rPr>
          <w:rFonts w:ascii="Times New Roman" w:hAnsi="Times New Roman" w:cs="Times New Roman"/>
          <w:noProof/>
          <w:color w:val="auto"/>
          <w:sz w:val="24"/>
          <w:szCs w:val="24"/>
        </w:rPr>
        <w:lastRenderedPageBreak/>
        <w:drawing>
          <wp:anchor distT="0" distB="0" distL="114300" distR="114300" simplePos="0" relativeHeight="251702272" behindDoc="0" locked="0" layoutInCell="1" allowOverlap="1">
            <wp:simplePos x="0" y="0"/>
            <wp:positionH relativeFrom="column">
              <wp:posOffset>2820035</wp:posOffset>
            </wp:positionH>
            <wp:positionV relativeFrom="paragraph">
              <wp:posOffset>-9525</wp:posOffset>
            </wp:positionV>
            <wp:extent cx="2698750" cy="2846705"/>
            <wp:effectExtent l="19050" t="0" r="25400" b="0"/>
            <wp:wrapSquare wrapText="bothSides"/>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2A0ACE" w:rsidRPr="00A5181B">
        <w:rPr>
          <w:rFonts w:ascii="Times New Roman" w:hAnsi="Times New Roman" w:cs="Times New Roman"/>
          <w:noProof/>
          <w:color w:val="auto"/>
          <w:sz w:val="24"/>
          <w:szCs w:val="24"/>
        </w:rPr>
        <w:drawing>
          <wp:inline distT="0" distB="0" distL="0" distR="0">
            <wp:extent cx="2756595" cy="2846717"/>
            <wp:effectExtent l="19050" t="0" r="24705" b="0"/>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2A04B7" w:rsidRPr="00A5181B">
        <w:rPr>
          <w:rFonts w:ascii="Times New Roman" w:hAnsi="Times New Roman" w:cs="Times New Roman"/>
          <w:color w:val="auto"/>
          <w:sz w:val="24"/>
          <w:szCs w:val="24"/>
        </w:rPr>
        <w:br w:type="textWrapping" w:clear="all"/>
      </w:r>
      <w:bookmarkStart w:id="386" w:name="_Toc494532947"/>
      <w:r w:rsidR="00C512E9" w:rsidRPr="00883EB8">
        <w:rPr>
          <w:rFonts w:ascii="Times New Roman" w:hAnsi="Times New Roman" w:cs="Times New Roman"/>
          <w:b w:val="0"/>
          <w:color w:val="auto"/>
          <w:sz w:val="24"/>
          <w:szCs w:val="24"/>
        </w:rPr>
        <w:t xml:space="preserve">Figure </w:t>
      </w:r>
      <w:r w:rsidR="00C712C2" w:rsidRPr="00883EB8">
        <w:rPr>
          <w:rFonts w:ascii="Times New Roman" w:hAnsi="Times New Roman" w:cs="Times New Roman"/>
          <w:b w:val="0"/>
          <w:color w:val="auto"/>
          <w:sz w:val="24"/>
          <w:szCs w:val="24"/>
        </w:rPr>
        <w:fldChar w:fldCharType="begin"/>
      </w:r>
      <w:r w:rsidR="004F645A" w:rsidRPr="00883EB8">
        <w:rPr>
          <w:rFonts w:ascii="Times New Roman" w:hAnsi="Times New Roman" w:cs="Times New Roman"/>
          <w:b w:val="0"/>
          <w:color w:val="auto"/>
          <w:sz w:val="24"/>
          <w:szCs w:val="24"/>
        </w:rPr>
        <w:instrText xml:space="preserve"> SEQ Figure \* ARABIC </w:instrText>
      </w:r>
      <w:r w:rsidR="00C712C2" w:rsidRPr="00883EB8">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13</w:t>
      </w:r>
      <w:r w:rsidR="00C712C2" w:rsidRPr="00883EB8">
        <w:rPr>
          <w:rFonts w:ascii="Times New Roman" w:hAnsi="Times New Roman" w:cs="Times New Roman"/>
          <w:b w:val="0"/>
          <w:color w:val="auto"/>
          <w:sz w:val="24"/>
          <w:szCs w:val="24"/>
        </w:rPr>
        <w:fldChar w:fldCharType="end"/>
      </w:r>
      <w:r w:rsidR="000D5DE2" w:rsidRPr="00883EB8">
        <w:rPr>
          <w:rFonts w:ascii="Times New Roman" w:hAnsi="Times New Roman" w:cs="Times New Roman"/>
          <w:b w:val="0"/>
          <w:color w:val="auto"/>
          <w:sz w:val="24"/>
          <w:szCs w:val="24"/>
        </w:rPr>
        <w:t xml:space="preserve"> </w:t>
      </w:r>
      <w:r w:rsidR="004B742E" w:rsidRPr="00883EB8">
        <w:rPr>
          <w:rFonts w:ascii="Times New Roman" w:hAnsi="Times New Roman" w:cs="Times New Roman"/>
          <w:b w:val="0"/>
          <w:color w:val="auto"/>
          <w:sz w:val="24"/>
          <w:szCs w:val="24"/>
        </w:rPr>
        <w:t>:-</w:t>
      </w:r>
      <w:r w:rsidR="000D5DE2" w:rsidRPr="00883EB8">
        <w:rPr>
          <w:rFonts w:ascii="Times New Roman" w:hAnsi="Times New Roman" w:cs="Times New Roman"/>
          <w:b w:val="0"/>
          <w:color w:val="auto"/>
          <w:sz w:val="24"/>
          <w:szCs w:val="24"/>
        </w:rPr>
        <w:t>Hand washing practice and access to cleaning agents around the toilet room</w:t>
      </w:r>
      <w:bookmarkEnd w:id="386"/>
      <w:r w:rsidR="000D5DE2" w:rsidRPr="00A5181B">
        <w:rPr>
          <w:color w:val="auto"/>
        </w:rPr>
        <w:t xml:space="preserve"> </w:t>
      </w:r>
    </w:p>
    <w:p w:rsidR="001E4A7F" w:rsidRPr="00A5181B" w:rsidRDefault="00FB254E" w:rsidP="008307D8">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According to key informant interview from health office, the study </w:t>
      </w:r>
      <w:r w:rsidR="00E857A6" w:rsidRPr="00A5181B">
        <w:rPr>
          <w:rFonts w:ascii="Times New Roman" w:hAnsi="Times New Roman" w:cs="Times New Roman"/>
          <w:sz w:val="24"/>
          <w:szCs w:val="24"/>
        </w:rPr>
        <w:t>areas were</w:t>
      </w:r>
      <w:r w:rsidRPr="00A5181B">
        <w:rPr>
          <w:rFonts w:ascii="Times New Roman" w:hAnsi="Times New Roman" w:cs="Times New Roman"/>
          <w:sz w:val="24"/>
          <w:szCs w:val="24"/>
        </w:rPr>
        <w:t xml:space="preserve"> one of the pilot program areas in SNNPRS on CLTSH</w:t>
      </w:r>
      <w:r w:rsidR="00A21628">
        <w:rPr>
          <w:rFonts w:ascii="Times New Roman" w:hAnsi="Times New Roman" w:cs="Times New Roman"/>
          <w:sz w:val="24"/>
          <w:szCs w:val="24"/>
        </w:rPr>
        <w:t xml:space="preserve"> program by SNV in 2007. From 36</w:t>
      </w:r>
      <w:r w:rsidRPr="00A5181B">
        <w:rPr>
          <w:rFonts w:ascii="Times New Roman" w:hAnsi="Times New Roman" w:cs="Times New Roman"/>
          <w:sz w:val="24"/>
          <w:szCs w:val="24"/>
        </w:rPr>
        <w:t xml:space="preserve"> rural kebeles, only 63.2% of kebeles </w:t>
      </w:r>
      <w:r w:rsidR="00E857A6">
        <w:rPr>
          <w:rFonts w:ascii="Times New Roman" w:hAnsi="Times New Roman" w:cs="Times New Roman"/>
          <w:sz w:val="24"/>
          <w:szCs w:val="24"/>
        </w:rPr>
        <w:t>were</w:t>
      </w:r>
      <w:r w:rsidRPr="00A5181B">
        <w:rPr>
          <w:rFonts w:ascii="Times New Roman" w:hAnsi="Times New Roman" w:cs="Times New Roman"/>
          <w:sz w:val="24"/>
          <w:szCs w:val="24"/>
        </w:rPr>
        <w:t xml:space="preserve"> ODF, sanitation </w:t>
      </w:r>
      <w:r w:rsidR="0042777E" w:rsidRPr="00A5181B">
        <w:rPr>
          <w:rFonts w:ascii="Times New Roman" w:hAnsi="Times New Roman" w:cs="Times New Roman"/>
          <w:sz w:val="24"/>
          <w:szCs w:val="24"/>
        </w:rPr>
        <w:t xml:space="preserve">facilities coverage is 71% and utilization </w:t>
      </w:r>
      <w:r w:rsidR="00E857A6">
        <w:rPr>
          <w:rFonts w:ascii="Times New Roman" w:hAnsi="Times New Roman" w:cs="Times New Roman"/>
          <w:sz w:val="24"/>
          <w:szCs w:val="24"/>
        </w:rPr>
        <w:t>were</w:t>
      </w:r>
      <w:r w:rsidR="0042777E" w:rsidRPr="00A5181B">
        <w:rPr>
          <w:rFonts w:ascii="Times New Roman" w:hAnsi="Times New Roman" w:cs="Times New Roman"/>
          <w:sz w:val="24"/>
          <w:szCs w:val="24"/>
        </w:rPr>
        <w:t xml:space="preserve"> 70% but hand washing practice </w:t>
      </w:r>
      <w:r w:rsidR="00E857A6">
        <w:rPr>
          <w:rFonts w:ascii="Times New Roman" w:hAnsi="Times New Roman" w:cs="Times New Roman"/>
          <w:sz w:val="24"/>
          <w:szCs w:val="24"/>
        </w:rPr>
        <w:t>were</w:t>
      </w:r>
      <w:r w:rsidR="0042777E" w:rsidRPr="00A5181B">
        <w:rPr>
          <w:rFonts w:ascii="Times New Roman" w:hAnsi="Times New Roman" w:cs="Times New Roman"/>
          <w:sz w:val="24"/>
          <w:szCs w:val="24"/>
        </w:rPr>
        <w:t xml:space="preserve"> very poor that less than 25%. </w:t>
      </w:r>
      <w:r w:rsidR="008173D6" w:rsidRPr="00A5181B">
        <w:rPr>
          <w:rFonts w:ascii="Times New Roman" w:hAnsi="Times New Roman" w:cs="Times New Roman"/>
          <w:sz w:val="24"/>
          <w:szCs w:val="24"/>
        </w:rPr>
        <w:t xml:space="preserve">But according to the respondent interview OD </w:t>
      </w:r>
      <w:r w:rsidR="00E857A6">
        <w:rPr>
          <w:rFonts w:ascii="Times New Roman" w:hAnsi="Times New Roman" w:cs="Times New Roman"/>
          <w:sz w:val="24"/>
          <w:szCs w:val="24"/>
        </w:rPr>
        <w:t>were</w:t>
      </w:r>
      <w:r w:rsidR="008173D6" w:rsidRPr="00A5181B">
        <w:rPr>
          <w:rFonts w:ascii="Times New Roman" w:hAnsi="Times New Roman" w:cs="Times New Roman"/>
          <w:sz w:val="24"/>
          <w:szCs w:val="24"/>
        </w:rPr>
        <w:t xml:space="preserve"> </w:t>
      </w:r>
      <w:r w:rsidR="00F859BF" w:rsidRPr="00A5181B">
        <w:rPr>
          <w:rFonts w:ascii="Times New Roman" w:hAnsi="Times New Roman" w:cs="Times New Roman"/>
          <w:sz w:val="24"/>
          <w:szCs w:val="24"/>
        </w:rPr>
        <w:t>approach</w:t>
      </w:r>
      <w:r w:rsidR="00A21628">
        <w:rPr>
          <w:rFonts w:ascii="Times New Roman" w:hAnsi="Times New Roman" w:cs="Times New Roman"/>
          <w:sz w:val="24"/>
          <w:szCs w:val="24"/>
        </w:rPr>
        <w:t xml:space="preserve"> to 35% (</w:t>
      </w:r>
      <w:r w:rsidR="00EF6E9A">
        <w:rPr>
          <w:rFonts w:ascii="Times New Roman" w:hAnsi="Times New Roman" w:cs="Times New Roman"/>
          <w:sz w:val="24"/>
          <w:szCs w:val="24"/>
        </w:rPr>
        <w:t>F</w:t>
      </w:r>
      <w:r w:rsidR="004D7E90" w:rsidRPr="00A5181B">
        <w:rPr>
          <w:rFonts w:ascii="Times New Roman" w:hAnsi="Times New Roman" w:cs="Times New Roman"/>
          <w:sz w:val="24"/>
          <w:szCs w:val="24"/>
        </w:rPr>
        <w:t xml:space="preserve">ig </w:t>
      </w:r>
      <w:r w:rsidR="001306BF" w:rsidRPr="00A5181B">
        <w:rPr>
          <w:rFonts w:ascii="Times New Roman" w:hAnsi="Times New Roman" w:cs="Times New Roman"/>
          <w:sz w:val="24"/>
          <w:szCs w:val="24"/>
        </w:rPr>
        <w:t>1</w:t>
      </w:r>
      <w:r w:rsidR="00201D42">
        <w:rPr>
          <w:rFonts w:ascii="Times New Roman" w:hAnsi="Times New Roman" w:cs="Times New Roman"/>
          <w:sz w:val="24"/>
          <w:szCs w:val="24"/>
        </w:rPr>
        <w:t>5</w:t>
      </w:r>
      <w:r w:rsidR="00A21628">
        <w:rPr>
          <w:rFonts w:ascii="Times New Roman" w:hAnsi="Times New Roman" w:cs="Times New Roman"/>
          <w:sz w:val="24"/>
          <w:szCs w:val="24"/>
        </w:rPr>
        <w:t>)</w:t>
      </w:r>
      <w:r w:rsidR="00F859BF" w:rsidRPr="00A5181B">
        <w:rPr>
          <w:rFonts w:ascii="Times New Roman" w:hAnsi="Times New Roman" w:cs="Times New Roman"/>
          <w:sz w:val="24"/>
          <w:szCs w:val="24"/>
        </w:rPr>
        <w:t xml:space="preserve">. </w:t>
      </w:r>
    </w:p>
    <w:p w:rsidR="00F859BF" w:rsidRPr="00A5181B" w:rsidRDefault="00F859BF" w:rsidP="00F859BF">
      <w:pPr>
        <w:spacing w:line="360" w:lineRule="auto"/>
        <w:jc w:val="center"/>
        <w:rPr>
          <w:rFonts w:ascii="Times New Roman" w:hAnsi="Times New Roman" w:cs="Times New Roman"/>
          <w:sz w:val="24"/>
          <w:szCs w:val="24"/>
        </w:rPr>
      </w:pPr>
      <w:r w:rsidRPr="00A5181B">
        <w:rPr>
          <w:rFonts w:ascii="Times New Roman" w:hAnsi="Times New Roman" w:cs="Times New Roman"/>
          <w:noProof/>
          <w:sz w:val="24"/>
          <w:szCs w:val="24"/>
        </w:rPr>
        <w:drawing>
          <wp:inline distT="0" distB="0" distL="0" distR="0">
            <wp:extent cx="4146083" cy="1561382"/>
            <wp:effectExtent l="19050" t="0" r="25867" b="718"/>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512E9" w:rsidRPr="00EF6E9A" w:rsidRDefault="00B158E8" w:rsidP="00B158E8">
      <w:pPr>
        <w:pStyle w:val="Caption"/>
        <w:rPr>
          <w:rFonts w:ascii="Times New Roman" w:hAnsi="Times New Roman" w:cs="Times New Roman"/>
          <w:b w:val="0"/>
          <w:color w:val="auto"/>
          <w:sz w:val="24"/>
          <w:szCs w:val="24"/>
        </w:rPr>
      </w:pPr>
      <w:r>
        <w:rPr>
          <w:color w:val="auto"/>
        </w:rPr>
        <w:t xml:space="preserve">                                              </w:t>
      </w:r>
      <w:bookmarkStart w:id="387" w:name="_Toc494532948"/>
      <w:r w:rsidRPr="00EF6E9A">
        <w:rPr>
          <w:rFonts w:ascii="Times New Roman" w:hAnsi="Times New Roman" w:cs="Times New Roman"/>
          <w:b w:val="0"/>
          <w:color w:val="auto"/>
          <w:sz w:val="24"/>
          <w:szCs w:val="24"/>
        </w:rPr>
        <w:t xml:space="preserve">Figure </w:t>
      </w:r>
      <w:r w:rsidR="00C712C2" w:rsidRPr="00EF6E9A">
        <w:rPr>
          <w:rFonts w:ascii="Times New Roman" w:hAnsi="Times New Roman" w:cs="Times New Roman"/>
          <w:b w:val="0"/>
          <w:color w:val="auto"/>
          <w:sz w:val="24"/>
          <w:szCs w:val="24"/>
        </w:rPr>
        <w:fldChar w:fldCharType="begin"/>
      </w:r>
      <w:r w:rsidRPr="00EF6E9A">
        <w:rPr>
          <w:rFonts w:ascii="Times New Roman" w:hAnsi="Times New Roman" w:cs="Times New Roman"/>
          <w:b w:val="0"/>
          <w:color w:val="auto"/>
          <w:sz w:val="24"/>
          <w:szCs w:val="24"/>
        </w:rPr>
        <w:instrText xml:space="preserve"> SEQ Figure \* ARABIC </w:instrText>
      </w:r>
      <w:r w:rsidR="00C712C2" w:rsidRPr="00EF6E9A">
        <w:rPr>
          <w:rFonts w:ascii="Times New Roman" w:hAnsi="Times New Roman" w:cs="Times New Roman"/>
          <w:b w:val="0"/>
          <w:color w:val="auto"/>
          <w:sz w:val="24"/>
          <w:szCs w:val="24"/>
        </w:rPr>
        <w:fldChar w:fldCharType="separate"/>
      </w:r>
      <w:r w:rsidR="002A1FF1">
        <w:rPr>
          <w:rFonts w:ascii="Times New Roman" w:hAnsi="Times New Roman" w:cs="Times New Roman"/>
          <w:b w:val="0"/>
          <w:noProof/>
          <w:color w:val="auto"/>
          <w:sz w:val="24"/>
          <w:szCs w:val="24"/>
        </w:rPr>
        <w:t>14</w:t>
      </w:r>
      <w:r w:rsidR="00C712C2" w:rsidRPr="00EF6E9A">
        <w:rPr>
          <w:rFonts w:ascii="Times New Roman" w:hAnsi="Times New Roman" w:cs="Times New Roman"/>
          <w:b w:val="0"/>
          <w:color w:val="auto"/>
          <w:sz w:val="24"/>
          <w:szCs w:val="24"/>
        </w:rPr>
        <w:fldChar w:fldCharType="end"/>
      </w:r>
      <w:r w:rsidR="00BC51B5" w:rsidRPr="00EF6E9A">
        <w:rPr>
          <w:rFonts w:ascii="Times New Roman" w:hAnsi="Times New Roman" w:cs="Times New Roman"/>
          <w:b w:val="0"/>
          <w:color w:val="auto"/>
          <w:sz w:val="24"/>
          <w:szCs w:val="24"/>
        </w:rPr>
        <w:t xml:space="preserve"> </w:t>
      </w:r>
      <w:r w:rsidR="004B742E" w:rsidRPr="00EF6E9A">
        <w:rPr>
          <w:rFonts w:ascii="Times New Roman" w:hAnsi="Times New Roman" w:cs="Times New Roman"/>
          <w:b w:val="0"/>
          <w:color w:val="auto"/>
          <w:sz w:val="24"/>
          <w:szCs w:val="24"/>
        </w:rPr>
        <w:t>:-</w:t>
      </w:r>
      <w:r w:rsidR="00BC51B5" w:rsidRPr="00EF6E9A">
        <w:rPr>
          <w:rFonts w:ascii="Times New Roman" w:hAnsi="Times New Roman" w:cs="Times New Roman"/>
          <w:b w:val="0"/>
          <w:color w:val="auto"/>
          <w:sz w:val="24"/>
          <w:szCs w:val="24"/>
        </w:rPr>
        <w:t>Latrine using habit in the study area</w:t>
      </w:r>
      <w:bookmarkEnd w:id="387"/>
    </w:p>
    <w:p w:rsidR="0050689E" w:rsidRPr="00EA5239" w:rsidRDefault="0050689E" w:rsidP="00A5586C">
      <w:pPr>
        <w:pStyle w:val="Heading4"/>
        <w:numPr>
          <w:ilvl w:val="3"/>
          <w:numId w:val="6"/>
        </w:numPr>
        <w:rPr>
          <w:rFonts w:ascii="Times New Roman" w:hAnsi="Times New Roman" w:cs="Times New Roman"/>
          <w:i w:val="0"/>
        </w:rPr>
      </w:pPr>
      <w:bookmarkStart w:id="388" w:name="_Toc494532326"/>
      <w:r w:rsidRPr="00EA5239">
        <w:rPr>
          <w:rFonts w:ascii="Times New Roman" w:hAnsi="Times New Roman" w:cs="Times New Roman"/>
          <w:i w:val="0"/>
        </w:rPr>
        <w:t>Solid</w:t>
      </w:r>
      <w:r w:rsidR="00BB59B1" w:rsidRPr="00EA5239">
        <w:rPr>
          <w:rFonts w:ascii="Times New Roman" w:hAnsi="Times New Roman" w:cs="Times New Roman"/>
          <w:i w:val="0"/>
        </w:rPr>
        <w:t xml:space="preserve"> wa</w:t>
      </w:r>
      <w:r w:rsidRPr="00EA5239">
        <w:rPr>
          <w:rFonts w:ascii="Times New Roman" w:hAnsi="Times New Roman" w:cs="Times New Roman"/>
          <w:i w:val="0"/>
        </w:rPr>
        <w:t>st</w:t>
      </w:r>
      <w:r w:rsidR="00BB59B1" w:rsidRPr="00EA5239">
        <w:rPr>
          <w:rFonts w:ascii="Times New Roman" w:hAnsi="Times New Roman" w:cs="Times New Roman"/>
          <w:i w:val="0"/>
        </w:rPr>
        <w:t>es</w:t>
      </w:r>
      <w:r w:rsidRPr="00EA5239">
        <w:rPr>
          <w:rFonts w:ascii="Times New Roman" w:hAnsi="Times New Roman" w:cs="Times New Roman"/>
          <w:i w:val="0"/>
        </w:rPr>
        <w:t xml:space="preserve"> and baby </w:t>
      </w:r>
      <w:r w:rsidR="003707F6" w:rsidRPr="00EA5239">
        <w:rPr>
          <w:rFonts w:ascii="Times New Roman" w:hAnsi="Times New Roman" w:cs="Times New Roman"/>
          <w:i w:val="0"/>
        </w:rPr>
        <w:t>feces</w:t>
      </w:r>
      <w:r w:rsidRPr="00EA5239">
        <w:rPr>
          <w:rFonts w:ascii="Times New Roman" w:hAnsi="Times New Roman" w:cs="Times New Roman"/>
          <w:i w:val="0"/>
        </w:rPr>
        <w:t xml:space="preserve"> disposal</w:t>
      </w:r>
      <w:bookmarkEnd w:id="388"/>
    </w:p>
    <w:p w:rsidR="006177CB" w:rsidRPr="00A5181B" w:rsidRDefault="00464542" w:rsidP="0050689E">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 </w:t>
      </w:r>
      <w:r w:rsidR="0050689E" w:rsidRPr="00A5181B">
        <w:rPr>
          <w:rFonts w:ascii="Times New Roman" w:hAnsi="Times New Roman" w:cs="Times New Roman"/>
          <w:sz w:val="24"/>
          <w:szCs w:val="24"/>
        </w:rPr>
        <w:t xml:space="preserve"> </w:t>
      </w:r>
      <w:r w:rsidR="00412B15" w:rsidRPr="00A5181B">
        <w:rPr>
          <w:rFonts w:ascii="Times New Roman" w:hAnsi="Times New Roman" w:cs="Times New Roman"/>
          <w:sz w:val="24"/>
          <w:szCs w:val="24"/>
        </w:rPr>
        <w:t xml:space="preserve">In almost all of the study area, children </w:t>
      </w:r>
      <w:r w:rsidR="00D87C26">
        <w:rPr>
          <w:rFonts w:ascii="Times New Roman" w:hAnsi="Times New Roman" w:cs="Times New Roman"/>
          <w:sz w:val="24"/>
          <w:szCs w:val="24"/>
        </w:rPr>
        <w:t>were</w:t>
      </w:r>
      <w:r w:rsidR="00412B15" w:rsidRPr="00A5181B">
        <w:rPr>
          <w:rFonts w:ascii="Times New Roman" w:hAnsi="Times New Roman" w:cs="Times New Roman"/>
          <w:sz w:val="24"/>
          <w:szCs w:val="24"/>
        </w:rPr>
        <w:t xml:space="preserve"> not considered to use toilet even if the household have latrine. </w:t>
      </w:r>
      <w:r w:rsidR="007E5AFA" w:rsidRPr="00A5181B">
        <w:rPr>
          <w:rFonts w:ascii="Times New Roman" w:hAnsi="Times New Roman" w:cs="Times New Roman"/>
          <w:sz w:val="24"/>
          <w:szCs w:val="24"/>
        </w:rPr>
        <w:t>76.5</w:t>
      </w:r>
      <w:r w:rsidR="00412B15" w:rsidRPr="00A5181B">
        <w:rPr>
          <w:rFonts w:ascii="Times New Roman" w:hAnsi="Times New Roman" w:cs="Times New Roman"/>
          <w:sz w:val="24"/>
          <w:szCs w:val="24"/>
        </w:rPr>
        <w:t>% of households in the study area well managed bab</w:t>
      </w:r>
      <w:r w:rsidR="007137AD">
        <w:rPr>
          <w:rFonts w:ascii="Times New Roman" w:hAnsi="Times New Roman" w:cs="Times New Roman"/>
          <w:sz w:val="24"/>
          <w:szCs w:val="24"/>
        </w:rPr>
        <w:t>y f</w:t>
      </w:r>
      <w:r w:rsidR="00412B15" w:rsidRPr="00A5181B">
        <w:rPr>
          <w:rFonts w:ascii="Times New Roman" w:hAnsi="Times New Roman" w:cs="Times New Roman"/>
          <w:sz w:val="24"/>
          <w:szCs w:val="24"/>
        </w:rPr>
        <w:t>eces and put it to the latrine</w:t>
      </w:r>
      <w:r w:rsidR="007137AD">
        <w:rPr>
          <w:rFonts w:ascii="Times New Roman" w:hAnsi="Times New Roman" w:cs="Times New Roman"/>
          <w:sz w:val="24"/>
          <w:szCs w:val="24"/>
        </w:rPr>
        <w:t xml:space="preserve"> (</w:t>
      </w:r>
      <w:r w:rsidR="00EF6E9A">
        <w:rPr>
          <w:rFonts w:ascii="Times New Roman" w:hAnsi="Times New Roman" w:cs="Times New Roman"/>
          <w:sz w:val="24"/>
          <w:szCs w:val="24"/>
        </w:rPr>
        <w:t>F</w:t>
      </w:r>
      <w:r w:rsidR="00D87C26">
        <w:rPr>
          <w:rFonts w:ascii="Times New Roman" w:hAnsi="Times New Roman" w:cs="Times New Roman"/>
          <w:sz w:val="24"/>
          <w:szCs w:val="24"/>
        </w:rPr>
        <w:t>ig 10</w:t>
      </w:r>
      <w:r w:rsidR="007137AD">
        <w:rPr>
          <w:rFonts w:ascii="Times New Roman" w:hAnsi="Times New Roman" w:cs="Times New Roman"/>
          <w:sz w:val="24"/>
          <w:szCs w:val="24"/>
        </w:rPr>
        <w:t>)</w:t>
      </w:r>
      <w:r w:rsidR="00412B15" w:rsidRPr="00A5181B">
        <w:rPr>
          <w:rFonts w:ascii="Times New Roman" w:hAnsi="Times New Roman" w:cs="Times New Roman"/>
          <w:sz w:val="24"/>
          <w:szCs w:val="24"/>
        </w:rPr>
        <w:t>. This shows that most children do not use toilet. The reason</w:t>
      </w:r>
      <w:r w:rsidR="00D87C26">
        <w:rPr>
          <w:rFonts w:ascii="Times New Roman" w:hAnsi="Times New Roman" w:cs="Times New Roman"/>
          <w:sz w:val="24"/>
          <w:szCs w:val="24"/>
        </w:rPr>
        <w:t>s</w:t>
      </w:r>
      <w:r w:rsidR="00412B15" w:rsidRPr="00A5181B">
        <w:rPr>
          <w:rFonts w:ascii="Times New Roman" w:hAnsi="Times New Roman" w:cs="Times New Roman"/>
          <w:sz w:val="24"/>
          <w:szCs w:val="24"/>
        </w:rPr>
        <w:t xml:space="preserve"> </w:t>
      </w:r>
      <w:r w:rsidR="00D87C26">
        <w:rPr>
          <w:rFonts w:ascii="Times New Roman" w:hAnsi="Times New Roman" w:cs="Times New Roman"/>
          <w:sz w:val="24"/>
          <w:szCs w:val="24"/>
        </w:rPr>
        <w:t>were</w:t>
      </w:r>
      <w:r w:rsidR="00412B15" w:rsidRPr="00A5181B">
        <w:rPr>
          <w:rFonts w:ascii="Times New Roman" w:hAnsi="Times New Roman" w:cs="Times New Roman"/>
          <w:sz w:val="24"/>
          <w:szCs w:val="24"/>
        </w:rPr>
        <w:t xml:space="preserve"> that all latrines in the study area are traditional and not proper for babies.</w:t>
      </w:r>
    </w:p>
    <w:p w:rsidR="00B31746" w:rsidRPr="00A5181B" w:rsidRDefault="00B31746" w:rsidP="007E5AFA">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lastRenderedPageBreak/>
        <w:t xml:space="preserve">According to </w:t>
      </w:r>
      <w:r w:rsidR="003062B9">
        <w:rPr>
          <w:rFonts w:ascii="Times New Roman" w:hAnsi="Times New Roman" w:cs="Times New Roman"/>
          <w:sz w:val="24"/>
          <w:szCs w:val="24"/>
        </w:rPr>
        <w:t>UNICEF</w:t>
      </w:r>
      <w:r w:rsidRPr="00A5181B">
        <w:rPr>
          <w:rFonts w:ascii="Times New Roman" w:hAnsi="Times New Roman" w:cs="Times New Roman"/>
          <w:sz w:val="24"/>
          <w:szCs w:val="24"/>
        </w:rPr>
        <w:t xml:space="preserve"> </w:t>
      </w:r>
      <w:r w:rsidR="00B32C13">
        <w:rPr>
          <w:rFonts w:ascii="Times New Roman" w:hAnsi="Times New Roman" w:cs="Times New Roman"/>
          <w:sz w:val="24"/>
          <w:szCs w:val="24"/>
        </w:rPr>
        <w:t>(</w:t>
      </w:r>
      <w:r w:rsidRPr="00A5181B">
        <w:rPr>
          <w:rFonts w:ascii="Times New Roman" w:hAnsi="Times New Roman" w:cs="Times New Roman"/>
          <w:sz w:val="24"/>
          <w:szCs w:val="24"/>
        </w:rPr>
        <w:t>2008</w:t>
      </w:r>
      <w:r w:rsidR="00B32C13">
        <w:rPr>
          <w:rFonts w:ascii="Times New Roman" w:hAnsi="Times New Roman" w:cs="Times New Roman"/>
          <w:sz w:val="24"/>
          <w:szCs w:val="24"/>
        </w:rPr>
        <w:t>)</w:t>
      </w:r>
      <w:r w:rsidRPr="00A5181B">
        <w:rPr>
          <w:rFonts w:ascii="Times New Roman" w:hAnsi="Times New Roman" w:cs="Times New Roman"/>
          <w:sz w:val="24"/>
          <w:szCs w:val="24"/>
        </w:rPr>
        <w:t xml:space="preserve"> as sited by semaria 2012</w:t>
      </w:r>
      <w:r w:rsidR="009A7F5D">
        <w:rPr>
          <w:rFonts w:ascii="Times New Roman" w:hAnsi="Times New Roman" w:cs="Times New Roman"/>
          <w:sz w:val="24"/>
          <w:szCs w:val="24"/>
        </w:rPr>
        <w:t>,</w:t>
      </w:r>
      <w:r w:rsidRPr="00A5181B">
        <w:rPr>
          <w:rFonts w:ascii="Times New Roman" w:hAnsi="Times New Roman" w:cs="Times New Roman"/>
          <w:sz w:val="24"/>
          <w:szCs w:val="24"/>
        </w:rPr>
        <w:t xml:space="preserve"> good hygiene practice (especially, hand washing with soap after </w:t>
      </w:r>
      <w:r w:rsidR="003707F6" w:rsidRPr="00A5181B">
        <w:rPr>
          <w:rFonts w:ascii="Times New Roman" w:hAnsi="Times New Roman" w:cs="Times New Roman"/>
          <w:sz w:val="24"/>
          <w:szCs w:val="24"/>
        </w:rPr>
        <w:t>defecation</w:t>
      </w:r>
      <w:r w:rsidRPr="00A5181B">
        <w:rPr>
          <w:rFonts w:ascii="Times New Roman" w:hAnsi="Times New Roman" w:cs="Times New Roman"/>
          <w:sz w:val="24"/>
          <w:szCs w:val="24"/>
        </w:rPr>
        <w:t xml:space="preserve"> and before preparing food and safe </w:t>
      </w:r>
      <w:r w:rsidR="003707F6" w:rsidRPr="00A5181B">
        <w:rPr>
          <w:rFonts w:ascii="Times New Roman" w:hAnsi="Times New Roman" w:cs="Times New Roman"/>
          <w:sz w:val="24"/>
          <w:szCs w:val="24"/>
        </w:rPr>
        <w:t>disposal</w:t>
      </w:r>
      <w:r w:rsidR="00B32C13">
        <w:rPr>
          <w:rFonts w:ascii="Times New Roman" w:hAnsi="Times New Roman" w:cs="Times New Roman"/>
          <w:sz w:val="24"/>
          <w:szCs w:val="24"/>
        </w:rPr>
        <w:t xml:space="preserve"> of children’s f</w:t>
      </w:r>
      <w:r w:rsidRPr="00A5181B">
        <w:rPr>
          <w:rFonts w:ascii="Times New Roman" w:hAnsi="Times New Roman" w:cs="Times New Roman"/>
          <w:sz w:val="24"/>
          <w:szCs w:val="24"/>
        </w:rPr>
        <w:t xml:space="preserve">eces) </w:t>
      </w:r>
      <w:r w:rsidR="003707F6" w:rsidRPr="00A5181B">
        <w:rPr>
          <w:rFonts w:ascii="Times New Roman" w:hAnsi="Times New Roman" w:cs="Times New Roman"/>
          <w:sz w:val="24"/>
          <w:szCs w:val="24"/>
        </w:rPr>
        <w:t>prevent</w:t>
      </w:r>
      <w:r w:rsidRPr="00A5181B">
        <w:rPr>
          <w:rFonts w:ascii="Times New Roman" w:hAnsi="Times New Roman" w:cs="Times New Roman"/>
          <w:sz w:val="24"/>
          <w:szCs w:val="24"/>
        </w:rPr>
        <w:t xml:space="preserve"> diarrhea. </w:t>
      </w:r>
      <w:r w:rsidR="00573BA6" w:rsidRPr="00A5181B">
        <w:rPr>
          <w:rFonts w:ascii="Times New Roman" w:hAnsi="Times New Roman" w:cs="Times New Roman"/>
          <w:sz w:val="24"/>
          <w:szCs w:val="24"/>
        </w:rPr>
        <w:t xml:space="preserve">Also as sited by water sanitation </w:t>
      </w:r>
      <w:r w:rsidR="003707F6" w:rsidRPr="00A5181B">
        <w:rPr>
          <w:rFonts w:ascii="Times New Roman" w:hAnsi="Times New Roman" w:cs="Times New Roman"/>
          <w:sz w:val="24"/>
          <w:szCs w:val="24"/>
        </w:rPr>
        <w:t>program</w:t>
      </w:r>
      <w:r w:rsidR="00573BA6" w:rsidRPr="00A5181B">
        <w:rPr>
          <w:rFonts w:ascii="Times New Roman" w:hAnsi="Times New Roman" w:cs="Times New Roman"/>
          <w:sz w:val="24"/>
          <w:szCs w:val="24"/>
        </w:rPr>
        <w:t xml:space="preserve"> </w:t>
      </w:r>
      <w:r w:rsidR="00B32C13">
        <w:rPr>
          <w:rFonts w:ascii="Times New Roman" w:hAnsi="Times New Roman" w:cs="Times New Roman"/>
          <w:sz w:val="24"/>
          <w:szCs w:val="24"/>
        </w:rPr>
        <w:t>(</w:t>
      </w:r>
      <w:r w:rsidR="00573BA6" w:rsidRPr="00A5181B">
        <w:rPr>
          <w:rFonts w:ascii="Times New Roman" w:hAnsi="Times New Roman" w:cs="Times New Roman"/>
          <w:sz w:val="24"/>
          <w:szCs w:val="24"/>
        </w:rPr>
        <w:t>2015</w:t>
      </w:r>
      <w:r w:rsidR="00B32C13">
        <w:rPr>
          <w:rFonts w:ascii="Times New Roman" w:hAnsi="Times New Roman" w:cs="Times New Roman"/>
          <w:sz w:val="24"/>
          <w:szCs w:val="24"/>
        </w:rPr>
        <w:t>)</w:t>
      </w:r>
      <w:r w:rsidR="00573BA6" w:rsidRPr="00A5181B">
        <w:rPr>
          <w:rFonts w:ascii="Times New Roman" w:hAnsi="Times New Roman" w:cs="Times New Roman"/>
          <w:sz w:val="24"/>
          <w:szCs w:val="24"/>
        </w:rPr>
        <w:t xml:space="preserve"> there is a common belief that the feces of infants and </w:t>
      </w:r>
      <w:r w:rsidR="00EF6E9A">
        <w:rPr>
          <w:rFonts w:ascii="Times New Roman" w:hAnsi="Times New Roman" w:cs="Times New Roman"/>
          <w:sz w:val="24"/>
          <w:szCs w:val="24"/>
        </w:rPr>
        <w:t xml:space="preserve">young children are not harmful </w:t>
      </w:r>
      <w:r w:rsidR="00573BA6" w:rsidRPr="00A5181B">
        <w:rPr>
          <w:rFonts w:ascii="Times New Roman" w:hAnsi="Times New Roman" w:cs="Times New Roman"/>
          <w:sz w:val="24"/>
          <w:szCs w:val="24"/>
        </w:rPr>
        <w:t xml:space="preserve">Gil, A. T, et al </w:t>
      </w:r>
      <w:r w:rsidR="00EF6E9A">
        <w:rPr>
          <w:rFonts w:ascii="Times New Roman" w:hAnsi="Times New Roman" w:cs="Times New Roman"/>
          <w:sz w:val="24"/>
          <w:szCs w:val="24"/>
        </w:rPr>
        <w:t>(</w:t>
      </w:r>
      <w:r w:rsidR="00573BA6" w:rsidRPr="00A5181B">
        <w:rPr>
          <w:rFonts w:ascii="Times New Roman" w:hAnsi="Times New Roman" w:cs="Times New Roman"/>
          <w:sz w:val="24"/>
          <w:szCs w:val="24"/>
        </w:rPr>
        <w:t xml:space="preserve">2004) but this is not necessarily true. In fact, there is evidence that children’s feces could be more risky than adults’ feces, due to a higher prevalence of </w:t>
      </w:r>
      <w:r w:rsidR="00FB4D15" w:rsidRPr="00A5181B">
        <w:rPr>
          <w:rFonts w:ascii="Times New Roman" w:hAnsi="Times New Roman" w:cs="Times New Roman"/>
          <w:sz w:val="24"/>
          <w:szCs w:val="24"/>
        </w:rPr>
        <w:t xml:space="preserve">diarrhea and pathogens </w:t>
      </w:r>
      <w:r w:rsidR="00573BA6" w:rsidRPr="00A5181B">
        <w:rPr>
          <w:rFonts w:ascii="Times New Roman" w:hAnsi="Times New Roman" w:cs="Times New Roman"/>
          <w:sz w:val="24"/>
          <w:szCs w:val="24"/>
        </w:rPr>
        <w:t>such as hepatitis A, rotavirus, and E. co</w:t>
      </w:r>
      <w:r w:rsidR="00A12407" w:rsidRPr="00A5181B">
        <w:rPr>
          <w:rFonts w:ascii="Times New Roman" w:hAnsi="Times New Roman" w:cs="Times New Roman"/>
          <w:sz w:val="24"/>
          <w:szCs w:val="24"/>
        </w:rPr>
        <w:t xml:space="preserve">li </w:t>
      </w:r>
      <w:r w:rsidR="000D7172" w:rsidRPr="00A5181B">
        <w:rPr>
          <w:rFonts w:ascii="Times New Roman" w:hAnsi="Times New Roman" w:cs="Times New Roman"/>
          <w:sz w:val="24"/>
          <w:szCs w:val="24"/>
        </w:rPr>
        <w:t xml:space="preserve">in children than in </w:t>
      </w:r>
      <w:r w:rsidR="00821C1A" w:rsidRPr="00A5181B">
        <w:rPr>
          <w:rFonts w:ascii="Times New Roman" w:hAnsi="Times New Roman" w:cs="Times New Roman"/>
          <w:sz w:val="24"/>
          <w:szCs w:val="24"/>
        </w:rPr>
        <w:t>adults (</w:t>
      </w:r>
      <w:r w:rsidR="00573BA6" w:rsidRPr="00A5181B">
        <w:rPr>
          <w:rFonts w:ascii="Times New Roman" w:hAnsi="Times New Roman" w:cs="Times New Roman"/>
          <w:sz w:val="24"/>
          <w:szCs w:val="24"/>
        </w:rPr>
        <w:t>Feache</w:t>
      </w:r>
      <w:r w:rsidR="00B32C13">
        <w:rPr>
          <w:rFonts w:ascii="Times New Roman" w:hAnsi="Times New Roman" w:cs="Times New Roman"/>
          <w:sz w:val="24"/>
          <w:szCs w:val="24"/>
        </w:rPr>
        <w:t xml:space="preserve">m, </w:t>
      </w:r>
      <w:r w:rsidR="00573BA6" w:rsidRPr="00A5181B">
        <w:rPr>
          <w:rFonts w:ascii="Times New Roman" w:hAnsi="Times New Roman" w:cs="Times New Roman"/>
          <w:sz w:val="24"/>
          <w:szCs w:val="24"/>
        </w:rPr>
        <w:t>et al. 1983)</w:t>
      </w:r>
      <w:r w:rsidR="000D7172" w:rsidRPr="00A5181B">
        <w:rPr>
          <w:rFonts w:ascii="Times New Roman" w:hAnsi="Times New Roman" w:cs="Times New Roman"/>
          <w:sz w:val="24"/>
          <w:szCs w:val="24"/>
        </w:rPr>
        <w:t xml:space="preserve">. Therefore, children’s </w:t>
      </w:r>
      <w:r w:rsidR="00573BA6" w:rsidRPr="00A5181B">
        <w:rPr>
          <w:rFonts w:ascii="Times New Roman" w:hAnsi="Times New Roman" w:cs="Times New Roman"/>
          <w:sz w:val="24"/>
          <w:szCs w:val="24"/>
        </w:rPr>
        <w:t xml:space="preserve">feces should be treated with the same concern as adult feces, using safe disposal </w:t>
      </w:r>
      <w:r w:rsidR="000D7172" w:rsidRPr="00A5181B">
        <w:rPr>
          <w:rFonts w:ascii="Times New Roman" w:hAnsi="Times New Roman" w:cs="Times New Roman"/>
          <w:sz w:val="24"/>
          <w:szCs w:val="24"/>
        </w:rPr>
        <w:t xml:space="preserve">methods that ensure separation </w:t>
      </w:r>
      <w:r w:rsidR="00573BA6" w:rsidRPr="00A5181B">
        <w:rPr>
          <w:rFonts w:ascii="Times New Roman" w:hAnsi="Times New Roman" w:cs="Times New Roman"/>
          <w:sz w:val="24"/>
          <w:szCs w:val="24"/>
        </w:rPr>
        <w:t>from human contact and household contamination.</w:t>
      </w:r>
      <w:r w:rsidRPr="00A5181B">
        <w:rPr>
          <w:rFonts w:ascii="Times New Roman" w:hAnsi="Times New Roman" w:cs="Times New Roman"/>
          <w:sz w:val="24"/>
          <w:szCs w:val="24"/>
        </w:rPr>
        <w:t xml:space="preserve"> </w:t>
      </w:r>
    </w:p>
    <w:p w:rsidR="004F6C34" w:rsidRPr="00EA5239" w:rsidRDefault="00FF68B9" w:rsidP="00EA5239">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In rural area of the study area, only 21% of household use traditional sanitary pit to dispose wastes. </w:t>
      </w:r>
      <w:r w:rsidR="008A16D2" w:rsidRPr="00A5181B">
        <w:rPr>
          <w:rFonts w:ascii="Times New Roman" w:hAnsi="Times New Roman" w:cs="Times New Roman"/>
          <w:sz w:val="24"/>
          <w:szCs w:val="24"/>
        </w:rPr>
        <w:t>Almost all households in the study area clean their home and near house but 79% of them have poor disposal</w:t>
      </w:r>
      <w:r w:rsidR="000A61F5" w:rsidRPr="00A5181B">
        <w:rPr>
          <w:rFonts w:ascii="Times New Roman" w:hAnsi="Times New Roman" w:cs="Times New Roman"/>
          <w:sz w:val="24"/>
          <w:szCs w:val="24"/>
        </w:rPr>
        <w:t xml:space="preserve"> </w:t>
      </w:r>
      <w:r w:rsidR="00731FD3">
        <w:rPr>
          <w:rFonts w:ascii="Times New Roman" w:hAnsi="Times New Roman" w:cs="Times New Roman"/>
          <w:sz w:val="24"/>
          <w:szCs w:val="24"/>
        </w:rPr>
        <w:t>(</w:t>
      </w:r>
      <w:r w:rsidR="00EF6E9A">
        <w:rPr>
          <w:rFonts w:ascii="Times New Roman" w:hAnsi="Times New Roman" w:cs="Times New Roman"/>
          <w:sz w:val="24"/>
          <w:szCs w:val="24"/>
        </w:rPr>
        <w:t>F</w:t>
      </w:r>
      <w:r w:rsidR="000A61F5" w:rsidRPr="00A5181B">
        <w:rPr>
          <w:rFonts w:ascii="Times New Roman" w:hAnsi="Times New Roman" w:cs="Times New Roman"/>
          <w:sz w:val="24"/>
          <w:szCs w:val="24"/>
        </w:rPr>
        <w:t>ig 1</w:t>
      </w:r>
      <w:r w:rsidR="00175B3A">
        <w:rPr>
          <w:rFonts w:ascii="Times New Roman" w:hAnsi="Times New Roman" w:cs="Times New Roman"/>
          <w:sz w:val="24"/>
          <w:szCs w:val="24"/>
        </w:rPr>
        <w:t>6</w:t>
      </w:r>
      <w:r w:rsidR="00731FD3">
        <w:rPr>
          <w:rFonts w:ascii="Times New Roman" w:hAnsi="Times New Roman" w:cs="Times New Roman"/>
          <w:sz w:val="24"/>
          <w:szCs w:val="24"/>
        </w:rPr>
        <w:t>)</w:t>
      </w:r>
      <w:r w:rsidR="008A16D2" w:rsidRPr="00A5181B">
        <w:rPr>
          <w:rFonts w:ascii="Times New Roman" w:hAnsi="Times New Roman" w:cs="Times New Roman"/>
          <w:sz w:val="24"/>
          <w:szCs w:val="24"/>
        </w:rPr>
        <w:t>. According to Cairncross</w:t>
      </w:r>
      <w:r w:rsidR="004F519E" w:rsidRPr="00A5181B">
        <w:rPr>
          <w:rFonts w:ascii="Times New Roman" w:hAnsi="Times New Roman" w:cs="Times New Roman"/>
          <w:sz w:val="24"/>
          <w:szCs w:val="24"/>
        </w:rPr>
        <w:t xml:space="preserve"> </w:t>
      </w:r>
      <w:r w:rsidR="00C92E33">
        <w:rPr>
          <w:rFonts w:ascii="Times New Roman" w:hAnsi="Times New Roman" w:cs="Times New Roman"/>
          <w:sz w:val="24"/>
          <w:szCs w:val="24"/>
        </w:rPr>
        <w:t xml:space="preserve"> </w:t>
      </w:r>
      <w:r w:rsidR="008A16D2" w:rsidRPr="00A5181B">
        <w:rPr>
          <w:rFonts w:ascii="Times New Roman" w:hAnsi="Times New Roman" w:cs="Times New Roman"/>
          <w:sz w:val="24"/>
          <w:szCs w:val="24"/>
        </w:rPr>
        <w:t xml:space="preserve">et al </w:t>
      </w:r>
      <w:r w:rsidR="00B32C13">
        <w:rPr>
          <w:rFonts w:ascii="Times New Roman" w:hAnsi="Times New Roman" w:cs="Times New Roman"/>
          <w:sz w:val="24"/>
          <w:szCs w:val="24"/>
        </w:rPr>
        <w:t>(</w:t>
      </w:r>
      <w:r w:rsidR="008A16D2" w:rsidRPr="00A5181B">
        <w:rPr>
          <w:rFonts w:ascii="Times New Roman" w:hAnsi="Times New Roman" w:cs="Times New Roman"/>
          <w:sz w:val="24"/>
          <w:szCs w:val="24"/>
        </w:rPr>
        <w:t>2010</w:t>
      </w:r>
      <w:r w:rsidR="00B32C13">
        <w:rPr>
          <w:rFonts w:ascii="Times New Roman" w:hAnsi="Times New Roman" w:cs="Times New Roman"/>
          <w:sz w:val="24"/>
          <w:szCs w:val="24"/>
        </w:rPr>
        <w:t>)</w:t>
      </w:r>
      <w:r w:rsidR="008A16D2" w:rsidRPr="00A5181B">
        <w:rPr>
          <w:rFonts w:ascii="Times New Roman" w:hAnsi="Times New Roman" w:cs="Times New Roman"/>
          <w:sz w:val="24"/>
          <w:szCs w:val="24"/>
        </w:rPr>
        <w:t xml:space="preserve"> improved sanitation attributes to 36</w:t>
      </w:r>
      <w:r w:rsidR="001937A3">
        <w:rPr>
          <w:rFonts w:ascii="Times New Roman" w:hAnsi="Times New Roman" w:cs="Times New Roman"/>
          <w:sz w:val="24"/>
          <w:szCs w:val="24"/>
        </w:rPr>
        <w:t>% reduction in risk of diarrhea</w:t>
      </w:r>
      <w:r w:rsidR="008A16D2" w:rsidRPr="00A5181B">
        <w:rPr>
          <w:rFonts w:ascii="Times New Roman" w:hAnsi="Times New Roman" w:cs="Times New Roman"/>
          <w:sz w:val="24"/>
          <w:szCs w:val="24"/>
        </w:rPr>
        <w:t xml:space="preserve"> while hand washing with soap reduces the risk of </w:t>
      </w:r>
      <w:r w:rsidR="001937A3" w:rsidRPr="00A5181B">
        <w:rPr>
          <w:rFonts w:ascii="Times New Roman" w:hAnsi="Times New Roman" w:cs="Times New Roman"/>
          <w:sz w:val="24"/>
          <w:szCs w:val="24"/>
        </w:rPr>
        <w:t>diarrhea</w:t>
      </w:r>
      <w:r w:rsidR="008A16D2" w:rsidRPr="00A5181B">
        <w:rPr>
          <w:rFonts w:ascii="Times New Roman" w:hAnsi="Times New Roman" w:cs="Times New Roman"/>
          <w:sz w:val="24"/>
          <w:szCs w:val="24"/>
        </w:rPr>
        <w:t xml:space="preserve"> by 48% and </w:t>
      </w:r>
      <w:r w:rsidR="0055016A" w:rsidRPr="00A5181B">
        <w:rPr>
          <w:rFonts w:ascii="Times New Roman" w:hAnsi="Times New Roman" w:cs="Times New Roman"/>
          <w:sz w:val="24"/>
          <w:szCs w:val="24"/>
        </w:rPr>
        <w:t>also</w:t>
      </w:r>
      <w:r w:rsidR="008A16D2" w:rsidRPr="00A5181B">
        <w:rPr>
          <w:rFonts w:ascii="Times New Roman" w:hAnsi="Times New Roman" w:cs="Times New Roman"/>
          <w:sz w:val="24"/>
          <w:szCs w:val="24"/>
        </w:rPr>
        <w:t xml:space="preserve"> </w:t>
      </w:r>
      <w:r w:rsidR="008C57AD">
        <w:rPr>
          <w:rFonts w:ascii="Times New Roman" w:hAnsi="Times New Roman" w:cs="Times New Roman"/>
          <w:sz w:val="24"/>
          <w:szCs w:val="24"/>
        </w:rPr>
        <w:t>UNICEF</w:t>
      </w:r>
      <w:r w:rsidR="008A16D2" w:rsidRPr="00A5181B">
        <w:rPr>
          <w:rFonts w:ascii="Times New Roman" w:hAnsi="Times New Roman" w:cs="Times New Roman"/>
          <w:sz w:val="24"/>
          <w:szCs w:val="24"/>
        </w:rPr>
        <w:t xml:space="preserve"> </w:t>
      </w:r>
      <w:r w:rsidR="001937A3">
        <w:rPr>
          <w:rFonts w:ascii="Times New Roman" w:hAnsi="Times New Roman" w:cs="Times New Roman"/>
          <w:sz w:val="24"/>
          <w:szCs w:val="24"/>
        </w:rPr>
        <w:t>(</w:t>
      </w:r>
      <w:r w:rsidR="008A16D2" w:rsidRPr="00A5181B">
        <w:rPr>
          <w:rFonts w:ascii="Times New Roman" w:hAnsi="Times New Roman" w:cs="Times New Roman"/>
          <w:sz w:val="24"/>
          <w:szCs w:val="24"/>
        </w:rPr>
        <w:t>2010</w:t>
      </w:r>
      <w:r w:rsidR="001937A3">
        <w:rPr>
          <w:rFonts w:ascii="Times New Roman" w:hAnsi="Times New Roman" w:cs="Times New Roman"/>
          <w:sz w:val="24"/>
          <w:szCs w:val="24"/>
        </w:rPr>
        <w:t>)</w:t>
      </w:r>
      <w:r w:rsidR="0055016A" w:rsidRPr="00A5181B">
        <w:rPr>
          <w:rFonts w:ascii="Times New Roman" w:hAnsi="Times New Roman" w:cs="Times New Roman"/>
          <w:sz w:val="24"/>
          <w:szCs w:val="24"/>
        </w:rPr>
        <w:t xml:space="preserve"> reported that</w:t>
      </w:r>
      <w:r w:rsidR="008A16D2" w:rsidRPr="00A5181B">
        <w:rPr>
          <w:rFonts w:ascii="Times New Roman" w:hAnsi="Times New Roman" w:cs="Times New Roman"/>
          <w:sz w:val="24"/>
          <w:szCs w:val="24"/>
        </w:rPr>
        <w:t xml:space="preserve">,  good  hygiene practices improve overall health through reduced rates of pneumonia,  scabies,  skin  and  eye  infections,  and influenza. </w:t>
      </w:r>
      <w:r w:rsidR="00DD44B7" w:rsidRPr="00A5181B">
        <w:rPr>
          <w:rFonts w:ascii="Times New Roman" w:hAnsi="Times New Roman" w:cs="Times New Roman"/>
          <w:sz w:val="24"/>
          <w:szCs w:val="24"/>
        </w:rPr>
        <w:t xml:space="preserve">Most of the household reveal that they have no knowhow for </w:t>
      </w:r>
      <w:r w:rsidR="00FB4D15" w:rsidRPr="00A5181B">
        <w:rPr>
          <w:rFonts w:ascii="Times New Roman" w:hAnsi="Times New Roman" w:cs="Times New Roman"/>
          <w:sz w:val="24"/>
          <w:szCs w:val="24"/>
        </w:rPr>
        <w:t>management</w:t>
      </w:r>
      <w:r w:rsidR="00DD44B7" w:rsidRPr="00A5181B">
        <w:rPr>
          <w:rFonts w:ascii="Times New Roman" w:hAnsi="Times New Roman" w:cs="Times New Roman"/>
          <w:sz w:val="24"/>
          <w:szCs w:val="24"/>
        </w:rPr>
        <w:t xml:space="preserve"> of solid wastes and they simply damp to field and farm land. Therefore, woreda health and </w:t>
      </w:r>
      <w:r w:rsidR="00EF26AE" w:rsidRPr="00A5181B">
        <w:rPr>
          <w:rFonts w:ascii="Times New Roman" w:hAnsi="Times New Roman" w:cs="Times New Roman"/>
          <w:sz w:val="24"/>
          <w:szCs w:val="24"/>
        </w:rPr>
        <w:t xml:space="preserve">water and </w:t>
      </w:r>
      <w:r w:rsidR="001937A3">
        <w:rPr>
          <w:rFonts w:ascii="Times New Roman" w:hAnsi="Times New Roman" w:cs="Times New Roman"/>
          <w:sz w:val="24"/>
          <w:szCs w:val="24"/>
        </w:rPr>
        <w:t>energy</w:t>
      </w:r>
      <w:r w:rsidR="00EF26AE" w:rsidRPr="00A5181B">
        <w:rPr>
          <w:rFonts w:ascii="Times New Roman" w:hAnsi="Times New Roman" w:cs="Times New Roman"/>
          <w:sz w:val="24"/>
          <w:szCs w:val="24"/>
        </w:rPr>
        <w:t xml:space="preserve"> office should work hard on this gap. The </w:t>
      </w:r>
      <w:r w:rsidR="00C72AA9" w:rsidRPr="00A5181B">
        <w:rPr>
          <w:rFonts w:ascii="Times New Roman" w:hAnsi="Times New Roman" w:cs="Times New Roman"/>
          <w:sz w:val="24"/>
          <w:szCs w:val="24"/>
        </w:rPr>
        <w:t>situations were</w:t>
      </w:r>
      <w:r w:rsidR="00EF26AE" w:rsidRPr="00A5181B">
        <w:rPr>
          <w:rFonts w:ascii="Times New Roman" w:hAnsi="Times New Roman" w:cs="Times New Roman"/>
          <w:sz w:val="24"/>
          <w:szCs w:val="24"/>
        </w:rPr>
        <w:t xml:space="preserve"> more serious at rainy season.   </w:t>
      </w:r>
      <w:r w:rsidR="00DD44B7" w:rsidRPr="00A5181B">
        <w:rPr>
          <w:rFonts w:ascii="Times New Roman" w:hAnsi="Times New Roman" w:cs="Times New Roman"/>
          <w:sz w:val="24"/>
          <w:szCs w:val="24"/>
        </w:rPr>
        <w:t xml:space="preserve">   </w:t>
      </w:r>
    </w:p>
    <w:p w:rsidR="00020EE2" w:rsidRPr="00A5181B" w:rsidRDefault="00020EE2" w:rsidP="00573BA6">
      <w:pPr>
        <w:spacing w:line="360" w:lineRule="auto"/>
        <w:jc w:val="both"/>
        <w:rPr>
          <w:rFonts w:ascii="Times New Roman" w:hAnsi="Times New Roman" w:cs="Times New Roman"/>
          <w:sz w:val="24"/>
          <w:szCs w:val="24"/>
        </w:rPr>
      </w:pPr>
    </w:p>
    <w:p w:rsidR="004F519E" w:rsidRPr="00A5181B" w:rsidRDefault="00EA5239" w:rsidP="004F51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03296" behindDoc="0" locked="0" layoutInCell="1" allowOverlap="1">
            <wp:simplePos x="0" y="0"/>
            <wp:positionH relativeFrom="column">
              <wp:align>left</wp:align>
            </wp:positionH>
            <wp:positionV relativeFrom="paragraph">
              <wp:align>top</wp:align>
            </wp:positionV>
            <wp:extent cx="2952750" cy="1981200"/>
            <wp:effectExtent l="19050" t="0" r="19050" b="0"/>
            <wp:wrapSquare wrapText="bothSides"/>
            <wp:docPr id="1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Pr="00EA5239">
        <w:rPr>
          <w:rFonts w:ascii="Times New Roman" w:hAnsi="Times New Roman" w:cs="Times New Roman"/>
          <w:noProof/>
          <w:sz w:val="24"/>
          <w:szCs w:val="24"/>
        </w:rPr>
        <w:drawing>
          <wp:inline distT="0" distB="0" distL="0" distR="0">
            <wp:extent cx="2617470" cy="1933575"/>
            <wp:effectExtent l="19050" t="0" r="11430" b="0"/>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F519E" w:rsidRPr="00B378F5" w:rsidRDefault="0085001C" w:rsidP="0085001C">
      <w:pPr>
        <w:pStyle w:val="Caption"/>
        <w:rPr>
          <w:rFonts w:ascii="Times New Roman" w:hAnsi="Times New Roman" w:cs="Times New Roman"/>
          <w:b w:val="0"/>
          <w:color w:val="auto"/>
          <w:sz w:val="24"/>
        </w:rPr>
      </w:pPr>
      <w:bookmarkStart w:id="389" w:name="_Toc494532949"/>
      <w:r w:rsidRPr="009E26D2">
        <w:rPr>
          <w:rFonts w:ascii="Times New Roman" w:hAnsi="Times New Roman" w:cs="Times New Roman"/>
          <w:b w:val="0"/>
          <w:color w:val="auto"/>
          <w:sz w:val="24"/>
        </w:rPr>
        <w:t xml:space="preserve">Figure </w:t>
      </w:r>
      <w:r w:rsidR="00C712C2" w:rsidRPr="009E26D2">
        <w:rPr>
          <w:rFonts w:ascii="Times New Roman" w:hAnsi="Times New Roman" w:cs="Times New Roman"/>
          <w:b w:val="0"/>
          <w:color w:val="auto"/>
          <w:sz w:val="24"/>
        </w:rPr>
        <w:fldChar w:fldCharType="begin"/>
      </w:r>
      <w:r w:rsidRPr="009E26D2">
        <w:rPr>
          <w:rFonts w:ascii="Times New Roman" w:hAnsi="Times New Roman" w:cs="Times New Roman"/>
          <w:b w:val="0"/>
          <w:color w:val="auto"/>
          <w:sz w:val="24"/>
        </w:rPr>
        <w:instrText xml:space="preserve"> SEQ Figure \* ARABIC </w:instrText>
      </w:r>
      <w:r w:rsidR="00C712C2" w:rsidRPr="009E26D2">
        <w:rPr>
          <w:rFonts w:ascii="Times New Roman" w:hAnsi="Times New Roman" w:cs="Times New Roman"/>
          <w:b w:val="0"/>
          <w:color w:val="auto"/>
          <w:sz w:val="24"/>
        </w:rPr>
        <w:fldChar w:fldCharType="separate"/>
      </w:r>
      <w:r w:rsidR="002A1FF1">
        <w:rPr>
          <w:rFonts w:ascii="Times New Roman" w:hAnsi="Times New Roman" w:cs="Times New Roman"/>
          <w:b w:val="0"/>
          <w:noProof/>
          <w:color w:val="auto"/>
          <w:sz w:val="24"/>
        </w:rPr>
        <w:t>15</w:t>
      </w:r>
      <w:r w:rsidR="00C712C2" w:rsidRPr="009E26D2">
        <w:rPr>
          <w:rFonts w:ascii="Times New Roman" w:hAnsi="Times New Roman" w:cs="Times New Roman"/>
          <w:b w:val="0"/>
          <w:color w:val="auto"/>
          <w:sz w:val="24"/>
        </w:rPr>
        <w:fldChar w:fldCharType="end"/>
      </w:r>
      <w:r w:rsidR="00843C8A" w:rsidRPr="009E26D2">
        <w:rPr>
          <w:rFonts w:ascii="Times New Roman" w:hAnsi="Times New Roman" w:cs="Times New Roman"/>
          <w:b w:val="0"/>
          <w:color w:val="auto"/>
          <w:sz w:val="24"/>
        </w:rPr>
        <w:t>:-</w:t>
      </w:r>
      <w:r w:rsidR="009E26D2" w:rsidRPr="009E26D2">
        <w:rPr>
          <w:rFonts w:ascii="Times New Roman" w:hAnsi="Times New Roman" w:cs="Times New Roman"/>
          <w:b w:val="0"/>
          <w:color w:val="auto"/>
          <w:sz w:val="24"/>
        </w:rPr>
        <w:t>Child f</w:t>
      </w:r>
      <w:r w:rsidR="004F519E" w:rsidRPr="009E26D2">
        <w:rPr>
          <w:rFonts w:ascii="Times New Roman" w:hAnsi="Times New Roman" w:cs="Times New Roman"/>
          <w:b w:val="0"/>
          <w:color w:val="auto"/>
          <w:sz w:val="24"/>
        </w:rPr>
        <w:t>eces and solid waste disposal</w:t>
      </w:r>
      <w:bookmarkEnd w:id="389"/>
      <w:r w:rsidR="004F519E" w:rsidRPr="009E26D2">
        <w:rPr>
          <w:rFonts w:ascii="Times New Roman" w:hAnsi="Times New Roman" w:cs="Times New Roman"/>
          <w:b w:val="0"/>
          <w:color w:val="auto"/>
          <w:sz w:val="24"/>
        </w:rPr>
        <w:t xml:space="preserve">  </w:t>
      </w:r>
    </w:p>
    <w:p w:rsidR="001611F9" w:rsidRDefault="002C3B88" w:rsidP="00A5586C">
      <w:pPr>
        <w:pStyle w:val="Heading1"/>
        <w:numPr>
          <w:ilvl w:val="0"/>
          <w:numId w:val="6"/>
        </w:numPr>
        <w:rPr>
          <w:rFonts w:ascii="Times New Roman" w:hAnsi="Times New Roman" w:cs="Times New Roman"/>
        </w:rPr>
      </w:pPr>
      <w:bookmarkStart w:id="390" w:name="_Toc494532327"/>
      <w:bookmarkEnd w:id="320"/>
      <w:bookmarkEnd w:id="321"/>
      <w:bookmarkEnd w:id="322"/>
      <w:bookmarkEnd w:id="323"/>
      <w:bookmarkEnd w:id="324"/>
      <w:r>
        <w:rPr>
          <w:rFonts w:ascii="Times New Roman" w:hAnsi="Times New Roman" w:cs="Times New Roman"/>
        </w:rPr>
        <w:lastRenderedPageBreak/>
        <w:t xml:space="preserve">CONCLUSION </w:t>
      </w:r>
      <w:r w:rsidRPr="00A5181B">
        <w:rPr>
          <w:rFonts w:ascii="Times New Roman" w:hAnsi="Times New Roman" w:cs="Times New Roman"/>
        </w:rPr>
        <w:t>AND RECOMMENDATION</w:t>
      </w:r>
      <w:bookmarkEnd w:id="390"/>
      <w:r w:rsidRPr="00A5181B">
        <w:rPr>
          <w:rFonts w:ascii="Times New Roman" w:hAnsi="Times New Roman" w:cs="Times New Roman"/>
        </w:rPr>
        <w:t xml:space="preserve"> </w:t>
      </w:r>
    </w:p>
    <w:p w:rsidR="00D44FB4" w:rsidRPr="00B378F5" w:rsidRDefault="00D25831" w:rsidP="00A5586C">
      <w:pPr>
        <w:pStyle w:val="ListParagraph"/>
        <w:numPr>
          <w:ilvl w:val="1"/>
          <w:numId w:val="6"/>
        </w:numPr>
        <w:rPr>
          <w:rFonts w:ascii="Times New Roman" w:hAnsi="Times New Roman" w:cs="Times New Roman"/>
          <w:b/>
          <w:sz w:val="24"/>
          <w:szCs w:val="24"/>
        </w:rPr>
      </w:pPr>
      <w:r w:rsidRPr="00B378F5">
        <w:rPr>
          <w:rFonts w:ascii="Times New Roman" w:hAnsi="Times New Roman" w:cs="Times New Roman"/>
          <w:b/>
          <w:sz w:val="24"/>
          <w:szCs w:val="24"/>
        </w:rPr>
        <w:t xml:space="preserve">Conclusion  </w:t>
      </w:r>
    </w:p>
    <w:p w:rsidR="00981666" w:rsidRDefault="00D57A26" w:rsidP="00D57A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found out, Misrak Badawacho woreda water supply could not meat water demand of the population with the existing capacity. </w:t>
      </w:r>
      <w:r w:rsidR="00994D5D">
        <w:rPr>
          <w:rFonts w:ascii="Times New Roman" w:hAnsi="Times New Roman" w:cs="Times New Roman"/>
          <w:sz w:val="24"/>
          <w:szCs w:val="24"/>
        </w:rPr>
        <w:t xml:space="preserve"> In the study area</w:t>
      </w:r>
      <w:r>
        <w:rPr>
          <w:rFonts w:ascii="Times New Roman" w:hAnsi="Times New Roman" w:cs="Times New Roman"/>
          <w:sz w:val="24"/>
          <w:szCs w:val="24"/>
        </w:rPr>
        <w:t xml:space="preserve"> 57.6% of the population</w:t>
      </w:r>
      <w:r w:rsidR="00D17409">
        <w:rPr>
          <w:rFonts w:ascii="Times New Roman" w:hAnsi="Times New Roman" w:cs="Times New Roman"/>
          <w:sz w:val="24"/>
          <w:szCs w:val="24"/>
        </w:rPr>
        <w:t xml:space="preserve"> is walking more than 5km, 63.5</w:t>
      </w:r>
      <w:r>
        <w:rPr>
          <w:rFonts w:ascii="Times New Roman" w:hAnsi="Times New Roman" w:cs="Times New Roman"/>
          <w:sz w:val="24"/>
          <w:szCs w:val="24"/>
        </w:rPr>
        <w:t>% of the respondent is also walking mo</w:t>
      </w:r>
      <w:r w:rsidR="00D17409">
        <w:rPr>
          <w:rFonts w:ascii="Times New Roman" w:hAnsi="Times New Roman" w:cs="Times New Roman"/>
          <w:sz w:val="24"/>
          <w:szCs w:val="24"/>
        </w:rPr>
        <w:t>re than the standard time set</w:t>
      </w:r>
      <w:r>
        <w:rPr>
          <w:rFonts w:ascii="Times New Roman" w:hAnsi="Times New Roman" w:cs="Times New Roman"/>
          <w:sz w:val="24"/>
          <w:szCs w:val="24"/>
        </w:rPr>
        <w:t xml:space="preserve"> by WHO</w:t>
      </w:r>
      <w:r w:rsidR="007D3669">
        <w:rPr>
          <w:rFonts w:ascii="Times New Roman" w:hAnsi="Times New Roman" w:cs="Times New Roman"/>
          <w:sz w:val="24"/>
          <w:szCs w:val="24"/>
        </w:rPr>
        <w:t xml:space="preserve"> and MoWRD </w:t>
      </w:r>
      <w:r>
        <w:rPr>
          <w:rFonts w:ascii="Times New Roman" w:hAnsi="Times New Roman" w:cs="Times New Roman"/>
          <w:sz w:val="24"/>
          <w:szCs w:val="24"/>
        </w:rPr>
        <w:t xml:space="preserve"> that is </w:t>
      </w:r>
      <w:r w:rsidR="007E6625">
        <w:rPr>
          <w:rFonts w:ascii="Times New Roman" w:hAnsi="Times New Roman" w:cs="Times New Roman"/>
          <w:sz w:val="24"/>
          <w:szCs w:val="24"/>
        </w:rPr>
        <w:t xml:space="preserve"> 25</w:t>
      </w:r>
      <w:r>
        <w:rPr>
          <w:rFonts w:ascii="Times New Roman" w:hAnsi="Times New Roman" w:cs="Times New Roman"/>
          <w:sz w:val="24"/>
          <w:szCs w:val="24"/>
        </w:rPr>
        <w:t>l/c/p within 30min walk both round . At present the coverage of the clean water supply in Misra</w:t>
      </w:r>
      <w:r w:rsidR="00D17409">
        <w:rPr>
          <w:rFonts w:ascii="Times New Roman" w:hAnsi="Times New Roman" w:cs="Times New Roman"/>
          <w:sz w:val="24"/>
          <w:szCs w:val="24"/>
        </w:rPr>
        <w:t>k Badawacho Woreda is only 29.8</w:t>
      </w:r>
      <w:r w:rsidR="00EE6217">
        <w:rPr>
          <w:rFonts w:ascii="Times New Roman" w:hAnsi="Times New Roman" w:cs="Times New Roman"/>
          <w:sz w:val="24"/>
          <w:szCs w:val="24"/>
        </w:rPr>
        <w:t>%, 17.1</w:t>
      </w:r>
      <w:r>
        <w:rPr>
          <w:rFonts w:ascii="Times New Roman" w:hAnsi="Times New Roman" w:cs="Times New Roman"/>
          <w:sz w:val="24"/>
          <w:szCs w:val="24"/>
        </w:rPr>
        <w:t>% of the schemes are non functional and 64.7% of the respondents are unsatisfactory on clea</w:t>
      </w:r>
      <w:r w:rsidR="00563DFF">
        <w:rPr>
          <w:rFonts w:ascii="Times New Roman" w:hAnsi="Times New Roman" w:cs="Times New Roman"/>
          <w:sz w:val="24"/>
          <w:szCs w:val="24"/>
        </w:rPr>
        <w:t>n water supply</w:t>
      </w:r>
      <w:r>
        <w:rPr>
          <w:rFonts w:ascii="Times New Roman" w:hAnsi="Times New Roman" w:cs="Times New Roman"/>
          <w:sz w:val="24"/>
          <w:szCs w:val="24"/>
        </w:rPr>
        <w:t>.  Water use at the h</w:t>
      </w:r>
      <w:r w:rsidR="00D17409">
        <w:rPr>
          <w:rFonts w:ascii="Times New Roman" w:hAnsi="Times New Roman" w:cs="Times New Roman"/>
          <w:sz w:val="24"/>
          <w:szCs w:val="24"/>
        </w:rPr>
        <w:t>ouse hold level is</w:t>
      </w:r>
      <w:r>
        <w:rPr>
          <w:rFonts w:ascii="Times New Roman" w:hAnsi="Times New Roman" w:cs="Times New Roman"/>
          <w:sz w:val="24"/>
          <w:szCs w:val="24"/>
        </w:rPr>
        <w:t xml:space="preserve"> affected by </w:t>
      </w:r>
      <w:r w:rsidR="00DD44C0">
        <w:rPr>
          <w:rFonts w:ascii="Times New Roman" w:hAnsi="Times New Roman" w:cs="Times New Roman"/>
          <w:sz w:val="24"/>
          <w:szCs w:val="24"/>
        </w:rPr>
        <w:t xml:space="preserve">Geographical location, </w:t>
      </w:r>
      <w:r>
        <w:rPr>
          <w:rFonts w:ascii="Times New Roman" w:hAnsi="Times New Roman" w:cs="Times New Roman"/>
          <w:sz w:val="24"/>
          <w:szCs w:val="24"/>
        </w:rPr>
        <w:t>house hold size, distance walk to get clean drinking water and col</w:t>
      </w:r>
      <w:r w:rsidR="00563DFF">
        <w:rPr>
          <w:rFonts w:ascii="Times New Roman" w:hAnsi="Times New Roman" w:cs="Times New Roman"/>
          <w:sz w:val="24"/>
          <w:szCs w:val="24"/>
        </w:rPr>
        <w:t>lection time. P</w:t>
      </w:r>
      <w:r>
        <w:rPr>
          <w:rFonts w:ascii="Times New Roman" w:hAnsi="Times New Roman" w:cs="Times New Roman"/>
          <w:sz w:val="24"/>
          <w:szCs w:val="24"/>
        </w:rPr>
        <w:t>er capita water consumption is only 5.97L. This is well be</w:t>
      </w:r>
      <w:r w:rsidR="00563DFF">
        <w:rPr>
          <w:rFonts w:ascii="Times New Roman" w:hAnsi="Times New Roman" w:cs="Times New Roman"/>
          <w:sz w:val="24"/>
          <w:szCs w:val="24"/>
        </w:rPr>
        <w:t>low 15l/c/p of UAP target and 25</w:t>
      </w:r>
      <w:r>
        <w:rPr>
          <w:rFonts w:ascii="Times New Roman" w:hAnsi="Times New Roman" w:cs="Times New Roman"/>
          <w:sz w:val="24"/>
          <w:szCs w:val="24"/>
        </w:rPr>
        <w:t xml:space="preserve">l/c/p of MoWRD long term plane till 2016. The actual demand </w:t>
      </w:r>
      <w:r w:rsidR="00607BEB">
        <w:rPr>
          <w:rFonts w:ascii="Times New Roman" w:hAnsi="Times New Roman" w:cs="Times New Roman"/>
          <w:sz w:val="24"/>
          <w:szCs w:val="24"/>
        </w:rPr>
        <w:t xml:space="preserve">of clean water is </w:t>
      </w:r>
      <w:r>
        <w:rPr>
          <w:rFonts w:ascii="Times New Roman" w:hAnsi="Times New Roman" w:cs="Times New Roman"/>
          <w:sz w:val="24"/>
          <w:szCs w:val="24"/>
        </w:rPr>
        <w:t>1122.658m</w:t>
      </w:r>
      <w:r w:rsidRPr="0019014E">
        <w:rPr>
          <w:rFonts w:ascii="Times New Roman" w:hAnsi="Times New Roman" w:cs="Times New Roman"/>
          <w:sz w:val="24"/>
          <w:szCs w:val="24"/>
          <w:vertAlign w:val="superscript"/>
        </w:rPr>
        <w:t>3</w:t>
      </w:r>
      <w:r>
        <w:rPr>
          <w:rFonts w:ascii="Times New Roman" w:hAnsi="Times New Roman" w:cs="Times New Roman"/>
          <w:sz w:val="24"/>
          <w:szCs w:val="24"/>
        </w:rPr>
        <w:t>/d</w:t>
      </w:r>
      <w:r w:rsidR="0072110F">
        <w:rPr>
          <w:rFonts w:ascii="Times New Roman" w:hAnsi="Times New Roman" w:cs="Times New Roman"/>
          <w:sz w:val="24"/>
          <w:szCs w:val="24"/>
        </w:rPr>
        <w:t xml:space="preserve"> and the required demand is 6558</w:t>
      </w:r>
      <w:r>
        <w:rPr>
          <w:rFonts w:ascii="Times New Roman" w:hAnsi="Times New Roman" w:cs="Times New Roman"/>
          <w:sz w:val="24"/>
          <w:szCs w:val="24"/>
        </w:rPr>
        <w:t>m</w:t>
      </w:r>
      <w:r w:rsidRPr="0019014E">
        <w:rPr>
          <w:rFonts w:ascii="Times New Roman" w:hAnsi="Times New Roman" w:cs="Times New Roman"/>
          <w:sz w:val="24"/>
          <w:szCs w:val="24"/>
          <w:vertAlign w:val="superscript"/>
        </w:rPr>
        <w:t>3</w:t>
      </w:r>
      <w:r>
        <w:rPr>
          <w:rFonts w:ascii="Times New Roman" w:hAnsi="Times New Roman" w:cs="Times New Roman"/>
          <w:sz w:val="24"/>
          <w:szCs w:val="24"/>
        </w:rPr>
        <w:t xml:space="preserve">/d. This all calls most of the rural area population are under poor clean water supply, adversely affects personal hygiene and clean food preparation and this favors transmission of communicable and water born disease. </w:t>
      </w:r>
    </w:p>
    <w:p w:rsidR="00775F30" w:rsidRDefault="0056236C" w:rsidP="00D57A26">
      <w:pPr>
        <w:spacing w:line="360" w:lineRule="auto"/>
        <w:jc w:val="both"/>
        <w:rPr>
          <w:rFonts w:ascii="Times New Roman" w:hAnsi="Times New Roman" w:cs="Times New Roman"/>
          <w:sz w:val="24"/>
          <w:szCs w:val="24"/>
        </w:rPr>
      </w:pPr>
      <w:r>
        <w:rPr>
          <w:rFonts w:ascii="Times New Roman" w:hAnsi="Times New Roman" w:cs="Times New Roman"/>
          <w:sz w:val="24"/>
          <w:szCs w:val="24"/>
        </w:rPr>
        <w:t>As the stu</w:t>
      </w:r>
      <w:r w:rsidR="00C40A1E">
        <w:rPr>
          <w:rFonts w:ascii="Times New Roman" w:hAnsi="Times New Roman" w:cs="Times New Roman"/>
          <w:sz w:val="24"/>
          <w:szCs w:val="24"/>
        </w:rPr>
        <w:t xml:space="preserve">dy found that </w:t>
      </w:r>
      <w:r w:rsidR="00317E67">
        <w:rPr>
          <w:rFonts w:ascii="Times New Roman" w:hAnsi="Times New Roman" w:cs="Times New Roman"/>
          <w:sz w:val="24"/>
          <w:szCs w:val="24"/>
        </w:rPr>
        <w:t>technical factors are one of the problems,</w:t>
      </w:r>
      <w:r>
        <w:rPr>
          <w:rFonts w:ascii="Times New Roman" w:hAnsi="Times New Roman" w:cs="Times New Roman"/>
          <w:sz w:val="24"/>
          <w:szCs w:val="24"/>
        </w:rPr>
        <w:t xml:space="preserve"> </w:t>
      </w:r>
      <w:r w:rsidR="00317E67">
        <w:rPr>
          <w:rFonts w:ascii="Times New Roman" w:hAnsi="Times New Roman" w:cs="Times New Roman"/>
          <w:sz w:val="24"/>
          <w:szCs w:val="24"/>
        </w:rPr>
        <w:t>such factors increases non functionality of water schemes</w:t>
      </w:r>
      <w:r>
        <w:rPr>
          <w:rFonts w:ascii="Times New Roman" w:hAnsi="Times New Roman" w:cs="Times New Roman"/>
          <w:sz w:val="24"/>
          <w:szCs w:val="24"/>
        </w:rPr>
        <w:t>. Physical conditions of the schemes are also o</w:t>
      </w:r>
      <w:r w:rsidR="00317E67">
        <w:rPr>
          <w:rFonts w:ascii="Times New Roman" w:hAnsi="Times New Roman" w:cs="Times New Roman"/>
          <w:sz w:val="24"/>
          <w:szCs w:val="24"/>
        </w:rPr>
        <w:t>ther factors. In the study area</w:t>
      </w:r>
      <w:r>
        <w:rPr>
          <w:rFonts w:ascii="Times New Roman" w:hAnsi="Times New Roman" w:cs="Times New Roman"/>
          <w:sz w:val="24"/>
          <w:szCs w:val="24"/>
        </w:rPr>
        <w:t xml:space="preserve"> 71.4% of t</w:t>
      </w:r>
      <w:r w:rsidR="00317E67">
        <w:rPr>
          <w:rFonts w:ascii="Times New Roman" w:hAnsi="Times New Roman" w:cs="Times New Roman"/>
          <w:sz w:val="24"/>
          <w:szCs w:val="24"/>
        </w:rPr>
        <w:t>he fenced schemes have no door.</w:t>
      </w:r>
      <w:r>
        <w:rPr>
          <w:rFonts w:ascii="Times New Roman" w:hAnsi="Times New Roman" w:cs="Times New Roman"/>
          <w:sz w:val="24"/>
          <w:szCs w:val="24"/>
        </w:rPr>
        <w:t xml:space="preserve"> </w:t>
      </w:r>
      <w:r w:rsidR="00317E67">
        <w:rPr>
          <w:rFonts w:ascii="Times New Roman" w:hAnsi="Times New Roman" w:cs="Times New Roman"/>
          <w:sz w:val="24"/>
          <w:szCs w:val="24"/>
        </w:rPr>
        <w:t xml:space="preserve">Community and </w:t>
      </w:r>
      <w:r>
        <w:rPr>
          <w:rFonts w:ascii="Times New Roman" w:hAnsi="Times New Roman" w:cs="Times New Roman"/>
          <w:sz w:val="24"/>
          <w:szCs w:val="24"/>
        </w:rPr>
        <w:t xml:space="preserve">Women’s participation </w:t>
      </w:r>
      <w:r w:rsidR="00317E67">
        <w:rPr>
          <w:rFonts w:ascii="Times New Roman" w:hAnsi="Times New Roman" w:cs="Times New Roman"/>
          <w:sz w:val="24"/>
          <w:szCs w:val="24"/>
        </w:rPr>
        <w:t>is also low</w:t>
      </w:r>
      <w:r>
        <w:rPr>
          <w:rFonts w:ascii="Times New Roman" w:hAnsi="Times New Roman" w:cs="Times New Roman"/>
          <w:sz w:val="24"/>
          <w:szCs w:val="24"/>
        </w:rPr>
        <w:t xml:space="preserve">. </w:t>
      </w:r>
      <w:r w:rsidR="00317E67">
        <w:rPr>
          <w:rFonts w:ascii="Times New Roman" w:hAnsi="Times New Roman" w:cs="Times New Roman"/>
          <w:sz w:val="24"/>
          <w:szCs w:val="24"/>
        </w:rPr>
        <w:t xml:space="preserve"> In addition to this </w:t>
      </w:r>
      <w:r>
        <w:rPr>
          <w:rFonts w:ascii="Times New Roman" w:hAnsi="Times New Roman" w:cs="Times New Roman"/>
          <w:sz w:val="24"/>
          <w:szCs w:val="24"/>
        </w:rPr>
        <w:t>poor financial and schemes management system</w:t>
      </w:r>
      <w:r w:rsidR="00317E67">
        <w:rPr>
          <w:rFonts w:ascii="Times New Roman" w:hAnsi="Times New Roman" w:cs="Times New Roman"/>
          <w:sz w:val="24"/>
          <w:szCs w:val="24"/>
        </w:rPr>
        <w:t xml:space="preserve"> is also another factor for sustainability.</w:t>
      </w:r>
      <w:r>
        <w:rPr>
          <w:rFonts w:ascii="Times New Roman" w:hAnsi="Times New Roman" w:cs="Times New Roman"/>
          <w:sz w:val="24"/>
          <w:szCs w:val="24"/>
        </w:rPr>
        <w:t xml:space="preserve"> Institutional support is also another factor for sustainability of the schemes in the study area that there is unbalanced number of water schemes and number of expert. The other challenge for sustainability of water schemes in</w:t>
      </w:r>
      <w:r w:rsidR="00E57B4E">
        <w:rPr>
          <w:rFonts w:ascii="Times New Roman" w:hAnsi="Times New Roman" w:cs="Times New Roman"/>
          <w:sz w:val="24"/>
          <w:szCs w:val="24"/>
        </w:rPr>
        <w:t xml:space="preserve"> the study area is living all operation and maintenance</w:t>
      </w:r>
      <w:r>
        <w:rPr>
          <w:rFonts w:ascii="Times New Roman" w:hAnsi="Times New Roman" w:cs="Times New Roman"/>
          <w:sz w:val="24"/>
          <w:szCs w:val="24"/>
        </w:rPr>
        <w:t xml:space="preserve"> cost covering to the communit</w:t>
      </w:r>
      <w:r w:rsidR="00DA0708">
        <w:rPr>
          <w:rFonts w:ascii="Times New Roman" w:hAnsi="Times New Roman" w:cs="Times New Roman"/>
          <w:sz w:val="24"/>
          <w:szCs w:val="24"/>
        </w:rPr>
        <w:t>y. In addition to those factors</w:t>
      </w:r>
      <w:r>
        <w:rPr>
          <w:rFonts w:ascii="Times New Roman" w:hAnsi="Times New Roman" w:cs="Times New Roman"/>
          <w:sz w:val="24"/>
          <w:szCs w:val="24"/>
        </w:rPr>
        <w:t>, water quality is o</w:t>
      </w:r>
      <w:r w:rsidR="00DA0708">
        <w:rPr>
          <w:rFonts w:ascii="Times New Roman" w:hAnsi="Times New Roman" w:cs="Times New Roman"/>
          <w:sz w:val="24"/>
          <w:szCs w:val="24"/>
        </w:rPr>
        <w:t>ne of the additional factors that influence sustainability. A</w:t>
      </w:r>
      <w:r>
        <w:rPr>
          <w:rFonts w:ascii="Times New Roman" w:hAnsi="Times New Roman" w:cs="Times New Roman"/>
          <w:sz w:val="24"/>
          <w:szCs w:val="24"/>
        </w:rPr>
        <w:t>lmost 90% of water schemes in the study area have pH of 7 or less than 7. Due to this the water is corrosive. Water distribution lines and hand pump spare parts are exposed for corrosion and this also decrease sustainability of water schemes. Another quality problem is manganese and Iron. They aggravate corrosion and decrease life expectance of the water system.</w:t>
      </w:r>
    </w:p>
    <w:p w:rsidR="00775F30" w:rsidRPr="000D0CE8" w:rsidRDefault="00775F30" w:rsidP="00D57A26">
      <w:pPr>
        <w:spacing w:line="360" w:lineRule="auto"/>
        <w:jc w:val="both"/>
        <w:rPr>
          <w:rFonts w:ascii="Times New Roman" w:hAnsi="Times New Roman" w:cs="Times New Roman"/>
          <w:sz w:val="24"/>
          <w:szCs w:val="24"/>
        </w:rPr>
      </w:pPr>
      <w:r w:rsidRPr="000D0CE8">
        <w:rPr>
          <w:rFonts w:ascii="Times New Roman" w:hAnsi="Times New Roman" w:cs="Times New Roman"/>
          <w:sz w:val="24"/>
          <w:szCs w:val="24"/>
        </w:rPr>
        <w:lastRenderedPageBreak/>
        <w:t xml:space="preserve">Water quality </w:t>
      </w:r>
      <w:r w:rsidR="001D1208">
        <w:rPr>
          <w:rFonts w:ascii="Times New Roman" w:hAnsi="Times New Roman" w:cs="Times New Roman"/>
          <w:sz w:val="24"/>
          <w:szCs w:val="24"/>
        </w:rPr>
        <w:t>is another issue in the woreda.</w:t>
      </w:r>
      <w:r w:rsidRPr="000D0CE8">
        <w:rPr>
          <w:rFonts w:ascii="Times New Roman" w:hAnsi="Times New Roman" w:cs="Times New Roman"/>
          <w:sz w:val="24"/>
          <w:szCs w:val="24"/>
        </w:rPr>
        <w:t xml:space="preserve"> According to bacteriological analysis, from 10 sampling points almost all are contaminated by total coli form and 80% are also contamina</w:t>
      </w:r>
      <w:r w:rsidR="001D1208">
        <w:rPr>
          <w:rFonts w:ascii="Times New Roman" w:hAnsi="Times New Roman" w:cs="Times New Roman"/>
          <w:sz w:val="24"/>
          <w:szCs w:val="24"/>
        </w:rPr>
        <w:t xml:space="preserve">ted by </w:t>
      </w:r>
      <w:r w:rsidRPr="000D0CE8">
        <w:rPr>
          <w:rFonts w:ascii="Times New Roman" w:hAnsi="Times New Roman" w:cs="Times New Roman"/>
          <w:sz w:val="24"/>
          <w:szCs w:val="24"/>
        </w:rPr>
        <w:t xml:space="preserve">E-coli that </w:t>
      </w:r>
      <w:r w:rsidR="001D1208" w:rsidRPr="000D0CE8">
        <w:rPr>
          <w:rFonts w:ascii="Times New Roman" w:hAnsi="Times New Roman" w:cs="Times New Roman"/>
          <w:sz w:val="24"/>
          <w:szCs w:val="24"/>
        </w:rPr>
        <w:t>are</w:t>
      </w:r>
      <w:r w:rsidRPr="000D0CE8">
        <w:rPr>
          <w:rFonts w:ascii="Times New Roman" w:hAnsi="Times New Roman" w:cs="Times New Roman"/>
          <w:sz w:val="24"/>
          <w:szCs w:val="24"/>
        </w:rPr>
        <w:t xml:space="preserve"> above WHO and national permissible limits. </w:t>
      </w:r>
      <w:r w:rsidR="001D1208">
        <w:rPr>
          <w:rFonts w:ascii="Times New Roman" w:hAnsi="Times New Roman" w:cs="Times New Roman"/>
          <w:sz w:val="24"/>
          <w:szCs w:val="24"/>
        </w:rPr>
        <w:t xml:space="preserve">From </w:t>
      </w:r>
      <w:r w:rsidRPr="000D0CE8">
        <w:rPr>
          <w:rFonts w:ascii="Times New Roman" w:hAnsi="Times New Roman" w:cs="Times New Roman"/>
          <w:sz w:val="24"/>
          <w:szCs w:val="24"/>
        </w:rPr>
        <w:t xml:space="preserve">Physicochemical </w:t>
      </w:r>
      <w:r w:rsidR="00AA7B9C">
        <w:rPr>
          <w:rFonts w:ascii="Times New Roman" w:hAnsi="Times New Roman" w:cs="Times New Roman"/>
          <w:sz w:val="24"/>
          <w:szCs w:val="24"/>
        </w:rPr>
        <w:t xml:space="preserve">analysis </w:t>
      </w:r>
      <w:r w:rsidRPr="000D0CE8">
        <w:rPr>
          <w:rFonts w:ascii="Times New Roman" w:hAnsi="Times New Roman" w:cs="Times New Roman"/>
          <w:sz w:val="24"/>
          <w:szCs w:val="24"/>
        </w:rPr>
        <w:t>residual chlorine is below the permissible level (</w:t>
      </w:r>
      <w:r w:rsidR="004F0D07">
        <w:rPr>
          <w:rFonts w:ascii="Times New Roman" w:hAnsi="Times New Roman" w:cs="Times New Roman"/>
          <w:sz w:val="24"/>
          <w:szCs w:val="24"/>
        </w:rPr>
        <w:t>0.</w:t>
      </w:r>
      <w:r w:rsidRPr="000D0CE8">
        <w:rPr>
          <w:rFonts w:ascii="Times New Roman" w:hAnsi="Times New Roman" w:cs="Times New Roman"/>
          <w:sz w:val="24"/>
          <w:szCs w:val="24"/>
        </w:rPr>
        <w:t>2-</w:t>
      </w:r>
      <w:r w:rsidR="004F0D07">
        <w:rPr>
          <w:rFonts w:ascii="Times New Roman" w:hAnsi="Times New Roman" w:cs="Times New Roman"/>
          <w:sz w:val="24"/>
          <w:szCs w:val="24"/>
        </w:rPr>
        <w:t>0.</w:t>
      </w:r>
      <w:r w:rsidRPr="000D0CE8">
        <w:rPr>
          <w:rFonts w:ascii="Times New Roman" w:hAnsi="Times New Roman" w:cs="Times New Roman"/>
          <w:sz w:val="24"/>
          <w:szCs w:val="24"/>
        </w:rPr>
        <w:t xml:space="preserve">5mg/l), 40% of water sample iron concentration above WHO guide line that is 0.3mg/l, </w:t>
      </w:r>
      <w:r w:rsidR="006968D3" w:rsidRPr="000D0CE8">
        <w:rPr>
          <w:rFonts w:ascii="Times New Roman" w:hAnsi="Times New Roman" w:cs="Times New Roman"/>
          <w:sz w:val="24"/>
          <w:szCs w:val="24"/>
        </w:rPr>
        <w:t>and almost</w:t>
      </w:r>
      <w:r w:rsidRPr="000D0CE8">
        <w:rPr>
          <w:rFonts w:ascii="Times New Roman" w:hAnsi="Times New Roman" w:cs="Times New Roman"/>
          <w:sz w:val="24"/>
          <w:szCs w:val="24"/>
        </w:rPr>
        <w:t xml:space="preserve"> </w:t>
      </w:r>
      <w:r w:rsidR="001D1208">
        <w:rPr>
          <w:rFonts w:ascii="Times New Roman" w:hAnsi="Times New Roman" w:cs="Times New Roman"/>
          <w:sz w:val="24"/>
          <w:szCs w:val="24"/>
        </w:rPr>
        <w:t xml:space="preserve">all </w:t>
      </w:r>
      <w:r w:rsidRPr="000D0CE8">
        <w:rPr>
          <w:rFonts w:ascii="Times New Roman" w:hAnsi="Times New Roman" w:cs="Times New Roman"/>
          <w:sz w:val="24"/>
          <w:szCs w:val="24"/>
        </w:rPr>
        <w:t>water systems have pH of less than 7 and high manganese concentration. Due to poor quality of drinking water, poor sanitation and hygiene, lack of house hold water treatment and lack of drinking water disinfection at source and poor sanitation was a great probability of spread of disease in the area.   The implications for this in addition to above cases are low coverage of drinking water, high distribution of diarrhea disease and typhoid that they still</w:t>
      </w:r>
      <w:r w:rsidR="004F0D07">
        <w:rPr>
          <w:rFonts w:ascii="Times New Roman" w:hAnsi="Times New Roman" w:cs="Times New Roman"/>
          <w:sz w:val="24"/>
          <w:szCs w:val="24"/>
        </w:rPr>
        <w:t xml:space="preserve"> t</w:t>
      </w:r>
      <w:r w:rsidR="00966B06">
        <w:rPr>
          <w:rFonts w:ascii="Times New Roman" w:hAnsi="Times New Roman" w:cs="Times New Roman"/>
          <w:sz w:val="24"/>
          <w:szCs w:val="24"/>
        </w:rPr>
        <w:t>op 5 in the area, us</w:t>
      </w:r>
      <w:r w:rsidR="004F0D07">
        <w:rPr>
          <w:rFonts w:ascii="Times New Roman" w:hAnsi="Times New Roman" w:cs="Times New Roman"/>
          <w:sz w:val="24"/>
          <w:szCs w:val="24"/>
        </w:rPr>
        <w:t xml:space="preserve">e of </w:t>
      </w:r>
      <w:r w:rsidR="00A112F5">
        <w:rPr>
          <w:rFonts w:ascii="Times New Roman" w:hAnsi="Times New Roman" w:cs="Times New Roman"/>
          <w:sz w:val="24"/>
          <w:szCs w:val="24"/>
        </w:rPr>
        <w:t xml:space="preserve">non </w:t>
      </w:r>
      <w:r w:rsidRPr="000D0CE8">
        <w:rPr>
          <w:rFonts w:ascii="Times New Roman" w:hAnsi="Times New Roman" w:cs="Times New Roman"/>
          <w:sz w:val="24"/>
          <w:szCs w:val="24"/>
        </w:rPr>
        <w:t xml:space="preserve">disinfected drinking water. </w:t>
      </w:r>
      <w:r w:rsidR="00966B06">
        <w:rPr>
          <w:rFonts w:ascii="Times New Roman" w:hAnsi="Times New Roman" w:cs="Times New Roman"/>
          <w:sz w:val="24"/>
          <w:szCs w:val="24"/>
        </w:rPr>
        <w:t xml:space="preserve">To reduce the </w:t>
      </w:r>
      <w:r w:rsidRPr="000D0CE8">
        <w:rPr>
          <w:rFonts w:ascii="Times New Roman" w:hAnsi="Times New Roman" w:cs="Times New Roman"/>
          <w:sz w:val="24"/>
          <w:szCs w:val="24"/>
        </w:rPr>
        <w:t>prevalence of water born disease improved clean dri</w:t>
      </w:r>
      <w:r w:rsidR="00966B06">
        <w:rPr>
          <w:rFonts w:ascii="Times New Roman" w:hAnsi="Times New Roman" w:cs="Times New Roman"/>
          <w:sz w:val="24"/>
          <w:szCs w:val="24"/>
        </w:rPr>
        <w:t>nking water both in quantity,</w:t>
      </w:r>
      <w:r w:rsidRPr="000D0CE8">
        <w:rPr>
          <w:rFonts w:ascii="Times New Roman" w:hAnsi="Times New Roman" w:cs="Times New Roman"/>
          <w:sz w:val="24"/>
          <w:szCs w:val="24"/>
        </w:rPr>
        <w:t xml:space="preserve"> quality and availability, improved sanitation and sanitation facility, proper environmental hygiene is required.</w:t>
      </w:r>
    </w:p>
    <w:p w:rsidR="00FE11E8" w:rsidRDefault="006968D3" w:rsidP="00FE11E8">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to those, sanitation facilities in the study area are another problem. A</w:t>
      </w:r>
      <w:r w:rsidR="00FE11E8">
        <w:rPr>
          <w:rFonts w:ascii="Times New Roman" w:hAnsi="Times New Roman" w:cs="Times New Roman"/>
          <w:sz w:val="24"/>
          <w:szCs w:val="24"/>
        </w:rPr>
        <w:t xml:space="preserve">lmost all are </w:t>
      </w:r>
      <w:r w:rsidR="00B77F97">
        <w:rPr>
          <w:rFonts w:ascii="Times New Roman" w:hAnsi="Times New Roman" w:cs="Times New Roman"/>
          <w:sz w:val="24"/>
          <w:szCs w:val="24"/>
        </w:rPr>
        <w:t>constructed by local materials</w:t>
      </w:r>
      <w:r w:rsidR="0076379F">
        <w:rPr>
          <w:rFonts w:ascii="Times New Roman" w:hAnsi="Times New Roman" w:cs="Times New Roman"/>
          <w:sz w:val="24"/>
          <w:szCs w:val="24"/>
        </w:rPr>
        <w:t xml:space="preserve">, </w:t>
      </w:r>
      <w:r w:rsidR="00FE11E8">
        <w:rPr>
          <w:rFonts w:ascii="Times New Roman" w:hAnsi="Times New Roman" w:cs="Times New Roman"/>
          <w:sz w:val="24"/>
          <w:szCs w:val="24"/>
        </w:rPr>
        <w:t>a</w:t>
      </w:r>
      <w:r w:rsidR="00B77F97">
        <w:rPr>
          <w:rFonts w:ascii="Times New Roman" w:hAnsi="Times New Roman" w:cs="Times New Roman"/>
          <w:sz w:val="24"/>
          <w:szCs w:val="24"/>
        </w:rPr>
        <w:t xml:space="preserve">ll latrines are traditional </w:t>
      </w:r>
      <w:r w:rsidR="0076379F">
        <w:rPr>
          <w:rFonts w:ascii="Times New Roman" w:hAnsi="Times New Roman" w:cs="Times New Roman"/>
          <w:sz w:val="24"/>
          <w:szCs w:val="24"/>
        </w:rPr>
        <w:t xml:space="preserve">and </w:t>
      </w:r>
      <w:r w:rsidR="00FE11E8">
        <w:rPr>
          <w:rFonts w:ascii="Times New Roman" w:hAnsi="Times New Roman" w:cs="Times New Roman"/>
          <w:sz w:val="24"/>
          <w:szCs w:val="24"/>
        </w:rPr>
        <w:t xml:space="preserve">69.4% of their cover is also wood product. Such covers are not suitable for cleaning. According to WHO all latrine did not meet standard of improved sanitation </w:t>
      </w:r>
      <w:r w:rsidR="0076379F">
        <w:rPr>
          <w:rFonts w:ascii="Times New Roman" w:hAnsi="Times New Roman" w:cs="Times New Roman"/>
          <w:sz w:val="24"/>
          <w:szCs w:val="24"/>
        </w:rPr>
        <w:t>standard</w:t>
      </w:r>
      <w:r w:rsidR="00FE11E8">
        <w:rPr>
          <w:rFonts w:ascii="Times New Roman" w:hAnsi="Times New Roman" w:cs="Times New Roman"/>
          <w:sz w:val="24"/>
          <w:szCs w:val="24"/>
        </w:rPr>
        <w:t xml:space="preserve">. They are exposed to animal contact. 31.8% of latrine users are not satisfied due </w:t>
      </w:r>
      <w:r w:rsidR="0076379F">
        <w:rPr>
          <w:rFonts w:ascii="Times New Roman" w:hAnsi="Times New Roman" w:cs="Times New Roman"/>
          <w:sz w:val="24"/>
          <w:szCs w:val="24"/>
        </w:rPr>
        <w:t>to locally made unsafe seating.T</w:t>
      </w:r>
      <w:r w:rsidR="00FE11E8">
        <w:rPr>
          <w:rFonts w:ascii="Times New Roman" w:hAnsi="Times New Roman" w:cs="Times New Roman"/>
          <w:sz w:val="24"/>
          <w:szCs w:val="24"/>
        </w:rPr>
        <w:t xml:space="preserve">he other factors that push away the community from using latrine are lack of privacy protection around the latrine due to unsustainable local materials, bad smell due to </w:t>
      </w:r>
      <w:r w:rsidR="0076379F">
        <w:rPr>
          <w:rFonts w:ascii="Times New Roman" w:hAnsi="Times New Roman" w:cs="Times New Roman"/>
          <w:sz w:val="24"/>
          <w:szCs w:val="24"/>
        </w:rPr>
        <w:t xml:space="preserve">improper </w:t>
      </w:r>
      <w:r w:rsidR="00FE11E8">
        <w:rPr>
          <w:rFonts w:ascii="Times New Roman" w:hAnsi="Times New Roman" w:cs="Times New Roman"/>
          <w:sz w:val="24"/>
          <w:szCs w:val="24"/>
        </w:rPr>
        <w:t>super</w:t>
      </w:r>
      <w:r w:rsidR="0076379F">
        <w:rPr>
          <w:rFonts w:ascii="Times New Roman" w:hAnsi="Times New Roman" w:cs="Times New Roman"/>
          <w:sz w:val="24"/>
          <w:szCs w:val="24"/>
        </w:rPr>
        <w:t xml:space="preserve"> stricture and cultural factors.</w:t>
      </w:r>
      <w:r w:rsidR="00FE11E8">
        <w:rPr>
          <w:rFonts w:ascii="Times New Roman" w:hAnsi="Times New Roman" w:cs="Times New Roman"/>
          <w:sz w:val="24"/>
          <w:szCs w:val="24"/>
        </w:rPr>
        <w:t xml:space="preserve"> This all increases open defecation in the study area. In addition to those more than half of the latrines have no any hand washing facilities. Proper hand washing practice is also only 27.1% and all communities in the study are clean their environment but 79% of them dispose solid waste improperly. Due to such conditions the area exposed to sanitation related health risk. </w:t>
      </w:r>
    </w:p>
    <w:p w:rsidR="005D6A17" w:rsidRPr="002F0572" w:rsidRDefault="00775F30" w:rsidP="002F0572">
      <w:pPr>
        <w:spacing w:line="360" w:lineRule="auto"/>
        <w:jc w:val="both"/>
        <w:rPr>
          <w:rFonts w:ascii="Times New Roman" w:hAnsi="Times New Roman" w:cs="Times New Roman"/>
          <w:sz w:val="24"/>
          <w:szCs w:val="24"/>
        </w:rPr>
      </w:pPr>
      <w:r w:rsidRPr="00726511">
        <w:rPr>
          <w:rFonts w:ascii="Times New Roman" w:hAnsi="Times New Roman" w:cs="Times New Roman"/>
          <w:sz w:val="24"/>
          <w:szCs w:val="24"/>
        </w:rPr>
        <w:t xml:space="preserve">If the communities are provided with such facilities according to international and national standard and enhanced with appropriate information they can protect themselves from waterborne disease especially diarrhea and typhoid disease and water wash disease. It is therefore very important that the woreda admin and wash sectors work more on behavioral change of the community enhancing by continues water, sanitation and hygiene education. </w:t>
      </w:r>
      <w:r w:rsidR="007C0CD0">
        <w:rPr>
          <w:rFonts w:ascii="Times New Roman" w:hAnsi="Times New Roman" w:cs="Times New Roman"/>
          <w:sz w:val="24"/>
          <w:szCs w:val="24"/>
        </w:rPr>
        <w:t xml:space="preserve"> </w:t>
      </w:r>
    </w:p>
    <w:p w:rsidR="00BD1A4C" w:rsidRDefault="005D6A17" w:rsidP="00A5586C">
      <w:pPr>
        <w:pStyle w:val="ListParagraph"/>
        <w:numPr>
          <w:ilvl w:val="1"/>
          <w:numId w:val="6"/>
        </w:numPr>
        <w:rPr>
          <w:rFonts w:ascii="Times New Roman" w:hAnsi="Times New Roman" w:cs="Times New Roman"/>
          <w:b/>
        </w:rPr>
      </w:pPr>
      <w:r w:rsidRPr="00C73490">
        <w:rPr>
          <w:rFonts w:ascii="Times New Roman" w:hAnsi="Times New Roman" w:cs="Times New Roman"/>
          <w:b/>
          <w:sz w:val="24"/>
        </w:rPr>
        <w:lastRenderedPageBreak/>
        <w:t>Recommendation</w:t>
      </w:r>
    </w:p>
    <w:p w:rsidR="00815B7B" w:rsidRPr="00EB6AD8" w:rsidRDefault="00C73490" w:rsidP="00EB6AD8">
      <w:pPr>
        <w:rPr>
          <w:rFonts w:ascii="Times New Roman" w:hAnsi="Times New Roman" w:cs="Times New Roman"/>
          <w:sz w:val="24"/>
        </w:rPr>
      </w:pPr>
      <w:r w:rsidRPr="005F5C0C">
        <w:rPr>
          <w:rFonts w:ascii="Times New Roman" w:hAnsi="Times New Roman" w:cs="Times New Roman"/>
          <w:sz w:val="24"/>
        </w:rPr>
        <w:t>The following recommendations are useful in achieving effective and efficient p</w:t>
      </w:r>
      <w:r w:rsidR="00A94A49">
        <w:rPr>
          <w:rFonts w:ascii="Times New Roman" w:hAnsi="Times New Roman" w:cs="Times New Roman"/>
          <w:sz w:val="24"/>
        </w:rPr>
        <w:t xml:space="preserve">rovision of clean water supply </w:t>
      </w:r>
      <w:r w:rsidRPr="005F5C0C">
        <w:rPr>
          <w:rFonts w:ascii="Times New Roman" w:hAnsi="Times New Roman" w:cs="Times New Roman"/>
          <w:sz w:val="24"/>
        </w:rPr>
        <w:t>and sanitation in the study area.</w:t>
      </w:r>
    </w:p>
    <w:p w:rsidR="00976029" w:rsidRPr="00F444A0" w:rsidRDefault="00976029" w:rsidP="00F444A0">
      <w:pPr>
        <w:pStyle w:val="ListParagraph"/>
        <w:numPr>
          <w:ilvl w:val="0"/>
          <w:numId w:val="14"/>
        </w:numPr>
        <w:autoSpaceDE/>
        <w:autoSpaceDN/>
        <w:adjustRightInd/>
        <w:spacing w:line="360" w:lineRule="auto"/>
        <w:jc w:val="both"/>
        <w:rPr>
          <w:rFonts w:ascii="Times New Roman" w:hAnsi="Times New Roman" w:cs="Times New Roman"/>
          <w:sz w:val="24"/>
          <w:szCs w:val="24"/>
        </w:rPr>
      </w:pPr>
      <w:r w:rsidRPr="00C73490">
        <w:rPr>
          <w:rFonts w:ascii="Times New Roman" w:hAnsi="Times New Roman" w:cs="Times New Roman"/>
          <w:sz w:val="24"/>
          <w:szCs w:val="24"/>
        </w:rPr>
        <w:t>Equitable distribution</w:t>
      </w:r>
      <w:r w:rsidR="0013154D">
        <w:rPr>
          <w:rFonts w:ascii="Times New Roman" w:hAnsi="Times New Roman" w:cs="Times New Roman"/>
          <w:sz w:val="24"/>
          <w:szCs w:val="24"/>
        </w:rPr>
        <w:t xml:space="preserve"> of water schemes</w:t>
      </w:r>
      <w:r w:rsidRPr="00C73490">
        <w:rPr>
          <w:rFonts w:ascii="Times New Roman" w:hAnsi="Times New Roman" w:cs="Times New Roman"/>
          <w:sz w:val="24"/>
          <w:szCs w:val="24"/>
        </w:rPr>
        <w:t>:-</w:t>
      </w:r>
      <w:r w:rsidR="005D13D3" w:rsidRPr="00C73490">
        <w:rPr>
          <w:rFonts w:ascii="Times New Roman" w:hAnsi="Times New Roman" w:cs="Times New Roman"/>
          <w:sz w:val="24"/>
          <w:szCs w:val="24"/>
        </w:rPr>
        <w:t>in the study area there is no even distribution of schemes, communities weighting more time to fetch water, walk more distance</w:t>
      </w:r>
      <w:r w:rsidR="005740ED" w:rsidRPr="00C73490">
        <w:rPr>
          <w:rFonts w:ascii="Times New Roman" w:hAnsi="Times New Roman" w:cs="Times New Roman"/>
          <w:sz w:val="24"/>
          <w:szCs w:val="24"/>
        </w:rPr>
        <w:t>. To address those communities</w:t>
      </w:r>
      <w:r w:rsidR="00950613">
        <w:rPr>
          <w:rFonts w:ascii="Times New Roman" w:hAnsi="Times New Roman" w:cs="Times New Roman"/>
          <w:sz w:val="24"/>
          <w:szCs w:val="24"/>
        </w:rPr>
        <w:t>,</w:t>
      </w:r>
      <w:r w:rsidR="005740ED" w:rsidRPr="00C73490">
        <w:rPr>
          <w:rFonts w:ascii="Times New Roman" w:hAnsi="Times New Roman" w:cs="Times New Roman"/>
          <w:sz w:val="24"/>
          <w:szCs w:val="24"/>
        </w:rPr>
        <w:t xml:space="preserve"> Government and NGOs should work on contraction of new water schemes, expansion of on spot schemes by considering the density of population in the area and national water supply standard. </w:t>
      </w:r>
    </w:p>
    <w:p w:rsidR="00115604" w:rsidRDefault="00976029" w:rsidP="00115604">
      <w:pPr>
        <w:pStyle w:val="ListParagraph"/>
        <w:numPr>
          <w:ilvl w:val="0"/>
          <w:numId w:val="14"/>
        </w:numPr>
        <w:autoSpaceDE/>
        <w:autoSpaceDN/>
        <w:adjustRightInd/>
        <w:spacing w:line="360" w:lineRule="auto"/>
        <w:jc w:val="both"/>
        <w:rPr>
          <w:rFonts w:ascii="Times New Roman" w:hAnsi="Times New Roman" w:cs="Times New Roman"/>
          <w:sz w:val="24"/>
          <w:szCs w:val="24"/>
        </w:rPr>
      </w:pPr>
      <w:r w:rsidRPr="00C73490">
        <w:rPr>
          <w:rFonts w:ascii="Times New Roman" w:hAnsi="Times New Roman" w:cs="Times New Roman"/>
          <w:sz w:val="24"/>
          <w:szCs w:val="24"/>
        </w:rPr>
        <w:t>Detail study on water supply</w:t>
      </w:r>
      <w:r w:rsidR="0092180C">
        <w:rPr>
          <w:rFonts w:ascii="Times New Roman" w:hAnsi="Times New Roman" w:cs="Times New Roman"/>
          <w:sz w:val="24"/>
          <w:szCs w:val="24"/>
        </w:rPr>
        <w:t>: -</w:t>
      </w:r>
      <w:r w:rsidR="00351C1C">
        <w:rPr>
          <w:rFonts w:ascii="Times New Roman" w:hAnsi="Times New Roman" w:cs="Times New Roman"/>
          <w:sz w:val="24"/>
          <w:szCs w:val="24"/>
        </w:rPr>
        <w:t xml:space="preserve"> in the study area there is no detail study for both underground and surface w</w:t>
      </w:r>
      <w:r w:rsidR="00F3689C">
        <w:rPr>
          <w:rFonts w:ascii="Times New Roman" w:hAnsi="Times New Roman" w:cs="Times New Roman"/>
          <w:sz w:val="24"/>
          <w:szCs w:val="24"/>
        </w:rPr>
        <w:t>ater</w:t>
      </w:r>
      <w:r w:rsidR="0092180C">
        <w:rPr>
          <w:rFonts w:ascii="Times New Roman" w:hAnsi="Times New Roman" w:cs="Times New Roman"/>
          <w:sz w:val="24"/>
          <w:szCs w:val="24"/>
        </w:rPr>
        <w:t xml:space="preserve">. To increase potential of clean water supply in the area </w:t>
      </w:r>
      <w:r w:rsidR="00B34209">
        <w:rPr>
          <w:rFonts w:ascii="Times New Roman" w:hAnsi="Times New Roman" w:cs="Times New Roman"/>
          <w:sz w:val="24"/>
          <w:szCs w:val="24"/>
        </w:rPr>
        <w:t xml:space="preserve">both source should be identified for both human and livestock through detail study if financial conditions allow. </w:t>
      </w:r>
    </w:p>
    <w:p w:rsidR="00976029" w:rsidRPr="004E79A1" w:rsidRDefault="008835B4" w:rsidP="004E79A1">
      <w:pPr>
        <w:pStyle w:val="ListParagraph"/>
        <w:numPr>
          <w:ilvl w:val="0"/>
          <w:numId w:val="14"/>
        </w:numPr>
        <w:autoSpaceDE/>
        <w:autoSpaceDN/>
        <w:adjustRightInd/>
        <w:spacing w:line="360" w:lineRule="auto"/>
        <w:jc w:val="both"/>
        <w:rPr>
          <w:rFonts w:ascii="Times New Roman" w:hAnsi="Times New Roman" w:cs="Times New Roman"/>
          <w:sz w:val="24"/>
          <w:szCs w:val="24"/>
        </w:rPr>
      </w:pPr>
      <w:r w:rsidRPr="00115604">
        <w:rPr>
          <w:rFonts w:ascii="Times New Roman" w:hAnsi="Times New Roman" w:cs="Times New Roman"/>
          <w:sz w:val="24"/>
          <w:szCs w:val="24"/>
        </w:rPr>
        <w:t xml:space="preserve">The woreda should work more on community participation to develop community ownership which is crucial for sustainability of schemes. </w:t>
      </w:r>
    </w:p>
    <w:p w:rsidR="00976029" w:rsidRPr="005821A1" w:rsidRDefault="00976029" w:rsidP="005821A1">
      <w:pPr>
        <w:pStyle w:val="ListParagraph"/>
        <w:numPr>
          <w:ilvl w:val="0"/>
          <w:numId w:val="14"/>
        </w:numPr>
        <w:autoSpaceDE/>
        <w:autoSpaceDN/>
        <w:adjustRightInd/>
        <w:spacing w:line="360" w:lineRule="auto"/>
        <w:jc w:val="both"/>
        <w:rPr>
          <w:rFonts w:ascii="Times New Roman" w:hAnsi="Times New Roman" w:cs="Times New Roman"/>
          <w:sz w:val="24"/>
          <w:szCs w:val="24"/>
        </w:rPr>
      </w:pPr>
      <w:r w:rsidRPr="00C73490">
        <w:rPr>
          <w:rFonts w:ascii="Times New Roman" w:hAnsi="Times New Roman" w:cs="Times New Roman"/>
          <w:sz w:val="24"/>
          <w:szCs w:val="24"/>
        </w:rPr>
        <w:t>Documentation</w:t>
      </w:r>
      <w:r w:rsidR="005B43BC" w:rsidRPr="00C73490">
        <w:rPr>
          <w:rFonts w:ascii="Times New Roman" w:hAnsi="Times New Roman" w:cs="Times New Roman"/>
          <w:sz w:val="24"/>
          <w:szCs w:val="24"/>
        </w:rPr>
        <w:t>: -</w:t>
      </w:r>
      <w:r w:rsidR="00D31F2B" w:rsidRPr="00C73490">
        <w:rPr>
          <w:rFonts w:ascii="Times New Roman" w:hAnsi="Times New Roman" w:cs="Times New Roman"/>
          <w:sz w:val="24"/>
          <w:szCs w:val="24"/>
        </w:rPr>
        <w:t xml:space="preserve"> </w:t>
      </w:r>
      <w:r w:rsidR="004E79A1">
        <w:rPr>
          <w:rFonts w:ascii="Times New Roman" w:hAnsi="Times New Roman" w:cs="Times New Roman"/>
          <w:sz w:val="24"/>
          <w:szCs w:val="24"/>
        </w:rPr>
        <w:t xml:space="preserve">in the study area there is no proper documentation of both financial and legal documents.  </w:t>
      </w:r>
      <w:r w:rsidR="00CD4726">
        <w:rPr>
          <w:rFonts w:ascii="Times New Roman" w:hAnsi="Times New Roman" w:cs="Times New Roman"/>
          <w:sz w:val="24"/>
          <w:szCs w:val="24"/>
        </w:rPr>
        <w:t>Due to this the schemes histories are not known</w:t>
      </w:r>
      <w:r w:rsidR="002B5650">
        <w:rPr>
          <w:rFonts w:ascii="Times New Roman" w:hAnsi="Times New Roman" w:cs="Times New Roman"/>
          <w:sz w:val="24"/>
          <w:szCs w:val="24"/>
        </w:rPr>
        <w:t>.</w:t>
      </w:r>
      <w:r w:rsidR="009E12C1" w:rsidRPr="00C73490">
        <w:rPr>
          <w:rFonts w:ascii="Times New Roman" w:hAnsi="Times New Roman" w:cs="Times New Roman"/>
          <w:sz w:val="24"/>
          <w:szCs w:val="24"/>
        </w:rPr>
        <w:t xml:space="preserve"> </w:t>
      </w:r>
      <w:r w:rsidR="002B5650">
        <w:rPr>
          <w:rFonts w:ascii="Times New Roman" w:hAnsi="Times New Roman" w:cs="Times New Roman"/>
          <w:sz w:val="24"/>
          <w:szCs w:val="24"/>
        </w:rPr>
        <w:t>I</w:t>
      </w:r>
      <w:r w:rsidR="007134B3" w:rsidRPr="00C73490">
        <w:rPr>
          <w:rFonts w:ascii="Times New Roman" w:hAnsi="Times New Roman" w:cs="Times New Roman"/>
          <w:sz w:val="24"/>
          <w:szCs w:val="24"/>
        </w:rPr>
        <w:t xml:space="preserve">t is highly recommended that woreda water and irrigation and Health office should work more. In other way the same is true at water source level.  </w:t>
      </w:r>
      <w:r w:rsidR="0083088E" w:rsidRPr="00C73490">
        <w:rPr>
          <w:rFonts w:ascii="Times New Roman" w:hAnsi="Times New Roman" w:cs="Times New Roman"/>
          <w:sz w:val="24"/>
          <w:szCs w:val="24"/>
        </w:rPr>
        <w:t xml:space="preserve"> </w:t>
      </w:r>
      <w:r w:rsidR="00C74D93" w:rsidRPr="00C73490">
        <w:rPr>
          <w:rFonts w:ascii="Times New Roman" w:hAnsi="Times New Roman" w:cs="Times New Roman"/>
          <w:sz w:val="24"/>
          <w:szCs w:val="24"/>
        </w:rPr>
        <w:t xml:space="preserve">  </w:t>
      </w:r>
      <w:r w:rsidR="001C1E7F" w:rsidRPr="00C73490">
        <w:rPr>
          <w:rFonts w:ascii="Times New Roman" w:hAnsi="Times New Roman" w:cs="Times New Roman"/>
          <w:sz w:val="24"/>
          <w:szCs w:val="24"/>
        </w:rPr>
        <w:t xml:space="preserve">  </w:t>
      </w:r>
    </w:p>
    <w:p w:rsidR="007B5F40" w:rsidRDefault="007B5F40" w:rsidP="00654C52">
      <w:pPr>
        <w:pStyle w:val="ListParagraph"/>
        <w:numPr>
          <w:ilvl w:val="0"/>
          <w:numId w:val="14"/>
        </w:numPr>
        <w:autoSpaceDE/>
        <w:autoSpaceDN/>
        <w:adjustRightI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Water quality influence on sustainability: - almost all water sources in the study area are corrosive due to low pH. </w:t>
      </w:r>
      <w:r w:rsidR="00AC0DD8">
        <w:rPr>
          <w:rFonts w:ascii="Times New Roman" w:hAnsi="Times New Roman" w:cs="Times New Roman"/>
          <w:sz w:val="24"/>
          <w:szCs w:val="24"/>
        </w:rPr>
        <w:t xml:space="preserve">So corrosion is one of the sustainability and water quality factor in the study area. To overcome such problems </w:t>
      </w:r>
      <w:r w:rsidR="001F59B5">
        <w:rPr>
          <w:rFonts w:ascii="Times New Roman" w:hAnsi="Times New Roman" w:cs="Times New Roman"/>
          <w:sz w:val="24"/>
          <w:szCs w:val="24"/>
        </w:rPr>
        <w:t xml:space="preserve">using corrosion resistant material such as plastic pipes for line distributions and stainless rods for hand pumps. </w:t>
      </w:r>
    </w:p>
    <w:p w:rsidR="005C062C" w:rsidRDefault="005C062C" w:rsidP="00CD4726">
      <w:pPr>
        <w:pStyle w:val="ListParagraph"/>
        <w:numPr>
          <w:ilvl w:val="0"/>
          <w:numId w:val="14"/>
        </w:numPr>
        <w:autoSpaceDE/>
        <w:autoSpaceDN/>
        <w:adjustRightI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Water treatment at home and </w:t>
      </w:r>
      <w:r w:rsidRPr="00C73490">
        <w:rPr>
          <w:rFonts w:ascii="Times New Roman" w:hAnsi="Times New Roman" w:cs="Times New Roman"/>
          <w:sz w:val="24"/>
          <w:szCs w:val="24"/>
        </w:rPr>
        <w:t xml:space="preserve">source: - absence of disinfection of drinking water at the source by chlorine is one </w:t>
      </w:r>
      <w:r>
        <w:rPr>
          <w:rFonts w:ascii="Times New Roman" w:hAnsi="Times New Roman" w:cs="Times New Roman"/>
          <w:sz w:val="24"/>
          <w:szCs w:val="24"/>
        </w:rPr>
        <w:t xml:space="preserve">of </w:t>
      </w:r>
      <w:r w:rsidRPr="00C73490">
        <w:rPr>
          <w:rFonts w:ascii="Times New Roman" w:hAnsi="Times New Roman" w:cs="Times New Roman"/>
          <w:sz w:val="24"/>
          <w:szCs w:val="24"/>
        </w:rPr>
        <w:t xml:space="preserve">the problems that </w:t>
      </w:r>
      <w:r w:rsidR="00F54B63" w:rsidRPr="00C73490">
        <w:rPr>
          <w:rFonts w:ascii="Times New Roman" w:hAnsi="Times New Roman" w:cs="Times New Roman"/>
          <w:sz w:val="24"/>
          <w:szCs w:val="24"/>
        </w:rPr>
        <w:t>increase</w:t>
      </w:r>
      <w:r w:rsidRPr="00C73490">
        <w:rPr>
          <w:rFonts w:ascii="Times New Roman" w:hAnsi="Times New Roman" w:cs="Times New Roman"/>
          <w:sz w:val="24"/>
          <w:szCs w:val="24"/>
        </w:rPr>
        <w:t xml:space="preserve"> path</w:t>
      </w:r>
      <w:r w:rsidR="00CD4726">
        <w:rPr>
          <w:rFonts w:ascii="Times New Roman" w:hAnsi="Times New Roman" w:cs="Times New Roman"/>
          <w:sz w:val="24"/>
          <w:szCs w:val="24"/>
        </w:rPr>
        <w:t>ogenic bacterial contamination.</w:t>
      </w:r>
      <w:r w:rsidRPr="00C73490">
        <w:rPr>
          <w:rFonts w:ascii="Times New Roman" w:hAnsi="Times New Roman" w:cs="Times New Roman"/>
          <w:sz w:val="24"/>
          <w:szCs w:val="24"/>
        </w:rPr>
        <w:t xml:space="preserve"> So woreda water and irrigation and health office should focus on source water disinfection and on creation of awareness on usage of home water treatment chemicals.  </w:t>
      </w:r>
    </w:p>
    <w:p w:rsidR="00F54B63" w:rsidRPr="00F54B63" w:rsidRDefault="00F54B63" w:rsidP="00F54B63">
      <w:pPr>
        <w:spacing w:line="360" w:lineRule="auto"/>
        <w:jc w:val="both"/>
        <w:rPr>
          <w:rFonts w:ascii="Times New Roman" w:hAnsi="Times New Roman" w:cs="Times New Roman"/>
          <w:sz w:val="24"/>
          <w:szCs w:val="24"/>
        </w:rPr>
      </w:pPr>
    </w:p>
    <w:p w:rsidR="003E63EC" w:rsidRPr="005C062C" w:rsidRDefault="00976029" w:rsidP="00654C52">
      <w:pPr>
        <w:pStyle w:val="ListParagraph"/>
        <w:numPr>
          <w:ilvl w:val="0"/>
          <w:numId w:val="14"/>
        </w:numPr>
        <w:autoSpaceDE/>
        <w:autoSpaceDN/>
        <w:adjustRightInd/>
        <w:spacing w:line="360" w:lineRule="auto"/>
        <w:jc w:val="both"/>
        <w:rPr>
          <w:rFonts w:ascii="Times New Roman" w:hAnsi="Times New Roman" w:cs="Times New Roman"/>
          <w:sz w:val="24"/>
          <w:szCs w:val="24"/>
        </w:rPr>
      </w:pPr>
      <w:r w:rsidRPr="00C73490">
        <w:rPr>
          <w:rFonts w:ascii="Times New Roman" w:hAnsi="Times New Roman" w:cs="Times New Roman"/>
          <w:sz w:val="24"/>
          <w:szCs w:val="24"/>
        </w:rPr>
        <w:lastRenderedPageBreak/>
        <w:t>Rur</w:t>
      </w:r>
      <w:r w:rsidR="00B02F2F" w:rsidRPr="00C73490">
        <w:rPr>
          <w:rFonts w:ascii="Times New Roman" w:hAnsi="Times New Roman" w:cs="Times New Roman"/>
          <w:sz w:val="24"/>
          <w:szCs w:val="24"/>
        </w:rPr>
        <w:t>al</w:t>
      </w:r>
      <w:r w:rsidR="00F65991" w:rsidRPr="00C73490">
        <w:rPr>
          <w:rFonts w:ascii="Times New Roman" w:hAnsi="Times New Roman" w:cs="Times New Roman"/>
          <w:sz w:val="24"/>
          <w:szCs w:val="24"/>
        </w:rPr>
        <w:t xml:space="preserve"> latr</w:t>
      </w:r>
      <w:r w:rsidR="00CD4726">
        <w:rPr>
          <w:rFonts w:ascii="Times New Roman" w:hAnsi="Times New Roman" w:cs="Times New Roman"/>
          <w:sz w:val="24"/>
          <w:szCs w:val="24"/>
        </w:rPr>
        <w:t>ine technology and us</w:t>
      </w:r>
      <w:r w:rsidR="00F65991" w:rsidRPr="00C73490">
        <w:rPr>
          <w:rFonts w:ascii="Times New Roman" w:hAnsi="Times New Roman" w:cs="Times New Roman"/>
          <w:sz w:val="24"/>
          <w:szCs w:val="24"/>
        </w:rPr>
        <w:t>e</w:t>
      </w:r>
      <w:r w:rsidR="00AC0DD8" w:rsidRPr="00C73490">
        <w:rPr>
          <w:rFonts w:ascii="Times New Roman" w:hAnsi="Times New Roman" w:cs="Times New Roman"/>
          <w:sz w:val="24"/>
          <w:szCs w:val="24"/>
        </w:rPr>
        <w:t>: -</w:t>
      </w:r>
      <w:r w:rsidR="00F65991" w:rsidRPr="00C73490">
        <w:rPr>
          <w:rFonts w:ascii="Times New Roman" w:hAnsi="Times New Roman" w:cs="Times New Roman"/>
          <w:sz w:val="24"/>
          <w:szCs w:val="24"/>
        </w:rPr>
        <w:t xml:space="preserve"> In the study area almost all latrines are traditional and u</w:t>
      </w:r>
      <w:r w:rsidR="00B65B3B">
        <w:rPr>
          <w:rFonts w:ascii="Times New Roman" w:hAnsi="Times New Roman" w:cs="Times New Roman"/>
          <w:sz w:val="24"/>
          <w:szCs w:val="24"/>
        </w:rPr>
        <w:t>n-cleanable, im</w:t>
      </w:r>
      <w:r w:rsidR="00F65991" w:rsidRPr="00C73490">
        <w:rPr>
          <w:rFonts w:ascii="Times New Roman" w:hAnsi="Times New Roman" w:cs="Times New Roman"/>
          <w:sz w:val="24"/>
          <w:szCs w:val="24"/>
        </w:rPr>
        <w:t xml:space="preserve">proper to seating, no privacy especially for women and </w:t>
      </w:r>
      <w:r w:rsidR="00DD51C1" w:rsidRPr="00C73490">
        <w:rPr>
          <w:rFonts w:ascii="Times New Roman" w:hAnsi="Times New Roman" w:cs="Times New Roman"/>
          <w:sz w:val="24"/>
          <w:szCs w:val="24"/>
        </w:rPr>
        <w:t>no vent system</w:t>
      </w:r>
      <w:r w:rsidR="00F65991" w:rsidRPr="00C73490">
        <w:rPr>
          <w:rFonts w:ascii="Times New Roman" w:hAnsi="Times New Roman" w:cs="Times New Roman"/>
          <w:sz w:val="24"/>
          <w:szCs w:val="24"/>
        </w:rPr>
        <w:t>.</w:t>
      </w:r>
      <w:r w:rsidR="00F46255" w:rsidRPr="00C73490">
        <w:rPr>
          <w:rFonts w:ascii="Times New Roman" w:hAnsi="Times New Roman" w:cs="Times New Roman"/>
          <w:sz w:val="24"/>
          <w:szCs w:val="24"/>
        </w:rPr>
        <w:t xml:space="preserve"> So woreda Health office and wash sectors should work </w:t>
      </w:r>
      <w:r w:rsidR="00711F3C" w:rsidRPr="00C73490">
        <w:rPr>
          <w:rFonts w:ascii="Times New Roman" w:hAnsi="Times New Roman" w:cs="Times New Roman"/>
          <w:sz w:val="24"/>
          <w:szCs w:val="24"/>
        </w:rPr>
        <w:t xml:space="preserve">on the </w:t>
      </w:r>
      <w:r w:rsidR="00F46255" w:rsidRPr="00C73490">
        <w:rPr>
          <w:rFonts w:ascii="Times New Roman" w:hAnsi="Times New Roman" w:cs="Times New Roman"/>
          <w:sz w:val="24"/>
          <w:szCs w:val="24"/>
        </w:rPr>
        <w:t>improve</w:t>
      </w:r>
      <w:r w:rsidR="00711F3C" w:rsidRPr="00C73490">
        <w:rPr>
          <w:rFonts w:ascii="Times New Roman" w:hAnsi="Times New Roman" w:cs="Times New Roman"/>
          <w:sz w:val="24"/>
          <w:szCs w:val="24"/>
        </w:rPr>
        <w:t>ment of rural latrine during contraction.</w:t>
      </w:r>
    </w:p>
    <w:p w:rsidR="007D3797" w:rsidRPr="00E1242A" w:rsidRDefault="00A52C9B" w:rsidP="00654C52">
      <w:pPr>
        <w:pStyle w:val="ListParagraph"/>
        <w:numPr>
          <w:ilvl w:val="0"/>
          <w:numId w:val="14"/>
        </w:numPr>
        <w:autoSpaceDE/>
        <w:autoSpaceDN/>
        <w:adjustRightInd/>
        <w:spacing w:line="360" w:lineRule="auto"/>
        <w:jc w:val="both"/>
        <w:rPr>
          <w:rFonts w:ascii="Times New Roman" w:hAnsi="Times New Roman" w:cs="Times New Roman"/>
          <w:sz w:val="24"/>
          <w:szCs w:val="24"/>
        </w:rPr>
      </w:pPr>
      <w:r>
        <w:rPr>
          <w:rFonts w:ascii="Times New Roman" w:hAnsi="Times New Roman" w:cs="Times New Roman"/>
          <w:sz w:val="24"/>
          <w:szCs w:val="24"/>
        </w:rPr>
        <w:t>Influence of culture on latrine usage</w:t>
      </w:r>
      <w:r w:rsidR="00B35214">
        <w:rPr>
          <w:rFonts w:ascii="Times New Roman" w:hAnsi="Times New Roman" w:cs="Times New Roman"/>
          <w:sz w:val="24"/>
          <w:szCs w:val="24"/>
        </w:rPr>
        <w:t>: -</w:t>
      </w:r>
      <w:r>
        <w:rPr>
          <w:rFonts w:ascii="Times New Roman" w:hAnsi="Times New Roman" w:cs="Times New Roman"/>
          <w:sz w:val="24"/>
          <w:szCs w:val="24"/>
        </w:rPr>
        <w:t xml:space="preserve"> in the study area father in-law and daughter in-law </w:t>
      </w:r>
      <w:r w:rsidR="00B35214">
        <w:rPr>
          <w:rFonts w:ascii="Times New Roman" w:hAnsi="Times New Roman" w:cs="Times New Roman"/>
          <w:sz w:val="24"/>
          <w:szCs w:val="24"/>
        </w:rPr>
        <w:t>do not use same latrine, women and girls and aged males do not use latrine in front of house and at the backyard.</w:t>
      </w:r>
      <w:r w:rsidR="00B65B3B">
        <w:rPr>
          <w:rFonts w:ascii="Times New Roman" w:hAnsi="Times New Roman" w:cs="Times New Roman"/>
          <w:sz w:val="24"/>
          <w:szCs w:val="24"/>
        </w:rPr>
        <w:t xml:space="preserve"> During construction of latrine it is better to place the latrine at the side of the home building.</w:t>
      </w:r>
      <w:r w:rsidR="00DD4580">
        <w:rPr>
          <w:rFonts w:ascii="Times New Roman" w:hAnsi="Times New Roman" w:cs="Times New Roman"/>
          <w:sz w:val="24"/>
          <w:szCs w:val="24"/>
        </w:rPr>
        <w:t xml:space="preserve"> But still daughter in-law and father in-law did not use it again. Construction of two latrine at both backyard and in front of hose is an alternative means. </w:t>
      </w:r>
      <w:r w:rsidR="00B65B3B">
        <w:rPr>
          <w:rFonts w:ascii="Times New Roman" w:hAnsi="Times New Roman" w:cs="Times New Roman"/>
          <w:sz w:val="24"/>
          <w:szCs w:val="24"/>
        </w:rPr>
        <w:t xml:space="preserve"> </w:t>
      </w:r>
    </w:p>
    <w:p w:rsidR="005C062C" w:rsidRDefault="005C062C" w:rsidP="005C062C">
      <w:pPr>
        <w:pStyle w:val="ListParagraph"/>
        <w:autoSpaceDE/>
        <w:autoSpaceDN/>
        <w:adjustRightInd/>
        <w:spacing w:line="360" w:lineRule="auto"/>
        <w:ind w:left="720"/>
        <w:jc w:val="both"/>
        <w:rPr>
          <w:rFonts w:ascii="Times New Roman" w:hAnsi="Times New Roman" w:cs="Times New Roman"/>
          <w:sz w:val="24"/>
          <w:szCs w:val="24"/>
        </w:rPr>
      </w:pPr>
    </w:p>
    <w:p w:rsidR="00BD1A4C" w:rsidRDefault="00BD1A4C" w:rsidP="005C062C">
      <w:pPr>
        <w:pStyle w:val="ListParagraph"/>
        <w:autoSpaceDE/>
        <w:autoSpaceDN/>
        <w:adjustRightInd/>
        <w:spacing w:line="360" w:lineRule="auto"/>
        <w:ind w:left="720"/>
        <w:jc w:val="both"/>
        <w:rPr>
          <w:rFonts w:ascii="Times New Roman" w:hAnsi="Times New Roman" w:cs="Times New Roman"/>
          <w:sz w:val="24"/>
          <w:szCs w:val="24"/>
        </w:rPr>
      </w:pPr>
    </w:p>
    <w:p w:rsidR="00E33618" w:rsidRDefault="00E33618" w:rsidP="00E33618">
      <w:pPr>
        <w:spacing w:line="360" w:lineRule="auto"/>
        <w:jc w:val="both"/>
        <w:rPr>
          <w:rFonts w:ascii="Times New Roman" w:hAnsi="Times New Roman" w:cs="Times New Roman"/>
          <w:sz w:val="24"/>
          <w:szCs w:val="24"/>
        </w:rPr>
      </w:pPr>
    </w:p>
    <w:p w:rsidR="00E33618" w:rsidRDefault="00E33618" w:rsidP="00E33618">
      <w:pPr>
        <w:spacing w:line="360" w:lineRule="auto"/>
        <w:jc w:val="both"/>
        <w:rPr>
          <w:rFonts w:ascii="Times New Roman" w:hAnsi="Times New Roman" w:cs="Times New Roman"/>
          <w:sz w:val="24"/>
          <w:szCs w:val="24"/>
        </w:rPr>
      </w:pPr>
    </w:p>
    <w:p w:rsidR="00E33618" w:rsidRDefault="00E33618" w:rsidP="00E33618">
      <w:pPr>
        <w:spacing w:line="360" w:lineRule="auto"/>
        <w:jc w:val="both"/>
        <w:rPr>
          <w:rFonts w:ascii="Times New Roman" w:hAnsi="Times New Roman" w:cs="Times New Roman"/>
          <w:sz w:val="24"/>
          <w:szCs w:val="24"/>
        </w:rPr>
      </w:pPr>
    </w:p>
    <w:p w:rsidR="00E33618" w:rsidRDefault="00E33618" w:rsidP="00E33618">
      <w:pPr>
        <w:spacing w:line="360" w:lineRule="auto"/>
        <w:jc w:val="both"/>
        <w:rPr>
          <w:rFonts w:ascii="Times New Roman" w:hAnsi="Times New Roman" w:cs="Times New Roman"/>
          <w:sz w:val="24"/>
          <w:szCs w:val="24"/>
        </w:rPr>
      </w:pPr>
    </w:p>
    <w:p w:rsidR="00E33618" w:rsidRPr="00E33618" w:rsidRDefault="00A6003E" w:rsidP="00A6003E">
      <w:pPr>
        <w:rPr>
          <w:rFonts w:ascii="Times New Roman" w:hAnsi="Times New Roman" w:cs="Times New Roman"/>
          <w:sz w:val="24"/>
          <w:szCs w:val="24"/>
        </w:rPr>
      </w:pPr>
      <w:r>
        <w:rPr>
          <w:rFonts w:ascii="Times New Roman" w:hAnsi="Times New Roman" w:cs="Times New Roman"/>
          <w:sz w:val="24"/>
          <w:szCs w:val="24"/>
        </w:rPr>
        <w:br w:type="page"/>
      </w:r>
    </w:p>
    <w:p w:rsidR="00D06432" w:rsidRDefault="00354AA1" w:rsidP="00C85404">
      <w:pPr>
        <w:pStyle w:val="Heading1"/>
        <w:ind w:left="1080"/>
        <w:rPr>
          <w:rFonts w:ascii="Times New Roman" w:hAnsi="Times New Roman" w:cs="Times New Roman"/>
        </w:rPr>
      </w:pPr>
      <w:bookmarkStart w:id="391" w:name="_Toc427910841"/>
      <w:bookmarkStart w:id="392" w:name="_Toc427910901"/>
      <w:bookmarkStart w:id="393" w:name="_Toc427916699"/>
      <w:bookmarkStart w:id="394" w:name="_Toc428005339"/>
      <w:bookmarkStart w:id="395" w:name="_Toc428338258"/>
      <w:bookmarkStart w:id="396" w:name="_Toc494532328"/>
      <w:r w:rsidRPr="00A5181B">
        <w:rPr>
          <w:rFonts w:ascii="Times New Roman" w:hAnsi="Times New Roman" w:cs="Times New Roman"/>
        </w:rPr>
        <w:lastRenderedPageBreak/>
        <w:t>References</w:t>
      </w:r>
      <w:bookmarkEnd w:id="391"/>
      <w:bookmarkEnd w:id="392"/>
      <w:bookmarkEnd w:id="393"/>
      <w:bookmarkEnd w:id="394"/>
      <w:bookmarkEnd w:id="395"/>
      <w:bookmarkEnd w:id="396"/>
      <w:r w:rsidRPr="00A5181B">
        <w:rPr>
          <w:rFonts w:ascii="Times New Roman" w:hAnsi="Times New Roman" w:cs="Times New Roman"/>
        </w:rPr>
        <w:t xml:space="preserve">  </w:t>
      </w:r>
    </w:p>
    <w:p w:rsidR="000F7B83" w:rsidRPr="00073F78" w:rsidRDefault="000F7B83" w:rsidP="00AC58B8">
      <w:pPr>
        <w:spacing w:line="360" w:lineRule="auto"/>
        <w:ind w:left="540" w:hanging="540"/>
        <w:jc w:val="both"/>
      </w:pPr>
      <w:r w:rsidRPr="00073F78">
        <w:t>African Misters’ Councils on water 2012. Decisions of the 11</w:t>
      </w:r>
      <w:r w:rsidRPr="00073F78">
        <w:rPr>
          <w:vertAlign w:val="superscript"/>
        </w:rPr>
        <w:t>th</w:t>
      </w:r>
      <w:r w:rsidRPr="00073F78">
        <w:t xml:space="preserve"> AMCOW Executive Committee of the African Ministers Council on water on 16</w:t>
      </w:r>
      <w:r w:rsidRPr="00073F78">
        <w:rPr>
          <w:vertAlign w:val="superscript"/>
        </w:rPr>
        <w:t>th</w:t>
      </w:r>
      <w:r w:rsidRPr="00073F78">
        <w:t xml:space="preserve"> June 2012 in Cairo, Egypt.  </w:t>
      </w:r>
    </w:p>
    <w:p w:rsidR="00050E17" w:rsidRPr="00073F78" w:rsidRDefault="00D50898" w:rsidP="00556877">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Ah</w:t>
      </w:r>
      <w:r w:rsidR="00050E17" w:rsidRPr="00073F78">
        <w:rPr>
          <w:rFonts w:ascii="Times New Roman" w:hAnsi="Times New Roman" w:cs="Times New Roman"/>
          <w:sz w:val="24"/>
          <w:szCs w:val="24"/>
        </w:rPr>
        <w:t>med, 2013. Sustainability Of Rural Water Services Implemented Using Community-Managed Project Approach In Amhara Region Of Ethiopia. MSc thesis. Visamäki Campus. HAMK Unversity of Applied Scince.p32.</w:t>
      </w:r>
    </w:p>
    <w:p w:rsidR="008E017A" w:rsidRPr="00073F78" w:rsidRDefault="008E017A" w:rsidP="00556877">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APHA (Amaha</w:t>
      </w:r>
      <w:r w:rsidR="002F6D42" w:rsidRPr="00073F78">
        <w:rPr>
          <w:rFonts w:ascii="Times New Roman" w:hAnsi="Times New Roman" w:cs="Times New Roman"/>
          <w:sz w:val="24"/>
          <w:szCs w:val="24"/>
        </w:rPr>
        <w:t>ra Public Health Association). 1998</w:t>
      </w:r>
      <w:r w:rsidRPr="00073F78">
        <w:rPr>
          <w:rFonts w:ascii="Times New Roman" w:hAnsi="Times New Roman" w:cs="Times New Roman"/>
          <w:sz w:val="24"/>
          <w:szCs w:val="24"/>
        </w:rPr>
        <w:t xml:space="preserve">. </w:t>
      </w:r>
      <w:r w:rsidR="00E121FF" w:rsidRPr="00073F78">
        <w:rPr>
          <w:rFonts w:ascii="Times New Roman" w:hAnsi="Times New Roman" w:cs="Times New Roman"/>
          <w:sz w:val="24"/>
          <w:szCs w:val="24"/>
        </w:rPr>
        <w:t xml:space="preserve">Standard methods for the examination of water and waste </w:t>
      </w:r>
      <w:r w:rsidR="004D53D5" w:rsidRPr="00073F78">
        <w:rPr>
          <w:rFonts w:ascii="Times New Roman" w:hAnsi="Times New Roman" w:cs="Times New Roman"/>
          <w:sz w:val="24"/>
          <w:szCs w:val="24"/>
        </w:rPr>
        <w:t>water 20</w:t>
      </w:r>
      <w:r w:rsidR="004D53D5" w:rsidRPr="00073F78">
        <w:rPr>
          <w:rFonts w:ascii="Times New Roman" w:hAnsi="Times New Roman" w:cs="Times New Roman"/>
          <w:sz w:val="24"/>
          <w:szCs w:val="24"/>
          <w:vertAlign w:val="superscript"/>
        </w:rPr>
        <w:t>th</w:t>
      </w:r>
      <w:r w:rsidR="004D53D5" w:rsidRPr="00073F78">
        <w:rPr>
          <w:rFonts w:ascii="Times New Roman" w:hAnsi="Times New Roman" w:cs="Times New Roman"/>
          <w:sz w:val="24"/>
          <w:szCs w:val="24"/>
        </w:rPr>
        <w:t xml:space="preserve"> ed. Washingiton.</w:t>
      </w:r>
      <w:r w:rsidRPr="00073F78">
        <w:rPr>
          <w:rFonts w:ascii="Times New Roman" w:hAnsi="Times New Roman" w:cs="Times New Roman"/>
          <w:sz w:val="24"/>
          <w:szCs w:val="24"/>
        </w:rPr>
        <w:t xml:space="preserve"> </w:t>
      </w:r>
    </w:p>
    <w:p w:rsidR="00376ED5" w:rsidRPr="00073F78" w:rsidRDefault="00D94458"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Bannerjee</w:t>
      </w:r>
      <w:r w:rsidR="0098791C" w:rsidRPr="00073F78">
        <w:rPr>
          <w:rFonts w:ascii="Times New Roman" w:hAnsi="Times New Roman" w:cs="Times New Roman"/>
          <w:sz w:val="24"/>
          <w:szCs w:val="24"/>
        </w:rPr>
        <w:t xml:space="preserve"> et al</w:t>
      </w:r>
      <w:r w:rsidRPr="00073F78">
        <w:rPr>
          <w:rFonts w:ascii="Times New Roman" w:hAnsi="Times New Roman" w:cs="Times New Roman"/>
          <w:sz w:val="24"/>
          <w:szCs w:val="24"/>
        </w:rPr>
        <w:t xml:space="preserve">, </w:t>
      </w:r>
      <w:r w:rsidR="002F0601" w:rsidRPr="00073F78">
        <w:rPr>
          <w:rFonts w:ascii="Times New Roman" w:hAnsi="Times New Roman" w:cs="Times New Roman"/>
          <w:sz w:val="24"/>
          <w:szCs w:val="24"/>
        </w:rPr>
        <w:t>2008.</w:t>
      </w:r>
      <w:r w:rsidR="00376ED5" w:rsidRPr="00073F78">
        <w:rPr>
          <w:rFonts w:ascii="Times New Roman" w:hAnsi="Times New Roman" w:cs="Times New Roman"/>
          <w:sz w:val="24"/>
          <w:szCs w:val="24"/>
        </w:rPr>
        <w:t xml:space="preserve"> Access, Affordability and Alternatives: Modern Infrastructure services in Africa. Africa Infrastructure Country Diagnostic. World Bank February 2008, Washington Dc, USA</w:t>
      </w:r>
    </w:p>
    <w:p w:rsidR="00376ED5" w:rsidRPr="00073F78" w:rsidRDefault="00882A33"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Baumann</w:t>
      </w:r>
      <w:r w:rsidR="002F6D42" w:rsidRPr="00073F78">
        <w:rPr>
          <w:rFonts w:ascii="Times New Roman" w:hAnsi="Times New Roman" w:cs="Times New Roman"/>
          <w:sz w:val="24"/>
          <w:szCs w:val="24"/>
        </w:rPr>
        <w:t xml:space="preserve"> </w:t>
      </w:r>
      <w:r w:rsidR="00BA2D7E" w:rsidRPr="00073F78">
        <w:rPr>
          <w:rFonts w:ascii="Times New Roman" w:hAnsi="Times New Roman" w:cs="Times New Roman"/>
          <w:sz w:val="24"/>
          <w:szCs w:val="24"/>
        </w:rPr>
        <w:t>2006</w:t>
      </w:r>
      <w:r w:rsidR="005E5068" w:rsidRPr="00073F78">
        <w:rPr>
          <w:rFonts w:ascii="Times New Roman" w:hAnsi="Times New Roman" w:cs="Times New Roman"/>
          <w:sz w:val="24"/>
          <w:szCs w:val="24"/>
        </w:rPr>
        <w:t>.</w:t>
      </w:r>
      <w:r w:rsidR="00376ED5" w:rsidRPr="00073F78">
        <w:rPr>
          <w:rFonts w:ascii="Times New Roman" w:hAnsi="Times New Roman" w:cs="Times New Roman"/>
          <w:sz w:val="24"/>
          <w:szCs w:val="24"/>
        </w:rPr>
        <w:t xml:space="preserve"> Do operation and maintenance pay? Waterlines, Vol 25, No1, pp10-12. </w:t>
      </w:r>
      <w:hyperlink r:id="rId30" w:history="1">
        <w:r w:rsidR="00376ED5" w:rsidRPr="00073F78">
          <w:rPr>
            <w:rStyle w:val="Hyperlink"/>
            <w:rFonts w:ascii="Times New Roman" w:hAnsi="Times New Roman" w:cs="Times New Roman"/>
            <w:sz w:val="24"/>
            <w:szCs w:val="24"/>
          </w:rPr>
          <w:t>http://www.rwsn.ch/documentation/skatdocumentation.2009-03-06.0210700241</w:t>
        </w:r>
      </w:hyperlink>
    </w:p>
    <w:p w:rsidR="00376ED5" w:rsidRPr="00073F78" w:rsidRDefault="005407D3"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Bhandari </w:t>
      </w:r>
      <w:r w:rsidR="008B3192" w:rsidRPr="00073F78">
        <w:rPr>
          <w:rFonts w:ascii="Times New Roman" w:hAnsi="Times New Roman" w:cs="Times New Roman"/>
          <w:sz w:val="24"/>
          <w:szCs w:val="24"/>
        </w:rPr>
        <w:t>B.</w:t>
      </w:r>
      <w:r w:rsidR="007C284C" w:rsidRPr="00073F78">
        <w:rPr>
          <w:rFonts w:ascii="Times New Roman" w:hAnsi="Times New Roman" w:cs="Times New Roman"/>
          <w:sz w:val="24"/>
          <w:szCs w:val="24"/>
        </w:rPr>
        <w:t xml:space="preserve"> and </w:t>
      </w:r>
      <w:r w:rsidRPr="00073F78">
        <w:rPr>
          <w:rFonts w:ascii="Times New Roman" w:hAnsi="Times New Roman" w:cs="Times New Roman"/>
          <w:sz w:val="24"/>
          <w:szCs w:val="24"/>
        </w:rPr>
        <w:t>Grant M.</w:t>
      </w:r>
      <w:r w:rsidR="002F6D42" w:rsidRPr="00073F78">
        <w:rPr>
          <w:rFonts w:ascii="Times New Roman" w:hAnsi="Times New Roman" w:cs="Times New Roman"/>
          <w:sz w:val="24"/>
          <w:szCs w:val="24"/>
        </w:rPr>
        <w:t xml:space="preserve"> </w:t>
      </w:r>
      <w:r w:rsidR="00BA2D7E" w:rsidRPr="00073F78">
        <w:rPr>
          <w:rFonts w:ascii="Times New Roman" w:hAnsi="Times New Roman" w:cs="Times New Roman"/>
          <w:sz w:val="24"/>
          <w:szCs w:val="24"/>
        </w:rPr>
        <w:t>2007.</w:t>
      </w:r>
      <w:r w:rsidR="00376ED5" w:rsidRPr="00073F78">
        <w:rPr>
          <w:rFonts w:ascii="Times New Roman" w:hAnsi="Times New Roman" w:cs="Times New Roman"/>
          <w:sz w:val="24"/>
          <w:szCs w:val="24"/>
        </w:rPr>
        <w:t xml:space="preserve"> User  satisfaction  and  sustainability  of  drinking  water  schemes  in rural co</w:t>
      </w:r>
      <w:r w:rsidR="00BA2D7E" w:rsidRPr="00073F78">
        <w:rPr>
          <w:rFonts w:ascii="Times New Roman" w:hAnsi="Times New Roman" w:cs="Times New Roman"/>
          <w:sz w:val="24"/>
          <w:szCs w:val="24"/>
        </w:rPr>
        <w:t>mmunities of Nepal, Canada</w:t>
      </w:r>
    </w:p>
    <w:p w:rsidR="00376ED5" w:rsidRPr="00073F78" w:rsidRDefault="00376E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Bradley R.M.</w:t>
      </w:r>
      <w:r w:rsidR="002F6D42" w:rsidRPr="00073F78">
        <w:rPr>
          <w:rFonts w:ascii="Times New Roman" w:hAnsi="Times New Roman" w:cs="Times New Roman"/>
          <w:sz w:val="24"/>
          <w:szCs w:val="24"/>
        </w:rPr>
        <w:t xml:space="preserve"> </w:t>
      </w:r>
      <w:r w:rsidRPr="00073F78">
        <w:rPr>
          <w:rFonts w:ascii="Times New Roman" w:hAnsi="Times New Roman" w:cs="Times New Roman"/>
          <w:sz w:val="24"/>
          <w:szCs w:val="24"/>
        </w:rPr>
        <w:t xml:space="preserve">2004. Forecasting domestic water use in rapidly urbanizing area in Asia. </w:t>
      </w:r>
      <w:r w:rsidR="00154EEF" w:rsidRPr="00073F78">
        <w:rPr>
          <w:rFonts w:ascii="Times New Roman" w:hAnsi="Times New Roman" w:cs="Times New Roman"/>
          <w:sz w:val="24"/>
          <w:szCs w:val="24"/>
        </w:rPr>
        <w:t>Journal</w:t>
      </w:r>
      <w:r w:rsidRPr="00073F78">
        <w:rPr>
          <w:rFonts w:ascii="Times New Roman" w:hAnsi="Times New Roman" w:cs="Times New Roman"/>
          <w:sz w:val="24"/>
          <w:szCs w:val="24"/>
        </w:rPr>
        <w:t xml:space="preserve"> of Environmental Engineering, 130(4), 465-471).</w:t>
      </w:r>
      <w:r w:rsidR="00D000DE" w:rsidRPr="00073F78">
        <w:rPr>
          <w:rFonts w:ascii="Times New Roman" w:hAnsi="Times New Roman" w:cs="Times New Roman"/>
          <w:sz w:val="24"/>
          <w:szCs w:val="24"/>
        </w:rPr>
        <w:t xml:space="preserve">1 </w:t>
      </w:r>
      <w:r w:rsidR="00583DB2" w:rsidRPr="00073F78">
        <w:rPr>
          <w:rFonts w:ascii="Times New Roman" w:hAnsi="Times New Roman" w:cs="Times New Roman"/>
          <w:sz w:val="24"/>
          <w:szCs w:val="24"/>
        </w:rPr>
        <w:t xml:space="preserve">  </w:t>
      </w:r>
    </w:p>
    <w:p w:rsidR="003402E5" w:rsidRPr="00073F78" w:rsidRDefault="00154EEF" w:rsidP="00812D58">
      <w:pPr>
        <w:spacing w:line="360" w:lineRule="auto"/>
        <w:ind w:left="540" w:hanging="540"/>
        <w:jc w:val="both"/>
      </w:pPr>
      <w:r w:rsidRPr="00073F78">
        <w:rPr>
          <w:rFonts w:ascii="Times New Roman" w:hAnsi="Times New Roman" w:cs="Times New Roman"/>
          <w:sz w:val="24"/>
          <w:szCs w:val="24"/>
        </w:rPr>
        <w:t>Breslin E</w:t>
      </w:r>
      <w:r w:rsidR="002F6D42" w:rsidRPr="00073F78">
        <w:rPr>
          <w:rFonts w:ascii="Times New Roman" w:hAnsi="Times New Roman" w:cs="Times New Roman"/>
          <w:sz w:val="24"/>
          <w:szCs w:val="24"/>
        </w:rPr>
        <w:t xml:space="preserve">. </w:t>
      </w:r>
      <w:r w:rsidRPr="00073F78">
        <w:rPr>
          <w:rFonts w:ascii="Times New Roman" w:hAnsi="Times New Roman" w:cs="Times New Roman"/>
          <w:sz w:val="24"/>
          <w:szCs w:val="24"/>
        </w:rPr>
        <w:t>2003.</w:t>
      </w:r>
      <w:r w:rsidR="00376ED5" w:rsidRPr="00073F78">
        <w:rPr>
          <w:rFonts w:ascii="Times New Roman" w:hAnsi="Times New Roman" w:cs="Times New Roman"/>
          <w:sz w:val="24"/>
          <w:szCs w:val="24"/>
        </w:rPr>
        <w:t xml:space="preserve"> Demand response approach in practice: Why sustainability remains elusive,</w:t>
      </w:r>
      <w:r w:rsidRPr="00073F78">
        <w:rPr>
          <w:rFonts w:ascii="Times New Roman" w:hAnsi="Times New Roman" w:cs="Times New Roman"/>
          <w:sz w:val="24"/>
          <w:szCs w:val="24"/>
        </w:rPr>
        <w:t xml:space="preserve"> </w:t>
      </w:r>
      <w:r w:rsidR="00376ED5" w:rsidRPr="00073F78">
        <w:rPr>
          <w:rFonts w:ascii="Times New Roman" w:hAnsi="Times New Roman" w:cs="Times New Roman"/>
          <w:sz w:val="24"/>
          <w:szCs w:val="24"/>
        </w:rPr>
        <w:t>Water</w:t>
      </w:r>
      <w:r w:rsidRPr="00073F78">
        <w:rPr>
          <w:rFonts w:ascii="Times New Roman" w:hAnsi="Times New Roman" w:cs="Times New Roman"/>
          <w:sz w:val="24"/>
          <w:szCs w:val="24"/>
        </w:rPr>
        <w:t xml:space="preserve"> </w:t>
      </w:r>
      <w:r w:rsidR="00376ED5" w:rsidRPr="00073F78">
        <w:rPr>
          <w:rFonts w:ascii="Times New Roman" w:hAnsi="Times New Roman" w:cs="Times New Roman"/>
          <w:sz w:val="24"/>
          <w:szCs w:val="24"/>
        </w:rPr>
        <w:t xml:space="preserve">Aid in Mozambique. </w:t>
      </w:r>
      <w:hyperlink r:id="rId31" w:history="1">
        <w:r w:rsidR="004A2FE3" w:rsidRPr="00073F78">
          <w:rPr>
            <w:rStyle w:val="Hyperlink"/>
            <w:rFonts w:ascii="Times New Roman" w:hAnsi="Times New Roman" w:cs="Times New Roman"/>
            <w:sz w:val="24"/>
            <w:szCs w:val="24"/>
          </w:rPr>
          <w:t>http://www.wateraid.org/documents/plugin documents/ elusivesustainability.pdf</w:t>
        </w:r>
      </w:hyperlink>
    </w:p>
    <w:p w:rsidR="003402E5" w:rsidRPr="00073F78" w:rsidRDefault="003746CE" w:rsidP="003402E5">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Cairncross</w:t>
      </w:r>
      <w:r w:rsidR="00671561" w:rsidRPr="00073F78">
        <w:rPr>
          <w:rFonts w:ascii="Times New Roman" w:hAnsi="Times New Roman" w:cs="Times New Roman"/>
          <w:sz w:val="24"/>
          <w:szCs w:val="24"/>
        </w:rPr>
        <w:t xml:space="preserve">. </w:t>
      </w:r>
      <w:r w:rsidR="007104D4" w:rsidRPr="00073F78">
        <w:rPr>
          <w:rFonts w:ascii="Times New Roman" w:hAnsi="Times New Roman" w:cs="Times New Roman"/>
          <w:sz w:val="24"/>
          <w:szCs w:val="24"/>
        </w:rPr>
        <w:t>2010</w:t>
      </w:r>
      <w:r w:rsidR="00671561" w:rsidRPr="00073F78">
        <w:rPr>
          <w:rFonts w:ascii="Times New Roman" w:hAnsi="Times New Roman" w:cs="Times New Roman"/>
          <w:sz w:val="24"/>
          <w:szCs w:val="24"/>
        </w:rPr>
        <w:t>.</w:t>
      </w:r>
      <w:r w:rsidR="003402E5" w:rsidRPr="00073F78">
        <w:rPr>
          <w:rFonts w:ascii="Times New Roman" w:hAnsi="Times New Roman" w:cs="Times New Roman"/>
          <w:sz w:val="24"/>
          <w:szCs w:val="24"/>
        </w:rPr>
        <w:t xml:space="preserve"> Water supply and sanitation: an agenda for research. Journal of Tropical Medicine and Hygiene 92, 301–314.</w:t>
      </w:r>
    </w:p>
    <w:p w:rsidR="00F849B1" w:rsidRPr="00073F78" w:rsidRDefault="00031E85" w:rsidP="003402E5">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Carter, R.C., Tyrrel, S.F., and Howsam,P.</w:t>
      </w:r>
      <w:r w:rsidR="00F849B1" w:rsidRPr="00073F78">
        <w:rPr>
          <w:rFonts w:ascii="Times New Roman" w:hAnsi="Times New Roman" w:cs="Times New Roman"/>
          <w:sz w:val="24"/>
          <w:szCs w:val="24"/>
        </w:rPr>
        <w:t xml:space="preserve"> 1999. Impact and Sustainability of community water supply and sanitation programs in developing countries. Journal of the Chartered Institution of Water and Environmental Management, Vol. 13, pp 292-296.</w:t>
      </w:r>
    </w:p>
    <w:p w:rsidR="00711B43" w:rsidRPr="00697026" w:rsidRDefault="00031E85" w:rsidP="009368BF">
      <w:pPr>
        <w:spacing w:line="360" w:lineRule="auto"/>
        <w:ind w:left="540" w:hanging="540"/>
        <w:jc w:val="both"/>
        <w:rPr>
          <w:rFonts w:ascii="Times New Roman" w:hAnsi="Times New Roman" w:cs="Times New Roman"/>
          <w:sz w:val="24"/>
          <w:szCs w:val="24"/>
        </w:rPr>
      </w:pPr>
      <w:r w:rsidRPr="00697026">
        <w:rPr>
          <w:rFonts w:ascii="Times New Roman" w:hAnsi="Times New Roman" w:cs="Times New Roman"/>
          <w:sz w:val="24"/>
          <w:szCs w:val="24"/>
        </w:rPr>
        <w:lastRenderedPageBreak/>
        <w:t>Carter, R.C., Rwamwanja, R., and</w:t>
      </w:r>
      <w:r w:rsidR="008B65DE" w:rsidRPr="00697026">
        <w:rPr>
          <w:rFonts w:ascii="Times New Roman" w:hAnsi="Times New Roman" w:cs="Times New Roman"/>
          <w:sz w:val="24"/>
          <w:szCs w:val="24"/>
        </w:rPr>
        <w:t>.</w:t>
      </w:r>
      <w:r w:rsidR="00FE4DA1" w:rsidRPr="00697026">
        <w:rPr>
          <w:rFonts w:ascii="Times New Roman" w:hAnsi="Times New Roman" w:cs="Times New Roman"/>
          <w:sz w:val="24"/>
          <w:szCs w:val="24"/>
        </w:rPr>
        <w:t xml:space="preserve"> </w:t>
      </w:r>
      <w:r w:rsidR="001E34A5" w:rsidRPr="00697026">
        <w:rPr>
          <w:rFonts w:ascii="Times New Roman" w:hAnsi="Times New Roman" w:cs="Times New Roman"/>
          <w:sz w:val="24"/>
          <w:szCs w:val="24"/>
        </w:rPr>
        <w:t>Sutton, S.</w:t>
      </w:r>
      <w:r w:rsidR="002F6D42" w:rsidRPr="00697026">
        <w:rPr>
          <w:rFonts w:ascii="Times New Roman" w:hAnsi="Times New Roman" w:cs="Times New Roman"/>
          <w:sz w:val="24"/>
          <w:szCs w:val="24"/>
        </w:rPr>
        <w:t xml:space="preserve"> </w:t>
      </w:r>
      <w:r w:rsidR="00154EEF" w:rsidRPr="00697026">
        <w:rPr>
          <w:rFonts w:ascii="Times New Roman" w:hAnsi="Times New Roman" w:cs="Times New Roman"/>
          <w:sz w:val="24"/>
          <w:szCs w:val="24"/>
        </w:rPr>
        <w:t>2006.</w:t>
      </w:r>
      <w:r w:rsidR="00711B43" w:rsidRPr="00697026">
        <w:rPr>
          <w:rFonts w:ascii="Times New Roman" w:hAnsi="Times New Roman" w:cs="Times New Roman"/>
          <w:sz w:val="24"/>
          <w:szCs w:val="24"/>
        </w:rPr>
        <w:t xml:space="preserve"> Functional sustainability in community water and sanitation. A case study from south west Uganda,Tearfund.</w:t>
      </w:r>
    </w:p>
    <w:p w:rsidR="00B70191" w:rsidRPr="00073F78" w:rsidRDefault="003908E3" w:rsidP="003908E3">
      <w:pPr>
        <w:spacing w:line="360" w:lineRule="auto"/>
        <w:ind w:left="540" w:hanging="540"/>
        <w:jc w:val="both"/>
        <w:rPr>
          <w:rFonts w:ascii="Times New Roman" w:hAnsi="Times New Roman" w:cs="Times New Roman"/>
        </w:rPr>
      </w:pPr>
      <w:r w:rsidRPr="00073F78">
        <w:rPr>
          <w:rFonts w:ascii="Times New Roman" w:hAnsi="Times New Roman" w:cs="Times New Roman"/>
        </w:rPr>
        <w:t>Carter, 2009</w:t>
      </w:r>
      <w:r w:rsidR="00154EEF" w:rsidRPr="00073F78">
        <w:rPr>
          <w:rFonts w:ascii="Times New Roman" w:hAnsi="Times New Roman" w:cs="Times New Roman"/>
        </w:rPr>
        <w:t xml:space="preserve">. </w:t>
      </w:r>
      <w:r w:rsidR="00B70191" w:rsidRPr="00073F78">
        <w:rPr>
          <w:rStyle w:val="apple-converted-space"/>
          <w:rFonts w:ascii="Times New Roman" w:eastAsiaTheme="majorEastAsia" w:hAnsi="Times New Roman" w:cs="Times New Roman"/>
        </w:rPr>
        <w:t> </w:t>
      </w:r>
      <w:hyperlink r:id="rId32" w:history="1">
        <w:r w:rsidR="00B70191" w:rsidRPr="00073F78">
          <w:rPr>
            <w:rStyle w:val="title"/>
            <w:rFonts w:ascii="Times New Roman" w:hAnsi="Times New Roman" w:cs="Times New Roman"/>
          </w:rPr>
          <w:t>Operation and Maintenance of Rural Water Supplies</w:t>
        </w:r>
      </w:hyperlink>
      <w:r w:rsidR="00154EEF" w:rsidRPr="00073F78">
        <w:rPr>
          <w:rFonts w:ascii="Times New Roman" w:hAnsi="Times New Roman" w:cs="Times New Roman"/>
        </w:rPr>
        <w:t xml:space="preserve">. In </w:t>
      </w:r>
      <w:r w:rsidR="00B70191" w:rsidRPr="00073F78">
        <w:rPr>
          <w:rFonts w:ascii="Times New Roman" w:hAnsi="Times New Roman" w:cs="Times New Roman"/>
        </w:rPr>
        <w:t>Perspectives N° 2. St. Gallen: Rural Water Supply Network (RWSN).</w:t>
      </w:r>
      <w:r w:rsidR="00B70191" w:rsidRPr="00073F78">
        <w:rPr>
          <w:rStyle w:val="apple-converted-space"/>
          <w:rFonts w:ascii="Times New Roman" w:eastAsiaTheme="majorEastAsia" w:hAnsi="Times New Roman" w:cs="Times New Roman"/>
        </w:rPr>
        <w:t> </w:t>
      </w:r>
      <w:hyperlink r:id="rId33" w:tgtFrame="_blank" w:history="1">
        <w:r w:rsidR="00B70191" w:rsidRPr="00073F78">
          <w:rPr>
            <w:rStyle w:val="Hyperlink"/>
            <w:rFonts w:ascii="Times New Roman" w:hAnsi="Times New Roman" w:cs="Times New Roman"/>
          </w:rPr>
          <w:t>URL</w:t>
        </w:r>
      </w:hyperlink>
      <w:r w:rsidR="00B70191" w:rsidRPr="00073F78">
        <w:rPr>
          <w:rStyle w:val="apple-converted-space"/>
          <w:rFonts w:ascii="Times New Roman" w:eastAsiaTheme="majorEastAsia" w:hAnsi="Times New Roman" w:cs="Times New Roman"/>
        </w:rPr>
        <w:t> </w:t>
      </w:r>
      <w:r w:rsidR="00154EEF" w:rsidRPr="00073F78">
        <w:rPr>
          <w:rFonts w:ascii="Times New Roman" w:hAnsi="Times New Roman" w:cs="Times New Roman"/>
        </w:rPr>
        <w:t>[Accessed: 06.09.2015</w:t>
      </w:r>
      <w:r w:rsidR="00B70191" w:rsidRPr="00073F78">
        <w:rPr>
          <w:rFonts w:ascii="Times New Roman" w:hAnsi="Times New Roman" w:cs="Times New Roman"/>
        </w:rPr>
        <w:t>].</w:t>
      </w:r>
      <w:r w:rsidR="00B70191" w:rsidRPr="00073F78">
        <w:rPr>
          <w:rStyle w:val="apple-converted-space"/>
          <w:rFonts w:ascii="Times New Roman" w:eastAsiaTheme="majorEastAsia" w:hAnsi="Times New Roman" w:cs="Times New Roman"/>
        </w:rPr>
        <w:t> </w:t>
      </w:r>
      <w:r w:rsidR="00B70191" w:rsidRPr="00073F78">
        <w:rPr>
          <w:rFonts w:ascii="Times New Roman" w:hAnsi="Times New Roman" w:cs="Times New Roman"/>
        </w:rPr>
        <w:t xml:space="preserve"> </w:t>
      </w:r>
      <w:bookmarkStart w:id="397" w:name="reference_book2543"/>
      <w:bookmarkEnd w:id="397"/>
      <w:r w:rsidR="00B70191" w:rsidRPr="00073F78">
        <w:rPr>
          <w:rStyle w:val="apple-converted-space"/>
          <w:rFonts w:ascii="Times New Roman" w:eastAsiaTheme="majorEastAsia" w:hAnsi="Times New Roman" w:cs="Times New Roman"/>
        </w:rPr>
        <w:t> </w:t>
      </w:r>
      <w:r w:rsidR="00B70191" w:rsidRPr="00073F78">
        <w:rPr>
          <w:rFonts w:ascii="Times New Roman" w:hAnsi="Times New Roman" w:cs="Times New Roman"/>
        </w:rPr>
        <w:t xml:space="preserve"> </w:t>
      </w:r>
    </w:p>
    <w:p w:rsidR="007024FC" w:rsidRPr="00073F78" w:rsidRDefault="007024FC" w:rsidP="007024FC">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Carter, 2010. User financing of rural hand pump water services, WaterAid, UK. IRC Symposium: Pumps, pipes and promises, 2010.</w:t>
      </w:r>
    </w:p>
    <w:p w:rsidR="008B2860" w:rsidRPr="00073F78" w:rsidRDefault="008B2860" w:rsidP="008B2860">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Central Stat</w:t>
      </w:r>
      <w:r w:rsidR="002F6D42" w:rsidRPr="00073F78">
        <w:rPr>
          <w:rFonts w:ascii="Times New Roman" w:hAnsi="Times New Roman" w:cs="Times New Roman"/>
          <w:sz w:val="24"/>
          <w:szCs w:val="24"/>
        </w:rPr>
        <w:t>istics Agency of Ethiopia. 2008.</w:t>
      </w:r>
      <w:r w:rsidRPr="00073F78">
        <w:rPr>
          <w:rFonts w:ascii="Times New Roman" w:hAnsi="Times New Roman" w:cs="Times New Roman"/>
          <w:sz w:val="24"/>
          <w:szCs w:val="24"/>
        </w:rPr>
        <w:t xml:space="preserve"> Summary and Statistical Report of the 2007 Population and Housing Census: Population Size by Age and Sex</w:t>
      </w:r>
    </w:p>
    <w:p w:rsidR="00376ED5" w:rsidRPr="00073F78" w:rsidRDefault="00376E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Central Stat</w:t>
      </w:r>
      <w:r w:rsidR="002F0601" w:rsidRPr="00073F78">
        <w:rPr>
          <w:rFonts w:ascii="Times New Roman" w:hAnsi="Times New Roman" w:cs="Times New Roman"/>
          <w:sz w:val="24"/>
          <w:szCs w:val="24"/>
        </w:rPr>
        <w:t>i</w:t>
      </w:r>
      <w:r w:rsidR="002F6D42" w:rsidRPr="00073F78">
        <w:rPr>
          <w:rFonts w:ascii="Times New Roman" w:hAnsi="Times New Roman" w:cs="Times New Roman"/>
          <w:sz w:val="24"/>
          <w:szCs w:val="24"/>
        </w:rPr>
        <w:t xml:space="preserve">stics Agency of Ethiopia (CSA). </w:t>
      </w:r>
      <w:r w:rsidRPr="00073F78">
        <w:rPr>
          <w:rFonts w:ascii="Times New Roman" w:hAnsi="Times New Roman" w:cs="Times New Roman"/>
          <w:sz w:val="24"/>
          <w:szCs w:val="24"/>
        </w:rPr>
        <w:t>2010. The population projection for July. 2011 Magazine (1), CSA, Addis Ababa</w:t>
      </w:r>
    </w:p>
    <w:p w:rsidR="005759B2" w:rsidRPr="00073F78" w:rsidRDefault="00D91DA6"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Christopher</w:t>
      </w:r>
      <w:r w:rsidR="002F6D42" w:rsidRPr="00073F78">
        <w:rPr>
          <w:rFonts w:ascii="Times New Roman" w:hAnsi="Times New Roman" w:cs="Times New Roman"/>
          <w:sz w:val="24"/>
          <w:szCs w:val="24"/>
        </w:rPr>
        <w:t xml:space="preserve">. </w:t>
      </w:r>
      <w:r w:rsidR="002F0601" w:rsidRPr="00073F78">
        <w:rPr>
          <w:rFonts w:ascii="Times New Roman" w:hAnsi="Times New Roman" w:cs="Times New Roman"/>
          <w:sz w:val="24"/>
          <w:szCs w:val="24"/>
        </w:rPr>
        <w:t>2008.</w:t>
      </w:r>
      <w:r w:rsidR="005759B2" w:rsidRPr="00073F78">
        <w:rPr>
          <w:rFonts w:ascii="Times New Roman" w:hAnsi="Times New Roman" w:cs="Times New Roman"/>
          <w:sz w:val="24"/>
          <w:szCs w:val="24"/>
        </w:rPr>
        <w:t xml:space="preserve"> Community Water Supply: Project Effectiv</w:t>
      </w:r>
      <w:r w:rsidR="00640DA0" w:rsidRPr="00073F78">
        <w:rPr>
          <w:rFonts w:ascii="Times New Roman" w:hAnsi="Times New Roman" w:cs="Times New Roman"/>
          <w:sz w:val="24"/>
          <w:szCs w:val="24"/>
        </w:rPr>
        <w:t xml:space="preserve">eness and Sustainability, USA, </w:t>
      </w:r>
    </w:p>
    <w:p w:rsidR="00A320E0" w:rsidRPr="00073F78" w:rsidRDefault="002F6D42"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Cochran G. W. 1977</w:t>
      </w:r>
      <w:r w:rsidR="00A320E0" w:rsidRPr="00073F78">
        <w:rPr>
          <w:rFonts w:ascii="Times New Roman" w:hAnsi="Times New Roman" w:cs="Times New Roman"/>
          <w:sz w:val="24"/>
          <w:szCs w:val="24"/>
        </w:rPr>
        <w:t>. Sampling techniques (3</w:t>
      </w:r>
      <w:r w:rsidR="00A320E0" w:rsidRPr="00073F78">
        <w:rPr>
          <w:rFonts w:ascii="Times New Roman" w:hAnsi="Times New Roman" w:cs="Times New Roman"/>
          <w:sz w:val="24"/>
          <w:szCs w:val="24"/>
          <w:vertAlign w:val="superscript"/>
        </w:rPr>
        <w:t>rd</w:t>
      </w:r>
      <w:r w:rsidR="00A320E0" w:rsidRPr="00073F78">
        <w:rPr>
          <w:rFonts w:ascii="Times New Roman" w:hAnsi="Times New Roman" w:cs="Times New Roman"/>
          <w:sz w:val="24"/>
          <w:szCs w:val="24"/>
        </w:rPr>
        <w:t xml:space="preserve"> ed). New York, John Wi</w:t>
      </w:r>
      <w:r w:rsidR="008E017A" w:rsidRPr="00073F78">
        <w:rPr>
          <w:rFonts w:ascii="Times New Roman" w:hAnsi="Times New Roman" w:cs="Times New Roman"/>
          <w:sz w:val="24"/>
          <w:szCs w:val="24"/>
        </w:rPr>
        <w:t>le</w:t>
      </w:r>
      <w:r w:rsidR="00A320E0" w:rsidRPr="00073F78">
        <w:rPr>
          <w:rFonts w:ascii="Times New Roman" w:hAnsi="Times New Roman" w:cs="Times New Roman"/>
          <w:sz w:val="24"/>
          <w:szCs w:val="24"/>
        </w:rPr>
        <w:t xml:space="preserve">y and sons. </w:t>
      </w:r>
    </w:p>
    <w:p w:rsidR="00896046" w:rsidRPr="00073F78" w:rsidRDefault="00353F66" w:rsidP="00B645CD">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Davis, J. Garvey, J. and Wood, M.</w:t>
      </w:r>
      <w:r w:rsidR="001C101D" w:rsidRPr="00073F78">
        <w:rPr>
          <w:rFonts w:ascii="Times New Roman" w:hAnsi="Times New Roman" w:cs="Times New Roman"/>
          <w:sz w:val="24"/>
          <w:szCs w:val="24"/>
        </w:rPr>
        <w:t xml:space="preserve"> 1993. </w:t>
      </w:r>
      <w:r w:rsidR="00896046" w:rsidRPr="00073F78">
        <w:rPr>
          <w:rFonts w:ascii="Times New Roman" w:hAnsi="Times New Roman" w:cs="Times New Roman"/>
          <w:sz w:val="24"/>
          <w:szCs w:val="24"/>
        </w:rPr>
        <w:t xml:space="preserve">Developing and managing Community Water supply. (Oxford Developing Guide Line No 8). Oxford University. </w:t>
      </w:r>
    </w:p>
    <w:p w:rsidR="00765359" w:rsidRPr="00073F78" w:rsidRDefault="001C101D" w:rsidP="00765359">
      <w:pPr>
        <w:rPr>
          <w:rFonts w:ascii="Times New Roman" w:hAnsi="Times New Roman" w:cs="Times New Roman"/>
          <w:sz w:val="24"/>
          <w:szCs w:val="24"/>
        </w:rPr>
      </w:pPr>
      <w:r w:rsidRPr="00073F78">
        <w:rPr>
          <w:rFonts w:ascii="Times New Roman" w:hAnsi="Times New Roman" w:cs="Times New Roman"/>
          <w:sz w:val="24"/>
          <w:szCs w:val="24"/>
        </w:rPr>
        <w:t>De Zuane J. 1996</w:t>
      </w:r>
      <w:r w:rsidR="00765359" w:rsidRPr="00073F78">
        <w:rPr>
          <w:rFonts w:ascii="Times New Roman" w:hAnsi="Times New Roman" w:cs="Times New Roman"/>
          <w:sz w:val="24"/>
          <w:szCs w:val="24"/>
        </w:rPr>
        <w:t xml:space="preserve">. </w:t>
      </w:r>
      <w:r w:rsidR="00765359" w:rsidRPr="00073F78">
        <w:rPr>
          <w:rFonts w:ascii="Times New Roman" w:hAnsi="Times New Roman" w:cs="Times New Roman"/>
          <w:iCs/>
          <w:sz w:val="24"/>
          <w:szCs w:val="24"/>
        </w:rPr>
        <w:t xml:space="preserve">Hand Book of Drinking Water Quality. </w:t>
      </w:r>
      <w:r w:rsidR="00765359" w:rsidRPr="00073F78">
        <w:rPr>
          <w:rFonts w:ascii="Times New Roman" w:hAnsi="Times New Roman" w:cs="Times New Roman"/>
          <w:sz w:val="24"/>
          <w:szCs w:val="24"/>
        </w:rPr>
        <w:t>Published.</w:t>
      </w:r>
    </w:p>
    <w:p w:rsidR="00212AF6" w:rsidRPr="00073F78" w:rsidRDefault="00D66055" w:rsidP="009C7F23">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EHIB (</w:t>
      </w:r>
      <w:r w:rsidR="00212AF6" w:rsidRPr="00073F78">
        <w:rPr>
          <w:rFonts w:ascii="Times New Roman" w:hAnsi="Times New Roman" w:cs="Times New Roman"/>
          <w:sz w:val="24"/>
          <w:szCs w:val="24"/>
        </w:rPr>
        <w:t>Environmental Health Investigations Branch</w:t>
      </w:r>
      <w:r w:rsidRPr="00073F78">
        <w:rPr>
          <w:rFonts w:ascii="Times New Roman" w:hAnsi="Times New Roman" w:cs="Times New Roman"/>
          <w:sz w:val="24"/>
          <w:szCs w:val="24"/>
        </w:rPr>
        <w:t>)</w:t>
      </w:r>
      <w:r w:rsidR="002159DB" w:rsidRPr="00073F78">
        <w:rPr>
          <w:rFonts w:ascii="Times New Roman" w:hAnsi="Times New Roman" w:cs="Times New Roman"/>
          <w:sz w:val="24"/>
          <w:szCs w:val="24"/>
        </w:rPr>
        <w:t>. 2000</w:t>
      </w:r>
      <w:r w:rsidR="00212AF6" w:rsidRPr="00073F78">
        <w:rPr>
          <w:rFonts w:ascii="Times New Roman" w:hAnsi="Times New Roman" w:cs="Times New Roman"/>
          <w:sz w:val="24"/>
          <w:szCs w:val="24"/>
        </w:rPr>
        <w:t xml:space="preserve">. Health Concerns Related to Nitrate and Nitrite in Private Well Water. California Department of Health Services, California. </w:t>
      </w:r>
    </w:p>
    <w:p w:rsidR="001E5D71" w:rsidRPr="00073F78" w:rsidRDefault="001C101D"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Ethiopian Standard (ES). </w:t>
      </w:r>
      <w:r w:rsidR="001E5D71" w:rsidRPr="00073F78">
        <w:rPr>
          <w:rFonts w:ascii="Times New Roman" w:hAnsi="Times New Roman" w:cs="Times New Roman"/>
          <w:sz w:val="24"/>
          <w:szCs w:val="24"/>
        </w:rPr>
        <w:t>2002</w:t>
      </w:r>
      <w:r w:rsidRPr="00073F78">
        <w:rPr>
          <w:rFonts w:ascii="Times New Roman" w:hAnsi="Times New Roman" w:cs="Times New Roman"/>
          <w:sz w:val="24"/>
          <w:szCs w:val="24"/>
        </w:rPr>
        <w:t>. Drinking water specification,</w:t>
      </w:r>
      <w:r w:rsidR="001E5D71" w:rsidRPr="00073F78">
        <w:rPr>
          <w:rFonts w:ascii="Times New Roman" w:hAnsi="Times New Roman" w:cs="Times New Roman"/>
          <w:sz w:val="24"/>
          <w:szCs w:val="24"/>
        </w:rPr>
        <w:t xml:space="preserve"> Quality and standards Authority of Ethiopia. </w:t>
      </w:r>
      <w:r w:rsidR="00496981" w:rsidRPr="00073F78">
        <w:rPr>
          <w:rFonts w:ascii="Times New Roman" w:hAnsi="Times New Roman" w:cs="Times New Roman"/>
          <w:sz w:val="24"/>
          <w:szCs w:val="24"/>
        </w:rPr>
        <w:t xml:space="preserve">Addis Ababa Ethiopia, ES publication. </w:t>
      </w:r>
    </w:p>
    <w:p w:rsidR="000446AB" w:rsidRPr="00073F78" w:rsidRDefault="000446AB"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EPA, 2010. Control and mitigation of drinking water loss in distribution system. Accessed on www.awwa.org/portals</w:t>
      </w:r>
      <w:r w:rsidR="007508BA" w:rsidRPr="00073F78">
        <w:rPr>
          <w:rFonts w:ascii="Times New Roman" w:hAnsi="Times New Roman" w:cs="Times New Roman"/>
          <w:sz w:val="24"/>
          <w:szCs w:val="24"/>
        </w:rPr>
        <w:t>/0/files/waterlosscontro/ . 2016</w:t>
      </w:r>
      <w:r w:rsidRPr="00073F78">
        <w:rPr>
          <w:rFonts w:ascii="Times New Roman" w:hAnsi="Times New Roman" w:cs="Times New Roman"/>
          <w:sz w:val="24"/>
          <w:szCs w:val="24"/>
        </w:rPr>
        <w:t xml:space="preserve">. </w:t>
      </w:r>
    </w:p>
    <w:p w:rsidR="009A6BF1" w:rsidRPr="00073F78" w:rsidRDefault="009A6BF1" w:rsidP="009A6BF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Feachem, R.G., Bradley, D.J., Garelick, H. and Mara, D.D. (1983) Sanitation and disease: health aspects of excreta and wastewater management. World Bank Studies in Water Supply and Sanitation 3, Wiley, Chichester, UK.</w:t>
      </w:r>
    </w:p>
    <w:p w:rsidR="007F5DE8" w:rsidRPr="00073F78" w:rsidRDefault="007F5DE8"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FMo</w:t>
      </w:r>
      <w:r w:rsidR="000B2FE5" w:rsidRPr="00073F78">
        <w:rPr>
          <w:rFonts w:ascii="Times New Roman" w:hAnsi="Times New Roman" w:cs="Times New Roman"/>
          <w:sz w:val="24"/>
          <w:szCs w:val="24"/>
        </w:rPr>
        <w:t>H (Federal Ministry of Health). 2012</w:t>
      </w:r>
      <w:r w:rsidRPr="00073F78">
        <w:rPr>
          <w:rFonts w:ascii="Times New Roman" w:hAnsi="Times New Roman" w:cs="Times New Roman"/>
          <w:sz w:val="24"/>
          <w:szCs w:val="24"/>
        </w:rPr>
        <w:t>.</w:t>
      </w:r>
      <w:r w:rsidR="005720F1" w:rsidRPr="00073F78">
        <w:rPr>
          <w:rFonts w:ascii="Times New Roman" w:hAnsi="Times New Roman" w:cs="Times New Roman"/>
          <w:sz w:val="24"/>
          <w:szCs w:val="24"/>
        </w:rPr>
        <w:t xml:space="preserve"> Sanitation and Hygiene statutes. Addis Ababa Ethiopia. </w:t>
      </w:r>
    </w:p>
    <w:p w:rsidR="00BE5C0F" w:rsidRPr="00073F78" w:rsidRDefault="00BE5C0F"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Fontein 2007. An Evaluation of a Multiple Use water Supply system Developed by the Rural Development Academy. Bangladesh: Thesis Submitted to Cranfild University. Available at   </w:t>
      </w:r>
      <w:r w:rsidR="005C3E35" w:rsidRPr="00073F78">
        <w:rPr>
          <w:rFonts w:ascii="Times New Roman" w:hAnsi="Times New Roman" w:cs="Times New Roman"/>
          <w:sz w:val="24"/>
          <w:szCs w:val="24"/>
        </w:rPr>
        <w:t xml:space="preserve">&lt;www.irc.nl/page/9405&gt; , last visited February, 2015. </w:t>
      </w:r>
    </w:p>
    <w:p w:rsidR="00DD5D57" w:rsidRPr="00073F78" w:rsidRDefault="000B2FE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Gadgil A. </w:t>
      </w:r>
      <w:r w:rsidR="00496981" w:rsidRPr="00073F78">
        <w:rPr>
          <w:rFonts w:ascii="Times New Roman" w:hAnsi="Times New Roman" w:cs="Times New Roman"/>
          <w:sz w:val="24"/>
          <w:szCs w:val="24"/>
        </w:rPr>
        <w:t>1998</w:t>
      </w:r>
      <w:r w:rsidR="00DD5D57" w:rsidRPr="00073F78">
        <w:rPr>
          <w:rFonts w:ascii="Times New Roman" w:hAnsi="Times New Roman" w:cs="Times New Roman"/>
          <w:sz w:val="24"/>
          <w:szCs w:val="24"/>
        </w:rPr>
        <w:t>. Drinking water in developing countries. Lawrence Berkeley National laboratory, environmental energy technologies division, 1 Cyclotron Road, California, s.1.</w:t>
      </w:r>
    </w:p>
    <w:p w:rsidR="0087505A" w:rsidRPr="00073F78" w:rsidRDefault="005F37D5" w:rsidP="00C9420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General </w:t>
      </w:r>
      <w:r w:rsidR="000409A5" w:rsidRPr="00073F78">
        <w:rPr>
          <w:rFonts w:ascii="Times New Roman" w:hAnsi="Times New Roman" w:cs="Times New Roman"/>
          <w:sz w:val="24"/>
          <w:szCs w:val="24"/>
        </w:rPr>
        <w:t>comment</w:t>
      </w:r>
      <w:r w:rsidR="00B27806" w:rsidRPr="00073F78">
        <w:rPr>
          <w:rFonts w:ascii="Times New Roman" w:hAnsi="Times New Roman" w:cs="Times New Roman"/>
          <w:sz w:val="24"/>
          <w:szCs w:val="24"/>
        </w:rPr>
        <w:t xml:space="preserve"> No 15</w:t>
      </w:r>
      <w:r w:rsidR="000B2FE5" w:rsidRPr="00073F78">
        <w:rPr>
          <w:rFonts w:ascii="Times New Roman" w:hAnsi="Times New Roman" w:cs="Times New Roman"/>
          <w:sz w:val="24"/>
          <w:szCs w:val="24"/>
        </w:rPr>
        <w:t>. 2002</w:t>
      </w:r>
      <w:r w:rsidR="005B7CE6" w:rsidRPr="00073F78">
        <w:rPr>
          <w:rFonts w:ascii="Times New Roman" w:hAnsi="Times New Roman" w:cs="Times New Roman"/>
          <w:sz w:val="24"/>
          <w:szCs w:val="24"/>
        </w:rPr>
        <w:t xml:space="preserve">. </w:t>
      </w:r>
      <w:r w:rsidR="0087505A" w:rsidRPr="00073F78">
        <w:rPr>
          <w:rFonts w:ascii="Times New Roman" w:hAnsi="Times New Roman" w:cs="Times New Roman"/>
          <w:sz w:val="24"/>
          <w:szCs w:val="24"/>
        </w:rPr>
        <w:t xml:space="preserve">The right of water. </w:t>
      </w:r>
      <w:r w:rsidR="005B7CE6" w:rsidRPr="00073F78">
        <w:rPr>
          <w:rFonts w:ascii="Times New Roman" w:hAnsi="Times New Roman" w:cs="Times New Roman"/>
          <w:sz w:val="24"/>
          <w:szCs w:val="24"/>
        </w:rPr>
        <w:t xml:space="preserve">Available on </w:t>
      </w:r>
      <w:hyperlink r:id="rId34" w:history="1">
        <w:r w:rsidR="003E25CF" w:rsidRPr="00073F78">
          <w:rPr>
            <w:rStyle w:val="Hyperlink"/>
            <w:rFonts w:ascii="Times New Roman" w:hAnsi="Times New Roman" w:cs="Times New Roman"/>
            <w:sz w:val="24"/>
            <w:szCs w:val="24"/>
          </w:rPr>
          <w:t>www.ohchr.org/english/issues/water/docs/SUb_Com_Guisse_guidelines.pdf</w:t>
        </w:r>
      </w:hyperlink>
    </w:p>
    <w:p w:rsidR="003E25CF" w:rsidRPr="00073F78" w:rsidRDefault="003E25CF" w:rsidP="00C9420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Gil, A., C. Lanata, E. Kleninau, and M. Penny. 2004. Children’s Feces Disposal Practice in Developing Countries and intervention to prevent Diarrheoal Disease. Environmental Health Project, USAID. Washington, DC: USAID. www.ehproject.org.    </w:t>
      </w:r>
    </w:p>
    <w:p w:rsidR="00383439" w:rsidRPr="00073F78" w:rsidRDefault="000B2FE5" w:rsidP="00383439">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Gurmessa Oljira. </w:t>
      </w:r>
      <w:r w:rsidR="00496981" w:rsidRPr="00073F78">
        <w:rPr>
          <w:rFonts w:ascii="Times New Roman" w:hAnsi="Times New Roman" w:cs="Times New Roman"/>
          <w:sz w:val="24"/>
          <w:szCs w:val="24"/>
        </w:rPr>
        <w:t>2015. I</w:t>
      </w:r>
      <w:r w:rsidR="00383439" w:rsidRPr="00073F78">
        <w:rPr>
          <w:rFonts w:ascii="Times New Roman" w:hAnsi="Times New Roman" w:cs="Times New Roman"/>
          <w:sz w:val="24"/>
          <w:szCs w:val="24"/>
        </w:rPr>
        <w:t>nvestigation of drinking water quality fro</w:t>
      </w:r>
      <w:r w:rsidR="00496981" w:rsidRPr="00073F78">
        <w:rPr>
          <w:rFonts w:ascii="Times New Roman" w:hAnsi="Times New Roman" w:cs="Times New Roman"/>
          <w:sz w:val="24"/>
          <w:szCs w:val="24"/>
        </w:rPr>
        <w:t>m source to distribution system. MSc Thesis.</w:t>
      </w:r>
      <w:r w:rsidR="00383439" w:rsidRPr="00073F78">
        <w:rPr>
          <w:rFonts w:ascii="Times New Roman" w:hAnsi="Times New Roman" w:cs="Times New Roman"/>
          <w:sz w:val="24"/>
          <w:szCs w:val="24"/>
        </w:rPr>
        <w:t xml:space="preserve"> </w:t>
      </w:r>
      <w:r w:rsidR="001A4E16" w:rsidRPr="00073F78">
        <w:rPr>
          <w:rFonts w:ascii="Times New Roman" w:hAnsi="Times New Roman" w:cs="Times New Roman"/>
          <w:sz w:val="24"/>
          <w:szCs w:val="24"/>
        </w:rPr>
        <w:t>Addis Ababa civil and environmental engineering. 109p.</w:t>
      </w:r>
    </w:p>
    <w:p w:rsidR="00AF26A0" w:rsidRPr="00073F78" w:rsidRDefault="005904CA" w:rsidP="00CE6F41">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Harvey, PA. Uno, J. and Reed, RA.</w:t>
      </w:r>
      <w:r w:rsidR="007508BA" w:rsidRPr="00073F78">
        <w:rPr>
          <w:rFonts w:ascii="Times New Roman" w:hAnsi="Times New Roman" w:cs="Times New Roman"/>
          <w:sz w:val="24"/>
          <w:szCs w:val="24"/>
        </w:rPr>
        <w:t xml:space="preserve"> </w:t>
      </w:r>
      <w:r w:rsidR="000B2FE5" w:rsidRPr="00073F78">
        <w:rPr>
          <w:rFonts w:ascii="Times New Roman" w:hAnsi="Times New Roman" w:cs="Times New Roman"/>
          <w:sz w:val="24"/>
          <w:szCs w:val="24"/>
        </w:rPr>
        <w:t>2006</w:t>
      </w:r>
      <w:r w:rsidR="00015364" w:rsidRPr="00073F78">
        <w:rPr>
          <w:rFonts w:ascii="Times New Roman" w:hAnsi="Times New Roman" w:cs="Times New Roman"/>
          <w:sz w:val="24"/>
          <w:szCs w:val="24"/>
        </w:rPr>
        <w:t>.</w:t>
      </w:r>
      <w:r w:rsidR="004B19EE" w:rsidRPr="00073F78">
        <w:rPr>
          <w:rFonts w:ascii="Times New Roman" w:hAnsi="Times New Roman" w:cs="Times New Roman"/>
          <w:sz w:val="24"/>
          <w:szCs w:val="24"/>
        </w:rPr>
        <w:t xml:space="preserve"> Operation and maintenance for ru</w:t>
      </w:r>
      <w:r>
        <w:rPr>
          <w:rFonts w:ascii="Times New Roman" w:hAnsi="Times New Roman" w:cs="Times New Roman"/>
          <w:sz w:val="24"/>
          <w:szCs w:val="24"/>
        </w:rPr>
        <w:t xml:space="preserve">ral water services: Sustainable </w:t>
      </w:r>
      <w:r w:rsidR="004B19EE" w:rsidRPr="00073F78">
        <w:rPr>
          <w:rFonts w:ascii="Times New Roman" w:hAnsi="Times New Roman" w:cs="Times New Roman"/>
          <w:sz w:val="24"/>
          <w:szCs w:val="24"/>
        </w:rPr>
        <w:t>soluti</w:t>
      </w:r>
      <w:r w:rsidR="00015364" w:rsidRPr="00073F78">
        <w:rPr>
          <w:rFonts w:ascii="Times New Roman" w:hAnsi="Times New Roman" w:cs="Times New Roman"/>
          <w:sz w:val="24"/>
          <w:szCs w:val="24"/>
        </w:rPr>
        <w:t xml:space="preserve">ons,WELL </w:t>
      </w:r>
      <w:r w:rsidR="004B19EE" w:rsidRPr="00073F78">
        <w:rPr>
          <w:rFonts w:ascii="Times New Roman" w:hAnsi="Times New Roman" w:cs="Times New Roman"/>
          <w:sz w:val="24"/>
          <w:szCs w:val="24"/>
        </w:rPr>
        <w:t xml:space="preserve">Centre. </w:t>
      </w:r>
      <w:hyperlink r:id="rId35" w:history="1">
        <w:r w:rsidR="004B19EE" w:rsidRPr="00073F78">
          <w:rPr>
            <w:rStyle w:val="Hyperlink"/>
            <w:rFonts w:ascii="Times New Roman" w:hAnsi="Times New Roman" w:cs="Times New Roman"/>
            <w:sz w:val="24"/>
            <w:szCs w:val="24"/>
          </w:rPr>
          <w:t>http://www.lboro.ac.uk/well/resources/Publications/</w:t>
        </w:r>
      </w:hyperlink>
      <w:r>
        <w:rPr>
          <w:rFonts w:ascii="Times New Roman" w:hAnsi="Times New Roman" w:cs="Times New Roman"/>
          <w:sz w:val="24"/>
          <w:szCs w:val="24"/>
        </w:rPr>
        <w:t xml:space="preserve"> </w:t>
      </w:r>
      <w:r w:rsidR="004B19EE" w:rsidRPr="00073F78">
        <w:rPr>
          <w:rFonts w:ascii="Times New Roman" w:hAnsi="Times New Roman" w:cs="Times New Roman"/>
          <w:sz w:val="24"/>
          <w:szCs w:val="24"/>
        </w:rPr>
        <w:t>Briefing%20Notes/BN15%20O%20and%20M.htm</w:t>
      </w:r>
    </w:p>
    <w:p w:rsidR="008327F7" w:rsidRPr="00073F78" w:rsidRDefault="008327F7" w:rsidP="00AF26A0">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Hofkes, 1983. </w:t>
      </w:r>
      <w:r w:rsidR="00886502" w:rsidRPr="00073F78">
        <w:rPr>
          <w:rFonts w:ascii="Times New Roman" w:hAnsi="Times New Roman" w:cs="Times New Roman"/>
          <w:sz w:val="24"/>
          <w:szCs w:val="24"/>
        </w:rPr>
        <w:t>Operation</w:t>
      </w:r>
      <w:r w:rsidRPr="00073F78">
        <w:rPr>
          <w:rFonts w:ascii="Times New Roman" w:hAnsi="Times New Roman" w:cs="Times New Roman"/>
          <w:sz w:val="24"/>
          <w:szCs w:val="24"/>
        </w:rPr>
        <w:t xml:space="preserve"> and maintenance of water supply system. The evaluation of drinking water sanitation projects. Hand out. IRC. Rijeswijk, The Netherlands. 63 p.</w:t>
      </w:r>
    </w:p>
    <w:p w:rsidR="00595DDE" w:rsidRPr="00073F78" w:rsidRDefault="004C4C49" w:rsidP="00595DDE">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Howarth, R. W.,</w:t>
      </w:r>
      <w:r w:rsidR="00E1054D">
        <w:rPr>
          <w:rFonts w:ascii="Times New Roman" w:hAnsi="Times New Roman" w:cs="Times New Roman"/>
          <w:sz w:val="24"/>
          <w:szCs w:val="24"/>
        </w:rPr>
        <w:t>Bilen, J., Swaney, D., Townsend, A., Jaworki, N., Lajtha, K., Downing, JA., Elmgren, R., Caraco, N., Jordan, T., Berebdes, F., Fereny, J., Kudeyarov, V., Murdoch, P. and Zhu Z</w:t>
      </w:r>
      <w:r w:rsidR="00E95D3D">
        <w:rPr>
          <w:rFonts w:ascii="Times New Roman" w:hAnsi="Times New Roman" w:cs="Times New Roman"/>
          <w:sz w:val="24"/>
          <w:szCs w:val="24"/>
        </w:rPr>
        <w:t xml:space="preserve">hao-liang </w:t>
      </w:r>
      <w:r w:rsidRPr="00073F78">
        <w:rPr>
          <w:rFonts w:ascii="Times New Roman" w:hAnsi="Times New Roman" w:cs="Times New Roman"/>
          <w:sz w:val="24"/>
          <w:szCs w:val="24"/>
        </w:rPr>
        <w:t>1996.</w:t>
      </w:r>
      <w:r w:rsidR="00595DDE" w:rsidRPr="00073F78">
        <w:rPr>
          <w:rFonts w:ascii="Times New Roman" w:hAnsi="Times New Roman" w:cs="Times New Roman"/>
          <w:sz w:val="24"/>
          <w:szCs w:val="24"/>
        </w:rPr>
        <w:t xml:space="preserve"> Regional nitrogen budgets and riverine N &amp;P fluxes for the drainages to the North Atlantic Ocean: Natural and human influences,Biogeochemistry, 35, 75 – 139.</w:t>
      </w:r>
    </w:p>
    <w:p w:rsidR="004C4C49" w:rsidRPr="00073F78" w:rsidRDefault="00045848" w:rsidP="00595DDE">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Hutton</w:t>
      </w:r>
      <w:r w:rsidR="00E1054D">
        <w:rPr>
          <w:rFonts w:ascii="Times New Roman" w:hAnsi="Times New Roman" w:cs="Times New Roman"/>
          <w:sz w:val="24"/>
          <w:szCs w:val="24"/>
        </w:rPr>
        <w:t>,</w:t>
      </w:r>
      <w:r w:rsidRPr="00073F78">
        <w:rPr>
          <w:rFonts w:ascii="Times New Roman" w:hAnsi="Times New Roman" w:cs="Times New Roman"/>
          <w:sz w:val="24"/>
          <w:szCs w:val="24"/>
        </w:rPr>
        <w:t xml:space="preserve"> </w:t>
      </w:r>
      <w:r w:rsidR="004C4C49" w:rsidRPr="00073F78">
        <w:rPr>
          <w:rFonts w:ascii="Times New Roman" w:hAnsi="Times New Roman" w:cs="Times New Roman"/>
          <w:sz w:val="24"/>
          <w:szCs w:val="24"/>
        </w:rPr>
        <w:t>2004. Evaluations of the costs and benefits of water and sanitation improvements at the global level.World Health Organization, Geneva.</w:t>
      </w:r>
    </w:p>
    <w:p w:rsidR="003865A6" w:rsidRPr="00073F78" w:rsidRDefault="004A5F3C"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IFAD</w:t>
      </w:r>
      <w:r w:rsidR="000B2FE5" w:rsidRPr="00073F78">
        <w:rPr>
          <w:rFonts w:ascii="Times New Roman" w:hAnsi="Times New Roman" w:cs="Times New Roman"/>
          <w:sz w:val="24"/>
          <w:szCs w:val="24"/>
        </w:rPr>
        <w:t xml:space="preserve">. </w:t>
      </w:r>
      <w:r w:rsidR="003865A6" w:rsidRPr="00073F78">
        <w:rPr>
          <w:rFonts w:ascii="Times New Roman" w:hAnsi="Times New Roman" w:cs="Times New Roman"/>
          <w:sz w:val="24"/>
          <w:szCs w:val="24"/>
        </w:rPr>
        <w:t>2012b. Gender and Water. Securing water for improved rural livelihoods: The multiple</w:t>
      </w:r>
      <w:r w:rsidR="00015364" w:rsidRPr="00073F78">
        <w:rPr>
          <w:rFonts w:ascii="Times New Roman" w:hAnsi="Times New Roman" w:cs="Times New Roman"/>
          <w:sz w:val="24"/>
          <w:szCs w:val="24"/>
        </w:rPr>
        <w:t xml:space="preserve"> </w:t>
      </w:r>
      <w:r w:rsidR="003865A6" w:rsidRPr="00073F78">
        <w:rPr>
          <w:rFonts w:ascii="Times New Roman" w:hAnsi="Times New Roman" w:cs="Times New Roman"/>
          <w:sz w:val="24"/>
          <w:szCs w:val="24"/>
        </w:rPr>
        <w:t>uses system approach. (Rome: IFAD).</w:t>
      </w:r>
      <w:r w:rsidR="00C52280" w:rsidRPr="00073F78">
        <w:rPr>
          <w:rFonts w:ascii="Times New Roman" w:hAnsi="Times New Roman" w:cs="Times New Roman"/>
          <w:sz w:val="24"/>
          <w:szCs w:val="24"/>
        </w:rPr>
        <w:t xml:space="preserve"> </w:t>
      </w:r>
    </w:p>
    <w:p w:rsidR="00FA6C33" w:rsidRPr="00073F78" w:rsidRDefault="00FA6C33"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IPCC. 2007. Forth Assessment report. Intergovernmental </w:t>
      </w:r>
      <w:r w:rsidR="00C52280" w:rsidRPr="00073F78">
        <w:rPr>
          <w:rFonts w:ascii="Times New Roman" w:hAnsi="Times New Roman" w:cs="Times New Roman"/>
          <w:sz w:val="24"/>
          <w:szCs w:val="24"/>
        </w:rPr>
        <w:t>plane on climate change secretariat. Geneva, Switzerland. &lt;http://www.ipcc.ch/&gt;</w:t>
      </w:r>
    </w:p>
    <w:p w:rsidR="00C504A6" w:rsidRPr="00073F78" w:rsidRDefault="000B2FE5" w:rsidP="00FD013E">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IPCS. 1999</w:t>
      </w:r>
      <w:r w:rsidR="004A5F3C" w:rsidRPr="00073F78">
        <w:rPr>
          <w:rFonts w:ascii="Times New Roman" w:hAnsi="Times New Roman" w:cs="Times New Roman"/>
          <w:sz w:val="24"/>
          <w:szCs w:val="24"/>
        </w:rPr>
        <w:t xml:space="preserve">. </w:t>
      </w:r>
      <w:r w:rsidR="004A5F3C" w:rsidRPr="00073F78">
        <w:rPr>
          <w:rFonts w:ascii="Times New Roman" w:hAnsi="Times New Roman" w:cs="Times New Roman"/>
          <w:iCs/>
          <w:sz w:val="24"/>
          <w:szCs w:val="24"/>
        </w:rPr>
        <w:t>Manganese and its compounds</w:t>
      </w:r>
      <w:r w:rsidR="004A5F3C" w:rsidRPr="00073F78">
        <w:rPr>
          <w:rFonts w:ascii="Times New Roman" w:hAnsi="Times New Roman" w:cs="Times New Roman"/>
          <w:sz w:val="24"/>
          <w:szCs w:val="24"/>
        </w:rPr>
        <w:t>. Geneva, World Health Organization, International Programme on Chemical Safety (Concise International Chemical Assessment Document 12).</w:t>
      </w:r>
    </w:p>
    <w:p w:rsidR="00F14D42" w:rsidRPr="00073F78" w:rsidRDefault="000B2FE5" w:rsidP="00F14D42">
      <w:pPr>
        <w:spacing w:line="360" w:lineRule="auto"/>
        <w:ind w:left="540" w:hanging="540"/>
        <w:jc w:val="both"/>
        <w:rPr>
          <w:rFonts w:ascii="Times New Roman" w:hAnsi="Times New Roman" w:cs="Times New Roman"/>
          <w:sz w:val="24"/>
        </w:rPr>
      </w:pPr>
      <w:r w:rsidRPr="00073F78">
        <w:rPr>
          <w:rFonts w:ascii="Times New Roman" w:hAnsi="Times New Roman" w:cs="Times New Roman"/>
          <w:sz w:val="24"/>
        </w:rPr>
        <w:t>IRC. 2002</w:t>
      </w:r>
      <w:r w:rsidR="002F0601" w:rsidRPr="00073F78">
        <w:rPr>
          <w:rFonts w:ascii="Times New Roman" w:hAnsi="Times New Roman" w:cs="Times New Roman"/>
          <w:sz w:val="24"/>
        </w:rPr>
        <w:t>.</w:t>
      </w:r>
      <w:r w:rsidR="00F14D42" w:rsidRPr="00073F78">
        <w:rPr>
          <w:rFonts w:ascii="Times New Roman" w:hAnsi="Times New Roman" w:cs="Times New Roman"/>
          <w:sz w:val="24"/>
        </w:rPr>
        <w:t xml:space="preserve"> </w:t>
      </w:r>
      <w:r w:rsidR="00F14D42" w:rsidRPr="00073F78">
        <w:rPr>
          <w:rFonts w:ascii="Times New Roman" w:hAnsi="Times New Roman" w:cs="Times New Roman"/>
          <w:iCs/>
          <w:sz w:val="24"/>
        </w:rPr>
        <w:t xml:space="preserve">Small Community Water Supplies: Technology, people and partnership, </w:t>
      </w:r>
      <w:r w:rsidR="00F14D42" w:rsidRPr="00073F78">
        <w:rPr>
          <w:rFonts w:ascii="Times New Roman" w:hAnsi="Times New Roman" w:cs="Times New Roman"/>
          <w:sz w:val="24"/>
        </w:rPr>
        <w:t>Ministry of Housing, Spatial Planning and the Environment, Netherlands.</w:t>
      </w:r>
    </w:p>
    <w:p w:rsidR="0027460D" w:rsidRPr="00073F78" w:rsidRDefault="000B2FE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IRC and WSUP. </w:t>
      </w:r>
      <w:r w:rsidR="00015364" w:rsidRPr="00073F78">
        <w:rPr>
          <w:rFonts w:ascii="Times New Roman" w:hAnsi="Times New Roman" w:cs="Times New Roman"/>
          <w:sz w:val="24"/>
          <w:szCs w:val="24"/>
        </w:rPr>
        <w:t>2012.</w:t>
      </w:r>
      <w:r w:rsidR="0027460D" w:rsidRPr="00073F78">
        <w:rPr>
          <w:rFonts w:ascii="Times New Roman" w:hAnsi="Times New Roman" w:cs="Times New Roman"/>
          <w:sz w:val="24"/>
          <w:szCs w:val="24"/>
        </w:rPr>
        <w:t xml:space="preserve"> Financing Water and Sanitation for the Poor: Six Key Solutions. Discussion Paper co-published by IRC International Water and Sanitation Centre (IRC) and Water and Sanitation for the Urban Poor (WSUP)</w:t>
      </w:r>
    </w:p>
    <w:p w:rsidR="00FB72B7" w:rsidRPr="00073F78" w:rsidRDefault="00FB72B7"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Iyasele, J. U. 201</w:t>
      </w:r>
      <w:r w:rsidR="006432B4" w:rsidRPr="00073F78">
        <w:rPr>
          <w:rFonts w:ascii="Times New Roman" w:hAnsi="Times New Roman" w:cs="Times New Roman"/>
          <w:sz w:val="24"/>
          <w:szCs w:val="24"/>
        </w:rPr>
        <w:t>5</w:t>
      </w:r>
      <w:r w:rsidRPr="00073F78">
        <w:rPr>
          <w:rFonts w:ascii="Times New Roman" w:hAnsi="Times New Roman" w:cs="Times New Roman"/>
          <w:sz w:val="24"/>
          <w:szCs w:val="24"/>
        </w:rPr>
        <w:t xml:space="preserve">. </w:t>
      </w:r>
      <w:r w:rsidR="006432B4" w:rsidRPr="00073F78">
        <w:rPr>
          <w:rFonts w:ascii="Times New Roman" w:hAnsi="Times New Roman" w:cs="Times New Roman"/>
          <w:sz w:val="24"/>
          <w:szCs w:val="24"/>
        </w:rPr>
        <w:t>Assess</w:t>
      </w:r>
      <w:r w:rsidR="004C4435" w:rsidRPr="00073F78">
        <w:rPr>
          <w:rFonts w:ascii="Times New Roman" w:hAnsi="Times New Roman" w:cs="Times New Roman"/>
          <w:sz w:val="24"/>
          <w:szCs w:val="24"/>
        </w:rPr>
        <w:t xml:space="preserve">ment of water quality of ground water for drinking purpose in the upper west and northern region of Ghana. Accessed </w:t>
      </w:r>
      <w:hyperlink r:id="rId36" w:history="1">
        <w:r w:rsidR="004C4435" w:rsidRPr="00073F78">
          <w:rPr>
            <w:rStyle w:val="Hyperlink"/>
            <w:rFonts w:ascii="Times New Roman" w:hAnsi="Times New Roman" w:cs="Times New Roman"/>
            <w:sz w:val="24"/>
            <w:szCs w:val="24"/>
          </w:rPr>
          <w:t>http://doi.org/10.1186</w:t>
        </w:r>
      </w:hyperlink>
      <w:r w:rsidR="004C4435" w:rsidRPr="00073F78">
        <w:rPr>
          <w:rFonts w:ascii="Times New Roman" w:hAnsi="Times New Roman" w:cs="Times New Roman"/>
          <w:sz w:val="24"/>
          <w:szCs w:val="24"/>
        </w:rPr>
        <w:t xml:space="preserve">, 2016.  </w:t>
      </w:r>
    </w:p>
    <w:p w:rsidR="009068F1" w:rsidRPr="00073F78" w:rsidRDefault="00261CDB" w:rsidP="002C1C3C">
      <w:pPr>
        <w:spacing w:line="360" w:lineRule="auto"/>
        <w:ind w:left="540" w:hanging="540"/>
        <w:jc w:val="both"/>
        <w:rPr>
          <w:sz w:val="23"/>
          <w:szCs w:val="23"/>
        </w:rPr>
      </w:pPr>
      <w:r w:rsidRPr="00073F78">
        <w:rPr>
          <w:sz w:val="23"/>
          <w:szCs w:val="23"/>
        </w:rPr>
        <w:t>JMP</w:t>
      </w:r>
      <w:r w:rsidR="00F12E75" w:rsidRPr="00073F78">
        <w:rPr>
          <w:sz w:val="23"/>
          <w:szCs w:val="23"/>
        </w:rPr>
        <w:t xml:space="preserve">, </w:t>
      </w:r>
      <w:r w:rsidRPr="00073F78">
        <w:rPr>
          <w:sz w:val="23"/>
          <w:szCs w:val="23"/>
        </w:rPr>
        <w:t xml:space="preserve">2010. Progress on sanitation and drinking water. 2010 update. New York, Geneva: </w:t>
      </w:r>
      <w:r w:rsidR="002E1220" w:rsidRPr="00073F78">
        <w:rPr>
          <w:sz w:val="23"/>
          <w:szCs w:val="23"/>
        </w:rPr>
        <w:t>JMP</w:t>
      </w:r>
      <w:r w:rsidRPr="00073F78">
        <w:rPr>
          <w:sz w:val="23"/>
          <w:szCs w:val="23"/>
        </w:rPr>
        <w:t xml:space="preserve">. </w:t>
      </w:r>
    </w:p>
    <w:p w:rsidR="00912BE6" w:rsidRPr="00073F78" w:rsidRDefault="00912BE6" w:rsidP="002C1C3C">
      <w:pPr>
        <w:spacing w:line="360" w:lineRule="auto"/>
        <w:ind w:left="540" w:hanging="540"/>
        <w:jc w:val="both"/>
        <w:rPr>
          <w:sz w:val="23"/>
          <w:szCs w:val="23"/>
        </w:rPr>
      </w:pPr>
      <w:r w:rsidRPr="00073F78">
        <w:rPr>
          <w:sz w:val="23"/>
          <w:szCs w:val="23"/>
        </w:rPr>
        <w:t>JMP, 2012. Progress on sanitation and drinking water. 2012 update. New York, Geneva: JMP.</w:t>
      </w:r>
    </w:p>
    <w:p w:rsidR="009068F1" w:rsidRPr="00073F78" w:rsidRDefault="009068F1" w:rsidP="009068F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JMP, 2014. Prograce on san</w:t>
      </w:r>
      <w:r w:rsidR="002C1C3C" w:rsidRPr="00073F78">
        <w:rPr>
          <w:rFonts w:ascii="Times New Roman" w:hAnsi="Times New Roman" w:cs="Times New Roman"/>
          <w:sz w:val="24"/>
          <w:szCs w:val="24"/>
        </w:rPr>
        <w:t>itation and Dirinking water 2014</w:t>
      </w:r>
      <w:r w:rsidRPr="00073F78">
        <w:rPr>
          <w:rFonts w:ascii="Times New Roman" w:hAnsi="Times New Roman" w:cs="Times New Roman"/>
          <w:sz w:val="24"/>
          <w:szCs w:val="24"/>
        </w:rPr>
        <w:t xml:space="preserve"> update. </w:t>
      </w:r>
    </w:p>
    <w:p w:rsidR="006E7A9B" w:rsidRPr="00073F78" w:rsidRDefault="000B2FE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JMP. 2015</w:t>
      </w:r>
      <w:r w:rsidR="006E7A9B" w:rsidRPr="00073F78">
        <w:rPr>
          <w:rFonts w:ascii="Times New Roman" w:hAnsi="Times New Roman" w:cs="Times New Roman"/>
          <w:sz w:val="24"/>
          <w:szCs w:val="24"/>
        </w:rPr>
        <w:t xml:space="preserve">. Prograce on sanitation and Dirinking water 2015 update. </w:t>
      </w:r>
      <w:hyperlink r:id="rId37" w:history="1">
        <w:r w:rsidR="006E7A9B" w:rsidRPr="00073F78">
          <w:rPr>
            <w:rStyle w:val="Hyperlink"/>
            <w:rFonts w:ascii="Times New Roman" w:hAnsi="Times New Roman" w:cs="Times New Roman"/>
            <w:sz w:val="24"/>
            <w:szCs w:val="24"/>
          </w:rPr>
          <w:t>http://www.wssinfo.org/fileadmin/useruplod/resources/</w:t>
        </w:r>
      </w:hyperlink>
      <w:r w:rsidR="006E7A9B" w:rsidRPr="00073F78">
        <w:rPr>
          <w:rFonts w:ascii="Times New Roman" w:hAnsi="Times New Roman" w:cs="Times New Roman"/>
          <w:sz w:val="24"/>
          <w:szCs w:val="24"/>
        </w:rPr>
        <w:t xml:space="preserve"> (Accessed </w:t>
      </w:r>
      <w:r w:rsidR="00A20FE5" w:rsidRPr="00073F78">
        <w:rPr>
          <w:rFonts w:ascii="Times New Roman" w:hAnsi="Times New Roman" w:cs="Times New Roman"/>
          <w:sz w:val="24"/>
          <w:szCs w:val="24"/>
        </w:rPr>
        <w:t>on may 2015)</w:t>
      </w:r>
    </w:p>
    <w:p w:rsidR="00EC5A49" w:rsidRPr="00073F78" w:rsidRDefault="00672696" w:rsidP="00EC5A49">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Kegley, S.E. and Andrews, J. </w:t>
      </w:r>
      <w:r w:rsidR="00EC5A49" w:rsidRPr="00073F78">
        <w:rPr>
          <w:rFonts w:ascii="Times New Roman" w:hAnsi="Times New Roman" w:cs="Times New Roman"/>
          <w:sz w:val="24"/>
          <w:szCs w:val="24"/>
        </w:rPr>
        <w:t>1997. The Chemistry of Water. Library of Congress Cataloging in Publication Data. University Science Books, Sausalito, California. 48-51.</w:t>
      </w:r>
    </w:p>
    <w:p w:rsidR="00EC5A49" w:rsidRPr="00073F78" w:rsidRDefault="007B1BDC" w:rsidP="00571BD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Kennedy M</w:t>
      </w:r>
      <w:r w:rsidR="009F4370" w:rsidRPr="00073F78">
        <w:rPr>
          <w:rFonts w:ascii="Times New Roman" w:hAnsi="Times New Roman" w:cs="Times New Roman"/>
          <w:sz w:val="24"/>
          <w:szCs w:val="24"/>
        </w:rPr>
        <w:t xml:space="preserve">. </w:t>
      </w:r>
      <w:r w:rsidR="002F0601" w:rsidRPr="00073F78">
        <w:rPr>
          <w:rFonts w:ascii="Times New Roman" w:hAnsi="Times New Roman" w:cs="Times New Roman"/>
          <w:sz w:val="24"/>
          <w:szCs w:val="24"/>
        </w:rPr>
        <w:t xml:space="preserve">2004. </w:t>
      </w:r>
      <w:r w:rsidR="00EC5A49" w:rsidRPr="00073F78">
        <w:rPr>
          <w:rFonts w:ascii="Times New Roman" w:hAnsi="Times New Roman" w:cs="Times New Roman"/>
          <w:sz w:val="24"/>
          <w:szCs w:val="24"/>
        </w:rPr>
        <w:t>Issues  regarding  sustainability  of  rural  water  sup</w:t>
      </w:r>
      <w:r w:rsidR="002F0601" w:rsidRPr="00073F78">
        <w:rPr>
          <w:rFonts w:ascii="Times New Roman" w:hAnsi="Times New Roman" w:cs="Times New Roman"/>
          <w:sz w:val="24"/>
          <w:szCs w:val="24"/>
        </w:rPr>
        <w:t>ply  in  Zambia,  South Africa.</w:t>
      </w:r>
    </w:p>
    <w:p w:rsidR="004B19EE" w:rsidRPr="00073F78" w:rsidRDefault="004B19EE"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Lee, R.D. and Tuljapurkar. 1994. Stochastic population forecasts for the United States: Beyond high, medium, and low. Journal of the American statistical association, 89, 1175-1189</w:t>
      </w:r>
      <w:r w:rsidR="00015364" w:rsidRPr="00073F78">
        <w:rPr>
          <w:rFonts w:ascii="Times New Roman" w:hAnsi="Times New Roman" w:cs="Times New Roman"/>
          <w:sz w:val="24"/>
          <w:szCs w:val="24"/>
        </w:rPr>
        <w:t>.</w:t>
      </w:r>
    </w:p>
    <w:p w:rsidR="00C85404" w:rsidRPr="00073F78" w:rsidRDefault="00C85404" w:rsidP="00C85404">
      <w:pPr>
        <w:pStyle w:val="Default"/>
        <w:jc w:val="both"/>
        <w:rPr>
          <w:color w:val="auto"/>
        </w:rPr>
      </w:pPr>
      <w:r w:rsidRPr="00073F78">
        <w:rPr>
          <w:color w:val="auto"/>
        </w:rPr>
        <w:t xml:space="preserve">Len Abrams. 2000. Understanding sustainability of local water services. Accessed 2016 on </w:t>
      </w:r>
    </w:p>
    <w:p w:rsidR="00C85404" w:rsidRPr="00073F78" w:rsidRDefault="00C85404" w:rsidP="00C85404">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http://www.irc.nl/page/67592.</w:t>
      </w:r>
    </w:p>
    <w:p w:rsidR="004B19EE" w:rsidRPr="00073F78" w:rsidRDefault="004B19EE"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L</w:t>
      </w:r>
      <w:r w:rsidR="008455AB" w:rsidRPr="00073F78">
        <w:rPr>
          <w:rFonts w:ascii="Times New Roman" w:hAnsi="Times New Roman" w:cs="Times New Roman"/>
          <w:sz w:val="24"/>
          <w:szCs w:val="24"/>
        </w:rPr>
        <w:t>luís Basteiro &amp; Ignasi Salvador</w:t>
      </w:r>
      <w:r w:rsidR="00A16E34" w:rsidRPr="00073F78">
        <w:rPr>
          <w:rFonts w:ascii="Times New Roman" w:hAnsi="Times New Roman" w:cs="Times New Roman"/>
          <w:sz w:val="24"/>
          <w:szCs w:val="24"/>
        </w:rPr>
        <w:t xml:space="preserve">. </w:t>
      </w:r>
      <w:r w:rsidR="008455AB" w:rsidRPr="00073F78">
        <w:rPr>
          <w:rFonts w:ascii="Times New Roman" w:hAnsi="Times New Roman" w:cs="Times New Roman"/>
          <w:sz w:val="24"/>
          <w:szCs w:val="24"/>
        </w:rPr>
        <w:t>2003.</w:t>
      </w:r>
      <w:r w:rsidRPr="00073F78">
        <w:rPr>
          <w:rFonts w:ascii="Times New Roman" w:hAnsi="Times New Roman" w:cs="Times New Roman"/>
          <w:sz w:val="24"/>
          <w:szCs w:val="24"/>
        </w:rPr>
        <w:t xml:space="preserve"> Manual of technical criteria </w:t>
      </w:r>
      <w:r w:rsidR="00CE6F41" w:rsidRPr="00073F78">
        <w:rPr>
          <w:rFonts w:ascii="Times New Roman" w:hAnsi="Times New Roman" w:cs="Times New Roman"/>
          <w:sz w:val="24"/>
          <w:szCs w:val="24"/>
        </w:rPr>
        <w:t>for water projects in Ethiopia.</w:t>
      </w:r>
    </w:p>
    <w:p w:rsidR="00CD5C98" w:rsidRPr="00073F78" w:rsidRDefault="00CD5C98"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MDG (Millennium Development Goal), </w:t>
      </w:r>
      <w:r w:rsidR="002F6D42" w:rsidRPr="00073F78">
        <w:rPr>
          <w:rFonts w:ascii="Times New Roman" w:hAnsi="Times New Roman" w:cs="Times New Roman"/>
          <w:sz w:val="24"/>
          <w:szCs w:val="24"/>
        </w:rPr>
        <w:t>2000</w:t>
      </w:r>
      <w:r w:rsidRPr="00073F78">
        <w:rPr>
          <w:rFonts w:ascii="Times New Roman" w:hAnsi="Times New Roman" w:cs="Times New Roman"/>
          <w:sz w:val="24"/>
          <w:szCs w:val="24"/>
        </w:rPr>
        <w:t xml:space="preserve">. Millennium Development Goal on Water and Sanitation.  </w:t>
      </w:r>
    </w:p>
    <w:p w:rsidR="004B19EE" w:rsidRPr="00073F78" w:rsidRDefault="00A16E34"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Michael H. </w:t>
      </w:r>
      <w:r w:rsidR="008455AB" w:rsidRPr="00073F78">
        <w:rPr>
          <w:rFonts w:ascii="Times New Roman" w:hAnsi="Times New Roman" w:cs="Times New Roman"/>
          <w:sz w:val="24"/>
          <w:szCs w:val="24"/>
        </w:rPr>
        <w:t>2006</w:t>
      </w:r>
      <w:r w:rsidR="004B19EE" w:rsidRPr="00073F78">
        <w:rPr>
          <w:rFonts w:ascii="Times New Roman" w:hAnsi="Times New Roman" w:cs="Times New Roman"/>
          <w:sz w:val="24"/>
          <w:szCs w:val="24"/>
        </w:rPr>
        <w:t>. Drinking water quality assessment and treatment in east Timor a case study: Tangkae, the University of East Timor.</w:t>
      </w:r>
    </w:p>
    <w:p w:rsidR="00CD5C98" w:rsidRPr="00073F78" w:rsidRDefault="00A16E34" w:rsidP="0098791C">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Ministry of Health. 2005</w:t>
      </w:r>
      <w:r w:rsidR="00D135CE" w:rsidRPr="00073F78">
        <w:rPr>
          <w:rFonts w:ascii="Times New Roman" w:hAnsi="Times New Roman" w:cs="Times New Roman"/>
          <w:sz w:val="24"/>
          <w:szCs w:val="24"/>
        </w:rPr>
        <w:t>. National Hygiene and Sanitation Strategy. Federal Democratic Republic of Ethiopia; 11−52.</w:t>
      </w:r>
    </w:p>
    <w:p w:rsidR="00AA750C" w:rsidRPr="00073F78" w:rsidRDefault="00AA750C" w:rsidP="00FA69F7">
      <w:pPr>
        <w:spacing w:line="360" w:lineRule="auto"/>
        <w:ind w:left="540" w:hanging="540"/>
        <w:jc w:val="both"/>
        <w:rPr>
          <w:rFonts w:ascii="TimesNewRomanPSMT" w:hAnsi="TimesNewRomanPSMT" w:cs="TimesNewRomanPSMT"/>
          <w:sz w:val="24"/>
          <w:szCs w:val="24"/>
        </w:rPr>
      </w:pPr>
      <w:r w:rsidRPr="00073F78">
        <w:rPr>
          <w:rFonts w:ascii="TimesNewRomanPSMT" w:hAnsi="TimesNewRomanPSMT" w:cs="TimesNewRomanPSMT"/>
          <w:sz w:val="24"/>
          <w:szCs w:val="24"/>
        </w:rPr>
        <w:t xml:space="preserve">  MBWRDO (Misrak Badewacho Woreda R</w:t>
      </w:r>
      <w:r w:rsidR="002F6D42" w:rsidRPr="00073F78">
        <w:rPr>
          <w:rFonts w:ascii="TimesNewRomanPSMT" w:hAnsi="TimesNewRomanPSMT" w:cs="TimesNewRomanPSMT"/>
          <w:sz w:val="24"/>
          <w:szCs w:val="24"/>
        </w:rPr>
        <w:t>ural Develop</w:t>
      </w:r>
      <w:r w:rsidR="00A16E34" w:rsidRPr="00073F78">
        <w:rPr>
          <w:rFonts w:ascii="TimesNewRomanPSMT" w:hAnsi="TimesNewRomanPSMT" w:cs="TimesNewRomanPSMT"/>
          <w:sz w:val="24"/>
          <w:szCs w:val="24"/>
        </w:rPr>
        <w:t xml:space="preserve">ment Office). </w:t>
      </w:r>
      <w:r w:rsidR="002F6D42" w:rsidRPr="00073F78">
        <w:rPr>
          <w:rFonts w:ascii="TimesNewRomanPSMT" w:hAnsi="TimesNewRomanPSMT" w:cs="TimesNewRomanPSMT"/>
          <w:sz w:val="24"/>
          <w:szCs w:val="24"/>
        </w:rPr>
        <w:t>2014</w:t>
      </w:r>
      <w:r w:rsidRPr="00073F78">
        <w:rPr>
          <w:rFonts w:ascii="TimesNewRomanPSMT" w:hAnsi="TimesNewRomanPSMT" w:cs="TimesNewRomanPSMT"/>
          <w:sz w:val="24"/>
          <w:szCs w:val="24"/>
        </w:rPr>
        <w:t>. Annual plan of the sector. Unpublished.</w:t>
      </w:r>
    </w:p>
    <w:p w:rsidR="00D95EED" w:rsidRPr="00073F78" w:rsidRDefault="00D95EED" w:rsidP="00FA69F7">
      <w:pPr>
        <w:spacing w:line="360" w:lineRule="auto"/>
        <w:ind w:left="540" w:hanging="540"/>
        <w:jc w:val="both"/>
        <w:rPr>
          <w:rFonts w:ascii="TimesNewRomanPSMT" w:hAnsi="TimesNewRomanPSMT" w:cs="TimesNewRomanPSMT"/>
          <w:sz w:val="24"/>
          <w:szCs w:val="24"/>
        </w:rPr>
      </w:pPr>
      <w:r w:rsidRPr="00073F78">
        <w:rPr>
          <w:rFonts w:ascii="TimesNewRomanPSMT" w:hAnsi="TimesNewRomanPSMT" w:cs="TimesNewRomanPSMT"/>
          <w:sz w:val="24"/>
          <w:szCs w:val="24"/>
        </w:rPr>
        <w:t>MBWRDO (Misrak Badewacho Woreda Rural Development Office). 2015. Annual plan of the sector. Unpublished.</w:t>
      </w:r>
    </w:p>
    <w:p w:rsidR="004653C2" w:rsidRPr="00073F78" w:rsidRDefault="009F1988" w:rsidP="004653C2">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Misrak Bade</w:t>
      </w:r>
      <w:r w:rsidR="005F37D5" w:rsidRPr="00073F78">
        <w:rPr>
          <w:rFonts w:ascii="Times New Roman" w:hAnsi="Times New Roman" w:cs="Times New Roman"/>
          <w:sz w:val="24"/>
          <w:szCs w:val="24"/>
        </w:rPr>
        <w:t xml:space="preserve">wacho Woreda water office. </w:t>
      </w:r>
      <w:r w:rsidR="00CD5C98" w:rsidRPr="00073F78">
        <w:rPr>
          <w:rFonts w:ascii="Times New Roman" w:hAnsi="Times New Roman" w:cs="Times New Roman"/>
          <w:sz w:val="24"/>
          <w:szCs w:val="24"/>
        </w:rPr>
        <w:t>2014</w:t>
      </w:r>
      <w:r w:rsidRPr="00073F78">
        <w:rPr>
          <w:rFonts w:ascii="Times New Roman" w:hAnsi="Times New Roman" w:cs="Times New Roman"/>
          <w:sz w:val="24"/>
          <w:szCs w:val="24"/>
        </w:rPr>
        <w:t xml:space="preserve">. Annual report, </w:t>
      </w:r>
      <w:r w:rsidR="00CD5C98" w:rsidRPr="00073F78">
        <w:rPr>
          <w:rFonts w:ascii="Times New Roman" w:hAnsi="Times New Roman" w:cs="Times New Roman"/>
          <w:sz w:val="24"/>
          <w:szCs w:val="24"/>
        </w:rPr>
        <w:t xml:space="preserve">Unpublished. </w:t>
      </w:r>
    </w:p>
    <w:p w:rsidR="005C4711" w:rsidRPr="00073F78" w:rsidRDefault="004C1F62" w:rsidP="004653C2">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Mohamed, AAJ., Ibrahim, AR., Sadri, AS., Lee, HL. And Islam SM. </w:t>
      </w:r>
      <w:r w:rsidR="005C4711" w:rsidRPr="00073F78">
        <w:rPr>
          <w:rFonts w:ascii="Times New Roman" w:hAnsi="Times New Roman" w:cs="Times New Roman"/>
          <w:sz w:val="24"/>
          <w:szCs w:val="24"/>
        </w:rPr>
        <w:t xml:space="preserve">2013. Study of ground water quality at Dindigul Town Tamilandu, India, Int. Res. J. Environment Science, pp 68-73 (2013).  </w:t>
      </w:r>
    </w:p>
    <w:p w:rsidR="004B19EE" w:rsidRPr="00073F78" w:rsidRDefault="004C1F62" w:rsidP="004653C2">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Moriarty, </w:t>
      </w:r>
      <w:r w:rsidR="00C76CEF">
        <w:rPr>
          <w:rFonts w:ascii="Times New Roman" w:hAnsi="Times New Roman" w:cs="Times New Roman"/>
          <w:sz w:val="24"/>
          <w:szCs w:val="24"/>
        </w:rPr>
        <w:t>P., Batchelor, C., Fonseca, C., Klutis, A., Naafs, A., Nayarko, A., Pzon, K., Potter, A., Reddy, R. and Snethalata, M.</w:t>
      </w:r>
      <w:r w:rsidR="004B19EE" w:rsidRPr="00073F78">
        <w:rPr>
          <w:rFonts w:ascii="Times New Roman" w:hAnsi="Times New Roman" w:cs="Times New Roman"/>
          <w:sz w:val="24"/>
          <w:szCs w:val="24"/>
        </w:rPr>
        <w:t xml:space="preserve">  2011.  Ladder</w:t>
      </w:r>
      <w:r w:rsidR="00FE05C3" w:rsidRPr="00073F78">
        <w:rPr>
          <w:rFonts w:ascii="Times New Roman" w:hAnsi="Times New Roman" w:cs="Times New Roman"/>
          <w:sz w:val="24"/>
          <w:szCs w:val="24"/>
        </w:rPr>
        <w:t xml:space="preserve">s </w:t>
      </w:r>
      <w:r w:rsidR="004B19EE" w:rsidRPr="00073F78">
        <w:rPr>
          <w:rFonts w:ascii="Times New Roman" w:hAnsi="Times New Roman" w:cs="Times New Roman"/>
          <w:sz w:val="24"/>
          <w:szCs w:val="24"/>
        </w:rPr>
        <w:t>and levels for assessing and costing wa</w:t>
      </w:r>
      <w:r w:rsidR="00FE05C3" w:rsidRPr="00073F78">
        <w:rPr>
          <w:rFonts w:ascii="Times New Roman" w:hAnsi="Times New Roman" w:cs="Times New Roman"/>
          <w:sz w:val="24"/>
          <w:szCs w:val="24"/>
        </w:rPr>
        <w:t xml:space="preserve">ter service delivery. WASHCost </w:t>
      </w:r>
      <w:r w:rsidR="004B19EE" w:rsidRPr="00073F78">
        <w:rPr>
          <w:rFonts w:ascii="Times New Roman" w:hAnsi="Times New Roman" w:cs="Times New Roman"/>
          <w:sz w:val="24"/>
          <w:szCs w:val="24"/>
        </w:rPr>
        <w:t>Working Paper No. 2. The Hague, the Netherlands: IRC International Water and Sanitation Centre.</w:t>
      </w:r>
    </w:p>
    <w:p w:rsidR="00922C7C" w:rsidRPr="00073F78" w:rsidRDefault="005F37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MoW</w:t>
      </w:r>
      <w:r w:rsidR="00DB35D3" w:rsidRPr="00073F78">
        <w:rPr>
          <w:rFonts w:ascii="Times New Roman" w:hAnsi="Times New Roman" w:cs="Times New Roman"/>
          <w:sz w:val="24"/>
          <w:szCs w:val="24"/>
        </w:rPr>
        <w:t>IE</w:t>
      </w:r>
      <w:r w:rsidRPr="00073F78">
        <w:rPr>
          <w:rFonts w:ascii="Times New Roman" w:hAnsi="Times New Roman" w:cs="Times New Roman"/>
          <w:sz w:val="24"/>
          <w:szCs w:val="24"/>
        </w:rPr>
        <w:t xml:space="preserve">. </w:t>
      </w:r>
      <w:r w:rsidR="008455AB" w:rsidRPr="00073F78">
        <w:rPr>
          <w:rFonts w:ascii="Times New Roman" w:hAnsi="Times New Roman" w:cs="Times New Roman"/>
          <w:sz w:val="24"/>
          <w:szCs w:val="24"/>
        </w:rPr>
        <w:t>2002</w:t>
      </w:r>
      <w:r w:rsidR="00922C7C" w:rsidRPr="00073F78">
        <w:rPr>
          <w:rFonts w:ascii="Times New Roman" w:hAnsi="Times New Roman" w:cs="Times New Roman"/>
          <w:sz w:val="24"/>
          <w:szCs w:val="24"/>
        </w:rPr>
        <w:t xml:space="preserve">. Water sector development program (WSDP) volume II main report. Addis Ababa, Ethiopia, (October). </w:t>
      </w:r>
    </w:p>
    <w:p w:rsidR="00922C7C" w:rsidRPr="00073F78" w:rsidRDefault="005F37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MoWR</w:t>
      </w:r>
      <w:r w:rsidR="0042417F" w:rsidRPr="00073F78">
        <w:rPr>
          <w:rFonts w:ascii="Times New Roman" w:hAnsi="Times New Roman" w:cs="Times New Roman"/>
          <w:sz w:val="24"/>
          <w:szCs w:val="24"/>
        </w:rPr>
        <w:t>D</w:t>
      </w:r>
      <w:r w:rsidRPr="00073F78">
        <w:rPr>
          <w:rFonts w:ascii="Times New Roman" w:hAnsi="Times New Roman" w:cs="Times New Roman"/>
          <w:sz w:val="24"/>
          <w:szCs w:val="24"/>
        </w:rPr>
        <w:t xml:space="preserve">. </w:t>
      </w:r>
      <w:r w:rsidR="008455AB" w:rsidRPr="00073F78">
        <w:rPr>
          <w:rFonts w:ascii="Times New Roman" w:hAnsi="Times New Roman" w:cs="Times New Roman"/>
          <w:sz w:val="24"/>
          <w:szCs w:val="24"/>
        </w:rPr>
        <w:t>2006</w:t>
      </w:r>
      <w:r w:rsidR="00922C7C" w:rsidRPr="00073F78">
        <w:rPr>
          <w:rFonts w:ascii="Times New Roman" w:hAnsi="Times New Roman" w:cs="Times New Roman"/>
          <w:sz w:val="24"/>
          <w:szCs w:val="24"/>
        </w:rPr>
        <w:t xml:space="preserve">. Universal </w:t>
      </w:r>
      <w:r w:rsidR="005D52E0" w:rsidRPr="00073F78">
        <w:rPr>
          <w:rFonts w:ascii="Times New Roman" w:hAnsi="Times New Roman" w:cs="Times New Roman"/>
          <w:sz w:val="24"/>
          <w:szCs w:val="24"/>
        </w:rPr>
        <w:t xml:space="preserve">access program (UAP) for water supply and sanitation service from 2006-2012. Addis Ababa, Ethiopia. </w:t>
      </w:r>
      <w:r w:rsidR="00922C7C" w:rsidRPr="00073F78">
        <w:rPr>
          <w:rFonts w:ascii="Times New Roman" w:hAnsi="Times New Roman" w:cs="Times New Roman"/>
          <w:sz w:val="24"/>
          <w:szCs w:val="24"/>
        </w:rPr>
        <w:t xml:space="preserve"> </w:t>
      </w:r>
    </w:p>
    <w:p w:rsidR="00143114" w:rsidRPr="00073F78" w:rsidRDefault="00143114" w:rsidP="00AA5847">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MoWR. 2015. The second Growth and Transformation plan. Federal Democratic </w:t>
      </w:r>
      <w:r w:rsidR="00420B80" w:rsidRPr="00073F78">
        <w:rPr>
          <w:rFonts w:ascii="Times New Roman" w:hAnsi="Times New Roman" w:cs="Times New Roman"/>
          <w:sz w:val="24"/>
          <w:szCs w:val="24"/>
        </w:rPr>
        <w:t>Republic</w:t>
      </w:r>
      <w:r w:rsidRPr="00073F78">
        <w:rPr>
          <w:rFonts w:ascii="Times New Roman" w:hAnsi="Times New Roman" w:cs="Times New Roman"/>
          <w:sz w:val="24"/>
          <w:szCs w:val="24"/>
        </w:rPr>
        <w:t xml:space="preserve"> of Ethiopia. Addis Ababa. p. 9.</w:t>
      </w:r>
    </w:p>
    <w:p w:rsidR="007B1B96" w:rsidRPr="00073F78" w:rsidRDefault="00765359" w:rsidP="007B1B96">
      <w:pPr>
        <w:spacing w:line="360" w:lineRule="auto"/>
        <w:ind w:left="540" w:hanging="540"/>
        <w:jc w:val="both"/>
        <w:rPr>
          <w:rFonts w:ascii="TimesNewRomanPSMT" w:hAnsi="TimesNewRomanPSMT" w:cs="TimesNewRomanPSMT"/>
          <w:sz w:val="24"/>
          <w:szCs w:val="24"/>
        </w:rPr>
      </w:pPr>
      <w:r w:rsidRPr="00073F78">
        <w:rPr>
          <w:rFonts w:ascii="Times New Roman" w:hAnsi="Times New Roman" w:cs="Times New Roman"/>
          <w:sz w:val="24"/>
          <w:szCs w:val="24"/>
        </w:rPr>
        <w:t>Murphy</w:t>
      </w:r>
      <w:r w:rsidR="002F6D42" w:rsidRPr="00073F78">
        <w:rPr>
          <w:rFonts w:ascii="Times New Roman" w:hAnsi="Times New Roman" w:cs="Times New Roman"/>
          <w:sz w:val="24"/>
          <w:szCs w:val="24"/>
        </w:rPr>
        <w:t xml:space="preserve"> 2007a</w:t>
      </w:r>
      <w:r w:rsidR="007B1B96" w:rsidRPr="00073F78">
        <w:rPr>
          <w:rFonts w:ascii="Times New Roman" w:hAnsi="Times New Roman" w:cs="Times New Roman"/>
          <w:sz w:val="24"/>
          <w:szCs w:val="24"/>
        </w:rPr>
        <w:t>.</w:t>
      </w:r>
      <w:r w:rsidR="007B1B96" w:rsidRPr="00073F78">
        <w:rPr>
          <w:rFonts w:ascii="TimesNewRomanPSMT" w:hAnsi="TimesNewRomanPSMT" w:cs="TimesNewRomanPSMT"/>
          <w:sz w:val="24"/>
          <w:szCs w:val="24"/>
        </w:rPr>
        <w:t xml:space="preserve"> General Information on Specific Conductance. Water Quality Monitoring. City of Boulder/USGS</w:t>
      </w:r>
      <w:r w:rsidR="00445CB3" w:rsidRPr="00073F78">
        <w:rPr>
          <w:rFonts w:ascii="TimesNewRomanPSMT" w:hAnsi="TimesNewRomanPSMT" w:cs="TimesNewRomanPSMT"/>
          <w:sz w:val="24"/>
          <w:szCs w:val="24"/>
        </w:rPr>
        <w:t>.</w:t>
      </w:r>
    </w:p>
    <w:p w:rsidR="00AC6881" w:rsidRPr="00073F78" w:rsidRDefault="00FE4DA1" w:rsidP="00571BDF">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Parry-Jones, S., Reed, R. and Skinner, B. H. </w:t>
      </w:r>
      <w:r w:rsidR="005F37D5" w:rsidRPr="00073F78">
        <w:rPr>
          <w:rFonts w:ascii="Times New Roman" w:hAnsi="Times New Roman" w:cs="Times New Roman"/>
          <w:sz w:val="24"/>
          <w:szCs w:val="24"/>
        </w:rPr>
        <w:t xml:space="preserve"> 2001</w:t>
      </w:r>
      <w:r w:rsidR="00AC6881" w:rsidRPr="00073F78">
        <w:rPr>
          <w:rFonts w:ascii="Times New Roman" w:hAnsi="Times New Roman" w:cs="Times New Roman"/>
          <w:sz w:val="24"/>
          <w:szCs w:val="24"/>
        </w:rPr>
        <w:t>. Sustainable Handpump Projects in Africa: A literature review. Loughborough, WEDC, Loughborough University.</w:t>
      </w:r>
    </w:p>
    <w:p w:rsidR="00D2009D" w:rsidRPr="00073F78" w:rsidRDefault="00D2009D" w:rsidP="00571BD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Pearc</w:t>
      </w:r>
      <w:r w:rsidR="00844235" w:rsidRPr="00073F78">
        <w:rPr>
          <w:rFonts w:ascii="Times New Roman" w:hAnsi="Times New Roman" w:cs="Times New Roman"/>
          <w:sz w:val="24"/>
          <w:szCs w:val="24"/>
        </w:rPr>
        <w:t xml:space="preserve">e </w:t>
      </w:r>
      <w:r w:rsidRPr="00073F78">
        <w:rPr>
          <w:rFonts w:ascii="Times New Roman" w:hAnsi="Times New Roman" w:cs="Times New Roman"/>
          <w:sz w:val="24"/>
          <w:szCs w:val="24"/>
        </w:rPr>
        <w:t>1999. Pricing water: Conceptual and theoretical issues, Paper for European Commission for conference on pricing water: Economics, Environment and Soci</w:t>
      </w:r>
      <w:r w:rsidR="00193531" w:rsidRPr="00073F78">
        <w:rPr>
          <w:rFonts w:ascii="Times New Roman" w:hAnsi="Times New Roman" w:cs="Times New Roman"/>
          <w:sz w:val="24"/>
          <w:szCs w:val="24"/>
        </w:rPr>
        <w:t>ety. Portugal: Sintra.</w:t>
      </w:r>
      <w:r w:rsidRPr="00073F78">
        <w:rPr>
          <w:rFonts w:ascii="Times New Roman" w:hAnsi="Times New Roman" w:cs="Times New Roman"/>
          <w:sz w:val="24"/>
          <w:szCs w:val="24"/>
        </w:rPr>
        <w:t xml:space="preserve">   </w:t>
      </w:r>
    </w:p>
    <w:p w:rsidR="007C2AA1" w:rsidRPr="00073F78" w:rsidRDefault="00B81C5C" w:rsidP="007C2AA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Peter Harvey </w:t>
      </w:r>
      <w:r w:rsidR="007C2AA1" w:rsidRPr="00073F78">
        <w:rPr>
          <w:rFonts w:ascii="Times New Roman" w:hAnsi="Times New Roman" w:cs="Times New Roman"/>
          <w:sz w:val="24"/>
          <w:szCs w:val="24"/>
        </w:rPr>
        <w:t xml:space="preserve">and </w:t>
      </w:r>
      <w:r w:rsidR="004F747C" w:rsidRPr="00073F78">
        <w:rPr>
          <w:rFonts w:ascii="Times New Roman" w:hAnsi="Times New Roman" w:cs="Times New Roman"/>
          <w:sz w:val="24"/>
          <w:szCs w:val="24"/>
        </w:rPr>
        <w:t>Bob Reed,</w:t>
      </w:r>
      <w:r w:rsidR="007C2AA1" w:rsidRPr="00073F78">
        <w:rPr>
          <w:rFonts w:ascii="Times New Roman" w:hAnsi="Times New Roman" w:cs="Times New Roman"/>
          <w:sz w:val="24"/>
          <w:szCs w:val="24"/>
        </w:rPr>
        <w:t xml:space="preserve"> 2004. Rural Water Supply in Africa: Building Blocks for Hand pump Sustainability WEDC, Loughborough University, UK.</w:t>
      </w:r>
    </w:p>
    <w:p w:rsidR="0027460D" w:rsidRPr="00073F78" w:rsidRDefault="003B08E1" w:rsidP="007C2AA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Peter</w:t>
      </w:r>
      <w:r w:rsidR="0027460D" w:rsidRPr="00073F78">
        <w:rPr>
          <w:rFonts w:ascii="Times New Roman" w:hAnsi="Times New Roman" w:cs="Times New Roman"/>
          <w:sz w:val="24"/>
          <w:szCs w:val="24"/>
        </w:rPr>
        <w:t xml:space="preserve">  Harvey and Robert A.</w:t>
      </w:r>
      <w:r w:rsidR="003E1DC7" w:rsidRPr="00073F78">
        <w:rPr>
          <w:rFonts w:ascii="Times New Roman" w:hAnsi="Times New Roman" w:cs="Times New Roman"/>
          <w:sz w:val="24"/>
          <w:szCs w:val="24"/>
        </w:rPr>
        <w:t xml:space="preserve"> 2006.</w:t>
      </w:r>
      <w:r w:rsidR="007B41B1" w:rsidRPr="00073F78">
        <w:rPr>
          <w:rFonts w:ascii="Times New Roman" w:hAnsi="Times New Roman" w:cs="Times New Roman"/>
          <w:sz w:val="24"/>
          <w:szCs w:val="24"/>
        </w:rPr>
        <w:t xml:space="preserve"> </w:t>
      </w:r>
      <w:r w:rsidR="0027460D" w:rsidRPr="00073F78">
        <w:rPr>
          <w:rFonts w:ascii="Times New Roman" w:hAnsi="Times New Roman" w:cs="Times New Roman"/>
          <w:sz w:val="24"/>
          <w:szCs w:val="24"/>
        </w:rPr>
        <w:t xml:space="preserve">Community-managed water supplies in Africa: </w:t>
      </w:r>
      <w:r w:rsidR="007B41B1" w:rsidRPr="00073F78">
        <w:rPr>
          <w:rFonts w:ascii="Times New Roman" w:hAnsi="Times New Roman" w:cs="Times New Roman"/>
          <w:sz w:val="24"/>
          <w:szCs w:val="24"/>
        </w:rPr>
        <w:t>sustainable or dispensable?</w:t>
      </w:r>
      <w:r w:rsidR="0027460D" w:rsidRPr="00073F78">
        <w:rPr>
          <w:rFonts w:ascii="Times New Roman" w:hAnsi="Times New Roman" w:cs="Times New Roman"/>
          <w:sz w:val="24"/>
          <w:szCs w:val="24"/>
        </w:rPr>
        <w:t>, England</w:t>
      </w:r>
      <w:r w:rsidR="00174D43" w:rsidRPr="00073F78">
        <w:rPr>
          <w:rFonts w:ascii="Times New Roman" w:hAnsi="Times New Roman" w:cs="Times New Roman"/>
          <w:sz w:val="24"/>
          <w:szCs w:val="24"/>
        </w:rPr>
        <w:t xml:space="preserve"> </w:t>
      </w:r>
    </w:p>
    <w:p w:rsidR="00904AEE" w:rsidRPr="00073F78" w:rsidRDefault="00904AEE" w:rsidP="007C2AA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Pretty 1995. </w:t>
      </w:r>
      <w:r w:rsidR="00174D43" w:rsidRPr="00073F78">
        <w:rPr>
          <w:rFonts w:ascii="Times New Roman" w:hAnsi="Times New Roman" w:cs="Times New Roman"/>
          <w:sz w:val="24"/>
          <w:szCs w:val="24"/>
        </w:rPr>
        <w:t>Participatory</w:t>
      </w:r>
      <w:r w:rsidRPr="00073F78">
        <w:rPr>
          <w:rFonts w:ascii="Times New Roman" w:hAnsi="Times New Roman" w:cs="Times New Roman"/>
          <w:sz w:val="24"/>
          <w:szCs w:val="24"/>
        </w:rPr>
        <w:t xml:space="preserve"> Learning for Sustainable Agricultur</w:t>
      </w:r>
      <w:r w:rsidR="00174D43" w:rsidRPr="00073F78">
        <w:rPr>
          <w:rFonts w:ascii="Times New Roman" w:hAnsi="Times New Roman" w:cs="Times New Roman"/>
          <w:sz w:val="24"/>
          <w:szCs w:val="24"/>
        </w:rPr>
        <w:t xml:space="preserve">e. World Development: forecasting (August 1995) Vol. 23, No. 8. </w:t>
      </w:r>
    </w:p>
    <w:p w:rsidR="00C001FC" w:rsidRPr="00073F78" w:rsidRDefault="005F37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Public Health Protection. </w:t>
      </w:r>
      <w:r w:rsidR="008455AB" w:rsidRPr="00073F78">
        <w:rPr>
          <w:rFonts w:ascii="Times New Roman" w:hAnsi="Times New Roman" w:cs="Times New Roman"/>
          <w:sz w:val="24"/>
          <w:szCs w:val="24"/>
        </w:rPr>
        <w:t>2000</w:t>
      </w:r>
      <w:r w:rsidR="0027460D" w:rsidRPr="00073F78">
        <w:rPr>
          <w:rFonts w:ascii="Times New Roman" w:hAnsi="Times New Roman" w:cs="Times New Roman"/>
          <w:sz w:val="24"/>
          <w:szCs w:val="24"/>
        </w:rPr>
        <w:t>. Safe water supply</w:t>
      </w:r>
      <w:r w:rsidR="0075199E" w:rsidRPr="00073F78">
        <w:rPr>
          <w:rFonts w:ascii="Times New Roman" w:hAnsi="Times New Roman" w:cs="Times New Roman"/>
          <w:sz w:val="24"/>
          <w:szCs w:val="24"/>
        </w:rPr>
        <w:t xml:space="preserve"> </w:t>
      </w:r>
      <w:r w:rsidR="0027460D" w:rsidRPr="00073F78">
        <w:rPr>
          <w:rFonts w:ascii="Times New Roman" w:hAnsi="Times New Roman" w:cs="Times New Roman"/>
          <w:sz w:val="24"/>
          <w:szCs w:val="24"/>
        </w:rPr>
        <w:t>Vital to Your Health; Sweden.</w:t>
      </w:r>
    </w:p>
    <w:p w:rsidR="00886502" w:rsidRPr="00073F78" w:rsidRDefault="00886502" w:rsidP="00886502">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Robinson. 1993. Economic Evaluation and Health Care: Cost-Benefit Analysis. Journal of British Medical. Volume 307(6909), 9 October 1993, pp 924-926 </w:t>
      </w:r>
    </w:p>
    <w:p w:rsidR="00B83457" w:rsidRPr="00073F78" w:rsidRDefault="005F37D5"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Roza Siraj. </w:t>
      </w:r>
      <w:r w:rsidR="007B41B1" w:rsidRPr="00073F78">
        <w:rPr>
          <w:rFonts w:ascii="Times New Roman" w:hAnsi="Times New Roman" w:cs="Times New Roman"/>
          <w:sz w:val="24"/>
          <w:szCs w:val="24"/>
        </w:rPr>
        <w:t>2015.</w:t>
      </w:r>
      <w:r w:rsidR="00B83457" w:rsidRPr="00073F78">
        <w:rPr>
          <w:rFonts w:ascii="Times New Roman" w:hAnsi="Times New Roman" w:cs="Times New Roman"/>
          <w:sz w:val="24"/>
          <w:szCs w:val="24"/>
        </w:rPr>
        <w:t xml:space="preserve"> Determinants of Diarrhea among Child</w:t>
      </w:r>
      <w:r w:rsidR="007B41B1" w:rsidRPr="00073F78">
        <w:rPr>
          <w:rFonts w:ascii="Times New Roman" w:hAnsi="Times New Roman" w:cs="Times New Roman"/>
          <w:sz w:val="24"/>
          <w:szCs w:val="24"/>
        </w:rPr>
        <w:t xml:space="preserve">ren of under Five Years of Age. </w:t>
      </w:r>
      <w:r w:rsidR="00F776C1" w:rsidRPr="00073F78">
        <w:rPr>
          <w:rFonts w:ascii="Times New Roman" w:hAnsi="Times New Roman" w:cs="Times New Roman"/>
          <w:sz w:val="24"/>
          <w:szCs w:val="24"/>
        </w:rPr>
        <w:t>MSC Thesis. Haromaya Unversity, Environmental Health Science, Haromaya, 62p.</w:t>
      </w:r>
    </w:p>
    <w:p w:rsidR="0027460D" w:rsidRPr="00073F78" w:rsidRDefault="0027460D"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Rural Water Supply Networ</w:t>
      </w:r>
      <w:r w:rsidR="00626F88" w:rsidRPr="00073F78">
        <w:rPr>
          <w:rFonts w:ascii="Times New Roman" w:hAnsi="Times New Roman" w:cs="Times New Roman"/>
          <w:sz w:val="24"/>
          <w:szCs w:val="24"/>
        </w:rPr>
        <w:t>k</w:t>
      </w:r>
      <w:r w:rsidR="005F37D5" w:rsidRPr="00073F78">
        <w:rPr>
          <w:rFonts w:ascii="Times New Roman" w:hAnsi="Times New Roman" w:cs="Times New Roman"/>
          <w:sz w:val="24"/>
          <w:szCs w:val="24"/>
        </w:rPr>
        <w:t xml:space="preserve">. </w:t>
      </w:r>
      <w:r w:rsidR="007376CD" w:rsidRPr="00073F78">
        <w:rPr>
          <w:rFonts w:ascii="Times New Roman" w:hAnsi="Times New Roman" w:cs="Times New Roman"/>
          <w:sz w:val="24"/>
          <w:szCs w:val="24"/>
        </w:rPr>
        <w:t>2009.</w:t>
      </w:r>
      <w:r w:rsidRPr="00073F78">
        <w:rPr>
          <w:rFonts w:ascii="Times New Roman" w:hAnsi="Times New Roman" w:cs="Times New Roman"/>
          <w:sz w:val="24"/>
          <w:szCs w:val="24"/>
        </w:rPr>
        <w:t xml:space="preserve"> </w:t>
      </w:r>
      <w:r w:rsidR="007376CD" w:rsidRPr="00073F78">
        <w:rPr>
          <w:rFonts w:ascii="Times New Roman" w:hAnsi="Times New Roman" w:cs="Times New Roman"/>
          <w:sz w:val="24"/>
          <w:szCs w:val="24"/>
        </w:rPr>
        <w:t xml:space="preserve">Myths of the rural water supply </w:t>
      </w:r>
      <w:r w:rsidRPr="00073F78">
        <w:rPr>
          <w:rFonts w:ascii="Times New Roman" w:hAnsi="Times New Roman" w:cs="Times New Roman"/>
          <w:sz w:val="24"/>
          <w:szCs w:val="24"/>
        </w:rPr>
        <w:t>sector, Perspectives No 4. http://www.rwsn.ch/documentation/ skatdocumentation.2009-07-27.8158674790/file</w:t>
      </w:r>
      <w:r w:rsidR="007E3CA5" w:rsidRPr="00073F78">
        <w:rPr>
          <w:rFonts w:ascii="Times New Roman" w:hAnsi="Times New Roman" w:cs="Times New Roman"/>
          <w:sz w:val="24"/>
          <w:szCs w:val="24"/>
        </w:rPr>
        <w:t>.</w:t>
      </w:r>
    </w:p>
    <w:p w:rsidR="00F32567" w:rsidRPr="00073F78" w:rsidRDefault="007376CD" w:rsidP="00AB1425">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Rural Water Supply Networ</w:t>
      </w:r>
      <w:r w:rsidR="00E0768D" w:rsidRPr="00073F78">
        <w:rPr>
          <w:rFonts w:ascii="Times New Roman" w:hAnsi="Times New Roman" w:cs="Times New Roman"/>
          <w:sz w:val="24"/>
          <w:szCs w:val="24"/>
        </w:rPr>
        <w:t>k</w:t>
      </w:r>
      <w:r w:rsidR="005F37D5" w:rsidRPr="00073F78">
        <w:rPr>
          <w:rFonts w:ascii="Times New Roman" w:hAnsi="Times New Roman" w:cs="Times New Roman"/>
          <w:sz w:val="24"/>
          <w:szCs w:val="24"/>
        </w:rPr>
        <w:t xml:space="preserve">. </w:t>
      </w:r>
      <w:r w:rsidRPr="00073F78">
        <w:rPr>
          <w:rFonts w:ascii="Times New Roman" w:hAnsi="Times New Roman" w:cs="Times New Roman"/>
          <w:sz w:val="24"/>
          <w:szCs w:val="24"/>
        </w:rPr>
        <w:t>2010. Myths of the rural water supply sector, Perspectives No 4. http://www.rwsn.ch/documentation/ skatdocumentation.2010-07-27.8158674790/file</w:t>
      </w:r>
      <w:r w:rsidR="00DE1CA8" w:rsidRPr="00073F78">
        <w:rPr>
          <w:rFonts w:ascii="Times New Roman" w:hAnsi="Times New Roman" w:cs="Times New Roman"/>
          <w:sz w:val="24"/>
          <w:szCs w:val="24"/>
        </w:rPr>
        <w:t>.</w:t>
      </w:r>
    </w:p>
    <w:p w:rsidR="00AB1425" w:rsidRPr="00073F78" w:rsidRDefault="008455AB" w:rsidP="00AB1425">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Semaria </w:t>
      </w:r>
      <w:r w:rsidR="005F37D5" w:rsidRPr="00073F78">
        <w:rPr>
          <w:rFonts w:ascii="Times New Roman" w:hAnsi="Times New Roman" w:cs="Times New Roman"/>
          <w:sz w:val="24"/>
          <w:szCs w:val="24"/>
        </w:rPr>
        <w:t xml:space="preserve">Moges. </w:t>
      </w:r>
      <w:r w:rsidRPr="00073F78">
        <w:rPr>
          <w:rFonts w:ascii="Times New Roman" w:hAnsi="Times New Roman" w:cs="Times New Roman"/>
          <w:sz w:val="24"/>
          <w:szCs w:val="24"/>
        </w:rPr>
        <w:t>2012</w:t>
      </w:r>
      <w:r w:rsidR="00075D93" w:rsidRPr="00073F78">
        <w:rPr>
          <w:rFonts w:ascii="Times New Roman" w:hAnsi="Times New Roman" w:cs="Times New Roman"/>
          <w:sz w:val="24"/>
          <w:szCs w:val="24"/>
        </w:rPr>
        <w:t xml:space="preserve">. Water supply </w:t>
      </w:r>
      <w:r w:rsidR="00AB1425" w:rsidRPr="00073F78">
        <w:rPr>
          <w:rFonts w:ascii="Times New Roman" w:hAnsi="Times New Roman" w:cs="Times New Roman"/>
          <w:sz w:val="24"/>
          <w:szCs w:val="24"/>
        </w:rPr>
        <w:t>and sanitation. MSc Thesis. Hawassa University, Technology institute, Hawassa, Ethiopia, 105p.</w:t>
      </w:r>
    </w:p>
    <w:p w:rsidR="00075D93" w:rsidRPr="00073F78" w:rsidRDefault="00075D93" w:rsidP="00075D93">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Sijbemsa </w:t>
      </w:r>
      <w:r w:rsidR="002F6D42" w:rsidRPr="00073F78">
        <w:rPr>
          <w:rFonts w:ascii="Times New Roman" w:hAnsi="Times New Roman" w:cs="Times New Roman"/>
          <w:sz w:val="24"/>
          <w:szCs w:val="24"/>
        </w:rPr>
        <w:t xml:space="preserve">W.  </w:t>
      </w:r>
      <w:r w:rsidRPr="00073F78">
        <w:rPr>
          <w:rFonts w:ascii="Times New Roman" w:hAnsi="Times New Roman" w:cs="Times New Roman"/>
          <w:sz w:val="24"/>
          <w:szCs w:val="24"/>
        </w:rPr>
        <w:t>1989. What Prices Water?  User Participation in Paying for Community Based Water Supply with Particular Emphasis on Piped System, The Hague, and the Netherlands</w:t>
      </w:r>
    </w:p>
    <w:p w:rsidR="00831845" w:rsidRPr="00073F78" w:rsidRDefault="005F37D5" w:rsidP="00831845">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Solomon Jida.</w:t>
      </w:r>
      <w:r w:rsidR="002F6D42" w:rsidRPr="00073F78">
        <w:rPr>
          <w:rFonts w:ascii="Times New Roman" w:hAnsi="Times New Roman" w:cs="Times New Roman"/>
          <w:sz w:val="24"/>
          <w:szCs w:val="24"/>
        </w:rPr>
        <w:t xml:space="preserve">  2011.  </w:t>
      </w:r>
      <w:r w:rsidR="00831845" w:rsidRPr="00073F78">
        <w:rPr>
          <w:rFonts w:ascii="Times New Roman" w:hAnsi="Times New Roman" w:cs="Times New Roman"/>
          <w:sz w:val="24"/>
          <w:szCs w:val="24"/>
        </w:rPr>
        <w:t>Thesis submitted to the School of Graduate Studies of Addis Ababa  University for Partial Fulfillment of the Requirements for the Degree of Masters of Environmental Science in Environmental Science program. Addis Ababa</w:t>
      </w:r>
    </w:p>
    <w:p w:rsidR="0027460D" w:rsidRPr="00073F78" w:rsidRDefault="0027460D" w:rsidP="00905C43">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SuSan</w:t>
      </w:r>
      <w:r w:rsidR="005F37D5" w:rsidRPr="00073F78">
        <w:rPr>
          <w:rFonts w:ascii="Times New Roman" w:hAnsi="Times New Roman" w:cs="Times New Roman"/>
          <w:sz w:val="24"/>
          <w:szCs w:val="24"/>
        </w:rPr>
        <w:t xml:space="preserve"> A. </w:t>
      </w:r>
      <w:r w:rsidR="007376CD" w:rsidRPr="00073F78">
        <w:rPr>
          <w:rFonts w:ascii="Times New Roman" w:hAnsi="Times New Roman" w:cs="Times New Roman"/>
          <w:sz w:val="24"/>
          <w:szCs w:val="24"/>
        </w:rPr>
        <w:t>2008</w:t>
      </w:r>
      <w:r w:rsidRPr="00073F78">
        <w:rPr>
          <w:rFonts w:ascii="Times New Roman" w:hAnsi="Times New Roman" w:cs="Times New Roman"/>
          <w:sz w:val="24"/>
          <w:szCs w:val="24"/>
        </w:rPr>
        <w:t>. Towards more sustainable sanitation solu</w:t>
      </w:r>
      <w:r w:rsidR="00527480" w:rsidRPr="00073F78">
        <w:rPr>
          <w:rFonts w:ascii="Times New Roman" w:hAnsi="Times New Roman" w:cs="Times New Roman"/>
          <w:sz w:val="24"/>
          <w:szCs w:val="24"/>
        </w:rPr>
        <w:t xml:space="preserve">tions - SuSanA Vision Document.           </w:t>
      </w:r>
      <w:r w:rsidRPr="00073F78">
        <w:rPr>
          <w:rFonts w:ascii="Times New Roman" w:hAnsi="Times New Roman" w:cs="Times New Roman"/>
          <w:sz w:val="24"/>
          <w:szCs w:val="24"/>
        </w:rPr>
        <w:t>Sustainable Sanitation Alliance (SuSanA)</w:t>
      </w:r>
    </w:p>
    <w:p w:rsidR="0027460D" w:rsidRPr="00073F78" w:rsidRDefault="0027460D" w:rsidP="00905C43">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Stevens </w:t>
      </w:r>
      <w:r w:rsidR="008455AB" w:rsidRPr="00073F78">
        <w:rPr>
          <w:rFonts w:ascii="Times New Roman" w:hAnsi="Times New Roman" w:cs="Times New Roman"/>
          <w:sz w:val="24"/>
          <w:szCs w:val="24"/>
        </w:rPr>
        <w:t xml:space="preserve">M., Ashbolt N. and Cunliffe D. </w:t>
      </w:r>
      <w:r w:rsidRPr="00073F78">
        <w:rPr>
          <w:rFonts w:ascii="Times New Roman" w:hAnsi="Times New Roman" w:cs="Times New Roman"/>
          <w:sz w:val="24"/>
          <w:szCs w:val="24"/>
        </w:rPr>
        <w:t>2</w:t>
      </w:r>
      <w:r w:rsidR="008455AB" w:rsidRPr="00073F78">
        <w:rPr>
          <w:rFonts w:ascii="Times New Roman" w:hAnsi="Times New Roman" w:cs="Times New Roman"/>
          <w:sz w:val="24"/>
          <w:szCs w:val="24"/>
        </w:rPr>
        <w:t>003</w:t>
      </w:r>
      <w:r w:rsidRPr="00073F78">
        <w:rPr>
          <w:rFonts w:ascii="Times New Roman" w:hAnsi="Times New Roman" w:cs="Times New Roman"/>
          <w:sz w:val="24"/>
          <w:szCs w:val="24"/>
        </w:rPr>
        <w:t>. Recommendation to change the use of coli form as microbial indicators of drinking water quality. Australia Government National Health and Medical Research Council.</w:t>
      </w:r>
    </w:p>
    <w:p w:rsidR="005306C9" w:rsidRPr="00073F78" w:rsidRDefault="005306C9" w:rsidP="00905C43">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Suzuki 1970. Environmental Contamination by Manganese. Japan Journal of Industrial Health, 12. Pp 529-533.  </w:t>
      </w:r>
    </w:p>
    <w:p w:rsidR="00591EF9" w:rsidRDefault="00591EF9"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Taye. 2010. Assessment of climate change impact on hydrological extremes in two source regions of Nile Basin. Hydrology and Earth Science discussion. 7(2010), PP. 5441-5465.</w:t>
      </w:r>
    </w:p>
    <w:p w:rsidR="003278FC" w:rsidRPr="00073F78" w:rsidRDefault="003278FC" w:rsidP="003278FC">
      <w:pPr>
        <w:spacing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Telmo</w:t>
      </w:r>
      <w:r w:rsidR="00366E0F">
        <w:rPr>
          <w:rFonts w:ascii="Times New Roman" w:hAnsi="Times New Roman" w:cs="Times New Roman"/>
          <w:sz w:val="24"/>
          <w:szCs w:val="24"/>
        </w:rPr>
        <w:t>,</w:t>
      </w:r>
      <w:r>
        <w:rPr>
          <w:rFonts w:ascii="Times New Roman" w:hAnsi="Times New Roman" w:cs="Times New Roman"/>
          <w:sz w:val="24"/>
          <w:szCs w:val="24"/>
        </w:rPr>
        <w:t xml:space="preserve"> C. 2002</w:t>
      </w:r>
      <w:r w:rsidRPr="00A5181B">
        <w:rPr>
          <w:rFonts w:ascii="Times New Roman" w:hAnsi="Times New Roman" w:cs="Times New Roman"/>
          <w:sz w:val="24"/>
          <w:szCs w:val="24"/>
        </w:rPr>
        <w:t>. A</w:t>
      </w:r>
      <w:r>
        <w:rPr>
          <w:rFonts w:ascii="Times New Roman" w:hAnsi="Times New Roman" w:cs="Times New Roman"/>
          <w:sz w:val="24"/>
          <w:szCs w:val="24"/>
        </w:rPr>
        <w:t xml:space="preserve"> </w:t>
      </w:r>
      <w:r w:rsidRPr="00A5181B">
        <w:rPr>
          <w:rFonts w:ascii="Times New Roman" w:hAnsi="Times New Roman" w:cs="Times New Roman"/>
          <w:sz w:val="24"/>
          <w:szCs w:val="24"/>
        </w:rPr>
        <w:t>water supply and sanitation study</w:t>
      </w:r>
      <w:r>
        <w:rPr>
          <w:rFonts w:ascii="Times New Roman" w:hAnsi="Times New Roman" w:cs="Times New Roman"/>
          <w:sz w:val="24"/>
          <w:szCs w:val="24"/>
        </w:rPr>
        <w:t xml:space="preserve"> </w:t>
      </w:r>
      <w:r w:rsidRPr="00A5181B">
        <w:rPr>
          <w:rFonts w:ascii="Times New Roman" w:hAnsi="Times New Roman" w:cs="Times New Roman"/>
          <w:sz w:val="24"/>
          <w:szCs w:val="24"/>
        </w:rPr>
        <w:t>of the village of Gouansolo in Mali, West Africa, and Michigan Technological University.</w:t>
      </w:r>
    </w:p>
    <w:p w:rsidR="00B45C6E" w:rsidRPr="00073F78" w:rsidRDefault="00243CEC" w:rsidP="003228B4">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Tietmberg T.</w:t>
      </w:r>
      <w:r w:rsidR="005F37D5" w:rsidRPr="00073F78">
        <w:rPr>
          <w:rFonts w:ascii="Times New Roman" w:hAnsi="Times New Roman" w:cs="Times New Roman"/>
          <w:sz w:val="24"/>
          <w:szCs w:val="24"/>
        </w:rPr>
        <w:t xml:space="preserve"> </w:t>
      </w:r>
      <w:r w:rsidRPr="00073F78">
        <w:rPr>
          <w:rFonts w:ascii="Times New Roman" w:hAnsi="Times New Roman" w:cs="Times New Roman"/>
          <w:sz w:val="24"/>
          <w:szCs w:val="24"/>
        </w:rPr>
        <w:t xml:space="preserve">1996. Environmental and natural resource. Harper </w:t>
      </w:r>
      <w:r w:rsidR="00B45C6E" w:rsidRPr="00073F78">
        <w:rPr>
          <w:rFonts w:ascii="Times New Roman" w:hAnsi="Times New Roman" w:cs="Times New Roman"/>
          <w:sz w:val="24"/>
          <w:szCs w:val="24"/>
        </w:rPr>
        <w:t>Collins</w:t>
      </w:r>
      <w:r w:rsidRPr="00073F78">
        <w:rPr>
          <w:rFonts w:ascii="Times New Roman" w:hAnsi="Times New Roman" w:cs="Times New Roman"/>
          <w:sz w:val="24"/>
          <w:szCs w:val="24"/>
        </w:rPr>
        <w:t>. N Y.</w:t>
      </w:r>
      <w:r w:rsidR="00BF683E" w:rsidRPr="00073F78">
        <w:rPr>
          <w:rFonts w:ascii="Times New Roman" w:hAnsi="Times New Roman" w:cs="Times New Roman"/>
          <w:sz w:val="24"/>
          <w:szCs w:val="24"/>
        </w:rPr>
        <w:t>UN, (</w:t>
      </w:r>
      <w:r w:rsidR="00B45C6E" w:rsidRPr="00073F78">
        <w:rPr>
          <w:rFonts w:ascii="Times New Roman" w:hAnsi="Times New Roman" w:cs="Times New Roman"/>
          <w:sz w:val="24"/>
          <w:szCs w:val="24"/>
        </w:rPr>
        <w:t xml:space="preserve">2003) </w:t>
      </w:r>
    </w:p>
    <w:p w:rsidR="008D48BC" w:rsidRPr="00073F78" w:rsidRDefault="00BD164E" w:rsidP="008D48BC">
      <w:pPr>
        <w:spacing w:line="360" w:lineRule="auto"/>
        <w:ind w:left="540" w:hanging="540"/>
        <w:jc w:val="both"/>
        <w:rPr>
          <w:rFonts w:ascii="Times New Roman" w:hAnsi="Times New Roman" w:cs="Times New Roman"/>
          <w:sz w:val="24"/>
          <w:szCs w:val="24"/>
        </w:rPr>
      </w:pPr>
      <w:r>
        <w:rPr>
          <w:rFonts w:ascii="Times New Roman" w:hAnsi="Times New Roman" w:cs="Times New Roman"/>
          <w:sz w:val="24"/>
        </w:rPr>
        <w:t xml:space="preserve">Tilley, E., Luthi, C., Moral, A., Zurburgg, C. and </w:t>
      </w:r>
      <w:r w:rsidR="002D0C3D">
        <w:rPr>
          <w:rFonts w:ascii="Times New Roman" w:hAnsi="Times New Roman" w:cs="Times New Roman"/>
          <w:sz w:val="24"/>
        </w:rPr>
        <w:t xml:space="preserve">Schertlenleib, R. </w:t>
      </w:r>
      <w:r w:rsidR="008D48BC" w:rsidRPr="00073F78">
        <w:rPr>
          <w:rFonts w:ascii="Times New Roman" w:hAnsi="Times New Roman" w:cs="Times New Roman"/>
          <w:sz w:val="24"/>
        </w:rPr>
        <w:t>2014. Compendium of sanitation system and technologies. 2</w:t>
      </w:r>
      <w:r w:rsidR="008D48BC" w:rsidRPr="00073F78">
        <w:rPr>
          <w:rFonts w:ascii="Times New Roman" w:hAnsi="Times New Roman" w:cs="Times New Roman"/>
          <w:sz w:val="24"/>
          <w:vertAlign w:val="superscript"/>
        </w:rPr>
        <w:t>nd</w:t>
      </w:r>
      <w:r w:rsidR="008D48BC" w:rsidRPr="00073F78">
        <w:rPr>
          <w:rFonts w:ascii="Times New Roman" w:hAnsi="Times New Roman" w:cs="Times New Roman"/>
          <w:sz w:val="24"/>
        </w:rPr>
        <w:t xml:space="preserve"> revised edition. Swiss Federal Institution of Aquatic Science and Technology (Eawag). Duebendorf, Switzerland.</w:t>
      </w:r>
      <w:r w:rsidR="008D48BC" w:rsidRPr="00073F78">
        <w:rPr>
          <w:rFonts w:ascii="Times New Roman" w:hAnsi="Times New Roman" w:cs="Times New Roman"/>
        </w:rPr>
        <w:t xml:space="preserve">   </w:t>
      </w:r>
    </w:p>
    <w:p w:rsidR="007C6106" w:rsidRPr="00073F78" w:rsidRDefault="00046BF3" w:rsidP="007C6106">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 xml:space="preserve">United Nations Department of Economic and </w:t>
      </w:r>
      <w:r w:rsidR="005F37D5" w:rsidRPr="00073F78">
        <w:rPr>
          <w:rFonts w:ascii="Times New Roman" w:hAnsi="Times New Roman" w:cs="Times New Roman"/>
          <w:sz w:val="24"/>
          <w:szCs w:val="24"/>
        </w:rPr>
        <w:t xml:space="preserve">Social Affairs. </w:t>
      </w:r>
      <w:r w:rsidR="00B053E1" w:rsidRPr="00073F78">
        <w:rPr>
          <w:rFonts w:ascii="Times New Roman" w:hAnsi="Times New Roman" w:cs="Times New Roman"/>
          <w:sz w:val="24"/>
          <w:szCs w:val="24"/>
        </w:rPr>
        <w:t xml:space="preserve">2010. The Millennium Development </w:t>
      </w:r>
      <w:r w:rsidRPr="00073F78">
        <w:rPr>
          <w:rFonts w:ascii="Times New Roman" w:hAnsi="Times New Roman" w:cs="Times New Roman"/>
          <w:sz w:val="24"/>
          <w:szCs w:val="24"/>
        </w:rPr>
        <w:t xml:space="preserve">Goals Report. </w:t>
      </w:r>
      <w:hyperlink r:id="rId38" w:history="1">
        <w:r w:rsidR="008A39C5" w:rsidRPr="00073F78">
          <w:rPr>
            <w:rStyle w:val="Hyperlink"/>
            <w:rFonts w:ascii="Times New Roman" w:hAnsi="Times New Roman" w:cs="Times New Roman"/>
            <w:sz w:val="24"/>
            <w:szCs w:val="24"/>
          </w:rPr>
          <w:t>http://www.un.org/millenniumgoals/pdf</w:t>
        </w:r>
      </w:hyperlink>
    </w:p>
    <w:p w:rsidR="006419F4" w:rsidRPr="00073F78" w:rsidRDefault="005F37D5" w:rsidP="006419F4">
      <w:pPr>
        <w:spacing w:line="360" w:lineRule="auto"/>
        <w:ind w:left="540" w:hanging="540"/>
        <w:jc w:val="both"/>
        <w:rPr>
          <w:rFonts w:ascii="TimesNewRomanPSMT" w:hAnsi="TimesNewRomanPSMT" w:cs="TimesNewRomanPSMT"/>
          <w:sz w:val="24"/>
          <w:szCs w:val="24"/>
        </w:rPr>
      </w:pPr>
      <w:r w:rsidRPr="00073F78">
        <w:rPr>
          <w:rFonts w:ascii="Times New Roman" w:hAnsi="Times New Roman" w:cs="Times New Roman"/>
          <w:sz w:val="24"/>
          <w:szCs w:val="24"/>
        </w:rPr>
        <w:t xml:space="preserve">UNDP. </w:t>
      </w:r>
      <w:r w:rsidR="002F6D42" w:rsidRPr="00073F78">
        <w:rPr>
          <w:rFonts w:ascii="Times New Roman" w:hAnsi="Times New Roman" w:cs="Times New Roman"/>
          <w:sz w:val="24"/>
          <w:szCs w:val="24"/>
        </w:rPr>
        <w:t>2011.</w:t>
      </w:r>
      <w:r w:rsidR="007C6106" w:rsidRPr="00073F78">
        <w:rPr>
          <w:rFonts w:ascii="Times New Roman" w:hAnsi="Times New Roman" w:cs="Times New Roman"/>
          <w:sz w:val="24"/>
          <w:szCs w:val="24"/>
        </w:rPr>
        <w:t xml:space="preserve"> </w:t>
      </w:r>
      <w:r w:rsidR="004E25FC" w:rsidRPr="00073F78">
        <w:rPr>
          <w:rFonts w:ascii="TimesNewRomanPSMT" w:hAnsi="TimesNewRomanPSMT" w:cs="TimesNewRomanPSMT"/>
          <w:sz w:val="24"/>
          <w:szCs w:val="24"/>
        </w:rPr>
        <w:t>Human Development Report Interactive World Map</w:t>
      </w:r>
      <w:r w:rsidR="004E25FC" w:rsidRPr="00073F78">
        <w:rPr>
          <w:rFonts w:ascii="Times New Roman" w:hAnsi="Times New Roman" w:cs="Times New Roman"/>
          <w:sz w:val="24"/>
          <w:szCs w:val="24"/>
        </w:rPr>
        <w:t xml:space="preserve"> </w:t>
      </w:r>
      <w:r w:rsidR="004E25FC" w:rsidRPr="00073F78">
        <w:rPr>
          <w:rFonts w:ascii="TimesNewRomanPSMT" w:hAnsi="TimesNewRomanPSMT" w:cs="TimesNewRomanPSMT"/>
          <w:sz w:val="24"/>
          <w:szCs w:val="24"/>
        </w:rPr>
        <w:t>http://hdr.undp.org/statistics/data/hdi_rank_map.cfm (accessed: 28th August</w:t>
      </w:r>
      <w:r w:rsidR="004E25FC" w:rsidRPr="00073F78">
        <w:rPr>
          <w:rFonts w:ascii="Times New Roman" w:hAnsi="Times New Roman" w:cs="Times New Roman"/>
          <w:sz w:val="24"/>
          <w:szCs w:val="24"/>
        </w:rPr>
        <w:t xml:space="preserve"> </w:t>
      </w:r>
      <w:r w:rsidR="0075199E" w:rsidRPr="00073F78">
        <w:rPr>
          <w:rFonts w:ascii="TimesNewRomanPSMT" w:hAnsi="TimesNewRomanPSMT" w:cs="TimesNewRomanPSMT"/>
          <w:sz w:val="24"/>
          <w:szCs w:val="24"/>
        </w:rPr>
        <w:t>2016</w:t>
      </w:r>
      <w:r w:rsidR="004E25FC" w:rsidRPr="00073F78">
        <w:rPr>
          <w:rFonts w:ascii="TimesNewRomanPSMT" w:hAnsi="TimesNewRomanPSMT" w:cs="TimesNewRomanPSMT"/>
          <w:sz w:val="24"/>
          <w:szCs w:val="24"/>
        </w:rPr>
        <w:t>)</w:t>
      </w:r>
    </w:p>
    <w:p w:rsidR="006419F4" w:rsidRPr="00073F78" w:rsidRDefault="006419F4" w:rsidP="006419F4">
      <w:pPr>
        <w:spacing w:line="360" w:lineRule="auto"/>
        <w:ind w:left="540" w:hanging="540"/>
        <w:jc w:val="both"/>
        <w:rPr>
          <w:rFonts w:ascii="TimesNewRomanPSMT" w:hAnsi="TimesNewRomanPSMT" w:cs="TimesNewRomanPSMT"/>
          <w:sz w:val="24"/>
          <w:szCs w:val="24"/>
        </w:rPr>
      </w:pPr>
      <w:r w:rsidRPr="00073F78">
        <w:rPr>
          <w:rFonts w:ascii="TimesNewRomanPSMT" w:hAnsi="TimesNewRomanPSMT" w:cs="TimesNewRomanPSMT"/>
          <w:sz w:val="24"/>
          <w:szCs w:val="24"/>
        </w:rPr>
        <w:t>UNDP. 2006. Human Development Report Interactive World Map</w:t>
      </w:r>
      <w:r w:rsidRPr="00073F78">
        <w:rPr>
          <w:rFonts w:ascii="Times New Roman" w:hAnsi="Times New Roman" w:cs="Times New Roman"/>
          <w:sz w:val="24"/>
          <w:szCs w:val="24"/>
        </w:rPr>
        <w:t xml:space="preserve"> </w:t>
      </w:r>
      <w:r w:rsidRPr="00073F78">
        <w:rPr>
          <w:rFonts w:ascii="TimesNewRomanPSMT" w:hAnsi="TimesNewRomanPSMT" w:cs="TimesNewRomanPSMT"/>
          <w:sz w:val="24"/>
          <w:szCs w:val="24"/>
        </w:rPr>
        <w:t>http://hdr.undp.org/statistics/data/hdi_rank_map.cfm (accessed: 28th August</w:t>
      </w:r>
      <w:r w:rsidRPr="00073F78">
        <w:rPr>
          <w:rFonts w:ascii="Times New Roman" w:hAnsi="Times New Roman" w:cs="Times New Roman"/>
          <w:sz w:val="24"/>
          <w:szCs w:val="24"/>
        </w:rPr>
        <w:t xml:space="preserve"> </w:t>
      </w:r>
      <w:r w:rsidR="00810ED0" w:rsidRPr="00073F78">
        <w:rPr>
          <w:rFonts w:ascii="TimesNewRomanPSMT" w:hAnsi="TimesNewRomanPSMT" w:cs="TimesNewRomanPSMT"/>
          <w:sz w:val="24"/>
          <w:szCs w:val="24"/>
        </w:rPr>
        <w:t>2016</w:t>
      </w:r>
      <w:r w:rsidRPr="00073F78">
        <w:rPr>
          <w:rFonts w:ascii="TimesNewRomanPSMT" w:hAnsi="TimesNewRomanPSMT" w:cs="TimesNewRomanPSMT"/>
          <w:sz w:val="24"/>
          <w:szCs w:val="24"/>
        </w:rPr>
        <w:t>)</w:t>
      </w:r>
    </w:p>
    <w:p w:rsidR="00652BAC" w:rsidRPr="00073F78" w:rsidRDefault="00652BAC" w:rsidP="00652BAC">
      <w:pPr>
        <w:spacing w:line="360" w:lineRule="auto"/>
        <w:jc w:val="both"/>
        <w:rPr>
          <w:rFonts w:ascii="Times New Roman" w:hAnsi="Times New Roman" w:cs="Times New Roman"/>
          <w:sz w:val="24"/>
          <w:szCs w:val="24"/>
        </w:rPr>
      </w:pPr>
      <w:r w:rsidRPr="00073F78">
        <w:rPr>
          <w:rFonts w:ascii="Times New Roman" w:hAnsi="Times New Roman" w:cs="Times New Roman"/>
          <w:sz w:val="24"/>
          <w:szCs w:val="24"/>
        </w:rPr>
        <w:t xml:space="preserve">UNFPA. 2002. UNFPA annual report 2002. </w:t>
      </w:r>
    </w:p>
    <w:p w:rsidR="003400E5" w:rsidRPr="00073F78" w:rsidRDefault="00652BAC" w:rsidP="006419F4">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UNF</w:t>
      </w:r>
      <w:r w:rsidR="005F37D5" w:rsidRPr="00073F78">
        <w:rPr>
          <w:rFonts w:ascii="Times New Roman" w:hAnsi="Times New Roman" w:cs="Times New Roman"/>
          <w:sz w:val="24"/>
          <w:szCs w:val="24"/>
        </w:rPr>
        <w:t xml:space="preserve">PA. </w:t>
      </w:r>
      <w:r w:rsidR="003400E5" w:rsidRPr="00073F78">
        <w:rPr>
          <w:rFonts w:ascii="Times New Roman" w:hAnsi="Times New Roman" w:cs="Times New Roman"/>
          <w:sz w:val="24"/>
          <w:szCs w:val="24"/>
        </w:rPr>
        <w:t xml:space="preserve">2003. </w:t>
      </w:r>
      <w:r w:rsidR="006419F4" w:rsidRPr="00073F78">
        <w:rPr>
          <w:rFonts w:ascii="Times New Roman" w:hAnsi="Times New Roman" w:cs="Times New Roman"/>
          <w:sz w:val="24"/>
          <w:szCs w:val="24"/>
        </w:rPr>
        <w:t>Human development report. Oxford University press. New York.</w:t>
      </w:r>
    </w:p>
    <w:p w:rsidR="00B053E1" w:rsidRPr="00073F78" w:rsidRDefault="00030877" w:rsidP="00B053E1">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UN-HABITAT. </w:t>
      </w:r>
      <w:r w:rsidR="00B053E1" w:rsidRPr="00073F78">
        <w:rPr>
          <w:rFonts w:ascii="Times New Roman" w:hAnsi="Times New Roman" w:cs="Times New Roman"/>
          <w:sz w:val="24"/>
          <w:szCs w:val="24"/>
        </w:rPr>
        <w:t xml:space="preserve">2003. United Nations Human Settlements Programme: Improving the lives of 100 million slum dwellers; towards the millennium Development Goals, Nairobi Kenya  </w:t>
      </w:r>
    </w:p>
    <w:p w:rsidR="00046BF3" w:rsidRPr="00073F78" w:rsidRDefault="00B053E1"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UN-HAB</w:t>
      </w:r>
      <w:r w:rsidR="00030877" w:rsidRPr="00073F78">
        <w:rPr>
          <w:rFonts w:ascii="Times New Roman" w:hAnsi="Times New Roman" w:cs="Times New Roman"/>
          <w:sz w:val="24"/>
          <w:szCs w:val="24"/>
        </w:rPr>
        <w:t xml:space="preserve">ITAT. </w:t>
      </w:r>
      <w:r w:rsidRPr="00073F78">
        <w:rPr>
          <w:rFonts w:ascii="Times New Roman" w:hAnsi="Times New Roman" w:cs="Times New Roman"/>
          <w:sz w:val="24"/>
          <w:szCs w:val="24"/>
        </w:rPr>
        <w:t>2006</w:t>
      </w:r>
      <w:r w:rsidR="00046BF3" w:rsidRPr="00073F78">
        <w:rPr>
          <w:rFonts w:ascii="Times New Roman" w:hAnsi="Times New Roman" w:cs="Times New Roman"/>
          <w:sz w:val="24"/>
          <w:szCs w:val="24"/>
        </w:rPr>
        <w:t>. Meeting Development Goals in small urban centers; Water and sanitation in the world’s cities, UK. Earth</w:t>
      </w:r>
      <w:r w:rsidR="00593751" w:rsidRPr="00073F78">
        <w:rPr>
          <w:rFonts w:ascii="Times New Roman" w:hAnsi="Times New Roman" w:cs="Times New Roman"/>
          <w:sz w:val="24"/>
          <w:szCs w:val="24"/>
        </w:rPr>
        <w:t xml:space="preserve"> </w:t>
      </w:r>
      <w:r w:rsidR="00046BF3" w:rsidRPr="00073F78">
        <w:rPr>
          <w:rFonts w:ascii="Times New Roman" w:hAnsi="Times New Roman" w:cs="Times New Roman"/>
          <w:sz w:val="24"/>
          <w:szCs w:val="24"/>
        </w:rPr>
        <w:t>scan.</w:t>
      </w:r>
    </w:p>
    <w:p w:rsidR="002662EC" w:rsidRPr="00073F78" w:rsidRDefault="00030877" w:rsidP="002662EC">
      <w:pPr>
        <w:spacing w:line="360" w:lineRule="auto"/>
        <w:ind w:left="540" w:hanging="540"/>
        <w:jc w:val="both"/>
      </w:pPr>
      <w:r w:rsidRPr="00073F78">
        <w:rPr>
          <w:rFonts w:ascii="Times New Roman" w:hAnsi="Times New Roman" w:cs="Times New Roman"/>
          <w:sz w:val="24"/>
          <w:szCs w:val="24"/>
        </w:rPr>
        <w:t xml:space="preserve">UNICEF. </w:t>
      </w:r>
      <w:r w:rsidR="001B34AE" w:rsidRPr="00073F78">
        <w:rPr>
          <w:rFonts w:ascii="Times New Roman" w:hAnsi="Times New Roman" w:cs="Times New Roman"/>
          <w:sz w:val="24"/>
          <w:szCs w:val="24"/>
        </w:rPr>
        <w:t>2008</w:t>
      </w:r>
      <w:r w:rsidR="002662EC" w:rsidRPr="00073F78">
        <w:rPr>
          <w:rFonts w:ascii="Times New Roman" w:hAnsi="Times New Roman" w:cs="Times New Roman"/>
          <w:sz w:val="24"/>
          <w:szCs w:val="24"/>
        </w:rPr>
        <w:t xml:space="preserve">. UNICEF Handbook on Water Quality. UNICEF, New York, USA. Available at: </w:t>
      </w:r>
      <w:hyperlink r:id="rId39" w:history="1">
        <w:r w:rsidR="00F90CD2" w:rsidRPr="00073F78">
          <w:rPr>
            <w:rStyle w:val="Hyperlink"/>
            <w:rFonts w:ascii="Times New Roman" w:hAnsi="Times New Roman" w:cs="Times New Roman"/>
            <w:sz w:val="24"/>
            <w:szCs w:val="24"/>
          </w:rPr>
          <w:t>www.unicef.org/wash/files/WQ_Handbook_final_signed_16_April_2015.pdf</w:t>
        </w:r>
      </w:hyperlink>
    </w:p>
    <w:p w:rsidR="00DA1FAD" w:rsidRPr="00073F78" w:rsidRDefault="00DA1FAD" w:rsidP="002662EC">
      <w:pPr>
        <w:spacing w:line="360" w:lineRule="auto"/>
        <w:ind w:left="540" w:hanging="540"/>
        <w:jc w:val="both"/>
      </w:pPr>
      <w:r w:rsidRPr="00073F78">
        <w:rPr>
          <w:rFonts w:ascii="Times New Roman" w:hAnsi="Times New Roman" w:cs="Times New Roman"/>
          <w:sz w:val="24"/>
          <w:szCs w:val="24"/>
        </w:rPr>
        <w:t xml:space="preserve">UNICEF. 2010. UNICEF Handbook on Water Quality. UNICEF, New York, USA. Available at: </w:t>
      </w:r>
      <w:hyperlink r:id="rId40" w:history="1">
        <w:r w:rsidRPr="00073F78">
          <w:rPr>
            <w:rStyle w:val="Hyperlink"/>
            <w:rFonts w:ascii="Times New Roman" w:hAnsi="Times New Roman" w:cs="Times New Roman"/>
            <w:sz w:val="24"/>
            <w:szCs w:val="24"/>
          </w:rPr>
          <w:t>www.unicef.org/wash/files</w:t>
        </w:r>
      </w:hyperlink>
    </w:p>
    <w:p w:rsidR="00C3633C" w:rsidRPr="00073F78" w:rsidRDefault="00C3633C" w:rsidP="002662EC">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UNICEF 2013, The state of world </w:t>
      </w:r>
      <w:r w:rsidR="006332F8" w:rsidRPr="00073F78">
        <w:rPr>
          <w:rFonts w:ascii="Times New Roman" w:hAnsi="Times New Roman" w:cs="Times New Roman"/>
          <w:sz w:val="24"/>
          <w:szCs w:val="24"/>
        </w:rPr>
        <w:t>children’s</w:t>
      </w:r>
      <w:r w:rsidRPr="00073F78">
        <w:rPr>
          <w:rFonts w:ascii="Times New Roman" w:hAnsi="Times New Roman" w:cs="Times New Roman"/>
          <w:sz w:val="24"/>
          <w:szCs w:val="24"/>
        </w:rPr>
        <w:t xml:space="preserve"> 2013. A fair chance for every child.</w:t>
      </w:r>
      <w:r w:rsidR="006332F8" w:rsidRPr="00073F78">
        <w:rPr>
          <w:rFonts w:ascii="Times New Roman" w:hAnsi="Times New Roman" w:cs="Times New Roman"/>
          <w:sz w:val="24"/>
          <w:szCs w:val="24"/>
        </w:rPr>
        <w:t xml:space="preserve"> </w:t>
      </w:r>
      <w:r w:rsidRPr="00073F78">
        <w:rPr>
          <w:rFonts w:ascii="Times New Roman" w:hAnsi="Times New Roman" w:cs="Times New Roman"/>
          <w:sz w:val="24"/>
          <w:szCs w:val="24"/>
        </w:rPr>
        <w:t xml:space="preserve">United Nation Plaza, New York, USA. </w:t>
      </w:r>
    </w:p>
    <w:p w:rsidR="00F177DB" w:rsidRPr="00073F78" w:rsidRDefault="00F177DB" w:rsidP="00F177DB">
      <w:pPr>
        <w:spacing w:line="360" w:lineRule="auto"/>
        <w:ind w:left="540" w:hanging="540"/>
        <w:jc w:val="both"/>
        <w:rPr>
          <w:sz w:val="23"/>
          <w:szCs w:val="23"/>
        </w:rPr>
      </w:pPr>
      <w:r w:rsidRPr="00073F78">
        <w:rPr>
          <w:rFonts w:ascii="Times New Roman" w:hAnsi="Times New Roman" w:cs="Times New Roman"/>
          <w:sz w:val="24"/>
          <w:szCs w:val="24"/>
        </w:rPr>
        <w:t>Vieregge P et al. 1995. Long term exposure to manganese in rural well water has no neurological effects. Canadian Journal of Neurological Science, 22:286–289.</w:t>
      </w:r>
    </w:p>
    <w:p w:rsidR="006849AB" w:rsidRPr="00073F78" w:rsidRDefault="00012E41" w:rsidP="009368BF">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Water </w:t>
      </w:r>
      <w:r w:rsidR="00030877" w:rsidRPr="00073F78">
        <w:rPr>
          <w:rFonts w:ascii="Times New Roman" w:hAnsi="Times New Roman" w:cs="Times New Roman"/>
          <w:sz w:val="24"/>
          <w:szCs w:val="24"/>
        </w:rPr>
        <w:t xml:space="preserve">Aid. </w:t>
      </w:r>
      <w:r w:rsidR="006849AB" w:rsidRPr="00073F78">
        <w:rPr>
          <w:rFonts w:ascii="Times New Roman" w:hAnsi="Times New Roman" w:cs="Times New Roman"/>
          <w:sz w:val="24"/>
          <w:szCs w:val="24"/>
        </w:rPr>
        <w:t>2009.</w:t>
      </w:r>
      <w:r w:rsidR="006D5E88" w:rsidRPr="00073F78">
        <w:rPr>
          <w:rFonts w:ascii="Times New Roman" w:hAnsi="Times New Roman" w:cs="Times New Roman"/>
          <w:sz w:val="24"/>
          <w:szCs w:val="24"/>
        </w:rPr>
        <w:t xml:space="preserve"> Water supply and sanitation frame work. </w:t>
      </w:r>
      <w:r w:rsidR="008E017A" w:rsidRPr="00073F78">
        <w:rPr>
          <w:rFonts w:ascii="Times New Roman" w:hAnsi="Times New Roman" w:cs="Times New Roman"/>
          <w:sz w:val="24"/>
          <w:szCs w:val="24"/>
        </w:rPr>
        <w:t>URL: http//www.wateraid.org/public</w:t>
      </w:r>
      <w:r w:rsidRPr="00073F78">
        <w:rPr>
          <w:rFonts w:ascii="Times New Roman" w:hAnsi="Times New Roman" w:cs="Times New Roman"/>
          <w:sz w:val="24"/>
          <w:szCs w:val="24"/>
        </w:rPr>
        <w:t>ations/ (Accessed 14 April, 2015</w:t>
      </w:r>
      <w:r w:rsidR="008E017A" w:rsidRPr="00073F78">
        <w:rPr>
          <w:rFonts w:ascii="Times New Roman" w:hAnsi="Times New Roman" w:cs="Times New Roman"/>
          <w:sz w:val="24"/>
          <w:szCs w:val="24"/>
        </w:rPr>
        <w:t>).</w:t>
      </w:r>
    </w:p>
    <w:p w:rsidR="008E017A" w:rsidRPr="00073F78" w:rsidRDefault="006849AB" w:rsidP="008E017A">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Water</w:t>
      </w:r>
      <w:r w:rsidR="00030877" w:rsidRPr="00073F78">
        <w:rPr>
          <w:rFonts w:ascii="Times New Roman" w:hAnsi="Times New Roman" w:cs="Times New Roman"/>
          <w:sz w:val="24"/>
          <w:szCs w:val="24"/>
        </w:rPr>
        <w:t xml:space="preserve"> Aid. </w:t>
      </w:r>
      <w:r w:rsidR="002F6D42" w:rsidRPr="00073F78">
        <w:rPr>
          <w:rFonts w:ascii="Times New Roman" w:hAnsi="Times New Roman" w:cs="Times New Roman"/>
          <w:sz w:val="24"/>
          <w:szCs w:val="24"/>
        </w:rPr>
        <w:t>2011</w:t>
      </w:r>
      <w:r w:rsidR="008E017A" w:rsidRPr="00073F78">
        <w:rPr>
          <w:rFonts w:ascii="Times New Roman" w:hAnsi="Times New Roman" w:cs="Times New Roman"/>
          <w:sz w:val="24"/>
          <w:szCs w:val="24"/>
        </w:rPr>
        <w:t>. Sustainability frame work URL: http//www.wateraid.org/public</w:t>
      </w:r>
      <w:r w:rsidR="00012E41" w:rsidRPr="00073F78">
        <w:rPr>
          <w:rFonts w:ascii="Times New Roman" w:hAnsi="Times New Roman" w:cs="Times New Roman"/>
          <w:sz w:val="24"/>
          <w:szCs w:val="24"/>
        </w:rPr>
        <w:t>ations/ (Accessed 14 April, 2016</w:t>
      </w:r>
      <w:r w:rsidR="008E017A" w:rsidRPr="00073F78">
        <w:rPr>
          <w:rFonts w:ascii="Times New Roman" w:hAnsi="Times New Roman" w:cs="Times New Roman"/>
          <w:sz w:val="24"/>
          <w:szCs w:val="24"/>
        </w:rPr>
        <w:t xml:space="preserve">). </w:t>
      </w:r>
    </w:p>
    <w:p w:rsidR="00593751" w:rsidRPr="00073F78" w:rsidRDefault="00030877" w:rsidP="00633715">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lastRenderedPageBreak/>
        <w:t xml:space="preserve">WHO. </w:t>
      </w:r>
      <w:r w:rsidR="0027603C" w:rsidRPr="00073F78">
        <w:rPr>
          <w:rFonts w:ascii="Times New Roman" w:hAnsi="Times New Roman" w:cs="Times New Roman"/>
          <w:sz w:val="24"/>
          <w:szCs w:val="24"/>
        </w:rPr>
        <w:t>1996</w:t>
      </w:r>
      <w:r w:rsidR="00593751" w:rsidRPr="00073F78">
        <w:rPr>
          <w:rFonts w:ascii="Times New Roman" w:hAnsi="Times New Roman" w:cs="Times New Roman"/>
          <w:sz w:val="24"/>
          <w:szCs w:val="24"/>
        </w:rPr>
        <w:t>. Guidelines for Drinking-Water Quality, 2nd ed, Vol.2 Health Criteria and Other Supporting Information, World HealthOrganizations, Switzerland, Geneva.</w:t>
      </w:r>
    </w:p>
    <w:p w:rsidR="006A1303" w:rsidRPr="00073F78" w:rsidRDefault="00030877" w:rsidP="00633715">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 </w:t>
      </w:r>
      <w:r w:rsidR="0027603C" w:rsidRPr="00073F78">
        <w:rPr>
          <w:rFonts w:ascii="Times New Roman" w:hAnsi="Times New Roman" w:cs="Times New Roman"/>
          <w:sz w:val="24"/>
          <w:szCs w:val="24"/>
        </w:rPr>
        <w:t>2004</w:t>
      </w:r>
      <w:r w:rsidR="006A1303" w:rsidRPr="00073F78">
        <w:rPr>
          <w:rFonts w:ascii="Times New Roman" w:hAnsi="Times New Roman" w:cs="Times New Roman"/>
          <w:sz w:val="24"/>
          <w:szCs w:val="24"/>
        </w:rPr>
        <w:t>. Guidelines for drinking water quality, 3</w:t>
      </w:r>
      <w:r w:rsidR="006A1303" w:rsidRPr="00073F78">
        <w:rPr>
          <w:rFonts w:ascii="Times New Roman" w:hAnsi="Times New Roman" w:cs="Times New Roman"/>
          <w:sz w:val="24"/>
          <w:szCs w:val="24"/>
          <w:vertAlign w:val="superscript"/>
        </w:rPr>
        <w:t>rd</w:t>
      </w:r>
      <w:r w:rsidR="006A1303" w:rsidRPr="00073F78">
        <w:rPr>
          <w:rFonts w:ascii="Times New Roman" w:hAnsi="Times New Roman" w:cs="Times New Roman"/>
          <w:sz w:val="24"/>
          <w:szCs w:val="24"/>
        </w:rPr>
        <w:t xml:space="preserve"> edition Vol.1. World Health Organizations, Switzerland, Geneva</w:t>
      </w:r>
    </w:p>
    <w:p w:rsidR="00E1616E" w:rsidRPr="00073F78" w:rsidRDefault="00E1616E" w:rsidP="00633715">
      <w:pPr>
        <w:spacing w:after="0"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 2004b. World Health report. Geneva, World Health Organization. </w:t>
      </w:r>
    </w:p>
    <w:p w:rsidR="0027603C" w:rsidRPr="00073F78" w:rsidRDefault="00030877" w:rsidP="00633715">
      <w:pPr>
        <w:autoSpaceDE w:val="0"/>
        <w:autoSpaceDN w:val="0"/>
        <w:adjustRightInd w:val="0"/>
        <w:spacing w:after="0" w:line="360" w:lineRule="auto"/>
        <w:ind w:left="540" w:hanging="540"/>
        <w:rPr>
          <w:rFonts w:ascii="Palatino-Roman" w:hAnsi="Palatino-Roman" w:cs="Palatino-Roman"/>
        </w:rPr>
      </w:pPr>
      <w:r w:rsidRPr="00073F78">
        <w:t xml:space="preserve">WHO. </w:t>
      </w:r>
      <w:r w:rsidR="0027603C" w:rsidRPr="00073F78">
        <w:t>2005</w:t>
      </w:r>
      <w:r w:rsidR="00D40CF9" w:rsidRPr="00073F78">
        <w:t>. Operation and Maintenance of Water Supply Systems, Central Public Health and</w:t>
      </w:r>
      <w:r w:rsidR="0027603C" w:rsidRPr="00073F78">
        <w:t xml:space="preserve">       </w:t>
      </w:r>
      <w:r w:rsidR="00D40CF9" w:rsidRPr="00073F78">
        <w:t xml:space="preserve">Environmental Engineering Organization, </w:t>
      </w:r>
      <w:r w:rsidR="00D40CF9" w:rsidRPr="00073F78">
        <w:rPr>
          <w:rFonts w:ascii="Palatino-Roman" w:hAnsi="Palatino-Roman" w:cs="Palatino-Roman"/>
        </w:rPr>
        <w:t>Ministry of Urban Devel</w:t>
      </w:r>
      <w:r w:rsidR="0027603C" w:rsidRPr="00073F78">
        <w:rPr>
          <w:rFonts w:ascii="Palatino-Roman" w:hAnsi="Palatino-Roman" w:cs="Palatino-Roman"/>
        </w:rPr>
        <w:t>opment, New Delhi.</w:t>
      </w:r>
    </w:p>
    <w:p w:rsidR="006849AB" w:rsidRPr="00073F78" w:rsidRDefault="00030877" w:rsidP="00633715">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 </w:t>
      </w:r>
      <w:r w:rsidR="008455AB" w:rsidRPr="00073F78">
        <w:rPr>
          <w:rFonts w:ascii="Times New Roman" w:hAnsi="Times New Roman" w:cs="Times New Roman"/>
          <w:sz w:val="24"/>
          <w:szCs w:val="24"/>
        </w:rPr>
        <w:t>2006</w:t>
      </w:r>
      <w:r w:rsidR="006849AB" w:rsidRPr="00073F78">
        <w:rPr>
          <w:rFonts w:ascii="Times New Roman" w:hAnsi="Times New Roman" w:cs="Times New Roman"/>
          <w:sz w:val="24"/>
          <w:szCs w:val="24"/>
        </w:rPr>
        <w:t>. In Water, Sanitation and Health World Health organization. World Health Organization. Geneva.</w:t>
      </w:r>
    </w:p>
    <w:p w:rsidR="008E614B" w:rsidRPr="00073F78" w:rsidRDefault="00030877" w:rsidP="0027603C">
      <w:pPr>
        <w:autoSpaceDE w:val="0"/>
        <w:autoSpaceDN w:val="0"/>
        <w:adjustRightInd w:val="0"/>
        <w:spacing w:after="0" w:line="360" w:lineRule="auto"/>
        <w:ind w:left="540" w:hanging="540"/>
        <w:rPr>
          <w:rFonts w:ascii="Palatino-Roman" w:hAnsi="Palatino-Roman" w:cs="Palatino-Roman"/>
        </w:rPr>
      </w:pPr>
      <w:r w:rsidRPr="00073F78">
        <w:rPr>
          <w:rFonts w:ascii="Times New Roman" w:hAnsi="Times New Roman" w:cs="Times New Roman"/>
          <w:sz w:val="24"/>
          <w:szCs w:val="24"/>
        </w:rPr>
        <w:t xml:space="preserve">WHO. </w:t>
      </w:r>
      <w:r w:rsidR="008E614B" w:rsidRPr="00073F78">
        <w:rPr>
          <w:rFonts w:ascii="Times New Roman" w:hAnsi="Times New Roman" w:cs="Times New Roman"/>
          <w:sz w:val="24"/>
          <w:szCs w:val="24"/>
        </w:rPr>
        <w:t>2008. Guidelines for Drinking water quality. Third Edition. Vol 1:Recommendation. World Health Organization. Geneva.</w:t>
      </w:r>
    </w:p>
    <w:p w:rsidR="00CE6B91" w:rsidRPr="00073F78" w:rsidRDefault="00030877" w:rsidP="0027603C">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 </w:t>
      </w:r>
      <w:r w:rsidR="005661F9" w:rsidRPr="00073F78">
        <w:rPr>
          <w:rFonts w:ascii="Times New Roman" w:hAnsi="Times New Roman" w:cs="Times New Roman"/>
          <w:sz w:val="24"/>
          <w:szCs w:val="24"/>
        </w:rPr>
        <w:t>2011</w:t>
      </w:r>
      <w:r w:rsidR="00CE6B91" w:rsidRPr="00073F78">
        <w:rPr>
          <w:rFonts w:ascii="Times New Roman" w:hAnsi="Times New Roman" w:cs="Times New Roman"/>
          <w:sz w:val="24"/>
          <w:szCs w:val="24"/>
        </w:rPr>
        <w:t>. Guidelines for Drinking-water Quality 4</w:t>
      </w:r>
      <w:r w:rsidR="00CE6B91" w:rsidRPr="00073F78">
        <w:rPr>
          <w:rFonts w:ascii="Times New Roman" w:hAnsi="Times New Roman" w:cs="Times New Roman"/>
          <w:sz w:val="24"/>
          <w:szCs w:val="24"/>
          <w:vertAlign w:val="superscript"/>
        </w:rPr>
        <w:t>th</w:t>
      </w:r>
      <w:r w:rsidR="00CE6B91" w:rsidRPr="00073F78">
        <w:rPr>
          <w:rFonts w:ascii="Times New Roman" w:hAnsi="Times New Roman" w:cs="Times New Roman"/>
          <w:sz w:val="24"/>
          <w:szCs w:val="24"/>
        </w:rPr>
        <w:t xml:space="preserve"> edition V1, World Health Organization, Geneva.</w:t>
      </w:r>
    </w:p>
    <w:p w:rsidR="008E614B" w:rsidRPr="00073F78" w:rsidRDefault="00030877" w:rsidP="008E614B">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 </w:t>
      </w:r>
      <w:r w:rsidR="005661F9" w:rsidRPr="00073F78">
        <w:rPr>
          <w:rFonts w:ascii="Times New Roman" w:hAnsi="Times New Roman" w:cs="Times New Roman"/>
          <w:sz w:val="24"/>
          <w:szCs w:val="24"/>
        </w:rPr>
        <w:t>2012</w:t>
      </w:r>
      <w:r w:rsidR="008E614B" w:rsidRPr="00073F78">
        <w:rPr>
          <w:rFonts w:ascii="Times New Roman" w:hAnsi="Times New Roman" w:cs="Times New Roman"/>
          <w:sz w:val="24"/>
          <w:szCs w:val="24"/>
        </w:rPr>
        <w:t>.  Progress on Sanitation and Drinking-water; WHO/UNICEF Joint Monitoring Program for Water Supply and Sanitation Geneva, Switzerland.</w:t>
      </w:r>
    </w:p>
    <w:p w:rsidR="0085478A" w:rsidRPr="00073F78" w:rsidRDefault="00030877" w:rsidP="008E614B">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WHO/UNESCO. </w:t>
      </w:r>
      <w:r w:rsidR="005661F9" w:rsidRPr="00073F78">
        <w:rPr>
          <w:rFonts w:ascii="Times New Roman" w:hAnsi="Times New Roman" w:cs="Times New Roman"/>
          <w:sz w:val="24"/>
          <w:szCs w:val="24"/>
        </w:rPr>
        <w:t>2010</w:t>
      </w:r>
      <w:r w:rsidR="00D74B22" w:rsidRPr="00073F78">
        <w:rPr>
          <w:rFonts w:ascii="Times New Roman" w:hAnsi="Times New Roman" w:cs="Times New Roman"/>
          <w:sz w:val="24"/>
          <w:szCs w:val="24"/>
        </w:rPr>
        <w:t>. Progress on Sanitation and Drinking-water: 2010 Update. Geneva: WHO press.JMP 2010 Update</w:t>
      </w:r>
    </w:p>
    <w:p w:rsidR="00AC25A4" w:rsidRPr="00073F78" w:rsidRDefault="00AC25A4" w:rsidP="00AC25A4">
      <w:pPr>
        <w:spacing w:line="360" w:lineRule="auto"/>
        <w:ind w:left="540" w:hanging="540"/>
        <w:jc w:val="both"/>
        <w:rPr>
          <w:rFonts w:ascii="Times New Roman" w:hAnsi="Times New Roman" w:cs="Times New Roman"/>
          <w:sz w:val="24"/>
          <w:szCs w:val="24"/>
        </w:rPr>
      </w:pPr>
      <w:r w:rsidRPr="00073F78">
        <w:rPr>
          <w:rFonts w:ascii="TimesNewRomanPSMT" w:hAnsi="TimesNewRomanPSMT" w:cs="TimesNewRomanPSMT"/>
          <w:sz w:val="24"/>
          <w:szCs w:val="24"/>
        </w:rPr>
        <w:t>WoFeD. 2015. Five Years Strategic Plan of Misrak Badewacho Woreda. Unpublished.</w:t>
      </w:r>
    </w:p>
    <w:p w:rsidR="00FA69F7" w:rsidRPr="00073F78" w:rsidRDefault="00FA69F7" w:rsidP="00FA69F7">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World Bank: Ethiopian country Brief Results, retrieved on July 17,2011</w:t>
      </w:r>
    </w:p>
    <w:p w:rsidR="007D0DA3" w:rsidRPr="00073F78" w:rsidRDefault="00030877" w:rsidP="006E4F5D">
      <w:pPr>
        <w:spacing w:line="360" w:lineRule="auto"/>
        <w:ind w:left="540" w:hanging="540"/>
        <w:jc w:val="both"/>
        <w:rPr>
          <w:rFonts w:ascii="Times New Roman" w:hAnsi="Times New Roman" w:cs="Times New Roman"/>
          <w:sz w:val="24"/>
          <w:szCs w:val="24"/>
        </w:rPr>
      </w:pPr>
      <w:r w:rsidRPr="00073F78">
        <w:rPr>
          <w:rFonts w:ascii="Times New Roman" w:hAnsi="Times New Roman" w:cs="Times New Roman"/>
          <w:sz w:val="24"/>
          <w:szCs w:val="24"/>
        </w:rPr>
        <w:t xml:space="preserve">Zemenu Awoke. </w:t>
      </w:r>
      <w:r w:rsidR="005661F9" w:rsidRPr="00073F78">
        <w:rPr>
          <w:rFonts w:ascii="Times New Roman" w:hAnsi="Times New Roman" w:cs="Times New Roman"/>
          <w:sz w:val="24"/>
          <w:szCs w:val="24"/>
        </w:rPr>
        <w:t>2012.</w:t>
      </w:r>
      <w:r w:rsidR="004507EE" w:rsidRPr="00073F78">
        <w:rPr>
          <w:rFonts w:ascii="Times New Roman" w:hAnsi="Times New Roman" w:cs="Times New Roman"/>
          <w:sz w:val="24"/>
          <w:szCs w:val="24"/>
        </w:rPr>
        <w:t xml:space="preserve"> Assessment of Challenges of Sustainable Rural Water </w:t>
      </w:r>
      <w:r w:rsidR="005661F9" w:rsidRPr="00073F78">
        <w:rPr>
          <w:rFonts w:ascii="Times New Roman" w:hAnsi="Times New Roman" w:cs="Times New Roman"/>
          <w:sz w:val="24"/>
          <w:szCs w:val="24"/>
        </w:rPr>
        <w:t>Supply. MSc Thesis.</w:t>
      </w:r>
      <w:r w:rsidR="007F1DCE" w:rsidRPr="00073F78">
        <w:rPr>
          <w:rFonts w:ascii="Times New Roman" w:hAnsi="Times New Roman" w:cs="Times New Roman"/>
          <w:sz w:val="24"/>
          <w:szCs w:val="24"/>
        </w:rPr>
        <w:t xml:space="preserve"> School of Cornell </w:t>
      </w:r>
      <w:r w:rsidR="000C77AF" w:rsidRPr="00073F78">
        <w:rPr>
          <w:rFonts w:ascii="Times New Roman" w:hAnsi="Times New Roman" w:cs="Times New Roman"/>
          <w:sz w:val="24"/>
          <w:szCs w:val="24"/>
        </w:rPr>
        <w:t>University</w:t>
      </w:r>
      <w:r w:rsidR="007F1DCE" w:rsidRPr="00073F78">
        <w:rPr>
          <w:rFonts w:ascii="Times New Roman" w:hAnsi="Times New Roman" w:cs="Times New Roman"/>
          <w:sz w:val="24"/>
          <w:szCs w:val="24"/>
        </w:rPr>
        <w:t>, New York. 76p.</w:t>
      </w:r>
      <w:r w:rsidR="005661F9" w:rsidRPr="00073F78">
        <w:rPr>
          <w:rFonts w:ascii="Times New Roman" w:hAnsi="Times New Roman" w:cs="Times New Roman"/>
          <w:sz w:val="24"/>
          <w:szCs w:val="24"/>
        </w:rPr>
        <w:t xml:space="preserve"> </w:t>
      </w:r>
    </w:p>
    <w:p w:rsidR="0075295A" w:rsidRDefault="0075295A" w:rsidP="006E4F5D">
      <w:pPr>
        <w:spacing w:line="360" w:lineRule="auto"/>
        <w:ind w:left="540" w:hanging="540"/>
        <w:jc w:val="both"/>
        <w:rPr>
          <w:rFonts w:ascii="Times New Roman" w:hAnsi="Times New Roman" w:cs="Times New Roman"/>
          <w:sz w:val="24"/>
          <w:szCs w:val="24"/>
        </w:rPr>
      </w:pPr>
    </w:p>
    <w:p w:rsidR="0075295A" w:rsidRDefault="0075295A" w:rsidP="00982592">
      <w:pPr>
        <w:spacing w:line="360" w:lineRule="auto"/>
        <w:jc w:val="both"/>
        <w:rPr>
          <w:rFonts w:ascii="Times New Roman" w:hAnsi="Times New Roman" w:cs="Times New Roman"/>
          <w:sz w:val="24"/>
          <w:szCs w:val="24"/>
        </w:rPr>
      </w:pPr>
    </w:p>
    <w:p w:rsidR="00982592" w:rsidRPr="00A5181B" w:rsidRDefault="00982592" w:rsidP="00982592">
      <w:pPr>
        <w:spacing w:line="360" w:lineRule="auto"/>
        <w:jc w:val="both"/>
        <w:rPr>
          <w:rFonts w:ascii="Times New Roman" w:hAnsi="Times New Roman" w:cs="Times New Roman"/>
          <w:sz w:val="24"/>
          <w:szCs w:val="24"/>
        </w:rPr>
      </w:pPr>
    </w:p>
    <w:p w:rsidR="00726511" w:rsidRPr="00CB10C4" w:rsidRDefault="00726511" w:rsidP="00DF274B">
      <w:pPr>
        <w:pStyle w:val="Heading1"/>
        <w:ind w:left="0"/>
        <w:jc w:val="center"/>
        <w:rPr>
          <w:rFonts w:ascii="Times New Roman" w:hAnsi="Times New Roman" w:cs="Times New Roman"/>
        </w:rPr>
      </w:pPr>
      <w:bookmarkStart w:id="398" w:name="_Toc494532329"/>
      <w:r w:rsidRPr="00CB10C4">
        <w:rPr>
          <w:rFonts w:ascii="Times New Roman" w:hAnsi="Times New Roman" w:cs="Times New Roman"/>
        </w:rPr>
        <w:lastRenderedPageBreak/>
        <w:t>Appendices</w:t>
      </w:r>
      <w:bookmarkEnd w:id="398"/>
    </w:p>
    <w:p w:rsidR="00764915" w:rsidRPr="00E57F51" w:rsidRDefault="00AF355B" w:rsidP="00E57F51">
      <w:pPr>
        <w:spacing w:line="360" w:lineRule="auto"/>
        <w:jc w:val="center"/>
        <w:rPr>
          <w:rFonts w:ascii="Times New Roman" w:hAnsi="Times New Roman" w:cs="Times New Roman"/>
          <w:sz w:val="28"/>
          <w:szCs w:val="24"/>
          <w:u w:val="single"/>
        </w:rPr>
      </w:pPr>
      <w:r w:rsidRPr="00A5181B">
        <w:rPr>
          <w:rFonts w:ascii="Times New Roman" w:hAnsi="Times New Roman" w:cs="Times New Roman"/>
          <w:sz w:val="28"/>
          <w:szCs w:val="24"/>
          <w:u w:val="single"/>
        </w:rPr>
        <w:t>Appendix A</w:t>
      </w:r>
    </w:p>
    <w:tbl>
      <w:tblPr>
        <w:tblStyle w:val="TableGrid"/>
        <w:tblW w:w="0" w:type="auto"/>
        <w:tblLook w:val="04A0"/>
      </w:tblPr>
      <w:tblGrid>
        <w:gridCol w:w="2873"/>
        <w:gridCol w:w="6458"/>
      </w:tblGrid>
      <w:tr w:rsidR="00764915" w:rsidTr="008B7B18">
        <w:trPr>
          <w:trHeight w:val="435"/>
        </w:trPr>
        <w:tc>
          <w:tcPr>
            <w:tcW w:w="9576" w:type="dxa"/>
            <w:gridSpan w:val="2"/>
          </w:tcPr>
          <w:p w:rsidR="00764915" w:rsidRDefault="00A76AD1" w:rsidP="008B7B18">
            <w:r>
              <w:t xml:space="preserve">Demographic information </w:t>
            </w:r>
          </w:p>
        </w:tc>
      </w:tr>
      <w:tr w:rsidR="00764915" w:rsidTr="008B7B18">
        <w:trPr>
          <w:trHeight w:val="462"/>
        </w:trPr>
        <w:tc>
          <w:tcPr>
            <w:tcW w:w="2988" w:type="dxa"/>
            <w:vMerge w:val="restart"/>
          </w:tcPr>
          <w:p w:rsidR="00764915" w:rsidRPr="00534984" w:rsidRDefault="00764915" w:rsidP="008B7B18">
            <w:pPr>
              <w:rPr>
                <w:sz w:val="24"/>
                <w:szCs w:val="24"/>
              </w:rPr>
            </w:pPr>
          </w:p>
          <w:p w:rsidR="00764915" w:rsidRPr="00534984" w:rsidRDefault="00764915" w:rsidP="008B7B18">
            <w:pPr>
              <w:rPr>
                <w:sz w:val="24"/>
                <w:szCs w:val="24"/>
              </w:rPr>
            </w:pPr>
          </w:p>
          <w:p w:rsidR="00764915" w:rsidRPr="00534984" w:rsidRDefault="00764915" w:rsidP="008B7B18">
            <w:pPr>
              <w:rPr>
                <w:sz w:val="24"/>
                <w:szCs w:val="24"/>
              </w:rPr>
            </w:pPr>
            <w:r w:rsidRPr="00534984">
              <w:rPr>
                <w:sz w:val="24"/>
                <w:szCs w:val="24"/>
              </w:rPr>
              <w:t xml:space="preserve">General information’s </w:t>
            </w:r>
          </w:p>
        </w:tc>
        <w:tc>
          <w:tcPr>
            <w:tcW w:w="6588" w:type="dxa"/>
          </w:tcPr>
          <w:p w:rsidR="00764915" w:rsidRPr="00534984" w:rsidRDefault="00764915" w:rsidP="008B7B18">
            <w:pPr>
              <w:rPr>
                <w:sz w:val="24"/>
                <w:szCs w:val="24"/>
              </w:rPr>
            </w:pPr>
            <w:r w:rsidRPr="00534984">
              <w:rPr>
                <w:sz w:val="24"/>
                <w:szCs w:val="24"/>
              </w:rPr>
              <w:t xml:space="preserve">Interviewer:- </w:t>
            </w:r>
          </w:p>
        </w:tc>
      </w:tr>
      <w:tr w:rsidR="00764915" w:rsidTr="008B7B18">
        <w:trPr>
          <w:trHeight w:val="489"/>
        </w:trPr>
        <w:tc>
          <w:tcPr>
            <w:tcW w:w="2988" w:type="dxa"/>
            <w:vMerge/>
          </w:tcPr>
          <w:p w:rsidR="00764915" w:rsidRPr="00534984" w:rsidRDefault="00764915" w:rsidP="008B7B18">
            <w:pPr>
              <w:rPr>
                <w:sz w:val="24"/>
                <w:szCs w:val="24"/>
              </w:rPr>
            </w:pPr>
          </w:p>
        </w:tc>
        <w:tc>
          <w:tcPr>
            <w:tcW w:w="6588" w:type="dxa"/>
          </w:tcPr>
          <w:p w:rsidR="00764915" w:rsidRPr="00534984" w:rsidRDefault="00764915" w:rsidP="008B7B18">
            <w:pPr>
              <w:rPr>
                <w:sz w:val="24"/>
                <w:szCs w:val="24"/>
              </w:rPr>
            </w:pPr>
            <w:r w:rsidRPr="00534984">
              <w:rPr>
                <w:sz w:val="24"/>
                <w:szCs w:val="24"/>
              </w:rPr>
              <w:t>Date of interview:-</w:t>
            </w:r>
          </w:p>
        </w:tc>
      </w:tr>
      <w:tr w:rsidR="00764915" w:rsidTr="008B7B18">
        <w:trPr>
          <w:trHeight w:val="517"/>
        </w:trPr>
        <w:tc>
          <w:tcPr>
            <w:tcW w:w="2988" w:type="dxa"/>
            <w:vMerge/>
          </w:tcPr>
          <w:p w:rsidR="00764915" w:rsidRPr="00534984" w:rsidRDefault="00764915" w:rsidP="008B7B18">
            <w:pPr>
              <w:rPr>
                <w:sz w:val="24"/>
                <w:szCs w:val="24"/>
              </w:rPr>
            </w:pPr>
          </w:p>
        </w:tc>
        <w:tc>
          <w:tcPr>
            <w:tcW w:w="6588" w:type="dxa"/>
          </w:tcPr>
          <w:p w:rsidR="00764915" w:rsidRPr="00534984" w:rsidRDefault="00764915" w:rsidP="008B7B18">
            <w:pPr>
              <w:rPr>
                <w:sz w:val="24"/>
                <w:szCs w:val="24"/>
              </w:rPr>
            </w:pPr>
            <w:r w:rsidRPr="00534984">
              <w:rPr>
                <w:sz w:val="24"/>
                <w:szCs w:val="24"/>
              </w:rPr>
              <w:t>Checked by :-</w:t>
            </w:r>
          </w:p>
        </w:tc>
      </w:tr>
      <w:tr w:rsidR="00764915" w:rsidTr="008B7B18">
        <w:trPr>
          <w:trHeight w:val="476"/>
        </w:trPr>
        <w:tc>
          <w:tcPr>
            <w:tcW w:w="2988" w:type="dxa"/>
            <w:vMerge w:val="restart"/>
          </w:tcPr>
          <w:p w:rsidR="00764915" w:rsidRPr="00534984" w:rsidRDefault="00764915" w:rsidP="008B7B18">
            <w:pPr>
              <w:rPr>
                <w:sz w:val="24"/>
                <w:szCs w:val="24"/>
              </w:rPr>
            </w:pPr>
            <w:r w:rsidRPr="00534984">
              <w:rPr>
                <w:sz w:val="24"/>
                <w:szCs w:val="24"/>
              </w:rPr>
              <w:t xml:space="preserve">Respondents’ background  </w:t>
            </w: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Name of the respondent -------------------------------------------</w:t>
            </w:r>
          </w:p>
        </w:tc>
      </w:tr>
      <w:tr w:rsidR="00764915" w:rsidTr="008B7B18">
        <w:trPr>
          <w:trHeight w:val="462"/>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Sex:      1. Male                            2. Female</w:t>
            </w:r>
          </w:p>
        </w:tc>
      </w:tr>
      <w:tr w:rsidR="00764915" w:rsidTr="008B7B18">
        <w:trPr>
          <w:trHeight w:val="462"/>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 xml:space="preserve">Age of the respondent ------------ </w:t>
            </w:r>
          </w:p>
        </w:tc>
      </w:tr>
      <w:tr w:rsidR="00764915" w:rsidTr="008B7B18">
        <w:trPr>
          <w:trHeight w:val="462"/>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 xml:space="preserve">Marital status 1. Single           2. Married           3. Divorced </w:t>
            </w:r>
          </w:p>
        </w:tc>
      </w:tr>
      <w:tr w:rsidR="00764915" w:rsidTr="008B7B18">
        <w:trPr>
          <w:trHeight w:val="530"/>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Name of the Kebele:-------------------------------------------------</w:t>
            </w:r>
          </w:p>
        </w:tc>
      </w:tr>
      <w:tr w:rsidR="00764915" w:rsidTr="008B7B18">
        <w:trPr>
          <w:trHeight w:val="656"/>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Name of the Village:-------------------------------------------------</w:t>
            </w:r>
          </w:p>
        </w:tc>
      </w:tr>
      <w:tr w:rsidR="00764915" w:rsidTr="008B7B18">
        <w:trPr>
          <w:trHeight w:val="620"/>
        </w:trPr>
        <w:tc>
          <w:tcPr>
            <w:tcW w:w="2988" w:type="dxa"/>
            <w:vMerge/>
          </w:tcPr>
          <w:p w:rsidR="00764915" w:rsidRPr="00534984" w:rsidRDefault="00764915" w:rsidP="008B7B18">
            <w:pPr>
              <w:rPr>
                <w:sz w:val="24"/>
                <w:szCs w:val="24"/>
              </w:rPr>
            </w:pPr>
          </w:p>
        </w:tc>
        <w:tc>
          <w:tcPr>
            <w:tcW w:w="6588" w:type="dxa"/>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N</w:t>
            </w:r>
            <w:r w:rsidRPr="00534984">
              <w:rPr>
                <w:sz w:val="24"/>
                <w:szCs w:val="24"/>
                <w:u w:val="single"/>
              </w:rPr>
              <w:t xml:space="preserve">o </w:t>
            </w:r>
            <w:r w:rsidRPr="00534984">
              <w:rPr>
                <w:sz w:val="24"/>
                <w:szCs w:val="24"/>
              </w:rPr>
              <w:t xml:space="preserve"> of people live in your house:---------------------------------</w:t>
            </w:r>
          </w:p>
        </w:tc>
      </w:tr>
      <w:tr w:rsidR="00764915" w:rsidTr="008B7B18">
        <w:trPr>
          <w:trHeight w:val="2051"/>
        </w:trPr>
        <w:tc>
          <w:tcPr>
            <w:tcW w:w="2988" w:type="dxa"/>
            <w:vMerge/>
            <w:tcBorders>
              <w:bottom w:val="single" w:sz="4" w:space="0" w:color="000000" w:themeColor="text1"/>
            </w:tcBorders>
          </w:tcPr>
          <w:p w:rsidR="00764915" w:rsidRPr="00534984" w:rsidRDefault="00764915" w:rsidP="008B7B18">
            <w:pPr>
              <w:rPr>
                <w:sz w:val="24"/>
                <w:szCs w:val="24"/>
              </w:rPr>
            </w:pPr>
          </w:p>
        </w:tc>
        <w:tc>
          <w:tcPr>
            <w:tcW w:w="6588" w:type="dxa"/>
            <w:tcBorders>
              <w:bottom w:val="single" w:sz="4" w:space="0" w:color="000000" w:themeColor="text1"/>
            </w:tcBorders>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 xml:space="preserve">Educational status of the respondent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Primary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Secondary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Higher level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Non formal education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No educational background </w:t>
            </w:r>
          </w:p>
        </w:tc>
      </w:tr>
      <w:tr w:rsidR="00764915" w:rsidTr="008B7B18">
        <w:trPr>
          <w:trHeight w:val="2037"/>
        </w:trPr>
        <w:tc>
          <w:tcPr>
            <w:tcW w:w="2988" w:type="dxa"/>
            <w:vMerge/>
            <w:tcBorders>
              <w:bottom w:val="single" w:sz="4" w:space="0" w:color="000000" w:themeColor="text1"/>
            </w:tcBorders>
          </w:tcPr>
          <w:p w:rsidR="00764915" w:rsidRPr="00534984" w:rsidRDefault="00764915" w:rsidP="008B7B18">
            <w:pPr>
              <w:rPr>
                <w:sz w:val="24"/>
                <w:szCs w:val="24"/>
              </w:rPr>
            </w:pPr>
          </w:p>
        </w:tc>
        <w:tc>
          <w:tcPr>
            <w:tcW w:w="6588" w:type="dxa"/>
            <w:tcBorders>
              <w:bottom w:val="single" w:sz="4" w:space="0" w:color="000000" w:themeColor="text1"/>
            </w:tcBorders>
          </w:tcPr>
          <w:p w:rsidR="00764915" w:rsidRPr="00534984" w:rsidRDefault="00764915" w:rsidP="00654C52">
            <w:pPr>
              <w:pStyle w:val="ListParagraph"/>
              <w:numPr>
                <w:ilvl w:val="1"/>
                <w:numId w:val="19"/>
              </w:numPr>
              <w:autoSpaceDE/>
              <w:autoSpaceDN/>
              <w:adjustRightInd/>
              <w:rPr>
                <w:sz w:val="24"/>
                <w:szCs w:val="24"/>
              </w:rPr>
            </w:pPr>
            <w:r w:rsidRPr="00534984">
              <w:rPr>
                <w:sz w:val="24"/>
                <w:szCs w:val="24"/>
              </w:rPr>
              <w:t xml:space="preserve">Occupation of the respondent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Farming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Small scale business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Gov’t employee </w:t>
            </w:r>
          </w:p>
          <w:p w:rsidR="00764915" w:rsidRPr="00534984" w:rsidRDefault="00764915" w:rsidP="00654C52">
            <w:pPr>
              <w:pStyle w:val="ListParagraph"/>
              <w:numPr>
                <w:ilvl w:val="2"/>
                <w:numId w:val="19"/>
              </w:numPr>
              <w:autoSpaceDE/>
              <w:autoSpaceDN/>
              <w:adjustRightInd/>
              <w:rPr>
                <w:sz w:val="24"/>
                <w:szCs w:val="24"/>
              </w:rPr>
            </w:pPr>
            <w:r w:rsidRPr="00534984">
              <w:rPr>
                <w:sz w:val="24"/>
                <w:szCs w:val="24"/>
              </w:rPr>
              <w:t xml:space="preserve">Privet work </w:t>
            </w:r>
          </w:p>
        </w:tc>
      </w:tr>
    </w:tbl>
    <w:p w:rsidR="00764915" w:rsidRDefault="00764915" w:rsidP="00764915"/>
    <w:p w:rsidR="00E57F51" w:rsidRDefault="00E57F51" w:rsidP="00764915"/>
    <w:p w:rsidR="00764915" w:rsidRDefault="00764915" w:rsidP="00764915"/>
    <w:tbl>
      <w:tblPr>
        <w:tblStyle w:val="TableGrid"/>
        <w:tblW w:w="9667" w:type="dxa"/>
        <w:tblLayout w:type="fixed"/>
        <w:tblLook w:val="04A0"/>
      </w:tblPr>
      <w:tblGrid>
        <w:gridCol w:w="458"/>
        <w:gridCol w:w="989"/>
        <w:gridCol w:w="1159"/>
        <w:gridCol w:w="9"/>
        <w:gridCol w:w="83"/>
        <w:gridCol w:w="165"/>
        <w:gridCol w:w="9"/>
        <w:gridCol w:w="39"/>
        <w:gridCol w:w="145"/>
        <w:gridCol w:w="21"/>
        <w:gridCol w:w="71"/>
        <w:gridCol w:w="88"/>
        <w:gridCol w:w="77"/>
        <w:gridCol w:w="13"/>
        <w:gridCol w:w="11"/>
        <w:gridCol w:w="79"/>
        <w:gridCol w:w="85"/>
        <w:gridCol w:w="95"/>
        <w:gridCol w:w="90"/>
        <w:gridCol w:w="13"/>
        <w:gridCol w:w="13"/>
        <w:gridCol w:w="59"/>
        <w:gridCol w:w="15"/>
        <w:gridCol w:w="89"/>
        <w:gridCol w:w="58"/>
        <w:gridCol w:w="29"/>
        <w:gridCol w:w="60"/>
        <w:gridCol w:w="111"/>
        <w:gridCol w:w="16"/>
        <w:gridCol w:w="72"/>
        <w:gridCol w:w="23"/>
        <w:gridCol w:w="64"/>
        <w:gridCol w:w="21"/>
        <w:gridCol w:w="66"/>
        <w:gridCol w:w="6"/>
        <w:gridCol w:w="5"/>
        <w:gridCol w:w="180"/>
        <w:gridCol w:w="10"/>
        <w:gridCol w:w="80"/>
        <w:gridCol w:w="109"/>
        <w:gridCol w:w="261"/>
        <w:gridCol w:w="12"/>
        <w:gridCol w:w="68"/>
        <w:gridCol w:w="21"/>
        <w:gridCol w:w="1"/>
        <w:gridCol w:w="63"/>
        <w:gridCol w:w="5"/>
        <w:gridCol w:w="164"/>
        <w:gridCol w:w="28"/>
        <w:gridCol w:w="102"/>
        <w:gridCol w:w="61"/>
        <w:gridCol w:w="5"/>
        <w:gridCol w:w="7"/>
        <w:gridCol w:w="14"/>
        <w:gridCol w:w="44"/>
        <w:gridCol w:w="10"/>
        <w:gridCol w:w="12"/>
        <w:gridCol w:w="45"/>
        <w:gridCol w:w="223"/>
        <w:gridCol w:w="84"/>
        <w:gridCol w:w="11"/>
        <w:gridCol w:w="1"/>
        <w:gridCol w:w="12"/>
        <w:gridCol w:w="33"/>
        <w:gridCol w:w="19"/>
        <w:gridCol w:w="25"/>
        <w:gridCol w:w="45"/>
        <w:gridCol w:w="41"/>
        <w:gridCol w:w="3"/>
        <w:gridCol w:w="9"/>
        <w:gridCol w:w="14"/>
        <w:gridCol w:w="68"/>
        <w:gridCol w:w="85"/>
        <w:gridCol w:w="18"/>
        <w:gridCol w:w="9"/>
        <w:gridCol w:w="51"/>
        <w:gridCol w:w="20"/>
        <w:gridCol w:w="86"/>
        <w:gridCol w:w="31"/>
        <w:gridCol w:w="60"/>
        <w:gridCol w:w="73"/>
        <w:gridCol w:w="17"/>
        <w:gridCol w:w="9"/>
        <w:gridCol w:w="76"/>
        <w:gridCol w:w="5"/>
        <w:gridCol w:w="32"/>
        <w:gridCol w:w="109"/>
        <w:gridCol w:w="19"/>
        <w:gridCol w:w="105"/>
        <w:gridCol w:w="9"/>
        <w:gridCol w:w="6"/>
        <w:gridCol w:w="5"/>
        <w:gridCol w:w="57"/>
        <w:gridCol w:w="18"/>
        <w:gridCol w:w="10"/>
        <w:gridCol w:w="12"/>
        <w:gridCol w:w="46"/>
        <w:gridCol w:w="25"/>
        <w:gridCol w:w="68"/>
        <w:gridCol w:w="10"/>
        <w:gridCol w:w="6"/>
        <w:gridCol w:w="3"/>
        <w:gridCol w:w="90"/>
        <w:gridCol w:w="7"/>
        <w:gridCol w:w="101"/>
        <w:gridCol w:w="12"/>
        <w:gridCol w:w="72"/>
        <w:gridCol w:w="29"/>
        <w:gridCol w:w="40"/>
        <w:gridCol w:w="30"/>
        <w:gridCol w:w="68"/>
        <w:gridCol w:w="23"/>
        <w:gridCol w:w="63"/>
        <w:gridCol w:w="5"/>
        <w:gridCol w:w="22"/>
        <w:gridCol w:w="68"/>
        <w:gridCol w:w="13"/>
        <w:gridCol w:w="8"/>
        <w:gridCol w:w="21"/>
        <w:gridCol w:w="45"/>
        <w:gridCol w:w="24"/>
        <w:gridCol w:w="52"/>
        <w:gridCol w:w="12"/>
        <w:gridCol w:w="9"/>
        <w:gridCol w:w="7"/>
        <w:gridCol w:w="83"/>
        <w:gridCol w:w="89"/>
        <w:gridCol w:w="38"/>
        <w:gridCol w:w="139"/>
        <w:gridCol w:w="18"/>
        <w:gridCol w:w="84"/>
        <w:gridCol w:w="88"/>
        <w:gridCol w:w="11"/>
        <w:gridCol w:w="64"/>
        <w:gridCol w:w="828"/>
        <w:gridCol w:w="8"/>
        <w:gridCol w:w="20"/>
      </w:tblGrid>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p>
        </w:tc>
        <w:tc>
          <w:tcPr>
            <w:tcW w:w="9209" w:type="dxa"/>
            <w:gridSpan w:val="136"/>
            <w:tcBorders>
              <w:left w:val="single" w:sz="4" w:space="0" w:color="auto"/>
            </w:tcBorders>
          </w:tcPr>
          <w:p w:rsidR="00764915" w:rsidRPr="005268F9" w:rsidRDefault="00502C80" w:rsidP="00502C80">
            <w:pPr>
              <w:rPr>
                <w:rFonts w:ascii="Times New Roman" w:hAnsi="Times New Roman" w:cs="Times New Roman"/>
                <w:b/>
                <w:sz w:val="24"/>
              </w:rPr>
            </w:pPr>
            <w:r>
              <w:rPr>
                <w:rFonts w:ascii="Times New Roman" w:hAnsi="Times New Roman" w:cs="Times New Roman"/>
                <w:b/>
                <w:sz w:val="24"/>
              </w:rPr>
              <w:t>HH survey</w:t>
            </w:r>
            <w:r w:rsidRPr="005268F9">
              <w:rPr>
                <w:rFonts w:ascii="Times New Roman" w:hAnsi="Times New Roman" w:cs="Times New Roman"/>
                <w:b/>
                <w:sz w:val="24"/>
              </w:rPr>
              <w:t xml:space="preserve"> </w:t>
            </w:r>
            <w:r>
              <w:rPr>
                <w:rFonts w:ascii="Times New Roman" w:hAnsi="Times New Roman" w:cs="Times New Roman"/>
                <w:b/>
                <w:sz w:val="24"/>
              </w:rPr>
              <w:t xml:space="preserve"> </w:t>
            </w:r>
            <w:r w:rsidR="00764915" w:rsidRPr="005268F9">
              <w:rPr>
                <w:rFonts w:ascii="Times New Roman" w:hAnsi="Times New Roman" w:cs="Times New Roman"/>
                <w:b/>
                <w:sz w:val="24"/>
              </w:rPr>
              <w:t xml:space="preserve">Questionnaires for Water supply and sanitation related information’s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w:t>
            </w:r>
          </w:p>
        </w:tc>
        <w:tc>
          <w:tcPr>
            <w:tcW w:w="2405" w:type="dxa"/>
            <w:gridSpan w:val="5"/>
            <w:tcBorders>
              <w:lef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What is the source of drinking water for your household members?</w:t>
            </w:r>
          </w:p>
        </w:tc>
        <w:tc>
          <w:tcPr>
            <w:tcW w:w="3228" w:type="dxa"/>
            <w:gridSpan w:val="59"/>
            <w:tcBorders>
              <w:right w:val="single" w:sz="4" w:space="0" w:color="auto"/>
            </w:tcBorders>
          </w:tcPr>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Unprotected well </w:t>
            </w:r>
          </w:p>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Protected well </w:t>
            </w:r>
          </w:p>
          <w:p w:rsidR="00764915" w:rsidRPr="005268F9" w:rsidRDefault="00764915" w:rsidP="00654C52">
            <w:pPr>
              <w:pStyle w:val="ListParagraph"/>
              <w:numPr>
                <w:ilvl w:val="1"/>
                <w:numId w:val="20"/>
              </w:numPr>
              <w:autoSpaceDE/>
              <w:autoSpaceDN/>
              <w:adjustRightInd/>
              <w:rPr>
                <w:rFonts w:ascii="Times New Roman" w:hAnsi="Times New Roman" w:cs="Times New Roman"/>
              </w:rPr>
            </w:pPr>
            <w:r w:rsidRPr="005268F9">
              <w:rPr>
                <w:rFonts w:ascii="Times New Roman" w:hAnsi="Times New Roman" w:cs="Times New Roman"/>
              </w:rPr>
              <w:t>DBH</w:t>
            </w:r>
          </w:p>
          <w:p w:rsidR="00764915" w:rsidRPr="005268F9" w:rsidRDefault="00764915" w:rsidP="00654C52">
            <w:pPr>
              <w:pStyle w:val="ListParagraph"/>
              <w:numPr>
                <w:ilvl w:val="1"/>
                <w:numId w:val="20"/>
              </w:numPr>
              <w:autoSpaceDE/>
              <w:autoSpaceDN/>
              <w:adjustRightInd/>
              <w:rPr>
                <w:rFonts w:ascii="Times New Roman" w:hAnsi="Times New Roman" w:cs="Times New Roman"/>
              </w:rPr>
            </w:pPr>
            <w:r w:rsidRPr="005268F9">
              <w:rPr>
                <w:rFonts w:ascii="Times New Roman" w:hAnsi="Times New Roman" w:cs="Times New Roman"/>
              </w:rPr>
              <w:t>SHW</w:t>
            </w:r>
          </w:p>
          <w:p w:rsidR="00764915" w:rsidRPr="005268F9" w:rsidRDefault="00764915" w:rsidP="00654C52">
            <w:pPr>
              <w:pStyle w:val="ListParagraph"/>
              <w:numPr>
                <w:ilvl w:val="1"/>
                <w:numId w:val="20"/>
              </w:numPr>
              <w:autoSpaceDE/>
              <w:autoSpaceDN/>
              <w:adjustRightInd/>
              <w:rPr>
                <w:rFonts w:ascii="Times New Roman" w:hAnsi="Times New Roman" w:cs="Times New Roman"/>
              </w:rPr>
            </w:pPr>
            <w:r w:rsidRPr="005268F9">
              <w:rPr>
                <w:rFonts w:ascii="Times New Roman" w:hAnsi="Times New Roman" w:cs="Times New Roman"/>
              </w:rPr>
              <w:t>HD</w:t>
            </w:r>
          </w:p>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Public tap </w:t>
            </w:r>
          </w:p>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Unprotected spring </w:t>
            </w:r>
          </w:p>
        </w:tc>
        <w:tc>
          <w:tcPr>
            <w:tcW w:w="3576" w:type="dxa"/>
            <w:gridSpan w:val="72"/>
            <w:tcBorders>
              <w:left w:val="single" w:sz="4" w:space="0" w:color="auto"/>
            </w:tcBorders>
          </w:tcPr>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Protected spring </w:t>
            </w:r>
          </w:p>
          <w:p w:rsidR="00764915" w:rsidRPr="005268F9" w:rsidRDefault="00764915" w:rsidP="00654C52">
            <w:pPr>
              <w:pStyle w:val="ListParagraph"/>
              <w:numPr>
                <w:ilvl w:val="0"/>
                <w:numId w:val="20"/>
              </w:numPr>
              <w:autoSpaceDE/>
              <w:autoSpaceDN/>
              <w:adjustRightInd/>
              <w:ind w:left="432"/>
              <w:rPr>
                <w:rFonts w:ascii="Times New Roman" w:hAnsi="Times New Roman" w:cs="Times New Roman"/>
              </w:rPr>
            </w:pPr>
            <w:r w:rsidRPr="005268F9">
              <w:rPr>
                <w:rFonts w:ascii="Times New Roman" w:hAnsi="Times New Roman" w:cs="Times New Roman"/>
              </w:rPr>
              <w:t xml:space="preserve">Surface water </w:t>
            </w:r>
          </w:p>
          <w:p w:rsidR="00764915" w:rsidRPr="005268F9" w:rsidRDefault="00764915" w:rsidP="00654C52">
            <w:pPr>
              <w:pStyle w:val="ListParagraph"/>
              <w:numPr>
                <w:ilvl w:val="1"/>
                <w:numId w:val="20"/>
              </w:numPr>
              <w:autoSpaceDE/>
              <w:autoSpaceDN/>
              <w:adjustRightInd/>
              <w:rPr>
                <w:rFonts w:ascii="Times New Roman" w:hAnsi="Times New Roman" w:cs="Times New Roman"/>
              </w:rPr>
            </w:pPr>
            <w:r w:rsidRPr="005268F9">
              <w:rPr>
                <w:rFonts w:ascii="Times New Roman" w:hAnsi="Times New Roman" w:cs="Times New Roman"/>
              </w:rPr>
              <w:t xml:space="preserve">River </w:t>
            </w:r>
          </w:p>
          <w:p w:rsidR="00764915" w:rsidRPr="005268F9" w:rsidRDefault="00764915" w:rsidP="00654C52">
            <w:pPr>
              <w:pStyle w:val="ListParagraph"/>
              <w:numPr>
                <w:ilvl w:val="1"/>
                <w:numId w:val="20"/>
              </w:numPr>
              <w:autoSpaceDE/>
              <w:autoSpaceDN/>
              <w:adjustRightInd/>
              <w:rPr>
                <w:rFonts w:ascii="Times New Roman" w:hAnsi="Times New Roman" w:cs="Times New Roman"/>
              </w:rPr>
            </w:pPr>
            <w:r w:rsidRPr="005268F9">
              <w:rPr>
                <w:rFonts w:ascii="Times New Roman" w:hAnsi="Times New Roman" w:cs="Times New Roman"/>
              </w:rPr>
              <w:t xml:space="preserve">Pond </w:t>
            </w:r>
          </w:p>
          <w:p w:rsidR="00764915" w:rsidRPr="005268F9" w:rsidRDefault="00764915" w:rsidP="00654C52">
            <w:pPr>
              <w:pStyle w:val="ListParagraph"/>
              <w:numPr>
                <w:ilvl w:val="0"/>
                <w:numId w:val="20"/>
              </w:numPr>
              <w:autoSpaceDE/>
              <w:autoSpaceDN/>
              <w:adjustRightInd/>
              <w:ind w:left="389"/>
              <w:rPr>
                <w:rFonts w:ascii="Times New Roman" w:hAnsi="Times New Roman" w:cs="Times New Roman"/>
              </w:rPr>
            </w:pPr>
            <w:r w:rsidRPr="005268F9">
              <w:rPr>
                <w:rFonts w:ascii="Times New Roman" w:hAnsi="Times New Roman" w:cs="Times New Roman"/>
              </w:rPr>
              <w:t>River and pond</w:t>
            </w:r>
          </w:p>
          <w:p w:rsidR="00764915" w:rsidRPr="005268F9" w:rsidRDefault="00764915" w:rsidP="00654C52">
            <w:pPr>
              <w:pStyle w:val="ListParagraph"/>
              <w:numPr>
                <w:ilvl w:val="0"/>
                <w:numId w:val="20"/>
              </w:numPr>
              <w:autoSpaceDE/>
              <w:autoSpaceDN/>
              <w:adjustRightInd/>
              <w:ind w:left="389"/>
              <w:rPr>
                <w:rFonts w:ascii="Times New Roman" w:hAnsi="Times New Roman" w:cs="Times New Roman"/>
              </w:rPr>
            </w:pPr>
            <w:r w:rsidRPr="005268F9">
              <w:rPr>
                <w:rFonts w:ascii="Times New Roman" w:hAnsi="Times New Roman" w:cs="Times New Roman"/>
              </w:rPr>
              <w:t xml:space="preserve">River pond and public tap </w:t>
            </w:r>
          </w:p>
          <w:p w:rsidR="00764915" w:rsidRPr="005268F9" w:rsidRDefault="00764915" w:rsidP="008B7B18">
            <w:pPr>
              <w:pStyle w:val="ListParagraph"/>
              <w:ind w:left="792"/>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w:t>
            </w:r>
          </w:p>
        </w:tc>
        <w:tc>
          <w:tcPr>
            <w:tcW w:w="5250" w:type="dxa"/>
            <w:gridSpan w:val="5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the source of drinking water is protected one (such as hand dag-well, Shallo-well, Borehole,pipe line, protected spring  ) are you satisfied with the quantity of water you get from this schemes?</w:t>
            </w:r>
          </w:p>
        </w:tc>
        <w:tc>
          <w:tcPr>
            <w:tcW w:w="3959" w:type="dxa"/>
            <w:gridSpan w:val="79"/>
            <w:tcBorders>
              <w:left w:val="single" w:sz="4" w:space="0" w:color="auto"/>
            </w:tcBorders>
          </w:tcPr>
          <w:p w:rsidR="00764915" w:rsidRPr="005268F9" w:rsidRDefault="00764915" w:rsidP="00654C52">
            <w:pPr>
              <w:pStyle w:val="ListParagraph"/>
              <w:numPr>
                <w:ilvl w:val="0"/>
                <w:numId w:val="21"/>
              </w:numPr>
              <w:autoSpaceDE/>
              <w:autoSpaceDN/>
              <w:adjustRightInd/>
              <w:rPr>
                <w:rFonts w:ascii="Times New Roman" w:hAnsi="Times New Roman" w:cs="Times New Roman"/>
              </w:rPr>
            </w:pPr>
            <w:r w:rsidRPr="005268F9">
              <w:rPr>
                <w:rFonts w:ascii="Times New Roman" w:hAnsi="Times New Roman" w:cs="Times New Roman"/>
              </w:rPr>
              <w:t xml:space="preserve">Yes </w:t>
            </w:r>
          </w:p>
          <w:p w:rsidR="00764915" w:rsidRPr="005268F9" w:rsidRDefault="00764915" w:rsidP="00654C52">
            <w:pPr>
              <w:pStyle w:val="ListParagraph"/>
              <w:numPr>
                <w:ilvl w:val="0"/>
                <w:numId w:val="21"/>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w:t>
            </w:r>
          </w:p>
        </w:tc>
        <w:tc>
          <w:tcPr>
            <w:tcW w:w="2405" w:type="dxa"/>
            <w:gridSpan w:val="5"/>
            <w:tcBorders>
              <w:lef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If the answer for Q2 is No, what are the reasons? </w:t>
            </w:r>
          </w:p>
        </w:tc>
        <w:tc>
          <w:tcPr>
            <w:tcW w:w="3351" w:type="dxa"/>
            <w:gridSpan w:val="64"/>
            <w:tcBorders>
              <w:right w:val="single" w:sz="4" w:space="0" w:color="auto"/>
            </w:tcBorders>
          </w:tcPr>
          <w:p w:rsidR="00764915" w:rsidRPr="005268F9" w:rsidRDefault="00764915" w:rsidP="00654C52">
            <w:pPr>
              <w:pStyle w:val="ListParagraph"/>
              <w:numPr>
                <w:ilvl w:val="0"/>
                <w:numId w:val="22"/>
              </w:numPr>
              <w:autoSpaceDE/>
              <w:autoSpaceDN/>
              <w:adjustRightInd/>
              <w:ind w:left="252" w:hanging="180"/>
              <w:rPr>
                <w:rFonts w:ascii="Times New Roman" w:hAnsi="Times New Roman" w:cs="Times New Roman"/>
              </w:rPr>
            </w:pPr>
            <w:r w:rsidRPr="005268F9">
              <w:rPr>
                <w:rFonts w:ascii="Times New Roman" w:hAnsi="Times New Roman" w:cs="Times New Roman"/>
              </w:rPr>
              <w:t>Low reliability of the scheme</w:t>
            </w:r>
          </w:p>
          <w:p w:rsidR="00764915" w:rsidRPr="005268F9" w:rsidRDefault="00764915" w:rsidP="00654C52">
            <w:pPr>
              <w:pStyle w:val="ListParagraph"/>
              <w:numPr>
                <w:ilvl w:val="0"/>
                <w:numId w:val="22"/>
              </w:numPr>
              <w:autoSpaceDE/>
              <w:autoSpaceDN/>
              <w:adjustRightInd/>
              <w:ind w:left="252" w:hanging="180"/>
              <w:rPr>
                <w:rFonts w:ascii="Times New Roman" w:hAnsi="Times New Roman" w:cs="Times New Roman"/>
              </w:rPr>
            </w:pPr>
            <w:r w:rsidRPr="005268F9">
              <w:rPr>
                <w:rFonts w:ascii="Times New Roman" w:hAnsi="Times New Roman" w:cs="Times New Roman"/>
              </w:rPr>
              <w:t xml:space="preserve">Low quantity of the water </w:t>
            </w:r>
          </w:p>
          <w:p w:rsidR="00764915" w:rsidRPr="005268F9" w:rsidRDefault="00764915" w:rsidP="00654C52">
            <w:pPr>
              <w:pStyle w:val="ListParagraph"/>
              <w:numPr>
                <w:ilvl w:val="0"/>
                <w:numId w:val="22"/>
              </w:numPr>
              <w:autoSpaceDE/>
              <w:autoSpaceDN/>
              <w:adjustRightInd/>
              <w:ind w:left="252" w:hanging="180"/>
              <w:rPr>
                <w:rFonts w:ascii="Times New Roman" w:hAnsi="Times New Roman" w:cs="Times New Roman"/>
              </w:rPr>
            </w:pPr>
            <w:r w:rsidRPr="005268F9">
              <w:rPr>
                <w:rFonts w:ascii="Times New Roman" w:hAnsi="Times New Roman" w:cs="Times New Roman"/>
              </w:rPr>
              <w:t xml:space="preserve">Long distance to the scheme </w:t>
            </w:r>
          </w:p>
        </w:tc>
        <w:tc>
          <w:tcPr>
            <w:tcW w:w="3453" w:type="dxa"/>
            <w:gridSpan w:val="67"/>
            <w:tcBorders>
              <w:left w:val="single" w:sz="4" w:space="0" w:color="auto"/>
            </w:tcBorders>
          </w:tcPr>
          <w:p w:rsidR="00764915" w:rsidRPr="005268F9" w:rsidRDefault="00764915" w:rsidP="00654C52">
            <w:pPr>
              <w:pStyle w:val="ListParagraph"/>
              <w:numPr>
                <w:ilvl w:val="0"/>
                <w:numId w:val="22"/>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The source is non-functional </w:t>
            </w:r>
          </w:p>
          <w:p w:rsidR="00764915" w:rsidRPr="005268F9" w:rsidRDefault="00764915" w:rsidP="00654C52">
            <w:pPr>
              <w:pStyle w:val="ListParagraph"/>
              <w:numPr>
                <w:ilvl w:val="0"/>
                <w:numId w:val="22"/>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The source is not maintained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4</w:t>
            </w:r>
          </w:p>
        </w:tc>
        <w:tc>
          <w:tcPr>
            <w:tcW w:w="4922" w:type="dxa"/>
            <w:gridSpan w:val="4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Did you satisfied with the quality of the water from Q2 sources? </w:t>
            </w:r>
          </w:p>
        </w:tc>
        <w:tc>
          <w:tcPr>
            <w:tcW w:w="4287" w:type="dxa"/>
            <w:gridSpan w:val="89"/>
            <w:tcBorders>
              <w:left w:val="single" w:sz="4" w:space="0" w:color="auto"/>
            </w:tcBorders>
          </w:tcPr>
          <w:p w:rsidR="00764915" w:rsidRPr="005268F9" w:rsidRDefault="00764915" w:rsidP="00654C52">
            <w:pPr>
              <w:pStyle w:val="ListParagraph"/>
              <w:numPr>
                <w:ilvl w:val="0"/>
                <w:numId w:val="23"/>
              </w:numPr>
              <w:autoSpaceDE/>
              <w:autoSpaceDN/>
              <w:adjustRightInd/>
              <w:rPr>
                <w:rFonts w:ascii="Times New Roman" w:hAnsi="Times New Roman" w:cs="Times New Roman"/>
              </w:rPr>
            </w:pPr>
            <w:r w:rsidRPr="005268F9">
              <w:rPr>
                <w:rFonts w:ascii="Times New Roman" w:hAnsi="Times New Roman" w:cs="Times New Roman"/>
              </w:rPr>
              <w:t>Yes           2. No</w:t>
            </w:r>
          </w:p>
        </w:tc>
      </w:tr>
      <w:tr w:rsidR="00764915" w:rsidRPr="005268F9" w:rsidTr="008B7B18">
        <w:tc>
          <w:tcPr>
            <w:tcW w:w="458" w:type="dxa"/>
            <w:vMerge w:val="restart"/>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5</w:t>
            </w:r>
          </w:p>
        </w:tc>
        <w:tc>
          <w:tcPr>
            <w:tcW w:w="2405" w:type="dxa"/>
            <w:gridSpan w:val="5"/>
            <w:vMerge w:val="restart"/>
            <w:tcBorders>
              <w:lef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for question 4 is No, what are the reasons?</w:t>
            </w:r>
          </w:p>
        </w:tc>
        <w:tc>
          <w:tcPr>
            <w:tcW w:w="2720" w:type="dxa"/>
            <w:gridSpan w:val="47"/>
            <w:tcBorders>
              <w:right w:val="single" w:sz="4" w:space="0" w:color="auto"/>
            </w:tcBorders>
          </w:tcPr>
          <w:p w:rsidR="00764915" w:rsidRPr="005268F9" w:rsidRDefault="00764915" w:rsidP="00654C52">
            <w:pPr>
              <w:pStyle w:val="ListParagraph"/>
              <w:numPr>
                <w:ilvl w:val="0"/>
                <w:numId w:val="24"/>
              </w:numPr>
              <w:autoSpaceDE/>
              <w:autoSpaceDN/>
              <w:adjustRightInd/>
              <w:ind w:left="252" w:hanging="270"/>
              <w:rPr>
                <w:rFonts w:ascii="Times New Roman" w:hAnsi="Times New Roman" w:cs="Times New Roman"/>
              </w:rPr>
            </w:pPr>
            <w:r w:rsidRPr="005268F9">
              <w:rPr>
                <w:rFonts w:ascii="Times New Roman" w:hAnsi="Times New Roman" w:cs="Times New Roman"/>
              </w:rPr>
              <w:t xml:space="preserve">The source is salty </w:t>
            </w:r>
          </w:p>
          <w:p w:rsidR="00764915" w:rsidRPr="005268F9" w:rsidRDefault="00764915" w:rsidP="00654C52">
            <w:pPr>
              <w:pStyle w:val="ListParagraph"/>
              <w:numPr>
                <w:ilvl w:val="0"/>
                <w:numId w:val="24"/>
              </w:numPr>
              <w:autoSpaceDE/>
              <w:autoSpaceDN/>
              <w:adjustRightInd/>
              <w:ind w:left="252" w:hanging="270"/>
              <w:rPr>
                <w:rFonts w:ascii="Times New Roman" w:hAnsi="Times New Roman" w:cs="Times New Roman"/>
              </w:rPr>
            </w:pPr>
            <w:r w:rsidRPr="005268F9">
              <w:rPr>
                <w:rFonts w:ascii="Times New Roman" w:hAnsi="Times New Roman" w:cs="Times New Roman"/>
              </w:rPr>
              <w:t xml:space="preserve">The source has bad test </w:t>
            </w:r>
          </w:p>
          <w:p w:rsidR="00764915" w:rsidRPr="005268F9" w:rsidRDefault="00764915" w:rsidP="00654C52">
            <w:pPr>
              <w:pStyle w:val="ListParagraph"/>
              <w:numPr>
                <w:ilvl w:val="0"/>
                <w:numId w:val="24"/>
              </w:numPr>
              <w:autoSpaceDE/>
              <w:autoSpaceDN/>
              <w:adjustRightInd/>
              <w:ind w:left="252" w:hanging="270"/>
              <w:rPr>
                <w:rFonts w:ascii="Times New Roman" w:hAnsi="Times New Roman" w:cs="Times New Roman"/>
              </w:rPr>
            </w:pPr>
            <w:r w:rsidRPr="005268F9">
              <w:rPr>
                <w:rFonts w:ascii="Times New Roman" w:hAnsi="Times New Roman" w:cs="Times New Roman"/>
              </w:rPr>
              <w:t xml:space="preserve">The source is muddy </w:t>
            </w:r>
          </w:p>
        </w:tc>
        <w:tc>
          <w:tcPr>
            <w:tcW w:w="4084" w:type="dxa"/>
            <w:gridSpan w:val="84"/>
            <w:tcBorders>
              <w:left w:val="single" w:sz="4" w:space="0" w:color="auto"/>
            </w:tcBorders>
          </w:tcPr>
          <w:p w:rsidR="00764915" w:rsidRPr="005268F9" w:rsidRDefault="00764915" w:rsidP="00654C52">
            <w:pPr>
              <w:pStyle w:val="ListParagraph"/>
              <w:numPr>
                <w:ilvl w:val="0"/>
                <w:numId w:val="24"/>
              </w:numPr>
              <w:autoSpaceDE/>
              <w:autoSpaceDN/>
              <w:adjustRightInd/>
              <w:ind w:left="281" w:hanging="270"/>
              <w:rPr>
                <w:rFonts w:ascii="Times New Roman" w:hAnsi="Times New Roman" w:cs="Times New Roman"/>
              </w:rPr>
            </w:pPr>
            <w:r w:rsidRPr="005268F9">
              <w:rPr>
                <w:rFonts w:ascii="Times New Roman" w:hAnsi="Times New Roman" w:cs="Times New Roman"/>
              </w:rPr>
              <w:t>The source has bad smell</w:t>
            </w:r>
          </w:p>
          <w:p w:rsidR="00764915" w:rsidRPr="005268F9" w:rsidRDefault="00764915" w:rsidP="00654C52">
            <w:pPr>
              <w:pStyle w:val="ListParagraph"/>
              <w:numPr>
                <w:ilvl w:val="0"/>
                <w:numId w:val="24"/>
              </w:numPr>
              <w:autoSpaceDE/>
              <w:autoSpaceDN/>
              <w:adjustRightInd/>
              <w:ind w:left="281" w:hanging="270"/>
              <w:rPr>
                <w:rFonts w:ascii="Times New Roman" w:hAnsi="Times New Roman" w:cs="Times New Roman"/>
              </w:rPr>
            </w:pPr>
            <w:r w:rsidRPr="005268F9">
              <w:rPr>
                <w:rFonts w:ascii="Times New Roman" w:hAnsi="Times New Roman" w:cs="Times New Roman"/>
              </w:rPr>
              <w:t xml:space="preserve">The source has warm </w:t>
            </w:r>
          </w:p>
          <w:p w:rsidR="00764915" w:rsidRPr="005268F9" w:rsidRDefault="00764915" w:rsidP="00654C52">
            <w:pPr>
              <w:pStyle w:val="ListParagraph"/>
              <w:numPr>
                <w:ilvl w:val="0"/>
                <w:numId w:val="24"/>
              </w:numPr>
              <w:autoSpaceDE/>
              <w:autoSpaceDN/>
              <w:adjustRightInd/>
              <w:ind w:left="281" w:hanging="270"/>
              <w:rPr>
                <w:rFonts w:ascii="Times New Roman" w:hAnsi="Times New Roman" w:cs="Times New Roman"/>
              </w:rPr>
            </w:pPr>
            <w:r w:rsidRPr="005268F9">
              <w:rPr>
                <w:rFonts w:ascii="Times New Roman" w:hAnsi="Times New Roman" w:cs="Times New Roman"/>
              </w:rPr>
              <w:t xml:space="preserve">The source is too hard/ soft to wash </w:t>
            </w:r>
          </w:p>
          <w:p w:rsidR="00764915" w:rsidRPr="005268F9" w:rsidRDefault="00764915" w:rsidP="00654C52">
            <w:pPr>
              <w:pStyle w:val="ListParagraph"/>
              <w:numPr>
                <w:ilvl w:val="0"/>
                <w:numId w:val="24"/>
              </w:numPr>
              <w:autoSpaceDE/>
              <w:autoSpaceDN/>
              <w:adjustRightInd/>
              <w:ind w:left="281" w:hanging="270"/>
              <w:rPr>
                <w:rFonts w:ascii="Times New Roman" w:hAnsi="Times New Roman" w:cs="Times New Roman"/>
              </w:rPr>
            </w:pPr>
            <w:r w:rsidRPr="005268F9">
              <w:rPr>
                <w:rFonts w:ascii="Times New Roman" w:hAnsi="Times New Roman" w:cs="Times New Roman"/>
              </w:rPr>
              <w:t xml:space="preserve">The source change the color of tooth  </w:t>
            </w:r>
          </w:p>
        </w:tc>
      </w:tr>
      <w:tr w:rsidR="00764915" w:rsidRPr="005268F9" w:rsidTr="008B7B18">
        <w:tc>
          <w:tcPr>
            <w:tcW w:w="458" w:type="dxa"/>
            <w:vMerge/>
            <w:tcBorders>
              <w:right w:val="single" w:sz="4" w:space="0" w:color="auto"/>
            </w:tcBorders>
          </w:tcPr>
          <w:p w:rsidR="00764915" w:rsidRPr="005268F9" w:rsidRDefault="00764915" w:rsidP="008B7B18">
            <w:pPr>
              <w:rPr>
                <w:rFonts w:ascii="Times New Roman" w:hAnsi="Times New Roman" w:cs="Times New Roman"/>
              </w:rPr>
            </w:pPr>
          </w:p>
        </w:tc>
        <w:tc>
          <w:tcPr>
            <w:tcW w:w="2405" w:type="dxa"/>
            <w:gridSpan w:val="5"/>
            <w:vMerge/>
            <w:tcBorders>
              <w:left w:val="single" w:sz="4" w:space="0" w:color="auto"/>
            </w:tcBorders>
          </w:tcPr>
          <w:p w:rsidR="00764915" w:rsidRPr="005268F9" w:rsidRDefault="00764915" w:rsidP="008B7B18">
            <w:pPr>
              <w:rPr>
                <w:rFonts w:ascii="Times New Roman" w:hAnsi="Times New Roman" w:cs="Times New Roman"/>
              </w:rPr>
            </w:pPr>
          </w:p>
        </w:tc>
        <w:tc>
          <w:tcPr>
            <w:tcW w:w="6804" w:type="dxa"/>
            <w:gridSpan w:val="131"/>
          </w:tcPr>
          <w:p w:rsidR="00764915" w:rsidRPr="005268F9" w:rsidRDefault="00764915" w:rsidP="00654C52">
            <w:pPr>
              <w:pStyle w:val="ListParagraph"/>
              <w:numPr>
                <w:ilvl w:val="0"/>
                <w:numId w:val="24"/>
              </w:numPr>
              <w:autoSpaceDE/>
              <w:autoSpaceDN/>
              <w:adjustRightInd/>
              <w:rPr>
                <w:rFonts w:ascii="Times New Roman" w:hAnsi="Times New Roman" w:cs="Times New Roman"/>
              </w:rPr>
            </w:pPr>
            <w:r w:rsidRPr="005268F9">
              <w:rPr>
                <w:rFonts w:ascii="Times New Roman" w:hAnsi="Times New Roman" w:cs="Times New Roman"/>
              </w:rPr>
              <w:t>Others ------------------------------------------------------</w:t>
            </w:r>
          </w:p>
        </w:tc>
      </w:tr>
      <w:tr w:rsidR="00764915" w:rsidRPr="005268F9" w:rsidTr="008B7B18">
        <w:tc>
          <w:tcPr>
            <w:tcW w:w="458" w:type="dxa"/>
            <w:vMerge w:val="restart"/>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6</w:t>
            </w:r>
          </w:p>
        </w:tc>
        <w:tc>
          <w:tcPr>
            <w:tcW w:w="2405" w:type="dxa"/>
            <w:gridSpan w:val="5"/>
            <w:vMerge w:val="restart"/>
            <w:tcBorders>
              <w:lef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For what purpose you are using the water source? </w:t>
            </w:r>
          </w:p>
        </w:tc>
        <w:tc>
          <w:tcPr>
            <w:tcW w:w="3152" w:type="dxa"/>
            <w:gridSpan w:val="54"/>
            <w:tcBorders>
              <w:right w:val="single" w:sz="4" w:space="0" w:color="auto"/>
            </w:tcBorders>
          </w:tcPr>
          <w:p w:rsidR="00764915" w:rsidRPr="005268F9" w:rsidRDefault="00764915" w:rsidP="00654C52">
            <w:pPr>
              <w:pStyle w:val="ListParagraph"/>
              <w:numPr>
                <w:ilvl w:val="0"/>
                <w:numId w:val="25"/>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Drinking  and cooking </w:t>
            </w:r>
          </w:p>
          <w:p w:rsidR="00764915" w:rsidRPr="005268F9" w:rsidRDefault="00764915" w:rsidP="00654C52">
            <w:pPr>
              <w:pStyle w:val="ListParagraph"/>
              <w:numPr>
                <w:ilvl w:val="0"/>
                <w:numId w:val="25"/>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Washing cloths and bathing </w:t>
            </w:r>
          </w:p>
        </w:tc>
        <w:tc>
          <w:tcPr>
            <w:tcW w:w="3652" w:type="dxa"/>
            <w:gridSpan w:val="77"/>
            <w:tcBorders>
              <w:left w:val="single" w:sz="4" w:space="0" w:color="auto"/>
            </w:tcBorders>
          </w:tcPr>
          <w:p w:rsidR="00764915" w:rsidRPr="005268F9" w:rsidRDefault="00764915" w:rsidP="00654C52">
            <w:pPr>
              <w:pStyle w:val="ListParagraph"/>
              <w:numPr>
                <w:ilvl w:val="0"/>
                <w:numId w:val="25"/>
              </w:numPr>
              <w:autoSpaceDE/>
              <w:autoSpaceDN/>
              <w:adjustRightInd/>
              <w:ind w:left="219" w:hanging="180"/>
              <w:rPr>
                <w:rFonts w:ascii="Times New Roman" w:hAnsi="Times New Roman" w:cs="Times New Roman"/>
              </w:rPr>
            </w:pPr>
            <w:r w:rsidRPr="005268F9">
              <w:rPr>
                <w:rFonts w:ascii="Times New Roman" w:hAnsi="Times New Roman" w:cs="Times New Roman"/>
              </w:rPr>
              <w:t xml:space="preserve">Animal watering </w:t>
            </w:r>
          </w:p>
          <w:p w:rsidR="00764915" w:rsidRDefault="00764915" w:rsidP="00654C52">
            <w:pPr>
              <w:pStyle w:val="ListParagraph"/>
              <w:numPr>
                <w:ilvl w:val="0"/>
                <w:numId w:val="25"/>
              </w:numPr>
              <w:autoSpaceDE/>
              <w:autoSpaceDN/>
              <w:adjustRightInd/>
              <w:ind w:left="219" w:hanging="180"/>
              <w:rPr>
                <w:rFonts w:ascii="Times New Roman" w:hAnsi="Times New Roman" w:cs="Times New Roman"/>
              </w:rPr>
            </w:pPr>
            <w:r w:rsidRPr="005268F9">
              <w:rPr>
                <w:rFonts w:ascii="Times New Roman" w:hAnsi="Times New Roman" w:cs="Times New Roman"/>
              </w:rPr>
              <w:t xml:space="preserve">Vegetable production  </w:t>
            </w:r>
          </w:p>
          <w:p w:rsidR="00764915" w:rsidRPr="005268F9" w:rsidRDefault="00764915" w:rsidP="00654C52">
            <w:pPr>
              <w:pStyle w:val="ListParagraph"/>
              <w:numPr>
                <w:ilvl w:val="0"/>
                <w:numId w:val="25"/>
              </w:numPr>
              <w:autoSpaceDE/>
              <w:autoSpaceDN/>
              <w:adjustRightInd/>
              <w:ind w:left="219" w:hanging="180"/>
              <w:rPr>
                <w:rFonts w:ascii="Times New Roman" w:hAnsi="Times New Roman" w:cs="Times New Roman"/>
              </w:rPr>
            </w:pPr>
            <w:r>
              <w:rPr>
                <w:rFonts w:ascii="Times New Roman" w:hAnsi="Times New Roman" w:cs="Times New Roman"/>
              </w:rPr>
              <w:t xml:space="preserve">Choice 1-3    6. Choice 1-2 </w:t>
            </w:r>
          </w:p>
          <w:p w:rsidR="00764915" w:rsidRPr="005268F9" w:rsidRDefault="00764915" w:rsidP="008B7B18">
            <w:pPr>
              <w:rPr>
                <w:rFonts w:ascii="Times New Roman" w:hAnsi="Times New Roman" w:cs="Times New Roman"/>
              </w:rPr>
            </w:pPr>
          </w:p>
        </w:tc>
      </w:tr>
      <w:tr w:rsidR="00764915" w:rsidRPr="005268F9" w:rsidTr="008B7B18">
        <w:tc>
          <w:tcPr>
            <w:tcW w:w="458" w:type="dxa"/>
            <w:vMerge/>
            <w:tcBorders>
              <w:right w:val="single" w:sz="4" w:space="0" w:color="auto"/>
            </w:tcBorders>
          </w:tcPr>
          <w:p w:rsidR="00764915" w:rsidRPr="005268F9" w:rsidRDefault="00764915" w:rsidP="008B7B18">
            <w:pPr>
              <w:rPr>
                <w:rFonts w:ascii="Times New Roman" w:hAnsi="Times New Roman" w:cs="Times New Roman"/>
              </w:rPr>
            </w:pPr>
          </w:p>
        </w:tc>
        <w:tc>
          <w:tcPr>
            <w:tcW w:w="2405" w:type="dxa"/>
            <w:gridSpan w:val="5"/>
            <w:vMerge/>
            <w:tcBorders>
              <w:left w:val="single" w:sz="4" w:space="0" w:color="auto"/>
            </w:tcBorders>
          </w:tcPr>
          <w:p w:rsidR="00764915" w:rsidRPr="005268F9" w:rsidRDefault="00764915" w:rsidP="008B7B18">
            <w:pPr>
              <w:rPr>
                <w:rFonts w:ascii="Times New Roman" w:hAnsi="Times New Roman" w:cs="Times New Roman"/>
              </w:rPr>
            </w:pPr>
          </w:p>
        </w:tc>
        <w:tc>
          <w:tcPr>
            <w:tcW w:w="6804" w:type="dxa"/>
            <w:gridSpan w:val="131"/>
          </w:tcPr>
          <w:p w:rsidR="00764915" w:rsidRPr="005268F9" w:rsidRDefault="00764915" w:rsidP="008B7B18">
            <w:pPr>
              <w:rPr>
                <w:rFonts w:ascii="Times New Roman" w:hAnsi="Times New Roman" w:cs="Times New Roman"/>
              </w:rPr>
            </w:pPr>
            <w:r w:rsidRPr="005268F9">
              <w:rPr>
                <w:rFonts w:ascii="Times New Roman" w:hAnsi="Times New Roman" w:cs="Times New Roman"/>
              </w:rPr>
              <w:t>Others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7</w:t>
            </w:r>
          </w:p>
        </w:tc>
        <w:tc>
          <w:tcPr>
            <w:tcW w:w="3937" w:type="dxa"/>
            <w:gridSpan w:val="3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What is the daily average consumption of water in your household? </w:t>
            </w:r>
          </w:p>
        </w:tc>
        <w:tc>
          <w:tcPr>
            <w:tcW w:w="1620" w:type="dxa"/>
            <w:gridSpan w:val="26"/>
            <w:tcBorders>
              <w:left w:val="single" w:sz="4" w:space="0" w:color="auto"/>
              <w:right w:val="single" w:sz="4" w:space="0" w:color="auto"/>
            </w:tcBorders>
          </w:tcPr>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5-10L</w:t>
            </w:r>
          </w:p>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11-20L</w:t>
            </w:r>
          </w:p>
        </w:tc>
        <w:tc>
          <w:tcPr>
            <w:tcW w:w="1712" w:type="dxa"/>
            <w:gridSpan w:val="49"/>
            <w:tcBorders>
              <w:left w:val="single" w:sz="4" w:space="0" w:color="auto"/>
              <w:right w:val="single" w:sz="4" w:space="0" w:color="auto"/>
            </w:tcBorders>
          </w:tcPr>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21-40L</w:t>
            </w:r>
          </w:p>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41-50L</w:t>
            </w:r>
          </w:p>
        </w:tc>
        <w:tc>
          <w:tcPr>
            <w:tcW w:w="1940" w:type="dxa"/>
            <w:gridSpan w:val="28"/>
            <w:tcBorders>
              <w:left w:val="single" w:sz="4" w:space="0" w:color="auto"/>
            </w:tcBorders>
          </w:tcPr>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50-60L</w:t>
            </w:r>
          </w:p>
          <w:p w:rsidR="00764915" w:rsidRPr="005268F9" w:rsidRDefault="00764915" w:rsidP="00654C52">
            <w:pPr>
              <w:pStyle w:val="ListParagraph"/>
              <w:numPr>
                <w:ilvl w:val="0"/>
                <w:numId w:val="26"/>
              </w:numPr>
              <w:autoSpaceDE/>
              <w:autoSpaceDN/>
              <w:adjustRightInd/>
              <w:rPr>
                <w:rFonts w:ascii="Times New Roman" w:hAnsi="Times New Roman" w:cs="Times New Roman"/>
              </w:rPr>
            </w:pPr>
            <w:r w:rsidRPr="005268F9">
              <w:rPr>
                <w:rFonts w:ascii="Times New Roman" w:hAnsi="Times New Roman" w:cs="Times New Roman"/>
              </w:rPr>
              <w:t>Above 60L</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8</w:t>
            </w:r>
          </w:p>
        </w:tc>
        <w:tc>
          <w:tcPr>
            <w:tcW w:w="3937" w:type="dxa"/>
            <w:gridSpan w:val="3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How long do you travel to fetch water if there is no privet connection?  </w:t>
            </w:r>
          </w:p>
        </w:tc>
        <w:tc>
          <w:tcPr>
            <w:tcW w:w="1620" w:type="dxa"/>
            <w:gridSpan w:val="26"/>
            <w:tcBorders>
              <w:left w:val="single" w:sz="4" w:space="0" w:color="auto"/>
              <w:right w:val="single" w:sz="4" w:space="0" w:color="auto"/>
            </w:tcBorders>
          </w:tcPr>
          <w:p w:rsidR="00764915" w:rsidRPr="005268F9" w:rsidRDefault="00764915" w:rsidP="00654C52">
            <w:pPr>
              <w:pStyle w:val="ListParagraph"/>
              <w:numPr>
                <w:ilvl w:val="0"/>
                <w:numId w:val="27"/>
              </w:numPr>
              <w:autoSpaceDE/>
              <w:autoSpaceDN/>
              <w:adjustRightInd/>
              <w:ind w:left="432"/>
              <w:rPr>
                <w:rFonts w:ascii="Times New Roman" w:hAnsi="Times New Roman" w:cs="Times New Roman"/>
              </w:rPr>
            </w:pPr>
            <w:r w:rsidRPr="005268F9">
              <w:rPr>
                <w:rFonts w:ascii="Times New Roman" w:hAnsi="Times New Roman" w:cs="Times New Roman"/>
              </w:rPr>
              <w:t>&lt; 100m</w:t>
            </w:r>
          </w:p>
          <w:p w:rsidR="00764915" w:rsidRPr="005268F9" w:rsidRDefault="00764915" w:rsidP="00654C52">
            <w:pPr>
              <w:pStyle w:val="ListParagraph"/>
              <w:numPr>
                <w:ilvl w:val="0"/>
                <w:numId w:val="27"/>
              </w:numPr>
              <w:autoSpaceDE/>
              <w:autoSpaceDN/>
              <w:adjustRightInd/>
              <w:ind w:left="432"/>
              <w:rPr>
                <w:rFonts w:ascii="Times New Roman" w:hAnsi="Times New Roman" w:cs="Times New Roman"/>
              </w:rPr>
            </w:pPr>
            <w:r w:rsidRPr="005268F9">
              <w:rPr>
                <w:rFonts w:ascii="Times New Roman" w:hAnsi="Times New Roman" w:cs="Times New Roman"/>
              </w:rPr>
              <w:t>101-200 m</w:t>
            </w:r>
          </w:p>
        </w:tc>
        <w:tc>
          <w:tcPr>
            <w:tcW w:w="1712" w:type="dxa"/>
            <w:gridSpan w:val="49"/>
            <w:tcBorders>
              <w:left w:val="single" w:sz="4" w:space="0" w:color="auto"/>
              <w:right w:val="single" w:sz="4" w:space="0" w:color="auto"/>
            </w:tcBorders>
          </w:tcPr>
          <w:p w:rsidR="00764915" w:rsidRPr="005268F9" w:rsidRDefault="00764915" w:rsidP="00654C52">
            <w:pPr>
              <w:pStyle w:val="ListParagraph"/>
              <w:numPr>
                <w:ilvl w:val="0"/>
                <w:numId w:val="27"/>
              </w:numPr>
              <w:autoSpaceDE/>
              <w:autoSpaceDN/>
              <w:adjustRightInd/>
              <w:ind w:left="354"/>
              <w:rPr>
                <w:rFonts w:ascii="Times New Roman" w:hAnsi="Times New Roman" w:cs="Times New Roman"/>
              </w:rPr>
            </w:pPr>
            <w:r w:rsidRPr="005268F9">
              <w:rPr>
                <w:rFonts w:ascii="Times New Roman" w:hAnsi="Times New Roman" w:cs="Times New Roman"/>
              </w:rPr>
              <w:t>201-1000m</w:t>
            </w:r>
          </w:p>
          <w:p w:rsidR="00764915" w:rsidRPr="005268F9" w:rsidRDefault="00764915" w:rsidP="00654C52">
            <w:pPr>
              <w:pStyle w:val="ListParagraph"/>
              <w:numPr>
                <w:ilvl w:val="0"/>
                <w:numId w:val="27"/>
              </w:numPr>
              <w:autoSpaceDE/>
              <w:autoSpaceDN/>
              <w:adjustRightInd/>
              <w:ind w:left="354"/>
              <w:rPr>
                <w:rFonts w:ascii="Times New Roman" w:hAnsi="Times New Roman" w:cs="Times New Roman"/>
              </w:rPr>
            </w:pPr>
            <w:r w:rsidRPr="005268F9">
              <w:rPr>
                <w:rFonts w:ascii="Times New Roman" w:hAnsi="Times New Roman" w:cs="Times New Roman"/>
              </w:rPr>
              <w:t>1001-1500m</w:t>
            </w:r>
          </w:p>
        </w:tc>
        <w:tc>
          <w:tcPr>
            <w:tcW w:w="1940" w:type="dxa"/>
            <w:gridSpan w:val="28"/>
            <w:tcBorders>
              <w:left w:val="single" w:sz="4" w:space="0" w:color="auto"/>
            </w:tcBorders>
          </w:tcPr>
          <w:p w:rsidR="00764915" w:rsidRPr="005268F9" w:rsidRDefault="00764915" w:rsidP="00654C52">
            <w:pPr>
              <w:pStyle w:val="ListParagraph"/>
              <w:numPr>
                <w:ilvl w:val="0"/>
                <w:numId w:val="27"/>
              </w:numPr>
              <w:autoSpaceDE/>
              <w:autoSpaceDN/>
              <w:adjustRightInd/>
              <w:ind w:left="201" w:hanging="260"/>
              <w:rPr>
                <w:rFonts w:ascii="Times New Roman" w:hAnsi="Times New Roman" w:cs="Times New Roman"/>
              </w:rPr>
            </w:pPr>
            <w:r w:rsidRPr="005268F9">
              <w:rPr>
                <w:rFonts w:ascii="Times New Roman" w:hAnsi="Times New Roman" w:cs="Times New Roman"/>
              </w:rPr>
              <w:t>Above 1500m</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9</w:t>
            </w:r>
          </w:p>
        </w:tc>
        <w:tc>
          <w:tcPr>
            <w:tcW w:w="3937" w:type="dxa"/>
            <w:gridSpan w:val="3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How many times do you collect water with in one day? </w:t>
            </w:r>
          </w:p>
        </w:tc>
        <w:tc>
          <w:tcPr>
            <w:tcW w:w="1620" w:type="dxa"/>
            <w:gridSpan w:val="26"/>
            <w:tcBorders>
              <w:left w:val="single" w:sz="4" w:space="0" w:color="auto"/>
              <w:right w:val="single" w:sz="4" w:space="0" w:color="auto"/>
            </w:tcBorders>
          </w:tcPr>
          <w:p w:rsidR="00764915" w:rsidRPr="005268F9" w:rsidRDefault="00764915" w:rsidP="00654C52">
            <w:pPr>
              <w:pStyle w:val="ListParagraph"/>
              <w:numPr>
                <w:ilvl w:val="0"/>
                <w:numId w:val="28"/>
              </w:numPr>
              <w:autoSpaceDE/>
              <w:autoSpaceDN/>
              <w:adjustRightInd/>
              <w:ind w:left="252" w:hanging="180"/>
              <w:rPr>
                <w:rFonts w:ascii="Times New Roman" w:hAnsi="Times New Roman" w:cs="Times New Roman"/>
              </w:rPr>
            </w:pPr>
            <w:r w:rsidRPr="005268F9">
              <w:rPr>
                <w:rFonts w:ascii="Times New Roman" w:hAnsi="Times New Roman" w:cs="Times New Roman"/>
              </w:rPr>
              <w:t xml:space="preserve">Once </w:t>
            </w:r>
          </w:p>
          <w:p w:rsidR="00764915" w:rsidRPr="005268F9" w:rsidRDefault="00764915" w:rsidP="00654C52">
            <w:pPr>
              <w:pStyle w:val="ListParagraph"/>
              <w:numPr>
                <w:ilvl w:val="0"/>
                <w:numId w:val="28"/>
              </w:numPr>
              <w:autoSpaceDE/>
              <w:autoSpaceDN/>
              <w:adjustRightInd/>
              <w:ind w:left="252" w:hanging="180"/>
              <w:rPr>
                <w:rFonts w:ascii="Times New Roman" w:hAnsi="Times New Roman" w:cs="Times New Roman"/>
              </w:rPr>
            </w:pPr>
            <w:r w:rsidRPr="005268F9">
              <w:rPr>
                <w:rFonts w:ascii="Times New Roman" w:hAnsi="Times New Roman" w:cs="Times New Roman"/>
              </w:rPr>
              <w:t xml:space="preserve">Twice </w:t>
            </w:r>
          </w:p>
        </w:tc>
        <w:tc>
          <w:tcPr>
            <w:tcW w:w="1712" w:type="dxa"/>
            <w:gridSpan w:val="49"/>
            <w:tcBorders>
              <w:left w:val="single" w:sz="4" w:space="0" w:color="auto"/>
              <w:right w:val="single" w:sz="4" w:space="0" w:color="auto"/>
            </w:tcBorders>
          </w:tcPr>
          <w:p w:rsidR="00764915" w:rsidRPr="005268F9" w:rsidRDefault="00764915" w:rsidP="00654C52">
            <w:pPr>
              <w:pStyle w:val="ListParagraph"/>
              <w:numPr>
                <w:ilvl w:val="0"/>
                <w:numId w:val="28"/>
              </w:numPr>
              <w:autoSpaceDE/>
              <w:autoSpaceDN/>
              <w:adjustRightInd/>
              <w:ind w:left="342"/>
              <w:rPr>
                <w:rFonts w:ascii="Times New Roman" w:hAnsi="Times New Roman" w:cs="Times New Roman"/>
              </w:rPr>
            </w:pPr>
            <w:r w:rsidRPr="005268F9">
              <w:rPr>
                <w:rFonts w:ascii="Times New Roman" w:hAnsi="Times New Roman" w:cs="Times New Roman"/>
              </w:rPr>
              <w:t xml:space="preserve">Three time </w:t>
            </w:r>
          </w:p>
        </w:tc>
        <w:tc>
          <w:tcPr>
            <w:tcW w:w="1940" w:type="dxa"/>
            <w:gridSpan w:val="28"/>
            <w:tcBorders>
              <w:left w:val="single" w:sz="4" w:space="0" w:color="auto"/>
            </w:tcBorders>
          </w:tcPr>
          <w:p w:rsidR="00764915" w:rsidRPr="005268F9" w:rsidRDefault="00764915" w:rsidP="00654C52">
            <w:pPr>
              <w:pStyle w:val="ListParagraph"/>
              <w:numPr>
                <w:ilvl w:val="0"/>
                <w:numId w:val="28"/>
              </w:numPr>
              <w:autoSpaceDE/>
              <w:autoSpaceDN/>
              <w:adjustRightInd/>
              <w:ind w:left="432"/>
              <w:rPr>
                <w:rFonts w:ascii="Times New Roman" w:hAnsi="Times New Roman" w:cs="Times New Roman"/>
              </w:rPr>
            </w:pPr>
            <w:r w:rsidRPr="005268F9">
              <w:rPr>
                <w:rFonts w:ascii="Times New Roman" w:hAnsi="Times New Roman" w:cs="Times New Roman"/>
              </w:rPr>
              <w:t xml:space="preserve">More than 3 times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10</w:t>
            </w:r>
          </w:p>
        </w:tc>
        <w:tc>
          <w:tcPr>
            <w:tcW w:w="3937" w:type="dxa"/>
            <w:gridSpan w:val="3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How much time you spent in minutes to go to water source and to come back?</w:t>
            </w:r>
          </w:p>
        </w:tc>
        <w:tc>
          <w:tcPr>
            <w:tcW w:w="2601" w:type="dxa"/>
            <w:gridSpan w:val="54"/>
            <w:tcBorders>
              <w:left w:val="single" w:sz="4" w:space="0" w:color="auto"/>
              <w:right w:val="single" w:sz="4" w:space="0" w:color="auto"/>
            </w:tcBorders>
          </w:tcPr>
          <w:p w:rsidR="00764915" w:rsidRPr="005268F9" w:rsidRDefault="00764915" w:rsidP="00654C52">
            <w:pPr>
              <w:pStyle w:val="ListParagraph"/>
              <w:numPr>
                <w:ilvl w:val="0"/>
                <w:numId w:val="29"/>
              </w:numPr>
              <w:autoSpaceDE/>
              <w:autoSpaceDN/>
              <w:adjustRightInd/>
              <w:ind w:left="432"/>
              <w:rPr>
                <w:rFonts w:ascii="Times New Roman" w:hAnsi="Times New Roman" w:cs="Times New Roman"/>
              </w:rPr>
            </w:pPr>
            <w:r w:rsidRPr="005268F9">
              <w:rPr>
                <w:rFonts w:ascii="Times New Roman" w:hAnsi="Times New Roman" w:cs="Times New Roman"/>
              </w:rPr>
              <w:t>Less than 5 min</w:t>
            </w:r>
          </w:p>
          <w:p w:rsidR="00764915" w:rsidRPr="005268F9" w:rsidRDefault="00764915" w:rsidP="00654C52">
            <w:pPr>
              <w:pStyle w:val="ListParagraph"/>
              <w:numPr>
                <w:ilvl w:val="0"/>
                <w:numId w:val="29"/>
              </w:numPr>
              <w:autoSpaceDE/>
              <w:autoSpaceDN/>
              <w:adjustRightInd/>
              <w:ind w:left="432"/>
              <w:rPr>
                <w:rFonts w:ascii="Times New Roman" w:hAnsi="Times New Roman" w:cs="Times New Roman"/>
              </w:rPr>
            </w:pPr>
            <w:r w:rsidRPr="005268F9">
              <w:rPr>
                <w:rFonts w:ascii="Times New Roman" w:hAnsi="Times New Roman" w:cs="Times New Roman"/>
              </w:rPr>
              <w:t>5 min</w:t>
            </w:r>
          </w:p>
        </w:tc>
        <w:tc>
          <w:tcPr>
            <w:tcW w:w="2671" w:type="dxa"/>
            <w:gridSpan w:val="49"/>
            <w:tcBorders>
              <w:left w:val="single" w:sz="4" w:space="0" w:color="auto"/>
            </w:tcBorders>
          </w:tcPr>
          <w:p w:rsidR="00764915" w:rsidRPr="005268F9" w:rsidRDefault="00764915" w:rsidP="00654C52">
            <w:pPr>
              <w:pStyle w:val="ListParagraph"/>
              <w:numPr>
                <w:ilvl w:val="0"/>
                <w:numId w:val="29"/>
              </w:numPr>
              <w:autoSpaceDE/>
              <w:autoSpaceDN/>
              <w:adjustRightInd/>
              <w:ind w:left="351"/>
              <w:rPr>
                <w:rFonts w:ascii="Times New Roman" w:hAnsi="Times New Roman" w:cs="Times New Roman"/>
              </w:rPr>
            </w:pPr>
            <w:r w:rsidRPr="005268F9">
              <w:rPr>
                <w:rFonts w:ascii="Times New Roman" w:hAnsi="Times New Roman" w:cs="Times New Roman"/>
              </w:rPr>
              <w:t>5-30 min</w:t>
            </w:r>
          </w:p>
          <w:p w:rsidR="00764915" w:rsidRPr="005268F9" w:rsidRDefault="00764915" w:rsidP="00654C52">
            <w:pPr>
              <w:pStyle w:val="ListParagraph"/>
              <w:numPr>
                <w:ilvl w:val="0"/>
                <w:numId w:val="29"/>
              </w:numPr>
              <w:autoSpaceDE/>
              <w:autoSpaceDN/>
              <w:adjustRightInd/>
              <w:ind w:left="351"/>
              <w:rPr>
                <w:rFonts w:ascii="Times New Roman" w:hAnsi="Times New Roman" w:cs="Times New Roman"/>
              </w:rPr>
            </w:pPr>
            <w:r w:rsidRPr="005268F9">
              <w:rPr>
                <w:rFonts w:ascii="Times New Roman" w:hAnsi="Times New Roman" w:cs="Times New Roman"/>
              </w:rPr>
              <w:t xml:space="preserve">More than 30 min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11</w:t>
            </w:r>
          </w:p>
        </w:tc>
        <w:tc>
          <w:tcPr>
            <w:tcW w:w="4327" w:type="dxa"/>
            <w:gridSpan w:val="39"/>
            <w:tcBorders>
              <w:left w:val="single" w:sz="4" w:space="0" w:color="auto"/>
              <w:right w:val="single" w:sz="4" w:space="0" w:color="auto"/>
            </w:tcBorders>
          </w:tcPr>
          <w:p w:rsidR="00764915" w:rsidRPr="005268F9" w:rsidRDefault="00764915" w:rsidP="008B7B18">
            <w:pPr>
              <w:rPr>
                <w:rFonts w:ascii="Times New Roman" w:hAnsi="Times New Roman" w:cs="Times New Roman"/>
                <w:color w:val="FF0000"/>
              </w:rPr>
            </w:pPr>
            <w:r w:rsidRPr="005268F9">
              <w:rPr>
                <w:rFonts w:ascii="Times New Roman" w:hAnsi="Times New Roman" w:cs="Times New Roman"/>
              </w:rPr>
              <w:t xml:space="preserve">How long is the average waiting time at the water source? (in minutes) </w:t>
            </w:r>
          </w:p>
        </w:tc>
        <w:tc>
          <w:tcPr>
            <w:tcW w:w="2433" w:type="dxa"/>
            <w:gridSpan w:val="56"/>
            <w:tcBorders>
              <w:left w:val="single" w:sz="4" w:space="0" w:color="auto"/>
              <w:right w:val="single" w:sz="4" w:space="0" w:color="auto"/>
            </w:tcBorders>
          </w:tcPr>
          <w:p w:rsidR="00764915" w:rsidRPr="005268F9" w:rsidRDefault="00764915" w:rsidP="00654C52">
            <w:pPr>
              <w:pStyle w:val="ListParagraph"/>
              <w:numPr>
                <w:ilvl w:val="0"/>
                <w:numId w:val="126"/>
              </w:numPr>
              <w:autoSpaceDE/>
              <w:autoSpaceDN/>
              <w:adjustRightInd/>
              <w:ind w:left="396"/>
              <w:rPr>
                <w:rFonts w:ascii="Times New Roman" w:hAnsi="Times New Roman" w:cs="Times New Roman"/>
                <w:color w:val="FF0000"/>
              </w:rPr>
            </w:pPr>
            <w:r w:rsidRPr="005268F9">
              <w:rPr>
                <w:rFonts w:ascii="Times New Roman" w:hAnsi="Times New Roman" w:cs="Times New Roman"/>
              </w:rPr>
              <w:t>Less than 10 min</w:t>
            </w:r>
          </w:p>
          <w:p w:rsidR="00764915" w:rsidRPr="005268F9" w:rsidRDefault="00764915" w:rsidP="00654C52">
            <w:pPr>
              <w:pStyle w:val="ListParagraph"/>
              <w:numPr>
                <w:ilvl w:val="0"/>
                <w:numId w:val="126"/>
              </w:numPr>
              <w:autoSpaceDE/>
              <w:autoSpaceDN/>
              <w:adjustRightInd/>
              <w:ind w:left="396"/>
              <w:rPr>
                <w:rFonts w:ascii="Times New Roman" w:hAnsi="Times New Roman" w:cs="Times New Roman"/>
                <w:color w:val="FF0000"/>
              </w:rPr>
            </w:pPr>
            <w:r w:rsidRPr="005268F9">
              <w:rPr>
                <w:rFonts w:ascii="Times New Roman" w:hAnsi="Times New Roman" w:cs="Times New Roman"/>
              </w:rPr>
              <w:t>10 to 30 min</w:t>
            </w:r>
          </w:p>
        </w:tc>
        <w:tc>
          <w:tcPr>
            <w:tcW w:w="2449" w:type="dxa"/>
            <w:gridSpan w:val="41"/>
            <w:tcBorders>
              <w:left w:val="single" w:sz="4" w:space="0" w:color="auto"/>
            </w:tcBorders>
          </w:tcPr>
          <w:p w:rsidR="00764915" w:rsidRPr="005268F9" w:rsidRDefault="00764915" w:rsidP="00654C52">
            <w:pPr>
              <w:pStyle w:val="ListParagraph"/>
              <w:numPr>
                <w:ilvl w:val="0"/>
                <w:numId w:val="126"/>
              </w:numPr>
              <w:autoSpaceDE/>
              <w:autoSpaceDN/>
              <w:adjustRightInd/>
              <w:ind w:left="351"/>
              <w:rPr>
                <w:rFonts w:ascii="Times New Roman" w:hAnsi="Times New Roman" w:cs="Times New Roman"/>
              </w:rPr>
            </w:pPr>
            <w:r w:rsidRPr="005268F9">
              <w:rPr>
                <w:rFonts w:ascii="Times New Roman" w:hAnsi="Times New Roman" w:cs="Times New Roman"/>
              </w:rPr>
              <w:t>30 to 60 min</w:t>
            </w:r>
          </w:p>
          <w:p w:rsidR="00764915" w:rsidRPr="005268F9" w:rsidRDefault="00764915" w:rsidP="00654C52">
            <w:pPr>
              <w:pStyle w:val="ListParagraph"/>
              <w:numPr>
                <w:ilvl w:val="0"/>
                <w:numId w:val="126"/>
              </w:numPr>
              <w:autoSpaceDE/>
              <w:autoSpaceDN/>
              <w:adjustRightInd/>
              <w:ind w:left="351"/>
              <w:rPr>
                <w:rFonts w:ascii="Times New Roman" w:hAnsi="Times New Roman" w:cs="Times New Roman"/>
              </w:rPr>
            </w:pPr>
            <w:r w:rsidRPr="005268F9">
              <w:rPr>
                <w:rFonts w:ascii="Times New Roman" w:hAnsi="Times New Roman" w:cs="Times New Roman"/>
              </w:rPr>
              <w:t>More than 60 min</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12</w:t>
            </w:r>
          </w:p>
        </w:tc>
        <w:tc>
          <w:tcPr>
            <w:tcW w:w="3937" w:type="dxa"/>
            <w:gridSpan w:val="3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Who is responsible to collect water in your household?</w:t>
            </w:r>
          </w:p>
        </w:tc>
        <w:tc>
          <w:tcPr>
            <w:tcW w:w="1833" w:type="dxa"/>
            <w:gridSpan w:val="37"/>
            <w:tcBorders>
              <w:left w:val="single" w:sz="4" w:space="0" w:color="auto"/>
              <w:right w:val="single" w:sz="4" w:space="0" w:color="auto"/>
            </w:tcBorders>
          </w:tcPr>
          <w:p w:rsidR="00764915" w:rsidRPr="005268F9" w:rsidRDefault="00764915" w:rsidP="00654C52">
            <w:pPr>
              <w:pStyle w:val="ListParagraph"/>
              <w:numPr>
                <w:ilvl w:val="0"/>
                <w:numId w:val="30"/>
              </w:numPr>
              <w:autoSpaceDE/>
              <w:autoSpaceDN/>
              <w:adjustRightInd/>
              <w:rPr>
                <w:rFonts w:ascii="Times New Roman" w:hAnsi="Times New Roman" w:cs="Times New Roman"/>
              </w:rPr>
            </w:pPr>
            <w:r w:rsidRPr="005268F9">
              <w:rPr>
                <w:rFonts w:ascii="Times New Roman" w:hAnsi="Times New Roman" w:cs="Times New Roman"/>
              </w:rPr>
              <w:t xml:space="preserve">Mother </w:t>
            </w:r>
          </w:p>
          <w:p w:rsidR="00764915" w:rsidRPr="005268F9" w:rsidRDefault="00764915" w:rsidP="00654C52">
            <w:pPr>
              <w:pStyle w:val="ListParagraph"/>
              <w:numPr>
                <w:ilvl w:val="0"/>
                <w:numId w:val="30"/>
              </w:numPr>
              <w:autoSpaceDE/>
              <w:autoSpaceDN/>
              <w:adjustRightInd/>
              <w:rPr>
                <w:rFonts w:ascii="Times New Roman" w:hAnsi="Times New Roman" w:cs="Times New Roman"/>
              </w:rPr>
            </w:pPr>
            <w:r w:rsidRPr="005268F9">
              <w:rPr>
                <w:rFonts w:ascii="Times New Roman" w:hAnsi="Times New Roman" w:cs="Times New Roman"/>
              </w:rPr>
              <w:t xml:space="preserve">Daughter </w:t>
            </w:r>
          </w:p>
        </w:tc>
        <w:tc>
          <w:tcPr>
            <w:tcW w:w="1620" w:type="dxa"/>
            <w:gridSpan w:val="41"/>
            <w:tcBorders>
              <w:left w:val="single" w:sz="4" w:space="0" w:color="auto"/>
              <w:right w:val="single" w:sz="4" w:space="0" w:color="auto"/>
            </w:tcBorders>
          </w:tcPr>
          <w:p w:rsidR="00764915" w:rsidRPr="005268F9" w:rsidRDefault="00764915" w:rsidP="00654C52">
            <w:pPr>
              <w:pStyle w:val="ListParagraph"/>
              <w:numPr>
                <w:ilvl w:val="0"/>
                <w:numId w:val="30"/>
              </w:numPr>
              <w:autoSpaceDE/>
              <w:autoSpaceDN/>
              <w:adjustRightInd/>
              <w:rPr>
                <w:rFonts w:ascii="Times New Roman" w:hAnsi="Times New Roman" w:cs="Times New Roman"/>
              </w:rPr>
            </w:pPr>
            <w:r w:rsidRPr="005268F9">
              <w:rPr>
                <w:rFonts w:ascii="Times New Roman" w:hAnsi="Times New Roman" w:cs="Times New Roman"/>
              </w:rPr>
              <w:t xml:space="preserve">Father </w:t>
            </w:r>
          </w:p>
          <w:p w:rsidR="00764915" w:rsidRDefault="00764915" w:rsidP="00654C52">
            <w:pPr>
              <w:pStyle w:val="ListParagraph"/>
              <w:numPr>
                <w:ilvl w:val="0"/>
                <w:numId w:val="30"/>
              </w:numPr>
              <w:autoSpaceDE/>
              <w:autoSpaceDN/>
              <w:adjustRightInd/>
              <w:rPr>
                <w:rFonts w:ascii="Times New Roman" w:hAnsi="Times New Roman" w:cs="Times New Roman"/>
              </w:rPr>
            </w:pPr>
            <w:r w:rsidRPr="005268F9">
              <w:rPr>
                <w:rFonts w:ascii="Times New Roman" w:hAnsi="Times New Roman" w:cs="Times New Roman"/>
              </w:rPr>
              <w:t xml:space="preserve">Son </w:t>
            </w:r>
          </w:p>
          <w:p w:rsidR="00764915" w:rsidRPr="005268F9" w:rsidRDefault="00EA6451" w:rsidP="00654C52">
            <w:pPr>
              <w:pStyle w:val="ListParagraph"/>
              <w:numPr>
                <w:ilvl w:val="0"/>
                <w:numId w:val="30"/>
              </w:numPr>
              <w:autoSpaceDE/>
              <w:autoSpaceDN/>
              <w:adjustRightInd/>
              <w:rPr>
                <w:rFonts w:ascii="Times New Roman" w:hAnsi="Times New Roman" w:cs="Times New Roman"/>
              </w:rPr>
            </w:pPr>
            <w:r>
              <w:rPr>
                <w:rFonts w:ascii="Times New Roman" w:hAnsi="Times New Roman" w:cs="Times New Roman"/>
              </w:rPr>
              <w:t>A</w:t>
            </w:r>
            <w:r w:rsidR="00764915">
              <w:rPr>
                <w:rFonts w:ascii="Times New Roman" w:hAnsi="Times New Roman" w:cs="Times New Roman"/>
              </w:rPr>
              <w:t>ll</w:t>
            </w:r>
          </w:p>
        </w:tc>
        <w:tc>
          <w:tcPr>
            <w:tcW w:w="1819" w:type="dxa"/>
            <w:gridSpan w:val="25"/>
            <w:tcBorders>
              <w:left w:val="single" w:sz="4" w:space="0" w:color="auto"/>
            </w:tcBorders>
          </w:tcPr>
          <w:p w:rsidR="00764915" w:rsidRDefault="00764915" w:rsidP="00654C52">
            <w:pPr>
              <w:pStyle w:val="ListParagraph"/>
              <w:numPr>
                <w:ilvl w:val="0"/>
                <w:numId w:val="30"/>
              </w:numPr>
              <w:autoSpaceDE/>
              <w:autoSpaceDN/>
              <w:adjustRightInd/>
              <w:ind w:left="342"/>
              <w:rPr>
                <w:rFonts w:ascii="Times New Roman" w:hAnsi="Times New Roman" w:cs="Times New Roman"/>
              </w:rPr>
            </w:pPr>
            <w:r>
              <w:rPr>
                <w:rFonts w:ascii="Times New Roman" w:hAnsi="Times New Roman" w:cs="Times New Roman"/>
              </w:rPr>
              <w:t>choice 1&amp;2</w:t>
            </w:r>
          </w:p>
          <w:p w:rsidR="00764915" w:rsidRDefault="00764915" w:rsidP="00654C52">
            <w:pPr>
              <w:pStyle w:val="ListParagraph"/>
              <w:numPr>
                <w:ilvl w:val="0"/>
                <w:numId w:val="30"/>
              </w:numPr>
              <w:autoSpaceDE/>
              <w:autoSpaceDN/>
              <w:adjustRightInd/>
              <w:ind w:left="342"/>
              <w:rPr>
                <w:rFonts w:ascii="Times New Roman" w:hAnsi="Times New Roman" w:cs="Times New Roman"/>
              </w:rPr>
            </w:pPr>
            <w:r>
              <w:rPr>
                <w:rFonts w:ascii="Times New Roman" w:hAnsi="Times New Roman" w:cs="Times New Roman"/>
              </w:rPr>
              <w:t>choice 2&amp;4</w:t>
            </w:r>
          </w:p>
          <w:p w:rsidR="00764915" w:rsidRPr="00FE14A9" w:rsidRDefault="00764915" w:rsidP="00654C52">
            <w:pPr>
              <w:pStyle w:val="ListParagraph"/>
              <w:numPr>
                <w:ilvl w:val="0"/>
                <w:numId w:val="30"/>
              </w:numPr>
              <w:autoSpaceDE/>
              <w:autoSpaceDN/>
              <w:adjustRightInd/>
              <w:ind w:left="342"/>
              <w:rPr>
                <w:rFonts w:ascii="Times New Roman" w:hAnsi="Times New Roman" w:cs="Times New Roman"/>
              </w:rPr>
            </w:pPr>
            <w:r>
              <w:rPr>
                <w:rFonts w:ascii="Times New Roman" w:hAnsi="Times New Roman" w:cs="Times New Roman"/>
              </w:rPr>
              <w:t>choice 1,2&amp;3</w:t>
            </w:r>
          </w:p>
          <w:p w:rsidR="00764915" w:rsidRPr="008E5259" w:rsidRDefault="00764915" w:rsidP="008B7B18">
            <w:pPr>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13</w:t>
            </w:r>
          </w:p>
        </w:tc>
        <w:tc>
          <w:tcPr>
            <w:tcW w:w="6831" w:type="dxa"/>
            <w:gridSpan w:val="9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Is there a separate container for drinking and other water in your home? </w:t>
            </w:r>
          </w:p>
        </w:tc>
        <w:tc>
          <w:tcPr>
            <w:tcW w:w="1080" w:type="dxa"/>
            <w:gridSpan w:val="29"/>
            <w:tcBorders>
              <w:left w:val="single" w:sz="4" w:space="0" w:color="auto"/>
              <w:right w:val="single" w:sz="4" w:space="0" w:color="auto"/>
            </w:tcBorders>
          </w:tcPr>
          <w:p w:rsidR="00764915" w:rsidRPr="005268F9" w:rsidRDefault="00764915" w:rsidP="00654C52">
            <w:pPr>
              <w:pStyle w:val="ListParagraph"/>
              <w:numPr>
                <w:ilvl w:val="0"/>
                <w:numId w:val="33"/>
              </w:numPr>
              <w:autoSpaceDE/>
              <w:autoSpaceDN/>
              <w:adjustRightInd/>
              <w:ind w:left="432"/>
              <w:rPr>
                <w:rFonts w:ascii="Times New Roman" w:hAnsi="Times New Roman" w:cs="Times New Roman"/>
              </w:rPr>
            </w:pPr>
            <w:r w:rsidRPr="005268F9">
              <w:rPr>
                <w:rFonts w:ascii="Times New Roman" w:hAnsi="Times New Roman" w:cs="Times New Roman"/>
              </w:rPr>
              <w:t>Yes</w:t>
            </w:r>
          </w:p>
        </w:tc>
        <w:tc>
          <w:tcPr>
            <w:tcW w:w="1298" w:type="dxa"/>
            <w:gridSpan w:val="10"/>
            <w:tcBorders>
              <w:left w:val="single" w:sz="4" w:space="0" w:color="auto"/>
            </w:tcBorders>
          </w:tcPr>
          <w:p w:rsidR="00764915" w:rsidRPr="005268F9" w:rsidRDefault="00764915" w:rsidP="00654C52">
            <w:pPr>
              <w:pStyle w:val="ListParagraph"/>
              <w:numPr>
                <w:ilvl w:val="0"/>
                <w:numId w:val="33"/>
              </w:numPr>
              <w:autoSpaceDE/>
              <w:autoSpaceDN/>
              <w:adjustRightInd/>
              <w:ind w:left="432"/>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14</w:t>
            </w:r>
          </w:p>
        </w:tc>
        <w:tc>
          <w:tcPr>
            <w:tcW w:w="6831" w:type="dxa"/>
            <w:gridSpan w:val="9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Is there any of drinking water and your hand when you take water from container?</w:t>
            </w:r>
          </w:p>
        </w:tc>
        <w:tc>
          <w:tcPr>
            <w:tcW w:w="1080" w:type="dxa"/>
            <w:gridSpan w:val="29"/>
            <w:tcBorders>
              <w:left w:val="single" w:sz="4" w:space="0" w:color="auto"/>
              <w:right w:val="single" w:sz="4" w:space="0" w:color="auto"/>
            </w:tcBorders>
          </w:tcPr>
          <w:p w:rsidR="00764915" w:rsidRPr="005268F9" w:rsidRDefault="00764915" w:rsidP="00654C52">
            <w:pPr>
              <w:pStyle w:val="ListParagraph"/>
              <w:numPr>
                <w:ilvl w:val="0"/>
                <w:numId w:val="34"/>
              </w:numPr>
              <w:autoSpaceDE/>
              <w:autoSpaceDN/>
              <w:adjustRightInd/>
              <w:ind w:left="432"/>
              <w:rPr>
                <w:rFonts w:ascii="Times New Roman" w:hAnsi="Times New Roman" w:cs="Times New Roman"/>
              </w:rPr>
            </w:pPr>
            <w:r w:rsidRPr="005268F9">
              <w:rPr>
                <w:rFonts w:ascii="Times New Roman" w:hAnsi="Times New Roman" w:cs="Times New Roman"/>
              </w:rPr>
              <w:t>Yes</w:t>
            </w:r>
          </w:p>
        </w:tc>
        <w:tc>
          <w:tcPr>
            <w:tcW w:w="1298" w:type="dxa"/>
            <w:gridSpan w:val="10"/>
            <w:tcBorders>
              <w:left w:val="single" w:sz="4" w:space="0" w:color="auto"/>
            </w:tcBorders>
          </w:tcPr>
          <w:p w:rsidR="00764915" w:rsidRPr="005268F9" w:rsidRDefault="00764915" w:rsidP="00654C52">
            <w:pPr>
              <w:pStyle w:val="ListParagraph"/>
              <w:numPr>
                <w:ilvl w:val="0"/>
                <w:numId w:val="34"/>
              </w:numPr>
              <w:autoSpaceDE/>
              <w:autoSpaceDN/>
              <w:adjustRightInd/>
              <w:ind w:left="432"/>
              <w:rPr>
                <w:rFonts w:ascii="Times New Roman" w:hAnsi="Times New Roman" w:cs="Times New Roman"/>
              </w:rPr>
            </w:pPr>
            <w:r w:rsidRPr="005268F9">
              <w:rPr>
                <w:rFonts w:ascii="Times New Roman" w:hAnsi="Times New Roman" w:cs="Times New Roman"/>
              </w:rPr>
              <w:t>No</w:t>
            </w:r>
          </w:p>
        </w:tc>
      </w:tr>
      <w:tr w:rsidR="00764915" w:rsidRPr="005268F9" w:rsidTr="008B7B18">
        <w:trPr>
          <w:trHeight w:val="602"/>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15</w:t>
            </w:r>
          </w:p>
        </w:tc>
        <w:tc>
          <w:tcPr>
            <w:tcW w:w="4600" w:type="dxa"/>
            <w:gridSpan w:val="41"/>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What is an instrument (container) that commonly used to carry water from source to home?</w:t>
            </w:r>
          </w:p>
        </w:tc>
        <w:tc>
          <w:tcPr>
            <w:tcW w:w="1350" w:type="dxa"/>
            <w:gridSpan w:val="33"/>
            <w:tcBorders>
              <w:left w:val="single" w:sz="4" w:space="0" w:color="auto"/>
              <w:right w:val="single" w:sz="4" w:space="0" w:color="auto"/>
            </w:tcBorders>
          </w:tcPr>
          <w:p w:rsidR="00764915" w:rsidRPr="005268F9" w:rsidRDefault="00764915" w:rsidP="00654C52">
            <w:pPr>
              <w:pStyle w:val="ListParagraph"/>
              <w:numPr>
                <w:ilvl w:val="0"/>
                <w:numId w:val="31"/>
              </w:numPr>
              <w:autoSpaceDE/>
              <w:autoSpaceDN/>
              <w:adjustRightInd/>
              <w:ind w:left="432"/>
              <w:rPr>
                <w:rFonts w:ascii="Times New Roman" w:hAnsi="Times New Roman" w:cs="Times New Roman"/>
              </w:rPr>
            </w:pPr>
            <w:r w:rsidRPr="005268F9">
              <w:rPr>
                <w:rFonts w:ascii="Times New Roman" w:hAnsi="Times New Roman" w:cs="Times New Roman"/>
              </w:rPr>
              <w:t>Pot</w:t>
            </w:r>
          </w:p>
          <w:p w:rsidR="00764915" w:rsidRPr="005268F9" w:rsidRDefault="00764915" w:rsidP="00654C52">
            <w:pPr>
              <w:pStyle w:val="ListParagraph"/>
              <w:numPr>
                <w:ilvl w:val="0"/>
                <w:numId w:val="31"/>
              </w:numPr>
              <w:autoSpaceDE/>
              <w:autoSpaceDN/>
              <w:adjustRightInd/>
              <w:ind w:left="432"/>
              <w:rPr>
                <w:rFonts w:ascii="Times New Roman" w:hAnsi="Times New Roman" w:cs="Times New Roman"/>
              </w:rPr>
            </w:pPr>
            <w:r w:rsidRPr="005268F9">
              <w:rPr>
                <w:rFonts w:ascii="Times New Roman" w:hAnsi="Times New Roman" w:cs="Times New Roman"/>
              </w:rPr>
              <w:t>Bucket</w:t>
            </w:r>
          </w:p>
          <w:p w:rsidR="00764915" w:rsidRPr="005268F9" w:rsidRDefault="00764915" w:rsidP="008B7B18">
            <w:pPr>
              <w:rPr>
                <w:rFonts w:ascii="Times New Roman" w:hAnsi="Times New Roman" w:cs="Times New Roman"/>
              </w:rPr>
            </w:pPr>
          </w:p>
        </w:tc>
        <w:tc>
          <w:tcPr>
            <w:tcW w:w="1530" w:type="dxa"/>
            <w:gridSpan w:val="40"/>
            <w:tcBorders>
              <w:left w:val="single" w:sz="4" w:space="0" w:color="auto"/>
              <w:right w:val="single" w:sz="4" w:space="0" w:color="auto"/>
            </w:tcBorders>
          </w:tcPr>
          <w:p w:rsidR="00764915" w:rsidRPr="005268F9" w:rsidRDefault="00764915" w:rsidP="00654C52">
            <w:pPr>
              <w:pStyle w:val="ListParagraph"/>
              <w:numPr>
                <w:ilvl w:val="0"/>
                <w:numId w:val="31"/>
              </w:numPr>
              <w:autoSpaceDE/>
              <w:autoSpaceDN/>
              <w:adjustRightInd/>
              <w:ind w:left="432"/>
              <w:rPr>
                <w:rFonts w:ascii="Times New Roman" w:hAnsi="Times New Roman" w:cs="Times New Roman"/>
              </w:rPr>
            </w:pPr>
            <w:r w:rsidRPr="005268F9">
              <w:rPr>
                <w:rFonts w:ascii="Times New Roman" w:hAnsi="Times New Roman" w:cs="Times New Roman"/>
              </w:rPr>
              <w:t xml:space="preserve">Jerry can </w:t>
            </w:r>
          </w:p>
          <w:p w:rsidR="00764915" w:rsidRPr="00F16F0E" w:rsidRDefault="00764915" w:rsidP="00654C52">
            <w:pPr>
              <w:pStyle w:val="ListParagraph"/>
              <w:numPr>
                <w:ilvl w:val="0"/>
                <w:numId w:val="31"/>
              </w:numPr>
              <w:autoSpaceDE/>
              <w:autoSpaceDN/>
              <w:adjustRightInd/>
              <w:ind w:left="432"/>
              <w:rPr>
                <w:rFonts w:ascii="Times New Roman" w:hAnsi="Times New Roman" w:cs="Times New Roman"/>
              </w:rPr>
            </w:pPr>
            <w:r w:rsidRPr="005268F9">
              <w:rPr>
                <w:rFonts w:ascii="Times New Roman" w:hAnsi="Times New Roman" w:cs="Times New Roman"/>
              </w:rPr>
              <w:t xml:space="preserve">Other </w:t>
            </w:r>
          </w:p>
        </w:tc>
        <w:tc>
          <w:tcPr>
            <w:tcW w:w="1729" w:type="dxa"/>
            <w:gridSpan w:val="22"/>
            <w:tcBorders>
              <w:left w:val="single" w:sz="4" w:space="0" w:color="auto"/>
            </w:tcBorders>
          </w:tcPr>
          <w:p w:rsidR="00764915" w:rsidRPr="001863B9" w:rsidRDefault="00764915" w:rsidP="00654C52">
            <w:pPr>
              <w:pStyle w:val="ListParagraph"/>
              <w:numPr>
                <w:ilvl w:val="0"/>
                <w:numId w:val="31"/>
              </w:numPr>
              <w:autoSpaceDE/>
              <w:autoSpaceDN/>
              <w:adjustRightInd/>
              <w:ind w:left="162" w:hanging="180"/>
              <w:rPr>
                <w:rFonts w:ascii="Times New Roman" w:hAnsi="Times New Roman" w:cs="Times New Roman"/>
              </w:rPr>
            </w:pPr>
            <w:r>
              <w:rPr>
                <w:rFonts w:ascii="Times New Roman" w:hAnsi="Times New Roman" w:cs="Times New Roman"/>
              </w:rPr>
              <w:t>choice 2&amp;3</w:t>
            </w:r>
          </w:p>
          <w:p w:rsidR="00764915" w:rsidRPr="001863B9" w:rsidRDefault="00764915" w:rsidP="00654C52">
            <w:pPr>
              <w:pStyle w:val="ListParagraph"/>
              <w:numPr>
                <w:ilvl w:val="0"/>
                <w:numId w:val="31"/>
              </w:numPr>
              <w:autoSpaceDE/>
              <w:autoSpaceDN/>
              <w:adjustRightInd/>
              <w:ind w:left="162" w:hanging="180"/>
              <w:rPr>
                <w:rFonts w:ascii="Times New Roman" w:hAnsi="Times New Roman" w:cs="Times New Roman"/>
              </w:rPr>
            </w:pPr>
            <w:r>
              <w:rPr>
                <w:rFonts w:ascii="Times New Roman" w:hAnsi="Times New Roman" w:cs="Times New Roman"/>
              </w:rPr>
              <w:t>choice 1&amp;3</w:t>
            </w:r>
          </w:p>
        </w:tc>
      </w:tr>
      <w:tr w:rsidR="00764915" w:rsidRPr="005268F9" w:rsidTr="008B7B18">
        <w:trPr>
          <w:trHeight w:val="602"/>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16</w:t>
            </w:r>
          </w:p>
        </w:tc>
        <w:tc>
          <w:tcPr>
            <w:tcW w:w="4600" w:type="dxa"/>
            <w:gridSpan w:val="41"/>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How often do you clean your water collecting container?  </w:t>
            </w:r>
          </w:p>
        </w:tc>
        <w:tc>
          <w:tcPr>
            <w:tcW w:w="1350" w:type="dxa"/>
            <w:gridSpan w:val="33"/>
            <w:tcBorders>
              <w:left w:val="single" w:sz="4" w:space="0" w:color="auto"/>
              <w:right w:val="single" w:sz="4" w:space="0" w:color="auto"/>
            </w:tcBorders>
          </w:tcPr>
          <w:p w:rsidR="00764915" w:rsidRPr="005268F9" w:rsidRDefault="00764915" w:rsidP="00654C52">
            <w:pPr>
              <w:pStyle w:val="ListParagraph"/>
              <w:numPr>
                <w:ilvl w:val="0"/>
                <w:numId w:val="35"/>
              </w:numPr>
              <w:autoSpaceDE/>
              <w:autoSpaceDN/>
              <w:adjustRightInd/>
              <w:ind w:left="432"/>
              <w:rPr>
                <w:rFonts w:ascii="Times New Roman" w:hAnsi="Times New Roman" w:cs="Times New Roman"/>
              </w:rPr>
            </w:pPr>
            <w:r w:rsidRPr="005268F9">
              <w:rPr>
                <w:rFonts w:ascii="Times New Roman" w:hAnsi="Times New Roman" w:cs="Times New Roman"/>
              </w:rPr>
              <w:t xml:space="preserve">Daily </w:t>
            </w:r>
          </w:p>
          <w:p w:rsidR="00764915" w:rsidRPr="005268F9" w:rsidRDefault="00764915" w:rsidP="00654C52">
            <w:pPr>
              <w:pStyle w:val="ListParagraph"/>
              <w:numPr>
                <w:ilvl w:val="0"/>
                <w:numId w:val="35"/>
              </w:numPr>
              <w:autoSpaceDE/>
              <w:autoSpaceDN/>
              <w:adjustRightInd/>
              <w:ind w:left="432"/>
              <w:rPr>
                <w:rFonts w:ascii="Times New Roman" w:hAnsi="Times New Roman" w:cs="Times New Roman"/>
              </w:rPr>
            </w:pPr>
            <w:r w:rsidRPr="005268F9">
              <w:rPr>
                <w:rFonts w:ascii="Times New Roman" w:hAnsi="Times New Roman" w:cs="Times New Roman"/>
              </w:rPr>
              <w:t xml:space="preserve">Weakly </w:t>
            </w:r>
          </w:p>
        </w:tc>
        <w:tc>
          <w:tcPr>
            <w:tcW w:w="3259" w:type="dxa"/>
            <w:gridSpan w:val="62"/>
            <w:tcBorders>
              <w:left w:val="single" w:sz="4" w:space="0" w:color="auto"/>
            </w:tcBorders>
          </w:tcPr>
          <w:p w:rsidR="00764915" w:rsidRPr="005268F9" w:rsidRDefault="00764915" w:rsidP="00654C52">
            <w:pPr>
              <w:pStyle w:val="ListParagraph"/>
              <w:numPr>
                <w:ilvl w:val="0"/>
                <w:numId w:val="35"/>
              </w:numPr>
              <w:autoSpaceDE/>
              <w:autoSpaceDN/>
              <w:adjustRightInd/>
              <w:ind w:left="432"/>
              <w:rPr>
                <w:rFonts w:ascii="Times New Roman" w:hAnsi="Times New Roman" w:cs="Times New Roman"/>
              </w:rPr>
            </w:pPr>
            <w:r w:rsidRPr="005268F9">
              <w:rPr>
                <w:rFonts w:ascii="Times New Roman" w:hAnsi="Times New Roman" w:cs="Times New Roman"/>
              </w:rPr>
              <w:t xml:space="preserve">When it is unclean </w:t>
            </w:r>
          </w:p>
          <w:p w:rsidR="00764915" w:rsidRDefault="00764915" w:rsidP="00654C52">
            <w:pPr>
              <w:pStyle w:val="ListParagraph"/>
              <w:numPr>
                <w:ilvl w:val="0"/>
                <w:numId w:val="35"/>
              </w:numPr>
              <w:autoSpaceDE/>
              <w:autoSpaceDN/>
              <w:adjustRightInd/>
              <w:ind w:left="432"/>
              <w:rPr>
                <w:rFonts w:ascii="Times New Roman" w:hAnsi="Times New Roman" w:cs="Times New Roman"/>
              </w:rPr>
            </w:pPr>
            <w:r w:rsidRPr="005268F9">
              <w:rPr>
                <w:rFonts w:ascii="Times New Roman" w:hAnsi="Times New Roman" w:cs="Times New Roman"/>
              </w:rPr>
              <w:t xml:space="preserve">I never clean </w:t>
            </w:r>
          </w:p>
          <w:p w:rsidR="00AB4FE8" w:rsidRDefault="00AB4FE8" w:rsidP="00AB4FE8">
            <w:pPr>
              <w:rPr>
                <w:rFonts w:ascii="Times New Roman" w:hAnsi="Times New Roman" w:cs="Times New Roman"/>
              </w:rPr>
            </w:pPr>
          </w:p>
          <w:p w:rsidR="00AB4FE8" w:rsidRPr="00AB4FE8" w:rsidRDefault="00AB4FE8" w:rsidP="00AB4FE8">
            <w:pPr>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17</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Do you use any chemical treatment in your home?</w:t>
            </w:r>
          </w:p>
        </w:tc>
        <w:tc>
          <w:tcPr>
            <w:tcW w:w="2880" w:type="dxa"/>
            <w:gridSpan w:val="59"/>
            <w:tcBorders>
              <w:left w:val="single" w:sz="4" w:space="0" w:color="auto"/>
              <w:right w:val="single" w:sz="4" w:space="0" w:color="auto"/>
            </w:tcBorders>
          </w:tcPr>
          <w:p w:rsidR="00764915" w:rsidRPr="005268F9" w:rsidRDefault="00764915" w:rsidP="008B7B18">
            <w:pPr>
              <w:rPr>
                <w:rFonts w:ascii="Times New Roman" w:hAnsi="Times New Roman" w:cs="Times New Roman"/>
              </w:rPr>
            </w:pPr>
          </w:p>
          <w:p w:rsidR="00764915" w:rsidRPr="005268F9" w:rsidRDefault="00764915" w:rsidP="00654C52">
            <w:pPr>
              <w:pStyle w:val="ListParagraph"/>
              <w:numPr>
                <w:ilvl w:val="0"/>
                <w:numId w:val="32"/>
              </w:numPr>
              <w:autoSpaceDE/>
              <w:autoSpaceDN/>
              <w:adjustRightInd/>
              <w:rPr>
                <w:rFonts w:ascii="Times New Roman" w:hAnsi="Times New Roman" w:cs="Times New Roman"/>
              </w:rPr>
            </w:pPr>
            <w:r w:rsidRPr="005268F9">
              <w:rPr>
                <w:rFonts w:ascii="Times New Roman" w:hAnsi="Times New Roman" w:cs="Times New Roman"/>
              </w:rPr>
              <w:t>Yes</w:t>
            </w:r>
          </w:p>
        </w:tc>
        <w:tc>
          <w:tcPr>
            <w:tcW w:w="2566" w:type="dxa"/>
            <w:gridSpan w:val="48"/>
            <w:tcBorders>
              <w:left w:val="single" w:sz="4" w:space="0" w:color="auto"/>
            </w:tcBorders>
          </w:tcPr>
          <w:p w:rsidR="00764915" w:rsidRPr="005268F9" w:rsidRDefault="00764915" w:rsidP="008B7B18">
            <w:pPr>
              <w:rPr>
                <w:rFonts w:ascii="Times New Roman" w:hAnsi="Times New Roman" w:cs="Times New Roman"/>
              </w:rPr>
            </w:pPr>
          </w:p>
          <w:p w:rsidR="00764915" w:rsidRPr="005268F9" w:rsidRDefault="00764915" w:rsidP="00654C52">
            <w:pPr>
              <w:pStyle w:val="ListParagraph"/>
              <w:numPr>
                <w:ilvl w:val="0"/>
                <w:numId w:val="32"/>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lastRenderedPageBreak/>
              <w:t>18</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Dose the water source become dray?</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36"/>
              </w:numPr>
              <w:autoSpaceDE/>
              <w:autoSpaceDN/>
              <w:adjustRightInd/>
              <w:rPr>
                <w:rFonts w:ascii="Times New Roman" w:hAnsi="Times New Roman" w:cs="Times New Roman"/>
              </w:rPr>
            </w:pPr>
            <w:r w:rsidRPr="005268F9">
              <w:rPr>
                <w:rFonts w:ascii="Times New Roman" w:hAnsi="Times New Roman" w:cs="Times New Roman"/>
              </w:rPr>
              <w:t>Yes</w:t>
            </w:r>
          </w:p>
        </w:tc>
        <w:tc>
          <w:tcPr>
            <w:tcW w:w="2566" w:type="dxa"/>
            <w:gridSpan w:val="48"/>
            <w:tcBorders>
              <w:left w:val="single" w:sz="4" w:space="0" w:color="auto"/>
            </w:tcBorders>
          </w:tcPr>
          <w:p w:rsidR="00764915" w:rsidRPr="005268F9" w:rsidRDefault="00764915" w:rsidP="00654C52">
            <w:pPr>
              <w:pStyle w:val="ListParagraph"/>
              <w:numPr>
                <w:ilvl w:val="0"/>
                <w:numId w:val="36"/>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19</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for Q18 is yes, when dose it dry?</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37"/>
              </w:numPr>
              <w:autoSpaceDE/>
              <w:autoSpaceDN/>
              <w:adjustRightInd/>
              <w:ind w:left="438"/>
              <w:rPr>
                <w:rFonts w:ascii="Times New Roman" w:hAnsi="Times New Roman" w:cs="Times New Roman"/>
              </w:rPr>
            </w:pPr>
            <w:r w:rsidRPr="005268F9">
              <w:rPr>
                <w:rFonts w:ascii="Times New Roman" w:hAnsi="Times New Roman" w:cs="Times New Roman"/>
              </w:rPr>
              <w:t>Winter (Jan-march)</w:t>
            </w:r>
          </w:p>
          <w:p w:rsidR="00764915" w:rsidRPr="005268F9" w:rsidRDefault="00764915" w:rsidP="00654C52">
            <w:pPr>
              <w:pStyle w:val="ListParagraph"/>
              <w:numPr>
                <w:ilvl w:val="0"/>
                <w:numId w:val="37"/>
              </w:numPr>
              <w:autoSpaceDE/>
              <w:autoSpaceDN/>
              <w:adjustRightInd/>
              <w:ind w:left="438"/>
              <w:rPr>
                <w:rFonts w:ascii="Times New Roman" w:hAnsi="Times New Roman" w:cs="Times New Roman"/>
              </w:rPr>
            </w:pPr>
            <w:r w:rsidRPr="005268F9">
              <w:rPr>
                <w:rFonts w:ascii="Times New Roman" w:hAnsi="Times New Roman" w:cs="Times New Roman"/>
              </w:rPr>
              <w:t xml:space="preserve">Summer (Jun-August) </w:t>
            </w:r>
          </w:p>
        </w:tc>
        <w:tc>
          <w:tcPr>
            <w:tcW w:w="2566" w:type="dxa"/>
            <w:gridSpan w:val="48"/>
            <w:tcBorders>
              <w:left w:val="single" w:sz="4" w:space="0" w:color="auto"/>
            </w:tcBorders>
          </w:tcPr>
          <w:p w:rsidR="00764915" w:rsidRPr="005268F9" w:rsidRDefault="00764915" w:rsidP="00654C52">
            <w:pPr>
              <w:pStyle w:val="ListParagraph"/>
              <w:numPr>
                <w:ilvl w:val="0"/>
                <w:numId w:val="37"/>
              </w:numPr>
              <w:autoSpaceDE/>
              <w:autoSpaceDN/>
              <w:adjustRightInd/>
              <w:ind w:left="432"/>
              <w:rPr>
                <w:rFonts w:ascii="Times New Roman" w:hAnsi="Times New Roman" w:cs="Times New Roman"/>
              </w:rPr>
            </w:pPr>
            <w:r w:rsidRPr="005268F9">
              <w:rPr>
                <w:rFonts w:ascii="Times New Roman" w:hAnsi="Times New Roman" w:cs="Times New Roman"/>
              </w:rPr>
              <w:t>Autumn(sep-dec)</w:t>
            </w:r>
          </w:p>
          <w:p w:rsidR="00764915" w:rsidRPr="005268F9" w:rsidRDefault="00764915" w:rsidP="00654C52">
            <w:pPr>
              <w:pStyle w:val="ListParagraph"/>
              <w:numPr>
                <w:ilvl w:val="0"/>
                <w:numId w:val="37"/>
              </w:numPr>
              <w:autoSpaceDE/>
              <w:autoSpaceDN/>
              <w:adjustRightInd/>
              <w:ind w:left="432"/>
              <w:rPr>
                <w:rFonts w:ascii="Times New Roman" w:hAnsi="Times New Roman" w:cs="Times New Roman"/>
              </w:rPr>
            </w:pPr>
            <w:r w:rsidRPr="005268F9">
              <w:rPr>
                <w:rFonts w:ascii="Times New Roman" w:hAnsi="Times New Roman" w:cs="Times New Roman"/>
              </w:rPr>
              <w:t>Spring (April-June)</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20</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Do you have a latrine? </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38"/>
              </w:numPr>
              <w:autoSpaceDE/>
              <w:autoSpaceDN/>
              <w:adjustRightInd/>
              <w:ind w:left="432"/>
              <w:rPr>
                <w:rFonts w:ascii="Times New Roman" w:hAnsi="Times New Roman" w:cs="Times New Roman"/>
              </w:rPr>
            </w:pPr>
            <w:r w:rsidRPr="005268F9">
              <w:rPr>
                <w:rFonts w:ascii="Times New Roman" w:hAnsi="Times New Roman" w:cs="Times New Roman"/>
              </w:rPr>
              <w:t xml:space="preserve">Yes </w:t>
            </w:r>
          </w:p>
        </w:tc>
        <w:tc>
          <w:tcPr>
            <w:tcW w:w="2566" w:type="dxa"/>
            <w:gridSpan w:val="48"/>
            <w:tcBorders>
              <w:left w:val="single" w:sz="4" w:space="0" w:color="auto"/>
            </w:tcBorders>
          </w:tcPr>
          <w:p w:rsidR="00764915" w:rsidRPr="005268F9" w:rsidRDefault="00764915" w:rsidP="00654C52">
            <w:pPr>
              <w:pStyle w:val="ListParagraph"/>
              <w:numPr>
                <w:ilvl w:val="0"/>
                <w:numId w:val="38"/>
              </w:numPr>
              <w:autoSpaceDE/>
              <w:autoSpaceDN/>
              <w:adjustRightInd/>
              <w:rPr>
                <w:rFonts w:ascii="Times New Roman" w:hAnsi="Times New Roman" w:cs="Times New Roman"/>
              </w:rPr>
            </w:pPr>
            <w:r w:rsidRPr="005268F9">
              <w:rPr>
                <w:rFonts w:ascii="Times New Roman" w:hAnsi="Times New Roman" w:cs="Times New Roman"/>
              </w:rPr>
              <w:t xml:space="preserve">No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21</w:t>
            </w:r>
          </w:p>
        </w:tc>
        <w:tc>
          <w:tcPr>
            <w:tcW w:w="2414" w:type="dxa"/>
            <w:gridSpan w:val="6"/>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the answer for Q20 is yes, what type of latrine facilities do you have?</w:t>
            </w:r>
          </w:p>
        </w:tc>
        <w:tc>
          <w:tcPr>
            <w:tcW w:w="4229" w:type="dxa"/>
            <w:gridSpan w:val="82"/>
            <w:tcBorders>
              <w:left w:val="single" w:sz="4" w:space="0" w:color="auto"/>
              <w:right w:val="single" w:sz="4" w:space="0" w:color="auto"/>
            </w:tcBorders>
          </w:tcPr>
          <w:p w:rsidR="00764915" w:rsidRPr="005268F9" w:rsidRDefault="00764915" w:rsidP="00654C52">
            <w:pPr>
              <w:pStyle w:val="ListParagraph"/>
              <w:numPr>
                <w:ilvl w:val="0"/>
                <w:numId w:val="39"/>
              </w:numPr>
              <w:autoSpaceDE/>
              <w:autoSpaceDN/>
              <w:adjustRightInd/>
              <w:ind w:left="432"/>
              <w:rPr>
                <w:rFonts w:ascii="Times New Roman" w:hAnsi="Times New Roman" w:cs="Times New Roman"/>
              </w:rPr>
            </w:pPr>
            <w:r w:rsidRPr="005268F9">
              <w:rPr>
                <w:rFonts w:ascii="Times New Roman" w:hAnsi="Times New Roman" w:cs="Times New Roman"/>
              </w:rPr>
              <w:t xml:space="preserve">Open pit latrine without closed wall and roof </w:t>
            </w:r>
          </w:p>
          <w:p w:rsidR="00764915" w:rsidRPr="005268F9" w:rsidRDefault="00764915" w:rsidP="00654C52">
            <w:pPr>
              <w:pStyle w:val="ListParagraph"/>
              <w:numPr>
                <w:ilvl w:val="0"/>
                <w:numId w:val="39"/>
              </w:numPr>
              <w:autoSpaceDE/>
              <w:autoSpaceDN/>
              <w:adjustRightInd/>
              <w:ind w:left="432"/>
              <w:rPr>
                <w:rFonts w:ascii="Times New Roman" w:hAnsi="Times New Roman" w:cs="Times New Roman"/>
              </w:rPr>
            </w:pPr>
            <w:r w:rsidRPr="005268F9">
              <w:rPr>
                <w:rFonts w:ascii="Times New Roman" w:hAnsi="Times New Roman" w:cs="Times New Roman"/>
              </w:rPr>
              <w:t xml:space="preserve">Pit latrine without closed wall and with roof </w:t>
            </w:r>
          </w:p>
        </w:tc>
        <w:tc>
          <w:tcPr>
            <w:tcW w:w="2566" w:type="dxa"/>
            <w:gridSpan w:val="48"/>
            <w:tcBorders>
              <w:left w:val="single" w:sz="4" w:space="0" w:color="auto"/>
            </w:tcBorders>
          </w:tcPr>
          <w:p w:rsidR="00764915" w:rsidRPr="005268F9" w:rsidRDefault="00764915" w:rsidP="00654C52">
            <w:pPr>
              <w:pStyle w:val="ListParagraph"/>
              <w:numPr>
                <w:ilvl w:val="0"/>
                <w:numId w:val="39"/>
              </w:numPr>
              <w:autoSpaceDE/>
              <w:autoSpaceDN/>
              <w:adjustRightInd/>
              <w:ind w:left="432"/>
              <w:rPr>
                <w:rFonts w:ascii="Times New Roman" w:hAnsi="Times New Roman" w:cs="Times New Roman"/>
              </w:rPr>
            </w:pPr>
            <w:r w:rsidRPr="005268F9">
              <w:rPr>
                <w:rFonts w:ascii="Times New Roman" w:hAnsi="Times New Roman" w:cs="Times New Roman"/>
              </w:rPr>
              <w:t xml:space="preserve">Pit latrine with closed wall and roof </w:t>
            </w:r>
          </w:p>
          <w:p w:rsidR="00764915" w:rsidRPr="005268F9" w:rsidRDefault="00764915" w:rsidP="008B7B18">
            <w:pPr>
              <w:pStyle w:val="ListParagraph"/>
              <w:ind w:left="432"/>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22</w:t>
            </w:r>
          </w:p>
        </w:tc>
        <w:tc>
          <w:tcPr>
            <w:tcW w:w="5113" w:type="dxa"/>
            <w:gridSpan w:val="50"/>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the answer for Q21 is number 1, what is used to cover the roof?</w:t>
            </w:r>
          </w:p>
        </w:tc>
        <w:tc>
          <w:tcPr>
            <w:tcW w:w="1530" w:type="dxa"/>
            <w:gridSpan w:val="38"/>
            <w:tcBorders>
              <w:left w:val="single" w:sz="4" w:space="0" w:color="auto"/>
              <w:right w:val="single" w:sz="4" w:space="0" w:color="auto"/>
            </w:tcBorders>
          </w:tcPr>
          <w:p w:rsidR="00764915" w:rsidRPr="005268F9" w:rsidRDefault="00764915" w:rsidP="00654C52">
            <w:pPr>
              <w:pStyle w:val="ListParagraph"/>
              <w:numPr>
                <w:ilvl w:val="0"/>
                <w:numId w:val="43"/>
              </w:numPr>
              <w:autoSpaceDE/>
              <w:autoSpaceDN/>
              <w:adjustRightInd/>
              <w:rPr>
                <w:rFonts w:ascii="Times New Roman" w:hAnsi="Times New Roman" w:cs="Times New Roman"/>
              </w:rPr>
            </w:pPr>
            <w:r w:rsidRPr="005268F9">
              <w:rPr>
                <w:rFonts w:ascii="Times New Roman" w:hAnsi="Times New Roman" w:cs="Times New Roman"/>
              </w:rPr>
              <w:t xml:space="preserve">Hay </w:t>
            </w:r>
          </w:p>
          <w:p w:rsidR="00764915" w:rsidRPr="005268F9" w:rsidRDefault="00764915" w:rsidP="008B7B18">
            <w:pPr>
              <w:pStyle w:val="ListParagraph"/>
              <w:rPr>
                <w:rFonts w:ascii="Times New Roman" w:hAnsi="Times New Roman" w:cs="Times New Roman"/>
              </w:rPr>
            </w:pPr>
          </w:p>
        </w:tc>
        <w:tc>
          <w:tcPr>
            <w:tcW w:w="2566" w:type="dxa"/>
            <w:gridSpan w:val="48"/>
            <w:tcBorders>
              <w:left w:val="single" w:sz="4" w:space="0" w:color="auto"/>
            </w:tcBorders>
          </w:tcPr>
          <w:p w:rsidR="00764915" w:rsidRPr="005268F9" w:rsidRDefault="00764915" w:rsidP="00654C52">
            <w:pPr>
              <w:pStyle w:val="ListParagraph"/>
              <w:numPr>
                <w:ilvl w:val="0"/>
                <w:numId w:val="43"/>
              </w:numPr>
              <w:autoSpaceDE/>
              <w:autoSpaceDN/>
              <w:adjustRightInd/>
              <w:rPr>
                <w:rFonts w:ascii="Times New Roman" w:hAnsi="Times New Roman" w:cs="Times New Roman"/>
              </w:rPr>
            </w:pPr>
            <w:r w:rsidRPr="005268F9">
              <w:rPr>
                <w:rFonts w:ascii="Times New Roman" w:hAnsi="Times New Roman" w:cs="Times New Roman"/>
              </w:rPr>
              <w:t xml:space="preserve">Other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23</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What Type of materials is used to prepare cover of the latrine?</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40"/>
              </w:numPr>
              <w:autoSpaceDE/>
              <w:autoSpaceDN/>
              <w:adjustRightInd/>
              <w:ind w:left="522"/>
              <w:rPr>
                <w:rFonts w:ascii="Times New Roman" w:hAnsi="Times New Roman" w:cs="Times New Roman"/>
              </w:rPr>
            </w:pPr>
            <w:r w:rsidRPr="005268F9">
              <w:rPr>
                <w:rFonts w:ascii="Times New Roman" w:hAnsi="Times New Roman" w:cs="Times New Roman"/>
              </w:rPr>
              <w:t xml:space="preserve">Wood </w:t>
            </w:r>
          </w:p>
          <w:p w:rsidR="00764915" w:rsidRPr="005268F9" w:rsidRDefault="00764915" w:rsidP="00654C52">
            <w:pPr>
              <w:pStyle w:val="ListParagraph"/>
              <w:numPr>
                <w:ilvl w:val="0"/>
                <w:numId w:val="40"/>
              </w:numPr>
              <w:autoSpaceDE/>
              <w:autoSpaceDN/>
              <w:adjustRightInd/>
              <w:ind w:left="522"/>
              <w:rPr>
                <w:rFonts w:ascii="Times New Roman" w:hAnsi="Times New Roman" w:cs="Times New Roman"/>
              </w:rPr>
            </w:pPr>
            <w:r w:rsidRPr="005268F9">
              <w:rPr>
                <w:rFonts w:ascii="Times New Roman" w:hAnsi="Times New Roman" w:cs="Times New Roman"/>
              </w:rPr>
              <w:t xml:space="preserve">Wood and cement </w:t>
            </w:r>
          </w:p>
        </w:tc>
        <w:tc>
          <w:tcPr>
            <w:tcW w:w="2566" w:type="dxa"/>
            <w:gridSpan w:val="48"/>
            <w:tcBorders>
              <w:left w:val="single" w:sz="4" w:space="0" w:color="auto"/>
            </w:tcBorders>
          </w:tcPr>
          <w:p w:rsidR="00764915" w:rsidRPr="005268F9" w:rsidRDefault="00764915" w:rsidP="00654C52">
            <w:pPr>
              <w:pStyle w:val="ListParagraph"/>
              <w:numPr>
                <w:ilvl w:val="0"/>
                <w:numId w:val="40"/>
              </w:numPr>
              <w:autoSpaceDE/>
              <w:autoSpaceDN/>
              <w:adjustRightInd/>
              <w:ind w:left="432"/>
              <w:rPr>
                <w:rFonts w:ascii="Times New Roman" w:hAnsi="Times New Roman" w:cs="Times New Roman"/>
              </w:rPr>
            </w:pPr>
            <w:r w:rsidRPr="005268F9">
              <w:rPr>
                <w:rFonts w:ascii="Times New Roman" w:hAnsi="Times New Roman" w:cs="Times New Roman"/>
              </w:rPr>
              <w:t xml:space="preserve">Slab covered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24</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Who is responsible to construct latrine?</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41"/>
              </w:numPr>
              <w:autoSpaceDE/>
              <w:autoSpaceDN/>
              <w:adjustRightInd/>
              <w:rPr>
                <w:rFonts w:ascii="Times New Roman" w:hAnsi="Times New Roman" w:cs="Times New Roman"/>
              </w:rPr>
            </w:pPr>
            <w:r w:rsidRPr="005268F9">
              <w:rPr>
                <w:rFonts w:ascii="Times New Roman" w:hAnsi="Times New Roman" w:cs="Times New Roman"/>
              </w:rPr>
              <w:t xml:space="preserve">Men </w:t>
            </w:r>
          </w:p>
        </w:tc>
        <w:tc>
          <w:tcPr>
            <w:tcW w:w="2566" w:type="dxa"/>
            <w:gridSpan w:val="48"/>
            <w:tcBorders>
              <w:left w:val="single" w:sz="4" w:space="0" w:color="auto"/>
            </w:tcBorders>
          </w:tcPr>
          <w:p w:rsidR="00764915" w:rsidRPr="005268F9" w:rsidRDefault="00764915" w:rsidP="00654C52">
            <w:pPr>
              <w:pStyle w:val="ListParagraph"/>
              <w:numPr>
                <w:ilvl w:val="0"/>
                <w:numId w:val="41"/>
              </w:numPr>
              <w:autoSpaceDE/>
              <w:autoSpaceDN/>
              <w:adjustRightInd/>
              <w:rPr>
                <w:rFonts w:ascii="Times New Roman" w:hAnsi="Times New Roman" w:cs="Times New Roman"/>
              </w:rPr>
            </w:pPr>
            <w:r w:rsidRPr="005268F9">
              <w:rPr>
                <w:rFonts w:ascii="Times New Roman" w:hAnsi="Times New Roman" w:cs="Times New Roman"/>
              </w:rPr>
              <w:t xml:space="preserve">Women </w:t>
            </w:r>
          </w:p>
          <w:p w:rsidR="00764915" w:rsidRPr="005268F9" w:rsidRDefault="00764915" w:rsidP="00654C52">
            <w:pPr>
              <w:pStyle w:val="ListParagraph"/>
              <w:numPr>
                <w:ilvl w:val="0"/>
                <w:numId w:val="41"/>
              </w:numPr>
              <w:autoSpaceDE/>
              <w:autoSpaceDN/>
              <w:adjustRightInd/>
              <w:rPr>
                <w:rFonts w:ascii="Times New Roman" w:hAnsi="Times New Roman" w:cs="Times New Roman"/>
              </w:rPr>
            </w:pPr>
            <w:r w:rsidRPr="005268F9">
              <w:rPr>
                <w:rFonts w:ascii="Times New Roman" w:hAnsi="Times New Roman" w:cs="Times New Roman"/>
              </w:rPr>
              <w:t xml:space="preserve">Others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25</w:t>
            </w:r>
          </w:p>
        </w:tc>
        <w:tc>
          <w:tcPr>
            <w:tcW w:w="3763"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If the answer for Q20 is No, where do you go for defecation? </w:t>
            </w:r>
          </w:p>
        </w:tc>
        <w:tc>
          <w:tcPr>
            <w:tcW w:w="2880" w:type="dxa"/>
            <w:gridSpan w:val="59"/>
            <w:tcBorders>
              <w:left w:val="single" w:sz="4" w:space="0" w:color="auto"/>
              <w:right w:val="single" w:sz="4" w:space="0" w:color="auto"/>
            </w:tcBorders>
          </w:tcPr>
          <w:p w:rsidR="00764915" w:rsidRPr="005268F9" w:rsidRDefault="00764915" w:rsidP="00654C52">
            <w:pPr>
              <w:pStyle w:val="ListParagraph"/>
              <w:numPr>
                <w:ilvl w:val="0"/>
                <w:numId w:val="42"/>
              </w:numPr>
              <w:autoSpaceDE/>
              <w:autoSpaceDN/>
              <w:adjustRightInd/>
              <w:ind w:left="432"/>
              <w:rPr>
                <w:rFonts w:ascii="Times New Roman" w:hAnsi="Times New Roman" w:cs="Times New Roman"/>
              </w:rPr>
            </w:pPr>
            <w:r w:rsidRPr="005268F9">
              <w:rPr>
                <w:rFonts w:ascii="Times New Roman" w:hAnsi="Times New Roman" w:cs="Times New Roman"/>
              </w:rPr>
              <w:t xml:space="preserve">Bush or garden </w:t>
            </w:r>
          </w:p>
          <w:p w:rsidR="00764915" w:rsidRPr="005268F9" w:rsidRDefault="00764915" w:rsidP="00654C52">
            <w:pPr>
              <w:pStyle w:val="ListParagraph"/>
              <w:numPr>
                <w:ilvl w:val="0"/>
                <w:numId w:val="42"/>
              </w:numPr>
              <w:autoSpaceDE/>
              <w:autoSpaceDN/>
              <w:adjustRightInd/>
              <w:ind w:left="432"/>
              <w:rPr>
                <w:rFonts w:ascii="Times New Roman" w:hAnsi="Times New Roman" w:cs="Times New Roman"/>
              </w:rPr>
            </w:pPr>
            <w:r w:rsidRPr="005268F9">
              <w:rPr>
                <w:rFonts w:ascii="Times New Roman" w:hAnsi="Times New Roman" w:cs="Times New Roman"/>
              </w:rPr>
              <w:t xml:space="preserve">Neighbor’s latrine </w:t>
            </w:r>
          </w:p>
        </w:tc>
        <w:tc>
          <w:tcPr>
            <w:tcW w:w="2566" w:type="dxa"/>
            <w:gridSpan w:val="48"/>
            <w:tcBorders>
              <w:left w:val="single" w:sz="4" w:space="0" w:color="auto"/>
            </w:tcBorders>
          </w:tcPr>
          <w:p w:rsidR="00764915" w:rsidRPr="005268F9" w:rsidRDefault="00764915" w:rsidP="00654C52">
            <w:pPr>
              <w:pStyle w:val="ListParagraph"/>
              <w:numPr>
                <w:ilvl w:val="0"/>
                <w:numId w:val="42"/>
              </w:numPr>
              <w:autoSpaceDE/>
              <w:autoSpaceDN/>
              <w:adjustRightInd/>
              <w:ind w:left="432"/>
              <w:rPr>
                <w:rFonts w:ascii="Times New Roman" w:hAnsi="Times New Roman" w:cs="Times New Roman"/>
              </w:rPr>
            </w:pPr>
            <w:r w:rsidRPr="005268F9">
              <w:rPr>
                <w:rFonts w:ascii="Times New Roman" w:hAnsi="Times New Roman" w:cs="Times New Roman"/>
              </w:rPr>
              <w:t xml:space="preserve">Other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26</w:t>
            </w:r>
          </w:p>
        </w:tc>
        <w:tc>
          <w:tcPr>
            <w:tcW w:w="6643" w:type="dxa"/>
            <w:gridSpan w:val="88"/>
            <w:tcBorders>
              <w:left w:val="single" w:sz="4" w:space="0" w:color="auto"/>
              <w:right w:val="single" w:sz="4" w:space="0" w:color="auto"/>
            </w:tcBorders>
          </w:tcPr>
          <w:p w:rsidR="00764915" w:rsidRPr="005268F9" w:rsidRDefault="00764915" w:rsidP="00654C52">
            <w:pPr>
              <w:pStyle w:val="ListParagraph"/>
              <w:numPr>
                <w:ilvl w:val="0"/>
                <w:numId w:val="42"/>
              </w:numPr>
              <w:autoSpaceDE/>
              <w:autoSpaceDN/>
              <w:adjustRightInd/>
              <w:ind w:left="432"/>
              <w:rPr>
                <w:rFonts w:ascii="Times New Roman" w:hAnsi="Times New Roman" w:cs="Times New Roman"/>
              </w:rPr>
            </w:pPr>
            <w:r w:rsidRPr="005268F9">
              <w:rPr>
                <w:rFonts w:ascii="Times New Roman" w:hAnsi="Times New Roman" w:cs="Times New Roman"/>
              </w:rPr>
              <w:t>Is you and your family frequently use the latrine?</w:t>
            </w:r>
          </w:p>
        </w:tc>
        <w:tc>
          <w:tcPr>
            <w:tcW w:w="1096" w:type="dxa"/>
            <w:gridSpan w:val="36"/>
            <w:tcBorders>
              <w:left w:val="single" w:sz="4" w:space="0" w:color="auto"/>
              <w:right w:val="single" w:sz="4" w:space="0" w:color="auto"/>
            </w:tcBorders>
          </w:tcPr>
          <w:p w:rsidR="00764915" w:rsidRPr="005268F9" w:rsidRDefault="00764915" w:rsidP="00654C52">
            <w:pPr>
              <w:pStyle w:val="ListParagraph"/>
              <w:numPr>
                <w:ilvl w:val="0"/>
                <w:numId w:val="50"/>
              </w:numPr>
              <w:autoSpaceDE/>
              <w:autoSpaceDN/>
              <w:adjustRightInd/>
              <w:rPr>
                <w:rFonts w:ascii="Times New Roman" w:hAnsi="Times New Roman" w:cs="Times New Roman"/>
              </w:rPr>
            </w:pPr>
            <w:r w:rsidRPr="005268F9">
              <w:rPr>
                <w:rFonts w:ascii="Times New Roman" w:hAnsi="Times New Roman" w:cs="Times New Roman"/>
              </w:rPr>
              <w:t>Yes</w:t>
            </w:r>
          </w:p>
        </w:tc>
        <w:tc>
          <w:tcPr>
            <w:tcW w:w="1470" w:type="dxa"/>
            <w:gridSpan w:val="12"/>
            <w:tcBorders>
              <w:left w:val="single" w:sz="4" w:space="0" w:color="auto"/>
            </w:tcBorders>
          </w:tcPr>
          <w:p w:rsidR="00764915" w:rsidRPr="005268F9" w:rsidRDefault="00764915" w:rsidP="00654C52">
            <w:pPr>
              <w:pStyle w:val="ListParagraph"/>
              <w:numPr>
                <w:ilvl w:val="0"/>
                <w:numId w:val="50"/>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27</w:t>
            </w:r>
          </w:p>
        </w:tc>
        <w:tc>
          <w:tcPr>
            <w:tcW w:w="2453" w:type="dxa"/>
            <w:gridSpan w:val="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is No, why?</w:t>
            </w:r>
          </w:p>
          <w:p w:rsidR="00764915" w:rsidRPr="005268F9" w:rsidRDefault="00764915" w:rsidP="008B7B18">
            <w:pPr>
              <w:rPr>
                <w:rFonts w:ascii="Times New Roman" w:hAnsi="Times New Roman" w:cs="Times New Roman"/>
              </w:rPr>
            </w:pPr>
          </w:p>
          <w:p w:rsidR="00764915" w:rsidRPr="005268F9" w:rsidRDefault="00764915" w:rsidP="008B7B18">
            <w:pPr>
              <w:rPr>
                <w:rFonts w:ascii="Times New Roman" w:hAnsi="Times New Roman" w:cs="Times New Roman"/>
              </w:rPr>
            </w:pPr>
          </w:p>
        </w:tc>
        <w:tc>
          <w:tcPr>
            <w:tcW w:w="3116" w:type="dxa"/>
            <w:gridSpan w:val="54"/>
            <w:tcBorders>
              <w:left w:val="single" w:sz="4" w:space="0" w:color="auto"/>
              <w:right w:val="single" w:sz="4" w:space="0" w:color="auto"/>
            </w:tcBorders>
          </w:tcPr>
          <w:p w:rsidR="00764915" w:rsidRPr="005268F9" w:rsidRDefault="00764915" w:rsidP="00654C52">
            <w:pPr>
              <w:pStyle w:val="ListParagraph"/>
              <w:numPr>
                <w:ilvl w:val="0"/>
                <w:numId w:val="51"/>
              </w:numPr>
              <w:autoSpaceDE/>
              <w:autoSpaceDN/>
              <w:adjustRightInd/>
              <w:ind w:left="392"/>
              <w:rPr>
                <w:rFonts w:ascii="Times New Roman" w:hAnsi="Times New Roman" w:cs="Times New Roman"/>
              </w:rPr>
            </w:pPr>
            <w:r w:rsidRPr="005268F9">
              <w:rPr>
                <w:rFonts w:ascii="Times New Roman" w:hAnsi="Times New Roman" w:cs="Times New Roman"/>
              </w:rPr>
              <w:t xml:space="preserve">Due to cultural influence </w:t>
            </w:r>
          </w:p>
          <w:p w:rsidR="00764915" w:rsidRPr="005268F9" w:rsidRDefault="00764915" w:rsidP="00654C52">
            <w:pPr>
              <w:pStyle w:val="ListParagraph"/>
              <w:numPr>
                <w:ilvl w:val="0"/>
                <w:numId w:val="51"/>
              </w:numPr>
              <w:autoSpaceDE/>
              <w:autoSpaceDN/>
              <w:adjustRightInd/>
              <w:ind w:left="392"/>
              <w:rPr>
                <w:rFonts w:ascii="Times New Roman" w:hAnsi="Times New Roman" w:cs="Times New Roman"/>
              </w:rPr>
            </w:pPr>
            <w:r w:rsidRPr="005268F9">
              <w:rPr>
                <w:rFonts w:ascii="Times New Roman" w:hAnsi="Times New Roman" w:cs="Times New Roman"/>
              </w:rPr>
              <w:t xml:space="preserve">Due to bad smell of the latrine </w:t>
            </w:r>
          </w:p>
          <w:p w:rsidR="00764915" w:rsidRPr="005268F9" w:rsidRDefault="00764915" w:rsidP="00654C52">
            <w:pPr>
              <w:pStyle w:val="ListParagraph"/>
              <w:numPr>
                <w:ilvl w:val="0"/>
                <w:numId w:val="51"/>
              </w:numPr>
              <w:autoSpaceDE/>
              <w:autoSpaceDN/>
              <w:adjustRightInd/>
              <w:ind w:left="392"/>
              <w:rPr>
                <w:rFonts w:ascii="Times New Roman" w:hAnsi="Times New Roman" w:cs="Times New Roman"/>
              </w:rPr>
            </w:pPr>
            <w:r w:rsidRPr="005268F9">
              <w:rPr>
                <w:rFonts w:ascii="Times New Roman" w:hAnsi="Times New Roman" w:cs="Times New Roman"/>
              </w:rPr>
              <w:t xml:space="preserve">Not secure for privacy </w:t>
            </w:r>
          </w:p>
        </w:tc>
        <w:tc>
          <w:tcPr>
            <w:tcW w:w="3640" w:type="dxa"/>
            <w:gridSpan w:val="75"/>
            <w:tcBorders>
              <w:left w:val="single" w:sz="4" w:space="0" w:color="auto"/>
            </w:tcBorders>
          </w:tcPr>
          <w:p w:rsidR="00764915" w:rsidRDefault="00764915" w:rsidP="00654C52">
            <w:pPr>
              <w:pStyle w:val="ListParagraph"/>
              <w:numPr>
                <w:ilvl w:val="0"/>
                <w:numId w:val="51"/>
              </w:numPr>
              <w:autoSpaceDE/>
              <w:autoSpaceDN/>
              <w:adjustRightInd/>
              <w:ind w:left="426"/>
              <w:rPr>
                <w:rFonts w:ascii="Times New Roman" w:hAnsi="Times New Roman" w:cs="Times New Roman"/>
              </w:rPr>
            </w:pPr>
            <w:r w:rsidRPr="005268F9">
              <w:rPr>
                <w:rFonts w:ascii="Times New Roman" w:hAnsi="Times New Roman" w:cs="Times New Roman"/>
              </w:rPr>
              <w:t>Other factors ------------------------</w:t>
            </w:r>
          </w:p>
          <w:p w:rsidR="00764915" w:rsidRDefault="00764915" w:rsidP="00654C52">
            <w:pPr>
              <w:pStyle w:val="ListParagraph"/>
              <w:numPr>
                <w:ilvl w:val="0"/>
                <w:numId w:val="51"/>
              </w:numPr>
              <w:autoSpaceDE/>
              <w:autoSpaceDN/>
              <w:adjustRightInd/>
              <w:ind w:left="426"/>
              <w:rPr>
                <w:rFonts w:ascii="Times New Roman" w:hAnsi="Times New Roman" w:cs="Times New Roman"/>
              </w:rPr>
            </w:pPr>
            <w:r>
              <w:rPr>
                <w:rFonts w:ascii="Times New Roman" w:hAnsi="Times New Roman" w:cs="Times New Roman"/>
              </w:rPr>
              <w:t>All</w:t>
            </w:r>
          </w:p>
          <w:p w:rsidR="00764915" w:rsidRPr="005268F9" w:rsidRDefault="00764915" w:rsidP="00654C52">
            <w:pPr>
              <w:pStyle w:val="ListParagraph"/>
              <w:numPr>
                <w:ilvl w:val="0"/>
                <w:numId w:val="51"/>
              </w:numPr>
              <w:autoSpaceDE/>
              <w:autoSpaceDN/>
              <w:adjustRightInd/>
              <w:ind w:left="426"/>
              <w:rPr>
                <w:rFonts w:ascii="Times New Roman" w:hAnsi="Times New Roman" w:cs="Times New Roman"/>
              </w:rPr>
            </w:pPr>
            <w:r>
              <w:rPr>
                <w:rFonts w:ascii="Times New Roman" w:hAnsi="Times New Roman" w:cs="Times New Roman"/>
              </w:rPr>
              <w:t>Choice 2&amp;3</w:t>
            </w:r>
            <w:r w:rsidR="00CC4ABE">
              <w:rPr>
                <w:rFonts w:ascii="Times New Roman" w:hAnsi="Times New Roman" w:cs="Times New Roman"/>
              </w:rPr>
              <w:t xml:space="preserve">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28</w:t>
            </w:r>
          </w:p>
        </w:tc>
        <w:tc>
          <w:tcPr>
            <w:tcW w:w="4753" w:type="dxa"/>
            <w:gridSpan w:val="45"/>
            <w:tcBorders>
              <w:left w:val="single" w:sz="4" w:space="0" w:color="auto"/>
              <w:right w:val="single" w:sz="4" w:space="0" w:color="auto"/>
            </w:tcBorders>
          </w:tcPr>
          <w:p w:rsidR="00764915" w:rsidRPr="005268F9" w:rsidRDefault="00764915" w:rsidP="008B7B18">
            <w:pPr>
              <w:tabs>
                <w:tab w:val="left" w:pos="1139"/>
              </w:tabs>
              <w:rPr>
                <w:rFonts w:ascii="Times New Roman" w:hAnsi="Times New Roman" w:cs="Times New Roman"/>
              </w:rPr>
            </w:pPr>
            <w:r w:rsidRPr="005268F9">
              <w:rPr>
                <w:rFonts w:ascii="Times New Roman" w:hAnsi="Times New Roman" w:cs="Times New Roman"/>
              </w:rPr>
              <w:t>Do you have any satisfaction on your latrine?</w:t>
            </w:r>
          </w:p>
        </w:tc>
        <w:tc>
          <w:tcPr>
            <w:tcW w:w="1890" w:type="dxa"/>
            <w:gridSpan w:val="43"/>
            <w:tcBorders>
              <w:left w:val="single" w:sz="4" w:space="0" w:color="auto"/>
              <w:right w:val="single" w:sz="4" w:space="0" w:color="auto"/>
            </w:tcBorders>
          </w:tcPr>
          <w:p w:rsidR="00764915" w:rsidRPr="005268F9" w:rsidRDefault="00764915" w:rsidP="00654C52">
            <w:pPr>
              <w:pStyle w:val="ListParagraph"/>
              <w:numPr>
                <w:ilvl w:val="0"/>
                <w:numId w:val="44"/>
              </w:numPr>
              <w:autoSpaceDE/>
              <w:autoSpaceDN/>
              <w:adjustRightInd/>
              <w:rPr>
                <w:rFonts w:ascii="Times New Roman" w:hAnsi="Times New Roman" w:cs="Times New Roman"/>
              </w:rPr>
            </w:pPr>
            <w:r w:rsidRPr="005268F9">
              <w:rPr>
                <w:rFonts w:ascii="Times New Roman" w:hAnsi="Times New Roman" w:cs="Times New Roman"/>
              </w:rPr>
              <w:t xml:space="preserve">Yes </w:t>
            </w:r>
          </w:p>
        </w:tc>
        <w:tc>
          <w:tcPr>
            <w:tcW w:w="2566" w:type="dxa"/>
            <w:gridSpan w:val="48"/>
            <w:tcBorders>
              <w:left w:val="single" w:sz="4" w:space="0" w:color="auto"/>
            </w:tcBorders>
          </w:tcPr>
          <w:p w:rsidR="00764915" w:rsidRPr="005268F9" w:rsidRDefault="00764915" w:rsidP="00654C52">
            <w:pPr>
              <w:pStyle w:val="ListParagraph"/>
              <w:numPr>
                <w:ilvl w:val="0"/>
                <w:numId w:val="44"/>
              </w:numPr>
              <w:autoSpaceDE/>
              <w:autoSpaceDN/>
              <w:adjustRightInd/>
              <w:rPr>
                <w:rFonts w:ascii="Times New Roman" w:hAnsi="Times New Roman" w:cs="Times New Roman"/>
              </w:rPr>
            </w:pPr>
            <w:r w:rsidRPr="005268F9">
              <w:rPr>
                <w:rFonts w:ascii="Times New Roman" w:hAnsi="Times New Roman" w:cs="Times New Roman"/>
              </w:rPr>
              <w:t xml:space="preserve">No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29</w:t>
            </w:r>
          </w:p>
        </w:tc>
        <w:tc>
          <w:tcPr>
            <w:tcW w:w="2148" w:type="dxa"/>
            <w:gridSpan w:val="2"/>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If your answer for Q28 is No, why? </w:t>
            </w:r>
          </w:p>
        </w:tc>
        <w:tc>
          <w:tcPr>
            <w:tcW w:w="4683" w:type="dxa"/>
            <w:gridSpan w:val="95"/>
            <w:tcBorders>
              <w:left w:val="single" w:sz="4" w:space="0" w:color="auto"/>
              <w:right w:val="single" w:sz="4" w:space="0" w:color="auto"/>
            </w:tcBorders>
          </w:tcPr>
          <w:p w:rsidR="00764915" w:rsidRPr="005268F9"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Cultural factor </w:t>
            </w:r>
          </w:p>
          <w:p w:rsidR="00764915" w:rsidRPr="005268F9"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The toilet room is very far from my house </w:t>
            </w:r>
          </w:p>
          <w:p w:rsidR="00764915"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Not proper for sitting </w:t>
            </w:r>
          </w:p>
          <w:p w:rsidR="00764915" w:rsidRPr="00D40D04"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Too smelling </w:t>
            </w:r>
          </w:p>
        </w:tc>
        <w:tc>
          <w:tcPr>
            <w:tcW w:w="2378" w:type="dxa"/>
            <w:gridSpan w:val="39"/>
            <w:tcBorders>
              <w:left w:val="single" w:sz="4" w:space="0" w:color="auto"/>
            </w:tcBorders>
          </w:tcPr>
          <w:p w:rsidR="00764915" w:rsidRPr="005268F9"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No roof </w:t>
            </w:r>
          </w:p>
          <w:p w:rsidR="00764915" w:rsidRDefault="00764915" w:rsidP="00654C52">
            <w:pPr>
              <w:pStyle w:val="ListParagraph"/>
              <w:numPr>
                <w:ilvl w:val="0"/>
                <w:numId w:val="45"/>
              </w:numPr>
              <w:autoSpaceDE/>
              <w:autoSpaceDN/>
              <w:adjustRightInd/>
              <w:ind w:left="432"/>
              <w:rPr>
                <w:rFonts w:ascii="Times New Roman" w:hAnsi="Times New Roman" w:cs="Times New Roman"/>
              </w:rPr>
            </w:pPr>
            <w:r w:rsidRPr="005268F9">
              <w:rPr>
                <w:rFonts w:ascii="Times New Roman" w:hAnsi="Times New Roman" w:cs="Times New Roman"/>
              </w:rPr>
              <w:t xml:space="preserve">Not cleanable  </w:t>
            </w:r>
          </w:p>
          <w:p w:rsidR="00764915" w:rsidRDefault="00764915" w:rsidP="00654C52">
            <w:pPr>
              <w:pStyle w:val="ListParagraph"/>
              <w:numPr>
                <w:ilvl w:val="0"/>
                <w:numId w:val="45"/>
              </w:numPr>
              <w:autoSpaceDE/>
              <w:autoSpaceDN/>
              <w:adjustRightInd/>
              <w:ind w:left="432"/>
              <w:rPr>
                <w:rFonts w:ascii="Times New Roman" w:hAnsi="Times New Roman" w:cs="Times New Roman"/>
              </w:rPr>
            </w:pPr>
            <w:r>
              <w:rPr>
                <w:rFonts w:ascii="Times New Roman" w:hAnsi="Times New Roman" w:cs="Times New Roman"/>
              </w:rPr>
              <w:t>Choice 1-3</w:t>
            </w:r>
          </w:p>
          <w:p w:rsidR="00764915" w:rsidRPr="005268F9" w:rsidRDefault="00764915" w:rsidP="00654C52">
            <w:pPr>
              <w:pStyle w:val="ListParagraph"/>
              <w:numPr>
                <w:ilvl w:val="0"/>
                <w:numId w:val="45"/>
              </w:numPr>
              <w:autoSpaceDE/>
              <w:autoSpaceDN/>
              <w:adjustRightInd/>
              <w:ind w:left="432"/>
              <w:rPr>
                <w:rFonts w:ascii="Times New Roman" w:hAnsi="Times New Roman" w:cs="Times New Roman"/>
              </w:rPr>
            </w:pPr>
            <w:r>
              <w:rPr>
                <w:rFonts w:ascii="Times New Roman" w:hAnsi="Times New Roman" w:cs="Times New Roman"/>
              </w:rPr>
              <w:t>Choice 3,5&amp;6</w:t>
            </w:r>
            <w:r w:rsidR="00DC7228">
              <w:rPr>
                <w:rFonts w:ascii="Times New Roman" w:hAnsi="Times New Roman" w:cs="Times New Roman"/>
              </w:rPr>
              <w:t xml:space="preserve">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30</w:t>
            </w:r>
          </w:p>
        </w:tc>
        <w:tc>
          <w:tcPr>
            <w:tcW w:w="6831" w:type="dxa"/>
            <w:gridSpan w:val="97"/>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Is there face and urine on the cover of your latrine?</w:t>
            </w:r>
          </w:p>
        </w:tc>
        <w:tc>
          <w:tcPr>
            <w:tcW w:w="1118" w:type="dxa"/>
            <w:gridSpan w:val="30"/>
            <w:tcBorders>
              <w:left w:val="single" w:sz="4" w:space="0" w:color="auto"/>
              <w:right w:val="single" w:sz="4" w:space="0" w:color="auto"/>
            </w:tcBorders>
          </w:tcPr>
          <w:p w:rsidR="00764915" w:rsidRPr="005268F9" w:rsidRDefault="00764915" w:rsidP="00654C52">
            <w:pPr>
              <w:pStyle w:val="ListParagraph"/>
              <w:numPr>
                <w:ilvl w:val="0"/>
                <w:numId w:val="46"/>
              </w:numPr>
              <w:autoSpaceDE/>
              <w:autoSpaceDN/>
              <w:adjustRightInd/>
              <w:ind w:left="432"/>
              <w:rPr>
                <w:rFonts w:ascii="Times New Roman" w:hAnsi="Times New Roman" w:cs="Times New Roman"/>
              </w:rPr>
            </w:pPr>
            <w:r w:rsidRPr="005268F9">
              <w:rPr>
                <w:rFonts w:ascii="Times New Roman" w:hAnsi="Times New Roman" w:cs="Times New Roman"/>
              </w:rPr>
              <w:t>Yes</w:t>
            </w:r>
          </w:p>
        </w:tc>
        <w:tc>
          <w:tcPr>
            <w:tcW w:w="1260" w:type="dxa"/>
            <w:gridSpan w:val="9"/>
            <w:tcBorders>
              <w:left w:val="single" w:sz="4" w:space="0" w:color="auto"/>
            </w:tcBorders>
          </w:tcPr>
          <w:p w:rsidR="00764915" w:rsidRPr="005268F9" w:rsidRDefault="00764915" w:rsidP="00654C52">
            <w:pPr>
              <w:pStyle w:val="ListParagraph"/>
              <w:numPr>
                <w:ilvl w:val="0"/>
                <w:numId w:val="46"/>
              </w:numPr>
              <w:autoSpaceDE/>
              <w:autoSpaceDN/>
              <w:adjustRightInd/>
              <w:ind w:left="394"/>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31</w:t>
            </w:r>
          </w:p>
        </w:tc>
        <w:tc>
          <w:tcPr>
            <w:tcW w:w="3850" w:type="dxa"/>
            <w:gridSpan w:val="31"/>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the answer for Q30 is yes, why is it?</w:t>
            </w:r>
          </w:p>
        </w:tc>
        <w:tc>
          <w:tcPr>
            <w:tcW w:w="5359" w:type="dxa"/>
            <w:gridSpan w:val="105"/>
            <w:tcBorders>
              <w:left w:val="single" w:sz="4" w:space="0" w:color="auto"/>
            </w:tcBorders>
          </w:tcPr>
          <w:p w:rsidR="00764915" w:rsidRPr="005268F9" w:rsidRDefault="00764915" w:rsidP="00654C52">
            <w:pPr>
              <w:pStyle w:val="ListParagraph"/>
              <w:numPr>
                <w:ilvl w:val="0"/>
                <w:numId w:val="47"/>
              </w:numPr>
              <w:autoSpaceDE/>
              <w:autoSpaceDN/>
              <w:adjustRightInd/>
              <w:rPr>
                <w:rFonts w:ascii="Times New Roman" w:hAnsi="Times New Roman" w:cs="Times New Roman"/>
              </w:rPr>
            </w:pPr>
            <w:r w:rsidRPr="005268F9">
              <w:rPr>
                <w:rFonts w:ascii="Times New Roman" w:hAnsi="Times New Roman" w:cs="Times New Roman"/>
              </w:rPr>
              <w:t>------------------------------------------------------------------------</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32</w:t>
            </w:r>
          </w:p>
        </w:tc>
        <w:tc>
          <w:tcPr>
            <w:tcW w:w="5183" w:type="dxa"/>
            <w:gridSpan w:val="54"/>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Is there any bad smell when you are using your latrine?</w:t>
            </w:r>
          </w:p>
        </w:tc>
        <w:tc>
          <w:tcPr>
            <w:tcW w:w="2407" w:type="dxa"/>
            <w:gridSpan w:val="64"/>
            <w:tcBorders>
              <w:left w:val="single" w:sz="4" w:space="0" w:color="auto"/>
              <w:right w:val="single" w:sz="4" w:space="0" w:color="auto"/>
            </w:tcBorders>
          </w:tcPr>
          <w:p w:rsidR="00764915" w:rsidRPr="005268F9" w:rsidRDefault="00764915" w:rsidP="00654C52">
            <w:pPr>
              <w:pStyle w:val="ListParagraph"/>
              <w:numPr>
                <w:ilvl w:val="0"/>
                <w:numId w:val="48"/>
              </w:numPr>
              <w:autoSpaceDE/>
              <w:autoSpaceDN/>
              <w:adjustRightInd/>
              <w:rPr>
                <w:rFonts w:ascii="Times New Roman" w:hAnsi="Times New Roman" w:cs="Times New Roman"/>
              </w:rPr>
            </w:pPr>
            <w:r w:rsidRPr="005268F9">
              <w:rPr>
                <w:rFonts w:ascii="Times New Roman" w:hAnsi="Times New Roman" w:cs="Times New Roman"/>
              </w:rPr>
              <w:t>Yes</w:t>
            </w:r>
          </w:p>
        </w:tc>
        <w:tc>
          <w:tcPr>
            <w:tcW w:w="1619" w:type="dxa"/>
            <w:gridSpan w:val="18"/>
            <w:tcBorders>
              <w:left w:val="single" w:sz="4" w:space="0" w:color="auto"/>
            </w:tcBorders>
          </w:tcPr>
          <w:p w:rsidR="00764915" w:rsidRPr="005268F9" w:rsidRDefault="00764915" w:rsidP="00654C52">
            <w:pPr>
              <w:pStyle w:val="ListParagraph"/>
              <w:numPr>
                <w:ilvl w:val="0"/>
                <w:numId w:val="48"/>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33</w:t>
            </w:r>
          </w:p>
        </w:tc>
        <w:tc>
          <w:tcPr>
            <w:tcW w:w="3313" w:type="dxa"/>
            <w:gridSpan w:val="21"/>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for Q32 is Yes, what type of chemicals you are using to overcome the bad smell?</w:t>
            </w:r>
          </w:p>
        </w:tc>
        <w:tc>
          <w:tcPr>
            <w:tcW w:w="2160" w:type="dxa"/>
            <w:gridSpan w:val="37"/>
            <w:tcBorders>
              <w:left w:val="single" w:sz="4" w:space="0" w:color="auto"/>
              <w:right w:val="single" w:sz="4" w:space="0" w:color="auto"/>
            </w:tcBorders>
          </w:tcPr>
          <w:p w:rsidR="00764915" w:rsidRPr="005268F9" w:rsidRDefault="00764915" w:rsidP="00654C52">
            <w:pPr>
              <w:pStyle w:val="ListParagraph"/>
              <w:numPr>
                <w:ilvl w:val="0"/>
                <w:numId w:val="49"/>
              </w:numPr>
              <w:autoSpaceDE/>
              <w:autoSpaceDN/>
              <w:adjustRightInd/>
              <w:ind w:left="432"/>
              <w:rPr>
                <w:rFonts w:ascii="Times New Roman" w:hAnsi="Times New Roman" w:cs="Times New Roman"/>
              </w:rPr>
            </w:pPr>
            <w:r w:rsidRPr="005268F9">
              <w:rPr>
                <w:rFonts w:ascii="Times New Roman" w:hAnsi="Times New Roman" w:cs="Times New Roman"/>
              </w:rPr>
              <w:t xml:space="preserve">Ash </w:t>
            </w:r>
          </w:p>
          <w:p w:rsidR="00764915" w:rsidRPr="005268F9" w:rsidRDefault="00764915" w:rsidP="00654C52">
            <w:pPr>
              <w:pStyle w:val="ListParagraph"/>
              <w:numPr>
                <w:ilvl w:val="0"/>
                <w:numId w:val="49"/>
              </w:numPr>
              <w:autoSpaceDE/>
              <w:autoSpaceDN/>
              <w:adjustRightInd/>
              <w:ind w:left="432"/>
              <w:rPr>
                <w:rFonts w:ascii="Times New Roman" w:hAnsi="Times New Roman" w:cs="Times New Roman"/>
              </w:rPr>
            </w:pPr>
            <w:r w:rsidRPr="005268F9">
              <w:rPr>
                <w:rFonts w:ascii="Times New Roman" w:hAnsi="Times New Roman" w:cs="Times New Roman"/>
              </w:rPr>
              <w:t xml:space="preserve">Common salt </w:t>
            </w:r>
          </w:p>
          <w:p w:rsidR="00764915" w:rsidRPr="005268F9" w:rsidRDefault="00764915" w:rsidP="00654C52">
            <w:pPr>
              <w:pStyle w:val="ListParagraph"/>
              <w:numPr>
                <w:ilvl w:val="0"/>
                <w:numId w:val="49"/>
              </w:numPr>
              <w:autoSpaceDE/>
              <w:autoSpaceDN/>
              <w:adjustRightInd/>
              <w:ind w:left="432"/>
              <w:rPr>
                <w:rFonts w:ascii="Times New Roman" w:hAnsi="Times New Roman" w:cs="Times New Roman"/>
              </w:rPr>
            </w:pPr>
            <w:r w:rsidRPr="005268F9">
              <w:rPr>
                <w:rFonts w:ascii="Times New Roman" w:hAnsi="Times New Roman" w:cs="Times New Roman"/>
              </w:rPr>
              <w:t xml:space="preserve">Boiled water </w:t>
            </w:r>
          </w:p>
        </w:tc>
        <w:tc>
          <w:tcPr>
            <w:tcW w:w="3736" w:type="dxa"/>
            <w:gridSpan w:val="78"/>
            <w:tcBorders>
              <w:left w:val="single" w:sz="4" w:space="0" w:color="auto"/>
            </w:tcBorders>
          </w:tcPr>
          <w:p w:rsidR="00764915" w:rsidRPr="005268F9" w:rsidRDefault="00764915" w:rsidP="00654C52">
            <w:pPr>
              <w:pStyle w:val="ListParagraph"/>
              <w:numPr>
                <w:ilvl w:val="0"/>
                <w:numId w:val="49"/>
              </w:numPr>
              <w:autoSpaceDE/>
              <w:autoSpaceDN/>
              <w:adjustRightInd/>
              <w:ind w:left="432"/>
              <w:rPr>
                <w:rFonts w:ascii="Times New Roman" w:hAnsi="Times New Roman" w:cs="Times New Roman"/>
              </w:rPr>
            </w:pPr>
            <w:r w:rsidRPr="005268F9">
              <w:rPr>
                <w:rFonts w:ascii="Times New Roman" w:hAnsi="Times New Roman" w:cs="Times New Roman"/>
              </w:rPr>
              <w:t xml:space="preserve">Some chemicals from market </w:t>
            </w:r>
          </w:p>
          <w:p w:rsidR="00764915" w:rsidRDefault="00764915" w:rsidP="00654C52">
            <w:pPr>
              <w:pStyle w:val="ListParagraph"/>
              <w:numPr>
                <w:ilvl w:val="0"/>
                <w:numId w:val="49"/>
              </w:numPr>
              <w:autoSpaceDE/>
              <w:autoSpaceDN/>
              <w:adjustRightInd/>
              <w:ind w:left="432"/>
              <w:rPr>
                <w:rFonts w:ascii="Times New Roman" w:hAnsi="Times New Roman" w:cs="Times New Roman"/>
              </w:rPr>
            </w:pPr>
            <w:r w:rsidRPr="005268F9">
              <w:rPr>
                <w:rFonts w:ascii="Times New Roman" w:hAnsi="Times New Roman" w:cs="Times New Roman"/>
              </w:rPr>
              <w:t>If any other methods ----------------</w:t>
            </w:r>
          </w:p>
          <w:p w:rsidR="00764915" w:rsidRDefault="00764915" w:rsidP="00654C52">
            <w:pPr>
              <w:pStyle w:val="ListParagraph"/>
              <w:numPr>
                <w:ilvl w:val="0"/>
                <w:numId w:val="49"/>
              </w:numPr>
              <w:autoSpaceDE/>
              <w:autoSpaceDN/>
              <w:adjustRightInd/>
              <w:ind w:left="432"/>
              <w:rPr>
                <w:rFonts w:ascii="Times New Roman" w:hAnsi="Times New Roman" w:cs="Times New Roman"/>
              </w:rPr>
            </w:pPr>
            <w:r>
              <w:rPr>
                <w:rFonts w:ascii="Times New Roman" w:hAnsi="Times New Roman" w:cs="Times New Roman"/>
              </w:rPr>
              <w:t>Choice 1-3</w:t>
            </w:r>
          </w:p>
          <w:p w:rsidR="00764915" w:rsidRPr="00822D50" w:rsidRDefault="00764915" w:rsidP="00654C52">
            <w:pPr>
              <w:pStyle w:val="ListParagraph"/>
              <w:numPr>
                <w:ilvl w:val="0"/>
                <w:numId w:val="49"/>
              </w:numPr>
              <w:autoSpaceDE/>
              <w:autoSpaceDN/>
              <w:adjustRightInd/>
              <w:ind w:left="432"/>
              <w:rPr>
                <w:rFonts w:ascii="Times New Roman" w:hAnsi="Times New Roman" w:cs="Times New Roman"/>
              </w:rPr>
            </w:pPr>
            <w:r>
              <w:rPr>
                <w:rFonts w:ascii="Times New Roman" w:hAnsi="Times New Roman" w:cs="Times New Roman"/>
              </w:rPr>
              <w:t>Choice 1&amp;3</w:t>
            </w:r>
          </w:p>
          <w:p w:rsidR="00764915" w:rsidRPr="005268F9" w:rsidRDefault="00764915" w:rsidP="00654C52">
            <w:pPr>
              <w:pStyle w:val="ListParagraph"/>
              <w:numPr>
                <w:ilvl w:val="0"/>
                <w:numId w:val="49"/>
              </w:numPr>
              <w:autoSpaceDE/>
              <w:autoSpaceDN/>
              <w:adjustRightInd/>
              <w:ind w:left="432"/>
              <w:rPr>
                <w:rFonts w:ascii="Times New Roman" w:hAnsi="Times New Roman" w:cs="Times New Roman"/>
              </w:rPr>
            </w:pPr>
            <w:r>
              <w:rPr>
                <w:rFonts w:ascii="Times New Roman" w:hAnsi="Times New Roman" w:cs="Times New Roman"/>
              </w:rPr>
              <w:t>Choice 1&amp;2</w:t>
            </w:r>
          </w:p>
        </w:tc>
      </w:tr>
      <w:tr w:rsidR="00764915" w:rsidRPr="005268F9" w:rsidTr="008B7B18">
        <w:tc>
          <w:tcPr>
            <w:tcW w:w="9667" w:type="dxa"/>
            <w:gridSpan w:val="137"/>
          </w:tcPr>
          <w:p w:rsidR="00764915" w:rsidRPr="005268F9" w:rsidRDefault="00764915" w:rsidP="008B7B18">
            <w:pPr>
              <w:jc w:val="center"/>
              <w:rPr>
                <w:rFonts w:ascii="Times New Roman" w:hAnsi="Times New Roman" w:cs="Times New Roman"/>
              </w:rPr>
            </w:pPr>
            <w:r w:rsidRPr="005268F9">
              <w:rPr>
                <w:rFonts w:ascii="Times New Roman" w:hAnsi="Times New Roman" w:cs="Times New Roman"/>
              </w:rPr>
              <w:t>Assessment of hygienic behavior of the respondent</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34</w:t>
            </w:r>
          </w:p>
        </w:tc>
        <w:tc>
          <w:tcPr>
            <w:tcW w:w="3043" w:type="dxa"/>
            <w:gridSpan w:val="16"/>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How often do you use the latrine?</w:t>
            </w:r>
          </w:p>
        </w:tc>
        <w:tc>
          <w:tcPr>
            <w:tcW w:w="2880" w:type="dxa"/>
            <w:gridSpan w:val="56"/>
            <w:tcBorders>
              <w:left w:val="single" w:sz="4" w:space="0" w:color="auto"/>
              <w:right w:val="single" w:sz="4" w:space="0" w:color="auto"/>
            </w:tcBorders>
          </w:tcPr>
          <w:p w:rsidR="00764915" w:rsidRPr="005268F9" w:rsidRDefault="00764915" w:rsidP="00654C52">
            <w:pPr>
              <w:pStyle w:val="ListParagraph"/>
              <w:numPr>
                <w:ilvl w:val="0"/>
                <w:numId w:val="52"/>
              </w:numPr>
              <w:autoSpaceDE/>
              <w:autoSpaceDN/>
              <w:adjustRightInd/>
              <w:ind w:left="432"/>
              <w:rPr>
                <w:rFonts w:ascii="Times New Roman" w:hAnsi="Times New Roman" w:cs="Times New Roman"/>
              </w:rPr>
            </w:pPr>
            <w:r w:rsidRPr="005268F9">
              <w:rPr>
                <w:rFonts w:ascii="Times New Roman" w:hAnsi="Times New Roman" w:cs="Times New Roman"/>
              </w:rPr>
              <w:t xml:space="preserve">Always </w:t>
            </w:r>
          </w:p>
          <w:p w:rsidR="00764915" w:rsidRPr="005268F9" w:rsidRDefault="00764915" w:rsidP="00654C52">
            <w:pPr>
              <w:pStyle w:val="ListParagraph"/>
              <w:numPr>
                <w:ilvl w:val="0"/>
                <w:numId w:val="52"/>
              </w:numPr>
              <w:autoSpaceDE/>
              <w:autoSpaceDN/>
              <w:adjustRightInd/>
              <w:ind w:left="432"/>
              <w:rPr>
                <w:rFonts w:ascii="Times New Roman" w:hAnsi="Times New Roman" w:cs="Times New Roman"/>
              </w:rPr>
            </w:pPr>
            <w:r w:rsidRPr="005268F9">
              <w:rPr>
                <w:rFonts w:ascii="Times New Roman" w:hAnsi="Times New Roman" w:cs="Times New Roman"/>
              </w:rPr>
              <w:t xml:space="preserve">Some tine </w:t>
            </w:r>
          </w:p>
        </w:tc>
        <w:tc>
          <w:tcPr>
            <w:tcW w:w="3286" w:type="dxa"/>
            <w:gridSpan w:val="64"/>
            <w:tcBorders>
              <w:left w:val="single" w:sz="4" w:space="0" w:color="auto"/>
            </w:tcBorders>
          </w:tcPr>
          <w:p w:rsidR="00764915" w:rsidRPr="005268F9" w:rsidRDefault="00764915" w:rsidP="00654C52">
            <w:pPr>
              <w:pStyle w:val="ListParagraph"/>
              <w:numPr>
                <w:ilvl w:val="0"/>
                <w:numId w:val="52"/>
              </w:numPr>
              <w:autoSpaceDE/>
              <w:autoSpaceDN/>
              <w:adjustRightInd/>
              <w:ind w:left="432"/>
              <w:rPr>
                <w:rFonts w:ascii="Times New Roman" w:hAnsi="Times New Roman" w:cs="Times New Roman"/>
              </w:rPr>
            </w:pPr>
            <w:r w:rsidRPr="005268F9">
              <w:rPr>
                <w:rFonts w:ascii="Times New Roman" w:hAnsi="Times New Roman" w:cs="Times New Roman"/>
              </w:rPr>
              <w:t xml:space="preserve">Not at all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35</w:t>
            </w:r>
          </w:p>
        </w:tc>
        <w:tc>
          <w:tcPr>
            <w:tcW w:w="3043" w:type="dxa"/>
            <w:gridSpan w:val="16"/>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If your answer for Q34 is Not at all, where do you defecate? </w:t>
            </w:r>
          </w:p>
        </w:tc>
        <w:tc>
          <w:tcPr>
            <w:tcW w:w="2880" w:type="dxa"/>
            <w:gridSpan w:val="56"/>
            <w:tcBorders>
              <w:left w:val="single" w:sz="4" w:space="0" w:color="auto"/>
              <w:right w:val="single" w:sz="4" w:space="0" w:color="auto"/>
            </w:tcBorders>
          </w:tcPr>
          <w:p w:rsidR="00764915" w:rsidRPr="005268F9" w:rsidRDefault="00764915" w:rsidP="00654C52">
            <w:pPr>
              <w:pStyle w:val="ListParagraph"/>
              <w:numPr>
                <w:ilvl w:val="0"/>
                <w:numId w:val="53"/>
              </w:numPr>
              <w:autoSpaceDE/>
              <w:autoSpaceDN/>
              <w:adjustRightInd/>
              <w:ind w:left="432"/>
              <w:rPr>
                <w:rFonts w:ascii="Times New Roman" w:hAnsi="Times New Roman" w:cs="Times New Roman"/>
              </w:rPr>
            </w:pPr>
            <w:r w:rsidRPr="005268F9">
              <w:rPr>
                <w:rFonts w:ascii="Times New Roman" w:hAnsi="Times New Roman" w:cs="Times New Roman"/>
              </w:rPr>
              <w:t xml:space="preserve">Inside the bush </w:t>
            </w:r>
          </w:p>
          <w:p w:rsidR="00764915" w:rsidRPr="005268F9" w:rsidRDefault="00764915" w:rsidP="00654C52">
            <w:pPr>
              <w:pStyle w:val="ListParagraph"/>
              <w:numPr>
                <w:ilvl w:val="0"/>
                <w:numId w:val="53"/>
              </w:numPr>
              <w:autoSpaceDE/>
              <w:autoSpaceDN/>
              <w:adjustRightInd/>
              <w:ind w:left="432"/>
              <w:rPr>
                <w:rFonts w:ascii="Times New Roman" w:hAnsi="Times New Roman" w:cs="Times New Roman"/>
              </w:rPr>
            </w:pPr>
            <w:r w:rsidRPr="005268F9">
              <w:rPr>
                <w:rFonts w:ascii="Times New Roman" w:hAnsi="Times New Roman" w:cs="Times New Roman"/>
              </w:rPr>
              <w:t xml:space="preserve">Simply on the field </w:t>
            </w:r>
          </w:p>
        </w:tc>
        <w:tc>
          <w:tcPr>
            <w:tcW w:w="3286" w:type="dxa"/>
            <w:gridSpan w:val="64"/>
            <w:tcBorders>
              <w:left w:val="single" w:sz="4" w:space="0" w:color="auto"/>
            </w:tcBorders>
          </w:tcPr>
          <w:p w:rsidR="00764915" w:rsidRDefault="00764915" w:rsidP="00654C52">
            <w:pPr>
              <w:pStyle w:val="ListParagraph"/>
              <w:numPr>
                <w:ilvl w:val="0"/>
                <w:numId w:val="53"/>
              </w:numPr>
              <w:autoSpaceDE/>
              <w:autoSpaceDN/>
              <w:adjustRightInd/>
              <w:ind w:left="432"/>
              <w:rPr>
                <w:rFonts w:ascii="Times New Roman" w:hAnsi="Times New Roman" w:cs="Times New Roman"/>
              </w:rPr>
            </w:pPr>
            <w:r w:rsidRPr="005268F9">
              <w:rPr>
                <w:rFonts w:ascii="Times New Roman" w:hAnsi="Times New Roman" w:cs="Times New Roman"/>
              </w:rPr>
              <w:t>If other place -------------------------------------------------------</w:t>
            </w:r>
          </w:p>
          <w:p w:rsidR="00764915" w:rsidRDefault="00764915" w:rsidP="00654C52">
            <w:pPr>
              <w:pStyle w:val="ListParagraph"/>
              <w:numPr>
                <w:ilvl w:val="0"/>
                <w:numId w:val="53"/>
              </w:numPr>
              <w:autoSpaceDE/>
              <w:autoSpaceDN/>
              <w:adjustRightInd/>
              <w:ind w:left="432"/>
              <w:rPr>
                <w:rFonts w:ascii="Times New Roman" w:hAnsi="Times New Roman" w:cs="Times New Roman"/>
              </w:rPr>
            </w:pPr>
            <w:r>
              <w:rPr>
                <w:rFonts w:ascii="Times New Roman" w:hAnsi="Times New Roman" w:cs="Times New Roman"/>
              </w:rPr>
              <w:t>Choice 1&amp;2</w:t>
            </w:r>
          </w:p>
          <w:p w:rsidR="00764915" w:rsidRPr="007E023A" w:rsidRDefault="00764915" w:rsidP="008B7B18">
            <w:pPr>
              <w:pStyle w:val="ListParagraph"/>
              <w:ind w:left="432"/>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36</w:t>
            </w:r>
          </w:p>
        </w:tc>
        <w:tc>
          <w:tcPr>
            <w:tcW w:w="3043" w:type="dxa"/>
            <w:gridSpan w:val="16"/>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When is it important to wash your hands? </w:t>
            </w:r>
          </w:p>
        </w:tc>
        <w:tc>
          <w:tcPr>
            <w:tcW w:w="2880" w:type="dxa"/>
            <w:gridSpan w:val="56"/>
            <w:tcBorders>
              <w:left w:val="single" w:sz="4" w:space="0" w:color="auto"/>
              <w:right w:val="single" w:sz="4" w:space="0" w:color="auto"/>
            </w:tcBorders>
          </w:tcPr>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 xml:space="preserve">Before feeding child </w:t>
            </w:r>
          </w:p>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 xml:space="preserve">Before preparing food </w:t>
            </w:r>
          </w:p>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 xml:space="preserve">Before eating  </w:t>
            </w:r>
          </w:p>
        </w:tc>
        <w:tc>
          <w:tcPr>
            <w:tcW w:w="3286" w:type="dxa"/>
            <w:gridSpan w:val="64"/>
            <w:tcBorders>
              <w:left w:val="single" w:sz="4" w:space="0" w:color="auto"/>
            </w:tcBorders>
          </w:tcPr>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After defecating</w:t>
            </w:r>
          </w:p>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 xml:space="preserve">After defecating and cleaning babies  </w:t>
            </w:r>
          </w:p>
          <w:p w:rsidR="00764915" w:rsidRPr="005268F9" w:rsidRDefault="00764915" w:rsidP="00654C52">
            <w:pPr>
              <w:pStyle w:val="ListParagraph"/>
              <w:numPr>
                <w:ilvl w:val="0"/>
                <w:numId w:val="54"/>
              </w:numPr>
              <w:autoSpaceDE/>
              <w:autoSpaceDN/>
              <w:adjustRightInd/>
              <w:ind w:left="432"/>
              <w:rPr>
                <w:rFonts w:ascii="Times New Roman" w:hAnsi="Times New Roman" w:cs="Times New Roman"/>
              </w:rPr>
            </w:pPr>
            <w:r w:rsidRPr="005268F9">
              <w:rPr>
                <w:rFonts w:ascii="Times New Roman" w:hAnsi="Times New Roman" w:cs="Times New Roman"/>
              </w:rPr>
              <w:t>Other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37</w:t>
            </w:r>
          </w:p>
        </w:tc>
        <w:tc>
          <w:tcPr>
            <w:tcW w:w="6373" w:type="dxa"/>
            <w:gridSpan w:val="8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Are there any hand washing facilities around the larine? </w:t>
            </w:r>
          </w:p>
        </w:tc>
        <w:tc>
          <w:tcPr>
            <w:tcW w:w="1350" w:type="dxa"/>
            <w:gridSpan w:val="39"/>
            <w:tcBorders>
              <w:left w:val="single" w:sz="4" w:space="0" w:color="auto"/>
              <w:right w:val="single" w:sz="4" w:space="0" w:color="auto"/>
            </w:tcBorders>
          </w:tcPr>
          <w:p w:rsidR="00764915" w:rsidRPr="005268F9" w:rsidRDefault="00764915" w:rsidP="00654C52">
            <w:pPr>
              <w:pStyle w:val="ListParagraph"/>
              <w:numPr>
                <w:ilvl w:val="0"/>
                <w:numId w:val="55"/>
              </w:numPr>
              <w:autoSpaceDE/>
              <w:autoSpaceDN/>
              <w:adjustRightInd/>
              <w:ind w:left="432"/>
              <w:rPr>
                <w:rFonts w:ascii="Times New Roman" w:hAnsi="Times New Roman" w:cs="Times New Roman"/>
              </w:rPr>
            </w:pPr>
            <w:r w:rsidRPr="005268F9">
              <w:rPr>
                <w:rFonts w:ascii="Times New Roman" w:hAnsi="Times New Roman" w:cs="Times New Roman"/>
              </w:rPr>
              <w:t>Yes</w:t>
            </w:r>
          </w:p>
        </w:tc>
        <w:tc>
          <w:tcPr>
            <w:tcW w:w="1486" w:type="dxa"/>
            <w:gridSpan w:val="14"/>
            <w:tcBorders>
              <w:left w:val="single" w:sz="4" w:space="0" w:color="auto"/>
            </w:tcBorders>
          </w:tcPr>
          <w:p w:rsidR="00764915" w:rsidRPr="005268F9" w:rsidRDefault="00764915" w:rsidP="00654C52">
            <w:pPr>
              <w:pStyle w:val="ListParagraph"/>
              <w:numPr>
                <w:ilvl w:val="0"/>
                <w:numId w:val="55"/>
              </w:numPr>
              <w:autoSpaceDE/>
              <w:autoSpaceDN/>
              <w:adjustRightInd/>
              <w:ind w:left="432"/>
              <w:rPr>
                <w:rFonts w:ascii="Times New Roman" w:hAnsi="Times New Roman" w:cs="Times New Roman"/>
              </w:rPr>
            </w:pPr>
            <w:r w:rsidRPr="005268F9">
              <w:rPr>
                <w:rFonts w:ascii="Times New Roman" w:hAnsi="Times New Roman" w:cs="Times New Roman"/>
              </w:rPr>
              <w:t xml:space="preserve">No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38</w:t>
            </w:r>
          </w:p>
        </w:tc>
        <w:tc>
          <w:tcPr>
            <w:tcW w:w="6373" w:type="dxa"/>
            <w:gridSpan w:val="83"/>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Are the hand washing facilities contain water?</w:t>
            </w:r>
          </w:p>
        </w:tc>
        <w:tc>
          <w:tcPr>
            <w:tcW w:w="1350" w:type="dxa"/>
            <w:gridSpan w:val="39"/>
            <w:tcBorders>
              <w:left w:val="single" w:sz="4" w:space="0" w:color="auto"/>
              <w:right w:val="single" w:sz="4" w:space="0" w:color="auto"/>
            </w:tcBorders>
          </w:tcPr>
          <w:p w:rsidR="00764915" w:rsidRPr="005268F9" w:rsidRDefault="00764915" w:rsidP="00654C52">
            <w:pPr>
              <w:pStyle w:val="ListParagraph"/>
              <w:numPr>
                <w:ilvl w:val="0"/>
                <w:numId w:val="57"/>
              </w:numPr>
              <w:autoSpaceDE/>
              <w:autoSpaceDN/>
              <w:adjustRightInd/>
              <w:rPr>
                <w:rFonts w:ascii="Times New Roman" w:hAnsi="Times New Roman" w:cs="Times New Roman"/>
              </w:rPr>
            </w:pPr>
            <w:r w:rsidRPr="005268F9">
              <w:rPr>
                <w:rFonts w:ascii="Times New Roman" w:hAnsi="Times New Roman" w:cs="Times New Roman"/>
              </w:rPr>
              <w:t>Yes</w:t>
            </w:r>
          </w:p>
        </w:tc>
        <w:tc>
          <w:tcPr>
            <w:tcW w:w="1486" w:type="dxa"/>
            <w:gridSpan w:val="14"/>
            <w:tcBorders>
              <w:left w:val="single" w:sz="4" w:space="0" w:color="auto"/>
            </w:tcBorders>
          </w:tcPr>
          <w:p w:rsidR="00764915" w:rsidRPr="005268F9" w:rsidRDefault="00764915" w:rsidP="00654C52">
            <w:pPr>
              <w:pStyle w:val="ListParagraph"/>
              <w:numPr>
                <w:ilvl w:val="0"/>
                <w:numId w:val="57"/>
              </w:numPr>
              <w:autoSpaceDE/>
              <w:autoSpaceDN/>
              <w:adjustRightInd/>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39</w:t>
            </w:r>
          </w:p>
        </w:tc>
        <w:tc>
          <w:tcPr>
            <w:tcW w:w="3943" w:type="dxa"/>
            <w:gridSpan w:val="34"/>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for Q37 is yes, what type of cleaning agents you are using?</w:t>
            </w:r>
          </w:p>
        </w:tc>
        <w:tc>
          <w:tcPr>
            <w:tcW w:w="2078" w:type="dxa"/>
            <w:gridSpan w:val="42"/>
            <w:tcBorders>
              <w:left w:val="single" w:sz="4" w:space="0" w:color="auto"/>
              <w:right w:val="single" w:sz="4" w:space="0" w:color="auto"/>
            </w:tcBorders>
          </w:tcPr>
          <w:p w:rsidR="00764915" w:rsidRPr="005268F9" w:rsidRDefault="00764915" w:rsidP="00654C52">
            <w:pPr>
              <w:pStyle w:val="ListParagraph"/>
              <w:numPr>
                <w:ilvl w:val="0"/>
                <w:numId w:val="56"/>
              </w:numPr>
              <w:autoSpaceDE/>
              <w:autoSpaceDN/>
              <w:adjustRightInd/>
              <w:rPr>
                <w:rFonts w:ascii="Times New Roman" w:hAnsi="Times New Roman" w:cs="Times New Roman"/>
              </w:rPr>
            </w:pPr>
            <w:r w:rsidRPr="005268F9">
              <w:rPr>
                <w:rFonts w:ascii="Times New Roman" w:hAnsi="Times New Roman" w:cs="Times New Roman"/>
              </w:rPr>
              <w:t xml:space="preserve">Sop </w:t>
            </w:r>
          </w:p>
          <w:p w:rsidR="00764915" w:rsidRPr="005268F9" w:rsidRDefault="00764915" w:rsidP="00654C52">
            <w:pPr>
              <w:pStyle w:val="ListParagraph"/>
              <w:numPr>
                <w:ilvl w:val="0"/>
                <w:numId w:val="56"/>
              </w:numPr>
              <w:autoSpaceDE/>
              <w:autoSpaceDN/>
              <w:adjustRightInd/>
              <w:rPr>
                <w:rFonts w:ascii="Times New Roman" w:hAnsi="Times New Roman" w:cs="Times New Roman"/>
              </w:rPr>
            </w:pPr>
            <w:r w:rsidRPr="005268F9">
              <w:rPr>
                <w:rFonts w:ascii="Times New Roman" w:hAnsi="Times New Roman" w:cs="Times New Roman"/>
              </w:rPr>
              <w:t xml:space="preserve">Ash </w:t>
            </w:r>
          </w:p>
          <w:p w:rsidR="00764915" w:rsidRPr="005268F9" w:rsidRDefault="00764915" w:rsidP="008B7B18">
            <w:pPr>
              <w:pStyle w:val="ListParagraph"/>
              <w:ind w:left="0"/>
              <w:rPr>
                <w:rFonts w:ascii="Times New Roman" w:hAnsi="Times New Roman" w:cs="Times New Roman"/>
              </w:rPr>
            </w:pPr>
          </w:p>
        </w:tc>
        <w:tc>
          <w:tcPr>
            <w:tcW w:w="3188" w:type="dxa"/>
            <w:gridSpan w:val="60"/>
            <w:tcBorders>
              <w:left w:val="single" w:sz="4" w:space="0" w:color="auto"/>
            </w:tcBorders>
          </w:tcPr>
          <w:p w:rsidR="00764915" w:rsidRPr="005268F9" w:rsidRDefault="00764915" w:rsidP="00654C52">
            <w:pPr>
              <w:pStyle w:val="ListParagraph"/>
              <w:numPr>
                <w:ilvl w:val="0"/>
                <w:numId w:val="56"/>
              </w:numPr>
              <w:autoSpaceDE/>
              <w:autoSpaceDN/>
              <w:adjustRightInd/>
              <w:rPr>
                <w:rFonts w:ascii="Times New Roman" w:hAnsi="Times New Roman" w:cs="Times New Roman"/>
              </w:rPr>
            </w:pPr>
            <w:r w:rsidRPr="005268F9">
              <w:rPr>
                <w:rFonts w:ascii="Times New Roman" w:hAnsi="Times New Roman" w:cs="Times New Roman"/>
              </w:rPr>
              <w:t xml:space="preserve">Other cleaning agents  </w:t>
            </w:r>
          </w:p>
          <w:p w:rsidR="00764915" w:rsidRPr="005268F9" w:rsidRDefault="00764915" w:rsidP="00654C52">
            <w:pPr>
              <w:pStyle w:val="ListParagraph"/>
              <w:numPr>
                <w:ilvl w:val="0"/>
                <w:numId w:val="56"/>
              </w:numPr>
              <w:autoSpaceDE/>
              <w:autoSpaceDN/>
              <w:adjustRightInd/>
              <w:rPr>
                <w:rFonts w:ascii="Times New Roman" w:hAnsi="Times New Roman" w:cs="Times New Roman"/>
              </w:rPr>
            </w:pPr>
            <w:r w:rsidRPr="005268F9">
              <w:rPr>
                <w:rFonts w:ascii="Times New Roman" w:hAnsi="Times New Roman" w:cs="Times New Roman"/>
              </w:rPr>
              <w:t xml:space="preserve">Water only </w:t>
            </w:r>
          </w:p>
          <w:p w:rsidR="00764915" w:rsidRDefault="00764915" w:rsidP="00654C52">
            <w:pPr>
              <w:pStyle w:val="ListParagraph"/>
              <w:numPr>
                <w:ilvl w:val="0"/>
                <w:numId w:val="56"/>
              </w:numPr>
              <w:autoSpaceDE/>
              <w:autoSpaceDN/>
              <w:adjustRightInd/>
              <w:rPr>
                <w:rFonts w:ascii="Times New Roman" w:hAnsi="Times New Roman" w:cs="Times New Roman"/>
              </w:rPr>
            </w:pPr>
            <w:r w:rsidRPr="005268F9">
              <w:rPr>
                <w:rFonts w:ascii="Times New Roman" w:hAnsi="Times New Roman" w:cs="Times New Roman"/>
              </w:rPr>
              <w:t xml:space="preserve">Nothing is used </w:t>
            </w:r>
          </w:p>
          <w:p w:rsidR="00DC7228" w:rsidRPr="005268F9" w:rsidRDefault="00DC7228" w:rsidP="00654C52">
            <w:pPr>
              <w:pStyle w:val="ListParagraph"/>
              <w:numPr>
                <w:ilvl w:val="0"/>
                <w:numId w:val="56"/>
              </w:numPr>
              <w:autoSpaceDE/>
              <w:autoSpaceDN/>
              <w:adjustRightInd/>
              <w:rPr>
                <w:rFonts w:ascii="Times New Roman" w:hAnsi="Times New Roman" w:cs="Times New Roman"/>
              </w:rPr>
            </w:pPr>
          </w:p>
          <w:p w:rsidR="00764915" w:rsidRPr="005268F9" w:rsidRDefault="00764915" w:rsidP="008B7B18">
            <w:pPr>
              <w:pStyle w:val="ListParagraph"/>
              <w:rPr>
                <w:rFonts w:ascii="Times New Roman" w:hAnsi="Times New Roman" w:cs="Times New Roman"/>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40</w:t>
            </w:r>
          </w:p>
        </w:tc>
        <w:tc>
          <w:tcPr>
            <w:tcW w:w="3254" w:type="dxa"/>
            <w:gridSpan w:val="20"/>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 xml:space="preserve">How do you manage feces of children? </w:t>
            </w:r>
          </w:p>
        </w:tc>
        <w:tc>
          <w:tcPr>
            <w:tcW w:w="2767" w:type="dxa"/>
            <w:gridSpan w:val="56"/>
            <w:tcBorders>
              <w:left w:val="single" w:sz="4" w:space="0" w:color="auto"/>
              <w:right w:val="single" w:sz="4" w:space="0" w:color="auto"/>
            </w:tcBorders>
          </w:tcPr>
          <w:p w:rsidR="00764915" w:rsidRPr="005268F9" w:rsidRDefault="00764915" w:rsidP="00654C52">
            <w:pPr>
              <w:pStyle w:val="ListParagraph"/>
              <w:numPr>
                <w:ilvl w:val="0"/>
                <w:numId w:val="58"/>
              </w:numPr>
              <w:autoSpaceDE/>
              <w:autoSpaceDN/>
              <w:adjustRightInd/>
              <w:ind w:left="342"/>
              <w:rPr>
                <w:rFonts w:ascii="Times New Roman" w:hAnsi="Times New Roman" w:cs="Times New Roman"/>
              </w:rPr>
            </w:pPr>
            <w:r w:rsidRPr="005268F9">
              <w:rPr>
                <w:rFonts w:ascii="Times New Roman" w:hAnsi="Times New Roman" w:cs="Times New Roman"/>
              </w:rPr>
              <w:t>I simply through outside the compound</w:t>
            </w:r>
          </w:p>
          <w:p w:rsidR="00764915" w:rsidRPr="005268F9" w:rsidRDefault="00764915" w:rsidP="00654C52">
            <w:pPr>
              <w:pStyle w:val="ListParagraph"/>
              <w:numPr>
                <w:ilvl w:val="0"/>
                <w:numId w:val="58"/>
              </w:numPr>
              <w:autoSpaceDE/>
              <w:autoSpaceDN/>
              <w:adjustRightInd/>
              <w:ind w:left="342"/>
              <w:rPr>
                <w:rFonts w:ascii="Times New Roman" w:hAnsi="Times New Roman" w:cs="Times New Roman"/>
              </w:rPr>
            </w:pPr>
            <w:r w:rsidRPr="005268F9">
              <w:rPr>
                <w:rFonts w:ascii="Times New Roman" w:hAnsi="Times New Roman" w:cs="Times New Roman"/>
              </w:rPr>
              <w:t xml:space="preserve">I put it to the latrine </w:t>
            </w:r>
          </w:p>
        </w:tc>
        <w:tc>
          <w:tcPr>
            <w:tcW w:w="810" w:type="dxa"/>
            <w:gridSpan w:val="21"/>
            <w:tcBorders>
              <w:left w:val="single" w:sz="4" w:space="0" w:color="auto"/>
              <w:right w:val="single" w:sz="4" w:space="0" w:color="auto"/>
            </w:tcBorders>
          </w:tcPr>
          <w:p w:rsidR="00764915" w:rsidRPr="005268F9" w:rsidRDefault="00764915" w:rsidP="008B7B18">
            <w:pPr>
              <w:pStyle w:val="ListParagraph"/>
              <w:ind w:left="432"/>
              <w:rPr>
                <w:rFonts w:ascii="Times New Roman" w:hAnsi="Times New Roman" w:cs="Times New Roman"/>
              </w:rPr>
            </w:pPr>
          </w:p>
        </w:tc>
        <w:tc>
          <w:tcPr>
            <w:tcW w:w="2378" w:type="dxa"/>
            <w:gridSpan w:val="39"/>
            <w:tcBorders>
              <w:left w:val="single" w:sz="4" w:space="0" w:color="auto"/>
            </w:tcBorders>
          </w:tcPr>
          <w:p w:rsidR="00764915" w:rsidRPr="005268F9" w:rsidRDefault="00764915" w:rsidP="00654C52">
            <w:pPr>
              <w:pStyle w:val="ListParagraph"/>
              <w:numPr>
                <w:ilvl w:val="0"/>
                <w:numId w:val="58"/>
              </w:numPr>
              <w:autoSpaceDE/>
              <w:autoSpaceDN/>
              <w:adjustRightInd/>
              <w:ind w:left="432"/>
              <w:rPr>
                <w:rFonts w:ascii="Times New Roman" w:hAnsi="Times New Roman" w:cs="Times New Roman"/>
              </w:rPr>
            </w:pPr>
            <w:r w:rsidRPr="005268F9">
              <w:rPr>
                <w:rFonts w:ascii="Times New Roman" w:hAnsi="Times New Roman" w:cs="Times New Roman"/>
              </w:rPr>
              <w:t>I never manage it</w:t>
            </w:r>
          </w:p>
        </w:tc>
      </w:tr>
      <w:tr w:rsidR="00764915" w:rsidRPr="005268F9" w:rsidTr="008B7B18">
        <w:tc>
          <w:tcPr>
            <w:tcW w:w="9667" w:type="dxa"/>
            <w:gridSpan w:val="137"/>
          </w:tcPr>
          <w:p w:rsidR="00764915" w:rsidRPr="005268F9" w:rsidRDefault="00764915" w:rsidP="008B7B18">
            <w:pPr>
              <w:spacing w:line="360" w:lineRule="auto"/>
              <w:jc w:val="center"/>
              <w:rPr>
                <w:rFonts w:ascii="Times New Roman" w:hAnsi="Times New Roman" w:cs="Times New Roman"/>
                <w:b/>
                <w:sz w:val="28"/>
              </w:rPr>
            </w:pPr>
            <w:r w:rsidRPr="005268F9">
              <w:rPr>
                <w:rFonts w:ascii="Times New Roman" w:hAnsi="Times New Roman" w:cs="Times New Roman"/>
                <w:b/>
                <w:sz w:val="28"/>
              </w:rPr>
              <w:lastRenderedPageBreak/>
              <w:t>Sustainability of the water supply system</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w:t>
            </w:r>
          </w:p>
        </w:tc>
        <w:tc>
          <w:tcPr>
            <w:tcW w:w="3241" w:type="dxa"/>
            <w:gridSpan w:val="19"/>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Who is operating and managing the water supply scheme in your community?  (multiple responses is possible)</w:t>
            </w:r>
          </w:p>
        </w:tc>
        <w:tc>
          <w:tcPr>
            <w:tcW w:w="2340" w:type="dxa"/>
            <w:gridSpan w:val="43"/>
            <w:tcBorders>
              <w:left w:val="single" w:sz="4" w:space="0" w:color="auto"/>
              <w:right w:val="single" w:sz="4" w:space="0" w:color="auto"/>
            </w:tcBorders>
          </w:tcPr>
          <w:p w:rsidR="00764915" w:rsidRPr="005268F9" w:rsidRDefault="00764915" w:rsidP="00654C52">
            <w:pPr>
              <w:pStyle w:val="ListParagraph"/>
              <w:numPr>
                <w:ilvl w:val="0"/>
                <w:numId w:val="59"/>
              </w:numPr>
              <w:autoSpaceDE/>
              <w:autoSpaceDN/>
              <w:adjustRightInd/>
              <w:ind w:left="403"/>
              <w:rPr>
                <w:rFonts w:ascii="Times New Roman" w:hAnsi="Times New Roman" w:cs="Times New Roman"/>
              </w:rPr>
            </w:pPr>
            <w:r w:rsidRPr="005268F9">
              <w:rPr>
                <w:rFonts w:ascii="Times New Roman" w:hAnsi="Times New Roman" w:cs="Times New Roman"/>
                <w:sz w:val="24"/>
                <w:szCs w:val="24"/>
              </w:rPr>
              <w:t>Donor agency</w:t>
            </w:r>
          </w:p>
          <w:p w:rsidR="00764915" w:rsidRPr="005268F9" w:rsidRDefault="00764915" w:rsidP="00654C52">
            <w:pPr>
              <w:pStyle w:val="ListParagraph"/>
              <w:numPr>
                <w:ilvl w:val="0"/>
                <w:numId w:val="59"/>
              </w:numPr>
              <w:autoSpaceDE/>
              <w:autoSpaceDN/>
              <w:adjustRightInd/>
              <w:ind w:left="403"/>
              <w:rPr>
                <w:rFonts w:ascii="Times New Roman" w:hAnsi="Times New Roman" w:cs="Times New Roman"/>
              </w:rPr>
            </w:pPr>
            <w:r w:rsidRPr="005268F9">
              <w:rPr>
                <w:rFonts w:ascii="Times New Roman" w:hAnsi="Times New Roman" w:cs="Times New Roman"/>
                <w:sz w:val="24"/>
                <w:szCs w:val="24"/>
              </w:rPr>
              <w:t>Government office</w:t>
            </w:r>
          </w:p>
          <w:p w:rsidR="00764915" w:rsidRPr="005268F9" w:rsidRDefault="00764915" w:rsidP="00654C52">
            <w:pPr>
              <w:pStyle w:val="ListParagraph"/>
              <w:numPr>
                <w:ilvl w:val="0"/>
                <w:numId w:val="59"/>
              </w:numPr>
              <w:autoSpaceDE/>
              <w:autoSpaceDN/>
              <w:adjustRightInd/>
              <w:ind w:left="403"/>
              <w:rPr>
                <w:rFonts w:ascii="Times New Roman" w:hAnsi="Times New Roman" w:cs="Times New Roman"/>
              </w:rPr>
            </w:pPr>
            <w:r w:rsidRPr="005268F9">
              <w:rPr>
                <w:rFonts w:ascii="Times New Roman" w:hAnsi="Times New Roman" w:cs="Times New Roman"/>
                <w:sz w:val="24"/>
                <w:szCs w:val="24"/>
              </w:rPr>
              <w:t>Water committee representing the community</w:t>
            </w:r>
          </w:p>
        </w:tc>
        <w:tc>
          <w:tcPr>
            <w:tcW w:w="3628" w:type="dxa"/>
            <w:gridSpan w:val="74"/>
            <w:tcBorders>
              <w:left w:val="single" w:sz="4" w:space="0" w:color="auto"/>
            </w:tcBorders>
          </w:tcPr>
          <w:p w:rsidR="00764915" w:rsidRPr="005268F9" w:rsidRDefault="00764915" w:rsidP="00654C52">
            <w:pPr>
              <w:pStyle w:val="ListParagraph"/>
              <w:numPr>
                <w:ilvl w:val="0"/>
                <w:numId w:val="59"/>
              </w:numPr>
              <w:autoSpaceDE/>
              <w:autoSpaceDN/>
              <w:adjustRightInd/>
              <w:ind w:left="342"/>
              <w:rPr>
                <w:rFonts w:ascii="Times New Roman" w:hAnsi="Times New Roman" w:cs="Times New Roman"/>
              </w:rPr>
            </w:pPr>
            <w:r w:rsidRPr="005268F9">
              <w:rPr>
                <w:rFonts w:ascii="Times New Roman" w:hAnsi="Times New Roman" w:cs="Times New Roman"/>
                <w:sz w:val="24"/>
                <w:szCs w:val="24"/>
              </w:rPr>
              <w:t>Joint management that involve governments  agency and community</w:t>
            </w:r>
          </w:p>
          <w:p w:rsidR="00764915" w:rsidRPr="005268F9" w:rsidRDefault="00764915" w:rsidP="00654C52">
            <w:pPr>
              <w:pStyle w:val="ListParagraph"/>
              <w:numPr>
                <w:ilvl w:val="0"/>
                <w:numId w:val="59"/>
              </w:numPr>
              <w:autoSpaceDE/>
              <w:autoSpaceDN/>
              <w:adjustRightInd/>
              <w:ind w:left="342"/>
              <w:rPr>
                <w:rFonts w:ascii="Times New Roman" w:hAnsi="Times New Roman" w:cs="Times New Roman"/>
              </w:rPr>
            </w:pPr>
            <w:r w:rsidRPr="005268F9">
              <w:rPr>
                <w:rFonts w:ascii="Times New Roman" w:hAnsi="Times New Roman" w:cs="Times New Roman"/>
                <w:sz w:val="24"/>
                <w:szCs w:val="24"/>
              </w:rPr>
              <w:t>Joint management that involve donor agency and community</w:t>
            </w:r>
          </w:p>
          <w:p w:rsidR="00764915" w:rsidRPr="005268F9" w:rsidRDefault="00764915" w:rsidP="00654C52">
            <w:pPr>
              <w:pStyle w:val="ListParagraph"/>
              <w:numPr>
                <w:ilvl w:val="0"/>
                <w:numId w:val="59"/>
              </w:numPr>
              <w:autoSpaceDE/>
              <w:autoSpaceDN/>
              <w:adjustRightInd/>
              <w:ind w:left="342"/>
              <w:rPr>
                <w:rFonts w:ascii="Times New Roman" w:hAnsi="Times New Roman" w:cs="Times New Roman"/>
              </w:rPr>
            </w:pPr>
            <w:r w:rsidRPr="005268F9">
              <w:rPr>
                <w:rFonts w:ascii="Times New Roman" w:hAnsi="Times New Roman" w:cs="Times New Roman"/>
                <w:sz w:val="24"/>
                <w:szCs w:val="24"/>
              </w:rPr>
              <w:t>Other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2</w:t>
            </w:r>
          </w:p>
        </w:tc>
        <w:tc>
          <w:tcPr>
            <w:tcW w:w="7453" w:type="dxa"/>
            <w:gridSpan w:val="112"/>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sz w:val="24"/>
                <w:szCs w:val="24"/>
              </w:rPr>
              <w:t>Do the water committee members given adequate technical and capacity building training in order to enable them operate and manage the water supply system?</w:t>
            </w:r>
          </w:p>
        </w:tc>
        <w:tc>
          <w:tcPr>
            <w:tcW w:w="900" w:type="dxa"/>
            <w:gridSpan w:val="21"/>
            <w:tcBorders>
              <w:left w:val="single" w:sz="4" w:space="0" w:color="auto"/>
              <w:right w:val="single" w:sz="4" w:space="0" w:color="auto"/>
            </w:tcBorders>
          </w:tcPr>
          <w:p w:rsidR="00764915" w:rsidRPr="005268F9" w:rsidRDefault="00764915" w:rsidP="00654C52">
            <w:pPr>
              <w:pStyle w:val="ListParagraph"/>
              <w:numPr>
                <w:ilvl w:val="0"/>
                <w:numId w:val="60"/>
              </w:numPr>
              <w:autoSpaceDE/>
              <w:autoSpaceDN/>
              <w:adjustRightInd/>
              <w:ind w:left="252" w:hanging="270"/>
              <w:rPr>
                <w:rFonts w:ascii="Times New Roman" w:hAnsi="Times New Roman" w:cs="Times New Roman"/>
              </w:rPr>
            </w:pPr>
            <w:r w:rsidRPr="005268F9">
              <w:rPr>
                <w:rFonts w:ascii="Times New Roman" w:hAnsi="Times New Roman" w:cs="Times New Roman"/>
              </w:rPr>
              <w:t>Yes</w:t>
            </w:r>
          </w:p>
        </w:tc>
        <w:tc>
          <w:tcPr>
            <w:tcW w:w="856" w:type="dxa"/>
            <w:gridSpan w:val="3"/>
            <w:tcBorders>
              <w:left w:val="single" w:sz="4" w:space="0" w:color="auto"/>
            </w:tcBorders>
          </w:tcPr>
          <w:p w:rsidR="00764915" w:rsidRPr="005268F9" w:rsidRDefault="00764915" w:rsidP="00654C52">
            <w:pPr>
              <w:pStyle w:val="ListParagraph"/>
              <w:numPr>
                <w:ilvl w:val="0"/>
                <w:numId w:val="60"/>
              </w:numPr>
              <w:autoSpaceDE/>
              <w:autoSpaceDN/>
              <w:adjustRightInd/>
              <w:ind w:left="162" w:hanging="180"/>
              <w:rPr>
                <w:rFonts w:ascii="Times New Roman" w:hAnsi="Times New Roman" w:cs="Times New Roman"/>
              </w:rPr>
            </w:pPr>
            <w:r w:rsidRPr="005268F9">
              <w:rPr>
                <w:rFonts w:ascii="Times New Roman" w:hAnsi="Times New Roman" w:cs="Times New Roman"/>
              </w:rPr>
              <w:t>No</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3</w:t>
            </w:r>
          </w:p>
        </w:tc>
        <w:tc>
          <w:tcPr>
            <w:tcW w:w="3475" w:type="dxa"/>
            <w:gridSpan w:val="24"/>
            <w:tcBorders>
              <w:left w:val="single" w:sz="4" w:space="0" w:color="auto"/>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If your answer for Q 2 is no, why?</w:t>
            </w:r>
          </w:p>
        </w:tc>
        <w:tc>
          <w:tcPr>
            <w:tcW w:w="5734" w:type="dxa"/>
            <w:gridSpan w:val="112"/>
            <w:tcBorders>
              <w:left w:val="single" w:sz="4" w:space="0" w:color="auto"/>
            </w:tcBorders>
          </w:tcPr>
          <w:p w:rsidR="00764915" w:rsidRPr="005268F9" w:rsidRDefault="00764915" w:rsidP="008B7B18">
            <w:pPr>
              <w:pStyle w:val="ListParagraph"/>
              <w:ind w:left="432"/>
              <w:rPr>
                <w:rFonts w:ascii="Times New Roman" w:hAnsi="Times New Roman" w:cs="Times New Roman"/>
              </w:rPr>
            </w:pPr>
            <w:r w:rsidRPr="005268F9">
              <w:rPr>
                <w:rFonts w:ascii="Times New Roman" w:hAnsi="Times New Roman" w:cs="Times New Roman"/>
              </w:rPr>
              <w:t>----------------------------------------------------------------------</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4</w:t>
            </w:r>
          </w:p>
        </w:tc>
        <w:tc>
          <w:tcPr>
            <w:tcW w:w="3675" w:type="dxa"/>
            <w:gridSpan w:val="27"/>
            <w:tcBorders>
              <w:left w:val="single" w:sz="4" w:space="0" w:color="auto"/>
              <w:right w:val="single" w:sz="4" w:space="0" w:color="auto"/>
            </w:tcBorders>
          </w:tcPr>
          <w:p w:rsidR="00764915" w:rsidRPr="005268F9" w:rsidRDefault="00764915" w:rsidP="008B7B18">
            <w:pPr>
              <w:pStyle w:val="ListParagraph"/>
              <w:ind w:left="432"/>
              <w:rPr>
                <w:rFonts w:ascii="Times New Roman" w:hAnsi="Times New Roman" w:cs="Times New Roman"/>
              </w:rPr>
            </w:pPr>
            <w:r w:rsidRPr="005268F9">
              <w:rPr>
                <w:rFonts w:ascii="Times New Roman" w:hAnsi="Times New Roman" w:cs="Times New Roman"/>
              </w:rPr>
              <w:t>If your answer for Q 2 is Yes, what type of training has been given to you?</w:t>
            </w:r>
          </w:p>
        </w:tc>
        <w:tc>
          <w:tcPr>
            <w:tcW w:w="3240" w:type="dxa"/>
            <w:gridSpan w:val="73"/>
            <w:tcBorders>
              <w:left w:val="single" w:sz="4" w:space="0" w:color="auto"/>
              <w:right w:val="single" w:sz="4" w:space="0" w:color="auto"/>
            </w:tcBorders>
          </w:tcPr>
          <w:p w:rsidR="00764915" w:rsidRPr="005268F9" w:rsidRDefault="00764915" w:rsidP="00654C52">
            <w:pPr>
              <w:pStyle w:val="ListParagraph"/>
              <w:numPr>
                <w:ilvl w:val="0"/>
                <w:numId w:val="61"/>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Schemes management training </w:t>
            </w:r>
          </w:p>
          <w:p w:rsidR="00764915" w:rsidRPr="005268F9" w:rsidRDefault="00764915" w:rsidP="00654C52">
            <w:pPr>
              <w:pStyle w:val="ListParagraph"/>
              <w:numPr>
                <w:ilvl w:val="0"/>
                <w:numId w:val="61"/>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Financial management training </w:t>
            </w:r>
          </w:p>
          <w:p w:rsidR="00764915" w:rsidRPr="005268F9" w:rsidRDefault="00764915" w:rsidP="00654C52">
            <w:pPr>
              <w:pStyle w:val="ListParagraph"/>
              <w:numPr>
                <w:ilvl w:val="0"/>
                <w:numId w:val="61"/>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O&amp;M training </w:t>
            </w:r>
          </w:p>
        </w:tc>
        <w:tc>
          <w:tcPr>
            <w:tcW w:w="2294" w:type="dxa"/>
            <w:gridSpan w:val="36"/>
            <w:tcBorders>
              <w:left w:val="single" w:sz="4" w:space="0" w:color="auto"/>
            </w:tcBorders>
          </w:tcPr>
          <w:p w:rsidR="00764915" w:rsidRPr="005268F9" w:rsidRDefault="00764915" w:rsidP="00654C52">
            <w:pPr>
              <w:pStyle w:val="ListParagraph"/>
              <w:numPr>
                <w:ilvl w:val="0"/>
                <w:numId w:val="61"/>
              </w:numPr>
              <w:autoSpaceDE/>
              <w:autoSpaceDN/>
              <w:adjustRightInd/>
              <w:ind w:left="162" w:hanging="180"/>
              <w:rPr>
                <w:rFonts w:ascii="Times New Roman" w:hAnsi="Times New Roman" w:cs="Times New Roman"/>
              </w:rPr>
            </w:pPr>
            <w:r w:rsidRPr="005268F9">
              <w:rPr>
                <w:rFonts w:ascii="Times New Roman" w:hAnsi="Times New Roman" w:cs="Times New Roman"/>
              </w:rPr>
              <w:t xml:space="preserve">All training </w:t>
            </w:r>
          </w:p>
          <w:p w:rsidR="00764915" w:rsidRPr="005268F9" w:rsidRDefault="00764915" w:rsidP="00654C52">
            <w:pPr>
              <w:pStyle w:val="ListParagraph"/>
              <w:numPr>
                <w:ilvl w:val="0"/>
                <w:numId w:val="61"/>
              </w:numPr>
              <w:autoSpaceDE/>
              <w:autoSpaceDN/>
              <w:adjustRightInd/>
              <w:ind w:left="162" w:hanging="180"/>
              <w:rPr>
                <w:rFonts w:ascii="Times New Roman" w:hAnsi="Times New Roman" w:cs="Times New Roman"/>
              </w:rPr>
            </w:pPr>
            <w:r w:rsidRPr="005268F9">
              <w:rPr>
                <w:rFonts w:ascii="Times New Roman" w:hAnsi="Times New Roman" w:cs="Times New Roman"/>
              </w:rPr>
              <w:t>Other -----------------</w:t>
            </w:r>
          </w:p>
        </w:tc>
      </w:tr>
      <w:tr w:rsidR="00764915" w:rsidRPr="005268F9" w:rsidTr="008B7B18">
        <w:tc>
          <w:tcPr>
            <w:tcW w:w="458" w:type="dxa"/>
            <w:vMerge w:val="restart"/>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5</w:t>
            </w:r>
          </w:p>
        </w:tc>
        <w:tc>
          <w:tcPr>
            <w:tcW w:w="9209" w:type="dxa"/>
            <w:gridSpan w:val="136"/>
            <w:tcBorders>
              <w:lef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What to be done in order to ensure reliability of the water supply systems? (multiple </w:t>
            </w:r>
          </w:p>
          <w:p w:rsidR="00764915" w:rsidRPr="005268F9" w:rsidRDefault="00764915" w:rsidP="008B7B18">
            <w:pPr>
              <w:pStyle w:val="ListParagraph"/>
              <w:ind w:left="432"/>
              <w:rPr>
                <w:rFonts w:ascii="Times New Roman" w:hAnsi="Times New Roman" w:cs="Times New Roman"/>
              </w:rPr>
            </w:pPr>
            <w:r w:rsidRPr="005268F9">
              <w:rPr>
                <w:rFonts w:ascii="Times New Roman" w:hAnsi="Times New Roman" w:cs="Times New Roman"/>
                <w:sz w:val="24"/>
                <w:szCs w:val="24"/>
              </w:rPr>
              <w:t>response is possible)</w:t>
            </w:r>
          </w:p>
        </w:tc>
      </w:tr>
      <w:tr w:rsidR="00764915" w:rsidRPr="005268F9" w:rsidTr="008B7B18">
        <w:tc>
          <w:tcPr>
            <w:tcW w:w="458" w:type="dxa"/>
            <w:vMerge/>
            <w:tcBorders>
              <w:right w:val="single" w:sz="4" w:space="0" w:color="auto"/>
            </w:tcBorders>
          </w:tcPr>
          <w:p w:rsidR="00764915" w:rsidRPr="005268F9" w:rsidRDefault="00764915" w:rsidP="008B7B18">
            <w:pPr>
              <w:rPr>
                <w:rFonts w:ascii="Times New Roman" w:hAnsi="Times New Roman" w:cs="Times New Roman"/>
              </w:rPr>
            </w:pPr>
          </w:p>
        </w:tc>
        <w:tc>
          <w:tcPr>
            <w:tcW w:w="9209" w:type="dxa"/>
            <w:gridSpan w:val="136"/>
            <w:tcBorders>
              <w:left w:val="single" w:sz="4" w:space="0" w:color="auto"/>
            </w:tcBorders>
          </w:tcPr>
          <w:p w:rsidR="00764915" w:rsidRPr="005268F9" w:rsidRDefault="00764915" w:rsidP="00654C52">
            <w:pPr>
              <w:pStyle w:val="ListParagraph"/>
              <w:numPr>
                <w:ilvl w:val="0"/>
                <w:numId w:val="62"/>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Availability of spare parts needs to be ensured for the system remains functional</w:t>
            </w:r>
          </w:p>
          <w:p w:rsidR="00764915" w:rsidRPr="005268F9" w:rsidRDefault="00764915" w:rsidP="00654C52">
            <w:pPr>
              <w:pStyle w:val="ListParagraph"/>
              <w:numPr>
                <w:ilvl w:val="0"/>
                <w:numId w:val="62"/>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Local skills should be in place in order to operate and maintain water system</w:t>
            </w:r>
          </w:p>
          <w:p w:rsidR="00764915" w:rsidRPr="005268F9" w:rsidRDefault="00764915" w:rsidP="00654C52">
            <w:pPr>
              <w:pStyle w:val="ListParagraph"/>
              <w:numPr>
                <w:ilvl w:val="0"/>
                <w:numId w:val="62"/>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Technical and capacity building training need to be in place for those community members who manage the water system </w:t>
            </w:r>
          </w:p>
          <w:p w:rsidR="00764915" w:rsidRPr="005268F9" w:rsidRDefault="00764915" w:rsidP="00654C52">
            <w:pPr>
              <w:pStyle w:val="ListParagraph"/>
              <w:numPr>
                <w:ilvl w:val="0"/>
                <w:numId w:val="62"/>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Scale up community members participation in the management and governance of the water supply scheme </w:t>
            </w:r>
          </w:p>
          <w:p w:rsidR="00764915" w:rsidRPr="005268F9" w:rsidRDefault="00764915" w:rsidP="00654C52">
            <w:pPr>
              <w:pStyle w:val="ListParagraph"/>
              <w:numPr>
                <w:ilvl w:val="0"/>
                <w:numId w:val="62"/>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 Other specify.....………………....................................</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6</w:t>
            </w:r>
          </w:p>
        </w:tc>
        <w:tc>
          <w:tcPr>
            <w:tcW w:w="3691" w:type="dxa"/>
            <w:gridSpan w:val="28"/>
            <w:tcBorders>
              <w:left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Who is responsible for maintenance of the source?</w:t>
            </w:r>
          </w:p>
        </w:tc>
        <w:tc>
          <w:tcPr>
            <w:tcW w:w="2250" w:type="dxa"/>
            <w:gridSpan w:val="45"/>
            <w:tcBorders>
              <w:left w:val="single" w:sz="4" w:space="0" w:color="auto"/>
              <w:right w:val="single" w:sz="4" w:space="0" w:color="auto"/>
            </w:tcBorders>
          </w:tcPr>
          <w:p w:rsidR="00764915" w:rsidRPr="005268F9" w:rsidRDefault="00764915" w:rsidP="00654C52">
            <w:pPr>
              <w:pStyle w:val="ListParagraph"/>
              <w:numPr>
                <w:ilvl w:val="0"/>
                <w:numId w:val="81"/>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Water office</w:t>
            </w:r>
          </w:p>
          <w:p w:rsidR="00764915" w:rsidRPr="005268F9" w:rsidRDefault="00764915" w:rsidP="00654C52">
            <w:pPr>
              <w:pStyle w:val="ListParagraph"/>
              <w:numPr>
                <w:ilvl w:val="0"/>
                <w:numId w:val="81"/>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Water committee </w:t>
            </w:r>
          </w:p>
        </w:tc>
        <w:tc>
          <w:tcPr>
            <w:tcW w:w="1620" w:type="dxa"/>
            <w:gridSpan w:val="43"/>
            <w:tcBorders>
              <w:left w:val="single" w:sz="4" w:space="0" w:color="auto"/>
              <w:right w:val="single" w:sz="4" w:space="0" w:color="auto"/>
            </w:tcBorders>
          </w:tcPr>
          <w:p w:rsidR="00764915" w:rsidRPr="005268F9" w:rsidRDefault="00764915" w:rsidP="00654C52">
            <w:pPr>
              <w:pStyle w:val="ListParagraph"/>
              <w:numPr>
                <w:ilvl w:val="0"/>
                <w:numId w:val="81"/>
              </w:numPr>
              <w:autoSpaceDE/>
              <w:autoSpaceDN/>
              <w:adjustRightInd/>
              <w:ind w:left="264" w:hanging="270"/>
              <w:rPr>
                <w:rFonts w:ascii="Times New Roman" w:hAnsi="Times New Roman" w:cs="Times New Roman"/>
                <w:sz w:val="24"/>
                <w:szCs w:val="24"/>
              </w:rPr>
            </w:pPr>
            <w:r w:rsidRPr="005268F9">
              <w:rPr>
                <w:rFonts w:ascii="Times New Roman" w:hAnsi="Times New Roman" w:cs="Times New Roman"/>
                <w:sz w:val="24"/>
                <w:szCs w:val="24"/>
              </w:rPr>
              <w:t>NGOs</w:t>
            </w:r>
          </w:p>
          <w:p w:rsidR="00764915" w:rsidRPr="005268F9" w:rsidRDefault="00764915" w:rsidP="00654C52">
            <w:pPr>
              <w:pStyle w:val="ListParagraph"/>
              <w:numPr>
                <w:ilvl w:val="0"/>
                <w:numId w:val="81"/>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Both 1&amp;2</w:t>
            </w:r>
          </w:p>
        </w:tc>
        <w:tc>
          <w:tcPr>
            <w:tcW w:w="1648" w:type="dxa"/>
            <w:gridSpan w:val="20"/>
            <w:tcBorders>
              <w:left w:val="single" w:sz="4" w:space="0" w:color="auto"/>
            </w:tcBorders>
          </w:tcPr>
          <w:p w:rsidR="00764915" w:rsidRPr="005268F9" w:rsidRDefault="00764915" w:rsidP="00654C52">
            <w:pPr>
              <w:pStyle w:val="ListParagraph"/>
              <w:numPr>
                <w:ilvl w:val="0"/>
                <w:numId w:val="81"/>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All</w:t>
            </w:r>
          </w:p>
          <w:p w:rsidR="00764915" w:rsidRPr="005268F9" w:rsidRDefault="00764915" w:rsidP="008B7B18">
            <w:pPr>
              <w:rPr>
                <w:rFonts w:ascii="Times New Roman" w:hAnsi="Times New Roman" w:cs="Times New Roman"/>
                <w:sz w:val="24"/>
                <w:szCs w:val="24"/>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7</w:t>
            </w:r>
          </w:p>
        </w:tc>
        <w:tc>
          <w:tcPr>
            <w:tcW w:w="5747" w:type="dxa"/>
            <w:gridSpan w:val="68"/>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Who is more responsible for water schemes money? </w:t>
            </w:r>
          </w:p>
        </w:tc>
        <w:tc>
          <w:tcPr>
            <w:tcW w:w="1620" w:type="dxa"/>
            <w:gridSpan w:val="42"/>
            <w:tcBorders>
              <w:left w:val="single" w:sz="4" w:space="0" w:color="auto"/>
              <w:right w:val="single" w:sz="4" w:space="0" w:color="auto"/>
            </w:tcBorders>
          </w:tcPr>
          <w:p w:rsidR="00764915" w:rsidRPr="005268F9" w:rsidRDefault="00764915" w:rsidP="00654C52">
            <w:pPr>
              <w:pStyle w:val="ListParagraph"/>
              <w:numPr>
                <w:ilvl w:val="0"/>
                <w:numId w:val="63"/>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Men </w:t>
            </w:r>
          </w:p>
        </w:tc>
        <w:tc>
          <w:tcPr>
            <w:tcW w:w="1842" w:type="dxa"/>
            <w:gridSpan w:val="26"/>
            <w:tcBorders>
              <w:left w:val="single" w:sz="4" w:space="0" w:color="auto"/>
            </w:tcBorders>
          </w:tcPr>
          <w:p w:rsidR="00764915" w:rsidRPr="005268F9" w:rsidRDefault="00764915" w:rsidP="00654C52">
            <w:pPr>
              <w:pStyle w:val="ListParagraph"/>
              <w:numPr>
                <w:ilvl w:val="0"/>
                <w:numId w:val="63"/>
              </w:numPr>
              <w:autoSpaceDE/>
              <w:autoSpaceDN/>
              <w:adjustRightInd/>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Women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8</w:t>
            </w:r>
          </w:p>
        </w:tc>
        <w:tc>
          <w:tcPr>
            <w:tcW w:w="5747" w:type="dxa"/>
            <w:gridSpan w:val="68"/>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Your answer for Q 7 is one of the two, why is it?</w:t>
            </w:r>
          </w:p>
        </w:tc>
        <w:tc>
          <w:tcPr>
            <w:tcW w:w="3462" w:type="dxa"/>
            <w:gridSpan w:val="68"/>
            <w:tcBorders>
              <w:lef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1.------------------------------------</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9</w:t>
            </w:r>
          </w:p>
        </w:tc>
        <w:tc>
          <w:tcPr>
            <w:tcW w:w="5747" w:type="dxa"/>
            <w:gridSpan w:val="68"/>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As a committee member, what is your responsibility to sustain the water schemes?</w:t>
            </w:r>
          </w:p>
        </w:tc>
        <w:tc>
          <w:tcPr>
            <w:tcW w:w="3462" w:type="dxa"/>
            <w:gridSpan w:val="68"/>
            <w:tcBorders>
              <w:left w:val="single" w:sz="4" w:space="0" w:color="auto"/>
            </w:tcBorders>
          </w:tcPr>
          <w:p w:rsidR="00764915" w:rsidRPr="005268F9" w:rsidRDefault="00764915" w:rsidP="00654C52">
            <w:pPr>
              <w:pStyle w:val="ListParagraph"/>
              <w:numPr>
                <w:ilvl w:val="0"/>
                <w:numId w:val="64"/>
              </w:numPr>
              <w:autoSpaceDE/>
              <w:autoSpaceDN/>
              <w:adjustRightInd/>
              <w:spacing w:line="360" w:lineRule="auto"/>
              <w:ind w:left="162" w:hanging="180"/>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10</w:t>
            </w:r>
          </w:p>
        </w:tc>
        <w:tc>
          <w:tcPr>
            <w:tcW w:w="3871" w:type="dxa"/>
            <w:gridSpan w:val="32"/>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What do you do as a community member in order to enable the water supply schemes be Sustainable?  (multiple responses is possible)  </w:t>
            </w:r>
          </w:p>
        </w:tc>
        <w:tc>
          <w:tcPr>
            <w:tcW w:w="3144" w:type="dxa"/>
            <w:gridSpan w:val="71"/>
            <w:tcBorders>
              <w:left w:val="single" w:sz="4" w:space="0" w:color="auto"/>
              <w:right w:val="single" w:sz="4" w:space="0" w:color="auto"/>
            </w:tcBorders>
          </w:tcPr>
          <w:p w:rsidR="00764915" w:rsidRPr="005268F9" w:rsidRDefault="00764915" w:rsidP="00654C52">
            <w:pPr>
              <w:pStyle w:val="ListParagraph"/>
              <w:numPr>
                <w:ilvl w:val="0"/>
                <w:numId w:val="65"/>
              </w:numPr>
              <w:autoSpaceDE/>
              <w:autoSpaceDN/>
              <w:adjustRightInd/>
              <w:spacing w:line="360" w:lineRule="auto"/>
              <w:ind w:left="166" w:hanging="180"/>
              <w:rPr>
                <w:rFonts w:ascii="Times New Roman" w:hAnsi="Times New Roman" w:cs="Times New Roman"/>
                <w:sz w:val="24"/>
                <w:szCs w:val="24"/>
              </w:rPr>
            </w:pPr>
            <w:r w:rsidRPr="005268F9">
              <w:rPr>
                <w:rFonts w:ascii="Times New Roman" w:hAnsi="Times New Roman" w:cs="Times New Roman"/>
                <w:sz w:val="24"/>
                <w:szCs w:val="24"/>
              </w:rPr>
              <w:t>Labor contribution during maintenance</w:t>
            </w:r>
          </w:p>
          <w:p w:rsidR="00764915" w:rsidRPr="005268F9" w:rsidRDefault="00764915" w:rsidP="00654C52">
            <w:pPr>
              <w:pStyle w:val="ListParagraph"/>
              <w:numPr>
                <w:ilvl w:val="0"/>
                <w:numId w:val="65"/>
              </w:numPr>
              <w:autoSpaceDE/>
              <w:autoSpaceDN/>
              <w:adjustRightInd/>
              <w:spacing w:line="360" w:lineRule="auto"/>
              <w:ind w:left="166" w:hanging="180"/>
              <w:rPr>
                <w:rFonts w:ascii="Times New Roman" w:hAnsi="Times New Roman" w:cs="Times New Roman"/>
                <w:sz w:val="24"/>
                <w:szCs w:val="24"/>
              </w:rPr>
            </w:pPr>
            <w:r w:rsidRPr="005268F9">
              <w:rPr>
                <w:rFonts w:ascii="Times New Roman" w:hAnsi="Times New Roman" w:cs="Times New Roman"/>
                <w:sz w:val="24"/>
                <w:szCs w:val="24"/>
              </w:rPr>
              <w:t xml:space="preserve">Paying service fee in time and cash contribution 3. </w:t>
            </w:r>
          </w:p>
          <w:p w:rsidR="00764915" w:rsidRPr="005268F9" w:rsidRDefault="00764915" w:rsidP="008B7B18">
            <w:pPr>
              <w:rPr>
                <w:rFonts w:ascii="Times New Roman" w:hAnsi="Times New Roman" w:cs="Times New Roman"/>
                <w:sz w:val="24"/>
                <w:szCs w:val="24"/>
              </w:rPr>
            </w:pPr>
          </w:p>
          <w:p w:rsidR="00764915" w:rsidRPr="005268F9" w:rsidRDefault="00764915" w:rsidP="008B7B18">
            <w:pPr>
              <w:rPr>
                <w:rFonts w:ascii="Times New Roman" w:hAnsi="Times New Roman" w:cs="Times New Roman"/>
                <w:sz w:val="24"/>
                <w:szCs w:val="24"/>
              </w:rPr>
            </w:pPr>
          </w:p>
        </w:tc>
        <w:tc>
          <w:tcPr>
            <w:tcW w:w="2194" w:type="dxa"/>
            <w:gridSpan w:val="33"/>
            <w:tcBorders>
              <w:left w:val="single" w:sz="4" w:space="0" w:color="auto"/>
            </w:tcBorders>
          </w:tcPr>
          <w:p w:rsidR="00764915" w:rsidRPr="005268F9" w:rsidRDefault="00764915" w:rsidP="00654C52">
            <w:pPr>
              <w:pStyle w:val="ListParagraph"/>
              <w:numPr>
                <w:ilvl w:val="0"/>
                <w:numId w:val="6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Actively Participate in discussion on water scheme issues</w:t>
            </w:r>
          </w:p>
          <w:p w:rsidR="00764915" w:rsidRPr="005268F9" w:rsidRDefault="00764915" w:rsidP="00654C52">
            <w:pPr>
              <w:pStyle w:val="ListParagraph"/>
              <w:numPr>
                <w:ilvl w:val="0"/>
                <w:numId w:val="65"/>
              </w:numPr>
              <w:autoSpaceDE/>
              <w:autoSpaceDN/>
              <w:adjustRightInd/>
              <w:spacing w:line="360" w:lineRule="auto"/>
              <w:ind w:left="252" w:hanging="270"/>
              <w:rPr>
                <w:rFonts w:ascii="Times New Roman" w:hAnsi="Times New Roman" w:cs="Times New Roman"/>
                <w:sz w:val="24"/>
                <w:szCs w:val="24"/>
              </w:rPr>
            </w:pPr>
            <w:r w:rsidRPr="005268F9">
              <w:rPr>
                <w:rFonts w:ascii="Times New Roman" w:hAnsi="Times New Roman" w:cs="Times New Roman"/>
                <w:sz w:val="24"/>
                <w:szCs w:val="24"/>
              </w:rPr>
              <w:t>Other -------------</w:t>
            </w:r>
          </w:p>
          <w:p w:rsidR="00764915" w:rsidRPr="005268F9" w:rsidRDefault="00764915" w:rsidP="008B7B18">
            <w:pPr>
              <w:pStyle w:val="ListParagraph"/>
              <w:spacing w:line="360" w:lineRule="auto"/>
              <w:ind w:left="252"/>
              <w:rPr>
                <w:rFonts w:ascii="Times New Roman" w:hAnsi="Times New Roman" w:cs="Times New Roman"/>
                <w:sz w:val="24"/>
                <w:szCs w:val="24"/>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10</w:t>
            </w:r>
          </w:p>
        </w:tc>
        <w:tc>
          <w:tcPr>
            <w:tcW w:w="4138" w:type="dxa"/>
            <w:gridSpan w:val="37"/>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How do you practice cost sharing for </w:t>
            </w:r>
            <w:r w:rsidRPr="005268F9">
              <w:rPr>
                <w:rFonts w:ascii="Times New Roman" w:hAnsi="Times New Roman" w:cs="Times New Roman"/>
                <w:sz w:val="24"/>
                <w:szCs w:val="24"/>
              </w:rPr>
              <w:lastRenderedPageBreak/>
              <w:t>operation and management of the water supply scheme?</w:t>
            </w:r>
          </w:p>
        </w:tc>
        <w:tc>
          <w:tcPr>
            <w:tcW w:w="2877" w:type="dxa"/>
            <w:gridSpan w:val="66"/>
            <w:tcBorders>
              <w:left w:val="single" w:sz="4" w:space="0" w:color="auto"/>
              <w:right w:val="single" w:sz="4" w:space="0" w:color="auto"/>
            </w:tcBorders>
          </w:tcPr>
          <w:p w:rsidR="00764915" w:rsidRPr="005268F9" w:rsidRDefault="00764915" w:rsidP="00654C52">
            <w:pPr>
              <w:pStyle w:val="ListParagraph"/>
              <w:numPr>
                <w:ilvl w:val="0"/>
                <w:numId w:val="66"/>
              </w:numPr>
              <w:autoSpaceDE/>
              <w:autoSpaceDN/>
              <w:adjustRightInd/>
              <w:spacing w:line="360" w:lineRule="auto"/>
              <w:ind w:left="252" w:hanging="270"/>
              <w:rPr>
                <w:rFonts w:ascii="Times New Roman" w:hAnsi="Times New Roman" w:cs="Times New Roman"/>
                <w:sz w:val="24"/>
                <w:szCs w:val="24"/>
              </w:rPr>
            </w:pPr>
            <w:r w:rsidRPr="005268F9">
              <w:rPr>
                <w:rFonts w:ascii="Times New Roman" w:hAnsi="Times New Roman" w:cs="Times New Roman"/>
                <w:sz w:val="24"/>
                <w:szCs w:val="24"/>
              </w:rPr>
              <w:lastRenderedPageBreak/>
              <w:t>Annual contribution</w:t>
            </w:r>
          </w:p>
          <w:p w:rsidR="00764915" w:rsidRPr="005268F9" w:rsidRDefault="00764915" w:rsidP="00654C52">
            <w:pPr>
              <w:pStyle w:val="ListParagraph"/>
              <w:numPr>
                <w:ilvl w:val="0"/>
                <w:numId w:val="66"/>
              </w:numPr>
              <w:autoSpaceDE/>
              <w:autoSpaceDN/>
              <w:adjustRightInd/>
              <w:spacing w:line="360" w:lineRule="auto"/>
              <w:ind w:left="252" w:hanging="270"/>
              <w:rPr>
                <w:rFonts w:ascii="Times New Roman" w:hAnsi="Times New Roman" w:cs="Times New Roman"/>
                <w:sz w:val="24"/>
                <w:szCs w:val="24"/>
              </w:rPr>
            </w:pPr>
            <w:r w:rsidRPr="005268F9">
              <w:rPr>
                <w:rFonts w:ascii="Times New Roman" w:hAnsi="Times New Roman" w:cs="Times New Roman"/>
                <w:sz w:val="24"/>
                <w:szCs w:val="24"/>
              </w:rPr>
              <w:lastRenderedPageBreak/>
              <w:t>Monthly contribution</w:t>
            </w:r>
          </w:p>
          <w:p w:rsidR="00764915" w:rsidRPr="005268F9" w:rsidRDefault="00764915" w:rsidP="00654C52">
            <w:pPr>
              <w:pStyle w:val="ListParagraph"/>
              <w:numPr>
                <w:ilvl w:val="0"/>
                <w:numId w:val="66"/>
              </w:numPr>
              <w:autoSpaceDE/>
              <w:autoSpaceDN/>
              <w:adjustRightInd/>
              <w:spacing w:line="360" w:lineRule="auto"/>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Pay as per water supply </w:t>
            </w:r>
          </w:p>
        </w:tc>
        <w:tc>
          <w:tcPr>
            <w:tcW w:w="2194" w:type="dxa"/>
            <w:gridSpan w:val="33"/>
            <w:tcBorders>
              <w:left w:val="single" w:sz="4" w:space="0" w:color="auto"/>
            </w:tcBorders>
          </w:tcPr>
          <w:p w:rsidR="00764915" w:rsidRPr="005268F9" w:rsidRDefault="00764915" w:rsidP="00654C52">
            <w:pPr>
              <w:pStyle w:val="ListParagraph"/>
              <w:numPr>
                <w:ilvl w:val="0"/>
                <w:numId w:val="66"/>
              </w:numPr>
              <w:autoSpaceDE/>
              <w:autoSpaceDN/>
              <w:adjustRightInd/>
              <w:ind w:left="255" w:hanging="270"/>
              <w:rPr>
                <w:rFonts w:ascii="Times New Roman" w:hAnsi="Times New Roman" w:cs="Times New Roman"/>
                <w:sz w:val="24"/>
                <w:szCs w:val="24"/>
              </w:rPr>
            </w:pPr>
            <w:r w:rsidRPr="005268F9">
              <w:rPr>
                <w:rFonts w:ascii="Times New Roman" w:hAnsi="Times New Roman" w:cs="Times New Roman"/>
                <w:sz w:val="24"/>
                <w:szCs w:val="24"/>
              </w:rPr>
              <w:lastRenderedPageBreak/>
              <w:t xml:space="preserve">By labor </w:t>
            </w:r>
          </w:p>
          <w:p w:rsidR="00764915" w:rsidRPr="005268F9" w:rsidRDefault="00764915" w:rsidP="00654C52">
            <w:pPr>
              <w:pStyle w:val="ListParagraph"/>
              <w:numPr>
                <w:ilvl w:val="0"/>
                <w:numId w:val="66"/>
              </w:numPr>
              <w:autoSpaceDE/>
              <w:autoSpaceDN/>
              <w:adjustRightInd/>
              <w:ind w:left="255" w:hanging="270"/>
              <w:rPr>
                <w:rFonts w:ascii="Times New Roman" w:hAnsi="Times New Roman" w:cs="Times New Roman"/>
                <w:sz w:val="24"/>
                <w:szCs w:val="24"/>
              </w:rPr>
            </w:pPr>
            <w:r w:rsidRPr="005268F9">
              <w:rPr>
                <w:rFonts w:ascii="Times New Roman" w:hAnsi="Times New Roman" w:cs="Times New Roman"/>
                <w:sz w:val="24"/>
                <w:szCs w:val="24"/>
              </w:rPr>
              <w:t xml:space="preserve">Local materials </w:t>
            </w:r>
          </w:p>
          <w:p w:rsidR="00764915" w:rsidRPr="005268F9" w:rsidRDefault="00764915" w:rsidP="00654C52">
            <w:pPr>
              <w:pStyle w:val="ListParagraph"/>
              <w:numPr>
                <w:ilvl w:val="0"/>
                <w:numId w:val="66"/>
              </w:numPr>
              <w:autoSpaceDE/>
              <w:autoSpaceDN/>
              <w:adjustRightInd/>
              <w:ind w:left="255" w:hanging="270"/>
              <w:rPr>
                <w:rFonts w:ascii="Times New Roman" w:hAnsi="Times New Roman" w:cs="Times New Roman"/>
                <w:sz w:val="24"/>
                <w:szCs w:val="24"/>
              </w:rPr>
            </w:pPr>
            <w:r w:rsidRPr="005268F9">
              <w:rPr>
                <w:rFonts w:ascii="Times New Roman" w:hAnsi="Times New Roman" w:cs="Times New Roman"/>
                <w:sz w:val="24"/>
                <w:szCs w:val="24"/>
              </w:rPr>
              <w:lastRenderedPageBreak/>
              <w:t xml:space="preserve">Ideas </w:t>
            </w:r>
          </w:p>
          <w:p w:rsidR="00764915" w:rsidRPr="005268F9" w:rsidRDefault="00764915" w:rsidP="00654C52">
            <w:pPr>
              <w:pStyle w:val="ListParagraph"/>
              <w:numPr>
                <w:ilvl w:val="0"/>
                <w:numId w:val="66"/>
              </w:numPr>
              <w:autoSpaceDE/>
              <w:autoSpaceDN/>
              <w:adjustRightInd/>
              <w:ind w:left="255" w:hanging="270"/>
              <w:rPr>
                <w:rFonts w:ascii="Times New Roman" w:hAnsi="Times New Roman" w:cs="Times New Roman"/>
                <w:sz w:val="24"/>
                <w:szCs w:val="24"/>
              </w:rPr>
            </w:pPr>
            <w:r w:rsidRPr="005268F9">
              <w:rPr>
                <w:rFonts w:ascii="Times New Roman" w:hAnsi="Times New Roman" w:cs="Times New Roman"/>
                <w:sz w:val="24"/>
                <w:szCs w:val="24"/>
              </w:rPr>
              <w:t>Other ------------</w:t>
            </w: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lastRenderedPageBreak/>
              <w:t>11</w:t>
            </w:r>
          </w:p>
        </w:tc>
        <w:tc>
          <w:tcPr>
            <w:tcW w:w="4588" w:type="dxa"/>
            <w:gridSpan w:val="40"/>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How is the functionality of your water supply system in terms of water availability and seasonal fluctuations?</w:t>
            </w:r>
          </w:p>
        </w:tc>
        <w:tc>
          <w:tcPr>
            <w:tcW w:w="2427" w:type="dxa"/>
            <w:gridSpan w:val="63"/>
            <w:tcBorders>
              <w:left w:val="single" w:sz="4" w:space="0" w:color="auto"/>
              <w:right w:val="single" w:sz="4" w:space="0" w:color="auto"/>
            </w:tcBorders>
          </w:tcPr>
          <w:p w:rsidR="00764915" w:rsidRPr="005268F9" w:rsidRDefault="00764915" w:rsidP="00654C52">
            <w:pPr>
              <w:pStyle w:val="ListParagraph"/>
              <w:numPr>
                <w:ilvl w:val="0"/>
                <w:numId w:val="67"/>
              </w:numPr>
              <w:autoSpaceDE/>
              <w:autoSpaceDN/>
              <w:adjustRightInd/>
              <w:spacing w:line="360" w:lineRule="auto"/>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Well functioned </w:t>
            </w:r>
          </w:p>
          <w:p w:rsidR="00764915" w:rsidRPr="005268F9" w:rsidRDefault="00764915" w:rsidP="00654C52">
            <w:pPr>
              <w:pStyle w:val="ListParagraph"/>
              <w:numPr>
                <w:ilvl w:val="0"/>
                <w:numId w:val="67"/>
              </w:numPr>
              <w:autoSpaceDE/>
              <w:autoSpaceDN/>
              <w:adjustRightInd/>
              <w:spacing w:line="360" w:lineRule="auto"/>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Non functional </w:t>
            </w:r>
          </w:p>
        </w:tc>
        <w:tc>
          <w:tcPr>
            <w:tcW w:w="2194" w:type="dxa"/>
            <w:gridSpan w:val="33"/>
            <w:tcBorders>
              <w:left w:val="single" w:sz="4" w:space="0" w:color="auto"/>
            </w:tcBorders>
          </w:tcPr>
          <w:p w:rsidR="00764915" w:rsidRPr="005268F9" w:rsidRDefault="00764915" w:rsidP="00654C52">
            <w:pPr>
              <w:pStyle w:val="ListParagraph"/>
              <w:numPr>
                <w:ilvl w:val="0"/>
                <w:numId w:val="67"/>
              </w:numPr>
              <w:autoSpaceDE/>
              <w:autoSpaceDN/>
              <w:adjustRightInd/>
              <w:ind w:left="165" w:hanging="180"/>
              <w:rPr>
                <w:rFonts w:ascii="Times New Roman" w:hAnsi="Times New Roman" w:cs="Times New Roman"/>
                <w:sz w:val="24"/>
                <w:szCs w:val="24"/>
              </w:rPr>
            </w:pPr>
            <w:r w:rsidRPr="005268F9">
              <w:rPr>
                <w:rFonts w:ascii="Times New Roman" w:hAnsi="Times New Roman" w:cs="Times New Roman"/>
                <w:sz w:val="24"/>
                <w:szCs w:val="24"/>
              </w:rPr>
              <w:t>Functional with some breakage</w:t>
            </w:r>
          </w:p>
          <w:p w:rsidR="00764915" w:rsidRPr="005268F9" w:rsidRDefault="00764915" w:rsidP="00654C52">
            <w:pPr>
              <w:pStyle w:val="ListParagraph"/>
              <w:numPr>
                <w:ilvl w:val="0"/>
                <w:numId w:val="67"/>
              </w:numPr>
              <w:autoSpaceDE/>
              <w:autoSpaceDN/>
              <w:adjustRightInd/>
              <w:ind w:left="165" w:hanging="180"/>
              <w:rPr>
                <w:rFonts w:ascii="Times New Roman" w:hAnsi="Times New Roman" w:cs="Times New Roman"/>
                <w:sz w:val="24"/>
                <w:szCs w:val="24"/>
              </w:rPr>
            </w:pPr>
            <w:r w:rsidRPr="005268F9">
              <w:rPr>
                <w:rFonts w:ascii="Times New Roman" w:hAnsi="Times New Roman" w:cs="Times New Roman"/>
                <w:sz w:val="24"/>
                <w:szCs w:val="24"/>
              </w:rPr>
              <w:t xml:space="preserve">No enough yield </w:t>
            </w:r>
          </w:p>
          <w:p w:rsidR="00764915" w:rsidRPr="005268F9" w:rsidRDefault="00764915" w:rsidP="00654C52">
            <w:pPr>
              <w:pStyle w:val="ListParagraph"/>
              <w:numPr>
                <w:ilvl w:val="0"/>
                <w:numId w:val="67"/>
              </w:numPr>
              <w:autoSpaceDE/>
              <w:autoSpaceDN/>
              <w:adjustRightInd/>
              <w:ind w:left="165" w:hanging="180"/>
              <w:rPr>
                <w:rFonts w:ascii="Times New Roman" w:hAnsi="Times New Roman" w:cs="Times New Roman"/>
                <w:sz w:val="24"/>
                <w:szCs w:val="24"/>
              </w:rPr>
            </w:pPr>
            <w:r w:rsidRPr="005268F9">
              <w:rPr>
                <w:rFonts w:ascii="Times New Roman" w:hAnsi="Times New Roman" w:cs="Times New Roman"/>
                <w:sz w:val="24"/>
                <w:szCs w:val="24"/>
              </w:rPr>
              <w:t>Other -------------</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12</w:t>
            </w:r>
          </w:p>
        </w:tc>
        <w:tc>
          <w:tcPr>
            <w:tcW w:w="6748" w:type="dxa"/>
            <w:gridSpan w:val="94"/>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Have Zonal and woreda water offices given you some sorts of support for your water supply scheme? </w:t>
            </w:r>
          </w:p>
        </w:tc>
        <w:tc>
          <w:tcPr>
            <w:tcW w:w="1530" w:type="dxa"/>
            <w:gridSpan w:val="37"/>
            <w:tcBorders>
              <w:left w:val="single" w:sz="4" w:space="0" w:color="auto"/>
              <w:right w:val="single" w:sz="4" w:space="0" w:color="auto"/>
            </w:tcBorders>
          </w:tcPr>
          <w:p w:rsidR="00764915" w:rsidRPr="005268F9" w:rsidRDefault="00764915" w:rsidP="00654C52">
            <w:pPr>
              <w:pStyle w:val="ListParagraph"/>
              <w:numPr>
                <w:ilvl w:val="0"/>
                <w:numId w:val="68"/>
              </w:numPr>
              <w:autoSpaceDE/>
              <w:autoSpaceDN/>
              <w:adjustRightInd/>
              <w:ind w:left="432" w:hanging="446"/>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903" w:type="dxa"/>
            <w:gridSpan w:val="3"/>
            <w:tcBorders>
              <w:left w:val="single" w:sz="4" w:space="0" w:color="auto"/>
            </w:tcBorders>
          </w:tcPr>
          <w:p w:rsidR="00764915" w:rsidRPr="005268F9" w:rsidRDefault="00764915" w:rsidP="00654C52">
            <w:pPr>
              <w:pStyle w:val="ListParagraph"/>
              <w:numPr>
                <w:ilvl w:val="0"/>
                <w:numId w:val="68"/>
              </w:numPr>
              <w:autoSpaceDE/>
              <w:autoSpaceDN/>
              <w:adjustRightInd/>
              <w:ind w:left="289" w:hanging="289"/>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13</w:t>
            </w:r>
          </w:p>
        </w:tc>
        <w:tc>
          <w:tcPr>
            <w:tcW w:w="3328" w:type="dxa"/>
            <w:gridSpan w:val="22"/>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If your answer for Q 12 is yes, what are those supports?  </w:t>
            </w:r>
          </w:p>
        </w:tc>
        <w:tc>
          <w:tcPr>
            <w:tcW w:w="3330" w:type="dxa"/>
            <w:gridSpan w:val="68"/>
            <w:tcBorders>
              <w:left w:val="single" w:sz="4" w:space="0" w:color="auto"/>
              <w:right w:val="single" w:sz="4" w:space="0" w:color="auto"/>
            </w:tcBorders>
          </w:tcPr>
          <w:p w:rsidR="00764915" w:rsidRPr="005268F9" w:rsidRDefault="00764915" w:rsidP="00654C52">
            <w:pPr>
              <w:pStyle w:val="ListParagraph"/>
              <w:numPr>
                <w:ilvl w:val="0"/>
                <w:numId w:val="69"/>
              </w:numPr>
              <w:autoSpaceDE/>
              <w:autoSpaceDN/>
              <w:adjustRightInd/>
              <w:ind w:left="297" w:hanging="270"/>
              <w:rPr>
                <w:rFonts w:ascii="Times New Roman" w:hAnsi="Times New Roman" w:cs="Times New Roman"/>
                <w:sz w:val="24"/>
                <w:szCs w:val="24"/>
              </w:rPr>
            </w:pPr>
            <w:r w:rsidRPr="005268F9">
              <w:rPr>
                <w:rFonts w:ascii="Times New Roman" w:hAnsi="Times New Roman" w:cs="Times New Roman"/>
                <w:sz w:val="24"/>
                <w:szCs w:val="24"/>
              </w:rPr>
              <w:t xml:space="preserve">Technical supports </w:t>
            </w:r>
          </w:p>
          <w:p w:rsidR="00764915" w:rsidRPr="005268F9" w:rsidRDefault="00764915" w:rsidP="00654C52">
            <w:pPr>
              <w:pStyle w:val="ListParagraph"/>
              <w:numPr>
                <w:ilvl w:val="0"/>
                <w:numId w:val="69"/>
              </w:numPr>
              <w:autoSpaceDE/>
              <w:autoSpaceDN/>
              <w:adjustRightInd/>
              <w:ind w:left="297" w:hanging="270"/>
              <w:rPr>
                <w:rFonts w:ascii="Times New Roman" w:hAnsi="Times New Roman" w:cs="Times New Roman"/>
                <w:sz w:val="24"/>
                <w:szCs w:val="24"/>
              </w:rPr>
            </w:pPr>
            <w:r w:rsidRPr="005268F9">
              <w:rPr>
                <w:rFonts w:ascii="Times New Roman" w:hAnsi="Times New Roman" w:cs="Times New Roman"/>
                <w:sz w:val="24"/>
                <w:szCs w:val="24"/>
              </w:rPr>
              <w:t>Financial supports for O&amp;M</w:t>
            </w:r>
          </w:p>
          <w:p w:rsidR="00764915" w:rsidRPr="005268F9" w:rsidRDefault="00764915" w:rsidP="00654C52">
            <w:pPr>
              <w:pStyle w:val="ListParagraph"/>
              <w:numPr>
                <w:ilvl w:val="0"/>
                <w:numId w:val="69"/>
              </w:numPr>
              <w:autoSpaceDE/>
              <w:autoSpaceDN/>
              <w:adjustRightInd/>
              <w:ind w:left="297" w:hanging="270"/>
              <w:rPr>
                <w:rFonts w:ascii="Times New Roman" w:hAnsi="Times New Roman" w:cs="Times New Roman"/>
                <w:sz w:val="24"/>
                <w:szCs w:val="24"/>
              </w:rPr>
            </w:pPr>
            <w:r w:rsidRPr="005268F9">
              <w:rPr>
                <w:rFonts w:ascii="Times New Roman" w:hAnsi="Times New Roman" w:cs="Times New Roman"/>
                <w:sz w:val="24"/>
                <w:szCs w:val="24"/>
              </w:rPr>
              <w:t xml:space="preserve">Capacity building training </w:t>
            </w:r>
          </w:p>
        </w:tc>
        <w:tc>
          <w:tcPr>
            <w:tcW w:w="2523" w:type="dxa"/>
            <w:gridSpan w:val="44"/>
            <w:tcBorders>
              <w:left w:val="single" w:sz="4" w:space="0" w:color="auto"/>
            </w:tcBorders>
          </w:tcPr>
          <w:p w:rsidR="00764915" w:rsidRPr="005268F9" w:rsidRDefault="00764915" w:rsidP="00654C52">
            <w:pPr>
              <w:pStyle w:val="ListParagraph"/>
              <w:numPr>
                <w:ilvl w:val="0"/>
                <w:numId w:val="69"/>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Spare parts support </w:t>
            </w:r>
          </w:p>
          <w:p w:rsidR="00764915" w:rsidRPr="005268F9" w:rsidRDefault="00764915" w:rsidP="00654C52">
            <w:pPr>
              <w:pStyle w:val="ListParagraph"/>
              <w:numPr>
                <w:ilvl w:val="0"/>
                <w:numId w:val="69"/>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Others ---------------------------------------</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14</w:t>
            </w:r>
          </w:p>
        </w:tc>
        <w:tc>
          <w:tcPr>
            <w:tcW w:w="4138" w:type="dxa"/>
            <w:gridSpan w:val="37"/>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What are the type of water supply schemes are more sustainable? </w:t>
            </w:r>
          </w:p>
        </w:tc>
        <w:tc>
          <w:tcPr>
            <w:tcW w:w="2668" w:type="dxa"/>
            <w:gridSpan w:val="59"/>
            <w:tcBorders>
              <w:left w:val="single" w:sz="4" w:space="0" w:color="auto"/>
              <w:right w:val="single" w:sz="4" w:space="0" w:color="auto"/>
            </w:tcBorders>
          </w:tcPr>
          <w:p w:rsidR="00764915" w:rsidRPr="005268F9" w:rsidRDefault="00764915" w:rsidP="00654C52">
            <w:pPr>
              <w:pStyle w:val="ListParagraph"/>
              <w:numPr>
                <w:ilvl w:val="0"/>
                <w:numId w:val="70"/>
              </w:numPr>
              <w:autoSpaceDE/>
              <w:autoSpaceDN/>
              <w:adjustRightInd/>
              <w:ind w:left="0" w:firstLine="0"/>
              <w:rPr>
                <w:rFonts w:ascii="Times New Roman" w:hAnsi="Times New Roman" w:cs="Times New Roman"/>
                <w:sz w:val="24"/>
                <w:szCs w:val="24"/>
              </w:rPr>
            </w:pPr>
            <w:r w:rsidRPr="005268F9">
              <w:rPr>
                <w:rFonts w:ascii="Times New Roman" w:hAnsi="Times New Roman" w:cs="Times New Roman"/>
                <w:sz w:val="24"/>
                <w:szCs w:val="24"/>
              </w:rPr>
              <w:t>Borehole</w:t>
            </w:r>
          </w:p>
          <w:p w:rsidR="00764915" w:rsidRPr="005268F9" w:rsidRDefault="00764915" w:rsidP="00654C52">
            <w:pPr>
              <w:pStyle w:val="ListParagraph"/>
              <w:numPr>
                <w:ilvl w:val="0"/>
                <w:numId w:val="70"/>
              </w:numPr>
              <w:autoSpaceDE/>
              <w:autoSpaceDN/>
              <w:adjustRightInd/>
              <w:ind w:left="0" w:firstLine="0"/>
              <w:rPr>
                <w:rFonts w:ascii="Times New Roman" w:hAnsi="Times New Roman" w:cs="Times New Roman"/>
                <w:sz w:val="24"/>
                <w:szCs w:val="24"/>
              </w:rPr>
            </w:pPr>
            <w:r w:rsidRPr="005268F9">
              <w:rPr>
                <w:rFonts w:ascii="Times New Roman" w:hAnsi="Times New Roman" w:cs="Times New Roman"/>
                <w:sz w:val="24"/>
                <w:szCs w:val="24"/>
              </w:rPr>
              <w:t>Shallow well</w:t>
            </w:r>
          </w:p>
        </w:tc>
        <w:tc>
          <w:tcPr>
            <w:tcW w:w="2375" w:type="dxa"/>
            <w:gridSpan w:val="38"/>
            <w:tcBorders>
              <w:left w:val="single" w:sz="4" w:space="0" w:color="auto"/>
            </w:tcBorders>
          </w:tcPr>
          <w:p w:rsidR="00764915" w:rsidRPr="005268F9" w:rsidRDefault="00764915" w:rsidP="00654C52">
            <w:pPr>
              <w:pStyle w:val="ListParagraph"/>
              <w:numPr>
                <w:ilvl w:val="0"/>
                <w:numId w:val="7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Hand dag well </w:t>
            </w:r>
          </w:p>
          <w:p w:rsidR="00764915" w:rsidRPr="005268F9" w:rsidRDefault="00764915" w:rsidP="00654C52">
            <w:pPr>
              <w:pStyle w:val="ListParagraph"/>
              <w:numPr>
                <w:ilvl w:val="0"/>
                <w:numId w:val="7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Rain water harvesting </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15</w:t>
            </w:r>
          </w:p>
        </w:tc>
        <w:tc>
          <w:tcPr>
            <w:tcW w:w="4138" w:type="dxa"/>
            <w:gridSpan w:val="37"/>
            <w:tcBorders>
              <w:left w:val="single" w:sz="4" w:space="0" w:color="auto"/>
              <w:right w:val="single" w:sz="4" w:space="0" w:color="auto"/>
            </w:tcBorders>
          </w:tcPr>
          <w:p w:rsidR="00764915" w:rsidRPr="005268F9" w:rsidRDefault="00764915" w:rsidP="008B7B18">
            <w:pPr>
              <w:spacing w:line="360" w:lineRule="auto"/>
              <w:rPr>
                <w:rFonts w:ascii="Times New Roman" w:hAnsi="Times New Roman" w:cs="Times New Roman"/>
                <w:sz w:val="24"/>
                <w:szCs w:val="24"/>
              </w:rPr>
            </w:pPr>
            <w:r w:rsidRPr="005268F9">
              <w:rPr>
                <w:rFonts w:ascii="Times New Roman" w:hAnsi="Times New Roman" w:cs="Times New Roman"/>
                <w:sz w:val="24"/>
                <w:szCs w:val="24"/>
              </w:rPr>
              <w:t xml:space="preserve">Who will choose the type of water schemes for you? </w:t>
            </w:r>
          </w:p>
        </w:tc>
        <w:tc>
          <w:tcPr>
            <w:tcW w:w="2668" w:type="dxa"/>
            <w:gridSpan w:val="59"/>
            <w:tcBorders>
              <w:left w:val="single" w:sz="4" w:space="0" w:color="auto"/>
              <w:right w:val="single" w:sz="4" w:space="0" w:color="auto"/>
            </w:tcBorders>
          </w:tcPr>
          <w:p w:rsidR="00764915" w:rsidRPr="005268F9" w:rsidRDefault="00764915" w:rsidP="00654C52">
            <w:pPr>
              <w:pStyle w:val="ListParagraph"/>
              <w:numPr>
                <w:ilvl w:val="0"/>
                <w:numId w:val="71"/>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Water office </w:t>
            </w:r>
          </w:p>
          <w:p w:rsidR="00764915" w:rsidRPr="005268F9" w:rsidRDefault="00764915" w:rsidP="00654C52">
            <w:pPr>
              <w:pStyle w:val="ListParagraph"/>
              <w:numPr>
                <w:ilvl w:val="0"/>
                <w:numId w:val="71"/>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Community </w:t>
            </w:r>
          </w:p>
        </w:tc>
        <w:tc>
          <w:tcPr>
            <w:tcW w:w="2375" w:type="dxa"/>
            <w:gridSpan w:val="38"/>
            <w:tcBorders>
              <w:left w:val="single" w:sz="4" w:space="0" w:color="auto"/>
            </w:tcBorders>
          </w:tcPr>
          <w:p w:rsidR="00764915" w:rsidRPr="005268F9" w:rsidRDefault="00764915" w:rsidP="00654C52">
            <w:pPr>
              <w:pStyle w:val="ListParagraph"/>
              <w:numPr>
                <w:ilvl w:val="0"/>
                <w:numId w:val="71"/>
              </w:numPr>
              <w:autoSpaceDE/>
              <w:autoSpaceDN/>
              <w:adjustRightInd/>
              <w:ind w:left="194" w:hanging="180"/>
              <w:rPr>
                <w:rFonts w:ascii="Times New Roman" w:hAnsi="Times New Roman" w:cs="Times New Roman"/>
                <w:sz w:val="24"/>
                <w:szCs w:val="24"/>
              </w:rPr>
            </w:pPr>
            <w:r w:rsidRPr="005268F9">
              <w:rPr>
                <w:rFonts w:ascii="Times New Roman" w:hAnsi="Times New Roman" w:cs="Times New Roman"/>
                <w:sz w:val="24"/>
                <w:szCs w:val="24"/>
              </w:rPr>
              <w:t xml:space="preserve">Both </w:t>
            </w:r>
          </w:p>
          <w:p w:rsidR="00764915" w:rsidRPr="005268F9" w:rsidRDefault="00764915" w:rsidP="00654C52">
            <w:pPr>
              <w:pStyle w:val="ListParagraph"/>
              <w:numPr>
                <w:ilvl w:val="0"/>
                <w:numId w:val="71"/>
              </w:numPr>
              <w:autoSpaceDE/>
              <w:autoSpaceDN/>
              <w:adjustRightInd/>
              <w:ind w:left="194" w:hanging="180"/>
              <w:rPr>
                <w:rFonts w:ascii="Times New Roman" w:hAnsi="Times New Roman" w:cs="Times New Roman"/>
                <w:sz w:val="24"/>
                <w:szCs w:val="24"/>
              </w:rPr>
            </w:pPr>
            <w:r w:rsidRPr="005268F9">
              <w:rPr>
                <w:rFonts w:ascii="Times New Roman" w:hAnsi="Times New Roman" w:cs="Times New Roman"/>
                <w:sz w:val="24"/>
                <w:szCs w:val="24"/>
              </w:rPr>
              <w:t>NGO’s</w:t>
            </w:r>
          </w:p>
          <w:p w:rsidR="00764915" w:rsidRPr="005268F9" w:rsidRDefault="00764915" w:rsidP="00654C52">
            <w:pPr>
              <w:pStyle w:val="ListParagraph"/>
              <w:numPr>
                <w:ilvl w:val="0"/>
                <w:numId w:val="71"/>
              </w:numPr>
              <w:autoSpaceDE/>
              <w:autoSpaceDN/>
              <w:adjustRightInd/>
              <w:ind w:left="194" w:hanging="180"/>
              <w:rPr>
                <w:rFonts w:ascii="Times New Roman" w:hAnsi="Times New Roman" w:cs="Times New Roman"/>
                <w:sz w:val="24"/>
                <w:szCs w:val="24"/>
              </w:rPr>
            </w:pPr>
            <w:r w:rsidRPr="005268F9">
              <w:rPr>
                <w:rFonts w:ascii="Times New Roman" w:hAnsi="Times New Roman" w:cs="Times New Roman"/>
                <w:sz w:val="24"/>
                <w:szCs w:val="24"/>
              </w:rPr>
              <w:t>Others --------------</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16</w:t>
            </w:r>
          </w:p>
        </w:tc>
        <w:tc>
          <w:tcPr>
            <w:tcW w:w="5703" w:type="dxa"/>
            <w:gridSpan w:val="66"/>
            <w:tcBorders>
              <w:left w:val="single" w:sz="4" w:space="0" w:color="auto"/>
              <w:right w:val="single" w:sz="4" w:space="0" w:color="auto"/>
            </w:tcBorders>
          </w:tcPr>
          <w:p w:rsidR="00764915" w:rsidRPr="005268F9" w:rsidRDefault="00764915" w:rsidP="008B7B18">
            <w:pPr>
              <w:pStyle w:val="ListParagraph"/>
              <w:ind w:left="0"/>
              <w:rPr>
                <w:rFonts w:ascii="Times New Roman" w:hAnsi="Times New Roman" w:cs="Times New Roman"/>
                <w:sz w:val="24"/>
                <w:szCs w:val="24"/>
              </w:rPr>
            </w:pPr>
            <w:r w:rsidRPr="005268F9">
              <w:rPr>
                <w:rFonts w:ascii="Times New Roman" w:hAnsi="Times New Roman" w:cs="Times New Roman"/>
                <w:sz w:val="24"/>
                <w:szCs w:val="24"/>
              </w:rPr>
              <w:t>Is there any legal document that supports you to administer your water schemes?</w:t>
            </w:r>
          </w:p>
        </w:tc>
        <w:tc>
          <w:tcPr>
            <w:tcW w:w="2020" w:type="dxa"/>
            <w:gridSpan w:val="56"/>
            <w:tcBorders>
              <w:left w:val="single" w:sz="4" w:space="0" w:color="auto"/>
              <w:right w:val="single" w:sz="4" w:space="0" w:color="auto"/>
            </w:tcBorders>
          </w:tcPr>
          <w:p w:rsidR="00764915" w:rsidRPr="005268F9" w:rsidRDefault="00764915" w:rsidP="00654C52">
            <w:pPr>
              <w:pStyle w:val="ListParagraph"/>
              <w:numPr>
                <w:ilvl w:val="0"/>
                <w:numId w:val="7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458" w:type="dxa"/>
            <w:gridSpan w:val="12"/>
            <w:tcBorders>
              <w:left w:val="single" w:sz="4" w:space="0" w:color="auto"/>
            </w:tcBorders>
          </w:tcPr>
          <w:p w:rsidR="00764915" w:rsidRPr="005268F9" w:rsidRDefault="00764915" w:rsidP="00654C52">
            <w:pPr>
              <w:pStyle w:val="ListParagraph"/>
              <w:numPr>
                <w:ilvl w:val="0"/>
                <w:numId w:val="7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gridAfter w:val="2"/>
          <w:wAfter w:w="28"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17</w:t>
            </w:r>
          </w:p>
        </w:tc>
        <w:tc>
          <w:tcPr>
            <w:tcW w:w="3241" w:type="dxa"/>
            <w:gridSpan w:val="19"/>
            <w:tcBorders>
              <w:left w:val="single" w:sz="4" w:space="0" w:color="auto"/>
              <w:right w:val="single" w:sz="4" w:space="0" w:color="auto"/>
            </w:tcBorders>
          </w:tcPr>
          <w:p w:rsidR="00764915" w:rsidRPr="005268F9" w:rsidRDefault="00764915" w:rsidP="008B7B18">
            <w:pPr>
              <w:pStyle w:val="ListParagraph"/>
              <w:ind w:left="0"/>
              <w:rPr>
                <w:rFonts w:ascii="Times New Roman" w:hAnsi="Times New Roman" w:cs="Times New Roman"/>
                <w:sz w:val="24"/>
                <w:szCs w:val="24"/>
              </w:rPr>
            </w:pPr>
            <w:r w:rsidRPr="005268F9">
              <w:rPr>
                <w:rFonts w:ascii="Times New Roman" w:hAnsi="Times New Roman" w:cs="Times New Roman"/>
                <w:sz w:val="24"/>
                <w:szCs w:val="24"/>
              </w:rPr>
              <w:t>If your answer for Q 16 is Yes, what are those?</w:t>
            </w:r>
          </w:p>
        </w:tc>
        <w:tc>
          <w:tcPr>
            <w:tcW w:w="3519" w:type="dxa"/>
            <w:gridSpan w:val="76"/>
            <w:tcBorders>
              <w:left w:val="single" w:sz="4" w:space="0" w:color="auto"/>
              <w:right w:val="single" w:sz="4" w:space="0" w:color="auto"/>
            </w:tcBorders>
          </w:tcPr>
          <w:p w:rsidR="00764915" w:rsidRPr="005268F9" w:rsidRDefault="00764915" w:rsidP="00654C52">
            <w:pPr>
              <w:pStyle w:val="ListParagraph"/>
              <w:numPr>
                <w:ilvl w:val="0"/>
                <w:numId w:val="73"/>
              </w:numPr>
              <w:autoSpaceDE/>
              <w:autoSpaceDN/>
              <w:adjustRightInd/>
              <w:ind w:left="220" w:hanging="180"/>
              <w:rPr>
                <w:rFonts w:ascii="Times New Roman" w:hAnsi="Times New Roman" w:cs="Times New Roman"/>
                <w:sz w:val="24"/>
                <w:szCs w:val="24"/>
              </w:rPr>
            </w:pPr>
            <w:r w:rsidRPr="005268F9">
              <w:rPr>
                <w:rFonts w:ascii="Times New Roman" w:hAnsi="Times New Roman" w:cs="Times New Roman"/>
                <w:sz w:val="24"/>
                <w:szCs w:val="24"/>
              </w:rPr>
              <w:t>WaSHCoo legalization Doc</w:t>
            </w:r>
          </w:p>
          <w:p w:rsidR="00764915" w:rsidRPr="005268F9" w:rsidRDefault="00764915" w:rsidP="00654C52">
            <w:pPr>
              <w:pStyle w:val="ListParagraph"/>
              <w:numPr>
                <w:ilvl w:val="0"/>
                <w:numId w:val="73"/>
              </w:numPr>
              <w:autoSpaceDE/>
              <w:autoSpaceDN/>
              <w:adjustRightInd/>
              <w:ind w:left="220" w:hanging="180"/>
              <w:rPr>
                <w:rFonts w:ascii="Times New Roman" w:hAnsi="Times New Roman" w:cs="Times New Roman"/>
                <w:sz w:val="24"/>
                <w:szCs w:val="24"/>
              </w:rPr>
            </w:pPr>
            <w:r w:rsidRPr="005268F9">
              <w:rPr>
                <w:rFonts w:ascii="Times New Roman" w:hAnsi="Times New Roman" w:cs="Times New Roman"/>
                <w:sz w:val="24"/>
                <w:szCs w:val="24"/>
              </w:rPr>
              <w:t xml:space="preserve">By law </w:t>
            </w:r>
          </w:p>
          <w:p w:rsidR="00764915" w:rsidRPr="005268F9" w:rsidRDefault="00764915" w:rsidP="00654C52">
            <w:pPr>
              <w:pStyle w:val="ListParagraph"/>
              <w:numPr>
                <w:ilvl w:val="0"/>
                <w:numId w:val="73"/>
              </w:numPr>
              <w:autoSpaceDE/>
              <w:autoSpaceDN/>
              <w:adjustRightInd/>
              <w:ind w:left="162" w:hanging="189"/>
              <w:rPr>
                <w:rFonts w:ascii="Times New Roman" w:hAnsi="Times New Roman" w:cs="Times New Roman"/>
                <w:sz w:val="24"/>
                <w:szCs w:val="24"/>
              </w:rPr>
            </w:pPr>
            <w:r w:rsidRPr="005268F9">
              <w:rPr>
                <w:rFonts w:ascii="Times New Roman" w:hAnsi="Times New Roman" w:cs="Times New Roman"/>
                <w:sz w:val="24"/>
                <w:szCs w:val="24"/>
              </w:rPr>
              <w:t>There is no any documents</w:t>
            </w:r>
          </w:p>
        </w:tc>
        <w:tc>
          <w:tcPr>
            <w:tcW w:w="2421" w:type="dxa"/>
            <w:gridSpan w:val="39"/>
            <w:tcBorders>
              <w:left w:val="single" w:sz="4" w:space="0" w:color="auto"/>
            </w:tcBorders>
          </w:tcPr>
          <w:p w:rsidR="00764915" w:rsidRPr="005268F9" w:rsidRDefault="00764915" w:rsidP="00654C52">
            <w:pPr>
              <w:pStyle w:val="ListParagraph"/>
              <w:numPr>
                <w:ilvl w:val="0"/>
                <w:numId w:val="73"/>
              </w:numPr>
              <w:autoSpaceDE/>
              <w:autoSpaceDN/>
              <w:adjustRightInd/>
              <w:ind w:left="243" w:hanging="270"/>
              <w:rPr>
                <w:rFonts w:ascii="Times New Roman" w:hAnsi="Times New Roman" w:cs="Times New Roman"/>
                <w:sz w:val="24"/>
                <w:szCs w:val="24"/>
              </w:rPr>
            </w:pPr>
            <w:r w:rsidRPr="005268F9">
              <w:rPr>
                <w:rFonts w:ascii="Times New Roman" w:hAnsi="Times New Roman" w:cs="Times New Roman"/>
                <w:sz w:val="24"/>
                <w:szCs w:val="24"/>
              </w:rPr>
              <w:t xml:space="preserve">Others ------------ </w:t>
            </w:r>
          </w:p>
          <w:p w:rsidR="00764915" w:rsidRPr="005268F9" w:rsidRDefault="00764915" w:rsidP="008B7B18">
            <w:pPr>
              <w:pStyle w:val="ListParagraph"/>
              <w:ind w:left="554"/>
              <w:rPr>
                <w:rFonts w:ascii="Times New Roman" w:hAnsi="Times New Roman" w:cs="Times New Roman"/>
                <w:sz w:val="24"/>
                <w:szCs w:val="24"/>
              </w:rPr>
            </w:pPr>
          </w:p>
        </w:tc>
      </w:tr>
      <w:tr w:rsidR="00764915" w:rsidRPr="005268F9" w:rsidTr="008B7B18">
        <w:trPr>
          <w:gridAfter w:val="1"/>
          <w:wAfter w:w="20" w:type="dxa"/>
        </w:trPr>
        <w:tc>
          <w:tcPr>
            <w:tcW w:w="458" w:type="dxa"/>
            <w:tcBorders>
              <w:right w:val="single" w:sz="4" w:space="0" w:color="auto"/>
            </w:tcBorders>
          </w:tcPr>
          <w:p w:rsidR="00764915" w:rsidRPr="005268F9" w:rsidRDefault="00764915" w:rsidP="008B7B18">
            <w:pPr>
              <w:rPr>
                <w:rFonts w:ascii="Times New Roman" w:hAnsi="Times New Roman" w:cs="Times New Roman"/>
              </w:rPr>
            </w:pPr>
            <w:r w:rsidRPr="005268F9">
              <w:rPr>
                <w:rFonts w:ascii="Times New Roman" w:hAnsi="Times New Roman" w:cs="Times New Roman"/>
              </w:rPr>
              <w:t>18</w:t>
            </w:r>
          </w:p>
        </w:tc>
        <w:tc>
          <w:tcPr>
            <w:tcW w:w="3504" w:type="dxa"/>
            <w:gridSpan w:val="25"/>
            <w:tcBorders>
              <w:left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In your understanding, what is the importance of women participation in water committee </w:t>
            </w:r>
          </w:p>
        </w:tc>
        <w:tc>
          <w:tcPr>
            <w:tcW w:w="3725" w:type="dxa"/>
            <w:gridSpan w:val="82"/>
            <w:tcBorders>
              <w:left w:val="single" w:sz="4" w:space="0" w:color="auto"/>
              <w:right w:val="single" w:sz="4" w:space="0" w:color="auto"/>
            </w:tcBorders>
          </w:tcPr>
          <w:p w:rsidR="00764915" w:rsidRPr="005268F9" w:rsidRDefault="00764915" w:rsidP="00654C52">
            <w:pPr>
              <w:pStyle w:val="ListParagraph"/>
              <w:numPr>
                <w:ilvl w:val="0"/>
                <w:numId w:val="74"/>
              </w:numPr>
              <w:autoSpaceDE/>
              <w:autoSpaceDN/>
              <w:adjustRightInd/>
              <w:ind w:left="408"/>
              <w:rPr>
                <w:rFonts w:ascii="Times New Roman" w:hAnsi="Times New Roman" w:cs="Times New Roman"/>
                <w:sz w:val="24"/>
                <w:szCs w:val="24"/>
              </w:rPr>
            </w:pPr>
            <w:r w:rsidRPr="005268F9">
              <w:rPr>
                <w:rFonts w:ascii="Times New Roman" w:hAnsi="Times New Roman" w:cs="Times New Roman"/>
                <w:sz w:val="24"/>
                <w:szCs w:val="24"/>
              </w:rPr>
              <w:t>Women are more responsible than men</w:t>
            </w:r>
          </w:p>
          <w:p w:rsidR="00764915" w:rsidRPr="005268F9" w:rsidRDefault="00764915" w:rsidP="00654C52">
            <w:pPr>
              <w:pStyle w:val="ListParagraph"/>
              <w:numPr>
                <w:ilvl w:val="0"/>
                <w:numId w:val="74"/>
              </w:numPr>
              <w:autoSpaceDE/>
              <w:autoSpaceDN/>
              <w:adjustRightInd/>
              <w:ind w:left="408"/>
              <w:rPr>
                <w:rFonts w:ascii="Times New Roman" w:hAnsi="Times New Roman" w:cs="Times New Roman"/>
                <w:sz w:val="24"/>
                <w:szCs w:val="24"/>
              </w:rPr>
            </w:pPr>
            <w:r w:rsidRPr="005268F9">
              <w:rPr>
                <w:rFonts w:ascii="Times New Roman" w:hAnsi="Times New Roman" w:cs="Times New Roman"/>
                <w:sz w:val="24"/>
                <w:szCs w:val="24"/>
              </w:rPr>
              <w:t xml:space="preserve">Women are more affected than men for water problem </w:t>
            </w:r>
          </w:p>
        </w:tc>
        <w:tc>
          <w:tcPr>
            <w:tcW w:w="1960" w:type="dxa"/>
            <w:gridSpan w:val="28"/>
            <w:tcBorders>
              <w:left w:val="single" w:sz="4" w:space="0" w:color="auto"/>
            </w:tcBorders>
          </w:tcPr>
          <w:p w:rsidR="00764915" w:rsidRPr="005268F9" w:rsidRDefault="00764915" w:rsidP="00654C52">
            <w:pPr>
              <w:pStyle w:val="ListParagraph"/>
              <w:numPr>
                <w:ilvl w:val="0"/>
                <w:numId w:val="74"/>
              </w:numPr>
              <w:autoSpaceDE/>
              <w:autoSpaceDN/>
              <w:adjustRightInd/>
              <w:ind w:left="217" w:hanging="180"/>
              <w:rPr>
                <w:rFonts w:ascii="Times New Roman" w:hAnsi="Times New Roman" w:cs="Times New Roman"/>
                <w:sz w:val="24"/>
                <w:szCs w:val="24"/>
              </w:rPr>
            </w:pPr>
            <w:r w:rsidRPr="005268F9">
              <w:rPr>
                <w:rFonts w:ascii="Times New Roman" w:hAnsi="Times New Roman" w:cs="Times New Roman"/>
                <w:sz w:val="24"/>
                <w:szCs w:val="24"/>
              </w:rPr>
              <w:t xml:space="preserve">I don’t  know any thing </w:t>
            </w:r>
          </w:p>
          <w:p w:rsidR="00764915" w:rsidRPr="005268F9" w:rsidRDefault="00764915" w:rsidP="00654C52">
            <w:pPr>
              <w:pStyle w:val="ListParagraph"/>
              <w:numPr>
                <w:ilvl w:val="0"/>
                <w:numId w:val="74"/>
              </w:numPr>
              <w:autoSpaceDE/>
              <w:autoSpaceDN/>
              <w:adjustRightInd/>
              <w:ind w:left="217" w:hanging="180"/>
              <w:rPr>
                <w:rFonts w:ascii="Times New Roman" w:hAnsi="Times New Roman" w:cs="Times New Roman"/>
                <w:sz w:val="24"/>
                <w:szCs w:val="24"/>
              </w:rPr>
            </w:pPr>
            <w:r w:rsidRPr="005268F9">
              <w:rPr>
                <w:rFonts w:ascii="Times New Roman" w:hAnsi="Times New Roman" w:cs="Times New Roman"/>
                <w:sz w:val="24"/>
                <w:szCs w:val="24"/>
              </w:rPr>
              <w:t>Others -------------------------</w:t>
            </w:r>
          </w:p>
        </w:tc>
      </w:tr>
      <w:tr w:rsidR="00764915" w:rsidRPr="005268F9" w:rsidTr="008B7B18">
        <w:trPr>
          <w:gridAfter w:val="1"/>
          <w:wAfter w:w="20" w:type="dxa"/>
        </w:trPr>
        <w:tc>
          <w:tcPr>
            <w:tcW w:w="9647" w:type="dxa"/>
            <w:gridSpan w:val="136"/>
            <w:tcBorders>
              <w:top w:val="nil"/>
              <w:left w:val="nil"/>
              <w:right w:val="nil"/>
            </w:tcBorders>
          </w:tcPr>
          <w:p w:rsidR="00B57415" w:rsidRPr="00E57F51" w:rsidRDefault="00B57415" w:rsidP="00E57F51">
            <w:pPr>
              <w:rPr>
                <w:rFonts w:ascii="Times New Roman" w:hAnsi="Times New Roman" w:cs="Times New Roman"/>
                <w:sz w:val="24"/>
                <w:szCs w:val="24"/>
              </w:rPr>
            </w:pPr>
          </w:p>
          <w:p w:rsidR="00764915" w:rsidRDefault="00764915" w:rsidP="008B7B18">
            <w:pPr>
              <w:pStyle w:val="ListParagraph"/>
              <w:ind w:left="217"/>
              <w:jc w:val="center"/>
              <w:rPr>
                <w:rFonts w:ascii="Times New Roman" w:hAnsi="Times New Roman" w:cs="Times New Roman"/>
                <w:sz w:val="24"/>
                <w:szCs w:val="24"/>
              </w:rPr>
            </w:pPr>
          </w:p>
          <w:p w:rsidR="00764915" w:rsidRDefault="00764915" w:rsidP="008B7B18">
            <w:pPr>
              <w:rPr>
                <w:rFonts w:ascii="Times New Roman" w:hAnsi="Times New Roman" w:cs="Times New Roman"/>
                <w:sz w:val="24"/>
                <w:szCs w:val="24"/>
              </w:rPr>
            </w:pPr>
          </w:p>
          <w:p w:rsidR="00764915" w:rsidRPr="00353E7E" w:rsidRDefault="00764915" w:rsidP="008B7B18">
            <w:pPr>
              <w:jc w:val="center"/>
              <w:rPr>
                <w:rFonts w:ascii="Times New Roman" w:hAnsi="Times New Roman" w:cs="Times New Roman"/>
                <w:sz w:val="24"/>
                <w:szCs w:val="24"/>
              </w:rPr>
            </w:pPr>
            <w:r w:rsidRPr="00353E7E">
              <w:rPr>
                <w:rFonts w:ascii="Times New Roman" w:hAnsi="Times New Roman" w:cs="Times New Roman"/>
                <w:sz w:val="24"/>
                <w:szCs w:val="24"/>
              </w:rPr>
              <w:t>Observation check list</w:t>
            </w:r>
          </w:p>
        </w:tc>
      </w:tr>
      <w:tr w:rsidR="00764915" w:rsidRPr="005268F9" w:rsidTr="008B7B18">
        <w:tc>
          <w:tcPr>
            <w:tcW w:w="4244" w:type="dxa"/>
            <w:gridSpan w:val="3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Name of the person who filled the form </w:t>
            </w:r>
          </w:p>
        </w:tc>
        <w:tc>
          <w:tcPr>
            <w:tcW w:w="2624" w:type="dxa"/>
            <w:gridSpan w:val="55"/>
            <w:tcBorders>
              <w:left w:val="single" w:sz="4" w:space="0" w:color="auto"/>
              <w:right w:val="single" w:sz="4" w:space="0" w:color="auto"/>
            </w:tcBorders>
          </w:tcPr>
          <w:p w:rsidR="00764915" w:rsidRPr="005268F9" w:rsidRDefault="00764915" w:rsidP="008B7B18">
            <w:pPr>
              <w:pStyle w:val="ListParagraph"/>
              <w:ind w:left="408"/>
              <w:rPr>
                <w:rFonts w:ascii="Times New Roman" w:hAnsi="Times New Roman" w:cs="Times New Roman"/>
                <w:sz w:val="24"/>
                <w:szCs w:val="24"/>
              </w:rPr>
            </w:pPr>
          </w:p>
        </w:tc>
        <w:tc>
          <w:tcPr>
            <w:tcW w:w="718" w:type="dxa"/>
            <w:gridSpan w:val="20"/>
            <w:tcBorders>
              <w:left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Date</w:t>
            </w:r>
          </w:p>
        </w:tc>
        <w:tc>
          <w:tcPr>
            <w:tcW w:w="2081" w:type="dxa"/>
            <w:gridSpan w:val="31"/>
            <w:tcBorders>
              <w:top w:val="nil"/>
              <w:left w:val="single" w:sz="4" w:space="0" w:color="auto"/>
            </w:tcBorders>
          </w:tcPr>
          <w:p w:rsidR="00764915" w:rsidRPr="005268F9" w:rsidRDefault="00764915" w:rsidP="008B7B18">
            <w:pPr>
              <w:rPr>
                <w:rFonts w:ascii="Times New Roman" w:hAnsi="Times New Roman" w:cs="Times New Roman"/>
                <w:sz w:val="24"/>
                <w:szCs w:val="24"/>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w:t>
            </w:r>
          </w:p>
        </w:tc>
        <w:tc>
          <w:tcPr>
            <w:tcW w:w="98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Woreda</w:t>
            </w:r>
          </w:p>
        </w:tc>
        <w:tc>
          <w:tcPr>
            <w:tcW w:w="3701" w:type="dxa"/>
            <w:gridSpan w:val="43"/>
            <w:tcBorders>
              <w:top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p>
        </w:tc>
        <w:tc>
          <w:tcPr>
            <w:tcW w:w="362" w:type="dxa"/>
            <w:gridSpan w:val="5"/>
            <w:tcBorders>
              <w:top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w:t>
            </w:r>
          </w:p>
        </w:tc>
        <w:tc>
          <w:tcPr>
            <w:tcW w:w="1086" w:type="dxa"/>
            <w:gridSpan w:val="29"/>
            <w:tcBorders>
              <w:left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Kebele</w:t>
            </w:r>
          </w:p>
        </w:tc>
        <w:tc>
          <w:tcPr>
            <w:tcW w:w="3071" w:type="dxa"/>
            <w:gridSpan w:val="58"/>
            <w:tcBorders>
              <w:left w:val="single" w:sz="4" w:space="0" w:color="auto"/>
            </w:tcBorders>
          </w:tcPr>
          <w:p w:rsidR="00764915" w:rsidRPr="005268F9" w:rsidRDefault="00764915" w:rsidP="008B7B18">
            <w:pPr>
              <w:rPr>
                <w:rFonts w:ascii="Times New Roman" w:hAnsi="Times New Roman" w:cs="Times New Roman"/>
                <w:sz w:val="24"/>
                <w:szCs w:val="24"/>
              </w:rPr>
            </w:pPr>
          </w:p>
        </w:tc>
      </w:tr>
      <w:tr w:rsidR="00764915" w:rsidRPr="005268F9" w:rsidTr="008B7B18">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3</w:t>
            </w:r>
          </w:p>
        </w:tc>
        <w:tc>
          <w:tcPr>
            <w:tcW w:w="2879" w:type="dxa"/>
            <w:gridSpan w:val="14"/>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Specific location name of the water point/source  </w:t>
            </w:r>
          </w:p>
        </w:tc>
        <w:tc>
          <w:tcPr>
            <w:tcW w:w="6330" w:type="dxa"/>
            <w:gridSpan w:val="122"/>
            <w:tcBorders>
              <w:left w:val="single" w:sz="4" w:space="0" w:color="auto"/>
            </w:tcBorders>
          </w:tcPr>
          <w:p w:rsidR="00764915" w:rsidRPr="005268F9" w:rsidRDefault="00764915" w:rsidP="008B7B18">
            <w:pPr>
              <w:rPr>
                <w:rFonts w:ascii="Times New Roman" w:hAnsi="Times New Roman" w:cs="Times New Roman"/>
                <w:sz w:val="24"/>
                <w:szCs w:val="24"/>
              </w:rPr>
            </w:pPr>
          </w:p>
        </w:tc>
      </w:tr>
      <w:tr w:rsidR="00764915" w:rsidRPr="005268F9" w:rsidTr="008B7B18">
        <w:trPr>
          <w:trHeight w:val="250"/>
        </w:trPr>
        <w:tc>
          <w:tcPr>
            <w:tcW w:w="458" w:type="dxa"/>
            <w:vMerge w:val="restart"/>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4</w:t>
            </w:r>
          </w:p>
        </w:tc>
        <w:tc>
          <w:tcPr>
            <w:tcW w:w="2879" w:type="dxa"/>
            <w:gridSpan w:val="14"/>
            <w:vMerge w:val="restart"/>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GPS coordination of the water point/source </w:t>
            </w:r>
          </w:p>
        </w:tc>
        <w:tc>
          <w:tcPr>
            <w:tcW w:w="2326" w:type="dxa"/>
            <w:gridSpan w:val="42"/>
            <w:tcBorders>
              <w:left w:val="single" w:sz="4" w:space="0" w:color="auto"/>
              <w:bottom w:val="single" w:sz="4" w:space="0" w:color="auto"/>
              <w:right w:val="single" w:sz="4" w:space="0" w:color="auto"/>
            </w:tcBorders>
          </w:tcPr>
          <w:p w:rsidR="00764915" w:rsidRPr="005268F9" w:rsidRDefault="00764915" w:rsidP="008B7B18">
            <w:pPr>
              <w:jc w:val="center"/>
              <w:rPr>
                <w:rFonts w:ascii="Times New Roman" w:hAnsi="Times New Roman" w:cs="Times New Roman"/>
                <w:sz w:val="24"/>
                <w:szCs w:val="24"/>
              </w:rPr>
            </w:pPr>
            <w:r w:rsidRPr="005268F9">
              <w:rPr>
                <w:rFonts w:ascii="Times New Roman" w:hAnsi="Times New Roman" w:cs="Times New Roman"/>
                <w:sz w:val="24"/>
                <w:szCs w:val="24"/>
              </w:rPr>
              <w:t>X</w:t>
            </w:r>
          </w:p>
        </w:tc>
        <w:tc>
          <w:tcPr>
            <w:tcW w:w="2430" w:type="dxa"/>
            <w:gridSpan w:val="63"/>
            <w:tcBorders>
              <w:left w:val="single" w:sz="4" w:space="0" w:color="auto"/>
              <w:bottom w:val="single" w:sz="4" w:space="0" w:color="auto"/>
              <w:right w:val="single" w:sz="4" w:space="0" w:color="auto"/>
            </w:tcBorders>
          </w:tcPr>
          <w:p w:rsidR="00764915" w:rsidRPr="005268F9" w:rsidRDefault="00764915" w:rsidP="008B7B18">
            <w:pPr>
              <w:jc w:val="center"/>
              <w:rPr>
                <w:rFonts w:ascii="Times New Roman" w:hAnsi="Times New Roman" w:cs="Times New Roman"/>
                <w:sz w:val="24"/>
                <w:szCs w:val="24"/>
              </w:rPr>
            </w:pPr>
            <w:r w:rsidRPr="005268F9">
              <w:rPr>
                <w:rFonts w:ascii="Times New Roman" w:hAnsi="Times New Roman" w:cs="Times New Roman"/>
                <w:sz w:val="24"/>
                <w:szCs w:val="24"/>
              </w:rPr>
              <w:t>Y</w:t>
            </w:r>
          </w:p>
        </w:tc>
        <w:tc>
          <w:tcPr>
            <w:tcW w:w="1574" w:type="dxa"/>
            <w:gridSpan w:val="17"/>
            <w:tcBorders>
              <w:left w:val="single" w:sz="4" w:space="0" w:color="auto"/>
              <w:bottom w:val="single" w:sz="4" w:space="0" w:color="auto"/>
            </w:tcBorders>
          </w:tcPr>
          <w:p w:rsidR="00764915" w:rsidRPr="005268F9" w:rsidRDefault="00764915" w:rsidP="008B7B18">
            <w:pPr>
              <w:jc w:val="center"/>
              <w:rPr>
                <w:rFonts w:ascii="Times New Roman" w:hAnsi="Times New Roman" w:cs="Times New Roman"/>
                <w:sz w:val="24"/>
                <w:szCs w:val="24"/>
              </w:rPr>
            </w:pPr>
            <w:r w:rsidRPr="005268F9">
              <w:rPr>
                <w:rFonts w:ascii="Times New Roman" w:hAnsi="Times New Roman" w:cs="Times New Roman"/>
                <w:sz w:val="24"/>
                <w:szCs w:val="24"/>
              </w:rPr>
              <w:t>Z</w:t>
            </w:r>
          </w:p>
        </w:tc>
      </w:tr>
      <w:tr w:rsidR="00764915" w:rsidRPr="005268F9" w:rsidTr="008B7B18">
        <w:trPr>
          <w:trHeight w:val="301"/>
        </w:trPr>
        <w:tc>
          <w:tcPr>
            <w:tcW w:w="458" w:type="dxa"/>
            <w:vMerge/>
            <w:tcBorders>
              <w:right w:val="single" w:sz="4" w:space="0" w:color="auto"/>
            </w:tcBorders>
          </w:tcPr>
          <w:p w:rsidR="00764915" w:rsidRPr="005268F9" w:rsidRDefault="00764915" w:rsidP="008B7B18">
            <w:pPr>
              <w:rPr>
                <w:rFonts w:ascii="Times New Roman" w:hAnsi="Times New Roman" w:cs="Times New Roman"/>
                <w:sz w:val="24"/>
                <w:szCs w:val="24"/>
              </w:rPr>
            </w:pPr>
          </w:p>
        </w:tc>
        <w:tc>
          <w:tcPr>
            <w:tcW w:w="2879" w:type="dxa"/>
            <w:gridSpan w:val="14"/>
            <w:vMerge/>
            <w:tcBorders>
              <w:right w:val="single" w:sz="4" w:space="0" w:color="auto"/>
            </w:tcBorders>
          </w:tcPr>
          <w:p w:rsidR="00764915" w:rsidRPr="005268F9" w:rsidRDefault="00764915" w:rsidP="008B7B18">
            <w:pPr>
              <w:rPr>
                <w:rFonts w:ascii="Times New Roman" w:hAnsi="Times New Roman" w:cs="Times New Roman"/>
                <w:sz w:val="24"/>
                <w:szCs w:val="24"/>
              </w:rPr>
            </w:pPr>
          </w:p>
        </w:tc>
        <w:tc>
          <w:tcPr>
            <w:tcW w:w="2326" w:type="dxa"/>
            <w:gridSpan w:val="42"/>
            <w:tcBorders>
              <w:top w:val="single" w:sz="4" w:space="0" w:color="auto"/>
              <w:left w:val="single" w:sz="4" w:space="0" w:color="auto"/>
              <w:bottom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p>
        </w:tc>
        <w:tc>
          <w:tcPr>
            <w:tcW w:w="2430" w:type="dxa"/>
            <w:gridSpan w:val="63"/>
            <w:tcBorders>
              <w:top w:val="single" w:sz="4" w:space="0" w:color="auto"/>
              <w:left w:val="single" w:sz="4" w:space="0" w:color="auto"/>
              <w:bottom w:val="single" w:sz="4" w:space="0" w:color="auto"/>
              <w:right w:val="single" w:sz="4" w:space="0" w:color="auto"/>
            </w:tcBorders>
          </w:tcPr>
          <w:p w:rsidR="00764915" w:rsidRPr="005268F9" w:rsidRDefault="00764915" w:rsidP="008B7B18">
            <w:pPr>
              <w:rPr>
                <w:rFonts w:ascii="Times New Roman" w:hAnsi="Times New Roman" w:cs="Times New Roman"/>
                <w:sz w:val="24"/>
                <w:szCs w:val="24"/>
              </w:rPr>
            </w:pPr>
          </w:p>
        </w:tc>
        <w:tc>
          <w:tcPr>
            <w:tcW w:w="1574" w:type="dxa"/>
            <w:gridSpan w:val="17"/>
            <w:tcBorders>
              <w:top w:val="single" w:sz="4" w:space="0" w:color="auto"/>
              <w:left w:val="single" w:sz="4" w:space="0" w:color="auto"/>
              <w:bottom w:val="single" w:sz="4" w:space="0" w:color="auto"/>
            </w:tcBorders>
          </w:tcPr>
          <w:p w:rsidR="00764915" w:rsidRPr="005268F9" w:rsidRDefault="00764915" w:rsidP="008B7B18">
            <w:pPr>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5</w:t>
            </w:r>
          </w:p>
        </w:tc>
        <w:tc>
          <w:tcPr>
            <w:tcW w:w="98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Climate </w:t>
            </w:r>
          </w:p>
        </w:tc>
        <w:tc>
          <w:tcPr>
            <w:tcW w:w="1609" w:type="dxa"/>
            <w:gridSpan w:val="7"/>
            <w:tcBorders>
              <w:right w:val="single" w:sz="4" w:space="0" w:color="auto"/>
            </w:tcBorders>
          </w:tcPr>
          <w:p w:rsidR="00764915" w:rsidRPr="005268F9" w:rsidRDefault="00764915" w:rsidP="00654C52">
            <w:pPr>
              <w:pStyle w:val="ListParagraph"/>
              <w:numPr>
                <w:ilvl w:val="0"/>
                <w:numId w:val="16"/>
              </w:numPr>
              <w:autoSpaceDE/>
              <w:autoSpaceDN/>
              <w:adjustRightInd/>
              <w:ind w:left="148" w:hanging="180"/>
              <w:rPr>
                <w:rFonts w:ascii="Times New Roman" w:hAnsi="Times New Roman" w:cs="Times New Roman"/>
                <w:sz w:val="24"/>
                <w:szCs w:val="24"/>
              </w:rPr>
            </w:pPr>
            <w:r w:rsidRPr="005268F9">
              <w:rPr>
                <w:rFonts w:ascii="Times New Roman" w:hAnsi="Times New Roman" w:cs="Times New Roman"/>
                <w:sz w:val="24"/>
                <w:szCs w:val="24"/>
              </w:rPr>
              <w:t>Woynadega</w:t>
            </w:r>
          </w:p>
        </w:tc>
        <w:tc>
          <w:tcPr>
            <w:tcW w:w="2160" w:type="dxa"/>
            <w:gridSpan w:val="38"/>
            <w:tcBorders>
              <w:top w:val="single" w:sz="4" w:space="0" w:color="auto"/>
              <w:left w:val="single" w:sz="4" w:space="0" w:color="auto"/>
              <w:bottom w:val="single" w:sz="4" w:space="0" w:color="auto"/>
              <w:right w:val="single" w:sz="4" w:space="0" w:color="auto"/>
            </w:tcBorders>
          </w:tcPr>
          <w:p w:rsidR="00764915" w:rsidRPr="005268F9" w:rsidRDefault="00764915" w:rsidP="00654C52">
            <w:pPr>
              <w:pStyle w:val="ListParagraph"/>
              <w:numPr>
                <w:ilvl w:val="0"/>
                <w:numId w:val="16"/>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Dray woynadega</w:t>
            </w:r>
          </w:p>
        </w:tc>
        <w:tc>
          <w:tcPr>
            <w:tcW w:w="2877" w:type="dxa"/>
            <w:gridSpan w:val="73"/>
            <w:tcBorders>
              <w:top w:val="single" w:sz="4" w:space="0" w:color="auto"/>
              <w:left w:val="single" w:sz="4" w:space="0" w:color="auto"/>
              <w:bottom w:val="single" w:sz="4" w:space="0" w:color="auto"/>
              <w:right w:val="single" w:sz="4" w:space="0" w:color="auto"/>
            </w:tcBorders>
          </w:tcPr>
          <w:p w:rsidR="00764915" w:rsidRPr="005268F9" w:rsidRDefault="00764915" w:rsidP="00654C52">
            <w:pPr>
              <w:pStyle w:val="ListParagraph"/>
              <w:numPr>
                <w:ilvl w:val="0"/>
                <w:numId w:val="16"/>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Wet woynadega</w:t>
            </w:r>
          </w:p>
        </w:tc>
        <w:tc>
          <w:tcPr>
            <w:tcW w:w="1574" w:type="dxa"/>
            <w:gridSpan w:val="17"/>
            <w:tcBorders>
              <w:top w:val="single" w:sz="4" w:space="0" w:color="auto"/>
              <w:left w:val="single" w:sz="4" w:space="0" w:color="auto"/>
              <w:bottom w:val="single" w:sz="4" w:space="0" w:color="auto"/>
            </w:tcBorders>
          </w:tcPr>
          <w:p w:rsidR="00764915" w:rsidRPr="005268F9" w:rsidRDefault="00764915" w:rsidP="00654C52">
            <w:pPr>
              <w:pStyle w:val="ListParagraph"/>
              <w:numPr>
                <w:ilvl w:val="0"/>
                <w:numId w:val="16"/>
              </w:numPr>
              <w:autoSpaceDE/>
              <w:autoSpaceDN/>
              <w:adjustRightInd/>
              <w:ind w:left="255" w:hanging="270"/>
              <w:rPr>
                <w:rFonts w:ascii="Times New Roman" w:hAnsi="Times New Roman" w:cs="Times New Roman"/>
                <w:sz w:val="24"/>
                <w:szCs w:val="24"/>
              </w:rPr>
            </w:pPr>
            <w:r w:rsidRPr="005268F9">
              <w:rPr>
                <w:rFonts w:ascii="Times New Roman" w:hAnsi="Times New Roman" w:cs="Times New Roman"/>
                <w:sz w:val="24"/>
                <w:szCs w:val="24"/>
              </w:rPr>
              <w:t xml:space="preserve">Kolla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6</w:t>
            </w:r>
          </w:p>
        </w:tc>
        <w:tc>
          <w:tcPr>
            <w:tcW w:w="4758" w:type="dxa"/>
            <w:gridSpan w:val="4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Water source identification N</w:t>
            </w:r>
            <w:r w:rsidRPr="005268F9">
              <w:rPr>
                <w:rFonts w:ascii="Times New Roman" w:hAnsi="Times New Roman" w:cs="Times New Roman"/>
                <w:sz w:val="24"/>
                <w:szCs w:val="24"/>
                <w:u w:val="single"/>
              </w:rPr>
              <w:t>o</w:t>
            </w:r>
          </w:p>
        </w:tc>
        <w:tc>
          <w:tcPr>
            <w:tcW w:w="2141" w:type="dxa"/>
            <w:gridSpan w:val="52"/>
            <w:tcBorders>
              <w:top w:val="single" w:sz="4" w:space="0" w:color="auto"/>
              <w:left w:val="single" w:sz="4" w:space="0" w:color="auto"/>
              <w:bottom w:val="single" w:sz="4" w:space="0" w:color="auto"/>
              <w:right w:val="single" w:sz="4" w:space="0" w:color="auto"/>
            </w:tcBorders>
          </w:tcPr>
          <w:p w:rsidR="00764915" w:rsidRPr="005268F9" w:rsidRDefault="00764915" w:rsidP="008B7B18">
            <w:pPr>
              <w:pStyle w:val="ListParagraph"/>
              <w:ind w:left="252"/>
              <w:rPr>
                <w:rFonts w:ascii="Times New Roman" w:hAnsi="Times New Roman" w:cs="Times New Roman"/>
                <w:sz w:val="24"/>
                <w:szCs w:val="24"/>
              </w:rPr>
            </w:pPr>
          </w:p>
        </w:tc>
        <w:tc>
          <w:tcPr>
            <w:tcW w:w="2310" w:type="dxa"/>
            <w:gridSpan w:val="38"/>
            <w:tcBorders>
              <w:top w:val="single" w:sz="4" w:space="0" w:color="auto"/>
              <w:left w:val="single" w:sz="4" w:space="0" w:color="auto"/>
              <w:bottom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e.g. 01/02…etc</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7</w:t>
            </w:r>
          </w:p>
        </w:tc>
        <w:tc>
          <w:tcPr>
            <w:tcW w:w="4758" w:type="dxa"/>
            <w:gridSpan w:val="4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is the current status of the scheme?</w:t>
            </w:r>
          </w:p>
        </w:tc>
        <w:tc>
          <w:tcPr>
            <w:tcW w:w="2141" w:type="dxa"/>
            <w:gridSpan w:val="52"/>
            <w:tcBorders>
              <w:top w:val="single" w:sz="4" w:space="0" w:color="auto"/>
              <w:left w:val="single" w:sz="4" w:space="0" w:color="auto"/>
              <w:bottom w:val="single" w:sz="4" w:space="0" w:color="auto"/>
              <w:right w:val="single" w:sz="4" w:space="0" w:color="auto"/>
            </w:tcBorders>
          </w:tcPr>
          <w:p w:rsidR="00764915" w:rsidRPr="005268F9" w:rsidRDefault="00764915" w:rsidP="00654C52">
            <w:pPr>
              <w:pStyle w:val="ListParagraph"/>
              <w:numPr>
                <w:ilvl w:val="0"/>
                <w:numId w:val="17"/>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Functional </w:t>
            </w:r>
          </w:p>
        </w:tc>
        <w:tc>
          <w:tcPr>
            <w:tcW w:w="2310" w:type="dxa"/>
            <w:gridSpan w:val="38"/>
            <w:tcBorders>
              <w:top w:val="single" w:sz="4" w:space="0" w:color="auto"/>
              <w:left w:val="single" w:sz="4" w:space="0" w:color="auto"/>
              <w:bottom w:val="single" w:sz="4" w:space="0" w:color="auto"/>
            </w:tcBorders>
          </w:tcPr>
          <w:p w:rsidR="00764915" w:rsidRPr="005268F9" w:rsidRDefault="00764915" w:rsidP="00654C52">
            <w:pPr>
              <w:pStyle w:val="ListParagraph"/>
              <w:numPr>
                <w:ilvl w:val="0"/>
                <w:numId w:val="17"/>
              </w:numPr>
              <w:autoSpaceDE/>
              <w:autoSpaceDN/>
              <w:adjustRightInd/>
              <w:ind w:left="361"/>
              <w:rPr>
                <w:rFonts w:ascii="Times New Roman" w:hAnsi="Times New Roman" w:cs="Times New Roman"/>
                <w:sz w:val="24"/>
                <w:szCs w:val="24"/>
              </w:rPr>
            </w:pPr>
            <w:r w:rsidRPr="005268F9">
              <w:rPr>
                <w:rFonts w:ascii="Times New Roman" w:hAnsi="Times New Roman" w:cs="Times New Roman"/>
                <w:sz w:val="24"/>
                <w:szCs w:val="24"/>
              </w:rPr>
              <w:t>Non functional</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8</w:t>
            </w:r>
          </w:p>
        </w:tc>
        <w:tc>
          <w:tcPr>
            <w:tcW w:w="3228" w:type="dxa"/>
            <w:gridSpan w:val="1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the system is non functional, what is the reason?</w:t>
            </w:r>
          </w:p>
        </w:tc>
        <w:tc>
          <w:tcPr>
            <w:tcW w:w="2610" w:type="dxa"/>
            <w:gridSpan w:val="53"/>
            <w:tcBorders>
              <w:right w:val="single" w:sz="4" w:space="0" w:color="auto"/>
            </w:tcBorders>
          </w:tcPr>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Electrical problem</w:t>
            </w:r>
          </w:p>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Mechanical problem </w:t>
            </w:r>
          </w:p>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Both</w:t>
            </w:r>
          </w:p>
        </w:tc>
        <w:tc>
          <w:tcPr>
            <w:tcW w:w="3371" w:type="dxa"/>
            <w:gridSpan w:val="65"/>
            <w:tcBorders>
              <w:left w:val="single" w:sz="4" w:space="0" w:color="auto"/>
            </w:tcBorders>
          </w:tcPr>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Water quality problem </w:t>
            </w:r>
          </w:p>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Design problem </w:t>
            </w:r>
          </w:p>
          <w:p w:rsidR="00764915" w:rsidRPr="005268F9" w:rsidRDefault="00764915" w:rsidP="00654C52">
            <w:pPr>
              <w:pStyle w:val="ListParagraph"/>
              <w:numPr>
                <w:ilvl w:val="0"/>
                <w:numId w:val="75"/>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Other problem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lastRenderedPageBreak/>
              <w:t>9</w:t>
            </w:r>
          </w:p>
        </w:tc>
        <w:tc>
          <w:tcPr>
            <w:tcW w:w="6519" w:type="dxa"/>
            <w:gridSpan w:val="8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is the year of construction of the scheme?</w:t>
            </w:r>
          </w:p>
        </w:tc>
        <w:tc>
          <w:tcPr>
            <w:tcW w:w="2690" w:type="dxa"/>
            <w:gridSpan w:val="50"/>
            <w:tcBorders>
              <w:left w:val="single" w:sz="4" w:space="0" w:color="auto"/>
            </w:tcBorders>
          </w:tcPr>
          <w:p w:rsidR="00764915" w:rsidRPr="005268F9" w:rsidRDefault="00764915" w:rsidP="008B7B18">
            <w:pPr>
              <w:pStyle w:val="ListParagraph"/>
              <w:ind w:left="162"/>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10</w:t>
            </w:r>
          </w:p>
        </w:tc>
        <w:tc>
          <w:tcPr>
            <w:tcW w:w="3228" w:type="dxa"/>
            <w:gridSpan w:val="1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Funded by home? </w:t>
            </w:r>
          </w:p>
        </w:tc>
        <w:tc>
          <w:tcPr>
            <w:tcW w:w="2610" w:type="dxa"/>
            <w:gridSpan w:val="53"/>
            <w:tcBorders>
              <w:right w:val="single" w:sz="4" w:space="0" w:color="auto"/>
            </w:tcBorders>
          </w:tcPr>
          <w:p w:rsidR="00764915" w:rsidRPr="005268F9" w:rsidRDefault="00764915" w:rsidP="00654C52">
            <w:pPr>
              <w:pStyle w:val="ListParagraph"/>
              <w:numPr>
                <w:ilvl w:val="0"/>
                <w:numId w:val="76"/>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NGOs</w:t>
            </w:r>
          </w:p>
        </w:tc>
        <w:tc>
          <w:tcPr>
            <w:tcW w:w="3371" w:type="dxa"/>
            <w:gridSpan w:val="65"/>
            <w:tcBorders>
              <w:left w:val="single" w:sz="4" w:space="0" w:color="auto"/>
            </w:tcBorders>
          </w:tcPr>
          <w:p w:rsidR="00764915" w:rsidRPr="005268F9" w:rsidRDefault="00764915" w:rsidP="00654C52">
            <w:pPr>
              <w:pStyle w:val="ListParagraph"/>
              <w:numPr>
                <w:ilvl w:val="0"/>
                <w:numId w:val="76"/>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Government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11</w:t>
            </w:r>
          </w:p>
        </w:tc>
        <w:tc>
          <w:tcPr>
            <w:tcW w:w="5838" w:type="dxa"/>
            <w:gridSpan w:val="7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How many HH are using the water source?</w:t>
            </w:r>
          </w:p>
        </w:tc>
        <w:tc>
          <w:tcPr>
            <w:tcW w:w="3371" w:type="dxa"/>
            <w:gridSpan w:val="65"/>
            <w:tcBorders>
              <w:left w:val="single" w:sz="4" w:space="0" w:color="auto"/>
            </w:tcBorders>
          </w:tcPr>
          <w:p w:rsidR="00764915" w:rsidRPr="005268F9" w:rsidRDefault="00764915" w:rsidP="008B7B18">
            <w:pPr>
              <w:pStyle w:val="ListParagraph"/>
              <w:ind w:left="522"/>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12</w:t>
            </w:r>
          </w:p>
        </w:tc>
        <w:tc>
          <w:tcPr>
            <w:tcW w:w="5838" w:type="dxa"/>
            <w:gridSpan w:val="7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The actual discharge rate of the scheme (Lit/Sec)</w:t>
            </w:r>
          </w:p>
        </w:tc>
        <w:tc>
          <w:tcPr>
            <w:tcW w:w="3371" w:type="dxa"/>
            <w:gridSpan w:val="65"/>
            <w:tcBorders>
              <w:left w:val="single" w:sz="4" w:space="0" w:color="auto"/>
            </w:tcBorders>
          </w:tcPr>
          <w:p w:rsidR="00764915" w:rsidRPr="005268F9" w:rsidRDefault="00764915" w:rsidP="008B7B18">
            <w:pPr>
              <w:pStyle w:val="ListParagraph"/>
              <w:ind w:left="522"/>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13</w:t>
            </w:r>
          </w:p>
        </w:tc>
        <w:tc>
          <w:tcPr>
            <w:tcW w:w="5118" w:type="dxa"/>
            <w:gridSpan w:val="5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Is there chlorination program for the scheme?</w:t>
            </w:r>
          </w:p>
        </w:tc>
        <w:tc>
          <w:tcPr>
            <w:tcW w:w="1890" w:type="dxa"/>
            <w:gridSpan w:val="51"/>
            <w:tcBorders>
              <w:right w:val="single" w:sz="4" w:space="0" w:color="auto"/>
            </w:tcBorders>
          </w:tcPr>
          <w:p w:rsidR="00764915" w:rsidRPr="005268F9" w:rsidRDefault="00764915" w:rsidP="00654C52">
            <w:pPr>
              <w:pStyle w:val="ListParagraph"/>
              <w:numPr>
                <w:ilvl w:val="0"/>
                <w:numId w:val="77"/>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2201" w:type="dxa"/>
            <w:gridSpan w:val="34"/>
            <w:tcBorders>
              <w:left w:val="single" w:sz="4" w:space="0" w:color="auto"/>
            </w:tcBorders>
          </w:tcPr>
          <w:p w:rsidR="00764915" w:rsidRPr="005268F9" w:rsidRDefault="00764915" w:rsidP="00654C52">
            <w:pPr>
              <w:pStyle w:val="ListParagraph"/>
              <w:numPr>
                <w:ilvl w:val="0"/>
                <w:numId w:val="77"/>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14</w:t>
            </w:r>
          </w:p>
        </w:tc>
        <w:tc>
          <w:tcPr>
            <w:tcW w:w="5118" w:type="dxa"/>
            <w:gridSpan w:val="5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13 is Yes, How many times per year the system is chlorinated? </w:t>
            </w:r>
          </w:p>
        </w:tc>
        <w:tc>
          <w:tcPr>
            <w:tcW w:w="1890" w:type="dxa"/>
            <w:gridSpan w:val="51"/>
            <w:tcBorders>
              <w:right w:val="single" w:sz="4" w:space="0" w:color="auto"/>
            </w:tcBorders>
          </w:tcPr>
          <w:p w:rsidR="00764915" w:rsidRPr="005268F9" w:rsidRDefault="00764915" w:rsidP="00654C52">
            <w:pPr>
              <w:pStyle w:val="ListParagraph"/>
              <w:numPr>
                <w:ilvl w:val="0"/>
                <w:numId w:val="78"/>
              </w:numPr>
              <w:autoSpaceDE/>
              <w:autoSpaceDN/>
              <w:adjustRightInd/>
              <w:ind w:left="432"/>
              <w:rPr>
                <w:rFonts w:ascii="Times New Roman" w:hAnsi="Times New Roman" w:cs="Times New Roman"/>
                <w:sz w:val="24"/>
                <w:szCs w:val="24"/>
              </w:rPr>
            </w:pPr>
            <w:r w:rsidRPr="005268F9">
              <w:rPr>
                <w:rFonts w:ascii="Times New Roman" w:hAnsi="Times New Roman" w:cs="Times New Roman"/>
                <w:sz w:val="24"/>
                <w:szCs w:val="24"/>
              </w:rPr>
              <w:t xml:space="preserve">2 times </w:t>
            </w:r>
          </w:p>
          <w:p w:rsidR="00764915" w:rsidRPr="005268F9" w:rsidRDefault="00764915" w:rsidP="00654C52">
            <w:pPr>
              <w:pStyle w:val="ListParagraph"/>
              <w:numPr>
                <w:ilvl w:val="0"/>
                <w:numId w:val="78"/>
              </w:numPr>
              <w:autoSpaceDE/>
              <w:autoSpaceDN/>
              <w:adjustRightInd/>
              <w:ind w:left="432"/>
              <w:rPr>
                <w:rFonts w:ascii="Times New Roman" w:hAnsi="Times New Roman" w:cs="Times New Roman"/>
                <w:sz w:val="24"/>
                <w:szCs w:val="24"/>
              </w:rPr>
            </w:pPr>
            <w:r w:rsidRPr="005268F9">
              <w:rPr>
                <w:rFonts w:ascii="Times New Roman" w:hAnsi="Times New Roman" w:cs="Times New Roman"/>
                <w:sz w:val="24"/>
                <w:szCs w:val="24"/>
              </w:rPr>
              <w:t>4 times</w:t>
            </w:r>
          </w:p>
        </w:tc>
        <w:tc>
          <w:tcPr>
            <w:tcW w:w="2201" w:type="dxa"/>
            <w:gridSpan w:val="34"/>
            <w:tcBorders>
              <w:left w:val="single" w:sz="4" w:space="0" w:color="auto"/>
            </w:tcBorders>
          </w:tcPr>
          <w:p w:rsidR="00764915" w:rsidRPr="005268F9" w:rsidRDefault="00764915" w:rsidP="00654C52">
            <w:pPr>
              <w:pStyle w:val="ListParagraph"/>
              <w:numPr>
                <w:ilvl w:val="0"/>
                <w:numId w:val="7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6 times </w:t>
            </w:r>
          </w:p>
          <w:p w:rsidR="00764915" w:rsidRPr="005268F9" w:rsidRDefault="00764915" w:rsidP="00654C52">
            <w:pPr>
              <w:pStyle w:val="ListParagraph"/>
              <w:numPr>
                <w:ilvl w:val="0"/>
                <w:numId w:val="7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12 times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15</w:t>
            </w:r>
          </w:p>
        </w:tc>
        <w:tc>
          <w:tcPr>
            <w:tcW w:w="2690" w:type="dxa"/>
            <w:gridSpan w:val="10"/>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How often is this source non functional?</w:t>
            </w:r>
          </w:p>
        </w:tc>
        <w:tc>
          <w:tcPr>
            <w:tcW w:w="3311" w:type="dxa"/>
            <w:gridSpan w:val="65"/>
            <w:tcBorders>
              <w:right w:val="single" w:sz="4" w:space="0" w:color="auto"/>
            </w:tcBorders>
          </w:tcPr>
          <w:p w:rsidR="00764915" w:rsidRPr="005268F9" w:rsidRDefault="00764915" w:rsidP="00654C52">
            <w:pPr>
              <w:pStyle w:val="ListParagraph"/>
              <w:numPr>
                <w:ilvl w:val="0"/>
                <w:numId w:val="79"/>
              </w:numPr>
              <w:autoSpaceDE/>
              <w:autoSpaceDN/>
              <w:adjustRightInd/>
              <w:ind w:left="342" w:hanging="270"/>
              <w:rPr>
                <w:rFonts w:ascii="Times New Roman" w:hAnsi="Times New Roman" w:cs="Times New Roman"/>
                <w:sz w:val="24"/>
                <w:szCs w:val="24"/>
              </w:rPr>
            </w:pPr>
            <w:r w:rsidRPr="005268F9">
              <w:rPr>
                <w:rFonts w:ascii="Times New Roman" w:hAnsi="Times New Roman" w:cs="Times New Roman"/>
                <w:sz w:val="24"/>
                <w:szCs w:val="24"/>
              </w:rPr>
              <w:t xml:space="preserve">Once per month </w:t>
            </w:r>
          </w:p>
          <w:p w:rsidR="00764915" w:rsidRPr="005268F9" w:rsidRDefault="00764915" w:rsidP="00654C52">
            <w:pPr>
              <w:pStyle w:val="ListParagraph"/>
              <w:numPr>
                <w:ilvl w:val="0"/>
                <w:numId w:val="79"/>
              </w:numPr>
              <w:autoSpaceDE/>
              <w:autoSpaceDN/>
              <w:adjustRightInd/>
              <w:ind w:left="342" w:hanging="270"/>
              <w:rPr>
                <w:rFonts w:ascii="Times New Roman" w:hAnsi="Times New Roman" w:cs="Times New Roman"/>
                <w:sz w:val="24"/>
                <w:szCs w:val="24"/>
              </w:rPr>
            </w:pPr>
            <w:r w:rsidRPr="005268F9">
              <w:rPr>
                <w:rFonts w:ascii="Times New Roman" w:hAnsi="Times New Roman" w:cs="Times New Roman"/>
                <w:sz w:val="24"/>
                <w:szCs w:val="24"/>
              </w:rPr>
              <w:t>Once per three month</w:t>
            </w:r>
          </w:p>
          <w:p w:rsidR="00764915" w:rsidRPr="005268F9" w:rsidRDefault="00764915" w:rsidP="00654C52">
            <w:pPr>
              <w:pStyle w:val="ListParagraph"/>
              <w:numPr>
                <w:ilvl w:val="0"/>
                <w:numId w:val="79"/>
              </w:numPr>
              <w:autoSpaceDE/>
              <w:autoSpaceDN/>
              <w:adjustRightInd/>
              <w:ind w:left="342" w:hanging="270"/>
              <w:rPr>
                <w:rFonts w:ascii="Times New Roman" w:hAnsi="Times New Roman" w:cs="Times New Roman"/>
                <w:sz w:val="24"/>
                <w:szCs w:val="24"/>
              </w:rPr>
            </w:pPr>
            <w:r w:rsidRPr="005268F9">
              <w:rPr>
                <w:rFonts w:ascii="Times New Roman" w:hAnsi="Times New Roman" w:cs="Times New Roman"/>
                <w:sz w:val="24"/>
                <w:szCs w:val="24"/>
              </w:rPr>
              <w:t xml:space="preserve">Once per six months </w:t>
            </w:r>
          </w:p>
        </w:tc>
        <w:tc>
          <w:tcPr>
            <w:tcW w:w="3208" w:type="dxa"/>
            <w:gridSpan w:val="61"/>
          </w:tcPr>
          <w:p w:rsidR="00764915" w:rsidRPr="005268F9" w:rsidRDefault="00764915" w:rsidP="00654C52">
            <w:pPr>
              <w:pStyle w:val="ListParagraph"/>
              <w:numPr>
                <w:ilvl w:val="0"/>
                <w:numId w:val="79"/>
              </w:numPr>
              <w:autoSpaceDE/>
              <w:autoSpaceDN/>
              <w:adjustRightInd/>
              <w:ind w:left="363" w:hanging="270"/>
              <w:rPr>
                <w:rFonts w:ascii="Times New Roman" w:hAnsi="Times New Roman" w:cs="Times New Roman"/>
                <w:sz w:val="24"/>
                <w:szCs w:val="24"/>
              </w:rPr>
            </w:pPr>
            <w:r w:rsidRPr="005268F9">
              <w:rPr>
                <w:rFonts w:ascii="Times New Roman" w:hAnsi="Times New Roman" w:cs="Times New Roman"/>
                <w:sz w:val="24"/>
                <w:szCs w:val="24"/>
              </w:rPr>
              <w:t>In the dry seasons only</w:t>
            </w:r>
          </w:p>
          <w:p w:rsidR="00764915" w:rsidRPr="005268F9" w:rsidRDefault="00764915" w:rsidP="00654C52">
            <w:pPr>
              <w:pStyle w:val="ListParagraph"/>
              <w:numPr>
                <w:ilvl w:val="0"/>
                <w:numId w:val="79"/>
              </w:numPr>
              <w:autoSpaceDE/>
              <w:autoSpaceDN/>
              <w:adjustRightInd/>
              <w:ind w:left="363" w:hanging="270"/>
              <w:rPr>
                <w:rFonts w:ascii="Times New Roman" w:hAnsi="Times New Roman" w:cs="Times New Roman"/>
                <w:sz w:val="24"/>
                <w:szCs w:val="24"/>
              </w:rPr>
            </w:pPr>
            <w:r w:rsidRPr="005268F9">
              <w:rPr>
                <w:rFonts w:ascii="Times New Roman" w:hAnsi="Times New Roman" w:cs="Times New Roman"/>
                <w:sz w:val="24"/>
                <w:szCs w:val="24"/>
              </w:rPr>
              <w:t>If any more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16</w:t>
            </w:r>
          </w:p>
        </w:tc>
        <w:tc>
          <w:tcPr>
            <w:tcW w:w="4218" w:type="dxa"/>
            <w:gridSpan w:val="3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How long will it take for maintenance after the source is  non functional </w:t>
            </w:r>
          </w:p>
        </w:tc>
        <w:tc>
          <w:tcPr>
            <w:tcW w:w="2700" w:type="dxa"/>
            <w:gridSpan w:val="63"/>
            <w:tcBorders>
              <w:right w:val="single" w:sz="4" w:space="0" w:color="auto"/>
            </w:tcBorders>
          </w:tcPr>
          <w:p w:rsidR="00764915" w:rsidRPr="005268F9" w:rsidRDefault="00764915" w:rsidP="00654C52">
            <w:pPr>
              <w:pStyle w:val="ListParagraph"/>
              <w:numPr>
                <w:ilvl w:val="0"/>
                <w:numId w:val="80"/>
              </w:numPr>
              <w:autoSpaceDE/>
              <w:autoSpaceDN/>
              <w:adjustRightInd/>
              <w:ind w:left="342" w:hanging="270"/>
              <w:rPr>
                <w:rFonts w:ascii="Times New Roman" w:hAnsi="Times New Roman" w:cs="Times New Roman"/>
                <w:sz w:val="24"/>
                <w:szCs w:val="24"/>
              </w:rPr>
            </w:pPr>
            <w:r w:rsidRPr="005268F9">
              <w:rPr>
                <w:rFonts w:ascii="Times New Roman" w:hAnsi="Times New Roman" w:cs="Times New Roman"/>
                <w:sz w:val="24"/>
                <w:szCs w:val="24"/>
              </w:rPr>
              <w:t xml:space="preserve">Less than two month </w:t>
            </w:r>
          </w:p>
          <w:p w:rsidR="00764915" w:rsidRPr="005268F9" w:rsidRDefault="00764915" w:rsidP="00654C52">
            <w:pPr>
              <w:pStyle w:val="ListParagraph"/>
              <w:numPr>
                <w:ilvl w:val="0"/>
                <w:numId w:val="80"/>
              </w:numPr>
              <w:autoSpaceDE/>
              <w:autoSpaceDN/>
              <w:adjustRightInd/>
              <w:ind w:left="342" w:hanging="270"/>
              <w:rPr>
                <w:rFonts w:ascii="Times New Roman" w:hAnsi="Times New Roman" w:cs="Times New Roman"/>
                <w:sz w:val="24"/>
                <w:szCs w:val="24"/>
              </w:rPr>
            </w:pPr>
            <w:r w:rsidRPr="005268F9">
              <w:rPr>
                <w:rFonts w:ascii="Times New Roman" w:hAnsi="Times New Roman" w:cs="Times New Roman"/>
                <w:sz w:val="24"/>
                <w:szCs w:val="24"/>
              </w:rPr>
              <w:t xml:space="preserve">3 to 6  months </w:t>
            </w:r>
          </w:p>
        </w:tc>
        <w:tc>
          <w:tcPr>
            <w:tcW w:w="2291" w:type="dxa"/>
            <w:gridSpan w:val="35"/>
            <w:tcBorders>
              <w:left w:val="single" w:sz="4" w:space="0" w:color="auto"/>
            </w:tcBorders>
          </w:tcPr>
          <w:p w:rsidR="00764915" w:rsidRPr="005268F9" w:rsidRDefault="00764915" w:rsidP="00654C52">
            <w:pPr>
              <w:pStyle w:val="ListParagraph"/>
              <w:numPr>
                <w:ilvl w:val="0"/>
                <w:numId w:val="8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6 to 12 months </w:t>
            </w:r>
          </w:p>
          <w:p w:rsidR="00764915" w:rsidRPr="005268F9" w:rsidRDefault="00764915" w:rsidP="00654C52">
            <w:pPr>
              <w:pStyle w:val="ListParagraph"/>
              <w:numPr>
                <w:ilvl w:val="0"/>
                <w:numId w:val="8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More than a year </w:t>
            </w:r>
          </w:p>
        </w:tc>
      </w:tr>
      <w:tr w:rsidR="00764915" w:rsidRPr="005268F9" w:rsidTr="008B7B18">
        <w:trPr>
          <w:trHeight w:val="301"/>
        </w:trPr>
        <w:tc>
          <w:tcPr>
            <w:tcW w:w="9667" w:type="dxa"/>
            <w:gridSpan w:val="137"/>
          </w:tcPr>
          <w:p w:rsidR="00764915" w:rsidRPr="005268F9" w:rsidRDefault="00764915" w:rsidP="008B7B18">
            <w:pPr>
              <w:pStyle w:val="ListParagraph"/>
              <w:ind w:left="252"/>
              <w:jc w:val="center"/>
              <w:rPr>
                <w:rFonts w:ascii="Times New Roman" w:hAnsi="Times New Roman" w:cs="Times New Roman"/>
                <w:sz w:val="24"/>
                <w:szCs w:val="24"/>
              </w:rPr>
            </w:pPr>
            <w:r w:rsidRPr="005268F9">
              <w:rPr>
                <w:rFonts w:ascii="Times New Roman" w:hAnsi="Times New Roman" w:cs="Times New Roman"/>
                <w:sz w:val="24"/>
                <w:szCs w:val="24"/>
              </w:rPr>
              <w:t>Sanitary surveillance</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17</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Is there any stagnant water around the water point </w:t>
            </w:r>
          </w:p>
        </w:tc>
        <w:tc>
          <w:tcPr>
            <w:tcW w:w="1714" w:type="dxa"/>
            <w:gridSpan w:val="46"/>
            <w:tcBorders>
              <w:right w:val="single" w:sz="4" w:space="0" w:color="auto"/>
            </w:tcBorders>
          </w:tcPr>
          <w:p w:rsidR="00764915" w:rsidRPr="005268F9" w:rsidRDefault="00764915" w:rsidP="00654C52">
            <w:pPr>
              <w:pStyle w:val="ListParagraph"/>
              <w:numPr>
                <w:ilvl w:val="0"/>
                <w:numId w:val="82"/>
              </w:numPr>
              <w:autoSpaceDE/>
              <w:autoSpaceDN/>
              <w:adjustRightInd/>
              <w:ind w:left="436"/>
              <w:rPr>
                <w:rFonts w:ascii="Times New Roman" w:hAnsi="Times New Roman" w:cs="Times New Roman"/>
                <w:sz w:val="24"/>
                <w:szCs w:val="24"/>
              </w:rPr>
            </w:pPr>
            <w:r w:rsidRPr="005268F9">
              <w:rPr>
                <w:rFonts w:ascii="Times New Roman" w:hAnsi="Times New Roman" w:cs="Times New Roman"/>
                <w:sz w:val="24"/>
                <w:szCs w:val="24"/>
              </w:rPr>
              <w:t>Yes</w:t>
            </w:r>
          </w:p>
        </w:tc>
        <w:tc>
          <w:tcPr>
            <w:tcW w:w="1751" w:type="dxa"/>
            <w:gridSpan w:val="23"/>
            <w:tcBorders>
              <w:left w:val="single" w:sz="4" w:space="0" w:color="auto"/>
            </w:tcBorders>
          </w:tcPr>
          <w:p w:rsidR="00764915" w:rsidRPr="005268F9" w:rsidRDefault="00764915" w:rsidP="00654C52">
            <w:pPr>
              <w:pStyle w:val="ListParagraph"/>
              <w:numPr>
                <w:ilvl w:val="0"/>
                <w:numId w:val="82"/>
              </w:numPr>
              <w:autoSpaceDE/>
              <w:autoSpaceDN/>
              <w:adjustRightInd/>
              <w:ind w:left="361"/>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18</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Is the scheme is well fenced to protect animals from contaminating the source? </w:t>
            </w:r>
          </w:p>
        </w:tc>
        <w:tc>
          <w:tcPr>
            <w:tcW w:w="1714" w:type="dxa"/>
            <w:gridSpan w:val="46"/>
            <w:tcBorders>
              <w:right w:val="single" w:sz="4" w:space="0" w:color="auto"/>
            </w:tcBorders>
          </w:tcPr>
          <w:p w:rsidR="00764915" w:rsidRPr="005268F9" w:rsidRDefault="00764915" w:rsidP="00654C52">
            <w:pPr>
              <w:pStyle w:val="ListParagraph"/>
              <w:numPr>
                <w:ilvl w:val="0"/>
                <w:numId w:val="83"/>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Yes</w:t>
            </w:r>
          </w:p>
        </w:tc>
        <w:tc>
          <w:tcPr>
            <w:tcW w:w="1751" w:type="dxa"/>
            <w:gridSpan w:val="23"/>
            <w:tcBorders>
              <w:left w:val="single" w:sz="4" w:space="0" w:color="auto"/>
            </w:tcBorders>
          </w:tcPr>
          <w:p w:rsidR="00764915" w:rsidRPr="005268F9" w:rsidRDefault="00764915" w:rsidP="00654C52">
            <w:pPr>
              <w:pStyle w:val="ListParagraph"/>
              <w:numPr>
                <w:ilvl w:val="0"/>
                <w:numId w:val="83"/>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19</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Dose the water color change after heavy rain?</w:t>
            </w:r>
          </w:p>
        </w:tc>
        <w:tc>
          <w:tcPr>
            <w:tcW w:w="1714" w:type="dxa"/>
            <w:gridSpan w:val="46"/>
            <w:tcBorders>
              <w:right w:val="single" w:sz="4" w:space="0" w:color="auto"/>
            </w:tcBorders>
          </w:tcPr>
          <w:p w:rsidR="00764915" w:rsidRPr="005268F9" w:rsidRDefault="00764915" w:rsidP="00654C52">
            <w:pPr>
              <w:pStyle w:val="ListParagraph"/>
              <w:numPr>
                <w:ilvl w:val="0"/>
                <w:numId w:val="84"/>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Yes</w:t>
            </w:r>
          </w:p>
        </w:tc>
        <w:tc>
          <w:tcPr>
            <w:tcW w:w="1751" w:type="dxa"/>
            <w:gridSpan w:val="23"/>
            <w:tcBorders>
              <w:left w:val="single" w:sz="4" w:space="0" w:color="auto"/>
            </w:tcBorders>
          </w:tcPr>
          <w:p w:rsidR="00764915" w:rsidRPr="005268F9" w:rsidRDefault="00764915" w:rsidP="00654C52">
            <w:pPr>
              <w:pStyle w:val="ListParagraph"/>
              <w:numPr>
                <w:ilvl w:val="0"/>
                <w:numId w:val="84"/>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20</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Is the scheme guarded? </w:t>
            </w:r>
          </w:p>
        </w:tc>
        <w:tc>
          <w:tcPr>
            <w:tcW w:w="1714" w:type="dxa"/>
            <w:gridSpan w:val="46"/>
            <w:tcBorders>
              <w:right w:val="single" w:sz="4" w:space="0" w:color="auto"/>
            </w:tcBorders>
          </w:tcPr>
          <w:p w:rsidR="00764915" w:rsidRPr="005268F9" w:rsidRDefault="00764915" w:rsidP="00654C52">
            <w:pPr>
              <w:pStyle w:val="ListParagraph"/>
              <w:numPr>
                <w:ilvl w:val="0"/>
                <w:numId w:val="85"/>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751" w:type="dxa"/>
            <w:gridSpan w:val="23"/>
            <w:tcBorders>
              <w:left w:val="single" w:sz="4" w:space="0" w:color="auto"/>
            </w:tcBorders>
          </w:tcPr>
          <w:p w:rsidR="00764915" w:rsidRPr="005268F9" w:rsidRDefault="00764915" w:rsidP="00654C52">
            <w:pPr>
              <w:pStyle w:val="ListParagraph"/>
              <w:numPr>
                <w:ilvl w:val="0"/>
                <w:numId w:val="85"/>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21</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Is there a pit latrine within 30m from the dug well?</w:t>
            </w:r>
          </w:p>
        </w:tc>
        <w:tc>
          <w:tcPr>
            <w:tcW w:w="1714" w:type="dxa"/>
            <w:gridSpan w:val="46"/>
            <w:tcBorders>
              <w:right w:val="single" w:sz="4" w:space="0" w:color="auto"/>
            </w:tcBorders>
          </w:tcPr>
          <w:p w:rsidR="00764915" w:rsidRPr="005268F9" w:rsidRDefault="00764915" w:rsidP="00654C52">
            <w:pPr>
              <w:pStyle w:val="ListParagraph"/>
              <w:numPr>
                <w:ilvl w:val="0"/>
                <w:numId w:val="86"/>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Yes</w:t>
            </w:r>
          </w:p>
        </w:tc>
        <w:tc>
          <w:tcPr>
            <w:tcW w:w="1751" w:type="dxa"/>
            <w:gridSpan w:val="23"/>
            <w:tcBorders>
              <w:left w:val="single" w:sz="4" w:space="0" w:color="auto"/>
            </w:tcBorders>
          </w:tcPr>
          <w:p w:rsidR="00764915" w:rsidRPr="005268F9" w:rsidRDefault="00764915" w:rsidP="00654C52">
            <w:pPr>
              <w:pStyle w:val="ListParagraph"/>
              <w:numPr>
                <w:ilvl w:val="0"/>
                <w:numId w:val="86"/>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22</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Are there any other sources of pollutions within 10m around the scheme (e.g. industry, animal breeding, cultivation, etc)</w:t>
            </w:r>
          </w:p>
        </w:tc>
        <w:tc>
          <w:tcPr>
            <w:tcW w:w="1714" w:type="dxa"/>
            <w:gridSpan w:val="46"/>
            <w:tcBorders>
              <w:right w:val="single" w:sz="4" w:space="0" w:color="auto"/>
            </w:tcBorders>
          </w:tcPr>
          <w:p w:rsidR="00764915" w:rsidRPr="005268F9" w:rsidRDefault="00764915" w:rsidP="00654C52">
            <w:pPr>
              <w:pStyle w:val="ListParagraph"/>
              <w:numPr>
                <w:ilvl w:val="0"/>
                <w:numId w:val="87"/>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751" w:type="dxa"/>
            <w:gridSpan w:val="23"/>
            <w:tcBorders>
              <w:left w:val="single" w:sz="4" w:space="0" w:color="auto"/>
            </w:tcBorders>
          </w:tcPr>
          <w:p w:rsidR="00764915" w:rsidRPr="005268F9" w:rsidRDefault="00764915" w:rsidP="00654C52">
            <w:pPr>
              <w:pStyle w:val="ListParagraph"/>
              <w:numPr>
                <w:ilvl w:val="0"/>
                <w:numId w:val="87"/>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23</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Are there any human and animal feces around the water point?</w:t>
            </w:r>
          </w:p>
        </w:tc>
        <w:tc>
          <w:tcPr>
            <w:tcW w:w="1714" w:type="dxa"/>
            <w:gridSpan w:val="46"/>
            <w:tcBorders>
              <w:right w:val="single" w:sz="4" w:space="0" w:color="auto"/>
            </w:tcBorders>
          </w:tcPr>
          <w:p w:rsidR="00764915" w:rsidRPr="005268F9" w:rsidRDefault="00764915" w:rsidP="00654C52">
            <w:pPr>
              <w:pStyle w:val="ListParagraph"/>
              <w:numPr>
                <w:ilvl w:val="0"/>
                <w:numId w:val="8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751" w:type="dxa"/>
            <w:gridSpan w:val="23"/>
            <w:tcBorders>
              <w:left w:val="single" w:sz="4" w:space="0" w:color="auto"/>
            </w:tcBorders>
          </w:tcPr>
          <w:p w:rsidR="00764915" w:rsidRPr="005268F9" w:rsidRDefault="00764915" w:rsidP="00654C52">
            <w:pPr>
              <w:pStyle w:val="ListParagraph"/>
              <w:numPr>
                <w:ilvl w:val="0"/>
                <w:numId w:val="8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24</w:t>
            </w:r>
          </w:p>
        </w:tc>
        <w:tc>
          <w:tcPr>
            <w:tcW w:w="5744" w:type="dxa"/>
            <w:gridSpan w:val="6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Are there any stagnant water around the water source?</w:t>
            </w:r>
          </w:p>
        </w:tc>
        <w:tc>
          <w:tcPr>
            <w:tcW w:w="1714" w:type="dxa"/>
            <w:gridSpan w:val="46"/>
            <w:tcBorders>
              <w:right w:val="single" w:sz="4" w:space="0" w:color="auto"/>
            </w:tcBorders>
          </w:tcPr>
          <w:p w:rsidR="00764915" w:rsidRPr="005268F9" w:rsidRDefault="00764915" w:rsidP="00654C52">
            <w:pPr>
              <w:pStyle w:val="ListParagraph"/>
              <w:numPr>
                <w:ilvl w:val="0"/>
                <w:numId w:val="9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751" w:type="dxa"/>
            <w:gridSpan w:val="23"/>
            <w:tcBorders>
              <w:left w:val="single" w:sz="4" w:space="0" w:color="auto"/>
            </w:tcBorders>
          </w:tcPr>
          <w:p w:rsidR="00764915" w:rsidRPr="005268F9" w:rsidRDefault="00764915" w:rsidP="00654C52">
            <w:pPr>
              <w:pStyle w:val="ListParagraph"/>
              <w:numPr>
                <w:ilvl w:val="0"/>
                <w:numId w:val="9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9667" w:type="dxa"/>
            <w:gridSpan w:val="137"/>
          </w:tcPr>
          <w:p w:rsidR="00764915" w:rsidRPr="005268F9" w:rsidRDefault="00764915" w:rsidP="008B7B18">
            <w:pPr>
              <w:pStyle w:val="ListParagraph"/>
              <w:ind w:left="162"/>
              <w:jc w:val="center"/>
              <w:rPr>
                <w:rFonts w:ascii="Times New Roman" w:hAnsi="Times New Roman" w:cs="Times New Roman"/>
                <w:b/>
                <w:sz w:val="24"/>
                <w:szCs w:val="24"/>
              </w:rPr>
            </w:pPr>
            <w:r w:rsidRPr="005268F9">
              <w:rPr>
                <w:rFonts w:ascii="Times New Roman" w:hAnsi="Times New Roman" w:cs="Times New Roman"/>
                <w:b/>
                <w:sz w:val="24"/>
                <w:szCs w:val="24"/>
              </w:rPr>
              <w:t xml:space="preserve">Women’s participation on water schemes sustainability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w:t>
            </w:r>
          </w:p>
        </w:tc>
        <w:tc>
          <w:tcPr>
            <w:tcW w:w="6107" w:type="dxa"/>
            <w:gridSpan w:val="77"/>
            <w:tcBorders>
              <w:right w:val="single" w:sz="4" w:space="0" w:color="auto"/>
            </w:tcBorders>
          </w:tcPr>
          <w:p w:rsidR="00764915" w:rsidRPr="005268F9" w:rsidRDefault="00764915" w:rsidP="008B7B18">
            <w:pPr>
              <w:pStyle w:val="ListParagraph"/>
              <w:ind w:left="162"/>
              <w:rPr>
                <w:rFonts w:ascii="Times New Roman" w:hAnsi="Times New Roman" w:cs="Times New Roman"/>
                <w:sz w:val="24"/>
                <w:szCs w:val="24"/>
              </w:rPr>
            </w:pPr>
            <w:r w:rsidRPr="005268F9">
              <w:rPr>
                <w:rFonts w:ascii="Times New Roman" w:hAnsi="Times New Roman" w:cs="Times New Roman"/>
                <w:sz w:val="24"/>
                <w:szCs w:val="24"/>
              </w:rPr>
              <w:t>Does the present project source of water help you reduce the amount of time required to fetch water? If so, how much time?</w:t>
            </w:r>
          </w:p>
        </w:tc>
        <w:tc>
          <w:tcPr>
            <w:tcW w:w="3102" w:type="dxa"/>
            <w:gridSpan w:val="59"/>
            <w:tcBorders>
              <w:left w:val="single" w:sz="4" w:space="0" w:color="auto"/>
            </w:tcBorders>
          </w:tcPr>
          <w:p w:rsidR="00764915" w:rsidRPr="005268F9" w:rsidRDefault="00764915" w:rsidP="008B7B18">
            <w:pPr>
              <w:pStyle w:val="ListParagraph"/>
              <w:ind w:left="162"/>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w:t>
            </w:r>
          </w:p>
        </w:tc>
        <w:tc>
          <w:tcPr>
            <w:tcW w:w="4218" w:type="dxa"/>
            <w:gridSpan w:val="3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Are you member of the water committee? </w:t>
            </w:r>
          </w:p>
        </w:tc>
        <w:tc>
          <w:tcPr>
            <w:tcW w:w="1350" w:type="dxa"/>
            <w:gridSpan w:val="22"/>
            <w:tcBorders>
              <w:right w:val="single" w:sz="4" w:space="0" w:color="auto"/>
            </w:tcBorders>
          </w:tcPr>
          <w:p w:rsidR="00764915" w:rsidRPr="005268F9" w:rsidRDefault="00764915" w:rsidP="00654C52">
            <w:pPr>
              <w:pStyle w:val="ListParagraph"/>
              <w:numPr>
                <w:ilvl w:val="0"/>
                <w:numId w:val="89"/>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170" w:type="dxa"/>
            <w:gridSpan w:val="33"/>
            <w:tcBorders>
              <w:right w:val="single" w:sz="4" w:space="0" w:color="auto"/>
            </w:tcBorders>
          </w:tcPr>
          <w:p w:rsidR="00764915" w:rsidRPr="005268F9" w:rsidRDefault="00764915" w:rsidP="008B7B18">
            <w:pPr>
              <w:pStyle w:val="ListParagraph"/>
              <w:ind w:left="0"/>
              <w:rPr>
                <w:rFonts w:ascii="Times New Roman" w:hAnsi="Times New Roman" w:cs="Times New Roman"/>
                <w:sz w:val="24"/>
                <w:szCs w:val="24"/>
              </w:rPr>
            </w:pPr>
            <w:r w:rsidRPr="005268F9">
              <w:rPr>
                <w:rFonts w:ascii="Times New Roman" w:hAnsi="Times New Roman" w:cs="Times New Roman"/>
                <w:sz w:val="24"/>
                <w:szCs w:val="24"/>
              </w:rPr>
              <w:t>2. No</w:t>
            </w:r>
          </w:p>
        </w:tc>
        <w:tc>
          <w:tcPr>
            <w:tcW w:w="2471" w:type="dxa"/>
            <w:gridSpan w:val="43"/>
            <w:tcBorders>
              <w:left w:val="single" w:sz="4" w:space="0" w:color="auto"/>
            </w:tcBorders>
          </w:tcPr>
          <w:p w:rsidR="00764915" w:rsidRPr="005268F9" w:rsidRDefault="00764915" w:rsidP="008B7B18">
            <w:pPr>
              <w:pStyle w:val="ListParagraph"/>
              <w:ind w:left="162"/>
              <w:rPr>
                <w:rFonts w:ascii="Times New Roman" w:hAnsi="Times New Roman" w:cs="Times New Roman"/>
                <w:sz w:val="24"/>
                <w:szCs w:val="24"/>
              </w:rPr>
            </w:pPr>
            <w:r w:rsidRPr="005268F9">
              <w:rPr>
                <w:rFonts w:ascii="Times New Roman" w:hAnsi="Times New Roman" w:cs="Times New Roman"/>
                <w:sz w:val="24"/>
                <w:szCs w:val="24"/>
              </w:rPr>
              <w:t>3. no committee</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3</w:t>
            </w:r>
          </w:p>
        </w:tc>
        <w:tc>
          <w:tcPr>
            <w:tcW w:w="4218" w:type="dxa"/>
            <w:gridSpan w:val="3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How many women you think should be members of total water committee? Circle the number of women.</w:t>
            </w:r>
          </w:p>
        </w:tc>
        <w:tc>
          <w:tcPr>
            <w:tcW w:w="1350" w:type="dxa"/>
            <w:gridSpan w:val="22"/>
            <w:tcBorders>
              <w:right w:val="single" w:sz="4" w:space="0" w:color="auto"/>
            </w:tcBorders>
          </w:tcPr>
          <w:p w:rsidR="00764915" w:rsidRPr="005268F9" w:rsidRDefault="00764915" w:rsidP="00654C52">
            <w:pPr>
              <w:pStyle w:val="ListParagraph"/>
              <w:numPr>
                <w:ilvl w:val="0"/>
                <w:numId w:val="90"/>
              </w:numPr>
              <w:autoSpaceDE/>
              <w:autoSpaceDN/>
              <w:adjustRightInd/>
              <w:ind w:left="162" w:hanging="186"/>
              <w:rPr>
                <w:rFonts w:ascii="Times New Roman" w:hAnsi="Times New Roman" w:cs="Times New Roman"/>
                <w:sz w:val="24"/>
                <w:szCs w:val="24"/>
              </w:rPr>
            </w:pPr>
            <w:r w:rsidRPr="005268F9">
              <w:rPr>
                <w:rFonts w:ascii="Times New Roman" w:hAnsi="Times New Roman" w:cs="Times New Roman"/>
                <w:sz w:val="24"/>
                <w:szCs w:val="24"/>
              </w:rPr>
              <w:t xml:space="preserve">One </w:t>
            </w:r>
          </w:p>
          <w:p w:rsidR="00764915" w:rsidRPr="005268F9" w:rsidRDefault="00764915" w:rsidP="00654C52">
            <w:pPr>
              <w:pStyle w:val="ListParagraph"/>
              <w:numPr>
                <w:ilvl w:val="0"/>
                <w:numId w:val="90"/>
              </w:numPr>
              <w:autoSpaceDE/>
              <w:autoSpaceDN/>
              <w:adjustRightInd/>
              <w:ind w:left="162" w:hanging="180"/>
              <w:rPr>
                <w:rFonts w:ascii="Times New Roman" w:hAnsi="Times New Roman" w:cs="Times New Roman"/>
                <w:sz w:val="24"/>
                <w:szCs w:val="24"/>
              </w:rPr>
            </w:pPr>
            <w:r w:rsidRPr="005268F9">
              <w:rPr>
                <w:rFonts w:ascii="Times New Roman" w:hAnsi="Times New Roman" w:cs="Times New Roman"/>
                <w:sz w:val="24"/>
                <w:szCs w:val="24"/>
              </w:rPr>
              <w:t xml:space="preserve">Two </w:t>
            </w:r>
          </w:p>
        </w:tc>
        <w:tc>
          <w:tcPr>
            <w:tcW w:w="1170" w:type="dxa"/>
            <w:gridSpan w:val="33"/>
            <w:tcBorders>
              <w:right w:val="single" w:sz="4" w:space="0" w:color="auto"/>
            </w:tcBorders>
          </w:tcPr>
          <w:p w:rsidR="00764915" w:rsidRPr="005268F9" w:rsidRDefault="00764915" w:rsidP="00654C52">
            <w:pPr>
              <w:pStyle w:val="ListParagraph"/>
              <w:numPr>
                <w:ilvl w:val="0"/>
                <w:numId w:val="90"/>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Three </w:t>
            </w:r>
          </w:p>
          <w:p w:rsidR="00764915" w:rsidRPr="005268F9" w:rsidRDefault="00764915" w:rsidP="00654C52">
            <w:pPr>
              <w:pStyle w:val="ListParagraph"/>
              <w:numPr>
                <w:ilvl w:val="0"/>
                <w:numId w:val="90"/>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Four </w:t>
            </w:r>
          </w:p>
        </w:tc>
        <w:tc>
          <w:tcPr>
            <w:tcW w:w="2471" w:type="dxa"/>
            <w:gridSpan w:val="43"/>
            <w:tcBorders>
              <w:left w:val="single" w:sz="4" w:space="0" w:color="auto"/>
            </w:tcBorders>
          </w:tcPr>
          <w:p w:rsidR="00764915" w:rsidRPr="005268F9" w:rsidRDefault="00764915" w:rsidP="00654C52">
            <w:pPr>
              <w:pStyle w:val="ListParagraph"/>
              <w:numPr>
                <w:ilvl w:val="0"/>
                <w:numId w:val="9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Five </w:t>
            </w:r>
          </w:p>
          <w:p w:rsidR="00764915" w:rsidRPr="005268F9" w:rsidRDefault="00764915" w:rsidP="00654C52">
            <w:pPr>
              <w:pStyle w:val="ListParagraph"/>
              <w:numPr>
                <w:ilvl w:val="0"/>
                <w:numId w:val="90"/>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Above 6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4</w:t>
            </w:r>
          </w:p>
        </w:tc>
        <w:tc>
          <w:tcPr>
            <w:tcW w:w="5658" w:type="dxa"/>
            <w:gridSpan w:val="65"/>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Do you think representation of more women in the water committee is good for the society? Why? or why not?</w:t>
            </w:r>
          </w:p>
        </w:tc>
        <w:tc>
          <w:tcPr>
            <w:tcW w:w="3551" w:type="dxa"/>
            <w:gridSpan w:val="71"/>
            <w:tcBorders>
              <w:left w:val="single" w:sz="4" w:space="0" w:color="auto"/>
            </w:tcBorders>
          </w:tcPr>
          <w:p w:rsidR="00764915" w:rsidRPr="005268F9" w:rsidRDefault="00764915" w:rsidP="008B7B18">
            <w:pPr>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5</w:t>
            </w:r>
          </w:p>
        </w:tc>
        <w:tc>
          <w:tcPr>
            <w:tcW w:w="5658" w:type="dxa"/>
            <w:gridSpan w:val="65"/>
            <w:tcBorders>
              <w:right w:val="single" w:sz="4" w:space="0" w:color="auto"/>
            </w:tcBorders>
          </w:tcPr>
          <w:p w:rsidR="00764915" w:rsidRPr="005268F9" w:rsidRDefault="00764915" w:rsidP="008B7B18">
            <w:pPr>
              <w:pStyle w:val="ListParagraph"/>
              <w:ind w:left="0"/>
              <w:rPr>
                <w:rFonts w:ascii="Times New Roman" w:hAnsi="Times New Roman" w:cs="Times New Roman"/>
                <w:sz w:val="24"/>
                <w:szCs w:val="24"/>
              </w:rPr>
            </w:pPr>
            <w:r w:rsidRPr="005268F9">
              <w:rPr>
                <w:rFonts w:ascii="Times New Roman" w:hAnsi="Times New Roman" w:cs="Times New Roman"/>
                <w:sz w:val="24"/>
                <w:szCs w:val="24"/>
              </w:rPr>
              <w:t>What do you think are the reasons that prevent you and other women from participating in the water committee?</w:t>
            </w:r>
          </w:p>
        </w:tc>
        <w:tc>
          <w:tcPr>
            <w:tcW w:w="3551" w:type="dxa"/>
            <w:gridSpan w:val="71"/>
            <w:tcBorders>
              <w:left w:val="single" w:sz="4" w:space="0" w:color="auto"/>
            </w:tcBorders>
          </w:tcPr>
          <w:p w:rsidR="00764915" w:rsidRPr="005268F9" w:rsidRDefault="00764915" w:rsidP="008B7B18">
            <w:pPr>
              <w:pStyle w:val="ListParagraph"/>
              <w:ind w:left="162"/>
              <w:rPr>
                <w:rFonts w:ascii="Times New Roman" w:hAnsi="Times New Roman" w:cs="Times New Roman"/>
                <w:sz w:val="24"/>
                <w:szCs w:val="24"/>
              </w:rPr>
            </w:pP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6</w:t>
            </w:r>
          </w:p>
        </w:tc>
        <w:tc>
          <w:tcPr>
            <w:tcW w:w="6198" w:type="dxa"/>
            <w:gridSpan w:val="7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Have you been given special encouragement to participate in the water committee?</w:t>
            </w:r>
          </w:p>
        </w:tc>
        <w:tc>
          <w:tcPr>
            <w:tcW w:w="1350" w:type="dxa"/>
            <w:gridSpan w:val="36"/>
            <w:tcBorders>
              <w:left w:val="single" w:sz="4" w:space="0" w:color="auto"/>
              <w:right w:val="single" w:sz="4" w:space="0" w:color="auto"/>
            </w:tcBorders>
          </w:tcPr>
          <w:p w:rsidR="00764915" w:rsidRPr="005268F9" w:rsidRDefault="00764915" w:rsidP="00654C52">
            <w:pPr>
              <w:pStyle w:val="ListParagraph"/>
              <w:numPr>
                <w:ilvl w:val="0"/>
                <w:numId w:val="91"/>
              </w:numPr>
              <w:autoSpaceDE/>
              <w:autoSpaceDN/>
              <w:adjustRightInd/>
              <w:ind w:left="246" w:hanging="180"/>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661" w:type="dxa"/>
            <w:gridSpan w:val="21"/>
            <w:tcBorders>
              <w:left w:val="single" w:sz="4" w:space="0" w:color="auto"/>
            </w:tcBorders>
          </w:tcPr>
          <w:p w:rsidR="00764915" w:rsidRPr="005268F9" w:rsidRDefault="00764915" w:rsidP="00654C52">
            <w:pPr>
              <w:pStyle w:val="ListParagraph"/>
              <w:numPr>
                <w:ilvl w:val="0"/>
                <w:numId w:val="91"/>
              </w:numPr>
              <w:autoSpaceDE/>
              <w:autoSpaceDN/>
              <w:adjustRightInd/>
              <w:ind w:left="252" w:hanging="255"/>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7</w:t>
            </w:r>
          </w:p>
        </w:tc>
        <w:tc>
          <w:tcPr>
            <w:tcW w:w="3948" w:type="dxa"/>
            <w:gridSpan w:val="35"/>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for Q 6 is yes, what are the encouragements?</w:t>
            </w:r>
          </w:p>
        </w:tc>
        <w:tc>
          <w:tcPr>
            <w:tcW w:w="5261" w:type="dxa"/>
            <w:gridSpan w:val="101"/>
          </w:tcPr>
          <w:p w:rsidR="00764915" w:rsidRPr="005268F9" w:rsidRDefault="00764915" w:rsidP="008B7B18">
            <w:pPr>
              <w:rPr>
                <w:rFonts w:ascii="Times New Roman" w:hAnsi="Times New Roman" w:cs="Times New Roman"/>
                <w:sz w:val="24"/>
                <w:szCs w:val="24"/>
              </w:rPr>
            </w:pPr>
          </w:p>
        </w:tc>
      </w:tr>
      <w:tr w:rsidR="00764915" w:rsidRPr="005268F9" w:rsidTr="008B7B18">
        <w:trPr>
          <w:trHeight w:val="301"/>
        </w:trPr>
        <w:tc>
          <w:tcPr>
            <w:tcW w:w="9667" w:type="dxa"/>
            <w:gridSpan w:val="137"/>
          </w:tcPr>
          <w:p w:rsidR="00764915" w:rsidRPr="005268F9" w:rsidRDefault="00764915" w:rsidP="008B7B18">
            <w:pPr>
              <w:jc w:val="center"/>
              <w:rPr>
                <w:rFonts w:ascii="Times New Roman" w:hAnsi="Times New Roman" w:cs="Times New Roman"/>
                <w:b/>
                <w:sz w:val="24"/>
                <w:szCs w:val="24"/>
              </w:rPr>
            </w:pPr>
            <w:r w:rsidRPr="005268F9">
              <w:rPr>
                <w:rFonts w:ascii="Times New Roman" w:hAnsi="Times New Roman" w:cs="Times New Roman"/>
                <w:b/>
                <w:sz w:val="24"/>
                <w:szCs w:val="24"/>
              </w:rPr>
              <w:lastRenderedPageBreak/>
              <w:t>Questionnaires for Misrak Badewacho Woreda Water and Irrigation Office</w:t>
            </w:r>
            <w:r>
              <w:rPr>
                <w:rFonts w:ascii="Times New Roman" w:hAnsi="Times New Roman" w:cs="Times New Roman"/>
                <w:b/>
                <w:sz w:val="24"/>
                <w:szCs w:val="24"/>
              </w:rPr>
              <w:t xml:space="preserve"> Key informants</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w:t>
            </w:r>
          </w:p>
        </w:tc>
        <w:tc>
          <w:tcPr>
            <w:tcW w:w="3138" w:type="dxa"/>
            <w:gridSpan w:val="17"/>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Which of the following water facilities are used by the HHs or community in the area?</w:t>
            </w:r>
          </w:p>
        </w:tc>
        <w:tc>
          <w:tcPr>
            <w:tcW w:w="2700" w:type="dxa"/>
            <w:gridSpan w:val="54"/>
            <w:tcBorders>
              <w:right w:val="single" w:sz="4" w:space="0" w:color="auto"/>
            </w:tcBorders>
          </w:tcPr>
          <w:p w:rsidR="00764915" w:rsidRPr="005268F9" w:rsidRDefault="00764915" w:rsidP="00654C52">
            <w:pPr>
              <w:pStyle w:val="ListParagraph"/>
              <w:numPr>
                <w:ilvl w:val="0"/>
                <w:numId w:val="93"/>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Public tap </w:t>
            </w:r>
          </w:p>
          <w:p w:rsidR="00764915" w:rsidRPr="005268F9" w:rsidRDefault="00764915" w:rsidP="00654C52">
            <w:pPr>
              <w:pStyle w:val="ListParagraph"/>
              <w:numPr>
                <w:ilvl w:val="0"/>
                <w:numId w:val="93"/>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Protected well</w:t>
            </w:r>
          </w:p>
          <w:p w:rsidR="00764915" w:rsidRPr="005268F9" w:rsidRDefault="00764915" w:rsidP="00654C52">
            <w:pPr>
              <w:pStyle w:val="ListParagraph"/>
              <w:numPr>
                <w:ilvl w:val="0"/>
                <w:numId w:val="93"/>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Unprotected well </w:t>
            </w:r>
          </w:p>
        </w:tc>
        <w:tc>
          <w:tcPr>
            <w:tcW w:w="3371" w:type="dxa"/>
            <w:gridSpan w:val="65"/>
            <w:tcBorders>
              <w:left w:val="single" w:sz="4" w:space="0" w:color="auto"/>
            </w:tcBorders>
          </w:tcPr>
          <w:p w:rsidR="00764915" w:rsidRPr="005268F9" w:rsidRDefault="00764915" w:rsidP="00654C52">
            <w:pPr>
              <w:pStyle w:val="ListParagraph"/>
              <w:numPr>
                <w:ilvl w:val="0"/>
                <w:numId w:val="93"/>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Protected spring </w:t>
            </w:r>
          </w:p>
          <w:p w:rsidR="00764915" w:rsidRPr="005268F9" w:rsidRDefault="00764915" w:rsidP="00654C52">
            <w:pPr>
              <w:pStyle w:val="ListParagraph"/>
              <w:numPr>
                <w:ilvl w:val="0"/>
                <w:numId w:val="93"/>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Unprotected spring </w:t>
            </w:r>
          </w:p>
          <w:p w:rsidR="00764915" w:rsidRPr="005268F9" w:rsidRDefault="00764915" w:rsidP="00654C52">
            <w:pPr>
              <w:pStyle w:val="ListParagraph"/>
              <w:numPr>
                <w:ilvl w:val="0"/>
                <w:numId w:val="93"/>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Other----------------------------</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w:t>
            </w:r>
          </w:p>
        </w:tc>
        <w:tc>
          <w:tcPr>
            <w:tcW w:w="6663" w:type="dxa"/>
            <w:gridSpan w:val="9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is the total coverage of potable water supply?</w:t>
            </w:r>
          </w:p>
        </w:tc>
        <w:tc>
          <w:tcPr>
            <w:tcW w:w="2546" w:type="dxa"/>
            <w:gridSpan w:val="45"/>
            <w:tcBorders>
              <w:lef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3</w:t>
            </w:r>
          </w:p>
        </w:tc>
        <w:tc>
          <w:tcPr>
            <w:tcW w:w="7008" w:type="dxa"/>
            <w:gridSpan w:val="10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Are there any significant problems regarding to clean water supply and sanitation?</w:t>
            </w:r>
          </w:p>
        </w:tc>
        <w:tc>
          <w:tcPr>
            <w:tcW w:w="1080" w:type="dxa"/>
            <w:gridSpan w:val="26"/>
            <w:tcBorders>
              <w:right w:val="single" w:sz="4" w:space="0" w:color="auto"/>
            </w:tcBorders>
          </w:tcPr>
          <w:p w:rsidR="00764915" w:rsidRPr="005268F9" w:rsidRDefault="00764915" w:rsidP="00654C52">
            <w:pPr>
              <w:pStyle w:val="ListParagraph"/>
              <w:numPr>
                <w:ilvl w:val="0"/>
                <w:numId w:val="94"/>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121" w:type="dxa"/>
            <w:gridSpan w:val="8"/>
            <w:tcBorders>
              <w:left w:val="single" w:sz="4" w:space="0" w:color="auto"/>
            </w:tcBorders>
          </w:tcPr>
          <w:p w:rsidR="00764915" w:rsidRPr="005268F9" w:rsidRDefault="00764915" w:rsidP="00654C52">
            <w:pPr>
              <w:pStyle w:val="ListParagraph"/>
              <w:numPr>
                <w:ilvl w:val="0"/>
                <w:numId w:val="94"/>
              </w:numPr>
              <w:autoSpaceDE/>
              <w:autoSpaceDN/>
              <w:adjustRightInd/>
              <w:ind w:left="432"/>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4</w:t>
            </w:r>
          </w:p>
        </w:tc>
        <w:tc>
          <w:tcPr>
            <w:tcW w:w="2868" w:type="dxa"/>
            <w:gridSpan w:val="1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for Q3 is yes, what are the problems?</w:t>
            </w:r>
          </w:p>
        </w:tc>
        <w:tc>
          <w:tcPr>
            <w:tcW w:w="3510" w:type="dxa"/>
            <w:gridSpan w:val="71"/>
            <w:tcBorders>
              <w:right w:val="single" w:sz="4" w:space="0" w:color="auto"/>
            </w:tcBorders>
          </w:tcPr>
          <w:p w:rsidR="00764915" w:rsidRPr="005268F9" w:rsidRDefault="00764915" w:rsidP="00654C52">
            <w:pPr>
              <w:pStyle w:val="ListParagraph"/>
              <w:numPr>
                <w:ilvl w:val="0"/>
                <w:numId w:val="95"/>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Unavailability of ground water  </w:t>
            </w:r>
          </w:p>
          <w:p w:rsidR="00764915" w:rsidRPr="005268F9" w:rsidRDefault="00764915" w:rsidP="00654C52">
            <w:pPr>
              <w:pStyle w:val="ListParagraph"/>
              <w:numPr>
                <w:ilvl w:val="0"/>
                <w:numId w:val="95"/>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Quantity problem </w:t>
            </w:r>
          </w:p>
          <w:p w:rsidR="00764915" w:rsidRPr="005268F9" w:rsidRDefault="00764915" w:rsidP="00654C52">
            <w:pPr>
              <w:pStyle w:val="ListParagraph"/>
              <w:numPr>
                <w:ilvl w:val="0"/>
                <w:numId w:val="95"/>
              </w:numPr>
              <w:autoSpaceDE/>
              <w:autoSpaceDN/>
              <w:adjustRightInd/>
              <w:ind w:left="252" w:hanging="270"/>
              <w:rPr>
                <w:rFonts w:ascii="Times New Roman" w:hAnsi="Times New Roman" w:cs="Times New Roman"/>
                <w:sz w:val="24"/>
                <w:szCs w:val="24"/>
              </w:rPr>
            </w:pPr>
            <w:r w:rsidRPr="005268F9">
              <w:rPr>
                <w:rFonts w:ascii="Times New Roman" w:hAnsi="Times New Roman" w:cs="Times New Roman"/>
                <w:sz w:val="24"/>
                <w:szCs w:val="24"/>
              </w:rPr>
              <w:t xml:space="preserve">Quality problem </w:t>
            </w:r>
          </w:p>
        </w:tc>
        <w:tc>
          <w:tcPr>
            <w:tcW w:w="2831" w:type="dxa"/>
            <w:gridSpan w:val="52"/>
          </w:tcPr>
          <w:p w:rsidR="00764915" w:rsidRPr="005268F9" w:rsidRDefault="00764915" w:rsidP="00654C52">
            <w:pPr>
              <w:pStyle w:val="ListParagraph"/>
              <w:numPr>
                <w:ilvl w:val="0"/>
                <w:numId w:val="95"/>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Accessibility problem </w:t>
            </w:r>
          </w:p>
          <w:p w:rsidR="00764915" w:rsidRPr="005268F9" w:rsidRDefault="00764915" w:rsidP="00654C52">
            <w:pPr>
              <w:pStyle w:val="ListParagraph"/>
              <w:numPr>
                <w:ilvl w:val="0"/>
                <w:numId w:val="95"/>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Others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5</w:t>
            </w:r>
          </w:p>
        </w:tc>
        <w:tc>
          <w:tcPr>
            <w:tcW w:w="4128" w:type="dxa"/>
            <w:gridSpan w:val="3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are the major activities that you have been taking in your organization to tackle the above mentioned problems?</w:t>
            </w:r>
          </w:p>
        </w:tc>
        <w:tc>
          <w:tcPr>
            <w:tcW w:w="5081" w:type="dxa"/>
            <w:gridSpan w:val="100"/>
          </w:tcPr>
          <w:p w:rsidR="00764915" w:rsidRPr="005268F9" w:rsidRDefault="00764915" w:rsidP="00654C52">
            <w:pPr>
              <w:pStyle w:val="ListParagraph"/>
              <w:numPr>
                <w:ilvl w:val="0"/>
                <w:numId w:val="96"/>
              </w:numPr>
              <w:autoSpaceDE/>
              <w:autoSpaceDN/>
              <w:adjustRightInd/>
              <w:ind w:left="25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6</w:t>
            </w:r>
          </w:p>
        </w:tc>
        <w:tc>
          <w:tcPr>
            <w:tcW w:w="4128" w:type="dxa"/>
            <w:gridSpan w:val="3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Who is responsible for the construction of the water supply and sanitation facilities </w:t>
            </w:r>
          </w:p>
        </w:tc>
        <w:tc>
          <w:tcPr>
            <w:tcW w:w="2143" w:type="dxa"/>
            <w:gridSpan w:val="44"/>
            <w:tcBorders>
              <w:right w:val="single" w:sz="4" w:space="0" w:color="auto"/>
            </w:tcBorders>
          </w:tcPr>
          <w:p w:rsidR="00764915" w:rsidRPr="005268F9" w:rsidRDefault="00764915" w:rsidP="00654C52">
            <w:pPr>
              <w:pStyle w:val="ListParagraph"/>
              <w:numPr>
                <w:ilvl w:val="0"/>
                <w:numId w:val="9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Community </w:t>
            </w:r>
          </w:p>
          <w:p w:rsidR="00764915" w:rsidRPr="005268F9" w:rsidRDefault="00764915" w:rsidP="00654C52">
            <w:pPr>
              <w:pStyle w:val="ListParagraph"/>
              <w:numPr>
                <w:ilvl w:val="0"/>
                <w:numId w:val="9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NGOs</w:t>
            </w:r>
          </w:p>
          <w:p w:rsidR="00764915" w:rsidRPr="005268F9" w:rsidRDefault="00764915" w:rsidP="00654C52">
            <w:pPr>
              <w:pStyle w:val="ListParagraph"/>
              <w:numPr>
                <w:ilvl w:val="0"/>
                <w:numId w:val="9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Government </w:t>
            </w:r>
          </w:p>
        </w:tc>
        <w:tc>
          <w:tcPr>
            <w:tcW w:w="2938" w:type="dxa"/>
            <w:gridSpan w:val="56"/>
            <w:tcBorders>
              <w:left w:val="single" w:sz="4" w:space="0" w:color="auto"/>
            </w:tcBorders>
          </w:tcPr>
          <w:p w:rsidR="00764915" w:rsidRPr="005268F9" w:rsidRDefault="00764915" w:rsidP="00654C52">
            <w:pPr>
              <w:pStyle w:val="ListParagraph"/>
              <w:numPr>
                <w:ilvl w:val="0"/>
                <w:numId w:val="97"/>
              </w:numPr>
              <w:autoSpaceDE/>
              <w:autoSpaceDN/>
              <w:adjustRightInd/>
              <w:ind w:left="359"/>
              <w:rPr>
                <w:rFonts w:ascii="Times New Roman" w:hAnsi="Times New Roman" w:cs="Times New Roman"/>
                <w:sz w:val="24"/>
                <w:szCs w:val="24"/>
              </w:rPr>
            </w:pPr>
            <w:r w:rsidRPr="005268F9">
              <w:rPr>
                <w:rFonts w:ascii="Times New Roman" w:hAnsi="Times New Roman" w:cs="Times New Roman"/>
                <w:sz w:val="24"/>
                <w:szCs w:val="24"/>
              </w:rPr>
              <w:t>Others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7</w:t>
            </w:r>
          </w:p>
        </w:tc>
        <w:tc>
          <w:tcPr>
            <w:tcW w:w="6271" w:type="dxa"/>
            <w:gridSpan w:val="80"/>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Are there any NGOs that have been involved in water supply and sanitation program?</w:t>
            </w:r>
          </w:p>
        </w:tc>
        <w:tc>
          <w:tcPr>
            <w:tcW w:w="1440" w:type="dxa"/>
            <w:gridSpan w:val="41"/>
            <w:tcBorders>
              <w:left w:val="single" w:sz="4" w:space="0" w:color="auto"/>
              <w:right w:val="single" w:sz="4" w:space="0" w:color="auto"/>
            </w:tcBorders>
          </w:tcPr>
          <w:p w:rsidR="00764915" w:rsidRPr="005268F9" w:rsidRDefault="00764915" w:rsidP="00654C52">
            <w:pPr>
              <w:pStyle w:val="ListParagraph"/>
              <w:numPr>
                <w:ilvl w:val="0"/>
                <w:numId w:val="9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498" w:type="dxa"/>
            <w:gridSpan w:val="15"/>
            <w:tcBorders>
              <w:left w:val="single" w:sz="4" w:space="0" w:color="auto"/>
            </w:tcBorders>
          </w:tcPr>
          <w:p w:rsidR="00764915" w:rsidRPr="005268F9" w:rsidRDefault="00764915" w:rsidP="00654C52">
            <w:pPr>
              <w:pStyle w:val="ListParagraph"/>
              <w:numPr>
                <w:ilvl w:val="0"/>
                <w:numId w:val="98"/>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8</w:t>
            </w:r>
          </w:p>
        </w:tc>
        <w:tc>
          <w:tcPr>
            <w:tcW w:w="2958" w:type="dxa"/>
            <w:gridSpan w:val="15"/>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is Yes, what is/are their contribution?</w:t>
            </w:r>
          </w:p>
        </w:tc>
        <w:tc>
          <w:tcPr>
            <w:tcW w:w="6251" w:type="dxa"/>
            <w:gridSpan w:val="121"/>
          </w:tcPr>
          <w:p w:rsidR="00764915" w:rsidRPr="005268F9" w:rsidRDefault="00764915" w:rsidP="00654C52">
            <w:pPr>
              <w:pStyle w:val="ListParagraph"/>
              <w:numPr>
                <w:ilvl w:val="0"/>
                <w:numId w:val="99"/>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9</w:t>
            </w:r>
          </w:p>
        </w:tc>
        <w:tc>
          <w:tcPr>
            <w:tcW w:w="4128" w:type="dxa"/>
            <w:gridSpan w:val="3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What is the major problem for break-down or interruption of service of water supply schemes in the woreda? </w:t>
            </w:r>
          </w:p>
        </w:tc>
        <w:tc>
          <w:tcPr>
            <w:tcW w:w="5081" w:type="dxa"/>
            <w:gridSpan w:val="100"/>
            <w:tcBorders>
              <w:left w:val="single" w:sz="4" w:space="0" w:color="auto"/>
            </w:tcBorders>
          </w:tcPr>
          <w:p w:rsidR="00764915" w:rsidRPr="005268F9" w:rsidRDefault="00764915" w:rsidP="00654C52">
            <w:pPr>
              <w:pStyle w:val="ListParagraph"/>
              <w:numPr>
                <w:ilvl w:val="0"/>
                <w:numId w:val="100"/>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10</w:t>
            </w:r>
          </w:p>
        </w:tc>
        <w:tc>
          <w:tcPr>
            <w:tcW w:w="4668" w:type="dxa"/>
            <w:gridSpan w:val="4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do you suggest to solve the problem of non-functional of the schemes to provide sufficient ware supply in your woreda?</w:t>
            </w:r>
          </w:p>
        </w:tc>
        <w:tc>
          <w:tcPr>
            <w:tcW w:w="4541" w:type="dxa"/>
            <w:gridSpan w:val="94"/>
            <w:tcBorders>
              <w:left w:val="single" w:sz="4" w:space="0" w:color="auto"/>
            </w:tcBorders>
          </w:tcPr>
          <w:p w:rsidR="00764915" w:rsidRPr="005268F9" w:rsidRDefault="00764915" w:rsidP="00654C52">
            <w:pPr>
              <w:pStyle w:val="ListParagraph"/>
              <w:numPr>
                <w:ilvl w:val="0"/>
                <w:numId w:val="101"/>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11</w:t>
            </w:r>
          </w:p>
        </w:tc>
        <w:tc>
          <w:tcPr>
            <w:tcW w:w="4668" w:type="dxa"/>
            <w:gridSpan w:val="4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Explain the present conditions of clean water supply conditions of the woreda? </w:t>
            </w:r>
          </w:p>
        </w:tc>
        <w:tc>
          <w:tcPr>
            <w:tcW w:w="4541" w:type="dxa"/>
            <w:gridSpan w:val="94"/>
            <w:tcBorders>
              <w:left w:val="single" w:sz="4" w:space="0" w:color="auto"/>
            </w:tcBorders>
          </w:tcPr>
          <w:p w:rsidR="00764915" w:rsidRPr="005268F9" w:rsidRDefault="00764915" w:rsidP="00654C52">
            <w:pPr>
              <w:pStyle w:val="ListParagraph"/>
              <w:numPr>
                <w:ilvl w:val="0"/>
                <w:numId w:val="102"/>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12</w:t>
            </w:r>
          </w:p>
        </w:tc>
        <w:tc>
          <w:tcPr>
            <w:tcW w:w="4668" w:type="dxa"/>
            <w:gridSpan w:val="4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do you say about the awareness of the rural community regarding to clean water supply and sanitation?</w:t>
            </w:r>
          </w:p>
        </w:tc>
        <w:tc>
          <w:tcPr>
            <w:tcW w:w="4541" w:type="dxa"/>
            <w:gridSpan w:val="94"/>
            <w:tcBorders>
              <w:left w:val="single" w:sz="4" w:space="0" w:color="auto"/>
            </w:tcBorders>
          </w:tcPr>
          <w:p w:rsidR="00764915" w:rsidRPr="005268F9" w:rsidRDefault="00764915" w:rsidP="00654C52">
            <w:pPr>
              <w:pStyle w:val="ListParagraph"/>
              <w:numPr>
                <w:ilvl w:val="0"/>
                <w:numId w:val="103"/>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13</w:t>
            </w:r>
          </w:p>
        </w:tc>
        <w:tc>
          <w:tcPr>
            <w:tcW w:w="4668" w:type="dxa"/>
            <w:gridSpan w:val="4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Who is responsible for the maintenance of the broken water and sanitation schemes? </w:t>
            </w:r>
          </w:p>
        </w:tc>
        <w:tc>
          <w:tcPr>
            <w:tcW w:w="4541" w:type="dxa"/>
            <w:gridSpan w:val="94"/>
            <w:tcBorders>
              <w:left w:val="single" w:sz="4" w:space="0" w:color="auto"/>
            </w:tcBorders>
          </w:tcPr>
          <w:p w:rsidR="00764915" w:rsidRPr="005268F9" w:rsidRDefault="00764915" w:rsidP="00654C52">
            <w:pPr>
              <w:pStyle w:val="ListParagraph"/>
              <w:numPr>
                <w:ilvl w:val="0"/>
                <w:numId w:val="104"/>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14</w:t>
            </w:r>
          </w:p>
        </w:tc>
        <w:tc>
          <w:tcPr>
            <w:tcW w:w="6652" w:type="dxa"/>
            <w:gridSpan w:val="8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Do you have appropriate institutional structure in the provision of rural water supply? </w:t>
            </w:r>
          </w:p>
        </w:tc>
        <w:tc>
          <w:tcPr>
            <w:tcW w:w="1170" w:type="dxa"/>
            <w:gridSpan w:val="36"/>
            <w:tcBorders>
              <w:left w:val="single" w:sz="4" w:space="0" w:color="auto"/>
              <w:right w:val="single" w:sz="4" w:space="0" w:color="auto"/>
            </w:tcBorders>
          </w:tcPr>
          <w:p w:rsidR="00764915" w:rsidRPr="005268F9" w:rsidRDefault="00764915" w:rsidP="00654C52">
            <w:pPr>
              <w:pStyle w:val="ListParagraph"/>
              <w:numPr>
                <w:ilvl w:val="0"/>
                <w:numId w:val="105"/>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387" w:type="dxa"/>
            <w:gridSpan w:val="11"/>
            <w:tcBorders>
              <w:left w:val="single" w:sz="4" w:space="0" w:color="auto"/>
            </w:tcBorders>
          </w:tcPr>
          <w:p w:rsidR="00764915" w:rsidRPr="005268F9" w:rsidRDefault="00764915" w:rsidP="00654C52">
            <w:pPr>
              <w:pStyle w:val="ListParagraph"/>
              <w:numPr>
                <w:ilvl w:val="0"/>
                <w:numId w:val="105"/>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15</w:t>
            </w:r>
          </w:p>
        </w:tc>
        <w:tc>
          <w:tcPr>
            <w:tcW w:w="6652" w:type="dxa"/>
            <w:gridSpan w:val="8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Is/are there any new water scheme construction is the in the woreda?</w:t>
            </w:r>
          </w:p>
        </w:tc>
        <w:tc>
          <w:tcPr>
            <w:tcW w:w="1170" w:type="dxa"/>
            <w:gridSpan w:val="36"/>
            <w:tcBorders>
              <w:left w:val="single" w:sz="4" w:space="0" w:color="auto"/>
              <w:right w:val="single" w:sz="4" w:space="0" w:color="auto"/>
            </w:tcBorders>
          </w:tcPr>
          <w:p w:rsidR="00764915" w:rsidRPr="005268F9" w:rsidRDefault="00764915" w:rsidP="00654C52">
            <w:pPr>
              <w:pStyle w:val="ListParagraph"/>
              <w:numPr>
                <w:ilvl w:val="0"/>
                <w:numId w:val="106"/>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387" w:type="dxa"/>
            <w:gridSpan w:val="11"/>
            <w:tcBorders>
              <w:left w:val="single" w:sz="4" w:space="0" w:color="auto"/>
            </w:tcBorders>
          </w:tcPr>
          <w:p w:rsidR="00764915" w:rsidRPr="005268F9" w:rsidRDefault="00764915" w:rsidP="00654C52">
            <w:pPr>
              <w:pStyle w:val="ListParagraph"/>
              <w:numPr>
                <w:ilvl w:val="0"/>
                <w:numId w:val="106"/>
              </w:numPr>
              <w:autoSpaceDE/>
              <w:autoSpaceDN/>
              <w:adjustRightInd/>
              <w:ind w:left="432"/>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16</w:t>
            </w:r>
          </w:p>
        </w:tc>
        <w:tc>
          <w:tcPr>
            <w:tcW w:w="2778" w:type="dxa"/>
            <w:gridSpan w:val="11"/>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15 is Yes, what are they? </w:t>
            </w:r>
          </w:p>
        </w:tc>
        <w:tc>
          <w:tcPr>
            <w:tcW w:w="6431" w:type="dxa"/>
            <w:gridSpan w:val="125"/>
          </w:tcPr>
          <w:p w:rsidR="00764915" w:rsidRPr="005268F9" w:rsidRDefault="00764915" w:rsidP="00654C52">
            <w:pPr>
              <w:pStyle w:val="ListParagraph"/>
              <w:numPr>
                <w:ilvl w:val="0"/>
                <w:numId w:val="10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17</w:t>
            </w:r>
          </w:p>
        </w:tc>
        <w:tc>
          <w:tcPr>
            <w:tcW w:w="3948" w:type="dxa"/>
            <w:gridSpan w:val="35"/>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How many of the above mentioned schemes are functional and how many are non-functional? </w:t>
            </w:r>
          </w:p>
        </w:tc>
        <w:tc>
          <w:tcPr>
            <w:tcW w:w="2340" w:type="dxa"/>
            <w:gridSpan w:val="46"/>
            <w:tcBorders>
              <w:right w:val="single" w:sz="4" w:space="0" w:color="auto"/>
            </w:tcBorders>
          </w:tcPr>
          <w:p w:rsidR="00764915" w:rsidRPr="005268F9" w:rsidRDefault="00764915" w:rsidP="00654C52">
            <w:pPr>
              <w:pStyle w:val="ListParagraph"/>
              <w:numPr>
                <w:ilvl w:val="0"/>
                <w:numId w:val="108"/>
              </w:numPr>
              <w:autoSpaceDE/>
              <w:autoSpaceDN/>
              <w:adjustRightInd/>
              <w:ind w:left="417"/>
              <w:rPr>
                <w:rFonts w:ascii="Times New Roman" w:hAnsi="Times New Roman" w:cs="Times New Roman"/>
                <w:sz w:val="24"/>
                <w:szCs w:val="24"/>
              </w:rPr>
            </w:pPr>
            <w:r w:rsidRPr="005268F9">
              <w:rPr>
                <w:rFonts w:ascii="Times New Roman" w:hAnsi="Times New Roman" w:cs="Times New Roman"/>
                <w:sz w:val="24"/>
                <w:szCs w:val="24"/>
              </w:rPr>
              <w:t>------------------------------------------------------------</w:t>
            </w:r>
          </w:p>
        </w:tc>
        <w:tc>
          <w:tcPr>
            <w:tcW w:w="2921" w:type="dxa"/>
            <w:gridSpan w:val="55"/>
            <w:tcBorders>
              <w:left w:val="single" w:sz="4" w:space="0" w:color="auto"/>
            </w:tcBorders>
          </w:tcPr>
          <w:p w:rsidR="00764915" w:rsidRPr="005268F9" w:rsidRDefault="00764915" w:rsidP="00654C52">
            <w:pPr>
              <w:pStyle w:val="ListParagraph"/>
              <w:numPr>
                <w:ilvl w:val="0"/>
                <w:numId w:val="108"/>
              </w:numPr>
              <w:autoSpaceDE/>
              <w:autoSpaceDN/>
              <w:adjustRightInd/>
              <w:ind w:left="365"/>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18</w:t>
            </w:r>
          </w:p>
        </w:tc>
        <w:tc>
          <w:tcPr>
            <w:tcW w:w="2690" w:type="dxa"/>
            <w:gridSpan w:val="10"/>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What is the reason that the schemes are non-functional? </w:t>
            </w:r>
          </w:p>
        </w:tc>
        <w:tc>
          <w:tcPr>
            <w:tcW w:w="2924" w:type="dxa"/>
            <w:gridSpan w:val="53"/>
            <w:tcBorders>
              <w:right w:val="single" w:sz="4" w:space="0" w:color="auto"/>
            </w:tcBorders>
          </w:tcPr>
          <w:p w:rsidR="00764915" w:rsidRPr="005268F9" w:rsidRDefault="00764915" w:rsidP="00654C52">
            <w:pPr>
              <w:pStyle w:val="ListParagraph"/>
              <w:numPr>
                <w:ilvl w:val="0"/>
                <w:numId w:val="109"/>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Lack of budget</w:t>
            </w:r>
          </w:p>
          <w:p w:rsidR="00764915" w:rsidRPr="005268F9" w:rsidRDefault="00764915" w:rsidP="00654C52">
            <w:pPr>
              <w:pStyle w:val="ListParagraph"/>
              <w:numPr>
                <w:ilvl w:val="0"/>
                <w:numId w:val="109"/>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Lack of spare part  </w:t>
            </w:r>
          </w:p>
        </w:tc>
        <w:tc>
          <w:tcPr>
            <w:tcW w:w="3595" w:type="dxa"/>
            <w:gridSpan w:val="73"/>
          </w:tcPr>
          <w:p w:rsidR="00764915" w:rsidRPr="005268F9" w:rsidRDefault="00764915" w:rsidP="00654C52">
            <w:pPr>
              <w:pStyle w:val="ListParagraph"/>
              <w:numPr>
                <w:ilvl w:val="0"/>
                <w:numId w:val="109"/>
              </w:numPr>
              <w:autoSpaceDE/>
              <w:autoSpaceDN/>
              <w:adjustRightInd/>
              <w:ind w:left="296"/>
              <w:rPr>
                <w:rFonts w:ascii="Times New Roman" w:hAnsi="Times New Roman" w:cs="Times New Roman"/>
                <w:sz w:val="24"/>
                <w:szCs w:val="24"/>
              </w:rPr>
            </w:pPr>
            <w:r w:rsidRPr="005268F9">
              <w:rPr>
                <w:rFonts w:ascii="Times New Roman" w:hAnsi="Times New Roman" w:cs="Times New Roman"/>
                <w:sz w:val="24"/>
                <w:szCs w:val="24"/>
              </w:rPr>
              <w:t>Lack of community awareness</w:t>
            </w:r>
          </w:p>
          <w:p w:rsidR="00764915" w:rsidRPr="005268F9" w:rsidRDefault="00764915" w:rsidP="00654C52">
            <w:pPr>
              <w:pStyle w:val="ListParagraph"/>
              <w:numPr>
                <w:ilvl w:val="0"/>
                <w:numId w:val="109"/>
              </w:numPr>
              <w:autoSpaceDE/>
              <w:autoSpaceDN/>
              <w:adjustRightInd/>
              <w:ind w:left="296"/>
              <w:rPr>
                <w:rFonts w:ascii="Times New Roman" w:hAnsi="Times New Roman" w:cs="Times New Roman"/>
                <w:sz w:val="24"/>
                <w:szCs w:val="24"/>
              </w:rPr>
            </w:pPr>
            <w:r w:rsidRPr="005268F9">
              <w:rPr>
                <w:rFonts w:ascii="Times New Roman" w:hAnsi="Times New Roman" w:cs="Times New Roman"/>
                <w:sz w:val="24"/>
                <w:szCs w:val="24"/>
              </w:rPr>
              <w:t xml:space="preserve">Due to yield problem  </w:t>
            </w:r>
          </w:p>
          <w:p w:rsidR="00764915" w:rsidRPr="005268F9" w:rsidRDefault="00764915" w:rsidP="008B7B18">
            <w:pPr>
              <w:pStyle w:val="ListParagraph"/>
              <w:ind w:left="296"/>
              <w:rPr>
                <w:rFonts w:ascii="Times New Roman" w:hAnsi="Times New Roman" w:cs="Times New Roman"/>
                <w:sz w:val="24"/>
                <w:szCs w:val="24"/>
              </w:rPr>
            </w:pPr>
          </w:p>
        </w:tc>
      </w:tr>
      <w:tr w:rsidR="00764915" w:rsidRPr="005268F9" w:rsidTr="008B7B18">
        <w:trPr>
          <w:trHeight w:val="301"/>
        </w:trPr>
        <w:tc>
          <w:tcPr>
            <w:tcW w:w="458" w:type="dxa"/>
            <w:vMerge w:val="restart"/>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lastRenderedPageBreak/>
              <w:t>19</w:t>
            </w:r>
          </w:p>
        </w:tc>
        <w:tc>
          <w:tcPr>
            <w:tcW w:w="2240" w:type="dxa"/>
            <w:gridSpan w:val="4"/>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Nowadays in your woreda, how many schemes are there? </w:t>
            </w:r>
          </w:p>
        </w:tc>
        <w:tc>
          <w:tcPr>
            <w:tcW w:w="3761" w:type="dxa"/>
            <w:gridSpan w:val="71"/>
            <w:tcBorders>
              <w:right w:val="single" w:sz="4" w:space="0" w:color="auto"/>
            </w:tcBorders>
          </w:tcPr>
          <w:p w:rsidR="00764915" w:rsidRPr="005268F9" w:rsidRDefault="00764915" w:rsidP="00654C52">
            <w:pPr>
              <w:pStyle w:val="ListParagraph"/>
              <w:numPr>
                <w:ilvl w:val="0"/>
                <w:numId w:val="110"/>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Functional -----------------</w:t>
            </w:r>
          </w:p>
          <w:p w:rsidR="00764915" w:rsidRPr="005268F9" w:rsidRDefault="00764915" w:rsidP="00654C52">
            <w:pPr>
              <w:pStyle w:val="ListParagraph"/>
              <w:numPr>
                <w:ilvl w:val="0"/>
                <w:numId w:val="110"/>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Non functional ------------</w:t>
            </w:r>
          </w:p>
          <w:p w:rsidR="00764915" w:rsidRPr="005268F9" w:rsidRDefault="00764915" w:rsidP="00654C52">
            <w:pPr>
              <w:pStyle w:val="ListParagraph"/>
              <w:numPr>
                <w:ilvl w:val="0"/>
                <w:numId w:val="110"/>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 xml:space="preserve">Rural coverage-------------% </w:t>
            </w:r>
          </w:p>
        </w:tc>
        <w:tc>
          <w:tcPr>
            <w:tcW w:w="3208" w:type="dxa"/>
            <w:gridSpan w:val="61"/>
            <w:tcBorders>
              <w:left w:val="single" w:sz="4" w:space="0" w:color="auto"/>
            </w:tcBorders>
          </w:tcPr>
          <w:p w:rsidR="00764915" w:rsidRPr="005268F9" w:rsidRDefault="00764915" w:rsidP="00654C52">
            <w:pPr>
              <w:pStyle w:val="ListParagraph"/>
              <w:numPr>
                <w:ilvl w:val="0"/>
                <w:numId w:val="110"/>
              </w:numPr>
              <w:autoSpaceDE/>
              <w:autoSpaceDN/>
              <w:adjustRightInd/>
              <w:ind w:left="453"/>
              <w:rPr>
                <w:rFonts w:ascii="Times New Roman" w:hAnsi="Times New Roman" w:cs="Times New Roman"/>
                <w:sz w:val="24"/>
                <w:szCs w:val="24"/>
              </w:rPr>
            </w:pPr>
            <w:r w:rsidRPr="005268F9">
              <w:rPr>
                <w:rFonts w:ascii="Times New Roman" w:hAnsi="Times New Roman" w:cs="Times New Roman"/>
                <w:sz w:val="24"/>
                <w:szCs w:val="24"/>
              </w:rPr>
              <w:t>Urban coverage --------%</w:t>
            </w:r>
          </w:p>
          <w:p w:rsidR="00764915" w:rsidRPr="005268F9" w:rsidRDefault="00764915" w:rsidP="00654C52">
            <w:pPr>
              <w:pStyle w:val="ListParagraph"/>
              <w:numPr>
                <w:ilvl w:val="0"/>
                <w:numId w:val="110"/>
              </w:numPr>
              <w:autoSpaceDE/>
              <w:autoSpaceDN/>
              <w:adjustRightInd/>
              <w:ind w:left="453"/>
              <w:rPr>
                <w:rFonts w:ascii="Times New Roman" w:hAnsi="Times New Roman" w:cs="Times New Roman"/>
                <w:sz w:val="24"/>
                <w:szCs w:val="24"/>
              </w:rPr>
            </w:pPr>
            <w:r w:rsidRPr="005268F9">
              <w:rPr>
                <w:rFonts w:ascii="Times New Roman" w:hAnsi="Times New Roman" w:cs="Times New Roman"/>
                <w:sz w:val="24"/>
                <w:szCs w:val="24"/>
              </w:rPr>
              <w:t>Total coverage ---------%</w:t>
            </w:r>
          </w:p>
        </w:tc>
      </w:tr>
      <w:tr w:rsidR="00764915" w:rsidRPr="005268F9" w:rsidTr="008B7B18">
        <w:trPr>
          <w:trHeight w:val="301"/>
        </w:trPr>
        <w:tc>
          <w:tcPr>
            <w:tcW w:w="458" w:type="dxa"/>
            <w:vMerge/>
            <w:tcBorders>
              <w:right w:val="single" w:sz="4" w:space="0" w:color="auto"/>
            </w:tcBorders>
          </w:tcPr>
          <w:p w:rsidR="00764915" w:rsidRPr="005268F9" w:rsidRDefault="00764915" w:rsidP="008B7B18">
            <w:pPr>
              <w:rPr>
                <w:rFonts w:ascii="Times New Roman" w:hAnsi="Times New Roman" w:cs="Times New Roman"/>
                <w:sz w:val="24"/>
                <w:szCs w:val="24"/>
              </w:rPr>
            </w:pPr>
          </w:p>
        </w:tc>
        <w:tc>
          <w:tcPr>
            <w:tcW w:w="2240" w:type="dxa"/>
            <w:gridSpan w:val="4"/>
            <w:tcBorders>
              <w:right w:val="single" w:sz="4" w:space="0" w:color="auto"/>
            </w:tcBorders>
          </w:tcPr>
          <w:p w:rsidR="00764915" w:rsidRPr="005268F9" w:rsidRDefault="00764915" w:rsidP="008B7B18">
            <w:pPr>
              <w:rPr>
                <w:rFonts w:ascii="Times New Roman" w:hAnsi="Times New Roman" w:cs="Times New Roman"/>
                <w:sz w:val="24"/>
                <w:szCs w:val="24"/>
              </w:rPr>
            </w:pPr>
          </w:p>
        </w:tc>
        <w:tc>
          <w:tcPr>
            <w:tcW w:w="6969" w:type="dxa"/>
            <w:gridSpan w:val="132"/>
          </w:tcPr>
          <w:p w:rsidR="00764915" w:rsidRPr="005268F9" w:rsidRDefault="00764915" w:rsidP="00654C52">
            <w:pPr>
              <w:pStyle w:val="ListParagraph"/>
              <w:numPr>
                <w:ilvl w:val="0"/>
                <w:numId w:val="111"/>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No of boreholes -------------  Non-functional-------------</w:t>
            </w:r>
          </w:p>
          <w:p w:rsidR="00764915" w:rsidRPr="005268F9" w:rsidRDefault="00764915" w:rsidP="00654C52">
            <w:pPr>
              <w:pStyle w:val="ListParagraph"/>
              <w:numPr>
                <w:ilvl w:val="0"/>
                <w:numId w:val="111"/>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No of shallow wells ----------Non-functional-------------</w:t>
            </w:r>
          </w:p>
          <w:p w:rsidR="00764915" w:rsidRPr="005268F9" w:rsidRDefault="00764915" w:rsidP="00654C52">
            <w:pPr>
              <w:pStyle w:val="ListParagraph"/>
              <w:numPr>
                <w:ilvl w:val="0"/>
                <w:numId w:val="111"/>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No of hand dag wells ---------Non-functional ------------</w:t>
            </w:r>
          </w:p>
          <w:p w:rsidR="00764915" w:rsidRPr="005268F9" w:rsidRDefault="00764915" w:rsidP="00654C52">
            <w:pPr>
              <w:pStyle w:val="ListParagraph"/>
              <w:numPr>
                <w:ilvl w:val="0"/>
                <w:numId w:val="111"/>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Total No of schemes --------------Total discharge --------------%</w:t>
            </w:r>
          </w:p>
          <w:p w:rsidR="00764915" w:rsidRPr="005268F9" w:rsidRDefault="00764915" w:rsidP="00654C52">
            <w:pPr>
              <w:pStyle w:val="ListParagraph"/>
              <w:numPr>
                <w:ilvl w:val="0"/>
                <w:numId w:val="111"/>
              </w:numPr>
              <w:autoSpaceDE/>
              <w:autoSpaceDN/>
              <w:adjustRightInd/>
              <w:ind w:left="344"/>
              <w:rPr>
                <w:rFonts w:ascii="Times New Roman" w:hAnsi="Times New Roman" w:cs="Times New Roman"/>
                <w:sz w:val="24"/>
                <w:szCs w:val="24"/>
              </w:rPr>
            </w:pPr>
            <w:r w:rsidRPr="005268F9">
              <w:rPr>
                <w:rFonts w:ascii="Times New Roman" w:hAnsi="Times New Roman" w:cs="Times New Roman"/>
                <w:sz w:val="24"/>
                <w:szCs w:val="24"/>
              </w:rPr>
              <w:t xml:space="preserve">No of water point of all ---------------No of non functional--------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20</w:t>
            </w:r>
          </w:p>
        </w:tc>
        <w:tc>
          <w:tcPr>
            <w:tcW w:w="6652" w:type="dxa"/>
            <w:gridSpan w:val="8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It the available water in your woreda enough to meet the demand? </w:t>
            </w:r>
          </w:p>
        </w:tc>
        <w:tc>
          <w:tcPr>
            <w:tcW w:w="1080" w:type="dxa"/>
            <w:gridSpan w:val="34"/>
            <w:tcBorders>
              <w:left w:val="single" w:sz="4" w:space="0" w:color="auto"/>
              <w:right w:val="single" w:sz="4" w:space="0" w:color="auto"/>
            </w:tcBorders>
          </w:tcPr>
          <w:p w:rsidR="00764915" w:rsidRPr="005268F9" w:rsidRDefault="00764915" w:rsidP="00654C52">
            <w:pPr>
              <w:pStyle w:val="ListParagraph"/>
              <w:numPr>
                <w:ilvl w:val="0"/>
                <w:numId w:val="112"/>
              </w:numPr>
              <w:autoSpaceDE/>
              <w:autoSpaceDN/>
              <w:adjustRightInd/>
              <w:ind w:left="347"/>
              <w:rPr>
                <w:rFonts w:ascii="Times New Roman" w:hAnsi="Times New Roman" w:cs="Times New Roman"/>
                <w:sz w:val="24"/>
                <w:szCs w:val="24"/>
              </w:rPr>
            </w:pPr>
            <w:r w:rsidRPr="005268F9">
              <w:rPr>
                <w:rFonts w:ascii="Times New Roman" w:hAnsi="Times New Roman" w:cs="Times New Roman"/>
                <w:sz w:val="24"/>
                <w:szCs w:val="24"/>
              </w:rPr>
              <w:t>Yes</w:t>
            </w:r>
          </w:p>
        </w:tc>
        <w:tc>
          <w:tcPr>
            <w:tcW w:w="1477" w:type="dxa"/>
            <w:gridSpan w:val="13"/>
            <w:tcBorders>
              <w:left w:val="single" w:sz="4" w:space="0" w:color="auto"/>
            </w:tcBorders>
          </w:tcPr>
          <w:p w:rsidR="00764915" w:rsidRPr="005268F9" w:rsidRDefault="00764915" w:rsidP="00654C52">
            <w:pPr>
              <w:pStyle w:val="ListParagraph"/>
              <w:numPr>
                <w:ilvl w:val="0"/>
                <w:numId w:val="112"/>
              </w:numPr>
              <w:autoSpaceDE/>
              <w:autoSpaceDN/>
              <w:adjustRightInd/>
              <w:ind w:left="257"/>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21</w:t>
            </w:r>
          </w:p>
        </w:tc>
        <w:tc>
          <w:tcPr>
            <w:tcW w:w="3417" w:type="dxa"/>
            <w:gridSpan w:val="2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20 is No, from where the community used water to meet the demand? </w:t>
            </w:r>
          </w:p>
        </w:tc>
        <w:tc>
          <w:tcPr>
            <w:tcW w:w="5792" w:type="dxa"/>
            <w:gridSpan w:val="113"/>
          </w:tcPr>
          <w:p w:rsidR="00764915" w:rsidRPr="005268F9" w:rsidRDefault="00764915" w:rsidP="00654C52">
            <w:pPr>
              <w:pStyle w:val="ListParagraph"/>
              <w:numPr>
                <w:ilvl w:val="0"/>
                <w:numId w:val="113"/>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22</w:t>
            </w:r>
          </w:p>
        </w:tc>
        <w:tc>
          <w:tcPr>
            <w:tcW w:w="2157" w:type="dxa"/>
            <w:gridSpan w:val="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From where animal water supply is? </w:t>
            </w:r>
          </w:p>
        </w:tc>
        <w:tc>
          <w:tcPr>
            <w:tcW w:w="7052" w:type="dxa"/>
            <w:gridSpan w:val="133"/>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23</w:t>
            </w:r>
          </w:p>
        </w:tc>
        <w:tc>
          <w:tcPr>
            <w:tcW w:w="6297" w:type="dxa"/>
            <w:gridSpan w:val="8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Is the existing water for animal is enough for current demand?</w:t>
            </w:r>
          </w:p>
        </w:tc>
        <w:tc>
          <w:tcPr>
            <w:tcW w:w="1272" w:type="dxa"/>
            <w:gridSpan w:val="35"/>
            <w:tcBorders>
              <w:left w:val="single" w:sz="4" w:space="0" w:color="auto"/>
              <w:right w:val="single" w:sz="4" w:space="0" w:color="auto"/>
            </w:tcBorders>
          </w:tcPr>
          <w:p w:rsidR="00764915" w:rsidRPr="005268F9" w:rsidRDefault="00764915" w:rsidP="00654C52">
            <w:pPr>
              <w:pStyle w:val="ListParagraph"/>
              <w:numPr>
                <w:ilvl w:val="0"/>
                <w:numId w:val="114"/>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Yes</w:t>
            </w:r>
          </w:p>
        </w:tc>
        <w:tc>
          <w:tcPr>
            <w:tcW w:w="1640" w:type="dxa"/>
            <w:gridSpan w:val="19"/>
            <w:tcBorders>
              <w:left w:val="single" w:sz="4" w:space="0" w:color="auto"/>
            </w:tcBorders>
          </w:tcPr>
          <w:p w:rsidR="00764915" w:rsidRPr="005268F9" w:rsidRDefault="00764915" w:rsidP="00654C52">
            <w:pPr>
              <w:pStyle w:val="ListParagraph"/>
              <w:numPr>
                <w:ilvl w:val="0"/>
                <w:numId w:val="114"/>
              </w:numPr>
              <w:autoSpaceDE/>
              <w:autoSpaceDN/>
              <w:adjustRightInd/>
              <w:ind w:left="330"/>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8"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24</w:t>
            </w:r>
          </w:p>
        </w:tc>
        <w:tc>
          <w:tcPr>
            <w:tcW w:w="3564" w:type="dxa"/>
            <w:gridSpan w:val="2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for Q 23 is No, what is your suggestion to overcome the problem of animal water supply and demand?</w:t>
            </w:r>
          </w:p>
        </w:tc>
        <w:tc>
          <w:tcPr>
            <w:tcW w:w="5645" w:type="dxa"/>
            <w:gridSpan w:val="110"/>
          </w:tcPr>
          <w:p w:rsidR="00764915" w:rsidRPr="005268F9" w:rsidRDefault="00764915" w:rsidP="00654C52">
            <w:pPr>
              <w:pStyle w:val="ListParagraph"/>
              <w:numPr>
                <w:ilvl w:val="0"/>
                <w:numId w:val="115"/>
              </w:numPr>
              <w:autoSpaceDE/>
              <w:autoSpaceDN/>
              <w:adjustRightInd/>
              <w:ind w:left="375"/>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25</w:t>
            </w:r>
          </w:p>
        </w:tc>
        <w:tc>
          <w:tcPr>
            <w:tcW w:w="7200" w:type="dxa"/>
            <w:gridSpan w:val="106"/>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Do your organization perform water quality test for each of the water schemes constructed? </w:t>
            </w:r>
          </w:p>
        </w:tc>
        <w:tc>
          <w:tcPr>
            <w:tcW w:w="990" w:type="dxa"/>
            <w:gridSpan w:val="24"/>
            <w:tcBorders>
              <w:right w:val="single" w:sz="4" w:space="0" w:color="auto"/>
            </w:tcBorders>
          </w:tcPr>
          <w:p w:rsidR="00764915" w:rsidRPr="005268F9" w:rsidRDefault="00764915" w:rsidP="00654C52">
            <w:pPr>
              <w:pStyle w:val="ListParagraph"/>
              <w:numPr>
                <w:ilvl w:val="0"/>
                <w:numId w:val="116"/>
              </w:numPr>
              <w:autoSpaceDE/>
              <w:autoSpaceDN/>
              <w:adjustRightInd/>
              <w:ind w:left="380"/>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1018" w:type="dxa"/>
            <w:gridSpan w:val="6"/>
            <w:tcBorders>
              <w:left w:val="single" w:sz="4" w:space="0" w:color="auto"/>
            </w:tcBorders>
          </w:tcPr>
          <w:p w:rsidR="00764915" w:rsidRPr="005268F9" w:rsidRDefault="00764915" w:rsidP="00654C52">
            <w:pPr>
              <w:pStyle w:val="ListParagraph"/>
              <w:numPr>
                <w:ilvl w:val="0"/>
                <w:numId w:val="116"/>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26</w:t>
            </w:r>
          </w:p>
        </w:tc>
        <w:tc>
          <w:tcPr>
            <w:tcW w:w="4950" w:type="dxa"/>
            <w:gridSpan w:val="48"/>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25 is Yes, which type of chemical tests have been done by your organization? </w:t>
            </w:r>
          </w:p>
        </w:tc>
        <w:tc>
          <w:tcPr>
            <w:tcW w:w="2508" w:type="dxa"/>
            <w:gridSpan w:val="65"/>
            <w:tcBorders>
              <w:right w:val="single" w:sz="4" w:space="0" w:color="auto"/>
            </w:tcBorders>
          </w:tcPr>
          <w:p w:rsidR="00764915" w:rsidRPr="005268F9" w:rsidRDefault="00764915" w:rsidP="00654C52">
            <w:pPr>
              <w:pStyle w:val="ListParagraph"/>
              <w:numPr>
                <w:ilvl w:val="0"/>
                <w:numId w:val="11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Physical test </w:t>
            </w:r>
          </w:p>
          <w:p w:rsidR="00764915" w:rsidRPr="005268F9" w:rsidRDefault="00764915" w:rsidP="00654C52">
            <w:pPr>
              <w:pStyle w:val="ListParagraph"/>
              <w:numPr>
                <w:ilvl w:val="0"/>
                <w:numId w:val="11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Chemical test </w:t>
            </w:r>
          </w:p>
          <w:p w:rsidR="00764915" w:rsidRPr="005268F9" w:rsidRDefault="00764915" w:rsidP="00654C52">
            <w:pPr>
              <w:pStyle w:val="ListParagraph"/>
              <w:numPr>
                <w:ilvl w:val="0"/>
                <w:numId w:val="117"/>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Bacteriological test </w:t>
            </w:r>
          </w:p>
        </w:tc>
        <w:tc>
          <w:tcPr>
            <w:tcW w:w="1750" w:type="dxa"/>
            <w:gridSpan w:val="23"/>
            <w:tcBorders>
              <w:left w:val="single" w:sz="4" w:space="0" w:color="auto"/>
            </w:tcBorders>
          </w:tcPr>
          <w:p w:rsidR="00764915" w:rsidRPr="005268F9" w:rsidRDefault="00764915" w:rsidP="00654C52">
            <w:pPr>
              <w:pStyle w:val="ListParagraph"/>
              <w:numPr>
                <w:ilvl w:val="0"/>
                <w:numId w:val="117"/>
              </w:numPr>
              <w:autoSpaceDE/>
              <w:autoSpaceDN/>
              <w:adjustRightInd/>
              <w:ind w:left="356"/>
              <w:rPr>
                <w:rFonts w:ascii="Times New Roman" w:hAnsi="Times New Roman" w:cs="Times New Roman"/>
                <w:sz w:val="24"/>
                <w:szCs w:val="24"/>
              </w:rPr>
            </w:pPr>
            <w:r w:rsidRPr="005268F9">
              <w:rPr>
                <w:rFonts w:ascii="Times New Roman" w:hAnsi="Times New Roman" w:cs="Times New Roman"/>
                <w:sz w:val="24"/>
                <w:szCs w:val="24"/>
              </w:rPr>
              <w:t xml:space="preserve">Fluoride test </w:t>
            </w:r>
          </w:p>
          <w:p w:rsidR="00764915" w:rsidRPr="005268F9" w:rsidRDefault="00764915" w:rsidP="00654C52">
            <w:pPr>
              <w:pStyle w:val="ListParagraph"/>
              <w:numPr>
                <w:ilvl w:val="0"/>
                <w:numId w:val="117"/>
              </w:numPr>
              <w:autoSpaceDE/>
              <w:autoSpaceDN/>
              <w:adjustRightInd/>
              <w:ind w:left="356"/>
              <w:rPr>
                <w:rFonts w:ascii="Times New Roman" w:hAnsi="Times New Roman" w:cs="Times New Roman"/>
                <w:sz w:val="24"/>
                <w:szCs w:val="24"/>
              </w:rPr>
            </w:pPr>
            <w:r w:rsidRPr="005268F9">
              <w:rPr>
                <w:rFonts w:ascii="Times New Roman" w:hAnsi="Times New Roman" w:cs="Times New Roman"/>
                <w:sz w:val="24"/>
                <w:szCs w:val="24"/>
              </w:rPr>
              <w:t xml:space="preserve">Other </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27</w:t>
            </w:r>
          </w:p>
        </w:tc>
        <w:tc>
          <w:tcPr>
            <w:tcW w:w="5193" w:type="dxa"/>
            <w:gridSpan w:val="55"/>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25 is No, what is the reason behind that the water quality test have not been done? </w:t>
            </w:r>
          </w:p>
        </w:tc>
        <w:tc>
          <w:tcPr>
            <w:tcW w:w="4015" w:type="dxa"/>
            <w:gridSpan w:val="81"/>
          </w:tcPr>
          <w:p w:rsidR="00764915" w:rsidRPr="005268F9" w:rsidRDefault="00764915" w:rsidP="00654C52">
            <w:pPr>
              <w:pStyle w:val="ListParagraph"/>
              <w:numPr>
                <w:ilvl w:val="0"/>
                <w:numId w:val="118"/>
              </w:numPr>
              <w:autoSpaceDE/>
              <w:autoSpaceDN/>
              <w:adjustRightInd/>
              <w:ind w:left="371"/>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28</w:t>
            </w:r>
          </w:p>
        </w:tc>
        <w:tc>
          <w:tcPr>
            <w:tcW w:w="7116" w:type="dxa"/>
            <w:gridSpan w:val="104"/>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Is there any participation of your Organization on construction of HH latrine?</w:t>
            </w:r>
          </w:p>
        </w:tc>
        <w:tc>
          <w:tcPr>
            <w:tcW w:w="990" w:type="dxa"/>
            <w:gridSpan w:val="25"/>
            <w:tcBorders>
              <w:right w:val="single" w:sz="4" w:space="0" w:color="auto"/>
            </w:tcBorders>
          </w:tcPr>
          <w:p w:rsidR="00764915" w:rsidRPr="005268F9" w:rsidRDefault="00764915" w:rsidP="00654C52">
            <w:pPr>
              <w:pStyle w:val="ListParagraph"/>
              <w:numPr>
                <w:ilvl w:val="0"/>
                <w:numId w:val="119"/>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Yes</w:t>
            </w:r>
          </w:p>
        </w:tc>
        <w:tc>
          <w:tcPr>
            <w:tcW w:w="1102" w:type="dxa"/>
            <w:gridSpan w:val="7"/>
            <w:tcBorders>
              <w:left w:val="single" w:sz="4" w:space="0" w:color="auto"/>
            </w:tcBorders>
          </w:tcPr>
          <w:p w:rsidR="00764915" w:rsidRPr="005268F9" w:rsidRDefault="00764915" w:rsidP="00654C52">
            <w:pPr>
              <w:pStyle w:val="ListParagraph"/>
              <w:numPr>
                <w:ilvl w:val="0"/>
                <w:numId w:val="119"/>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No</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29</w:t>
            </w:r>
          </w:p>
        </w:tc>
        <w:tc>
          <w:tcPr>
            <w:tcW w:w="2619" w:type="dxa"/>
            <w:gridSpan w:val="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28 is Yes, what are those? </w:t>
            </w:r>
          </w:p>
        </w:tc>
        <w:tc>
          <w:tcPr>
            <w:tcW w:w="6589" w:type="dxa"/>
            <w:gridSpan w:val="127"/>
          </w:tcPr>
          <w:p w:rsidR="00764915" w:rsidRPr="005268F9" w:rsidRDefault="00764915" w:rsidP="00654C52">
            <w:pPr>
              <w:pStyle w:val="ListParagraph"/>
              <w:numPr>
                <w:ilvl w:val="0"/>
                <w:numId w:val="120"/>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30</w:t>
            </w:r>
          </w:p>
        </w:tc>
        <w:tc>
          <w:tcPr>
            <w:tcW w:w="2855" w:type="dxa"/>
            <w:gridSpan w:val="12"/>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for Q 28 is No, what is the reason?</w:t>
            </w:r>
          </w:p>
        </w:tc>
        <w:tc>
          <w:tcPr>
            <w:tcW w:w="6353" w:type="dxa"/>
            <w:gridSpan w:val="124"/>
          </w:tcPr>
          <w:p w:rsidR="00764915" w:rsidRPr="005268F9" w:rsidRDefault="00764915" w:rsidP="00654C52">
            <w:pPr>
              <w:pStyle w:val="ListParagraph"/>
              <w:numPr>
                <w:ilvl w:val="0"/>
                <w:numId w:val="121"/>
              </w:numPr>
              <w:autoSpaceDE/>
              <w:autoSpaceDN/>
              <w:adjustRightInd/>
              <w:ind w:left="376"/>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9667" w:type="dxa"/>
            <w:gridSpan w:val="137"/>
          </w:tcPr>
          <w:p w:rsidR="00764915" w:rsidRPr="005268F9" w:rsidRDefault="00764915" w:rsidP="008B7B18">
            <w:pPr>
              <w:pStyle w:val="ListParagraph"/>
              <w:ind w:left="376"/>
              <w:jc w:val="center"/>
              <w:rPr>
                <w:rFonts w:ascii="Times New Roman" w:hAnsi="Times New Roman" w:cs="Times New Roman"/>
                <w:b/>
                <w:sz w:val="24"/>
                <w:szCs w:val="24"/>
              </w:rPr>
            </w:pPr>
            <w:r w:rsidRPr="005268F9">
              <w:rPr>
                <w:rFonts w:ascii="Times New Roman" w:hAnsi="Times New Roman" w:cs="Times New Roman"/>
                <w:b/>
                <w:sz w:val="24"/>
                <w:szCs w:val="24"/>
              </w:rPr>
              <w:t>Questionnaires for Misrak Badewacho Woreda Health Office</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w:t>
            </w:r>
          </w:p>
        </w:tc>
        <w:tc>
          <w:tcPr>
            <w:tcW w:w="7659" w:type="dxa"/>
            <w:gridSpan w:val="120"/>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is the total coverage of sanitation facilities in the rural area of Misrak Badewacho?</w:t>
            </w:r>
          </w:p>
        </w:tc>
        <w:tc>
          <w:tcPr>
            <w:tcW w:w="1549" w:type="dxa"/>
            <w:gridSpan w:val="16"/>
          </w:tcPr>
          <w:p w:rsidR="00764915" w:rsidRPr="005268F9" w:rsidRDefault="00764915" w:rsidP="008B7B18">
            <w:pPr>
              <w:pStyle w:val="ListParagraph"/>
              <w:ind w:left="376"/>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2</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How was the awareness of the community on construction of latrine in the rural area?  </w:t>
            </w:r>
          </w:p>
        </w:tc>
        <w:tc>
          <w:tcPr>
            <w:tcW w:w="2031" w:type="dxa"/>
            <w:gridSpan w:val="49"/>
            <w:tcBorders>
              <w:right w:val="single" w:sz="4" w:space="0" w:color="auto"/>
            </w:tcBorders>
          </w:tcPr>
          <w:p w:rsidR="00764915" w:rsidRPr="005268F9" w:rsidRDefault="00764915" w:rsidP="00654C52">
            <w:pPr>
              <w:pStyle w:val="ListParagraph"/>
              <w:numPr>
                <w:ilvl w:val="0"/>
                <w:numId w:val="12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Poor  </w:t>
            </w:r>
          </w:p>
          <w:p w:rsidR="00764915" w:rsidRPr="005268F9" w:rsidRDefault="00764915" w:rsidP="00654C52">
            <w:pPr>
              <w:pStyle w:val="ListParagraph"/>
              <w:numPr>
                <w:ilvl w:val="0"/>
                <w:numId w:val="12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Good </w:t>
            </w:r>
          </w:p>
        </w:tc>
        <w:tc>
          <w:tcPr>
            <w:tcW w:w="2488" w:type="dxa"/>
            <w:gridSpan w:val="44"/>
          </w:tcPr>
          <w:p w:rsidR="00764915" w:rsidRPr="005268F9" w:rsidRDefault="00764915" w:rsidP="00654C52">
            <w:pPr>
              <w:pStyle w:val="ListParagraph"/>
              <w:numPr>
                <w:ilvl w:val="0"/>
                <w:numId w:val="12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Very good </w:t>
            </w:r>
          </w:p>
          <w:p w:rsidR="00764915" w:rsidRPr="005268F9" w:rsidRDefault="00764915" w:rsidP="00654C52">
            <w:pPr>
              <w:pStyle w:val="ListParagraph"/>
              <w:numPr>
                <w:ilvl w:val="0"/>
                <w:numId w:val="122"/>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Excellent </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3</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If your answer for question No 2 is poor, why it is?</w:t>
            </w:r>
          </w:p>
        </w:tc>
        <w:tc>
          <w:tcPr>
            <w:tcW w:w="4519" w:type="dxa"/>
            <w:gridSpan w:val="93"/>
          </w:tcPr>
          <w:p w:rsidR="00764915" w:rsidRPr="005268F9" w:rsidRDefault="00764915" w:rsidP="00654C52">
            <w:pPr>
              <w:pStyle w:val="ListParagraph"/>
              <w:numPr>
                <w:ilvl w:val="0"/>
                <w:numId w:val="123"/>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4</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What are the more happening water born disease in your woreda?</w:t>
            </w:r>
          </w:p>
        </w:tc>
        <w:tc>
          <w:tcPr>
            <w:tcW w:w="4519" w:type="dxa"/>
            <w:gridSpan w:val="93"/>
          </w:tcPr>
          <w:p w:rsidR="00764915" w:rsidRPr="005268F9" w:rsidRDefault="00764915" w:rsidP="008B7B18">
            <w:pPr>
              <w:pStyle w:val="ListParagraph"/>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5</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Which water born disease takes the highest position in top ten diseases in your woreda?</w:t>
            </w:r>
          </w:p>
        </w:tc>
        <w:tc>
          <w:tcPr>
            <w:tcW w:w="4519" w:type="dxa"/>
            <w:gridSpan w:val="93"/>
          </w:tcPr>
          <w:p w:rsidR="00764915" w:rsidRPr="005268F9" w:rsidRDefault="00764915" w:rsidP="008B7B18">
            <w:pPr>
              <w:pStyle w:val="ListParagraph"/>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lastRenderedPageBreak/>
              <w:t>6</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What type of latrines is most common in rural area of your woreda! </w:t>
            </w:r>
          </w:p>
        </w:tc>
        <w:tc>
          <w:tcPr>
            <w:tcW w:w="4519" w:type="dxa"/>
            <w:gridSpan w:val="93"/>
          </w:tcPr>
          <w:p w:rsidR="00764915" w:rsidRPr="005268F9" w:rsidRDefault="00764915" w:rsidP="008B7B18">
            <w:pPr>
              <w:pStyle w:val="ListParagraph"/>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7</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What is your office responsibility on sanitation facility? </w:t>
            </w:r>
          </w:p>
        </w:tc>
        <w:tc>
          <w:tcPr>
            <w:tcW w:w="4519" w:type="dxa"/>
            <w:gridSpan w:val="93"/>
          </w:tcPr>
          <w:p w:rsidR="00764915" w:rsidRPr="005268F9" w:rsidRDefault="00764915" w:rsidP="008B7B18">
            <w:pPr>
              <w:pStyle w:val="ListParagraph"/>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8</w:t>
            </w:r>
          </w:p>
        </w:tc>
        <w:tc>
          <w:tcPr>
            <w:tcW w:w="7299" w:type="dxa"/>
            <w:gridSpan w:val="109"/>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As a health office, did you evaluate the quality of drinking water in rural area of your woreda?</w:t>
            </w:r>
          </w:p>
        </w:tc>
        <w:tc>
          <w:tcPr>
            <w:tcW w:w="990" w:type="dxa"/>
            <w:gridSpan w:val="23"/>
            <w:tcBorders>
              <w:right w:val="single" w:sz="4" w:space="0" w:color="auto"/>
            </w:tcBorders>
          </w:tcPr>
          <w:p w:rsidR="00764915" w:rsidRPr="005268F9" w:rsidRDefault="00764915" w:rsidP="00654C52">
            <w:pPr>
              <w:pStyle w:val="ListParagraph"/>
              <w:numPr>
                <w:ilvl w:val="0"/>
                <w:numId w:val="124"/>
              </w:numPr>
              <w:autoSpaceDE/>
              <w:autoSpaceDN/>
              <w:adjustRightInd/>
              <w:ind w:left="372"/>
              <w:rPr>
                <w:rFonts w:ascii="Times New Roman" w:hAnsi="Times New Roman" w:cs="Times New Roman"/>
                <w:sz w:val="24"/>
                <w:szCs w:val="24"/>
              </w:rPr>
            </w:pPr>
            <w:r w:rsidRPr="005268F9">
              <w:rPr>
                <w:rFonts w:ascii="Times New Roman" w:hAnsi="Times New Roman" w:cs="Times New Roman"/>
                <w:sz w:val="24"/>
                <w:szCs w:val="24"/>
              </w:rPr>
              <w:t xml:space="preserve">Yes </w:t>
            </w:r>
          </w:p>
        </w:tc>
        <w:tc>
          <w:tcPr>
            <w:tcW w:w="919" w:type="dxa"/>
            <w:gridSpan w:val="4"/>
            <w:tcBorders>
              <w:left w:val="single" w:sz="4" w:space="0" w:color="auto"/>
            </w:tcBorders>
          </w:tcPr>
          <w:p w:rsidR="00764915" w:rsidRPr="005268F9" w:rsidRDefault="00764915" w:rsidP="00654C52">
            <w:pPr>
              <w:pStyle w:val="ListParagraph"/>
              <w:numPr>
                <w:ilvl w:val="0"/>
                <w:numId w:val="124"/>
              </w:numPr>
              <w:autoSpaceDE/>
              <w:autoSpaceDN/>
              <w:adjustRightInd/>
              <w:ind w:left="342"/>
              <w:rPr>
                <w:rFonts w:ascii="Times New Roman" w:hAnsi="Times New Roman" w:cs="Times New Roman"/>
                <w:sz w:val="24"/>
                <w:szCs w:val="24"/>
              </w:rPr>
            </w:pPr>
            <w:r w:rsidRPr="005268F9">
              <w:rPr>
                <w:rFonts w:ascii="Times New Roman" w:hAnsi="Times New Roman" w:cs="Times New Roman"/>
                <w:sz w:val="24"/>
                <w:szCs w:val="24"/>
              </w:rPr>
              <w:t xml:space="preserve">No </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9</w:t>
            </w:r>
          </w:p>
        </w:tc>
        <w:tc>
          <w:tcPr>
            <w:tcW w:w="4689" w:type="dxa"/>
            <w:gridSpan w:val="4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8 is yes, which quality problem has been investigated? </w:t>
            </w:r>
          </w:p>
        </w:tc>
        <w:tc>
          <w:tcPr>
            <w:tcW w:w="2220" w:type="dxa"/>
            <w:gridSpan w:val="56"/>
            <w:tcBorders>
              <w:right w:val="single" w:sz="4" w:space="0" w:color="auto"/>
            </w:tcBorders>
          </w:tcPr>
          <w:p w:rsidR="00764915" w:rsidRPr="005268F9" w:rsidRDefault="00764915" w:rsidP="00654C52">
            <w:pPr>
              <w:pStyle w:val="ListParagraph"/>
              <w:numPr>
                <w:ilvl w:val="0"/>
                <w:numId w:val="125"/>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Physical </w:t>
            </w:r>
          </w:p>
          <w:p w:rsidR="00764915" w:rsidRPr="005268F9" w:rsidRDefault="00764915" w:rsidP="00654C52">
            <w:pPr>
              <w:pStyle w:val="ListParagraph"/>
              <w:numPr>
                <w:ilvl w:val="0"/>
                <w:numId w:val="125"/>
              </w:numPr>
              <w:autoSpaceDE/>
              <w:autoSpaceDN/>
              <w:adjustRightInd/>
              <w:rPr>
                <w:rFonts w:ascii="Times New Roman" w:hAnsi="Times New Roman" w:cs="Times New Roman"/>
                <w:sz w:val="24"/>
                <w:szCs w:val="24"/>
              </w:rPr>
            </w:pPr>
            <w:r w:rsidRPr="005268F9">
              <w:rPr>
                <w:rFonts w:ascii="Times New Roman" w:hAnsi="Times New Roman" w:cs="Times New Roman"/>
                <w:sz w:val="24"/>
                <w:szCs w:val="24"/>
              </w:rPr>
              <w:t xml:space="preserve">Chemical </w:t>
            </w:r>
          </w:p>
        </w:tc>
        <w:tc>
          <w:tcPr>
            <w:tcW w:w="2299" w:type="dxa"/>
            <w:gridSpan w:val="37"/>
            <w:tcBorders>
              <w:left w:val="single" w:sz="4" w:space="0" w:color="auto"/>
            </w:tcBorders>
          </w:tcPr>
          <w:p w:rsidR="00764915" w:rsidRPr="005268F9" w:rsidRDefault="00764915" w:rsidP="00654C52">
            <w:pPr>
              <w:pStyle w:val="ListParagraph"/>
              <w:numPr>
                <w:ilvl w:val="0"/>
                <w:numId w:val="125"/>
              </w:numPr>
              <w:autoSpaceDE/>
              <w:autoSpaceDN/>
              <w:adjustRightInd/>
              <w:ind w:left="372"/>
              <w:rPr>
                <w:rFonts w:ascii="Times New Roman" w:hAnsi="Times New Roman" w:cs="Times New Roman"/>
                <w:sz w:val="24"/>
                <w:szCs w:val="24"/>
              </w:rPr>
            </w:pPr>
            <w:r w:rsidRPr="005268F9">
              <w:rPr>
                <w:rFonts w:ascii="Times New Roman" w:hAnsi="Times New Roman" w:cs="Times New Roman"/>
                <w:sz w:val="24"/>
                <w:szCs w:val="24"/>
              </w:rPr>
              <w:t xml:space="preserve">Bacteriological </w:t>
            </w:r>
          </w:p>
          <w:p w:rsidR="00764915" w:rsidRPr="005268F9" w:rsidRDefault="00764915" w:rsidP="00654C52">
            <w:pPr>
              <w:pStyle w:val="ListParagraph"/>
              <w:numPr>
                <w:ilvl w:val="0"/>
                <w:numId w:val="125"/>
              </w:numPr>
              <w:autoSpaceDE/>
              <w:autoSpaceDN/>
              <w:adjustRightInd/>
              <w:ind w:left="372"/>
              <w:rPr>
                <w:rFonts w:ascii="Times New Roman" w:hAnsi="Times New Roman" w:cs="Times New Roman"/>
                <w:sz w:val="24"/>
                <w:szCs w:val="24"/>
              </w:rPr>
            </w:pPr>
            <w:r w:rsidRPr="005268F9">
              <w:rPr>
                <w:rFonts w:ascii="Times New Roman" w:hAnsi="Times New Roman" w:cs="Times New Roman"/>
                <w:sz w:val="24"/>
                <w:szCs w:val="24"/>
              </w:rPr>
              <w:t>All</w:t>
            </w: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10</w:t>
            </w:r>
          </w:p>
        </w:tc>
        <w:tc>
          <w:tcPr>
            <w:tcW w:w="5139" w:type="dxa"/>
            <w:gridSpan w:val="5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 xml:space="preserve">If your answer for Q 8 is No, what is the reason? </w:t>
            </w:r>
          </w:p>
        </w:tc>
        <w:tc>
          <w:tcPr>
            <w:tcW w:w="4069" w:type="dxa"/>
            <w:gridSpan w:val="83"/>
            <w:tcBorders>
              <w:left w:val="single" w:sz="4" w:space="0" w:color="auto"/>
            </w:tcBorders>
          </w:tcPr>
          <w:p w:rsidR="00764915" w:rsidRPr="005268F9" w:rsidRDefault="00764915" w:rsidP="008B7B18">
            <w:pPr>
              <w:pStyle w:val="ListParagraph"/>
              <w:ind w:left="372"/>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11</w:t>
            </w:r>
          </w:p>
        </w:tc>
        <w:tc>
          <w:tcPr>
            <w:tcW w:w="5139" w:type="dxa"/>
            <w:gridSpan w:val="53"/>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Haw was the trained of children mortality and water quality in your woreda?</w:t>
            </w:r>
          </w:p>
        </w:tc>
        <w:tc>
          <w:tcPr>
            <w:tcW w:w="4069" w:type="dxa"/>
            <w:gridSpan w:val="83"/>
            <w:tcBorders>
              <w:left w:val="single" w:sz="4" w:space="0" w:color="auto"/>
            </w:tcBorders>
          </w:tcPr>
          <w:p w:rsidR="00764915" w:rsidRPr="005268F9" w:rsidRDefault="00764915" w:rsidP="008B7B18">
            <w:pPr>
              <w:pStyle w:val="ListParagraph"/>
              <w:ind w:left="372"/>
              <w:rPr>
                <w:rFonts w:ascii="Times New Roman" w:hAnsi="Times New Roman" w:cs="Times New Roman"/>
                <w:sz w:val="24"/>
                <w:szCs w:val="24"/>
              </w:rPr>
            </w:pPr>
          </w:p>
        </w:tc>
      </w:tr>
      <w:tr w:rsidR="00764915" w:rsidRPr="005268F9" w:rsidTr="008B7B18">
        <w:trPr>
          <w:trHeight w:val="301"/>
        </w:trPr>
        <w:tc>
          <w:tcPr>
            <w:tcW w:w="459" w:type="dxa"/>
            <w:tcBorders>
              <w:right w:val="single" w:sz="4" w:space="0" w:color="auto"/>
            </w:tcBorders>
          </w:tcPr>
          <w:p w:rsidR="00764915" w:rsidRPr="005268F9" w:rsidRDefault="00764915" w:rsidP="008B7B18">
            <w:pPr>
              <w:rPr>
                <w:rFonts w:ascii="Times New Roman" w:hAnsi="Times New Roman" w:cs="Times New Roman"/>
                <w:sz w:val="24"/>
                <w:szCs w:val="24"/>
              </w:rPr>
            </w:pPr>
            <w:r w:rsidRPr="005268F9">
              <w:rPr>
                <w:rFonts w:ascii="Times New Roman" w:hAnsi="Times New Roman" w:cs="Times New Roman"/>
                <w:sz w:val="24"/>
                <w:szCs w:val="24"/>
              </w:rPr>
              <w:t>12</w:t>
            </w:r>
          </w:p>
        </w:tc>
        <w:tc>
          <w:tcPr>
            <w:tcW w:w="5139" w:type="dxa"/>
            <w:gridSpan w:val="53"/>
            <w:tcBorders>
              <w:right w:val="single" w:sz="4" w:space="0" w:color="auto"/>
            </w:tcBorders>
          </w:tcPr>
          <w:p w:rsidR="00764915" w:rsidRPr="005268F9" w:rsidRDefault="00764915" w:rsidP="008B7B18">
            <w:pPr>
              <w:rPr>
                <w:rFonts w:ascii="Times New Roman" w:hAnsi="Times New Roman" w:cs="Times New Roman"/>
                <w:sz w:val="24"/>
                <w:szCs w:val="24"/>
              </w:rPr>
            </w:pPr>
          </w:p>
        </w:tc>
        <w:tc>
          <w:tcPr>
            <w:tcW w:w="4069" w:type="dxa"/>
            <w:gridSpan w:val="83"/>
            <w:tcBorders>
              <w:left w:val="single" w:sz="4" w:space="0" w:color="auto"/>
            </w:tcBorders>
          </w:tcPr>
          <w:p w:rsidR="00764915" w:rsidRPr="005268F9" w:rsidRDefault="00764915" w:rsidP="008B7B18">
            <w:pPr>
              <w:pStyle w:val="ListParagraph"/>
              <w:ind w:left="372"/>
              <w:rPr>
                <w:rFonts w:ascii="Times New Roman" w:hAnsi="Times New Roman" w:cs="Times New Roman"/>
                <w:sz w:val="24"/>
                <w:szCs w:val="24"/>
              </w:rPr>
            </w:pPr>
          </w:p>
        </w:tc>
      </w:tr>
    </w:tbl>
    <w:p w:rsidR="00764915" w:rsidRDefault="00764915" w:rsidP="00764915">
      <w:pPr>
        <w:spacing w:line="360" w:lineRule="auto"/>
      </w:pPr>
    </w:p>
    <w:p w:rsidR="00764915" w:rsidRDefault="00764915" w:rsidP="00764915">
      <w:pPr>
        <w:spacing w:line="360" w:lineRule="auto"/>
      </w:pPr>
    </w:p>
    <w:p w:rsidR="00972F4C" w:rsidRDefault="00972F4C" w:rsidP="00972F4C">
      <w:pPr>
        <w:spacing w:line="360" w:lineRule="auto"/>
      </w:pPr>
    </w:p>
    <w:p w:rsidR="00764915" w:rsidRDefault="00764915" w:rsidP="00972F4C">
      <w:pPr>
        <w:spacing w:line="360" w:lineRule="auto"/>
        <w:rPr>
          <w:rFonts w:ascii="Times New Roman" w:hAnsi="Times New Roman" w:cs="Times New Roman"/>
          <w:sz w:val="24"/>
          <w:szCs w:val="24"/>
          <w:shd w:val="clear" w:color="auto" w:fill="FFFFFF"/>
        </w:rPr>
      </w:pPr>
    </w:p>
    <w:p w:rsidR="00310AA2" w:rsidRDefault="00310AA2"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AB4FE8" w:rsidRDefault="00AB4FE8" w:rsidP="00972F4C">
      <w:pPr>
        <w:spacing w:line="360" w:lineRule="auto"/>
        <w:rPr>
          <w:rFonts w:ascii="Times New Roman" w:hAnsi="Times New Roman" w:cs="Times New Roman"/>
          <w:sz w:val="24"/>
          <w:szCs w:val="24"/>
          <w:shd w:val="clear" w:color="auto" w:fill="FFFFFF"/>
        </w:rPr>
      </w:pPr>
    </w:p>
    <w:p w:rsidR="005868AC" w:rsidRDefault="005868AC" w:rsidP="00972F4C">
      <w:pPr>
        <w:spacing w:line="360" w:lineRule="auto"/>
        <w:rPr>
          <w:rFonts w:ascii="Times New Roman" w:hAnsi="Times New Roman" w:cs="Times New Roman"/>
          <w:sz w:val="24"/>
          <w:szCs w:val="24"/>
          <w:shd w:val="clear" w:color="auto" w:fill="FFFFFF"/>
        </w:rPr>
      </w:pPr>
    </w:p>
    <w:p w:rsidR="00766DD8" w:rsidRDefault="00766DD8" w:rsidP="009C32FC">
      <w:pPr>
        <w:spacing w:line="360" w:lineRule="auto"/>
        <w:jc w:val="center"/>
        <w:rPr>
          <w:rFonts w:ascii="Times New Roman" w:hAnsi="Times New Roman" w:cs="Times New Roman"/>
          <w:sz w:val="24"/>
          <w:szCs w:val="24"/>
          <w:shd w:val="clear" w:color="auto" w:fill="FFFFFF"/>
        </w:rPr>
      </w:pPr>
    </w:p>
    <w:p w:rsidR="00766DD8" w:rsidRDefault="00766DD8" w:rsidP="009C32FC">
      <w:pPr>
        <w:spacing w:line="360" w:lineRule="auto"/>
        <w:jc w:val="center"/>
        <w:rPr>
          <w:rFonts w:ascii="Times New Roman" w:hAnsi="Times New Roman" w:cs="Times New Roman"/>
          <w:sz w:val="24"/>
          <w:szCs w:val="24"/>
          <w:shd w:val="clear" w:color="auto" w:fill="FFFFFF"/>
        </w:rPr>
      </w:pPr>
    </w:p>
    <w:p w:rsidR="00766DD8" w:rsidRDefault="00766DD8" w:rsidP="009C32FC">
      <w:pPr>
        <w:spacing w:line="360" w:lineRule="auto"/>
        <w:jc w:val="center"/>
        <w:rPr>
          <w:rFonts w:ascii="Times New Roman" w:hAnsi="Times New Roman" w:cs="Times New Roman"/>
          <w:sz w:val="24"/>
          <w:szCs w:val="24"/>
          <w:shd w:val="clear" w:color="auto" w:fill="FFFFFF"/>
        </w:rPr>
      </w:pPr>
    </w:p>
    <w:p w:rsidR="009C32FC" w:rsidRDefault="009C32FC" w:rsidP="009C32FC">
      <w:pPr>
        <w:spacing w:line="360" w:lineRule="auto"/>
        <w:jc w:val="center"/>
        <w:rPr>
          <w:rFonts w:ascii="Times New Roman" w:hAnsi="Times New Roman" w:cs="Times New Roman"/>
          <w:sz w:val="24"/>
          <w:szCs w:val="24"/>
          <w:shd w:val="clear" w:color="auto" w:fill="FFFFFF"/>
        </w:rPr>
      </w:pPr>
      <w:r w:rsidRPr="00A5181B">
        <w:rPr>
          <w:rFonts w:ascii="Times New Roman" w:hAnsi="Times New Roman" w:cs="Times New Roman"/>
          <w:sz w:val="24"/>
          <w:szCs w:val="24"/>
          <w:shd w:val="clear" w:color="auto" w:fill="FFFFFF"/>
        </w:rPr>
        <w:lastRenderedPageBreak/>
        <w:t>Appendix B</w:t>
      </w:r>
    </w:p>
    <w:p w:rsidR="00CE6425" w:rsidRDefault="00CE6425" w:rsidP="009C32FC">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Population Projection </w:t>
      </w:r>
    </w:p>
    <w:tbl>
      <w:tblPr>
        <w:tblW w:w="9240" w:type="dxa"/>
        <w:tblInd w:w="93" w:type="dxa"/>
        <w:tblLook w:val="04A0"/>
      </w:tblPr>
      <w:tblGrid>
        <w:gridCol w:w="465"/>
        <w:gridCol w:w="1278"/>
        <w:gridCol w:w="696"/>
        <w:gridCol w:w="701"/>
        <w:gridCol w:w="701"/>
        <w:gridCol w:w="701"/>
        <w:gridCol w:w="701"/>
        <w:gridCol w:w="701"/>
        <w:gridCol w:w="701"/>
        <w:gridCol w:w="701"/>
        <w:gridCol w:w="701"/>
        <w:gridCol w:w="701"/>
        <w:gridCol w:w="701"/>
      </w:tblGrid>
      <w:tr w:rsidR="00EB3BE8" w:rsidRPr="00EB3BE8" w:rsidTr="00EB3BE8">
        <w:trPr>
          <w:trHeight w:val="300"/>
        </w:trPr>
        <w:tc>
          <w:tcPr>
            <w:tcW w:w="9240" w:type="dxa"/>
            <w:gridSpan w:val="13"/>
            <w:tcBorders>
              <w:top w:val="single" w:sz="8" w:space="0" w:color="auto"/>
              <w:left w:val="single" w:sz="8" w:space="0" w:color="auto"/>
              <w:bottom w:val="nil"/>
              <w:right w:val="single" w:sz="8" w:space="0" w:color="000000"/>
            </w:tcBorders>
            <w:shd w:val="clear" w:color="auto" w:fill="auto"/>
            <w:noWrap/>
            <w:vAlign w:val="bottom"/>
            <w:hideMark/>
          </w:tcPr>
          <w:p w:rsidR="00EB3BE8" w:rsidRPr="00EB3BE8" w:rsidRDefault="00EB3BE8" w:rsidP="00EB3BE8">
            <w:pPr>
              <w:spacing w:after="0" w:line="240" w:lineRule="auto"/>
              <w:jc w:val="center"/>
              <w:rPr>
                <w:rFonts w:ascii="Calibri" w:eastAsia="Times New Roman" w:hAnsi="Calibri" w:cs="Times New Roman"/>
                <w:color w:val="000000"/>
                <w:sz w:val="16"/>
                <w:szCs w:val="16"/>
              </w:rPr>
            </w:pPr>
            <w:r w:rsidRPr="00EB3BE8">
              <w:rPr>
                <w:rFonts w:ascii="Calibri" w:eastAsia="Times New Roman" w:hAnsi="Calibri" w:cs="Times New Roman"/>
                <w:color w:val="000000"/>
                <w:sz w:val="16"/>
                <w:szCs w:val="16"/>
              </w:rPr>
              <w:t>Table 1:-Population projection of Misrak Badwacho Woreda by growth rate of 2.9%</w:t>
            </w:r>
          </w:p>
        </w:tc>
      </w:tr>
      <w:tr w:rsidR="00EB3BE8" w:rsidRPr="00EB3BE8" w:rsidTr="00EB3BE8">
        <w:trPr>
          <w:trHeight w:val="600"/>
        </w:trPr>
        <w:tc>
          <w:tcPr>
            <w:tcW w:w="36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S/N</w:t>
            </w:r>
          </w:p>
        </w:tc>
        <w:tc>
          <w:tcPr>
            <w:tcW w:w="1278" w:type="dxa"/>
            <w:tcBorders>
              <w:top w:val="single" w:sz="4" w:space="0" w:color="auto"/>
              <w:left w:val="nil"/>
              <w:bottom w:val="single" w:sz="4" w:space="0" w:color="auto"/>
              <w:right w:val="single" w:sz="4" w:space="0" w:color="auto"/>
            </w:tcBorders>
            <w:shd w:val="clear" w:color="000000" w:fill="D9D9D9"/>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kebele name</w:t>
            </w:r>
          </w:p>
        </w:tc>
        <w:tc>
          <w:tcPr>
            <w:tcW w:w="592" w:type="dxa"/>
            <w:tcBorders>
              <w:top w:val="single" w:sz="4" w:space="0" w:color="auto"/>
              <w:left w:val="nil"/>
              <w:bottom w:val="single" w:sz="4" w:space="0" w:color="auto"/>
              <w:right w:val="single" w:sz="4" w:space="0" w:color="auto"/>
            </w:tcBorders>
            <w:shd w:val="clear" w:color="000000" w:fill="D9D9D9"/>
            <w:noWrap/>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2015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2016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2017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2018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2019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2020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2021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2022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2023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2024 Total</w:t>
            </w:r>
          </w:p>
        </w:tc>
        <w:tc>
          <w:tcPr>
            <w:tcW w:w="701" w:type="dxa"/>
            <w:tcBorders>
              <w:top w:val="single" w:sz="4" w:space="0" w:color="auto"/>
              <w:left w:val="nil"/>
              <w:bottom w:val="single" w:sz="4" w:space="0" w:color="auto"/>
              <w:right w:val="single" w:sz="4" w:space="0" w:color="auto"/>
            </w:tcBorders>
            <w:shd w:val="clear" w:color="000000" w:fill="D9D9D9"/>
            <w:textDirection w:val="btLr"/>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20"/>
                <w:szCs w:val="20"/>
              </w:rPr>
            </w:pPr>
            <w:r w:rsidRPr="00EB3BE8">
              <w:rPr>
                <w:rFonts w:ascii="Times New Roman" w:eastAsia="Times New Roman" w:hAnsi="Times New Roman" w:cs="Times New Roman"/>
                <w:color w:val="000000"/>
                <w:sz w:val="20"/>
                <w:szCs w:val="20"/>
              </w:rPr>
              <w:t>2025 Total</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G/Bulgita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5430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5590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6277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6462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6652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6848</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Bulgita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4403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4666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4803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4945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5090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5240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5394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5553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5884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W/Gere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6884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7087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7295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7510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7731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7958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8192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8433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8682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8937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9200</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Wera lalo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1000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1027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1055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1083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1143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1173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1205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1238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1271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1305</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W/Boshera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5769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5939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6293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6669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6865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7067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7489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7710</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Wera Mazoria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2323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2385.7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2450.1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2516.3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2584.2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2654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2725.7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2799.3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2874.8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2952.5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3032.2</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Bantwosen</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4321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4448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4714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4852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4995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5142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5294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5449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5610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5775</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J/kutube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4642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4779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4919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5064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5366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6026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6204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M/Jarso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6152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6519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6909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7112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7537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7758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8222</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J/Hadena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4466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4597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4733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4872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5163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5471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5632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5968</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1st Chefa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4427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4691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4829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4972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5118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5423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5583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5747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5916</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12</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2nd Chefa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5073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5222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5376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5534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5697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5865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6037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6586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6780</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13</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1st Qeranso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6460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6650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6845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7047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7468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7914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8146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8386</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14</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2nd Qeranso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6232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6999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7416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7635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7859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8091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8329</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15</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Geera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5152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5460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5786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5956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6131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6312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6689</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16</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Edo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6335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7114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7539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7761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7989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8224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17</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T/Anbesa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4826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5114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5265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5420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5743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5912</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18</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T/Kokore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5366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6026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6386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6574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6967</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19</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Lenda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7037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7457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7677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7903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8135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8374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8621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8875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9136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9404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20</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Langeno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5802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5973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6148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6329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6707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7108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7317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7532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7754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21</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M/Korga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4669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4806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4948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5093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5243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5556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5720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6061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6240</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22</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Abuka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5651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5817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6165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6346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6725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6923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7127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7336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7552</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23</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Woldeya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4645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4782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4922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5067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5370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5528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5690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5858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6030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6208</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24</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Korga Bashilo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5677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6193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6563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6756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6955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7159</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25</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Kumudo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2731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2811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2894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2979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3067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3157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3250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3346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3444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3545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3650</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26</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Amburse Anjulo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4934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5229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5382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5541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5872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6045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6222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6594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27</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1st Amburse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6204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6574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6967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7172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7383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7600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7824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8054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8291</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28</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Lakole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5163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5314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5471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5632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5798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5968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6325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6702</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29</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A/Borara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5473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5634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5800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5970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6146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6327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6902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7105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7314</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30</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A/Elele</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3043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3133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3225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3320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3417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3518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3621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3728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3838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3951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4067</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31</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A/Chelfo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3928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4044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4163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4285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4411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4541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4675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4812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4954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5099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5249</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32</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D/Bonkoya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5689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5856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6029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6206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6389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6577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6770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6969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7175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7386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7603</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33</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Sh/Gaferso</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7680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7911.3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8149.9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8395.7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8648.8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8910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9178.3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9454.7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9740.2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10034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10336</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34</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Tilo Kubedimtu</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7516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7737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7965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8199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8440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8689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8944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9208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9479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9757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10045</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35</w:t>
            </w:r>
          </w:p>
        </w:tc>
        <w:tc>
          <w:tcPr>
            <w:tcW w:w="1278" w:type="dxa"/>
            <w:tcBorders>
              <w:top w:val="nil"/>
              <w:left w:val="nil"/>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Awarkasa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5619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5784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5955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6130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6310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6496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6687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6884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7086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7295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7509</w:t>
            </w:r>
          </w:p>
        </w:tc>
      </w:tr>
      <w:tr w:rsidR="00EB3BE8" w:rsidRPr="00EB3BE8" w:rsidTr="00EB3BE8">
        <w:trPr>
          <w:trHeight w:val="259"/>
        </w:trPr>
        <w:tc>
          <w:tcPr>
            <w:tcW w:w="360" w:type="dxa"/>
            <w:tcBorders>
              <w:top w:val="nil"/>
              <w:left w:val="single" w:sz="4" w:space="0" w:color="auto"/>
              <w:bottom w:val="single" w:sz="4" w:space="0" w:color="auto"/>
              <w:right w:val="single" w:sz="4" w:space="0" w:color="auto"/>
            </w:tcBorders>
            <w:shd w:val="clear" w:color="000000" w:fill="FFFFFF"/>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36</w:t>
            </w:r>
          </w:p>
        </w:tc>
        <w:tc>
          <w:tcPr>
            <w:tcW w:w="1278"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W/Bonkoya</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9170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9442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9722.3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10011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10309</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10615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10930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11254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11588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11932</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12286</w:t>
            </w:r>
          </w:p>
        </w:tc>
      </w:tr>
      <w:tr w:rsidR="00EB3BE8" w:rsidRPr="00EB3BE8" w:rsidTr="00EB3BE8">
        <w:trPr>
          <w:trHeight w:val="259"/>
        </w:trPr>
        <w:tc>
          <w:tcPr>
            <w:tcW w:w="1638" w:type="dxa"/>
            <w:gridSpan w:val="2"/>
            <w:tcBorders>
              <w:top w:val="single" w:sz="4" w:space="0" w:color="auto"/>
              <w:left w:val="single" w:sz="4" w:space="0" w:color="auto"/>
              <w:bottom w:val="single" w:sz="4" w:space="0" w:color="auto"/>
              <w:right w:val="single" w:sz="4" w:space="0" w:color="000000"/>
            </w:tcBorders>
            <w:shd w:val="clear" w:color="000000" w:fill="FFFFFF"/>
            <w:noWrap/>
            <w:vAlign w:val="bottom"/>
            <w:hideMark/>
          </w:tcPr>
          <w:p w:rsidR="00EB3BE8" w:rsidRPr="00EB3BE8" w:rsidRDefault="00EB3BE8" w:rsidP="00EB3BE8">
            <w:pPr>
              <w:spacing w:after="0" w:line="240" w:lineRule="auto"/>
              <w:jc w:val="center"/>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Total</w:t>
            </w:r>
          </w:p>
        </w:tc>
        <w:tc>
          <w:tcPr>
            <w:tcW w:w="592"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188050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193583</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199277</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205140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211181</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217394</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223788</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230375</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237156</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244130</w:t>
            </w:r>
          </w:p>
        </w:tc>
        <w:tc>
          <w:tcPr>
            <w:tcW w:w="701" w:type="dxa"/>
            <w:tcBorders>
              <w:top w:val="nil"/>
              <w:left w:val="nil"/>
              <w:bottom w:val="single" w:sz="4" w:space="0" w:color="auto"/>
              <w:right w:val="single" w:sz="4" w:space="0" w:color="auto"/>
            </w:tcBorders>
            <w:shd w:val="clear" w:color="auto" w:fill="auto"/>
            <w:noWrap/>
            <w:vAlign w:val="bottom"/>
            <w:hideMark/>
          </w:tcPr>
          <w:p w:rsidR="00EB3BE8" w:rsidRPr="00EB3BE8" w:rsidRDefault="00EB3BE8" w:rsidP="00EB3BE8">
            <w:pPr>
              <w:spacing w:after="0" w:line="240" w:lineRule="auto"/>
              <w:jc w:val="right"/>
              <w:rPr>
                <w:rFonts w:ascii="Times New Roman" w:eastAsia="Times New Roman" w:hAnsi="Times New Roman" w:cs="Times New Roman"/>
                <w:color w:val="000000"/>
                <w:sz w:val="16"/>
                <w:szCs w:val="16"/>
              </w:rPr>
            </w:pPr>
            <w:r w:rsidRPr="00EB3BE8">
              <w:rPr>
                <w:rFonts w:ascii="Times New Roman" w:eastAsia="Times New Roman" w:hAnsi="Times New Roman" w:cs="Times New Roman"/>
                <w:color w:val="000000"/>
                <w:sz w:val="16"/>
                <w:szCs w:val="16"/>
              </w:rPr>
              <w:t>251314</w:t>
            </w:r>
          </w:p>
        </w:tc>
      </w:tr>
    </w:tbl>
    <w:p w:rsidR="00B57415" w:rsidRDefault="00B57415" w:rsidP="00CE6425">
      <w:pPr>
        <w:spacing w:line="360" w:lineRule="auto"/>
        <w:rPr>
          <w:rFonts w:ascii="Times New Roman" w:hAnsi="Times New Roman" w:cs="Times New Roman"/>
          <w:sz w:val="24"/>
          <w:szCs w:val="24"/>
          <w:shd w:val="clear" w:color="auto" w:fill="FFFFFF"/>
        </w:rPr>
      </w:pPr>
    </w:p>
    <w:p w:rsidR="003B3087" w:rsidRPr="00A5181B" w:rsidRDefault="003B3087" w:rsidP="00EB3BE8">
      <w:pPr>
        <w:spacing w:line="360" w:lineRule="auto"/>
        <w:jc w:val="center"/>
        <w:rPr>
          <w:rFonts w:ascii="Times New Roman" w:hAnsi="Times New Roman" w:cs="Times New Roman"/>
          <w:sz w:val="24"/>
          <w:szCs w:val="24"/>
          <w:shd w:val="clear" w:color="auto" w:fill="FFFFFF"/>
        </w:rPr>
      </w:pPr>
      <w:r w:rsidRPr="00A5181B">
        <w:rPr>
          <w:rFonts w:ascii="Times New Roman" w:hAnsi="Times New Roman" w:cs="Times New Roman"/>
          <w:sz w:val="24"/>
          <w:szCs w:val="24"/>
          <w:shd w:val="clear" w:color="auto" w:fill="FFFFFF"/>
        </w:rPr>
        <w:lastRenderedPageBreak/>
        <w:t>Appendix C</w:t>
      </w:r>
    </w:p>
    <w:p w:rsidR="003B3087" w:rsidRPr="00A5181B" w:rsidRDefault="003B3087" w:rsidP="003B3087">
      <w:pPr>
        <w:spacing w:line="360" w:lineRule="auto"/>
        <w:jc w:val="center"/>
        <w:rPr>
          <w:rFonts w:ascii="Times New Roman" w:hAnsi="Times New Roman" w:cs="Times New Roman"/>
          <w:sz w:val="24"/>
          <w:szCs w:val="24"/>
          <w:shd w:val="clear" w:color="auto" w:fill="FFFFFF"/>
        </w:rPr>
      </w:pPr>
      <w:r w:rsidRPr="00A5181B">
        <w:rPr>
          <w:rFonts w:ascii="Times New Roman" w:hAnsi="Times New Roman" w:cs="Times New Roman"/>
          <w:sz w:val="24"/>
          <w:szCs w:val="24"/>
          <w:shd w:val="clear" w:color="auto" w:fill="FFFFFF"/>
        </w:rPr>
        <w:t>Respondents Results</w:t>
      </w:r>
    </w:p>
    <w:p w:rsidR="003B3087" w:rsidRPr="00A5181B" w:rsidRDefault="003B3087" w:rsidP="003B3087">
      <w:pPr>
        <w:spacing w:line="360" w:lineRule="auto"/>
        <w:jc w:val="center"/>
        <w:rPr>
          <w:rFonts w:ascii="Times New Roman" w:hAnsi="Times New Roman" w:cs="Times New Roman"/>
          <w:b/>
          <w:sz w:val="24"/>
          <w:szCs w:val="24"/>
        </w:rPr>
      </w:pPr>
      <w:r w:rsidRPr="00A5181B">
        <w:rPr>
          <w:rFonts w:ascii="Times New Roman" w:hAnsi="Times New Roman" w:cs="Times New Roman"/>
          <w:b/>
          <w:sz w:val="24"/>
          <w:szCs w:val="24"/>
        </w:rPr>
        <w:t>Table 1:-Time and distance required fetching clean drinking water</w:t>
      </w:r>
    </w:p>
    <w:tbl>
      <w:tblPr>
        <w:tblW w:w="7762" w:type="dxa"/>
        <w:jc w:val="center"/>
        <w:tblInd w:w="98" w:type="dxa"/>
        <w:tblLook w:val="04A0"/>
      </w:tblPr>
      <w:tblGrid>
        <w:gridCol w:w="1583"/>
        <w:gridCol w:w="2836"/>
        <w:gridCol w:w="1759"/>
        <w:gridCol w:w="1584"/>
      </w:tblGrid>
      <w:tr w:rsidR="003B3087" w:rsidRPr="00A5181B" w:rsidTr="00CE6425">
        <w:trPr>
          <w:trHeight w:val="560"/>
          <w:jc w:val="center"/>
        </w:trPr>
        <w:tc>
          <w:tcPr>
            <w:tcW w:w="15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6179" w:type="dxa"/>
            <w:gridSpan w:val="3"/>
            <w:tcBorders>
              <w:top w:val="single" w:sz="4" w:space="0" w:color="auto"/>
              <w:left w:val="nil"/>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u w:val="single"/>
              </w:rPr>
            </w:pPr>
            <w:r w:rsidRPr="00A5181B">
              <w:rPr>
                <w:rFonts w:ascii="Arial Bold" w:eastAsia="Times New Roman" w:hAnsi="Arial Bold" w:cs="Calibri"/>
                <w:b/>
                <w:bCs/>
                <w:sz w:val="18"/>
                <w:szCs w:val="18"/>
                <w:u w:val="single"/>
              </w:rPr>
              <w:t>walking distance to fetch clean water</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S/N</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Distance </w:t>
            </w:r>
          </w:p>
        </w:tc>
        <w:tc>
          <w:tcPr>
            <w:tcW w:w="1759"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583"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CE6425">
        <w:trPr>
          <w:trHeight w:val="437"/>
          <w:jc w:val="center"/>
        </w:trPr>
        <w:tc>
          <w:tcPr>
            <w:tcW w:w="158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&lt; 100m</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10.6</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101-200m</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201-1000m</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15.3</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1001-1500m</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above 1500m</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49</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57.6</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Arial" w:eastAsia="Times New Roman" w:hAnsi="Arial" w:cs="Arial"/>
                <w:sz w:val="20"/>
                <w:szCs w:val="20"/>
              </w:rPr>
            </w:pPr>
            <w:r w:rsidRPr="00A5181B">
              <w:rPr>
                <w:rFonts w:ascii="Arial" w:eastAsia="Times New Roman" w:hAnsi="Arial" w:cs="Arial"/>
                <w:sz w:val="20"/>
                <w:szCs w:val="20"/>
              </w:rPr>
              <w:t> </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CE6425">
        <w:trPr>
          <w:trHeight w:val="198"/>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Arial" w:eastAsia="Times New Roman" w:hAnsi="Arial" w:cs="Arial"/>
                <w:sz w:val="20"/>
                <w:szCs w:val="20"/>
              </w:rPr>
            </w:pPr>
            <w:r w:rsidRPr="00A5181B">
              <w:rPr>
                <w:rFonts w:ascii="Arial" w:eastAsia="Times New Roman" w:hAnsi="Arial" w:cs="Arial"/>
                <w:sz w:val="20"/>
                <w:szCs w:val="20"/>
              </w:rPr>
              <w:t> </w:t>
            </w:r>
          </w:p>
        </w:tc>
        <w:tc>
          <w:tcPr>
            <w:tcW w:w="6179" w:type="dxa"/>
            <w:gridSpan w:val="3"/>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Calibri" w:eastAsia="Times New Roman" w:hAnsi="Calibri" w:cs="Calibri"/>
                <w:b/>
                <w:bCs/>
                <w:u w:val="single"/>
              </w:rPr>
            </w:pPr>
            <w:r w:rsidRPr="00A5181B">
              <w:rPr>
                <w:rFonts w:ascii="Calibri" w:eastAsia="Times New Roman" w:hAnsi="Calibri" w:cs="Calibri"/>
                <w:b/>
                <w:bCs/>
                <w:u w:val="single"/>
              </w:rPr>
              <w:t xml:space="preserve">waiting time to collect clean water from source </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S/N</w:t>
            </w:r>
          </w:p>
        </w:tc>
        <w:tc>
          <w:tcPr>
            <w:tcW w:w="283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waiting time  </w:t>
            </w:r>
          </w:p>
        </w:tc>
        <w:tc>
          <w:tcPr>
            <w:tcW w:w="1759"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583"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right"/>
              <w:rPr>
                <w:rFonts w:ascii="Arial Bold" w:eastAsia="Times New Roman" w:hAnsi="Arial Bold" w:cs="Calibri"/>
                <w:sz w:val="18"/>
                <w:szCs w:val="18"/>
              </w:rPr>
            </w:pPr>
            <w:r w:rsidRPr="00A5181B">
              <w:rPr>
                <w:rFonts w:ascii="Arial Bold" w:eastAsia="Times New Roman" w:hAnsi="Arial Bold" w:cs="Calibri"/>
                <w:sz w:val="18"/>
                <w:szCs w:val="18"/>
              </w:rPr>
              <w:t>1</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Less than 10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11.8</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10 to 30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17.6</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right"/>
              <w:rPr>
                <w:rFonts w:ascii="Arial Bold" w:eastAsia="Times New Roman" w:hAnsi="Arial Bold" w:cs="Calibri"/>
                <w:sz w:val="18"/>
                <w:szCs w:val="18"/>
              </w:rPr>
            </w:pPr>
            <w:r w:rsidRPr="00A5181B">
              <w:rPr>
                <w:rFonts w:ascii="Arial Bold" w:eastAsia="Times New Roman" w:hAnsi="Arial Bold" w:cs="Calibri"/>
                <w:sz w:val="18"/>
                <w:szCs w:val="18"/>
              </w:rPr>
              <w:t>3</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30 to 60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10.6</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more than 60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51</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60.0</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6179" w:type="dxa"/>
            <w:gridSpan w:val="3"/>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Calibri" w:eastAsia="Times New Roman" w:hAnsi="Calibri" w:cs="Calibri"/>
                <w:b/>
                <w:bCs/>
                <w:u w:val="single"/>
              </w:rPr>
            </w:pPr>
            <w:r w:rsidRPr="00A5181B">
              <w:rPr>
                <w:rFonts w:ascii="Calibri" w:eastAsia="Times New Roman" w:hAnsi="Calibri" w:cs="Calibri"/>
                <w:b/>
                <w:bCs/>
                <w:u w:val="single"/>
              </w:rPr>
              <w:t xml:space="preserve">Walking time to collect clean water from source </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S/N</w:t>
            </w:r>
          </w:p>
        </w:tc>
        <w:tc>
          <w:tcPr>
            <w:tcW w:w="283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Travel time</w:t>
            </w:r>
          </w:p>
        </w:tc>
        <w:tc>
          <w:tcPr>
            <w:tcW w:w="1759"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583"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less than 5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7.06</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5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11.76</w:t>
            </w:r>
          </w:p>
        </w:tc>
      </w:tr>
      <w:tr w:rsidR="003B3087" w:rsidRPr="00A5181B" w:rsidTr="00CE6425">
        <w:trPr>
          <w:trHeight w:val="247"/>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5-30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17.65</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more than 30 min</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54</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63.53</w:t>
            </w:r>
          </w:p>
        </w:tc>
      </w:tr>
      <w:tr w:rsidR="003B3087" w:rsidRPr="00A5181B" w:rsidTr="00CE6425">
        <w:trPr>
          <w:trHeight w:val="273"/>
          <w:jc w:val="center"/>
        </w:trPr>
        <w:tc>
          <w:tcPr>
            <w:tcW w:w="158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283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75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83"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Pr="00A5181B" w:rsidRDefault="003B3087" w:rsidP="003B3087">
      <w:pPr>
        <w:spacing w:line="360" w:lineRule="auto"/>
        <w:jc w:val="center"/>
        <w:rPr>
          <w:rFonts w:ascii="Times New Roman" w:hAnsi="Times New Roman" w:cs="Times New Roman"/>
          <w:b/>
          <w:sz w:val="24"/>
          <w:szCs w:val="24"/>
        </w:rPr>
      </w:pPr>
    </w:p>
    <w:p w:rsidR="003B3087" w:rsidRDefault="003B3087" w:rsidP="003B3087">
      <w:pPr>
        <w:spacing w:line="360" w:lineRule="auto"/>
        <w:jc w:val="center"/>
        <w:rPr>
          <w:rFonts w:ascii="Times New Roman" w:hAnsi="Times New Roman" w:cs="Times New Roman"/>
          <w:sz w:val="24"/>
          <w:szCs w:val="24"/>
          <w:shd w:val="clear" w:color="auto" w:fill="FFFFFF"/>
        </w:rPr>
      </w:pPr>
    </w:p>
    <w:p w:rsidR="00D763D3" w:rsidRDefault="00D763D3" w:rsidP="003B3087">
      <w:pPr>
        <w:spacing w:line="360" w:lineRule="auto"/>
        <w:jc w:val="center"/>
        <w:rPr>
          <w:rFonts w:ascii="Times New Roman" w:hAnsi="Times New Roman" w:cs="Times New Roman"/>
          <w:sz w:val="24"/>
          <w:szCs w:val="24"/>
          <w:shd w:val="clear" w:color="auto" w:fill="FFFFFF"/>
        </w:rPr>
      </w:pPr>
    </w:p>
    <w:p w:rsidR="00CE6425" w:rsidRDefault="00CE6425" w:rsidP="003B3087">
      <w:pPr>
        <w:spacing w:line="360" w:lineRule="auto"/>
        <w:jc w:val="center"/>
        <w:rPr>
          <w:rFonts w:ascii="Times New Roman" w:hAnsi="Times New Roman" w:cs="Times New Roman"/>
          <w:sz w:val="24"/>
          <w:szCs w:val="24"/>
          <w:shd w:val="clear" w:color="auto" w:fill="FFFFFF"/>
        </w:rPr>
      </w:pPr>
    </w:p>
    <w:p w:rsidR="00D763D3" w:rsidRDefault="00D763D3" w:rsidP="003B3087">
      <w:pPr>
        <w:spacing w:line="360" w:lineRule="auto"/>
        <w:jc w:val="center"/>
        <w:rPr>
          <w:rFonts w:ascii="Times New Roman" w:hAnsi="Times New Roman" w:cs="Times New Roman"/>
          <w:sz w:val="24"/>
          <w:szCs w:val="24"/>
          <w:shd w:val="clear" w:color="auto" w:fill="FFFFFF"/>
        </w:rPr>
      </w:pPr>
    </w:p>
    <w:p w:rsidR="00D763D3" w:rsidRPr="00A5181B" w:rsidRDefault="00D763D3" w:rsidP="003B3087">
      <w:pPr>
        <w:spacing w:line="360" w:lineRule="auto"/>
        <w:jc w:val="center"/>
        <w:rPr>
          <w:rFonts w:ascii="Times New Roman" w:hAnsi="Times New Roman" w:cs="Times New Roman"/>
          <w:sz w:val="24"/>
          <w:szCs w:val="24"/>
          <w:shd w:val="clear" w:color="auto" w:fill="FFFFFF"/>
        </w:rPr>
      </w:pPr>
    </w:p>
    <w:tbl>
      <w:tblPr>
        <w:tblW w:w="9046" w:type="dxa"/>
        <w:jc w:val="center"/>
        <w:tblInd w:w="89" w:type="dxa"/>
        <w:tblLook w:val="04A0"/>
      </w:tblPr>
      <w:tblGrid>
        <w:gridCol w:w="6"/>
        <w:gridCol w:w="754"/>
        <w:gridCol w:w="6"/>
        <w:gridCol w:w="4794"/>
        <w:gridCol w:w="6"/>
        <w:gridCol w:w="1794"/>
        <w:gridCol w:w="6"/>
        <w:gridCol w:w="1674"/>
        <w:gridCol w:w="6"/>
      </w:tblGrid>
      <w:tr w:rsidR="003B3087" w:rsidRPr="00A5181B" w:rsidTr="003B3087">
        <w:trPr>
          <w:gridBefore w:val="1"/>
          <w:wBefore w:w="6" w:type="dxa"/>
          <w:trHeight w:val="615"/>
          <w:jc w:val="center"/>
        </w:trPr>
        <w:tc>
          <w:tcPr>
            <w:tcW w:w="9040" w:type="dxa"/>
            <w:gridSpan w:val="8"/>
            <w:tcBorders>
              <w:top w:val="nil"/>
              <w:left w:val="nil"/>
              <w:bottom w:val="single" w:sz="4" w:space="0" w:color="auto"/>
              <w:right w:val="nil"/>
            </w:tcBorders>
            <w:shd w:val="clear" w:color="auto" w:fill="auto"/>
            <w:vAlign w:val="bottom"/>
            <w:hideMark/>
          </w:tcPr>
          <w:p w:rsidR="003B3087" w:rsidRPr="00A5181B" w:rsidRDefault="003B3087" w:rsidP="003B3087">
            <w:pPr>
              <w:spacing w:after="0" w:line="240" w:lineRule="auto"/>
              <w:jc w:val="center"/>
              <w:rPr>
                <w:rFonts w:ascii="Calibri" w:eastAsia="Times New Roman" w:hAnsi="Calibri" w:cs="Calibri"/>
                <w:b/>
                <w:bCs/>
                <w:sz w:val="24"/>
                <w:szCs w:val="24"/>
                <w:u w:val="single"/>
              </w:rPr>
            </w:pPr>
            <w:r w:rsidRPr="00A5181B">
              <w:rPr>
                <w:rFonts w:ascii="Calibri" w:eastAsia="Times New Roman" w:hAnsi="Calibri" w:cs="Calibri"/>
                <w:b/>
                <w:bCs/>
                <w:sz w:val="24"/>
                <w:szCs w:val="24"/>
                <w:u w:val="single"/>
              </w:rPr>
              <w:lastRenderedPageBreak/>
              <w:t>Table 2:-Level of customers satisfaction on Both quantity and quality of water supply in the study area</w:t>
            </w:r>
          </w:p>
        </w:tc>
      </w:tr>
      <w:tr w:rsidR="003B3087" w:rsidRPr="00A5181B" w:rsidTr="003B3087">
        <w:trPr>
          <w:gridBefore w:val="1"/>
          <w:wBefore w:w="6" w:type="dxa"/>
          <w:trHeight w:val="615"/>
          <w:jc w:val="center"/>
        </w:trPr>
        <w:tc>
          <w:tcPr>
            <w:tcW w:w="9040" w:type="dxa"/>
            <w:gridSpan w:val="8"/>
            <w:tcBorders>
              <w:top w:val="nil"/>
              <w:left w:val="nil"/>
              <w:bottom w:val="single" w:sz="4" w:space="0" w:color="auto"/>
              <w:right w:val="nil"/>
            </w:tcBorders>
            <w:shd w:val="clear" w:color="auto" w:fill="auto"/>
            <w:vAlign w:val="bottom"/>
            <w:hideMark/>
          </w:tcPr>
          <w:p w:rsidR="003B3087" w:rsidRPr="00A5181B" w:rsidRDefault="003B3087" w:rsidP="003B3087">
            <w:pPr>
              <w:spacing w:after="0" w:line="240" w:lineRule="auto"/>
              <w:jc w:val="center"/>
              <w:rPr>
                <w:rFonts w:ascii="Calibri" w:eastAsia="Times New Roman" w:hAnsi="Calibri" w:cs="Calibri"/>
                <w:b/>
                <w:bCs/>
                <w:sz w:val="24"/>
                <w:szCs w:val="24"/>
                <w:u w:val="single"/>
              </w:rPr>
            </w:pPr>
            <w:r w:rsidRPr="00A5181B">
              <w:rPr>
                <w:rFonts w:ascii="Calibri" w:eastAsia="Times New Roman" w:hAnsi="Calibri" w:cs="Calibri"/>
                <w:b/>
                <w:bCs/>
                <w:sz w:val="24"/>
                <w:szCs w:val="24"/>
                <w:u w:val="single"/>
              </w:rPr>
              <w:t xml:space="preserve">Water user satisfaction on quantity of supply </w:t>
            </w:r>
          </w:p>
        </w:tc>
      </w:tr>
      <w:tr w:rsidR="003B3087" w:rsidRPr="00A5181B" w:rsidTr="003B3087">
        <w:trPr>
          <w:gridBefore w:val="1"/>
          <w:wBefore w:w="6" w:type="dxa"/>
          <w:trHeight w:val="33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S/N</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 xml:space="preserve">water user satisfaction on quantity </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gridBefore w:val="1"/>
          <w:wBefore w:w="6" w:type="dxa"/>
          <w:trHeight w:val="36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Yes</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30</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35.3</w:t>
            </w:r>
          </w:p>
        </w:tc>
      </w:tr>
      <w:tr w:rsidR="003B3087" w:rsidRPr="00A5181B" w:rsidTr="003B3087">
        <w:trPr>
          <w:gridBefore w:val="1"/>
          <w:wBefore w:w="6" w:type="dxa"/>
          <w:trHeight w:val="36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No</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55</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64.7</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Total</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gridBefore w:val="1"/>
          <w:wBefore w:w="6" w:type="dxa"/>
          <w:trHeight w:val="300"/>
          <w:jc w:val="center"/>
        </w:trPr>
        <w:tc>
          <w:tcPr>
            <w:tcW w:w="9040" w:type="dxa"/>
            <w:gridSpan w:val="8"/>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 xml:space="preserve">Reason for un-satisfaction on quantity of water supply </w:t>
            </w:r>
          </w:p>
        </w:tc>
      </w:tr>
      <w:tr w:rsidR="003B3087" w:rsidRPr="00A5181B" w:rsidTr="003B3087">
        <w:trPr>
          <w:gridBefore w:val="1"/>
          <w:wBefore w:w="6" w:type="dxa"/>
          <w:trHeight w:val="495"/>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S/N</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68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Low reliability of the scheme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4.7</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 xml:space="preserve"> 2</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Low quantity of the water</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Long distance to the scheme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29</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34.1</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non-functional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not maintained</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choice 1,2,3</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16.5</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choice 2,3</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w:t>
            </w:r>
          </w:p>
        </w:tc>
      </w:tr>
      <w:tr w:rsidR="003B3087" w:rsidRPr="00A5181B" w:rsidTr="003B3087">
        <w:trPr>
          <w:gridBefore w:val="1"/>
          <w:wBefore w:w="6" w:type="dxa"/>
          <w:trHeight w:val="495"/>
          <w:jc w:val="center"/>
        </w:trPr>
        <w:tc>
          <w:tcPr>
            <w:tcW w:w="760" w:type="dxa"/>
            <w:gridSpan w:val="2"/>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w:t>
            </w:r>
          </w:p>
        </w:tc>
        <w:tc>
          <w:tcPr>
            <w:tcW w:w="4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Long distance to the scheme, The source is non functional and not maintained</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sub 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b/>
                <w:bCs/>
                <w:sz w:val="18"/>
                <w:szCs w:val="18"/>
              </w:rPr>
            </w:pPr>
            <w:r w:rsidRPr="00A5181B">
              <w:rPr>
                <w:rFonts w:ascii="Arial" w:eastAsia="Times New Roman" w:hAnsi="Arial" w:cs="Arial"/>
                <w:b/>
                <w:bCs/>
                <w:sz w:val="18"/>
                <w:szCs w:val="18"/>
              </w:rPr>
              <w:t>55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b/>
                <w:bCs/>
                <w:sz w:val="18"/>
                <w:szCs w:val="18"/>
              </w:rPr>
            </w:pPr>
            <w:r w:rsidRPr="00A5181B">
              <w:rPr>
                <w:rFonts w:ascii="Arial" w:eastAsia="Times New Roman" w:hAnsi="Arial" w:cs="Arial"/>
                <w:b/>
                <w:bCs/>
                <w:sz w:val="18"/>
                <w:szCs w:val="18"/>
              </w:rPr>
              <w:t>64.7</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satisfied on all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b/>
                <w:bCs/>
                <w:sz w:val="18"/>
                <w:szCs w:val="18"/>
              </w:rPr>
            </w:pPr>
            <w:r w:rsidRPr="00A5181B">
              <w:rPr>
                <w:rFonts w:ascii="Arial" w:eastAsia="Times New Roman" w:hAnsi="Arial" w:cs="Arial"/>
                <w:b/>
                <w:bCs/>
                <w:sz w:val="18"/>
                <w:szCs w:val="18"/>
              </w:rPr>
              <w:t>30</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b/>
                <w:bCs/>
                <w:sz w:val="18"/>
                <w:szCs w:val="18"/>
              </w:rPr>
            </w:pPr>
            <w:r w:rsidRPr="00A5181B">
              <w:rPr>
                <w:rFonts w:ascii="Arial" w:eastAsia="Times New Roman" w:hAnsi="Arial" w:cs="Arial"/>
                <w:b/>
                <w:bCs/>
                <w:sz w:val="18"/>
                <w:szCs w:val="18"/>
              </w:rPr>
              <w:t>35.3</w:t>
            </w:r>
          </w:p>
        </w:tc>
      </w:tr>
      <w:tr w:rsidR="003B3087" w:rsidRPr="00A5181B" w:rsidTr="003B3087">
        <w:trPr>
          <w:gridBefore w:val="1"/>
          <w:wBefore w:w="6" w:type="dxa"/>
          <w:trHeight w:val="300"/>
          <w:jc w:val="center"/>
        </w:trPr>
        <w:tc>
          <w:tcPr>
            <w:tcW w:w="5560"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r>
      <w:tr w:rsidR="003B3087" w:rsidRPr="00A5181B" w:rsidTr="003B3087">
        <w:trPr>
          <w:gridBefore w:val="1"/>
          <w:wBefore w:w="6" w:type="dxa"/>
          <w:trHeight w:val="300"/>
          <w:jc w:val="center"/>
        </w:trPr>
        <w:tc>
          <w:tcPr>
            <w:tcW w:w="90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u w:val="single"/>
              </w:rPr>
            </w:pPr>
            <w:r w:rsidRPr="00A5181B">
              <w:rPr>
                <w:rFonts w:ascii="Arial Bold" w:eastAsia="Times New Roman" w:hAnsi="Arial Bold" w:cs="Calibri"/>
                <w:b/>
                <w:bCs/>
                <w:sz w:val="18"/>
                <w:szCs w:val="18"/>
                <w:u w:val="single"/>
              </w:rPr>
              <w:t>customers satisfaction level on quality of water supply in the study area</w:t>
            </w:r>
          </w:p>
        </w:tc>
      </w:tr>
      <w:tr w:rsidR="003B3087" w:rsidRPr="00A5181B" w:rsidTr="003B3087">
        <w:trPr>
          <w:gridBefore w:val="1"/>
          <w:wBefore w:w="6" w:type="dxa"/>
          <w:trHeight w:val="300"/>
          <w:jc w:val="center"/>
        </w:trPr>
        <w:tc>
          <w:tcPr>
            <w:tcW w:w="7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S/N</w:t>
            </w:r>
          </w:p>
        </w:tc>
        <w:tc>
          <w:tcPr>
            <w:tcW w:w="480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3B3087" w:rsidRPr="00A5181B" w:rsidRDefault="003B3087" w:rsidP="003B3087">
            <w:pPr>
              <w:spacing w:after="0" w:line="240" w:lineRule="auto"/>
              <w:rPr>
                <w:rFonts w:ascii="Arial" w:eastAsia="Times New Roman" w:hAnsi="Arial" w:cs="Arial"/>
                <w:sz w:val="18"/>
                <w:szCs w:val="18"/>
              </w:rPr>
            </w:pPr>
          </w:p>
        </w:tc>
        <w:tc>
          <w:tcPr>
            <w:tcW w:w="1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68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1</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60.0</w:t>
            </w:r>
          </w:p>
        </w:tc>
      </w:tr>
      <w:tr w:rsidR="003B3087" w:rsidRPr="00A5181B" w:rsidTr="003B3087">
        <w:trPr>
          <w:gridBefore w:val="1"/>
          <w:wBefore w:w="6" w:type="dxa"/>
          <w:trHeight w:val="300"/>
          <w:jc w:val="center"/>
        </w:trPr>
        <w:tc>
          <w:tcPr>
            <w:tcW w:w="760" w:type="dxa"/>
            <w:gridSpan w:val="2"/>
            <w:tcBorders>
              <w:top w:val="single" w:sz="4" w:space="0" w:color="auto"/>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2</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40.0</w:t>
            </w:r>
          </w:p>
        </w:tc>
      </w:tr>
      <w:tr w:rsidR="003B3087" w:rsidRPr="00A5181B" w:rsidTr="003B3087">
        <w:trPr>
          <w:gridBefore w:val="1"/>
          <w:wBefore w:w="6" w:type="dxa"/>
          <w:trHeight w:val="300"/>
          <w:jc w:val="center"/>
        </w:trPr>
        <w:tc>
          <w:tcPr>
            <w:tcW w:w="760" w:type="dxa"/>
            <w:gridSpan w:val="2"/>
            <w:tcBorders>
              <w:top w:val="single" w:sz="4" w:space="0" w:color="auto"/>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4800" w:type="dxa"/>
            <w:gridSpan w:val="2"/>
            <w:tcBorders>
              <w:top w:val="single" w:sz="4" w:space="0" w:color="auto"/>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4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180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c>
          <w:tcPr>
            <w:tcW w:w="1680" w:type="dxa"/>
            <w:gridSpan w:val="2"/>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tc>
      </w:tr>
      <w:tr w:rsidR="003B3087" w:rsidRPr="00A5181B" w:rsidTr="003B3087">
        <w:trPr>
          <w:gridBefore w:val="1"/>
          <w:wBefore w:w="6" w:type="dxa"/>
          <w:trHeight w:val="300"/>
          <w:jc w:val="center"/>
        </w:trPr>
        <w:tc>
          <w:tcPr>
            <w:tcW w:w="90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u w:val="single"/>
              </w:rPr>
            </w:pPr>
            <w:r w:rsidRPr="00A5181B">
              <w:rPr>
                <w:rFonts w:ascii="Arial Bold" w:eastAsia="Times New Roman" w:hAnsi="Arial Bold" w:cs="Calibri"/>
                <w:b/>
                <w:bCs/>
                <w:sz w:val="18"/>
                <w:szCs w:val="18"/>
                <w:u w:val="single"/>
              </w:rPr>
              <w:t xml:space="preserve">Reason for customers un-satisfaction on water supply quality </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S/N</w:t>
            </w:r>
          </w:p>
        </w:tc>
        <w:tc>
          <w:tcPr>
            <w:tcW w:w="4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reason of un-satisfaction</w:t>
            </w:r>
          </w:p>
        </w:tc>
        <w:tc>
          <w:tcPr>
            <w:tcW w:w="1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68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salty</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muddy</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16.5</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too hard/ soft to wash</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both muddy and has bad smell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r>
      <w:tr w:rsidR="003B3087" w:rsidRPr="00A5181B" w:rsidTr="003B3087">
        <w:trPr>
          <w:gridBefore w:val="1"/>
          <w:wBefore w:w="6" w:type="dxa"/>
          <w:trHeight w:val="48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The source is muddy and warm and change tooth color</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16.5</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sub 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40.0</w:t>
            </w:r>
          </w:p>
        </w:tc>
      </w:tr>
      <w:tr w:rsidR="003B3087" w:rsidRPr="00A5181B" w:rsidTr="003B3087">
        <w:trPr>
          <w:gridBefore w:val="1"/>
          <w:wBefore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satisfied on quality of water </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51</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60.0</w:t>
            </w:r>
          </w:p>
        </w:tc>
      </w:tr>
      <w:tr w:rsidR="003B3087" w:rsidRPr="00A5181B" w:rsidTr="003B3087">
        <w:trPr>
          <w:gridBefore w:val="1"/>
          <w:wBefore w:w="6" w:type="dxa"/>
          <w:trHeight w:val="300"/>
          <w:jc w:val="center"/>
        </w:trPr>
        <w:tc>
          <w:tcPr>
            <w:tcW w:w="5560"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gridAfter w:val="1"/>
          <w:wAfter w:w="6" w:type="dxa"/>
          <w:trHeight w:val="300"/>
          <w:jc w:val="center"/>
        </w:trPr>
        <w:tc>
          <w:tcPr>
            <w:tcW w:w="90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u w:val="single"/>
              </w:rPr>
            </w:pPr>
            <w:r w:rsidRPr="00A5181B">
              <w:rPr>
                <w:rFonts w:ascii="Arial Bold" w:eastAsia="Times New Roman" w:hAnsi="Arial Bold" w:cs="Calibri"/>
                <w:b/>
                <w:bCs/>
                <w:u w:val="single"/>
              </w:rPr>
              <w:lastRenderedPageBreak/>
              <w:t xml:space="preserve">frequency of traveling to water source </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S/N</w:t>
            </w:r>
          </w:p>
        </w:tc>
        <w:tc>
          <w:tcPr>
            <w:tcW w:w="4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80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680" w:type="dxa"/>
            <w:gridSpan w:val="2"/>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Once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40</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47.1</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Twice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41.2</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three time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more than three time</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4.7</w:t>
            </w:r>
          </w:p>
        </w:tc>
      </w:tr>
      <w:tr w:rsidR="003B3087" w:rsidRPr="00A5181B" w:rsidTr="003B3087">
        <w:trPr>
          <w:gridAfter w:val="1"/>
          <w:wAfter w:w="6" w:type="dxa"/>
          <w:trHeight w:val="300"/>
          <w:jc w:val="center"/>
        </w:trPr>
        <w:tc>
          <w:tcPr>
            <w:tcW w:w="760" w:type="dxa"/>
            <w:gridSpan w:val="2"/>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4800" w:type="dxa"/>
            <w:gridSpan w:val="2"/>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80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680" w:type="dxa"/>
            <w:gridSpan w:val="2"/>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Pr="00A5181B" w:rsidRDefault="003B3087" w:rsidP="003B3087">
      <w:pPr>
        <w:tabs>
          <w:tab w:val="left" w:pos="4041"/>
        </w:tabs>
        <w:spacing w:line="360" w:lineRule="auto"/>
        <w:rPr>
          <w:rFonts w:ascii="Times New Roman" w:hAnsi="Times New Roman" w:cs="Times New Roman"/>
          <w:sz w:val="24"/>
          <w:szCs w:val="24"/>
          <w:shd w:val="clear" w:color="auto" w:fill="FFFFFF"/>
        </w:rPr>
      </w:pPr>
    </w:p>
    <w:tbl>
      <w:tblPr>
        <w:tblW w:w="9242" w:type="dxa"/>
        <w:tblInd w:w="89" w:type="dxa"/>
        <w:tblLayout w:type="fixed"/>
        <w:tblLook w:val="04A0"/>
      </w:tblPr>
      <w:tblGrid>
        <w:gridCol w:w="3664"/>
        <w:gridCol w:w="3105"/>
        <w:gridCol w:w="1398"/>
        <w:gridCol w:w="1075"/>
      </w:tblGrid>
      <w:tr w:rsidR="003B3087" w:rsidRPr="00A5181B" w:rsidTr="003B3087">
        <w:trPr>
          <w:trHeight w:val="375"/>
        </w:trPr>
        <w:tc>
          <w:tcPr>
            <w:tcW w:w="9242" w:type="dxa"/>
            <w:gridSpan w:val="4"/>
            <w:tcBorders>
              <w:top w:val="nil"/>
              <w:left w:val="nil"/>
              <w:bottom w:val="nil"/>
              <w:right w:val="nil"/>
            </w:tcBorders>
            <w:shd w:val="clear" w:color="auto" w:fill="auto"/>
            <w:noWrap/>
            <w:hideMark/>
          </w:tcPr>
          <w:p w:rsidR="003B3087" w:rsidRPr="00A5181B" w:rsidRDefault="003B3087" w:rsidP="00E72C4B">
            <w:pPr>
              <w:spacing w:after="0" w:line="240" w:lineRule="auto"/>
              <w:jc w:val="center"/>
              <w:rPr>
                <w:rFonts w:ascii="Calibri" w:eastAsia="Times New Roman" w:hAnsi="Calibri" w:cs="Calibri"/>
                <w:b/>
                <w:bCs/>
                <w:sz w:val="28"/>
                <w:szCs w:val="28"/>
                <w:u w:val="single"/>
              </w:rPr>
            </w:pPr>
            <w:r w:rsidRPr="00A5181B">
              <w:rPr>
                <w:rFonts w:ascii="Calibri" w:eastAsia="Times New Roman" w:hAnsi="Calibri" w:cs="Calibri"/>
                <w:b/>
                <w:bCs/>
                <w:sz w:val="28"/>
                <w:szCs w:val="28"/>
                <w:u w:val="single"/>
              </w:rPr>
              <w:t>Table 4:-Type of latrine and materials used to construct</w:t>
            </w:r>
          </w:p>
        </w:tc>
      </w:tr>
      <w:tr w:rsidR="003B3087" w:rsidRPr="00A5181B" w:rsidTr="003B3087">
        <w:trPr>
          <w:trHeight w:val="300"/>
        </w:trPr>
        <w:tc>
          <w:tcPr>
            <w:tcW w:w="9242" w:type="dxa"/>
            <w:gridSpan w:val="4"/>
            <w:tcBorders>
              <w:top w:val="nil"/>
              <w:left w:val="nil"/>
              <w:bottom w:val="nil"/>
              <w:right w:val="nil"/>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WSSRI20</w:t>
            </w:r>
          </w:p>
        </w:tc>
      </w:tr>
      <w:tr w:rsidR="003B3087" w:rsidRPr="00A5181B" w:rsidTr="003B3087">
        <w:trPr>
          <w:trHeight w:val="315"/>
        </w:trPr>
        <w:tc>
          <w:tcPr>
            <w:tcW w:w="36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Q20</w:t>
            </w:r>
          </w:p>
        </w:tc>
        <w:tc>
          <w:tcPr>
            <w:tcW w:w="3105"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Frequency</w:t>
            </w:r>
          </w:p>
        </w:tc>
        <w:tc>
          <w:tcPr>
            <w:tcW w:w="1075"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Percent</w:t>
            </w:r>
          </w:p>
        </w:tc>
      </w:tr>
      <w:tr w:rsidR="003B3087" w:rsidRPr="00A5181B" w:rsidTr="003B3087">
        <w:trPr>
          <w:trHeight w:val="300"/>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xml:space="preserve"> Do you have a latrine? </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Yes</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81</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95.3</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No</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4</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4.7</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Total</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24"/>
                <w:szCs w:val="24"/>
              </w:rPr>
            </w:pPr>
            <w:r w:rsidRPr="00A5181B">
              <w:rPr>
                <w:rFonts w:ascii="Arial" w:eastAsia="Times New Roman" w:hAnsi="Arial" w:cs="Arial"/>
                <w:sz w:val="24"/>
                <w:szCs w:val="24"/>
              </w:rPr>
              <w:t>100.0</w:t>
            </w:r>
          </w:p>
        </w:tc>
      </w:tr>
      <w:tr w:rsidR="003B3087" w:rsidRPr="00A5181B" w:rsidTr="003B3087">
        <w:trPr>
          <w:trHeight w:val="315"/>
        </w:trPr>
        <w:tc>
          <w:tcPr>
            <w:tcW w:w="9242"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24"/>
                <w:szCs w:val="24"/>
              </w:rPr>
            </w:pPr>
            <w:r w:rsidRPr="00A5181B">
              <w:rPr>
                <w:rFonts w:ascii="Arial Bold" w:eastAsia="Times New Roman" w:hAnsi="Arial Bold" w:cs="Calibri"/>
                <w:b/>
                <w:bCs/>
                <w:sz w:val="24"/>
                <w:szCs w:val="24"/>
              </w:rPr>
              <w:t xml:space="preserve"> </w:t>
            </w:r>
          </w:p>
        </w:tc>
      </w:tr>
      <w:tr w:rsidR="003B3087" w:rsidRPr="00A5181B" w:rsidTr="003B3087">
        <w:trPr>
          <w:trHeight w:val="315"/>
        </w:trPr>
        <w:tc>
          <w:tcPr>
            <w:tcW w:w="3664"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Q21</w:t>
            </w:r>
          </w:p>
        </w:tc>
        <w:tc>
          <w:tcPr>
            <w:tcW w:w="310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Frequency</w:t>
            </w:r>
          </w:p>
        </w:tc>
        <w:tc>
          <w:tcPr>
            <w:tcW w:w="1075"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Percent</w:t>
            </w:r>
          </w:p>
        </w:tc>
      </w:tr>
      <w:tr w:rsidR="003B3087" w:rsidRPr="00A5181B" w:rsidTr="003B3087">
        <w:trPr>
          <w:trHeight w:val="300"/>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xml:space="preserve"> If the answer for Q20 is yes, what type of latrine facilities do you have?</w:t>
            </w:r>
          </w:p>
        </w:tc>
        <w:tc>
          <w:tcPr>
            <w:tcW w:w="3105"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single" w:sz="4" w:space="0" w:color="auto"/>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1075" w:type="dxa"/>
            <w:tcBorders>
              <w:top w:val="single" w:sz="4" w:space="0" w:color="auto"/>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4.7</w:t>
            </w:r>
          </w:p>
        </w:tc>
      </w:tr>
      <w:tr w:rsidR="003B3087" w:rsidRPr="00A5181B" w:rsidTr="003B3087">
        <w:trPr>
          <w:trHeight w:val="6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Open pit latrine without closed wall and roof</w:t>
            </w:r>
          </w:p>
        </w:tc>
        <w:tc>
          <w:tcPr>
            <w:tcW w:w="1398"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9.4</w:t>
            </w:r>
          </w:p>
        </w:tc>
      </w:tr>
      <w:tr w:rsidR="003B3087" w:rsidRPr="00A5181B" w:rsidTr="003B3087">
        <w:trPr>
          <w:trHeight w:val="6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Pit latrine without closed wall and with roof</w:t>
            </w:r>
          </w:p>
        </w:tc>
        <w:tc>
          <w:tcPr>
            <w:tcW w:w="1398"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60</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70.6</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Pit latrine with closed wall and roof</w:t>
            </w:r>
          </w:p>
        </w:tc>
        <w:tc>
          <w:tcPr>
            <w:tcW w:w="1398"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15.3</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Total</w:t>
            </w:r>
          </w:p>
        </w:tc>
        <w:tc>
          <w:tcPr>
            <w:tcW w:w="1398"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15"/>
        </w:trPr>
        <w:tc>
          <w:tcPr>
            <w:tcW w:w="9242"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24"/>
                <w:szCs w:val="24"/>
              </w:rPr>
            </w:pPr>
            <w:r w:rsidRPr="00A5181B">
              <w:rPr>
                <w:rFonts w:ascii="Arial Bold" w:eastAsia="Times New Roman" w:hAnsi="Arial Bold" w:cs="Calibri"/>
                <w:b/>
                <w:bCs/>
                <w:sz w:val="24"/>
                <w:szCs w:val="24"/>
              </w:rPr>
              <w:t xml:space="preserve"> </w:t>
            </w:r>
          </w:p>
        </w:tc>
      </w:tr>
      <w:tr w:rsidR="003B3087" w:rsidRPr="00A5181B" w:rsidTr="003B3087">
        <w:trPr>
          <w:trHeight w:val="315"/>
        </w:trPr>
        <w:tc>
          <w:tcPr>
            <w:tcW w:w="3664"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Q22</w:t>
            </w:r>
          </w:p>
        </w:tc>
        <w:tc>
          <w:tcPr>
            <w:tcW w:w="310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Frequency</w:t>
            </w:r>
          </w:p>
        </w:tc>
        <w:tc>
          <w:tcPr>
            <w:tcW w:w="10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Percent</w:t>
            </w:r>
          </w:p>
        </w:tc>
      </w:tr>
      <w:tr w:rsidR="003B3087" w:rsidRPr="00A5181B" w:rsidTr="003B3087">
        <w:trPr>
          <w:trHeight w:val="315"/>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xml:space="preserve"> If the answer for Q21 is number 1, what is used to cover the roof?</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14.1</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Hay</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7.1</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CE6425"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O</w:t>
            </w:r>
            <w:r w:rsidR="003B3087" w:rsidRPr="00A5181B">
              <w:rPr>
                <w:rFonts w:ascii="Arial" w:eastAsia="Times New Roman" w:hAnsi="Arial" w:cs="Arial"/>
                <w:sz w:val="24"/>
                <w:szCs w:val="24"/>
              </w:rPr>
              <w:t>ther</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67</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78.8</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Total</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9242"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24"/>
                <w:szCs w:val="24"/>
              </w:rPr>
            </w:pPr>
            <w:r w:rsidRPr="00A5181B">
              <w:rPr>
                <w:rFonts w:ascii="Arial Bold" w:eastAsia="Times New Roman" w:hAnsi="Arial Bold" w:cs="Calibri"/>
                <w:b/>
                <w:bCs/>
                <w:sz w:val="24"/>
                <w:szCs w:val="24"/>
              </w:rPr>
              <w:t>WSSRI23</w:t>
            </w:r>
          </w:p>
        </w:tc>
      </w:tr>
      <w:tr w:rsidR="003B3087" w:rsidRPr="00A5181B" w:rsidTr="003B3087">
        <w:trPr>
          <w:trHeight w:val="315"/>
        </w:trPr>
        <w:tc>
          <w:tcPr>
            <w:tcW w:w="3664"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Q23</w:t>
            </w:r>
          </w:p>
        </w:tc>
        <w:tc>
          <w:tcPr>
            <w:tcW w:w="310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Frequency</w:t>
            </w:r>
          </w:p>
        </w:tc>
        <w:tc>
          <w:tcPr>
            <w:tcW w:w="10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Percent</w:t>
            </w:r>
          </w:p>
        </w:tc>
      </w:tr>
      <w:tr w:rsidR="003B3087" w:rsidRPr="00A5181B" w:rsidTr="003B3087">
        <w:trPr>
          <w:trHeight w:val="315"/>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xml:space="preserve"> What Type of materials is used to prepare cover of the latrine?</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Wood</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59</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69.4</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Wood and Cement</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11.8</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slab covered</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14.1</w:t>
            </w:r>
          </w:p>
        </w:tc>
      </w:tr>
      <w:tr w:rsidR="003B3087" w:rsidRPr="00A5181B" w:rsidTr="003B3087">
        <w:trPr>
          <w:trHeight w:val="315"/>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Total</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9242"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24"/>
                <w:szCs w:val="24"/>
              </w:rPr>
            </w:pPr>
            <w:r w:rsidRPr="00A5181B">
              <w:rPr>
                <w:rFonts w:ascii="Arial Bold" w:eastAsia="Times New Roman" w:hAnsi="Arial Bold" w:cs="Calibri"/>
                <w:b/>
                <w:bCs/>
                <w:sz w:val="24"/>
                <w:szCs w:val="24"/>
              </w:rPr>
              <w:t xml:space="preserve"> </w:t>
            </w:r>
          </w:p>
        </w:tc>
      </w:tr>
      <w:tr w:rsidR="003B3087" w:rsidRPr="00A5181B" w:rsidTr="003B3087">
        <w:trPr>
          <w:trHeight w:val="315"/>
        </w:trPr>
        <w:tc>
          <w:tcPr>
            <w:tcW w:w="3664"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Q24</w:t>
            </w:r>
          </w:p>
        </w:tc>
        <w:tc>
          <w:tcPr>
            <w:tcW w:w="310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Frequency</w:t>
            </w:r>
          </w:p>
        </w:tc>
        <w:tc>
          <w:tcPr>
            <w:tcW w:w="10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24"/>
                <w:szCs w:val="24"/>
              </w:rPr>
            </w:pPr>
            <w:r w:rsidRPr="00A5181B">
              <w:rPr>
                <w:rFonts w:ascii="Arial" w:eastAsia="Times New Roman" w:hAnsi="Arial" w:cs="Arial"/>
                <w:sz w:val="24"/>
                <w:szCs w:val="24"/>
              </w:rPr>
              <w:t>Percent</w:t>
            </w:r>
          </w:p>
        </w:tc>
      </w:tr>
      <w:tr w:rsidR="003B3087" w:rsidRPr="00A5181B" w:rsidTr="003B3087">
        <w:trPr>
          <w:trHeight w:val="300"/>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lastRenderedPageBreak/>
              <w:t xml:space="preserve"> Who is responsible to construct latrine?</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4</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4.7</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Men</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76</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89.4</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Women</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5.9</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Total</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rPr>
            </w:pPr>
            <w:r w:rsidRPr="00A5181B">
              <w:rPr>
                <w:rFonts w:ascii="Arial" w:eastAsia="Times New Roman" w:hAnsi="Arial" w:cs="Arial"/>
              </w:rPr>
              <w:t>100.0</w:t>
            </w:r>
          </w:p>
        </w:tc>
      </w:tr>
      <w:tr w:rsidR="003B3087" w:rsidRPr="00A5181B" w:rsidTr="003B3087">
        <w:trPr>
          <w:trHeight w:val="300"/>
        </w:trPr>
        <w:tc>
          <w:tcPr>
            <w:tcW w:w="9242"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WSSRI25</w:t>
            </w:r>
          </w:p>
        </w:tc>
      </w:tr>
      <w:tr w:rsidR="003B3087" w:rsidRPr="00A5181B" w:rsidTr="003B3087">
        <w:trPr>
          <w:trHeight w:val="300"/>
        </w:trPr>
        <w:tc>
          <w:tcPr>
            <w:tcW w:w="3664" w:type="dxa"/>
            <w:tcBorders>
              <w:top w:val="nil"/>
              <w:left w:val="single" w:sz="4" w:space="0" w:color="auto"/>
              <w:bottom w:val="single" w:sz="4" w:space="0" w:color="auto"/>
              <w:right w:val="nil"/>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Q25</w:t>
            </w:r>
          </w:p>
        </w:tc>
        <w:tc>
          <w:tcPr>
            <w:tcW w:w="310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9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0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0"/>
        </w:trPr>
        <w:tc>
          <w:tcPr>
            <w:tcW w:w="3664"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xml:space="preserve"> If the answer for Q20 is No, where do you go for defecation? </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81</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95.3</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Bush or garden</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Neighbor’s latrine</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trHeight w:val="300"/>
        </w:trPr>
        <w:tc>
          <w:tcPr>
            <w:tcW w:w="3664"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24"/>
                <w:szCs w:val="24"/>
              </w:rPr>
            </w:pP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Bush or Garden and neibor's </w:t>
            </w:r>
            <w:r w:rsidR="00CE6425">
              <w:rPr>
                <w:rFonts w:ascii="Arial" w:eastAsia="Times New Roman" w:hAnsi="Arial" w:cs="Arial"/>
                <w:sz w:val="18"/>
                <w:szCs w:val="18"/>
              </w:rPr>
              <w:t>latrine</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r>
      <w:tr w:rsidR="003B3087" w:rsidRPr="00A5181B" w:rsidTr="003B3087">
        <w:trPr>
          <w:trHeight w:val="300"/>
        </w:trPr>
        <w:tc>
          <w:tcPr>
            <w:tcW w:w="366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24"/>
                <w:szCs w:val="24"/>
              </w:rPr>
            </w:pPr>
            <w:r w:rsidRPr="00A5181B">
              <w:rPr>
                <w:rFonts w:ascii="Arial" w:eastAsia="Times New Roman" w:hAnsi="Arial" w:cs="Arial"/>
                <w:sz w:val="24"/>
                <w:szCs w:val="24"/>
              </w:rPr>
              <w:t> </w:t>
            </w:r>
          </w:p>
        </w:tc>
        <w:tc>
          <w:tcPr>
            <w:tcW w:w="310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39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0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75"/>
        </w:trPr>
        <w:tc>
          <w:tcPr>
            <w:tcW w:w="9242" w:type="dxa"/>
            <w:gridSpan w:val="4"/>
            <w:tcBorders>
              <w:top w:val="single" w:sz="4" w:space="0" w:color="auto"/>
              <w:bottom w:val="single" w:sz="4" w:space="0" w:color="auto"/>
            </w:tcBorders>
            <w:shd w:val="clear" w:color="auto" w:fill="auto"/>
            <w:noWrap/>
            <w:vAlign w:val="bottom"/>
            <w:hideMark/>
          </w:tcPr>
          <w:p w:rsidR="003B3087" w:rsidRPr="00A5181B" w:rsidRDefault="003B3087" w:rsidP="003B3087">
            <w:pPr>
              <w:spacing w:after="0" w:line="240" w:lineRule="auto"/>
              <w:rPr>
                <w:rFonts w:ascii="Times New Roman" w:eastAsia="Times New Roman" w:hAnsi="Times New Roman" w:cs="Times New Roman"/>
                <w:b/>
                <w:bCs/>
                <w:sz w:val="28"/>
                <w:szCs w:val="28"/>
              </w:rPr>
            </w:pPr>
          </w:p>
          <w:p w:rsidR="003B3087" w:rsidRPr="00A5181B" w:rsidRDefault="003B3087" w:rsidP="003B3087">
            <w:pPr>
              <w:spacing w:after="0" w:line="240" w:lineRule="auto"/>
              <w:jc w:val="center"/>
              <w:rPr>
                <w:rFonts w:ascii="Times New Roman" w:eastAsia="Times New Roman" w:hAnsi="Times New Roman" w:cs="Times New Roman"/>
                <w:b/>
                <w:bCs/>
                <w:sz w:val="28"/>
                <w:szCs w:val="28"/>
              </w:rPr>
            </w:pPr>
          </w:p>
          <w:tbl>
            <w:tblPr>
              <w:tblW w:w="8800" w:type="dxa"/>
              <w:tblLayout w:type="fixed"/>
              <w:tblLook w:val="04A0"/>
            </w:tblPr>
            <w:tblGrid>
              <w:gridCol w:w="3140"/>
              <w:gridCol w:w="3340"/>
              <w:gridCol w:w="1360"/>
              <w:gridCol w:w="960"/>
            </w:tblGrid>
            <w:tr w:rsidR="003B3087" w:rsidRPr="00A5181B" w:rsidTr="003B3087">
              <w:trPr>
                <w:trHeight w:val="37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Times New Roman" w:eastAsia="Times New Roman" w:hAnsi="Times New Roman" w:cs="Times New Roman"/>
                      <w:b/>
                      <w:bCs/>
                      <w:sz w:val="28"/>
                      <w:szCs w:val="28"/>
                    </w:rPr>
                  </w:pPr>
                  <w:r w:rsidRPr="00A5181B">
                    <w:rPr>
                      <w:rFonts w:ascii="Times New Roman" w:eastAsia="Times New Roman" w:hAnsi="Times New Roman" w:cs="Times New Roman"/>
                      <w:b/>
                      <w:bCs/>
                      <w:sz w:val="28"/>
                      <w:szCs w:val="28"/>
                    </w:rPr>
                    <w:t xml:space="preserve">Table 5:- Habits of using pit latrine </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WSSRI26</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Is you and your family frequently use the latrine?</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Yes</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30.6</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3140"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334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WSSRI27</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If your answer is No, why?</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59</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69.4</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Due to bad smell of the latrine</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Not secure for privacy</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1,2, &amp; 3</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2.4</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2 &amp; 3</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2.4</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WSSRI28</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Do you have any satisfaction on your latrine?</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Yes</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63.5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27</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31.8</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WSSRI29</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If your answer for Q28 is No, why? </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65.9</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Cultural factor</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Not proper for sitting</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11.8</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Too smelling</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Not cleanable</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9</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10.6</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1-3</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2.4</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3, 5 &amp; 6</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7.1</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WSSRI30</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Is there face and urine on the cover of your latrine?</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Yes</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42.35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52.9</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WSSRI31</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If the answer for Q30 is yes, why is it?</w:t>
                  </w:r>
                </w:p>
              </w:tc>
              <w:tc>
                <w:tcPr>
                  <w:tcW w:w="3340"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49</w:t>
                  </w:r>
                </w:p>
              </w:tc>
              <w:tc>
                <w:tcPr>
                  <w:tcW w:w="960" w:type="dxa"/>
                  <w:tcBorders>
                    <w:top w:val="single" w:sz="4" w:space="0" w:color="auto"/>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57.6471</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improper for cleaning</w:t>
                  </w:r>
                </w:p>
              </w:tc>
              <w:tc>
                <w:tcPr>
                  <w:tcW w:w="1360"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36</w:t>
                  </w:r>
                </w:p>
              </w:tc>
              <w:tc>
                <w:tcPr>
                  <w:tcW w:w="96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42.35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WSSRI32</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Is there any bad smell when you are using your latrine?</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Yes</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67</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78.8</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No</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16.5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r w:rsidR="003B3087" w:rsidRPr="00A5181B" w:rsidTr="003B3087">
              <w:trPr>
                <w:trHeight w:val="315"/>
              </w:trPr>
              <w:tc>
                <w:tcPr>
                  <w:tcW w:w="88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Times New Roman" w:eastAsia="Times New Roman" w:hAnsi="Times New Roman" w:cs="Times New Roman"/>
                      <w:b/>
                      <w:bCs/>
                      <w:sz w:val="24"/>
                      <w:szCs w:val="24"/>
                    </w:rPr>
                  </w:pPr>
                  <w:r w:rsidRPr="00A5181B">
                    <w:rPr>
                      <w:rFonts w:ascii="Times New Roman" w:eastAsia="Times New Roman" w:hAnsi="Times New Roman" w:cs="Times New Roman"/>
                      <w:b/>
                      <w:bCs/>
                      <w:sz w:val="24"/>
                      <w:szCs w:val="24"/>
                    </w:rPr>
                    <w:t>WSSRI33</w:t>
                  </w:r>
                </w:p>
              </w:tc>
            </w:tr>
            <w:tr w:rsidR="003B3087" w:rsidRPr="00A5181B" w:rsidTr="003B3087">
              <w:trPr>
                <w:trHeight w:val="315"/>
              </w:trPr>
              <w:tc>
                <w:tcPr>
                  <w:tcW w:w="64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Percent</w:t>
                  </w:r>
                </w:p>
              </w:tc>
            </w:tr>
            <w:tr w:rsidR="003B3087" w:rsidRPr="00A5181B" w:rsidTr="003B3087">
              <w:trPr>
                <w:trHeight w:val="315"/>
              </w:trPr>
              <w:tc>
                <w:tcPr>
                  <w:tcW w:w="314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xml:space="preserve"> If your answer for Q32 is Yes, what type of chemicals you are using to overcome the bad smell?</w:t>
                  </w: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 </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18.8</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Ash</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63.5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Common salt</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Boiled water</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if any other methods</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1.2</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1,2,3</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3.5</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choice 1 &amp;3</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4.7</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 &amp; 2</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5.9</w:t>
                  </w:r>
                </w:p>
              </w:tc>
            </w:tr>
            <w:tr w:rsidR="003B3087" w:rsidRPr="00A5181B" w:rsidTr="003B3087">
              <w:trPr>
                <w:trHeight w:val="315"/>
              </w:trPr>
              <w:tc>
                <w:tcPr>
                  <w:tcW w:w="314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Times New Roman" w:eastAsia="Times New Roman" w:hAnsi="Times New Roman" w:cs="Times New Roman"/>
                      <w:sz w:val="24"/>
                      <w:szCs w:val="24"/>
                    </w:rPr>
                  </w:pPr>
                </w:p>
              </w:tc>
              <w:tc>
                <w:tcPr>
                  <w:tcW w:w="3340"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13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100.0</w:t>
                  </w:r>
                </w:p>
              </w:tc>
            </w:tr>
          </w:tbl>
          <w:p w:rsidR="003B3087" w:rsidRPr="00A5181B" w:rsidRDefault="003B3087" w:rsidP="003B3087">
            <w:pPr>
              <w:spacing w:after="0" w:line="240" w:lineRule="auto"/>
              <w:rPr>
                <w:rFonts w:ascii="Times New Roman" w:eastAsia="Times New Roman" w:hAnsi="Times New Roman" w:cs="Times New Roman"/>
                <w:b/>
                <w:bCs/>
                <w:sz w:val="28"/>
                <w:szCs w:val="28"/>
              </w:rPr>
            </w:pPr>
          </w:p>
        </w:tc>
      </w:tr>
    </w:tbl>
    <w:p w:rsidR="003B3087" w:rsidRPr="00A5181B" w:rsidRDefault="003B3087" w:rsidP="003B3087">
      <w:pPr>
        <w:spacing w:line="360" w:lineRule="auto"/>
        <w:rPr>
          <w:rFonts w:ascii="Times New Roman" w:hAnsi="Times New Roman" w:cs="Times New Roman"/>
          <w:sz w:val="24"/>
          <w:szCs w:val="24"/>
          <w:shd w:val="clear" w:color="auto" w:fill="FFFFFF"/>
        </w:rPr>
      </w:pPr>
    </w:p>
    <w:p w:rsidR="003B3087" w:rsidRPr="00A5181B" w:rsidRDefault="003B3087" w:rsidP="003B3087">
      <w:pPr>
        <w:spacing w:line="360" w:lineRule="auto"/>
        <w:jc w:val="center"/>
        <w:rPr>
          <w:rFonts w:ascii="Times New Roman" w:hAnsi="Times New Roman" w:cs="Times New Roman"/>
          <w:sz w:val="24"/>
          <w:szCs w:val="24"/>
          <w:shd w:val="clear" w:color="auto" w:fill="FFFFFF"/>
        </w:rPr>
      </w:pPr>
    </w:p>
    <w:tbl>
      <w:tblPr>
        <w:tblW w:w="9008" w:type="dxa"/>
        <w:tblInd w:w="89" w:type="dxa"/>
        <w:tblLook w:val="04A0"/>
      </w:tblPr>
      <w:tblGrid>
        <w:gridCol w:w="2570"/>
        <w:gridCol w:w="3957"/>
        <w:gridCol w:w="1306"/>
        <w:gridCol w:w="1175"/>
      </w:tblGrid>
      <w:tr w:rsidR="003B3087" w:rsidRPr="00A5181B" w:rsidTr="003B3087">
        <w:trPr>
          <w:trHeight w:val="318"/>
        </w:trPr>
        <w:tc>
          <w:tcPr>
            <w:tcW w:w="900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Calibri" w:eastAsia="Times New Roman" w:hAnsi="Calibri" w:cs="Calibri"/>
                <w:b/>
                <w:bCs/>
                <w:sz w:val="24"/>
                <w:szCs w:val="24"/>
                <w:u w:val="single"/>
              </w:rPr>
            </w:pPr>
            <w:r w:rsidRPr="00A5181B">
              <w:rPr>
                <w:rFonts w:ascii="Calibri" w:eastAsia="Times New Roman" w:hAnsi="Calibri" w:cs="Calibri"/>
                <w:b/>
                <w:bCs/>
                <w:sz w:val="24"/>
                <w:szCs w:val="24"/>
                <w:u w:val="single"/>
              </w:rPr>
              <w:lastRenderedPageBreak/>
              <w:t>Table 6:- Hand washing practice in the study area</w:t>
            </w:r>
          </w:p>
        </w:tc>
      </w:tr>
      <w:tr w:rsidR="003B3087" w:rsidRPr="00A5181B" w:rsidTr="003B3087">
        <w:trPr>
          <w:trHeight w:val="302"/>
        </w:trPr>
        <w:tc>
          <w:tcPr>
            <w:tcW w:w="9008" w:type="dxa"/>
            <w:gridSpan w:val="4"/>
            <w:tcBorders>
              <w:top w:val="single" w:sz="4" w:space="0" w:color="auto"/>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WSSRI36</w:t>
            </w:r>
          </w:p>
        </w:tc>
      </w:tr>
      <w:tr w:rsidR="003B3087" w:rsidRPr="00A5181B" w:rsidTr="003B3087">
        <w:trPr>
          <w:trHeight w:val="302"/>
        </w:trPr>
        <w:tc>
          <w:tcPr>
            <w:tcW w:w="2570"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S/N</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17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2"/>
        </w:trPr>
        <w:tc>
          <w:tcPr>
            <w:tcW w:w="257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 xml:space="preserve"> When is it important to wash your hands? </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Before feeding child </w:t>
            </w:r>
          </w:p>
        </w:tc>
        <w:tc>
          <w:tcPr>
            <w:tcW w:w="130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w:t>
            </w:r>
          </w:p>
        </w:tc>
        <w:tc>
          <w:tcPr>
            <w:tcW w:w="117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0.0</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Before preparing food </w:t>
            </w:r>
          </w:p>
        </w:tc>
        <w:tc>
          <w:tcPr>
            <w:tcW w:w="1306"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w:t>
            </w:r>
          </w:p>
        </w:tc>
        <w:tc>
          <w:tcPr>
            <w:tcW w:w="1175"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0.0</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Before eating</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14.1</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After defecating</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After defecating and cleaning babies  </w:t>
            </w:r>
          </w:p>
        </w:tc>
        <w:tc>
          <w:tcPr>
            <w:tcW w:w="1306"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w:t>
            </w:r>
          </w:p>
        </w:tc>
        <w:tc>
          <w:tcPr>
            <w:tcW w:w="1175"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0.0</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Choice 1-5</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41.2</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choice 1,2 &amp; 3</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choice 3 &amp;4</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28.2</w:t>
            </w:r>
          </w:p>
        </w:tc>
      </w:tr>
      <w:tr w:rsidR="003B3087" w:rsidRPr="00A5181B" w:rsidTr="003B3087">
        <w:trPr>
          <w:trHeight w:val="302"/>
        </w:trPr>
        <w:tc>
          <w:tcPr>
            <w:tcW w:w="2570"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02"/>
        </w:trPr>
        <w:tc>
          <w:tcPr>
            <w:tcW w:w="900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WSSRI37</w:t>
            </w:r>
          </w:p>
        </w:tc>
      </w:tr>
      <w:tr w:rsidR="003B3087" w:rsidRPr="00A5181B" w:rsidTr="003B3087">
        <w:trPr>
          <w:trHeight w:val="302"/>
        </w:trPr>
        <w:tc>
          <w:tcPr>
            <w:tcW w:w="652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1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2"/>
        </w:trPr>
        <w:tc>
          <w:tcPr>
            <w:tcW w:w="2570" w:type="dxa"/>
            <w:tcBorders>
              <w:top w:val="nil"/>
              <w:left w:val="single" w:sz="4" w:space="0" w:color="auto"/>
              <w:bottom w:val="nil"/>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 </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4.7</w:t>
            </w:r>
          </w:p>
        </w:tc>
      </w:tr>
      <w:tr w:rsidR="003B3087" w:rsidRPr="00A5181B" w:rsidTr="003B3087">
        <w:trPr>
          <w:trHeight w:val="302"/>
        </w:trPr>
        <w:tc>
          <w:tcPr>
            <w:tcW w:w="2570" w:type="dxa"/>
            <w:vMerge w:val="restart"/>
            <w:tcBorders>
              <w:top w:val="nil"/>
              <w:left w:val="single" w:sz="4" w:space="0" w:color="auto"/>
              <w:bottom w:val="single" w:sz="4" w:space="0" w:color="000000"/>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 xml:space="preserve">Are there any hand washing facilities around the larine? </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29.4</w:t>
            </w:r>
          </w:p>
        </w:tc>
      </w:tr>
      <w:tr w:rsidR="003B3087" w:rsidRPr="00A5181B" w:rsidTr="003B3087">
        <w:trPr>
          <w:trHeight w:val="302"/>
        </w:trPr>
        <w:tc>
          <w:tcPr>
            <w:tcW w:w="257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56</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65.9</w:t>
            </w:r>
          </w:p>
        </w:tc>
      </w:tr>
      <w:tr w:rsidR="003B3087" w:rsidRPr="00A5181B" w:rsidTr="003B3087">
        <w:trPr>
          <w:trHeight w:val="302"/>
        </w:trPr>
        <w:tc>
          <w:tcPr>
            <w:tcW w:w="257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02"/>
        </w:trPr>
        <w:tc>
          <w:tcPr>
            <w:tcW w:w="900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WSSRI38</w:t>
            </w:r>
          </w:p>
        </w:tc>
      </w:tr>
      <w:tr w:rsidR="003B3087" w:rsidRPr="00A5181B" w:rsidTr="003B3087">
        <w:trPr>
          <w:trHeight w:val="302"/>
        </w:trPr>
        <w:tc>
          <w:tcPr>
            <w:tcW w:w="652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1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2"/>
        </w:trPr>
        <w:tc>
          <w:tcPr>
            <w:tcW w:w="2570" w:type="dxa"/>
            <w:vMerge w:val="restart"/>
            <w:tcBorders>
              <w:top w:val="nil"/>
              <w:left w:val="single" w:sz="4" w:space="0" w:color="auto"/>
              <w:bottom w:val="single" w:sz="4" w:space="0" w:color="000000"/>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Are the hand washing facilities contain water?</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23</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27.1</w:t>
            </w:r>
          </w:p>
        </w:tc>
      </w:tr>
      <w:tr w:rsidR="003B3087" w:rsidRPr="00A5181B" w:rsidTr="003B3087">
        <w:trPr>
          <w:trHeight w:val="302"/>
        </w:trPr>
        <w:tc>
          <w:tcPr>
            <w:tcW w:w="257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62</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72.9</w:t>
            </w:r>
          </w:p>
        </w:tc>
      </w:tr>
      <w:tr w:rsidR="003B3087" w:rsidRPr="00A5181B" w:rsidTr="003B3087">
        <w:trPr>
          <w:trHeight w:val="302"/>
        </w:trPr>
        <w:tc>
          <w:tcPr>
            <w:tcW w:w="257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02"/>
        </w:trPr>
        <w:tc>
          <w:tcPr>
            <w:tcW w:w="900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WSSRI39</w:t>
            </w:r>
          </w:p>
        </w:tc>
      </w:tr>
      <w:tr w:rsidR="003B3087" w:rsidRPr="00A5181B" w:rsidTr="003B3087">
        <w:trPr>
          <w:trHeight w:val="302"/>
        </w:trPr>
        <w:tc>
          <w:tcPr>
            <w:tcW w:w="652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17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2"/>
        </w:trPr>
        <w:tc>
          <w:tcPr>
            <w:tcW w:w="2570" w:type="dxa"/>
            <w:vMerge w:val="restart"/>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 xml:space="preserve"> If your answer for Q37 is yes, what type of cleaning agents you are using?</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62</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72.9</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Sop</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5.9</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Ash</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5.9</w:t>
            </w:r>
          </w:p>
        </w:tc>
      </w:tr>
      <w:tr w:rsidR="003B3087" w:rsidRPr="00A5181B" w:rsidTr="003B3087">
        <w:trPr>
          <w:trHeight w:val="302"/>
        </w:trPr>
        <w:tc>
          <w:tcPr>
            <w:tcW w:w="2570" w:type="dxa"/>
            <w:vMerge/>
            <w:tcBorders>
              <w:top w:val="nil"/>
              <w:left w:val="single" w:sz="4" w:space="0" w:color="auto"/>
              <w:bottom w:val="single" w:sz="4" w:space="0" w:color="auto"/>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sop and ash</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15.3</w:t>
            </w:r>
          </w:p>
        </w:tc>
      </w:tr>
      <w:tr w:rsidR="003B3087" w:rsidRPr="00A5181B" w:rsidTr="003B3087">
        <w:trPr>
          <w:trHeight w:val="302"/>
        </w:trPr>
        <w:tc>
          <w:tcPr>
            <w:tcW w:w="2570"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395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30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17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Default="003B3087" w:rsidP="003B3087">
      <w:pPr>
        <w:spacing w:line="360" w:lineRule="auto"/>
        <w:jc w:val="both"/>
        <w:rPr>
          <w:rFonts w:ascii="Times New Roman" w:hAnsi="Times New Roman" w:cs="Times New Roman"/>
          <w:sz w:val="24"/>
          <w:szCs w:val="24"/>
        </w:rPr>
      </w:pPr>
    </w:p>
    <w:p w:rsidR="00EA6451" w:rsidRDefault="00EA6451" w:rsidP="003B3087">
      <w:pPr>
        <w:spacing w:line="360" w:lineRule="auto"/>
        <w:jc w:val="both"/>
        <w:rPr>
          <w:rFonts w:ascii="Times New Roman" w:hAnsi="Times New Roman" w:cs="Times New Roman"/>
          <w:sz w:val="24"/>
          <w:szCs w:val="24"/>
        </w:rPr>
      </w:pPr>
    </w:p>
    <w:p w:rsidR="00EA6451" w:rsidRDefault="00EA6451" w:rsidP="003B3087">
      <w:pPr>
        <w:spacing w:line="360" w:lineRule="auto"/>
        <w:jc w:val="both"/>
        <w:rPr>
          <w:rFonts w:ascii="Times New Roman" w:hAnsi="Times New Roman" w:cs="Times New Roman"/>
          <w:sz w:val="24"/>
          <w:szCs w:val="24"/>
        </w:rPr>
      </w:pPr>
    </w:p>
    <w:p w:rsidR="00EA6451" w:rsidRDefault="00EA6451" w:rsidP="003B3087">
      <w:pPr>
        <w:spacing w:line="360" w:lineRule="auto"/>
        <w:jc w:val="both"/>
        <w:rPr>
          <w:rFonts w:ascii="Times New Roman" w:hAnsi="Times New Roman" w:cs="Times New Roman"/>
          <w:sz w:val="24"/>
          <w:szCs w:val="24"/>
        </w:rPr>
      </w:pPr>
    </w:p>
    <w:p w:rsidR="00EA6451" w:rsidRPr="00A5181B" w:rsidRDefault="00EA6451" w:rsidP="003B3087">
      <w:pPr>
        <w:spacing w:line="360" w:lineRule="auto"/>
        <w:jc w:val="both"/>
        <w:rPr>
          <w:rFonts w:ascii="Times New Roman" w:hAnsi="Times New Roman" w:cs="Times New Roman"/>
          <w:sz w:val="24"/>
          <w:szCs w:val="24"/>
        </w:rPr>
      </w:pPr>
    </w:p>
    <w:tbl>
      <w:tblPr>
        <w:tblW w:w="9051" w:type="dxa"/>
        <w:tblInd w:w="94" w:type="dxa"/>
        <w:tblLook w:val="04A0"/>
      </w:tblPr>
      <w:tblGrid>
        <w:gridCol w:w="1007"/>
        <w:gridCol w:w="5400"/>
        <w:gridCol w:w="617"/>
        <w:gridCol w:w="1067"/>
        <w:gridCol w:w="960"/>
      </w:tblGrid>
      <w:tr w:rsidR="003B3087" w:rsidRPr="00A5181B" w:rsidTr="003B3087">
        <w:trPr>
          <w:trHeight w:val="300"/>
        </w:trPr>
        <w:tc>
          <w:tcPr>
            <w:tcW w:w="905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Calibri" w:eastAsia="Times New Roman" w:hAnsi="Calibri" w:cs="Calibri"/>
                <w:b/>
                <w:bCs/>
                <w:u w:val="single"/>
              </w:rPr>
            </w:pPr>
            <w:r w:rsidRPr="00A5181B">
              <w:rPr>
                <w:rFonts w:ascii="Calibri" w:eastAsia="Times New Roman" w:hAnsi="Calibri" w:cs="Calibri"/>
                <w:b/>
                <w:bCs/>
                <w:u w:val="single"/>
              </w:rPr>
              <w:lastRenderedPageBreak/>
              <w:t xml:space="preserve">Table 7:- Household water use habit  </w:t>
            </w:r>
          </w:p>
        </w:tc>
      </w:tr>
      <w:tr w:rsidR="003B3087" w:rsidRPr="00A5181B" w:rsidTr="003B3087">
        <w:trPr>
          <w:trHeight w:val="300"/>
        </w:trPr>
        <w:tc>
          <w:tcPr>
            <w:tcW w:w="1007"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540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61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06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0"/>
        </w:trPr>
        <w:tc>
          <w:tcPr>
            <w:tcW w:w="1007" w:type="dxa"/>
            <w:vMerge w:val="restart"/>
            <w:tcBorders>
              <w:top w:val="nil"/>
              <w:left w:val="single" w:sz="4" w:space="0" w:color="auto"/>
              <w:bottom w:val="single" w:sz="4" w:space="0" w:color="000000"/>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WSSRI13</w:t>
            </w:r>
          </w:p>
        </w:tc>
        <w:tc>
          <w:tcPr>
            <w:tcW w:w="5400" w:type="dxa"/>
            <w:vMerge w:val="restart"/>
            <w:tcBorders>
              <w:top w:val="nil"/>
              <w:left w:val="single" w:sz="4" w:space="0" w:color="auto"/>
              <w:bottom w:val="single" w:sz="4" w:space="0" w:color="000000"/>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Is there a separate container for drinking and other water in your home? </w:t>
            </w: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39</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45.9</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46</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54.1</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00"/>
        </w:trPr>
        <w:tc>
          <w:tcPr>
            <w:tcW w:w="1007" w:type="dxa"/>
            <w:tcBorders>
              <w:top w:val="nil"/>
              <w:left w:val="single" w:sz="4" w:space="0" w:color="auto"/>
              <w:bottom w:val="nil"/>
              <w:right w:val="nil"/>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5400" w:type="dxa"/>
            <w:tcBorders>
              <w:top w:val="nil"/>
              <w:left w:val="nil"/>
              <w:bottom w:val="nil"/>
              <w:right w:val="nil"/>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64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 </w:t>
            </w:r>
          </w:p>
        </w:tc>
      </w:tr>
      <w:tr w:rsidR="003B3087" w:rsidRPr="00A5181B" w:rsidTr="003B3087">
        <w:trPr>
          <w:trHeight w:val="300"/>
        </w:trPr>
        <w:tc>
          <w:tcPr>
            <w:tcW w:w="100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5400"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61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067"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960" w:type="dxa"/>
            <w:tcBorders>
              <w:top w:val="nil"/>
              <w:left w:val="nil"/>
              <w:bottom w:val="nil"/>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480"/>
        </w:trPr>
        <w:tc>
          <w:tcPr>
            <w:tcW w:w="1007" w:type="dxa"/>
            <w:vMerge w:val="restart"/>
            <w:tcBorders>
              <w:top w:val="nil"/>
              <w:left w:val="single" w:sz="4" w:space="0" w:color="auto"/>
              <w:bottom w:val="single" w:sz="4" w:space="0" w:color="000000"/>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WSSRI14</w:t>
            </w:r>
          </w:p>
        </w:tc>
        <w:tc>
          <w:tcPr>
            <w:tcW w:w="5400" w:type="dxa"/>
            <w:vMerge w:val="restart"/>
            <w:tcBorders>
              <w:top w:val="nil"/>
              <w:left w:val="single" w:sz="4" w:space="0" w:color="auto"/>
              <w:bottom w:val="single" w:sz="4" w:space="0" w:color="000000"/>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Is there any of drinking water and your hand contact when you take water from container?</w:t>
            </w:r>
          </w:p>
        </w:tc>
        <w:tc>
          <w:tcPr>
            <w:tcW w:w="617"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067" w:type="dxa"/>
            <w:tcBorders>
              <w:top w:val="single" w:sz="4" w:space="0" w:color="auto"/>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26</w:t>
            </w:r>
          </w:p>
        </w:tc>
        <w:tc>
          <w:tcPr>
            <w:tcW w:w="960" w:type="dxa"/>
            <w:tcBorders>
              <w:top w:val="single" w:sz="4" w:space="0" w:color="auto"/>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30.6</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067"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59</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69.4</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nil"/>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067"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00"/>
        </w:trPr>
        <w:tc>
          <w:tcPr>
            <w:tcW w:w="1007" w:type="dxa"/>
            <w:tcBorders>
              <w:top w:val="nil"/>
              <w:left w:val="single" w:sz="4" w:space="0" w:color="auto"/>
              <w:bottom w:val="nil"/>
              <w:right w:val="nil"/>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5400" w:type="dxa"/>
            <w:tcBorders>
              <w:top w:val="nil"/>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rPr>
                <w:rFonts w:ascii="Arial Bold" w:eastAsia="Times New Roman" w:hAnsi="Arial Bold" w:cs="Calibri"/>
                <w:b/>
                <w:bCs/>
                <w:sz w:val="18"/>
                <w:szCs w:val="18"/>
              </w:rPr>
            </w:pPr>
            <w:r w:rsidRPr="00A5181B">
              <w:rPr>
                <w:rFonts w:ascii="Arial Bold" w:eastAsia="Times New Roman" w:hAnsi="Arial Bold" w:cs="Calibri"/>
                <w:b/>
                <w:bCs/>
                <w:sz w:val="18"/>
                <w:szCs w:val="18"/>
              </w:rPr>
              <w:t> </w:t>
            </w:r>
          </w:p>
        </w:tc>
        <w:tc>
          <w:tcPr>
            <w:tcW w:w="2644" w:type="dxa"/>
            <w:gridSpan w:val="3"/>
            <w:tcBorders>
              <w:top w:val="single" w:sz="4" w:space="0" w:color="auto"/>
              <w:left w:val="nil"/>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 </w:t>
            </w:r>
          </w:p>
        </w:tc>
      </w:tr>
      <w:tr w:rsidR="003B3087" w:rsidRPr="00A5181B" w:rsidTr="003B3087">
        <w:trPr>
          <w:trHeight w:val="300"/>
        </w:trPr>
        <w:tc>
          <w:tcPr>
            <w:tcW w:w="100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540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61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067"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960"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0"/>
        </w:trPr>
        <w:tc>
          <w:tcPr>
            <w:tcW w:w="1007" w:type="dxa"/>
            <w:vMerge w:val="restart"/>
            <w:tcBorders>
              <w:top w:val="nil"/>
              <w:left w:val="single" w:sz="4" w:space="0" w:color="auto"/>
              <w:bottom w:val="single" w:sz="4" w:space="0" w:color="000000"/>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WSSRI17</w:t>
            </w:r>
          </w:p>
        </w:tc>
        <w:tc>
          <w:tcPr>
            <w:tcW w:w="5400" w:type="dxa"/>
            <w:vMerge w:val="restart"/>
            <w:tcBorders>
              <w:top w:val="nil"/>
              <w:left w:val="single" w:sz="4" w:space="0" w:color="auto"/>
              <w:bottom w:val="single" w:sz="4" w:space="0" w:color="000000"/>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Do you use any chemical treatment in your home?</w:t>
            </w: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31</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36.5</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54</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63.5</w:t>
            </w:r>
          </w:p>
        </w:tc>
      </w:tr>
      <w:tr w:rsidR="003B3087" w:rsidRPr="00A5181B" w:rsidTr="003B3087">
        <w:trPr>
          <w:trHeight w:val="300"/>
        </w:trPr>
        <w:tc>
          <w:tcPr>
            <w:tcW w:w="1007"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Bold" w:eastAsia="Times New Roman" w:hAnsi="Arial Bold" w:cs="Calibri"/>
                <w:b/>
                <w:bCs/>
                <w:sz w:val="18"/>
                <w:szCs w:val="18"/>
              </w:rPr>
            </w:pPr>
          </w:p>
        </w:tc>
        <w:tc>
          <w:tcPr>
            <w:tcW w:w="5400" w:type="dxa"/>
            <w:vMerge/>
            <w:tcBorders>
              <w:top w:val="nil"/>
              <w:left w:val="single" w:sz="4" w:space="0" w:color="auto"/>
              <w:bottom w:val="single" w:sz="4" w:space="0" w:color="000000"/>
              <w:right w:val="single" w:sz="4" w:space="0" w:color="auto"/>
            </w:tcBorders>
            <w:vAlign w:val="center"/>
            <w:hideMark/>
          </w:tcPr>
          <w:p w:rsidR="003B3087" w:rsidRPr="00A5181B" w:rsidRDefault="003B3087" w:rsidP="003B3087">
            <w:pPr>
              <w:spacing w:after="0" w:line="240" w:lineRule="auto"/>
              <w:rPr>
                <w:rFonts w:ascii="Arial" w:eastAsia="Times New Roman" w:hAnsi="Arial" w:cs="Arial"/>
                <w:sz w:val="18"/>
                <w:szCs w:val="18"/>
              </w:rPr>
            </w:pPr>
          </w:p>
        </w:tc>
        <w:tc>
          <w:tcPr>
            <w:tcW w:w="617" w:type="dxa"/>
            <w:tcBorders>
              <w:top w:val="nil"/>
              <w:left w:val="nil"/>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1067"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960"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Pr="00A5181B" w:rsidRDefault="003B3087" w:rsidP="003B3087">
      <w:pPr>
        <w:spacing w:line="360" w:lineRule="auto"/>
        <w:jc w:val="both"/>
        <w:rPr>
          <w:rFonts w:ascii="Times New Roman" w:hAnsi="Times New Roman" w:cs="Times New Roman"/>
          <w:sz w:val="24"/>
          <w:szCs w:val="24"/>
        </w:rPr>
      </w:pPr>
    </w:p>
    <w:p w:rsidR="003B3087" w:rsidRPr="00A5181B" w:rsidRDefault="003B3087" w:rsidP="003B3087">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 xml:space="preserve">Table 8:- Per capita water consumption  </w:t>
      </w:r>
    </w:p>
    <w:tbl>
      <w:tblPr>
        <w:tblW w:w="9117" w:type="dxa"/>
        <w:tblLook w:val="04A0"/>
      </w:tblPr>
      <w:tblGrid>
        <w:gridCol w:w="3024"/>
        <w:gridCol w:w="609"/>
        <w:gridCol w:w="1282"/>
        <w:gridCol w:w="1437"/>
        <w:gridCol w:w="1483"/>
        <w:gridCol w:w="1282"/>
      </w:tblGrid>
      <w:tr w:rsidR="003B3087" w:rsidRPr="00A5181B" w:rsidTr="003B3087">
        <w:trPr>
          <w:trHeight w:val="294"/>
        </w:trPr>
        <w:tc>
          <w:tcPr>
            <w:tcW w:w="30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Name of kebele</w:t>
            </w:r>
          </w:p>
        </w:tc>
        <w:tc>
          <w:tcPr>
            <w:tcW w:w="609" w:type="dxa"/>
            <w:tcBorders>
              <w:top w:val="single" w:sz="4" w:space="0" w:color="auto"/>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n</w:t>
            </w: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Average</w:t>
            </w:r>
          </w:p>
        </w:tc>
        <w:tc>
          <w:tcPr>
            <w:tcW w:w="1437" w:type="dxa"/>
            <w:tcBorders>
              <w:top w:val="single" w:sz="4" w:space="0" w:color="auto"/>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minimum</w:t>
            </w:r>
          </w:p>
        </w:tc>
        <w:tc>
          <w:tcPr>
            <w:tcW w:w="1483" w:type="dxa"/>
            <w:tcBorders>
              <w:top w:val="single" w:sz="4" w:space="0" w:color="auto"/>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maximum</w:t>
            </w: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rsidR="003B3087" w:rsidRPr="00A5181B" w:rsidRDefault="00330250" w:rsidP="003B3087">
            <w:pPr>
              <w:spacing w:after="0" w:line="240" w:lineRule="auto"/>
              <w:rPr>
                <w:rFonts w:ascii="Calibri" w:eastAsia="Times New Roman" w:hAnsi="Calibri" w:cs="Calibri"/>
              </w:rPr>
            </w:pPr>
            <w:r w:rsidRPr="00A5181B">
              <w:rPr>
                <w:rFonts w:ascii="Calibri" w:eastAsia="Times New Roman" w:hAnsi="Calibri" w:cs="Calibri"/>
              </w:rPr>
              <w:t>S</w:t>
            </w:r>
            <w:r w:rsidR="003B3087" w:rsidRPr="00A5181B">
              <w:rPr>
                <w:rFonts w:ascii="Calibri" w:eastAsia="Times New Roman" w:hAnsi="Calibri" w:cs="Calibri"/>
              </w:rPr>
              <w:t>tdev</w:t>
            </w:r>
          </w:p>
        </w:tc>
      </w:tr>
      <w:tr w:rsidR="003B3087" w:rsidRPr="00A5181B" w:rsidTr="003B3087">
        <w:trPr>
          <w:trHeight w:val="294"/>
        </w:trPr>
        <w:tc>
          <w:tcPr>
            <w:tcW w:w="3024"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Ajeba Borara </w:t>
            </w:r>
          </w:p>
        </w:tc>
        <w:tc>
          <w:tcPr>
            <w:tcW w:w="60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17</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6.41</w:t>
            </w:r>
          </w:p>
        </w:tc>
        <w:tc>
          <w:tcPr>
            <w:tcW w:w="1437"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148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10.26</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3.01</w:t>
            </w:r>
          </w:p>
        </w:tc>
      </w:tr>
      <w:tr w:rsidR="003B3087" w:rsidRPr="00A5181B" w:rsidTr="003B3087">
        <w:trPr>
          <w:trHeight w:val="294"/>
        </w:trPr>
        <w:tc>
          <w:tcPr>
            <w:tcW w:w="3024"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1st Amburse </w:t>
            </w:r>
          </w:p>
        </w:tc>
        <w:tc>
          <w:tcPr>
            <w:tcW w:w="60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20</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5.45</w:t>
            </w:r>
          </w:p>
        </w:tc>
        <w:tc>
          <w:tcPr>
            <w:tcW w:w="1437"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148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7.69</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2.19</w:t>
            </w:r>
          </w:p>
        </w:tc>
      </w:tr>
      <w:tr w:rsidR="003B3087" w:rsidRPr="00A5181B" w:rsidTr="003B3087">
        <w:trPr>
          <w:trHeight w:val="294"/>
        </w:trPr>
        <w:tc>
          <w:tcPr>
            <w:tcW w:w="3024"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Jarso Kutube </w:t>
            </w:r>
          </w:p>
        </w:tc>
        <w:tc>
          <w:tcPr>
            <w:tcW w:w="60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15</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5.45</w:t>
            </w:r>
          </w:p>
        </w:tc>
        <w:tc>
          <w:tcPr>
            <w:tcW w:w="1437"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148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7.69</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2.19</w:t>
            </w:r>
          </w:p>
        </w:tc>
      </w:tr>
      <w:tr w:rsidR="003B3087" w:rsidRPr="00A5181B" w:rsidTr="003B3087">
        <w:trPr>
          <w:trHeight w:val="294"/>
        </w:trPr>
        <w:tc>
          <w:tcPr>
            <w:tcW w:w="3024"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Weramo Bonkoya </w:t>
            </w:r>
          </w:p>
        </w:tc>
        <w:tc>
          <w:tcPr>
            <w:tcW w:w="60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33</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4.70</w:t>
            </w:r>
          </w:p>
        </w:tc>
        <w:tc>
          <w:tcPr>
            <w:tcW w:w="1437"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148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6.41</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1.96</w:t>
            </w:r>
          </w:p>
        </w:tc>
      </w:tr>
      <w:tr w:rsidR="003B3087" w:rsidRPr="00A5181B" w:rsidTr="003B3087">
        <w:trPr>
          <w:trHeight w:val="294"/>
        </w:trPr>
        <w:tc>
          <w:tcPr>
            <w:tcW w:w="3024"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Total</w:t>
            </w:r>
          </w:p>
        </w:tc>
        <w:tc>
          <w:tcPr>
            <w:tcW w:w="60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85</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5.97</w:t>
            </w:r>
          </w:p>
        </w:tc>
        <w:tc>
          <w:tcPr>
            <w:tcW w:w="1437"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148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8.97</w:t>
            </w:r>
          </w:p>
        </w:tc>
        <w:tc>
          <w:tcPr>
            <w:tcW w:w="1282"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right"/>
              <w:rPr>
                <w:rFonts w:ascii="Calibri" w:eastAsia="Times New Roman" w:hAnsi="Calibri" w:cs="Calibri"/>
              </w:rPr>
            </w:pPr>
            <w:r w:rsidRPr="00A5181B">
              <w:rPr>
                <w:rFonts w:ascii="Calibri" w:eastAsia="Times New Roman" w:hAnsi="Calibri" w:cs="Calibri"/>
              </w:rPr>
              <w:t>1.06</w:t>
            </w:r>
          </w:p>
        </w:tc>
      </w:tr>
    </w:tbl>
    <w:p w:rsidR="003B3087" w:rsidRPr="00A5181B" w:rsidRDefault="003B3087" w:rsidP="003B3087">
      <w:pPr>
        <w:spacing w:line="360" w:lineRule="auto"/>
        <w:jc w:val="both"/>
        <w:rPr>
          <w:rFonts w:ascii="Times New Roman" w:hAnsi="Times New Roman" w:cs="Times New Roman"/>
          <w:sz w:val="24"/>
          <w:szCs w:val="24"/>
        </w:rPr>
      </w:pPr>
    </w:p>
    <w:tbl>
      <w:tblPr>
        <w:tblW w:w="8576" w:type="dxa"/>
        <w:tblInd w:w="108" w:type="dxa"/>
        <w:tblLook w:val="04A0"/>
      </w:tblPr>
      <w:tblGrid>
        <w:gridCol w:w="2992"/>
        <w:gridCol w:w="2166"/>
        <w:gridCol w:w="3418"/>
      </w:tblGrid>
      <w:tr w:rsidR="003B3087" w:rsidRPr="00A5181B" w:rsidTr="003B3087">
        <w:trPr>
          <w:trHeight w:val="315"/>
        </w:trPr>
        <w:tc>
          <w:tcPr>
            <w:tcW w:w="8575" w:type="dxa"/>
            <w:gridSpan w:val="3"/>
            <w:tcBorders>
              <w:top w:val="nil"/>
              <w:left w:val="nil"/>
              <w:bottom w:val="single" w:sz="4" w:space="0" w:color="auto"/>
              <w:right w:val="nil"/>
            </w:tcBorders>
            <w:shd w:val="clear" w:color="auto" w:fill="auto"/>
            <w:noWrap/>
            <w:vAlign w:val="bottom"/>
            <w:hideMark/>
          </w:tcPr>
          <w:p w:rsidR="003B3087" w:rsidRPr="00A5181B" w:rsidRDefault="003B3087" w:rsidP="003B3087">
            <w:pPr>
              <w:spacing w:after="0" w:line="240" w:lineRule="auto"/>
              <w:jc w:val="center"/>
              <w:rPr>
                <w:rFonts w:ascii="Calibri" w:eastAsia="Times New Roman" w:hAnsi="Calibri" w:cs="Calibri"/>
                <w:b/>
                <w:bCs/>
                <w:u w:val="single"/>
              </w:rPr>
            </w:pPr>
            <w:r w:rsidRPr="00A5181B">
              <w:rPr>
                <w:rFonts w:ascii="Calibri" w:eastAsia="Times New Roman" w:hAnsi="Calibri" w:cs="Calibri"/>
                <w:b/>
                <w:bCs/>
                <w:u w:val="single"/>
              </w:rPr>
              <w:t xml:space="preserve">Table 9:-water schemes Contributions of community in the study area </w:t>
            </w:r>
          </w:p>
        </w:tc>
      </w:tr>
      <w:tr w:rsidR="003B3087" w:rsidRPr="00A5181B" w:rsidTr="003B3087">
        <w:trPr>
          <w:trHeight w:val="496"/>
        </w:trPr>
        <w:tc>
          <w:tcPr>
            <w:tcW w:w="857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What do you do as a community member in order to enable the water supply schemes be Sustainable?  (multiple responses is possible)</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16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341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all contributions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r>
      <w:tr w:rsidR="003B3087" w:rsidRPr="00A5181B" w:rsidTr="005A057D">
        <w:trPr>
          <w:trHeight w:val="262"/>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Labor and cash contribution </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40.0</w:t>
            </w:r>
          </w:p>
        </w:tc>
      </w:tr>
      <w:tr w:rsidR="003B3087" w:rsidRPr="00A5181B" w:rsidTr="003B3087">
        <w:trPr>
          <w:trHeight w:val="481"/>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Labor, cash contribution and active participations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40.0</w:t>
            </w:r>
          </w:p>
        </w:tc>
      </w:tr>
      <w:tr w:rsidR="003B3087" w:rsidRPr="00A5181B" w:rsidTr="005A057D">
        <w:trPr>
          <w:trHeight w:val="316"/>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Labor and active participations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526"/>
        </w:trPr>
        <w:tc>
          <w:tcPr>
            <w:tcW w:w="857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How do you practice cost sharing for operation and management of the water supply scheme?</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16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341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all contributions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20.0</w:t>
            </w:r>
          </w:p>
        </w:tc>
      </w:tr>
      <w:tr w:rsidR="003B3087" w:rsidRPr="00A5181B" w:rsidTr="003B3087">
        <w:trPr>
          <w:trHeight w:val="481"/>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lastRenderedPageBreak/>
              <w:t>Annual and pay as per the water service contribut</w:t>
            </w:r>
            <w:r w:rsidR="00977ECD">
              <w:rPr>
                <w:rFonts w:ascii="Arial" w:eastAsia="Times New Roman" w:hAnsi="Arial" w:cs="Arial"/>
                <w:sz w:val="18"/>
                <w:szCs w:val="18"/>
              </w:rPr>
              <w:t>i</w:t>
            </w:r>
            <w:r w:rsidRPr="00A5181B">
              <w:rPr>
                <w:rFonts w:ascii="Arial" w:eastAsia="Times New Roman" w:hAnsi="Arial" w:cs="Arial"/>
                <w:sz w:val="18"/>
                <w:szCs w:val="18"/>
              </w:rPr>
              <w:t>ons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30.0</w:t>
            </w:r>
          </w:p>
        </w:tc>
      </w:tr>
      <w:tr w:rsidR="003B3087" w:rsidRPr="00A5181B" w:rsidTr="0020450C">
        <w:trPr>
          <w:trHeight w:val="262"/>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Annual, monthly contributions and </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50.0</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796"/>
        </w:trPr>
        <w:tc>
          <w:tcPr>
            <w:tcW w:w="857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Do the water committee members given adequate technical and capacity building training in order to enable them operate and manage the water supply system?</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16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341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0560E3"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Y</w:t>
            </w:r>
            <w:r w:rsidR="003B3087" w:rsidRPr="00A5181B">
              <w:rPr>
                <w:rFonts w:ascii="Arial" w:eastAsia="Times New Roman" w:hAnsi="Arial" w:cs="Arial"/>
                <w:sz w:val="18"/>
                <w:szCs w:val="18"/>
              </w:rPr>
              <w:t>es</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50.0</w:t>
            </w:r>
          </w:p>
        </w:tc>
      </w:tr>
      <w:tr w:rsidR="003B3087" w:rsidRPr="00A5181B" w:rsidTr="003B3087">
        <w:trPr>
          <w:trHeight w:val="300"/>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0560E3"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r w:rsidR="003B3087" w:rsidRPr="00A5181B">
              <w:rPr>
                <w:rFonts w:ascii="Arial" w:eastAsia="Times New Roman" w:hAnsi="Arial" w:cs="Arial"/>
                <w:sz w:val="18"/>
                <w:szCs w:val="18"/>
              </w:rPr>
              <w:t>o</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50.0</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3B3087" w:rsidRPr="00A5181B" w:rsidTr="003B3087">
        <w:trPr>
          <w:trHeight w:val="345"/>
        </w:trPr>
        <w:tc>
          <w:tcPr>
            <w:tcW w:w="857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Who is more responsible for water schemes money?</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166"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341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0560E3"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M</w:t>
            </w:r>
            <w:r w:rsidR="003B3087" w:rsidRPr="00A5181B">
              <w:rPr>
                <w:rFonts w:ascii="Arial" w:eastAsia="Times New Roman" w:hAnsi="Arial" w:cs="Arial"/>
                <w:sz w:val="18"/>
                <w:szCs w:val="18"/>
              </w:rPr>
              <w:t>en</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0560E3"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W</w:t>
            </w:r>
            <w:r w:rsidR="003B3087" w:rsidRPr="00A5181B">
              <w:rPr>
                <w:rFonts w:ascii="Arial" w:eastAsia="Times New Roman" w:hAnsi="Arial" w:cs="Arial"/>
                <w:sz w:val="18"/>
                <w:szCs w:val="18"/>
              </w:rPr>
              <w:t>omen</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90.0</w:t>
            </w:r>
          </w:p>
        </w:tc>
      </w:tr>
      <w:tr w:rsidR="003B3087" w:rsidRPr="00A5181B" w:rsidTr="003B3087">
        <w:trPr>
          <w:trHeight w:val="315"/>
        </w:trPr>
        <w:tc>
          <w:tcPr>
            <w:tcW w:w="2992"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166"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341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Default="003B3087" w:rsidP="003B3087">
      <w:pPr>
        <w:spacing w:line="360" w:lineRule="auto"/>
        <w:jc w:val="both"/>
        <w:rPr>
          <w:rFonts w:ascii="Times New Roman" w:hAnsi="Times New Roman" w:cs="Times New Roman"/>
          <w:sz w:val="24"/>
          <w:szCs w:val="24"/>
        </w:rPr>
      </w:pPr>
    </w:p>
    <w:p w:rsidR="003B3087" w:rsidRPr="00A5181B" w:rsidRDefault="003B3087" w:rsidP="003B3087">
      <w:pPr>
        <w:pStyle w:val="Caption"/>
        <w:rPr>
          <w:rFonts w:ascii="Times New Roman" w:hAnsi="Times New Roman" w:cs="Times New Roman"/>
          <w:color w:val="auto"/>
          <w:sz w:val="24"/>
          <w:szCs w:val="24"/>
        </w:rPr>
      </w:pPr>
      <w:r w:rsidRPr="00A5181B">
        <w:rPr>
          <w:color w:val="auto"/>
        </w:rPr>
        <w:t>Table</w:t>
      </w:r>
      <w:r>
        <w:rPr>
          <w:color w:val="auto"/>
        </w:rPr>
        <w:t>10</w:t>
      </w:r>
      <w:r w:rsidRPr="00A5181B">
        <w:rPr>
          <w:color w:val="auto"/>
        </w:rPr>
        <w:t xml:space="preserve">:- </w:t>
      </w:r>
      <w:r w:rsidRPr="00A5181B">
        <w:rPr>
          <w:rFonts w:ascii="Calibri" w:eastAsia="Times New Roman" w:hAnsi="Calibri" w:cs="Calibri"/>
          <w:color w:val="auto"/>
        </w:rPr>
        <w:t>Age distribution of the respondents</w:t>
      </w:r>
    </w:p>
    <w:tbl>
      <w:tblPr>
        <w:tblW w:w="8729" w:type="dxa"/>
        <w:tblInd w:w="95" w:type="dxa"/>
        <w:tblLook w:val="04A0"/>
      </w:tblPr>
      <w:tblGrid>
        <w:gridCol w:w="823"/>
        <w:gridCol w:w="669"/>
        <w:gridCol w:w="670"/>
        <w:gridCol w:w="868"/>
        <w:gridCol w:w="908"/>
        <w:gridCol w:w="948"/>
        <w:gridCol w:w="2790"/>
        <w:gridCol w:w="1053"/>
      </w:tblGrid>
      <w:tr w:rsidR="003B3087" w:rsidRPr="00A5181B" w:rsidTr="003B3087">
        <w:trPr>
          <w:trHeight w:val="260"/>
        </w:trPr>
        <w:tc>
          <w:tcPr>
            <w:tcW w:w="872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jc w:val="center"/>
              <w:rPr>
                <w:rFonts w:ascii="Calibri" w:eastAsia="Times New Roman" w:hAnsi="Calibri" w:cs="Calibri"/>
              </w:rPr>
            </w:pPr>
            <w:r w:rsidRPr="00A5181B">
              <w:rPr>
                <w:rFonts w:ascii="Calibri" w:eastAsia="Times New Roman" w:hAnsi="Calibri" w:cs="Calibri"/>
              </w:rPr>
              <w:t xml:space="preserve">Age distribution of the respondents </w:t>
            </w:r>
          </w:p>
        </w:tc>
      </w:tr>
      <w:tr w:rsidR="003B3087" w:rsidRPr="00A5181B" w:rsidTr="003B3087">
        <w:trPr>
          <w:trHeight w:val="26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Age  </w:t>
            </w:r>
          </w:p>
        </w:tc>
        <w:tc>
          <w:tcPr>
            <w:tcW w:w="669"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Total</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Male</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Female</w:t>
            </w:r>
          </w:p>
        </w:tc>
        <w:tc>
          <w:tcPr>
            <w:tcW w:w="90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Percent</w:t>
            </w:r>
          </w:p>
        </w:tc>
        <w:tc>
          <w:tcPr>
            <w:tcW w:w="94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Average HH</w:t>
            </w:r>
          </w:p>
        </w:tc>
        <w:tc>
          <w:tcPr>
            <w:tcW w:w="279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xml:space="preserve">Mean  of respondent age </w:t>
            </w:r>
          </w:p>
        </w:tc>
        <w:tc>
          <w:tcPr>
            <w:tcW w:w="1053"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standard deviation</w:t>
            </w: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25-29</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14</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18.8</w:t>
            </w:r>
          </w:p>
        </w:tc>
        <w:tc>
          <w:tcPr>
            <w:tcW w:w="948" w:type="dxa"/>
            <w:vMerge w:val="restart"/>
            <w:tcBorders>
              <w:top w:val="nil"/>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7.8</w:t>
            </w:r>
          </w:p>
        </w:tc>
        <w:tc>
          <w:tcPr>
            <w:tcW w:w="2790" w:type="dxa"/>
            <w:vMerge w:val="restart"/>
            <w:tcBorders>
              <w:top w:val="nil"/>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p>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44.612</w:t>
            </w:r>
          </w:p>
        </w:tc>
        <w:tc>
          <w:tcPr>
            <w:tcW w:w="1053" w:type="dxa"/>
            <w:vMerge w:val="restart"/>
            <w:tcBorders>
              <w:top w:val="nil"/>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11.711</w:t>
            </w: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30-34</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5</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1</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35-39</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12</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4</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18.8</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40-44</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8</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3</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12.9</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45-49</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7</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6</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15.3</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50-54</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7</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10.6</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55-59</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3</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5.9</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60-64</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3</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5.9</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65-69</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0</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70+</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0</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2</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c>
          <w:tcPr>
            <w:tcW w:w="948"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r w:rsidR="003B3087" w:rsidRPr="00A5181B" w:rsidTr="003B3087">
        <w:trPr>
          <w:trHeight w:val="273"/>
        </w:trPr>
        <w:tc>
          <w:tcPr>
            <w:tcW w:w="823" w:type="dxa"/>
            <w:tcBorders>
              <w:top w:val="nil"/>
              <w:left w:val="single" w:sz="4" w:space="0" w:color="auto"/>
              <w:bottom w:val="single" w:sz="4" w:space="0" w:color="auto"/>
              <w:right w:val="single" w:sz="4" w:space="0" w:color="auto"/>
            </w:tcBorders>
            <w:shd w:val="clear" w:color="auto" w:fill="auto"/>
            <w:noWrap/>
            <w:hideMark/>
          </w:tcPr>
          <w:p w:rsidR="003B3087" w:rsidRPr="00A5181B" w:rsidRDefault="003B3087" w:rsidP="003B3087">
            <w:pPr>
              <w:spacing w:after="0" w:line="240" w:lineRule="auto"/>
              <w:rPr>
                <w:rFonts w:ascii="Times New Roman" w:eastAsia="Times New Roman" w:hAnsi="Times New Roman" w:cs="Times New Roman"/>
                <w:sz w:val="24"/>
                <w:szCs w:val="24"/>
              </w:rPr>
            </w:pPr>
            <w:r w:rsidRPr="00A5181B">
              <w:rPr>
                <w:rFonts w:ascii="Times New Roman" w:eastAsia="Times New Roman" w:hAnsi="Times New Roman" w:cs="Times New Roman"/>
                <w:sz w:val="24"/>
                <w:szCs w:val="24"/>
              </w:rPr>
              <w:t>Total</w:t>
            </w:r>
          </w:p>
        </w:tc>
        <w:tc>
          <w:tcPr>
            <w:tcW w:w="669"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670"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r w:rsidR="00D736D0">
              <w:rPr>
                <w:rFonts w:ascii="Calibri" w:eastAsia="Times New Roman" w:hAnsi="Calibri" w:cs="Calibri"/>
              </w:rPr>
              <w:t>62</w:t>
            </w:r>
          </w:p>
        </w:tc>
        <w:tc>
          <w:tcPr>
            <w:tcW w:w="868" w:type="dxa"/>
            <w:tcBorders>
              <w:top w:val="nil"/>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r w:rsidRPr="00A5181B">
              <w:rPr>
                <w:rFonts w:ascii="Calibri" w:eastAsia="Times New Roman" w:hAnsi="Calibri" w:cs="Calibri"/>
              </w:rPr>
              <w:t> </w:t>
            </w:r>
            <w:r w:rsidR="00D736D0">
              <w:rPr>
                <w:rFonts w:ascii="Calibri" w:eastAsia="Times New Roman" w:hAnsi="Calibri" w:cs="Calibri"/>
              </w:rPr>
              <w:t>23</w:t>
            </w:r>
          </w:p>
        </w:tc>
        <w:tc>
          <w:tcPr>
            <w:tcW w:w="90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c>
          <w:tcPr>
            <w:tcW w:w="948" w:type="dxa"/>
            <w:vMerge/>
            <w:tcBorders>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2790" w:type="dxa"/>
            <w:vMerge/>
            <w:tcBorders>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c>
          <w:tcPr>
            <w:tcW w:w="1053" w:type="dxa"/>
            <w:vMerge/>
            <w:tcBorders>
              <w:left w:val="nil"/>
              <w:bottom w:val="single" w:sz="4" w:space="0" w:color="auto"/>
              <w:right w:val="single" w:sz="4" w:space="0" w:color="auto"/>
            </w:tcBorders>
            <w:shd w:val="clear" w:color="auto" w:fill="auto"/>
            <w:noWrap/>
            <w:vAlign w:val="bottom"/>
            <w:hideMark/>
          </w:tcPr>
          <w:p w:rsidR="003B3087" w:rsidRPr="00A5181B" w:rsidRDefault="003B3087" w:rsidP="003B3087">
            <w:pPr>
              <w:spacing w:after="0" w:line="240" w:lineRule="auto"/>
              <w:rPr>
                <w:rFonts w:ascii="Calibri" w:eastAsia="Times New Roman" w:hAnsi="Calibri" w:cs="Calibri"/>
              </w:rPr>
            </w:pPr>
          </w:p>
        </w:tc>
      </w:tr>
    </w:tbl>
    <w:p w:rsidR="00CE6425" w:rsidRDefault="00CE6425" w:rsidP="003B3087">
      <w:pPr>
        <w:pStyle w:val="Caption"/>
        <w:rPr>
          <w:rFonts w:ascii="Times New Roman" w:hAnsi="Times New Roman" w:cs="Times New Roman"/>
          <w:b w:val="0"/>
          <w:bCs w:val="0"/>
          <w:color w:val="auto"/>
          <w:sz w:val="24"/>
          <w:szCs w:val="24"/>
        </w:rPr>
      </w:pPr>
    </w:p>
    <w:p w:rsidR="007B2F75" w:rsidRDefault="007B2F75" w:rsidP="003B3087">
      <w:pPr>
        <w:pStyle w:val="Caption"/>
        <w:rPr>
          <w:color w:val="auto"/>
        </w:rPr>
      </w:pPr>
    </w:p>
    <w:p w:rsidR="007B2F75" w:rsidRDefault="007B2F75" w:rsidP="003B3087">
      <w:pPr>
        <w:pStyle w:val="Caption"/>
        <w:rPr>
          <w:color w:val="auto"/>
        </w:rPr>
      </w:pPr>
    </w:p>
    <w:p w:rsidR="007B2F75" w:rsidRDefault="007B2F75" w:rsidP="003B3087">
      <w:pPr>
        <w:pStyle w:val="Caption"/>
        <w:rPr>
          <w:color w:val="auto"/>
        </w:rPr>
      </w:pPr>
    </w:p>
    <w:p w:rsidR="007B2F75" w:rsidRDefault="007B2F75" w:rsidP="003B3087">
      <w:pPr>
        <w:pStyle w:val="Caption"/>
        <w:rPr>
          <w:color w:val="auto"/>
        </w:rPr>
      </w:pPr>
    </w:p>
    <w:p w:rsidR="007B2F75" w:rsidRDefault="007B2F75" w:rsidP="003B3087">
      <w:pPr>
        <w:pStyle w:val="Caption"/>
        <w:rPr>
          <w:color w:val="auto"/>
        </w:rPr>
      </w:pPr>
    </w:p>
    <w:p w:rsidR="007B2F75" w:rsidRDefault="007B2F75" w:rsidP="003B3087">
      <w:pPr>
        <w:pStyle w:val="Caption"/>
        <w:rPr>
          <w:color w:val="auto"/>
        </w:rPr>
      </w:pPr>
    </w:p>
    <w:p w:rsidR="003B3087" w:rsidRPr="00A5181B" w:rsidRDefault="003B3087" w:rsidP="003B3087">
      <w:pPr>
        <w:pStyle w:val="Caption"/>
        <w:rPr>
          <w:color w:val="auto"/>
        </w:rPr>
      </w:pPr>
      <w:r w:rsidRPr="00A5181B">
        <w:rPr>
          <w:color w:val="auto"/>
        </w:rPr>
        <w:lastRenderedPageBreak/>
        <w:t xml:space="preserve">Table </w:t>
      </w:r>
      <w:r>
        <w:rPr>
          <w:color w:val="auto"/>
        </w:rPr>
        <w:t xml:space="preserve">11 </w:t>
      </w:r>
      <w:r w:rsidRPr="00A5181B">
        <w:rPr>
          <w:color w:val="auto"/>
        </w:rPr>
        <w:t xml:space="preserve"> </w:t>
      </w:r>
      <w:r w:rsidRPr="00A5181B">
        <w:rPr>
          <w:rFonts w:ascii="Arial Bold" w:eastAsia="Times New Roman" w:hAnsi="Arial Bold" w:cs="Calibri"/>
          <w:b w:val="0"/>
          <w:bCs w:val="0"/>
          <w:color w:val="auto"/>
        </w:rPr>
        <w:t>Occupations of the respondent</w:t>
      </w:r>
    </w:p>
    <w:tbl>
      <w:tblPr>
        <w:tblW w:w="8999" w:type="dxa"/>
        <w:tblInd w:w="95" w:type="dxa"/>
        <w:tblLook w:val="04A0"/>
      </w:tblPr>
      <w:tblGrid>
        <w:gridCol w:w="5646"/>
        <w:gridCol w:w="1765"/>
        <w:gridCol w:w="1588"/>
      </w:tblGrid>
      <w:tr w:rsidR="003B3087" w:rsidRPr="00A5181B" w:rsidTr="003B3087">
        <w:trPr>
          <w:trHeight w:val="303"/>
        </w:trPr>
        <w:tc>
          <w:tcPr>
            <w:tcW w:w="899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B3087" w:rsidRPr="00A5181B" w:rsidRDefault="003B3087" w:rsidP="003B3087">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Occupations of the respondent</w:t>
            </w:r>
          </w:p>
        </w:tc>
      </w:tr>
      <w:tr w:rsidR="003B3087" w:rsidRPr="00A5181B" w:rsidTr="003B3087">
        <w:trPr>
          <w:trHeight w:val="235"/>
        </w:trPr>
        <w:tc>
          <w:tcPr>
            <w:tcW w:w="5646" w:type="dxa"/>
            <w:tcBorders>
              <w:top w:val="nil"/>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65"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588" w:type="dxa"/>
            <w:tcBorders>
              <w:top w:val="nil"/>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Farming</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65</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76.5</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Small scale business</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Gov't employ</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6</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Both Farming and small scale business</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3.5</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Both farming and privet work</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Both Farming &amp; Gov't employ</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2.4</w:t>
            </w:r>
          </w:p>
        </w:tc>
      </w:tr>
      <w:tr w:rsidR="003B3087" w:rsidRPr="00A5181B" w:rsidTr="003B3087">
        <w:trPr>
          <w:trHeight w:val="303"/>
        </w:trPr>
        <w:tc>
          <w:tcPr>
            <w:tcW w:w="5646"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 (N)</w:t>
            </w:r>
          </w:p>
        </w:tc>
        <w:tc>
          <w:tcPr>
            <w:tcW w:w="1765"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8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CE6425" w:rsidRDefault="00CE6425" w:rsidP="003B3087">
      <w:pPr>
        <w:pStyle w:val="Caption"/>
        <w:rPr>
          <w:rFonts w:ascii="Times New Roman" w:hAnsi="Times New Roman" w:cs="Times New Roman"/>
          <w:b w:val="0"/>
          <w:color w:val="auto"/>
          <w:sz w:val="24"/>
          <w:szCs w:val="24"/>
        </w:rPr>
      </w:pPr>
    </w:p>
    <w:p w:rsidR="00CE6425" w:rsidRDefault="00CE6425" w:rsidP="003B3087">
      <w:pPr>
        <w:pStyle w:val="Caption"/>
        <w:rPr>
          <w:rFonts w:ascii="Times New Roman" w:hAnsi="Times New Roman" w:cs="Times New Roman"/>
          <w:b w:val="0"/>
          <w:color w:val="auto"/>
          <w:sz w:val="24"/>
          <w:szCs w:val="24"/>
        </w:rPr>
      </w:pPr>
    </w:p>
    <w:p w:rsidR="00101B43" w:rsidRPr="00101B43" w:rsidRDefault="00101B43" w:rsidP="00101B43"/>
    <w:p w:rsidR="00CE6425" w:rsidRDefault="00CE6425" w:rsidP="003B3087">
      <w:pPr>
        <w:pStyle w:val="Caption"/>
        <w:rPr>
          <w:rFonts w:ascii="Times New Roman" w:hAnsi="Times New Roman" w:cs="Times New Roman"/>
          <w:b w:val="0"/>
          <w:color w:val="auto"/>
          <w:sz w:val="24"/>
          <w:szCs w:val="24"/>
        </w:rPr>
      </w:pPr>
    </w:p>
    <w:p w:rsidR="003B3087" w:rsidRPr="00A5181B" w:rsidRDefault="003B3087" w:rsidP="003B3087">
      <w:pPr>
        <w:pStyle w:val="Caption"/>
        <w:rPr>
          <w:rFonts w:ascii="Times New Roman" w:hAnsi="Times New Roman" w:cs="Times New Roman"/>
          <w:b w:val="0"/>
          <w:color w:val="auto"/>
          <w:sz w:val="24"/>
          <w:szCs w:val="24"/>
          <w:u w:val="single"/>
        </w:rPr>
      </w:pPr>
      <w:r w:rsidRPr="00C26BFB">
        <w:rPr>
          <w:rFonts w:ascii="Times New Roman" w:hAnsi="Times New Roman" w:cs="Times New Roman"/>
          <w:b w:val="0"/>
          <w:color w:val="auto"/>
          <w:sz w:val="24"/>
          <w:szCs w:val="24"/>
        </w:rPr>
        <w:t>Table 12</w:t>
      </w:r>
      <w:r w:rsidRPr="00A5181B">
        <w:rPr>
          <w:color w:val="auto"/>
        </w:rPr>
        <w:t xml:space="preserve"> </w:t>
      </w:r>
      <w:r w:rsidRPr="00A5181B">
        <w:rPr>
          <w:rFonts w:ascii="Times New Roman" w:hAnsi="Times New Roman" w:cs="Times New Roman"/>
          <w:b w:val="0"/>
          <w:color w:val="auto"/>
          <w:sz w:val="24"/>
          <w:szCs w:val="24"/>
        </w:rPr>
        <w:t>Educational background of respondents</w:t>
      </w:r>
    </w:p>
    <w:tbl>
      <w:tblPr>
        <w:tblW w:w="8773" w:type="dxa"/>
        <w:tblInd w:w="95" w:type="dxa"/>
        <w:tblLook w:val="04A0"/>
      </w:tblPr>
      <w:tblGrid>
        <w:gridCol w:w="5504"/>
        <w:gridCol w:w="1721"/>
        <w:gridCol w:w="1548"/>
      </w:tblGrid>
      <w:tr w:rsidR="003B3087" w:rsidRPr="00A5181B" w:rsidTr="003B3087">
        <w:trPr>
          <w:trHeight w:val="492"/>
        </w:trPr>
        <w:tc>
          <w:tcPr>
            <w:tcW w:w="55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21"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1548" w:type="dxa"/>
            <w:tcBorders>
              <w:top w:val="single" w:sz="4" w:space="0" w:color="auto"/>
              <w:left w:val="nil"/>
              <w:bottom w:val="single" w:sz="4" w:space="0" w:color="auto"/>
              <w:right w:val="single" w:sz="4" w:space="0" w:color="auto"/>
            </w:tcBorders>
            <w:shd w:val="clear" w:color="auto" w:fill="auto"/>
            <w:vAlign w:val="bottom"/>
            <w:hideMark/>
          </w:tcPr>
          <w:p w:rsidR="003B3087" w:rsidRPr="00A5181B" w:rsidRDefault="003B3087" w:rsidP="003B3087">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Primary</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32</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37.6</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Secondary</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8.2</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Higher level</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10.6</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Non formal education</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14</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16.5</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No educational background</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23</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27.1</w:t>
            </w:r>
          </w:p>
        </w:tc>
      </w:tr>
      <w:tr w:rsidR="003B3087" w:rsidRPr="00A5181B" w:rsidTr="003B3087">
        <w:trPr>
          <w:trHeight w:val="298"/>
        </w:trPr>
        <w:tc>
          <w:tcPr>
            <w:tcW w:w="5504" w:type="dxa"/>
            <w:tcBorders>
              <w:top w:val="nil"/>
              <w:left w:val="single" w:sz="4" w:space="0" w:color="auto"/>
              <w:bottom w:val="single" w:sz="4" w:space="0" w:color="auto"/>
              <w:right w:val="single" w:sz="4" w:space="0" w:color="auto"/>
            </w:tcBorders>
            <w:shd w:val="clear" w:color="auto" w:fill="auto"/>
            <w:hideMark/>
          </w:tcPr>
          <w:p w:rsidR="003B3087" w:rsidRPr="00A5181B" w:rsidRDefault="003B3087" w:rsidP="003B3087">
            <w:pPr>
              <w:spacing w:after="0" w:line="240" w:lineRule="auto"/>
              <w:rPr>
                <w:rFonts w:ascii="Arial" w:eastAsia="Times New Roman" w:hAnsi="Arial" w:cs="Arial"/>
                <w:sz w:val="18"/>
                <w:szCs w:val="18"/>
              </w:rPr>
            </w:pPr>
            <w:r w:rsidRPr="00A5181B">
              <w:rPr>
                <w:rFonts w:ascii="Arial" w:eastAsia="Times New Roman" w:hAnsi="Arial" w:cs="Arial"/>
                <w:sz w:val="18"/>
                <w:szCs w:val="18"/>
              </w:rPr>
              <w:t>Total (N)</w:t>
            </w:r>
          </w:p>
        </w:tc>
        <w:tc>
          <w:tcPr>
            <w:tcW w:w="1721"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48" w:type="dxa"/>
            <w:tcBorders>
              <w:top w:val="nil"/>
              <w:left w:val="nil"/>
              <w:bottom w:val="single" w:sz="4" w:space="0" w:color="auto"/>
              <w:right w:val="single" w:sz="4" w:space="0" w:color="auto"/>
            </w:tcBorders>
            <w:shd w:val="clear" w:color="auto" w:fill="auto"/>
            <w:noWrap/>
            <w:hideMark/>
          </w:tcPr>
          <w:p w:rsidR="003B3087" w:rsidRPr="00A5181B" w:rsidRDefault="003B3087" w:rsidP="003B3087">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D763D3" w:rsidRDefault="00D763D3"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7B2F75" w:rsidRDefault="007B2F75" w:rsidP="003B3087">
      <w:pPr>
        <w:spacing w:line="360" w:lineRule="auto"/>
        <w:jc w:val="both"/>
        <w:rPr>
          <w:rFonts w:ascii="Times New Roman" w:hAnsi="Times New Roman" w:cs="Times New Roman"/>
          <w:sz w:val="24"/>
          <w:szCs w:val="24"/>
        </w:rPr>
      </w:pPr>
    </w:p>
    <w:p w:rsidR="00D763D3" w:rsidRDefault="00D763D3" w:rsidP="003B308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Table:-13 </w:t>
      </w:r>
      <w:r w:rsidRPr="00A5181B">
        <w:t>physical conditions of water schemes in the study area at sample points</w:t>
      </w:r>
    </w:p>
    <w:tbl>
      <w:tblPr>
        <w:tblW w:w="8579" w:type="dxa"/>
        <w:jc w:val="center"/>
        <w:tblInd w:w="-462" w:type="dxa"/>
        <w:tblLook w:val="04A0"/>
      </w:tblPr>
      <w:tblGrid>
        <w:gridCol w:w="2288"/>
        <w:gridCol w:w="2089"/>
        <w:gridCol w:w="4202"/>
      </w:tblGrid>
      <w:tr w:rsidR="00D763D3" w:rsidRPr="00A5181B" w:rsidTr="004D7DBB">
        <w:trPr>
          <w:trHeight w:val="316"/>
          <w:jc w:val="center"/>
        </w:trPr>
        <w:tc>
          <w:tcPr>
            <w:tcW w:w="8579"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D763D3" w:rsidRPr="00A5181B" w:rsidRDefault="00D763D3" w:rsidP="004D7DBB">
            <w:pPr>
              <w:spacing w:after="0" w:line="240" w:lineRule="auto"/>
              <w:ind w:left="-376"/>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What is the current status of the scheme?</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089"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4202"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Functional</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90.0</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Non fictional</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D763D3" w:rsidRPr="00A5181B" w:rsidTr="004D7DBB">
        <w:trPr>
          <w:trHeight w:val="271"/>
          <w:jc w:val="center"/>
        </w:trPr>
        <w:tc>
          <w:tcPr>
            <w:tcW w:w="8579"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Is the scheme is well fenced to protect animals from contaminating the source?</w:t>
            </w:r>
          </w:p>
        </w:tc>
      </w:tr>
      <w:tr w:rsidR="00D763D3" w:rsidRPr="00A5181B" w:rsidTr="004D7DBB">
        <w:trPr>
          <w:trHeight w:val="527"/>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089"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4202"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D763D3" w:rsidRPr="00A5181B" w:rsidTr="004D7DBB">
        <w:trPr>
          <w:trHeight w:val="316"/>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70.0</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30.0</w:t>
            </w:r>
          </w:p>
        </w:tc>
      </w:tr>
      <w:tr w:rsidR="00D763D3" w:rsidRPr="00A5181B" w:rsidTr="004D7DBB">
        <w:trPr>
          <w:trHeight w:val="316"/>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D763D3" w:rsidRPr="00A5181B" w:rsidTr="004D7DBB">
        <w:trPr>
          <w:trHeight w:val="316"/>
          <w:jc w:val="center"/>
        </w:trPr>
        <w:tc>
          <w:tcPr>
            <w:tcW w:w="8579"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Is the scheme guarded?</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089"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4202" w:type="dxa"/>
            <w:tcBorders>
              <w:top w:val="nil"/>
              <w:left w:val="nil"/>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90.0</w:t>
            </w:r>
          </w:p>
        </w:tc>
      </w:tr>
      <w:tr w:rsidR="00D763D3" w:rsidRPr="00A5181B" w:rsidTr="004D7DBB">
        <w:trPr>
          <w:trHeight w:val="316"/>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w:t>
            </w:r>
          </w:p>
        </w:tc>
      </w:tr>
      <w:tr w:rsidR="00D763D3" w:rsidRPr="00A5181B" w:rsidTr="004D7DBB">
        <w:trPr>
          <w:trHeight w:val="527"/>
          <w:jc w:val="center"/>
        </w:trPr>
        <w:tc>
          <w:tcPr>
            <w:tcW w:w="2288" w:type="dxa"/>
            <w:tcBorders>
              <w:top w:val="nil"/>
              <w:left w:val="single" w:sz="4" w:space="0" w:color="auto"/>
              <w:bottom w:val="single" w:sz="4" w:space="0" w:color="auto"/>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089"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4202" w:type="dxa"/>
            <w:tcBorders>
              <w:top w:val="nil"/>
              <w:left w:val="nil"/>
              <w:bottom w:val="single" w:sz="4" w:space="0" w:color="auto"/>
              <w:right w:val="single" w:sz="4" w:space="0" w:color="auto"/>
            </w:tcBorders>
            <w:shd w:val="clear" w:color="auto" w:fill="auto"/>
            <w:noWrap/>
            <w:vAlign w:val="bottom"/>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r w:rsidR="00D763D3" w:rsidRPr="00A5181B" w:rsidTr="004D7DBB">
        <w:trPr>
          <w:trHeight w:val="512"/>
          <w:jc w:val="center"/>
        </w:trPr>
        <w:tc>
          <w:tcPr>
            <w:tcW w:w="857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D763D3" w:rsidRPr="00A5181B" w:rsidRDefault="00D763D3" w:rsidP="00E30FB9">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Are the fences with door?</w:t>
            </w:r>
          </w:p>
        </w:tc>
      </w:tr>
      <w:tr w:rsidR="00D763D3" w:rsidRPr="00A5181B" w:rsidTr="004D7DBB">
        <w:trPr>
          <w:trHeight w:val="301"/>
          <w:jc w:val="center"/>
        </w:trPr>
        <w:tc>
          <w:tcPr>
            <w:tcW w:w="2288" w:type="dxa"/>
            <w:tcBorders>
              <w:top w:val="nil"/>
              <w:left w:val="single" w:sz="4" w:space="0" w:color="auto"/>
              <w:bottom w:val="nil"/>
              <w:right w:val="single" w:sz="4" w:space="0" w:color="auto"/>
            </w:tcBorders>
            <w:shd w:val="clear" w:color="auto" w:fill="auto"/>
            <w:vAlign w:val="bottom"/>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089" w:type="dxa"/>
            <w:tcBorders>
              <w:top w:val="nil"/>
              <w:left w:val="nil"/>
              <w:bottom w:val="nil"/>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Frequency</w:t>
            </w:r>
          </w:p>
        </w:tc>
        <w:tc>
          <w:tcPr>
            <w:tcW w:w="4202" w:type="dxa"/>
            <w:tcBorders>
              <w:top w:val="nil"/>
              <w:left w:val="nil"/>
              <w:bottom w:val="nil"/>
              <w:right w:val="single" w:sz="4" w:space="0" w:color="auto"/>
            </w:tcBorders>
            <w:shd w:val="clear" w:color="auto" w:fill="auto"/>
            <w:vAlign w:val="bottom"/>
            <w:hideMark/>
          </w:tcPr>
          <w:p w:rsidR="00D763D3" w:rsidRPr="00A5181B" w:rsidRDefault="00D763D3" w:rsidP="00E30FB9">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Percent</w:t>
            </w:r>
          </w:p>
        </w:tc>
      </w:tr>
      <w:tr w:rsidR="00D763D3" w:rsidRPr="00A5181B" w:rsidTr="004D7DBB">
        <w:trPr>
          <w:trHeight w:val="301"/>
          <w:jc w:val="center"/>
        </w:trPr>
        <w:tc>
          <w:tcPr>
            <w:tcW w:w="2288" w:type="dxa"/>
            <w:tcBorders>
              <w:top w:val="single" w:sz="4" w:space="0" w:color="auto"/>
              <w:left w:val="single" w:sz="4" w:space="0" w:color="auto"/>
              <w:bottom w:val="single" w:sz="4" w:space="0" w:color="auto"/>
              <w:right w:val="single" w:sz="4" w:space="0" w:color="auto"/>
            </w:tcBorders>
            <w:shd w:val="clear" w:color="auto" w:fill="auto"/>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Yes</w:t>
            </w:r>
          </w:p>
        </w:tc>
        <w:tc>
          <w:tcPr>
            <w:tcW w:w="2089" w:type="dxa"/>
            <w:tcBorders>
              <w:top w:val="single" w:sz="4" w:space="0" w:color="auto"/>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w:t>
            </w:r>
          </w:p>
        </w:tc>
        <w:tc>
          <w:tcPr>
            <w:tcW w:w="4202" w:type="dxa"/>
            <w:tcBorders>
              <w:top w:val="single" w:sz="4" w:space="0" w:color="auto"/>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28.6</w:t>
            </w:r>
          </w:p>
        </w:tc>
      </w:tr>
      <w:tr w:rsidR="00D763D3" w:rsidRPr="00A5181B" w:rsidTr="004D7DBB">
        <w:trPr>
          <w:trHeight w:val="301"/>
          <w:jc w:val="center"/>
        </w:trPr>
        <w:tc>
          <w:tcPr>
            <w:tcW w:w="2288" w:type="dxa"/>
            <w:tcBorders>
              <w:top w:val="nil"/>
              <w:left w:val="single" w:sz="4" w:space="0" w:color="auto"/>
              <w:bottom w:val="single" w:sz="4" w:space="0" w:color="auto"/>
              <w:right w:val="single" w:sz="4" w:space="0" w:color="auto"/>
            </w:tcBorders>
            <w:shd w:val="clear" w:color="auto" w:fill="auto"/>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No</w:t>
            </w:r>
          </w:p>
        </w:tc>
        <w:tc>
          <w:tcPr>
            <w:tcW w:w="2089" w:type="dxa"/>
            <w:tcBorders>
              <w:top w:val="nil"/>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5</w:t>
            </w:r>
          </w:p>
        </w:tc>
        <w:tc>
          <w:tcPr>
            <w:tcW w:w="4202" w:type="dxa"/>
            <w:tcBorders>
              <w:top w:val="nil"/>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71.4</w:t>
            </w:r>
          </w:p>
        </w:tc>
      </w:tr>
      <w:tr w:rsidR="00D763D3" w:rsidRPr="00A5181B" w:rsidTr="004D7DBB">
        <w:trPr>
          <w:trHeight w:val="316"/>
          <w:jc w:val="center"/>
        </w:trPr>
        <w:tc>
          <w:tcPr>
            <w:tcW w:w="2288" w:type="dxa"/>
            <w:tcBorders>
              <w:top w:val="nil"/>
              <w:left w:val="single" w:sz="4" w:space="0" w:color="auto"/>
              <w:bottom w:val="single" w:sz="4" w:space="0" w:color="auto"/>
              <w:right w:val="single" w:sz="4" w:space="0" w:color="auto"/>
            </w:tcBorders>
            <w:shd w:val="clear" w:color="auto" w:fill="auto"/>
            <w:hideMark/>
          </w:tcPr>
          <w:p w:rsidR="00D763D3" w:rsidRPr="00A5181B" w:rsidRDefault="00D763D3" w:rsidP="00E30FB9">
            <w:pPr>
              <w:spacing w:after="0" w:line="240" w:lineRule="auto"/>
              <w:rPr>
                <w:rFonts w:ascii="Arial" w:eastAsia="Times New Roman" w:hAnsi="Arial" w:cs="Arial"/>
                <w:sz w:val="18"/>
                <w:szCs w:val="18"/>
              </w:rPr>
            </w:pPr>
            <w:r w:rsidRPr="00A5181B">
              <w:rPr>
                <w:rFonts w:ascii="Arial" w:eastAsia="Times New Roman" w:hAnsi="Arial" w:cs="Arial"/>
                <w:sz w:val="18"/>
                <w:szCs w:val="18"/>
              </w:rPr>
              <w:t>Total</w:t>
            </w:r>
          </w:p>
        </w:tc>
        <w:tc>
          <w:tcPr>
            <w:tcW w:w="2089" w:type="dxa"/>
            <w:tcBorders>
              <w:top w:val="nil"/>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w:t>
            </w:r>
          </w:p>
        </w:tc>
        <w:tc>
          <w:tcPr>
            <w:tcW w:w="4202" w:type="dxa"/>
            <w:tcBorders>
              <w:top w:val="nil"/>
              <w:left w:val="nil"/>
              <w:bottom w:val="single" w:sz="4" w:space="0" w:color="auto"/>
              <w:right w:val="single" w:sz="4" w:space="0" w:color="auto"/>
            </w:tcBorders>
            <w:shd w:val="clear" w:color="auto" w:fill="auto"/>
            <w:noWrap/>
            <w:hideMark/>
          </w:tcPr>
          <w:p w:rsidR="00D763D3" w:rsidRPr="00A5181B" w:rsidRDefault="00D763D3" w:rsidP="00E30FB9">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p>
        </w:tc>
      </w:tr>
    </w:tbl>
    <w:p w:rsidR="003B3087" w:rsidRDefault="003B3087" w:rsidP="003B3087">
      <w:pPr>
        <w:spacing w:line="360" w:lineRule="auto"/>
        <w:jc w:val="both"/>
        <w:rPr>
          <w:rFonts w:ascii="Times New Roman" w:hAnsi="Times New Roman" w:cs="Times New Roman"/>
          <w:sz w:val="24"/>
          <w:szCs w:val="24"/>
        </w:rPr>
      </w:pPr>
    </w:p>
    <w:p w:rsidR="00E72C4B" w:rsidRDefault="00E72C4B"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E72C4B" w:rsidRDefault="00E72C4B" w:rsidP="003B3087">
      <w:pPr>
        <w:spacing w:line="360" w:lineRule="auto"/>
        <w:jc w:val="both"/>
        <w:rPr>
          <w:rFonts w:ascii="Times New Roman" w:hAnsi="Times New Roman" w:cs="Times New Roman"/>
          <w:sz w:val="24"/>
          <w:szCs w:val="24"/>
        </w:rPr>
      </w:pPr>
    </w:p>
    <w:p w:rsidR="003B3087" w:rsidRDefault="00A658C8" w:rsidP="003B308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Table:-14 </w:t>
      </w:r>
      <w:r w:rsidR="00E87D9E" w:rsidRPr="00E87D9E">
        <w:rPr>
          <w:rFonts w:ascii="Times New Roman" w:hAnsi="Times New Roman" w:cs="Times New Roman"/>
          <w:sz w:val="24"/>
          <w:szCs w:val="24"/>
        </w:rPr>
        <w:t>community contribution and spare part cost balance for hand pump</w:t>
      </w:r>
    </w:p>
    <w:tbl>
      <w:tblPr>
        <w:tblW w:w="9242" w:type="dxa"/>
        <w:tblInd w:w="89" w:type="dxa"/>
        <w:tblLayout w:type="fixed"/>
        <w:tblLook w:val="04A0"/>
      </w:tblPr>
      <w:tblGrid>
        <w:gridCol w:w="533"/>
        <w:gridCol w:w="2469"/>
        <w:gridCol w:w="977"/>
        <w:gridCol w:w="808"/>
        <w:gridCol w:w="812"/>
        <w:gridCol w:w="98"/>
        <w:gridCol w:w="1178"/>
        <w:gridCol w:w="1259"/>
        <w:gridCol w:w="1108"/>
      </w:tblGrid>
      <w:tr w:rsidR="00A658C8" w:rsidRPr="00DE30DD" w:rsidTr="00922C7C">
        <w:trPr>
          <w:trHeight w:val="300"/>
        </w:trPr>
        <w:tc>
          <w:tcPr>
            <w:tcW w:w="53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S/N</w:t>
            </w:r>
          </w:p>
        </w:tc>
        <w:tc>
          <w:tcPr>
            <w:tcW w:w="24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Activities</w:t>
            </w:r>
          </w:p>
        </w:tc>
        <w:tc>
          <w:tcPr>
            <w:tcW w:w="2597"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Monthly and Yearly contribution in different Years in birr</w:t>
            </w:r>
          </w:p>
        </w:tc>
        <w:tc>
          <w:tcPr>
            <w:tcW w:w="127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Av Beneficiary in HH</w:t>
            </w:r>
          </w:p>
        </w:tc>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Increment from 2002-2005 E.C</w:t>
            </w:r>
          </w:p>
        </w:tc>
        <w:tc>
          <w:tcPr>
            <w:tcW w:w="110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Increment from 2003-2008 E.C</w:t>
            </w:r>
          </w:p>
        </w:tc>
      </w:tr>
      <w:tr w:rsidR="00A658C8" w:rsidRPr="00DE30DD" w:rsidTr="00922C7C">
        <w:trPr>
          <w:trHeight w:val="300"/>
        </w:trPr>
        <w:tc>
          <w:tcPr>
            <w:tcW w:w="533"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2469"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2597" w:type="dxa"/>
            <w:gridSpan w:val="3"/>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1276" w:type="dxa"/>
            <w:gridSpan w:val="2"/>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1259"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1108"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r>
      <w:tr w:rsidR="00A658C8" w:rsidRPr="00DE30DD" w:rsidTr="00922C7C">
        <w:trPr>
          <w:trHeight w:val="300"/>
        </w:trPr>
        <w:tc>
          <w:tcPr>
            <w:tcW w:w="533"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2469"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2002 E.C</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2005 E.C</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2008 E.C</w:t>
            </w:r>
          </w:p>
        </w:tc>
        <w:tc>
          <w:tcPr>
            <w:tcW w:w="1276" w:type="dxa"/>
            <w:gridSpan w:val="2"/>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1259"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c>
          <w:tcPr>
            <w:tcW w:w="1108" w:type="dxa"/>
            <w:vMerge/>
            <w:tcBorders>
              <w:top w:val="single" w:sz="4" w:space="0" w:color="auto"/>
              <w:left w:val="single" w:sz="4" w:space="0" w:color="auto"/>
              <w:bottom w:val="single" w:sz="4" w:space="0" w:color="auto"/>
              <w:right w:val="single" w:sz="4" w:space="0" w:color="auto"/>
            </w:tcBorders>
            <w:vAlign w:val="center"/>
            <w:hideMark/>
          </w:tcPr>
          <w:p w:rsidR="00A658C8" w:rsidRPr="00DE30DD" w:rsidRDefault="00A658C8" w:rsidP="00922C7C">
            <w:pPr>
              <w:spacing w:after="0" w:line="240" w:lineRule="auto"/>
              <w:rPr>
                <w:rFonts w:ascii="Calibri" w:eastAsia="Times New Roman" w:hAnsi="Calibri" w:cs="Times New Roman"/>
                <w:color w:val="000000"/>
              </w:rPr>
            </w:pPr>
          </w:p>
        </w:tc>
      </w:tr>
      <w:tr w:rsidR="00A658C8" w:rsidRPr="00DE30DD" w:rsidTr="00922C7C">
        <w:trPr>
          <w:trHeight w:val="6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Monthly contribution</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4</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5</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48</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125.00%</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175.00%</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Yearly contribution</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0</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0</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48</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0</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r>
      <w:tr w:rsidR="00A658C8" w:rsidRPr="00DE30DD" w:rsidTr="00922C7C">
        <w:trPr>
          <w:trHeight w:val="375"/>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2597" w:type="dxa"/>
            <w:gridSpan w:val="3"/>
            <w:tcBorders>
              <w:top w:val="single" w:sz="4" w:space="0" w:color="auto"/>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Spare part Cost increase in birr</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U-cell (2 per year)</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64</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76</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130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xml:space="preserve">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118.75</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203.13</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O-ring (2 per year)</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50</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60</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110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120.00</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220.00</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3</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Bush baring (2 per year)</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64</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76</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130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118.75</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203.13</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4</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Rod</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70</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90</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210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128.57</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300.00</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5</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PVC</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150</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180</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310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120.00</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206.67</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6</w:t>
            </w:r>
          </w:p>
        </w:tc>
        <w:tc>
          <w:tcPr>
            <w:tcW w:w="246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gurd monthly salery</w:t>
            </w:r>
          </w:p>
        </w:tc>
        <w:tc>
          <w:tcPr>
            <w:tcW w:w="977"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360</w:t>
            </w:r>
          </w:p>
        </w:tc>
        <w:tc>
          <w:tcPr>
            <w:tcW w:w="8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600</w:t>
            </w:r>
          </w:p>
        </w:tc>
        <w:tc>
          <w:tcPr>
            <w:tcW w:w="812"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1200</w:t>
            </w:r>
          </w:p>
        </w:tc>
        <w:tc>
          <w:tcPr>
            <w:tcW w:w="1276" w:type="dxa"/>
            <w:gridSpan w:val="2"/>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166.67</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333.33</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w:t>
            </w:r>
          </w:p>
        </w:tc>
        <w:tc>
          <w:tcPr>
            <w:tcW w:w="2469"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Yearly transportation cost</w:t>
            </w:r>
          </w:p>
        </w:tc>
        <w:tc>
          <w:tcPr>
            <w:tcW w:w="977"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70</w:t>
            </w:r>
          </w:p>
        </w:tc>
        <w:tc>
          <w:tcPr>
            <w:tcW w:w="808"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100</w:t>
            </w:r>
          </w:p>
        </w:tc>
        <w:tc>
          <w:tcPr>
            <w:tcW w:w="812"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160</w:t>
            </w:r>
          </w:p>
        </w:tc>
        <w:tc>
          <w:tcPr>
            <w:tcW w:w="1276" w:type="dxa"/>
            <w:gridSpan w:val="2"/>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142.86</w:t>
            </w:r>
          </w:p>
        </w:tc>
        <w:tc>
          <w:tcPr>
            <w:tcW w:w="1108" w:type="dxa"/>
            <w:tcBorders>
              <w:top w:val="nil"/>
              <w:left w:val="nil"/>
              <w:bottom w:val="single" w:sz="4" w:space="0" w:color="auto"/>
              <w:right w:val="single" w:sz="4" w:space="0" w:color="auto"/>
            </w:tcBorders>
            <w:shd w:val="clear" w:color="auto" w:fill="auto"/>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228.57</w:t>
            </w:r>
          </w:p>
        </w:tc>
      </w:tr>
      <w:tr w:rsidR="00A658C8" w:rsidRPr="00DE30DD" w:rsidTr="00922C7C">
        <w:trPr>
          <w:trHeight w:val="300"/>
        </w:trPr>
        <w:tc>
          <w:tcPr>
            <w:tcW w:w="300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Total cost for spare part</w:t>
            </w:r>
          </w:p>
        </w:tc>
        <w:tc>
          <w:tcPr>
            <w:tcW w:w="977"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828</w:t>
            </w:r>
          </w:p>
        </w:tc>
        <w:tc>
          <w:tcPr>
            <w:tcW w:w="8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1182</w:t>
            </w:r>
          </w:p>
        </w:tc>
        <w:tc>
          <w:tcPr>
            <w:tcW w:w="812"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2250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142.75</w:t>
            </w:r>
          </w:p>
        </w:tc>
        <w:tc>
          <w:tcPr>
            <w:tcW w:w="1108" w:type="dxa"/>
            <w:tcBorders>
              <w:top w:val="nil"/>
              <w:left w:val="nil"/>
              <w:bottom w:val="single" w:sz="4" w:space="0" w:color="auto"/>
              <w:right w:val="single" w:sz="4" w:space="0" w:color="auto"/>
            </w:tcBorders>
            <w:shd w:val="clear" w:color="auto" w:fill="auto"/>
            <w:vAlign w:val="bottom"/>
            <w:hideMark/>
          </w:tcPr>
          <w:p w:rsidR="00A658C8" w:rsidRPr="00DE30DD" w:rsidRDefault="00A658C8" w:rsidP="00922C7C">
            <w:pPr>
              <w:spacing w:after="0" w:line="240" w:lineRule="auto"/>
              <w:jc w:val="right"/>
              <w:rPr>
                <w:rFonts w:ascii="Calibri" w:eastAsia="Times New Roman" w:hAnsi="Calibri" w:cs="Times New Roman"/>
                <w:color w:val="000000"/>
              </w:rPr>
            </w:pPr>
            <w:r w:rsidRPr="00DE30DD">
              <w:rPr>
                <w:rFonts w:ascii="Calibri" w:eastAsia="Times New Roman" w:hAnsi="Calibri" w:cs="Times New Roman"/>
                <w:color w:val="000000"/>
              </w:rPr>
              <w:t>271.74</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7601" w:type="dxa"/>
            <w:gridSpan w:val="7"/>
            <w:tcBorders>
              <w:top w:val="single" w:sz="4" w:space="0" w:color="auto"/>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Spare part quality and service Year</w:t>
            </w:r>
          </w:p>
        </w:tc>
        <w:tc>
          <w:tcPr>
            <w:tcW w:w="11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2469"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Quality</w:t>
            </w:r>
          </w:p>
        </w:tc>
        <w:tc>
          <w:tcPr>
            <w:tcW w:w="977"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V. Good</w:t>
            </w:r>
          </w:p>
        </w:tc>
        <w:tc>
          <w:tcPr>
            <w:tcW w:w="8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Good</w:t>
            </w:r>
          </w:p>
        </w:tc>
        <w:tc>
          <w:tcPr>
            <w:tcW w:w="910" w:type="dxa"/>
            <w:gridSpan w:val="2"/>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Poor</w:t>
            </w:r>
          </w:p>
        </w:tc>
        <w:tc>
          <w:tcPr>
            <w:tcW w:w="117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1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r>
      <w:tr w:rsidR="00A658C8" w:rsidRPr="00DE30DD" w:rsidTr="00922C7C">
        <w:trPr>
          <w:trHeight w:val="300"/>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2469"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rPr>
                <w:rFonts w:ascii="Calibri" w:eastAsia="Times New Roman" w:hAnsi="Calibri" w:cs="Times New Roman"/>
                <w:color w:val="000000"/>
              </w:rPr>
            </w:pPr>
            <w:r w:rsidRPr="00DE30DD">
              <w:rPr>
                <w:rFonts w:ascii="Calibri" w:eastAsia="Times New Roman" w:hAnsi="Calibri" w:cs="Times New Roman"/>
                <w:color w:val="000000"/>
              </w:rPr>
              <w:t>service year</w:t>
            </w:r>
          </w:p>
        </w:tc>
        <w:tc>
          <w:tcPr>
            <w:tcW w:w="977"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V. Good</w:t>
            </w:r>
          </w:p>
        </w:tc>
        <w:tc>
          <w:tcPr>
            <w:tcW w:w="8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Good</w:t>
            </w:r>
          </w:p>
        </w:tc>
        <w:tc>
          <w:tcPr>
            <w:tcW w:w="910" w:type="dxa"/>
            <w:gridSpan w:val="2"/>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jc w:val="center"/>
              <w:rPr>
                <w:rFonts w:ascii="Calibri" w:eastAsia="Times New Roman" w:hAnsi="Calibri" w:cs="Times New Roman"/>
                <w:color w:val="000000"/>
              </w:rPr>
            </w:pPr>
            <w:r w:rsidRPr="00DE30DD">
              <w:rPr>
                <w:rFonts w:ascii="Calibri" w:eastAsia="Times New Roman" w:hAnsi="Calibri" w:cs="Times New Roman"/>
                <w:color w:val="000000"/>
              </w:rPr>
              <w:t>Poor</w:t>
            </w:r>
          </w:p>
        </w:tc>
        <w:tc>
          <w:tcPr>
            <w:tcW w:w="117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259"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c>
          <w:tcPr>
            <w:tcW w:w="1108" w:type="dxa"/>
            <w:tcBorders>
              <w:top w:val="nil"/>
              <w:left w:val="nil"/>
              <w:bottom w:val="single" w:sz="4" w:space="0" w:color="auto"/>
              <w:right w:val="single" w:sz="4" w:space="0" w:color="auto"/>
            </w:tcBorders>
            <w:shd w:val="clear" w:color="auto" w:fill="auto"/>
            <w:noWrap/>
            <w:vAlign w:val="bottom"/>
            <w:hideMark/>
          </w:tcPr>
          <w:p w:rsidR="00A658C8" w:rsidRPr="00DE30DD" w:rsidRDefault="00A658C8" w:rsidP="00922C7C">
            <w:pPr>
              <w:spacing w:before="120" w:after="0" w:line="240" w:lineRule="auto"/>
              <w:rPr>
                <w:rFonts w:ascii="Calibri" w:eastAsia="Times New Roman" w:hAnsi="Calibri" w:cs="Times New Roman"/>
                <w:color w:val="000000"/>
              </w:rPr>
            </w:pPr>
            <w:r w:rsidRPr="00DE30DD">
              <w:rPr>
                <w:rFonts w:ascii="Calibri" w:eastAsia="Times New Roman" w:hAnsi="Calibri" w:cs="Times New Roman"/>
                <w:color w:val="000000"/>
              </w:rPr>
              <w:t> </w:t>
            </w:r>
          </w:p>
        </w:tc>
      </w:tr>
    </w:tbl>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8C14CD" w:rsidRDefault="008C14CD" w:rsidP="003B3087">
      <w:pPr>
        <w:spacing w:line="360" w:lineRule="auto"/>
        <w:jc w:val="both"/>
        <w:rPr>
          <w:rFonts w:ascii="Times New Roman" w:hAnsi="Times New Roman" w:cs="Times New Roman"/>
          <w:sz w:val="24"/>
          <w:szCs w:val="24"/>
        </w:rPr>
      </w:pPr>
    </w:p>
    <w:p w:rsidR="00AF7D9F" w:rsidRDefault="003B3087" w:rsidP="003B308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10:- Top ten diseases for Misrak Badwacho Woreda</w:t>
      </w:r>
    </w:p>
    <w:tbl>
      <w:tblPr>
        <w:tblStyle w:val="TableGrid"/>
        <w:tblW w:w="9011" w:type="dxa"/>
        <w:tblLayout w:type="fixed"/>
        <w:tblLook w:val="04A0"/>
      </w:tblPr>
      <w:tblGrid>
        <w:gridCol w:w="451"/>
        <w:gridCol w:w="975"/>
        <w:gridCol w:w="1587"/>
        <w:gridCol w:w="277"/>
        <w:gridCol w:w="632"/>
        <w:gridCol w:w="188"/>
        <w:gridCol w:w="76"/>
        <w:gridCol w:w="724"/>
        <w:gridCol w:w="169"/>
        <w:gridCol w:w="68"/>
        <w:gridCol w:w="290"/>
        <w:gridCol w:w="267"/>
        <w:gridCol w:w="6"/>
        <w:gridCol w:w="91"/>
        <w:gridCol w:w="535"/>
        <w:gridCol w:w="174"/>
        <w:gridCol w:w="539"/>
        <w:gridCol w:w="464"/>
        <w:gridCol w:w="468"/>
        <w:gridCol w:w="562"/>
        <w:gridCol w:w="468"/>
      </w:tblGrid>
      <w:tr w:rsidR="00AF7D9F" w:rsidTr="001D6590">
        <w:trPr>
          <w:trHeight w:val="276"/>
        </w:trPr>
        <w:tc>
          <w:tcPr>
            <w:tcW w:w="9011" w:type="dxa"/>
            <w:gridSpan w:val="21"/>
          </w:tcPr>
          <w:p w:rsidR="00AF7D9F" w:rsidRDefault="00AF7D9F" w:rsidP="001D6590">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Observation check list</w:t>
            </w:r>
          </w:p>
        </w:tc>
      </w:tr>
      <w:tr w:rsidR="00AF7D9F" w:rsidRPr="00BB1E48" w:rsidTr="001D6590">
        <w:trPr>
          <w:trHeight w:val="276"/>
        </w:trPr>
        <w:tc>
          <w:tcPr>
            <w:tcW w:w="4186" w:type="dxa"/>
            <w:gridSpan w:val="7"/>
            <w:tcBorders>
              <w:right w:val="single" w:sz="4" w:space="0" w:color="auto"/>
            </w:tcBorders>
          </w:tcPr>
          <w:p w:rsidR="00AF7D9F" w:rsidRPr="00201E62"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Name of the person who filled the form </w:t>
            </w:r>
          </w:p>
        </w:tc>
        <w:tc>
          <w:tcPr>
            <w:tcW w:w="1615" w:type="dxa"/>
            <w:gridSpan w:val="7"/>
            <w:tcBorders>
              <w:left w:val="single" w:sz="4" w:space="0" w:color="auto"/>
              <w:right w:val="single" w:sz="4" w:space="0" w:color="auto"/>
            </w:tcBorders>
          </w:tcPr>
          <w:p w:rsidR="00AF7D9F" w:rsidRDefault="00AF7D9F" w:rsidP="001D6590">
            <w:pPr>
              <w:pStyle w:val="ListParagraph"/>
              <w:ind w:left="408"/>
              <w:rPr>
                <w:rFonts w:ascii="Times New Roman" w:hAnsi="Times New Roman" w:cs="Times New Roman"/>
                <w:sz w:val="24"/>
                <w:szCs w:val="24"/>
              </w:rPr>
            </w:pPr>
          </w:p>
        </w:tc>
        <w:tc>
          <w:tcPr>
            <w:tcW w:w="1247" w:type="dxa"/>
            <w:gridSpan w:val="3"/>
            <w:tcBorders>
              <w:left w:val="single" w:sz="4" w:space="0" w:color="auto"/>
              <w:right w:val="single" w:sz="4" w:space="0" w:color="auto"/>
            </w:tcBorders>
          </w:tcPr>
          <w:p w:rsidR="00AF7D9F" w:rsidRPr="00BB1E48" w:rsidRDefault="00AF7D9F" w:rsidP="001D6590">
            <w:pPr>
              <w:rPr>
                <w:rFonts w:ascii="Times New Roman" w:hAnsi="Times New Roman" w:cs="Times New Roman"/>
                <w:sz w:val="24"/>
                <w:szCs w:val="24"/>
              </w:rPr>
            </w:pPr>
            <w:r>
              <w:rPr>
                <w:rFonts w:ascii="Times New Roman" w:hAnsi="Times New Roman" w:cs="Times New Roman"/>
                <w:sz w:val="24"/>
                <w:szCs w:val="24"/>
              </w:rPr>
              <w:t>Date</w:t>
            </w:r>
          </w:p>
        </w:tc>
        <w:tc>
          <w:tcPr>
            <w:tcW w:w="464" w:type="dxa"/>
            <w:vMerge w:val="restart"/>
            <w:tcBorders>
              <w:left w:val="single" w:sz="4" w:space="0" w:color="auto"/>
              <w:right w:val="single" w:sz="4" w:space="0" w:color="auto"/>
            </w:tcBorders>
            <w:textDirection w:val="btLr"/>
          </w:tcPr>
          <w:p w:rsidR="00AF7D9F" w:rsidRPr="00BB1E48" w:rsidRDefault="00AF7D9F" w:rsidP="001D6590">
            <w:pPr>
              <w:ind w:left="113" w:right="113"/>
              <w:rPr>
                <w:rFonts w:ascii="Times New Roman" w:hAnsi="Times New Roman" w:cs="Times New Roman"/>
                <w:sz w:val="24"/>
                <w:szCs w:val="24"/>
              </w:rPr>
            </w:pPr>
            <w:r>
              <w:rPr>
                <w:rFonts w:ascii="Times New Roman" w:hAnsi="Times New Roman" w:cs="Times New Roman"/>
                <w:sz w:val="24"/>
                <w:szCs w:val="24"/>
              </w:rPr>
              <w:t>Very good</w:t>
            </w:r>
          </w:p>
        </w:tc>
        <w:tc>
          <w:tcPr>
            <w:tcW w:w="468" w:type="dxa"/>
            <w:vMerge w:val="restart"/>
            <w:tcBorders>
              <w:left w:val="single" w:sz="4" w:space="0" w:color="auto"/>
              <w:right w:val="single" w:sz="4" w:space="0" w:color="auto"/>
            </w:tcBorders>
            <w:textDirection w:val="btLr"/>
          </w:tcPr>
          <w:p w:rsidR="00AF7D9F" w:rsidRPr="00BB1E48" w:rsidRDefault="00AF7D9F" w:rsidP="001D6590">
            <w:pPr>
              <w:ind w:left="113" w:right="113"/>
              <w:rPr>
                <w:rFonts w:ascii="Times New Roman" w:hAnsi="Times New Roman" w:cs="Times New Roman"/>
                <w:sz w:val="24"/>
                <w:szCs w:val="24"/>
              </w:rPr>
            </w:pPr>
            <w:r>
              <w:rPr>
                <w:rFonts w:ascii="Times New Roman" w:hAnsi="Times New Roman" w:cs="Times New Roman"/>
                <w:sz w:val="24"/>
                <w:szCs w:val="24"/>
              </w:rPr>
              <w:t xml:space="preserve">Good </w:t>
            </w:r>
          </w:p>
        </w:tc>
        <w:tc>
          <w:tcPr>
            <w:tcW w:w="562" w:type="dxa"/>
            <w:vMerge w:val="restart"/>
            <w:tcBorders>
              <w:left w:val="single" w:sz="4" w:space="0" w:color="auto"/>
              <w:right w:val="single" w:sz="4" w:space="0" w:color="auto"/>
            </w:tcBorders>
            <w:textDirection w:val="btLr"/>
          </w:tcPr>
          <w:p w:rsidR="00AF7D9F" w:rsidRPr="00BB1E48" w:rsidRDefault="00AF7D9F" w:rsidP="001D6590">
            <w:pPr>
              <w:ind w:left="113" w:right="113"/>
              <w:rPr>
                <w:rFonts w:ascii="Times New Roman" w:hAnsi="Times New Roman" w:cs="Times New Roman"/>
                <w:sz w:val="24"/>
                <w:szCs w:val="24"/>
              </w:rPr>
            </w:pPr>
            <w:r>
              <w:rPr>
                <w:rFonts w:ascii="Times New Roman" w:hAnsi="Times New Roman" w:cs="Times New Roman"/>
                <w:sz w:val="24"/>
                <w:szCs w:val="24"/>
              </w:rPr>
              <w:t xml:space="preserve">Satisfactory </w:t>
            </w:r>
          </w:p>
        </w:tc>
        <w:tc>
          <w:tcPr>
            <w:tcW w:w="468" w:type="dxa"/>
            <w:vMerge w:val="restart"/>
            <w:tcBorders>
              <w:left w:val="single" w:sz="4" w:space="0" w:color="auto"/>
            </w:tcBorders>
            <w:textDirection w:val="btLr"/>
          </w:tcPr>
          <w:p w:rsidR="00AF7D9F" w:rsidRPr="00BB1E48" w:rsidRDefault="00AF7D9F" w:rsidP="001D6590">
            <w:pPr>
              <w:ind w:left="113" w:right="113"/>
              <w:rPr>
                <w:rFonts w:ascii="Times New Roman" w:hAnsi="Times New Roman" w:cs="Times New Roman"/>
                <w:sz w:val="24"/>
                <w:szCs w:val="24"/>
              </w:rPr>
            </w:pPr>
            <w:r>
              <w:rPr>
                <w:rFonts w:ascii="Times New Roman" w:hAnsi="Times New Roman" w:cs="Times New Roman"/>
                <w:sz w:val="24"/>
                <w:szCs w:val="24"/>
              </w:rPr>
              <w:t xml:space="preserve">Poor </w:t>
            </w:r>
          </w:p>
        </w:tc>
      </w:tr>
      <w:tr w:rsidR="00AF7D9F" w:rsidTr="001D6590">
        <w:trPr>
          <w:trHeight w:val="276"/>
        </w:trPr>
        <w:tc>
          <w:tcPr>
            <w:tcW w:w="451" w:type="dxa"/>
            <w:tcBorders>
              <w:right w:val="single" w:sz="4" w:space="0" w:color="auto"/>
            </w:tcBorders>
          </w:tcPr>
          <w:p w:rsidR="00AF7D9F" w:rsidRDefault="00AF7D9F" w:rsidP="001D6590">
            <w:pPr>
              <w:rPr>
                <w:rFonts w:ascii="Times New Roman" w:hAnsi="Times New Roman" w:cs="Times New Roman"/>
                <w:sz w:val="24"/>
                <w:szCs w:val="24"/>
              </w:rPr>
            </w:pPr>
          </w:p>
        </w:tc>
        <w:tc>
          <w:tcPr>
            <w:tcW w:w="975"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Woreda</w:t>
            </w:r>
          </w:p>
        </w:tc>
        <w:tc>
          <w:tcPr>
            <w:tcW w:w="3653" w:type="dxa"/>
            <w:gridSpan w:val="7"/>
            <w:tcBorders>
              <w:top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358" w:type="dxa"/>
            <w:gridSpan w:val="2"/>
            <w:tcBorders>
              <w:top w:val="single" w:sz="4" w:space="0" w:color="auto"/>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2</w:t>
            </w:r>
          </w:p>
        </w:tc>
        <w:tc>
          <w:tcPr>
            <w:tcW w:w="1073" w:type="dxa"/>
            <w:gridSpan w:val="5"/>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Kebele</w:t>
            </w:r>
          </w:p>
        </w:tc>
        <w:tc>
          <w:tcPr>
            <w:tcW w:w="538" w:type="dxa"/>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4"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tcBorders>
          </w:tcPr>
          <w:p w:rsidR="00AF7D9F" w:rsidRDefault="00AF7D9F" w:rsidP="001D6590">
            <w:pPr>
              <w:rPr>
                <w:rFonts w:ascii="Times New Roman" w:hAnsi="Times New Roman" w:cs="Times New Roman"/>
                <w:sz w:val="24"/>
                <w:szCs w:val="24"/>
              </w:rPr>
            </w:pPr>
          </w:p>
        </w:tc>
      </w:tr>
      <w:tr w:rsidR="00AF7D9F" w:rsidTr="001D6590">
        <w:trPr>
          <w:trHeight w:val="258"/>
        </w:trPr>
        <w:tc>
          <w:tcPr>
            <w:tcW w:w="451" w:type="dxa"/>
            <w:vMerge w:val="restart"/>
            <w:tcBorders>
              <w:right w:val="single" w:sz="4" w:space="0" w:color="auto"/>
            </w:tcBorders>
          </w:tcPr>
          <w:p w:rsidR="00AF7D9F" w:rsidRDefault="00AF7D9F" w:rsidP="001D6590">
            <w:pPr>
              <w:rPr>
                <w:rFonts w:ascii="Times New Roman" w:hAnsi="Times New Roman" w:cs="Times New Roman"/>
                <w:sz w:val="24"/>
                <w:szCs w:val="24"/>
              </w:rPr>
            </w:pPr>
          </w:p>
        </w:tc>
        <w:tc>
          <w:tcPr>
            <w:tcW w:w="2839" w:type="dxa"/>
            <w:gridSpan w:val="3"/>
            <w:vMerge w:val="restart"/>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GPS coordination of the water point/source  </w:t>
            </w:r>
          </w:p>
        </w:tc>
        <w:tc>
          <w:tcPr>
            <w:tcW w:w="820" w:type="dxa"/>
            <w:gridSpan w:val="2"/>
            <w:tcBorders>
              <w:left w:val="single" w:sz="4" w:space="0" w:color="auto"/>
              <w:bottom w:val="single" w:sz="4" w:space="0" w:color="auto"/>
              <w:right w:val="single" w:sz="4" w:space="0" w:color="auto"/>
            </w:tcBorders>
          </w:tcPr>
          <w:p w:rsidR="00AF7D9F" w:rsidRDefault="00AF7D9F" w:rsidP="001D6590">
            <w:pPr>
              <w:jc w:val="center"/>
              <w:rPr>
                <w:rFonts w:ascii="Times New Roman" w:hAnsi="Times New Roman" w:cs="Times New Roman"/>
                <w:sz w:val="24"/>
                <w:szCs w:val="24"/>
              </w:rPr>
            </w:pPr>
            <w:r>
              <w:rPr>
                <w:rFonts w:ascii="Times New Roman" w:hAnsi="Times New Roman" w:cs="Times New Roman"/>
                <w:sz w:val="24"/>
                <w:szCs w:val="24"/>
              </w:rPr>
              <w:t>X</w:t>
            </w:r>
          </w:p>
        </w:tc>
        <w:tc>
          <w:tcPr>
            <w:tcW w:w="800" w:type="dxa"/>
            <w:gridSpan w:val="2"/>
            <w:tcBorders>
              <w:left w:val="single" w:sz="4" w:space="0" w:color="auto"/>
              <w:bottom w:val="single" w:sz="4" w:space="0" w:color="auto"/>
              <w:right w:val="single" w:sz="4" w:space="0" w:color="auto"/>
            </w:tcBorders>
          </w:tcPr>
          <w:p w:rsidR="00AF7D9F" w:rsidRDefault="00AF7D9F" w:rsidP="001D6590">
            <w:pPr>
              <w:jc w:val="center"/>
              <w:rPr>
                <w:rFonts w:ascii="Times New Roman" w:hAnsi="Times New Roman" w:cs="Times New Roman"/>
                <w:sz w:val="24"/>
                <w:szCs w:val="24"/>
              </w:rPr>
            </w:pPr>
            <w:r>
              <w:rPr>
                <w:rFonts w:ascii="Times New Roman" w:hAnsi="Times New Roman" w:cs="Times New Roman"/>
                <w:sz w:val="24"/>
                <w:szCs w:val="24"/>
              </w:rPr>
              <w:t>Y</w:t>
            </w:r>
          </w:p>
        </w:tc>
        <w:tc>
          <w:tcPr>
            <w:tcW w:w="800" w:type="dxa"/>
            <w:gridSpan w:val="5"/>
            <w:tcBorders>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Z</w:t>
            </w:r>
          </w:p>
        </w:tc>
        <w:tc>
          <w:tcPr>
            <w:tcW w:w="1337" w:type="dxa"/>
            <w:gridSpan w:val="4"/>
            <w:tcBorders>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 </w:t>
            </w:r>
          </w:p>
        </w:tc>
        <w:tc>
          <w:tcPr>
            <w:tcW w:w="464"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tcBorders>
          </w:tcPr>
          <w:p w:rsidR="00AF7D9F" w:rsidRDefault="00AF7D9F" w:rsidP="001D6590">
            <w:pPr>
              <w:rPr>
                <w:rFonts w:ascii="Times New Roman" w:hAnsi="Times New Roman" w:cs="Times New Roman"/>
                <w:sz w:val="24"/>
                <w:szCs w:val="24"/>
              </w:rPr>
            </w:pPr>
          </w:p>
        </w:tc>
      </w:tr>
      <w:tr w:rsidR="00AF7D9F" w:rsidTr="001D6590">
        <w:trPr>
          <w:trHeight w:val="310"/>
        </w:trPr>
        <w:tc>
          <w:tcPr>
            <w:tcW w:w="451" w:type="dxa"/>
            <w:vMerge/>
            <w:tcBorders>
              <w:right w:val="single" w:sz="4" w:space="0" w:color="auto"/>
            </w:tcBorders>
          </w:tcPr>
          <w:p w:rsidR="00AF7D9F" w:rsidRDefault="00AF7D9F" w:rsidP="001D6590">
            <w:pPr>
              <w:rPr>
                <w:rFonts w:ascii="Times New Roman" w:hAnsi="Times New Roman" w:cs="Times New Roman"/>
                <w:sz w:val="24"/>
                <w:szCs w:val="24"/>
              </w:rPr>
            </w:pPr>
          </w:p>
        </w:tc>
        <w:tc>
          <w:tcPr>
            <w:tcW w:w="2839" w:type="dxa"/>
            <w:gridSpan w:val="3"/>
            <w:vMerge/>
            <w:tcBorders>
              <w:right w:val="single" w:sz="4" w:space="0" w:color="auto"/>
            </w:tcBorders>
          </w:tcPr>
          <w:p w:rsidR="00AF7D9F" w:rsidRDefault="00AF7D9F" w:rsidP="001D6590">
            <w:pPr>
              <w:rPr>
                <w:rFonts w:ascii="Times New Roman" w:hAnsi="Times New Roman" w:cs="Times New Roman"/>
                <w:sz w:val="24"/>
                <w:szCs w:val="24"/>
              </w:rPr>
            </w:pPr>
          </w:p>
        </w:tc>
        <w:tc>
          <w:tcPr>
            <w:tcW w:w="820" w:type="dxa"/>
            <w:gridSpan w:val="2"/>
            <w:tcBorders>
              <w:top w:val="single" w:sz="4" w:space="0" w:color="auto"/>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800" w:type="dxa"/>
            <w:gridSpan w:val="2"/>
            <w:tcBorders>
              <w:top w:val="single" w:sz="4" w:space="0" w:color="auto"/>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800" w:type="dxa"/>
            <w:gridSpan w:val="5"/>
            <w:tcBorders>
              <w:top w:val="single" w:sz="4" w:space="0" w:color="auto"/>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1337" w:type="dxa"/>
            <w:gridSpan w:val="4"/>
            <w:tcBorders>
              <w:top w:val="single" w:sz="4" w:space="0" w:color="auto"/>
              <w:left w:val="single" w:sz="4" w:space="0" w:color="auto"/>
              <w:bottom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4"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Default="00AF7D9F" w:rsidP="001D6590">
            <w:pPr>
              <w:rPr>
                <w:rFonts w:ascii="Times New Roman" w:hAnsi="Times New Roman" w:cs="Times New Roman"/>
                <w:sz w:val="24"/>
                <w:szCs w:val="24"/>
              </w:rPr>
            </w:pPr>
          </w:p>
        </w:tc>
        <w:tc>
          <w:tcPr>
            <w:tcW w:w="468" w:type="dxa"/>
            <w:vMerge/>
            <w:tcBorders>
              <w:left w:val="single" w:sz="4" w:space="0" w:color="auto"/>
            </w:tcBorders>
          </w:tcPr>
          <w:p w:rsidR="00AF7D9F" w:rsidRDefault="00AF7D9F" w:rsidP="001D6590">
            <w:pPr>
              <w:rPr>
                <w:rFonts w:ascii="Times New Roman" w:hAnsi="Times New Roman" w:cs="Times New Roman"/>
                <w:sz w:val="24"/>
                <w:szCs w:val="24"/>
              </w:rPr>
            </w:pPr>
          </w:p>
        </w:tc>
      </w:tr>
      <w:tr w:rsidR="00AF7D9F" w:rsidRPr="00A579B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p>
        </w:tc>
        <w:tc>
          <w:tcPr>
            <w:tcW w:w="975"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Climate </w:t>
            </w:r>
          </w:p>
        </w:tc>
        <w:tc>
          <w:tcPr>
            <w:tcW w:w="1587" w:type="dxa"/>
            <w:tcBorders>
              <w:right w:val="single" w:sz="4" w:space="0" w:color="auto"/>
            </w:tcBorders>
          </w:tcPr>
          <w:p w:rsidR="00AF7D9F" w:rsidRPr="00A26A81" w:rsidRDefault="00AF7D9F" w:rsidP="001D6590">
            <w:pPr>
              <w:pStyle w:val="ListParagraph"/>
              <w:numPr>
                <w:ilvl w:val="0"/>
                <w:numId w:val="16"/>
              </w:numPr>
              <w:autoSpaceDE/>
              <w:autoSpaceDN/>
              <w:adjustRightInd/>
              <w:ind w:left="148" w:hanging="180"/>
              <w:rPr>
                <w:rFonts w:ascii="Times New Roman" w:hAnsi="Times New Roman" w:cs="Times New Roman"/>
                <w:sz w:val="24"/>
                <w:szCs w:val="24"/>
              </w:rPr>
            </w:pPr>
            <w:r>
              <w:rPr>
                <w:rFonts w:ascii="Times New Roman" w:hAnsi="Times New Roman" w:cs="Times New Roman"/>
                <w:sz w:val="24"/>
                <w:szCs w:val="24"/>
              </w:rPr>
              <w:t>Woynadega</w:t>
            </w:r>
          </w:p>
        </w:tc>
        <w:tc>
          <w:tcPr>
            <w:tcW w:w="2134" w:type="dxa"/>
            <w:gridSpan w:val="7"/>
            <w:tcBorders>
              <w:top w:val="single" w:sz="4" w:space="0" w:color="auto"/>
              <w:left w:val="single" w:sz="4" w:space="0" w:color="auto"/>
              <w:bottom w:val="single" w:sz="4" w:space="0" w:color="auto"/>
              <w:right w:val="single" w:sz="4" w:space="0" w:color="auto"/>
            </w:tcBorders>
          </w:tcPr>
          <w:p w:rsidR="00AF7D9F" w:rsidRDefault="00AF7D9F" w:rsidP="001D6590">
            <w:pPr>
              <w:pStyle w:val="ListParagraph"/>
              <w:numPr>
                <w:ilvl w:val="0"/>
                <w:numId w:val="16"/>
              </w:numPr>
              <w:autoSpaceDE/>
              <w:autoSpaceDN/>
              <w:adjustRightInd/>
              <w:ind w:left="252" w:hanging="270"/>
              <w:rPr>
                <w:rFonts w:ascii="Times New Roman" w:hAnsi="Times New Roman" w:cs="Times New Roman"/>
                <w:sz w:val="24"/>
                <w:szCs w:val="24"/>
              </w:rPr>
            </w:pPr>
            <w:r w:rsidRPr="00A26A81">
              <w:rPr>
                <w:rFonts w:ascii="Times New Roman" w:hAnsi="Times New Roman" w:cs="Times New Roman"/>
                <w:sz w:val="24"/>
                <w:szCs w:val="24"/>
              </w:rPr>
              <w:t>Dray woynadega</w:t>
            </w:r>
          </w:p>
          <w:p w:rsidR="00AF7D9F" w:rsidRPr="00A26A81" w:rsidRDefault="00AF7D9F" w:rsidP="001D6590">
            <w:pPr>
              <w:pStyle w:val="ListParagraph"/>
              <w:numPr>
                <w:ilvl w:val="0"/>
                <w:numId w:val="16"/>
              </w:numPr>
              <w:autoSpaceDE/>
              <w:autoSpaceDN/>
              <w:adjustRightInd/>
              <w:ind w:left="252" w:hanging="270"/>
              <w:rPr>
                <w:rFonts w:ascii="Times New Roman" w:hAnsi="Times New Roman" w:cs="Times New Roman"/>
                <w:sz w:val="24"/>
                <w:szCs w:val="24"/>
              </w:rPr>
            </w:pPr>
            <w:r>
              <w:rPr>
                <w:rFonts w:ascii="Times New Roman" w:hAnsi="Times New Roman" w:cs="Times New Roman"/>
                <w:sz w:val="24"/>
                <w:szCs w:val="24"/>
              </w:rPr>
              <w:t>Wet woynadega</w:t>
            </w:r>
          </w:p>
        </w:tc>
        <w:tc>
          <w:tcPr>
            <w:tcW w:w="1902" w:type="dxa"/>
            <w:gridSpan w:val="7"/>
            <w:tcBorders>
              <w:top w:val="single" w:sz="4" w:space="0" w:color="auto"/>
              <w:left w:val="single" w:sz="4" w:space="0" w:color="auto"/>
              <w:bottom w:val="single" w:sz="4" w:space="0" w:color="auto"/>
              <w:right w:val="single" w:sz="4" w:space="0" w:color="auto"/>
            </w:tcBorders>
          </w:tcPr>
          <w:p w:rsidR="00AF7D9F" w:rsidRDefault="00AF7D9F" w:rsidP="001D6590">
            <w:pPr>
              <w:pStyle w:val="ListParagraph"/>
              <w:rPr>
                <w:rFonts w:ascii="Times New Roman" w:hAnsi="Times New Roman" w:cs="Times New Roman"/>
                <w:sz w:val="24"/>
                <w:szCs w:val="24"/>
              </w:rPr>
            </w:pPr>
          </w:p>
          <w:p w:rsidR="00AF7D9F" w:rsidRPr="00A579BF" w:rsidRDefault="00AF7D9F" w:rsidP="001D6590">
            <w:pPr>
              <w:pStyle w:val="ListParagraph"/>
              <w:numPr>
                <w:ilvl w:val="0"/>
                <w:numId w:val="16"/>
              </w:numPr>
              <w:autoSpaceDE/>
              <w:autoSpaceDN/>
              <w:adjustRightInd/>
              <w:rPr>
                <w:rFonts w:ascii="Times New Roman" w:hAnsi="Times New Roman" w:cs="Times New Roman"/>
                <w:sz w:val="24"/>
                <w:szCs w:val="24"/>
              </w:rPr>
            </w:pPr>
            <w:r w:rsidRPr="00A579BF">
              <w:rPr>
                <w:rFonts w:ascii="Times New Roman" w:hAnsi="Times New Roman" w:cs="Times New Roman"/>
                <w:sz w:val="24"/>
                <w:szCs w:val="24"/>
              </w:rPr>
              <w:t>Kol</w:t>
            </w:r>
            <w:r>
              <w:rPr>
                <w:rFonts w:ascii="Times New Roman" w:hAnsi="Times New Roman" w:cs="Times New Roman"/>
                <w:sz w:val="24"/>
                <w:szCs w:val="24"/>
              </w:rPr>
              <w:t>l</w:t>
            </w:r>
            <w:r w:rsidRPr="00A579BF">
              <w:rPr>
                <w:rFonts w:ascii="Times New Roman" w:hAnsi="Times New Roman" w:cs="Times New Roman"/>
                <w:sz w:val="24"/>
                <w:szCs w:val="24"/>
              </w:rPr>
              <w:t>a</w:t>
            </w:r>
          </w:p>
        </w:tc>
        <w:tc>
          <w:tcPr>
            <w:tcW w:w="464" w:type="dxa"/>
            <w:vMerge/>
            <w:tcBorders>
              <w:left w:val="single" w:sz="4" w:space="0" w:color="auto"/>
              <w:right w:val="single" w:sz="4" w:space="0" w:color="auto"/>
            </w:tcBorders>
          </w:tcPr>
          <w:p w:rsidR="00AF7D9F" w:rsidRPr="005E31C0" w:rsidRDefault="00AF7D9F" w:rsidP="001D6590">
            <w:pP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Pr="00A579BF" w:rsidRDefault="00AF7D9F" w:rsidP="001D6590">
            <w:pPr>
              <w:pStyle w:val="ListParagraph"/>
              <w:ind w:left="255"/>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Pr="00A579BF" w:rsidRDefault="00AF7D9F" w:rsidP="001D6590">
            <w:pPr>
              <w:pStyle w:val="ListParagraph"/>
              <w:ind w:left="255"/>
              <w:rPr>
                <w:rFonts w:ascii="Times New Roman" w:hAnsi="Times New Roman" w:cs="Times New Roman"/>
                <w:sz w:val="24"/>
                <w:szCs w:val="24"/>
              </w:rPr>
            </w:pPr>
          </w:p>
        </w:tc>
        <w:tc>
          <w:tcPr>
            <w:tcW w:w="468" w:type="dxa"/>
            <w:vMerge/>
            <w:tcBorders>
              <w:left w:val="single" w:sz="4" w:space="0" w:color="auto"/>
            </w:tcBorders>
          </w:tcPr>
          <w:p w:rsidR="00AF7D9F" w:rsidRPr="00A579BF" w:rsidRDefault="00AF7D9F" w:rsidP="001D6590">
            <w:pPr>
              <w:pStyle w:val="ListParagraph"/>
              <w:ind w:left="255"/>
              <w:rPr>
                <w:rFonts w:ascii="Times New Roman" w:hAnsi="Times New Roman" w:cs="Times New Roman"/>
                <w:sz w:val="24"/>
                <w:szCs w:val="24"/>
              </w:rPr>
            </w:pPr>
          </w:p>
        </w:tc>
      </w:tr>
      <w:tr w:rsidR="00AF7D9F" w:rsidRPr="00065C52"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p>
        </w:tc>
        <w:tc>
          <w:tcPr>
            <w:tcW w:w="3471" w:type="dxa"/>
            <w:gridSpan w:val="4"/>
            <w:tcBorders>
              <w:right w:val="single" w:sz="4" w:space="0" w:color="auto"/>
            </w:tcBorders>
          </w:tcPr>
          <w:p w:rsidR="00AF7D9F" w:rsidRPr="00567FC7" w:rsidRDefault="00AF7D9F" w:rsidP="001D6590">
            <w:pPr>
              <w:rPr>
                <w:rFonts w:ascii="Times New Roman" w:hAnsi="Times New Roman" w:cs="Times New Roman"/>
                <w:sz w:val="24"/>
                <w:szCs w:val="24"/>
              </w:rPr>
            </w:pPr>
            <w:r w:rsidRPr="00567FC7">
              <w:rPr>
                <w:rFonts w:ascii="Times New Roman" w:hAnsi="Times New Roman" w:cs="Times New Roman"/>
                <w:sz w:val="24"/>
                <w:szCs w:val="24"/>
              </w:rPr>
              <w:t>What is the current status of the scheme?</w:t>
            </w:r>
          </w:p>
        </w:tc>
        <w:tc>
          <w:tcPr>
            <w:tcW w:w="1515" w:type="dxa"/>
            <w:gridSpan w:val="6"/>
            <w:tcBorders>
              <w:right w:val="single" w:sz="4" w:space="0" w:color="auto"/>
            </w:tcBorders>
          </w:tcPr>
          <w:p w:rsidR="00AF7D9F" w:rsidRPr="00705F54" w:rsidRDefault="00AF7D9F" w:rsidP="001D6590">
            <w:pPr>
              <w:pStyle w:val="ListParagraph"/>
              <w:numPr>
                <w:ilvl w:val="0"/>
                <w:numId w:val="17"/>
              </w:numPr>
              <w:autoSpaceDE/>
              <w:autoSpaceDN/>
              <w:adjustRightInd/>
              <w:ind w:left="216" w:hanging="180"/>
              <w:rPr>
                <w:rFonts w:ascii="Times New Roman" w:hAnsi="Times New Roman" w:cs="Times New Roman"/>
                <w:sz w:val="24"/>
                <w:szCs w:val="24"/>
              </w:rPr>
            </w:pPr>
            <w:r w:rsidRPr="00705F54">
              <w:rPr>
                <w:rFonts w:ascii="Times New Roman" w:hAnsi="Times New Roman" w:cs="Times New Roman"/>
                <w:sz w:val="24"/>
                <w:szCs w:val="24"/>
              </w:rPr>
              <w:t>Functional</w:t>
            </w:r>
          </w:p>
        </w:tc>
        <w:tc>
          <w:tcPr>
            <w:tcW w:w="1611" w:type="dxa"/>
            <w:gridSpan w:val="6"/>
            <w:tcBorders>
              <w:top w:val="single" w:sz="4" w:space="0" w:color="auto"/>
              <w:left w:val="single" w:sz="4" w:space="0" w:color="auto"/>
              <w:bottom w:val="single" w:sz="4" w:space="0" w:color="auto"/>
              <w:right w:val="single" w:sz="4" w:space="0" w:color="auto"/>
            </w:tcBorders>
          </w:tcPr>
          <w:p w:rsidR="00AF7D9F" w:rsidRPr="00065C52" w:rsidRDefault="00AF7D9F" w:rsidP="001D6590">
            <w:pPr>
              <w:pStyle w:val="ListParagraph"/>
              <w:numPr>
                <w:ilvl w:val="0"/>
                <w:numId w:val="17"/>
              </w:numPr>
              <w:autoSpaceDE/>
              <w:autoSpaceDN/>
              <w:adjustRightInd/>
              <w:ind w:left="361"/>
              <w:rPr>
                <w:rFonts w:ascii="Times New Roman" w:hAnsi="Times New Roman" w:cs="Times New Roman"/>
                <w:sz w:val="24"/>
                <w:szCs w:val="24"/>
              </w:rPr>
            </w:pPr>
            <w:r>
              <w:rPr>
                <w:rFonts w:ascii="Times New Roman" w:hAnsi="Times New Roman" w:cs="Times New Roman"/>
                <w:sz w:val="24"/>
                <w:szCs w:val="24"/>
              </w:rPr>
              <w:t>Non functional</w:t>
            </w:r>
          </w:p>
        </w:tc>
        <w:tc>
          <w:tcPr>
            <w:tcW w:w="464" w:type="dxa"/>
            <w:vMerge/>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vMerge/>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Tr="001D6590">
        <w:trPr>
          <w:trHeight w:val="310"/>
        </w:trPr>
        <w:tc>
          <w:tcPr>
            <w:tcW w:w="7048" w:type="dxa"/>
            <w:gridSpan w:val="17"/>
            <w:tcBorders>
              <w:right w:val="single" w:sz="4" w:space="0" w:color="auto"/>
            </w:tcBorders>
          </w:tcPr>
          <w:p w:rsidR="00AF7D9F" w:rsidRDefault="00AF7D9F" w:rsidP="001D6590">
            <w:pPr>
              <w:pStyle w:val="ListParagraph"/>
              <w:ind w:left="252"/>
              <w:jc w:val="center"/>
              <w:rPr>
                <w:rFonts w:ascii="Times New Roman" w:hAnsi="Times New Roman" w:cs="Times New Roman"/>
                <w:sz w:val="24"/>
                <w:szCs w:val="24"/>
              </w:rPr>
            </w:pPr>
            <w:r>
              <w:rPr>
                <w:rFonts w:ascii="Times New Roman" w:hAnsi="Times New Roman" w:cs="Times New Roman"/>
                <w:sz w:val="24"/>
                <w:szCs w:val="24"/>
              </w:rPr>
              <w:t>Sanitary surveillance</w:t>
            </w:r>
          </w:p>
        </w:tc>
        <w:tc>
          <w:tcPr>
            <w:tcW w:w="464"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468" w:type="dxa"/>
            <w:vMerge/>
            <w:tcBorders>
              <w:lef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r>
      <w:tr w:rsidR="00AF7D9F" w:rsidTr="001D6590">
        <w:trPr>
          <w:trHeight w:val="310"/>
        </w:trPr>
        <w:tc>
          <w:tcPr>
            <w:tcW w:w="5704" w:type="dxa"/>
            <w:gridSpan w:val="12"/>
            <w:tcBorders>
              <w:right w:val="single" w:sz="4" w:space="0" w:color="auto"/>
            </w:tcBorders>
          </w:tcPr>
          <w:p w:rsidR="00AF7D9F" w:rsidRDefault="00AF7D9F" w:rsidP="001D6590">
            <w:pPr>
              <w:pStyle w:val="ListParagraph"/>
              <w:ind w:left="252"/>
              <w:jc w:val="center"/>
              <w:rPr>
                <w:rFonts w:ascii="Times New Roman" w:hAnsi="Times New Roman" w:cs="Times New Roman"/>
                <w:sz w:val="24"/>
                <w:szCs w:val="24"/>
              </w:rPr>
            </w:pPr>
          </w:p>
        </w:tc>
        <w:tc>
          <w:tcPr>
            <w:tcW w:w="632" w:type="dxa"/>
            <w:gridSpan w:val="3"/>
            <w:tcBorders>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Yes</w:t>
            </w:r>
          </w:p>
        </w:tc>
        <w:tc>
          <w:tcPr>
            <w:tcW w:w="713" w:type="dxa"/>
            <w:gridSpan w:val="2"/>
            <w:tcBorders>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No</w:t>
            </w:r>
          </w:p>
        </w:tc>
        <w:tc>
          <w:tcPr>
            <w:tcW w:w="464"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468"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562" w:type="dxa"/>
            <w:vMerge/>
            <w:tcBorders>
              <w:left w:val="single" w:sz="4" w:space="0" w:color="auto"/>
              <w:righ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c>
          <w:tcPr>
            <w:tcW w:w="468" w:type="dxa"/>
            <w:vMerge/>
            <w:tcBorders>
              <w:left w:val="single" w:sz="4" w:space="0" w:color="auto"/>
            </w:tcBorders>
          </w:tcPr>
          <w:p w:rsidR="00AF7D9F" w:rsidRDefault="00AF7D9F" w:rsidP="001D6590">
            <w:pPr>
              <w:pStyle w:val="ListParagraph"/>
              <w:ind w:left="0"/>
              <w:jc w:val="center"/>
              <w:rPr>
                <w:rFonts w:ascii="Times New Roman" w:hAnsi="Times New Roman" w:cs="Times New Roman"/>
                <w:sz w:val="24"/>
                <w:szCs w:val="24"/>
              </w:rPr>
            </w:pPr>
          </w:p>
        </w:tc>
      </w:tr>
      <w:tr w:rsidR="00AF7D9F" w:rsidRPr="00573142"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1</w:t>
            </w:r>
          </w:p>
        </w:tc>
        <w:tc>
          <w:tcPr>
            <w:tcW w:w="5253" w:type="dxa"/>
            <w:gridSpan w:val="11"/>
            <w:tcBorders>
              <w:right w:val="single" w:sz="4" w:space="0" w:color="auto"/>
            </w:tcBorders>
          </w:tcPr>
          <w:p w:rsidR="00AF7D9F" w:rsidRPr="00593D06" w:rsidRDefault="00AF7D9F" w:rsidP="001D6590">
            <w:pPr>
              <w:rPr>
                <w:rFonts w:ascii="Times New Roman" w:hAnsi="Times New Roman" w:cs="Times New Roman"/>
                <w:sz w:val="24"/>
                <w:szCs w:val="24"/>
              </w:rPr>
            </w:pPr>
            <w:r w:rsidRPr="00593D06">
              <w:rPr>
                <w:rFonts w:ascii="Times New Roman" w:hAnsi="Times New Roman" w:cs="Times New Roman"/>
                <w:sz w:val="24"/>
                <w:szCs w:val="24"/>
              </w:rPr>
              <w:t xml:space="preserve">Is there any stagnant water around the water point </w:t>
            </w:r>
          </w:p>
        </w:tc>
        <w:tc>
          <w:tcPr>
            <w:tcW w:w="632" w:type="dxa"/>
            <w:gridSpan w:val="3"/>
            <w:tcBorders>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4</w:t>
            </w:r>
          </w:p>
        </w:tc>
        <w:tc>
          <w:tcPr>
            <w:tcW w:w="713" w:type="dxa"/>
            <w:gridSpan w:val="2"/>
            <w:tcBorders>
              <w:left w:val="single" w:sz="4" w:space="0" w:color="auto"/>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6</w:t>
            </w:r>
          </w:p>
        </w:tc>
        <w:tc>
          <w:tcPr>
            <w:tcW w:w="464" w:type="dxa"/>
            <w:tcBorders>
              <w:left w:val="single" w:sz="4" w:space="0" w:color="auto"/>
              <w:right w:val="single" w:sz="4" w:space="0" w:color="auto"/>
            </w:tcBorders>
          </w:tcPr>
          <w:p w:rsidR="00AF7D9F" w:rsidRPr="00C42715" w:rsidRDefault="00AF7D9F" w:rsidP="001D6590">
            <w:pPr>
              <w:ind w:left="1"/>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42715" w:rsidRDefault="00AF7D9F" w:rsidP="001D6590">
            <w:pPr>
              <w:ind w:left="1"/>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5E3A6A"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ind w:left="1"/>
              <w:rPr>
                <w:rFonts w:ascii="Times New Roman" w:hAnsi="Times New Roman" w:cs="Times New Roman"/>
                <w:sz w:val="24"/>
                <w:szCs w:val="24"/>
              </w:rPr>
            </w:pPr>
          </w:p>
        </w:tc>
      </w:tr>
      <w:tr w:rsidR="00AF7D9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2</w:t>
            </w:r>
          </w:p>
        </w:tc>
        <w:tc>
          <w:tcPr>
            <w:tcW w:w="5253" w:type="dxa"/>
            <w:gridSpan w:val="11"/>
            <w:tcBorders>
              <w:right w:val="single" w:sz="4" w:space="0" w:color="auto"/>
            </w:tcBorders>
          </w:tcPr>
          <w:p w:rsidR="00AF7D9F" w:rsidRPr="00573142"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Is the scheme well fenced to protect animals from contaminating the source? </w:t>
            </w:r>
          </w:p>
        </w:tc>
        <w:tc>
          <w:tcPr>
            <w:tcW w:w="632" w:type="dxa"/>
            <w:gridSpan w:val="3"/>
            <w:tcBorders>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8</w:t>
            </w:r>
          </w:p>
        </w:tc>
        <w:tc>
          <w:tcPr>
            <w:tcW w:w="713" w:type="dxa"/>
            <w:gridSpan w:val="2"/>
            <w:tcBorders>
              <w:left w:val="single" w:sz="4" w:space="0" w:color="auto"/>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2</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5E3A6A"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RPr="00E90275"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3</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Is there any water color change after heavy rain?</w:t>
            </w:r>
          </w:p>
        </w:tc>
        <w:tc>
          <w:tcPr>
            <w:tcW w:w="632" w:type="dxa"/>
            <w:gridSpan w:val="3"/>
            <w:tcBorders>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4</w:t>
            </w:r>
          </w:p>
        </w:tc>
        <w:tc>
          <w:tcPr>
            <w:tcW w:w="713" w:type="dxa"/>
            <w:gridSpan w:val="2"/>
            <w:tcBorders>
              <w:left w:val="single" w:sz="4" w:space="0" w:color="auto"/>
              <w:right w:val="single" w:sz="4" w:space="0" w:color="auto"/>
            </w:tcBorders>
          </w:tcPr>
          <w:p w:rsidR="00AF7D9F" w:rsidRPr="00314CD4" w:rsidRDefault="00AF7D9F" w:rsidP="001D6590">
            <w:pPr>
              <w:jc w:val="center"/>
              <w:rPr>
                <w:rFonts w:ascii="Times New Roman" w:hAnsi="Times New Roman" w:cs="Times New Roman"/>
                <w:sz w:val="24"/>
                <w:szCs w:val="24"/>
              </w:rPr>
            </w:pPr>
            <w:r w:rsidRPr="00314CD4">
              <w:rPr>
                <w:rFonts w:ascii="Times New Roman" w:hAnsi="Times New Roman" w:cs="Times New Roman"/>
                <w:sz w:val="24"/>
                <w:szCs w:val="24"/>
              </w:rPr>
              <w:t>6</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5E3A6A"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4</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Is the scheme guarded? </w:t>
            </w:r>
          </w:p>
        </w:tc>
        <w:tc>
          <w:tcPr>
            <w:tcW w:w="632" w:type="dxa"/>
            <w:gridSpan w:val="3"/>
            <w:tcBorders>
              <w:right w:val="single" w:sz="4" w:space="0" w:color="auto"/>
            </w:tcBorders>
          </w:tcPr>
          <w:p w:rsidR="00AF7D9F" w:rsidRPr="00425F7F" w:rsidRDefault="00AF7D9F" w:rsidP="001D6590">
            <w:pPr>
              <w:jc w:val="center"/>
              <w:rPr>
                <w:rFonts w:ascii="Times New Roman" w:hAnsi="Times New Roman" w:cs="Times New Roman"/>
                <w:sz w:val="24"/>
                <w:szCs w:val="24"/>
              </w:rPr>
            </w:pPr>
            <w:r w:rsidRPr="00425F7F">
              <w:rPr>
                <w:rFonts w:ascii="Times New Roman" w:hAnsi="Times New Roman" w:cs="Times New Roman"/>
                <w:sz w:val="24"/>
                <w:szCs w:val="24"/>
              </w:rPr>
              <w:t>9</w:t>
            </w:r>
          </w:p>
        </w:tc>
        <w:tc>
          <w:tcPr>
            <w:tcW w:w="713" w:type="dxa"/>
            <w:gridSpan w:val="2"/>
            <w:tcBorders>
              <w:left w:val="single" w:sz="4" w:space="0" w:color="auto"/>
              <w:right w:val="single" w:sz="4" w:space="0" w:color="auto"/>
            </w:tcBorders>
          </w:tcPr>
          <w:p w:rsidR="00AF7D9F" w:rsidRPr="005325F9" w:rsidRDefault="00AF7D9F" w:rsidP="001D6590">
            <w:pPr>
              <w:ind w:left="72"/>
              <w:jc w:val="center"/>
              <w:rPr>
                <w:rFonts w:ascii="Times New Roman" w:hAnsi="Times New Roman" w:cs="Times New Roman"/>
                <w:sz w:val="24"/>
                <w:szCs w:val="24"/>
              </w:rPr>
            </w:pPr>
            <w:r>
              <w:rPr>
                <w:rFonts w:ascii="Times New Roman" w:hAnsi="Times New Roman" w:cs="Times New Roman"/>
                <w:sz w:val="24"/>
                <w:szCs w:val="24"/>
              </w:rPr>
              <w:t>1</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E6311"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5</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Is there a pit latrine within 30m from the dug well?</w:t>
            </w:r>
          </w:p>
        </w:tc>
        <w:tc>
          <w:tcPr>
            <w:tcW w:w="632" w:type="dxa"/>
            <w:gridSpan w:val="3"/>
            <w:tcBorders>
              <w:right w:val="single" w:sz="4" w:space="0" w:color="auto"/>
            </w:tcBorders>
          </w:tcPr>
          <w:p w:rsidR="00AF7D9F" w:rsidRPr="00113106" w:rsidRDefault="00AF7D9F" w:rsidP="001D6590">
            <w:pPr>
              <w:jc w:val="center"/>
              <w:rPr>
                <w:rFonts w:ascii="Times New Roman" w:hAnsi="Times New Roman" w:cs="Times New Roman"/>
                <w:sz w:val="24"/>
                <w:szCs w:val="24"/>
              </w:rPr>
            </w:pPr>
            <w:r w:rsidRPr="00113106">
              <w:rPr>
                <w:rFonts w:ascii="Times New Roman" w:hAnsi="Times New Roman" w:cs="Times New Roman"/>
                <w:sz w:val="24"/>
                <w:szCs w:val="24"/>
              </w:rPr>
              <w:t>1</w:t>
            </w:r>
          </w:p>
        </w:tc>
        <w:tc>
          <w:tcPr>
            <w:tcW w:w="713" w:type="dxa"/>
            <w:gridSpan w:val="2"/>
            <w:tcBorders>
              <w:left w:val="single" w:sz="4" w:space="0" w:color="auto"/>
              <w:right w:val="single" w:sz="4" w:space="0" w:color="auto"/>
            </w:tcBorders>
          </w:tcPr>
          <w:p w:rsidR="00AF7D9F" w:rsidRPr="005325F9" w:rsidRDefault="00AF7D9F" w:rsidP="001D6590">
            <w:pPr>
              <w:ind w:left="72"/>
              <w:jc w:val="center"/>
              <w:rPr>
                <w:rFonts w:ascii="Times New Roman" w:hAnsi="Times New Roman" w:cs="Times New Roman"/>
                <w:sz w:val="24"/>
                <w:szCs w:val="24"/>
              </w:rPr>
            </w:pPr>
            <w:r>
              <w:rPr>
                <w:rFonts w:ascii="Times New Roman" w:hAnsi="Times New Roman" w:cs="Times New Roman"/>
                <w:sz w:val="24"/>
                <w:szCs w:val="24"/>
              </w:rPr>
              <w:t>9</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E6311"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6</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Are there any other sources of pollutions within 10m around the scheme (e.g. industry, animal breeding, </w:t>
            </w:r>
            <w:r w:rsidRPr="00CE6311">
              <w:rPr>
                <w:rFonts w:ascii="Times New Roman" w:hAnsi="Times New Roman" w:cs="Times New Roman"/>
                <w:b/>
                <w:sz w:val="24"/>
                <w:szCs w:val="24"/>
                <w:u w:val="single"/>
              </w:rPr>
              <w:t>cultivation</w:t>
            </w:r>
            <w:r>
              <w:rPr>
                <w:rFonts w:ascii="Times New Roman" w:hAnsi="Times New Roman" w:cs="Times New Roman"/>
                <w:sz w:val="24"/>
                <w:szCs w:val="24"/>
              </w:rPr>
              <w:t>, etc)</w:t>
            </w:r>
          </w:p>
        </w:tc>
        <w:tc>
          <w:tcPr>
            <w:tcW w:w="632" w:type="dxa"/>
            <w:gridSpan w:val="3"/>
            <w:tcBorders>
              <w:right w:val="single" w:sz="4" w:space="0" w:color="auto"/>
            </w:tcBorders>
          </w:tcPr>
          <w:p w:rsidR="00AF7D9F" w:rsidRPr="00113106" w:rsidRDefault="00AF7D9F" w:rsidP="001D6590">
            <w:pPr>
              <w:jc w:val="center"/>
              <w:rPr>
                <w:rFonts w:ascii="Times New Roman" w:hAnsi="Times New Roman" w:cs="Times New Roman"/>
                <w:sz w:val="24"/>
                <w:szCs w:val="24"/>
              </w:rPr>
            </w:pPr>
            <w:r w:rsidRPr="00113106">
              <w:rPr>
                <w:rFonts w:ascii="Times New Roman" w:hAnsi="Times New Roman" w:cs="Times New Roman"/>
                <w:sz w:val="24"/>
                <w:szCs w:val="24"/>
              </w:rPr>
              <w:t>4</w:t>
            </w:r>
          </w:p>
        </w:tc>
        <w:tc>
          <w:tcPr>
            <w:tcW w:w="713" w:type="dxa"/>
            <w:gridSpan w:val="2"/>
            <w:tcBorders>
              <w:left w:val="single" w:sz="4" w:space="0" w:color="auto"/>
              <w:right w:val="single" w:sz="4" w:space="0" w:color="auto"/>
            </w:tcBorders>
          </w:tcPr>
          <w:p w:rsidR="00AF7D9F" w:rsidRPr="005325F9" w:rsidRDefault="00AF7D9F" w:rsidP="001D6590">
            <w:pPr>
              <w:ind w:left="72"/>
              <w:jc w:val="center"/>
              <w:rPr>
                <w:rFonts w:ascii="Times New Roman" w:hAnsi="Times New Roman" w:cs="Times New Roman"/>
                <w:sz w:val="24"/>
                <w:szCs w:val="24"/>
              </w:rPr>
            </w:pPr>
            <w:r>
              <w:rPr>
                <w:rFonts w:ascii="Times New Roman" w:hAnsi="Times New Roman" w:cs="Times New Roman"/>
                <w:sz w:val="24"/>
                <w:szCs w:val="24"/>
              </w:rPr>
              <w:t>6</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E6311"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c>
          <w:tcPr>
            <w:tcW w:w="468" w:type="dxa"/>
            <w:tcBorders>
              <w:left w:val="single" w:sz="4" w:space="0" w:color="auto"/>
            </w:tcBorders>
          </w:tcPr>
          <w:p w:rsidR="00AF7D9F" w:rsidRPr="00C42715" w:rsidRDefault="00AF7D9F" w:rsidP="001D6590">
            <w:pPr>
              <w:rPr>
                <w:rFonts w:ascii="Times New Roman" w:hAnsi="Times New Roman" w:cs="Times New Roman"/>
                <w:sz w:val="24"/>
                <w:szCs w:val="24"/>
              </w:rPr>
            </w:pPr>
          </w:p>
        </w:tc>
      </w:tr>
      <w:tr w:rsidR="00AF7D9F" w:rsidRPr="00D2439F"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7</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 xml:space="preserve">Are there any human and </w:t>
            </w:r>
            <w:r w:rsidRPr="00113106">
              <w:rPr>
                <w:rFonts w:ascii="Times New Roman" w:hAnsi="Times New Roman" w:cs="Times New Roman"/>
                <w:sz w:val="24"/>
                <w:szCs w:val="24"/>
                <w:u w:val="single"/>
              </w:rPr>
              <w:t>animal feces</w:t>
            </w:r>
            <w:r>
              <w:rPr>
                <w:rFonts w:ascii="Times New Roman" w:hAnsi="Times New Roman" w:cs="Times New Roman"/>
                <w:sz w:val="24"/>
                <w:szCs w:val="24"/>
              </w:rPr>
              <w:t xml:space="preserve"> around the water point?</w:t>
            </w:r>
          </w:p>
        </w:tc>
        <w:tc>
          <w:tcPr>
            <w:tcW w:w="632" w:type="dxa"/>
            <w:gridSpan w:val="3"/>
            <w:tcBorders>
              <w:right w:val="single" w:sz="4" w:space="0" w:color="auto"/>
            </w:tcBorders>
          </w:tcPr>
          <w:p w:rsidR="00AF7D9F" w:rsidRPr="00113106" w:rsidRDefault="00AF7D9F" w:rsidP="001D6590">
            <w:pPr>
              <w:jc w:val="center"/>
              <w:rPr>
                <w:rFonts w:ascii="Times New Roman" w:hAnsi="Times New Roman" w:cs="Times New Roman"/>
                <w:sz w:val="24"/>
                <w:szCs w:val="24"/>
              </w:rPr>
            </w:pPr>
            <w:r w:rsidRPr="00113106">
              <w:rPr>
                <w:rFonts w:ascii="Times New Roman" w:hAnsi="Times New Roman" w:cs="Times New Roman"/>
                <w:sz w:val="24"/>
                <w:szCs w:val="24"/>
              </w:rPr>
              <w:t>10</w:t>
            </w:r>
          </w:p>
        </w:tc>
        <w:tc>
          <w:tcPr>
            <w:tcW w:w="713" w:type="dxa"/>
            <w:gridSpan w:val="2"/>
            <w:tcBorders>
              <w:left w:val="single" w:sz="4" w:space="0" w:color="auto"/>
              <w:right w:val="single" w:sz="4" w:space="0" w:color="auto"/>
            </w:tcBorders>
          </w:tcPr>
          <w:p w:rsidR="00AF7D9F" w:rsidRPr="005325F9" w:rsidRDefault="00AF7D9F" w:rsidP="001D6590">
            <w:pPr>
              <w:ind w:left="72"/>
              <w:jc w:val="center"/>
              <w:rPr>
                <w:rFonts w:ascii="Times New Roman" w:hAnsi="Times New Roman" w:cs="Times New Roman"/>
                <w:sz w:val="24"/>
                <w:szCs w:val="24"/>
              </w:rPr>
            </w:pPr>
            <w:r>
              <w:rPr>
                <w:rFonts w:ascii="Times New Roman" w:hAnsi="Times New Roman" w:cs="Times New Roman"/>
                <w:sz w:val="24"/>
                <w:szCs w:val="24"/>
              </w:rPr>
              <w:t xml:space="preserve">0 </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tcBorders>
          </w:tcPr>
          <w:p w:rsidR="00AF7D9F" w:rsidRPr="00CE6311"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r>
      <w:tr w:rsidR="00AF7D9F" w:rsidRPr="00E31183" w:rsidTr="001D6590">
        <w:trPr>
          <w:trHeight w:val="310"/>
        </w:trPr>
        <w:tc>
          <w:tcPr>
            <w:tcW w:w="451" w:type="dxa"/>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8</w:t>
            </w:r>
          </w:p>
        </w:tc>
        <w:tc>
          <w:tcPr>
            <w:tcW w:w="5253" w:type="dxa"/>
            <w:gridSpan w:val="11"/>
            <w:tcBorders>
              <w:right w:val="single" w:sz="4" w:space="0" w:color="auto"/>
            </w:tcBorders>
          </w:tcPr>
          <w:p w:rsidR="00AF7D9F" w:rsidRDefault="00AF7D9F" w:rsidP="001D6590">
            <w:pPr>
              <w:rPr>
                <w:rFonts w:ascii="Times New Roman" w:hAnsi="Times New Roman" w:cs="Times New Roman"/>
                <w:sz w:val="24"/>
                <w:szCs w:val="24"/>
              </w:rPr>
            </w:pPr>
            <w:r>
              <w:rPr>
                <w:rFonts w:ascii="Times New Roman" w:hAnsi="Times New Roman" w:cs="Times New Roman"/>
                <w:sz w:val="24"/>
                <w:szCs w:val="24"/>
              </w:rPr>
              <w:t>Is there any stagnant water around the water source?</w:t>
            </w:r>
          </w:p>
        </w:tc>
        <w:tc>
          <w:tcPr>
            <w:tcW w:w="632" w:type="dxa"/>
            <w:gridSpan w:val="3"/>
            <w:tcBorders>
              <w:right w:val="single" w:sz="4" w:space="0" w:color="auto"/>
            </w:tcBorders>
          </w:tcPr>
          <w:p w:rsidR="00AF7D9F" w:rsidRPr="00200500" w:rsidRDefault="00AF7D9F" w:rsidP="001D6590">
            <w:pPr>
              <w:jc w:val="center"/>
              <w:rPr>
                <w:rFonts w:ascii="Times New Roman" w:hAnsi="Times New Roman" w:cs="Times New Roman"/>
                <w:sz w:val="24"/>
                <w:szCs w:val="24"/>
              </w:rPr>
            </w:pPr>
            <w:r>
              <w:rPr>
                <w:rFonts w:ascii="Times New Roman" w:hAnsi="Times New Roman" w:cs="Times New Roman"/>
                <w:sz w:val="24"/>
                <w:szCs w:val="24"/>
              </w:rPr>
              <w:t>4</w:t>
            </w:r>
          </w:p>
        </w:tc>
        <w:tc>
          <w:tcPr>
            <w:tcW w:w="713" w:type="dxa"/>
            <w:gridSpan w:val="2"/>
            <w:tcBorders>
              <w:left w:val="single" w:sz="4" w:space="0" w:color="auto"/>
              <w:right w:val="single" w:sz="4" w:space="0" w:color="auto"/>
            </w:tcBorders>
          </w:tcPr>
          <w:p w:rsidR="00AF7D9F" w:rsidRPr="005325F9" w:rsidRDefault="00AF7D9F" w:rsidP="001D6590">
            <w:pPr>
              <w:ind w:left="72"/>
              <w:jc w:val="center"/>
              <w:rPr>
                <w:rFonts w:ascii="Times New Roman" w:hAnsi="Times New Roman" w:cs="Times New Roman"/>
                <w:sz w:val="24"/>
                <w:szCs w:val="24"/>
              </w:rPr>
            </w:pPr>
            <w:r>
              <w:rPr>
                <w:rFonts w:ascii="Times New Roman" w:hAnsi="Times New Roman" w:cs="Times New Roman"/>
                <w:sz w:val="24"/>
                <w:szCs w:val="24"/>
              </w:rPr>
              <w:t>6</w:t>
            </w:r>
          </w:p>
        </w:tc>
        <w:tc>
          <w:tcPr>
            <w:tcW w:w="464"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562" w:type="dxa"/>
            <w:tcBorders>
              <w:left w:val="single" w:sz="4" w:space="0" w:color="auto"/>
              <w:right w:val="single" w:sz="4" w:space="0" w:color="auto"/>
            </w:tcBorders>
          </w:tcPr>
          <w:p w:rsidR="00AF7D9F" w:rsidRPr="00C42715" w:rsidRDefault="00AF7D9F" w:rsidP="001D6590">
            <w:pPr>
              <w:rPr>
                <w:rFonts w:ascii="Times New Roman" w:hAnsi="Times New Roman" w:cs="Times New Roman"/>
                <w:sz w:val="24"/>
                <w:szCs w:val="24"/>
              </w:rPr>
            </w:pPr>
          </w:p>
        </w:tc>
        <w:tc>
          <w:tcPr>
            <w:tcW w:w="468" w:type="dxa"/>
            <w:tcBorders>
              <w:left w:val="single" w:sz="4" w:space="0" w:color="auto"/>
            </w:tcBorders>
          </w:tcPr>
          <w:p w:rsidR="00AF7D9F" w:rsidRPr="00CE6311" w:rsidRDefault="00AF7D9F" w:rsidP="001D6590">
            <w:pPr>
              <w:pStyle w:val="ListParagraph"/>
              <w:numPr>
                <w:ilvl w:val="0"/>
                <w:numId w:val="18"/>
              </w:numPr>
              <w:autoSpaceDE/>
              <w:autoSpaceDN/>
              <w:adjustRightInd/>
              <w:ind w:left="342"/>
              <w:rPr>
                <w:rFonts w:ascii="Times New Roman" w:hAnsi="Times New Roman" w:cs="Times New Roman"/>
                <w:sz w:val="24"/>
                <w:szCs w:val="24"/>
              </w:rPr>
            </w:pPr>
          </w:p>
        </w:tc>
      </w:tr>
    </w:tbl>
    <w:p w:rsidR="00AF7D9F" w:rsidRDefault="00AF7D9F" w:rsidP="003B3087">
      <w:pPr>
        <w:spacing w:line="360" w:lineRule="auto"/>
        <w:jc w:val="both"/>
        <w:rPr>
          <w:rFonts w:ascii="Times New Roman" w:hAnsi="Times New Roman" w:cs="Times New Roman"/>
          <w:sz w:val="24"/>
          <w:szCs w:val="24"/>
        </w:rPr>
      </w:pPr>
      <w:r>
        <w:rPr>
          <w:rFonts w:ascii="Times New Roman" w:hAnsi="Times New Roman" w:cs="Times New Roman"/>
          <w:sz w:val="24"/>
          <w:szCs w:val="24"/>
        </w:rPr>
        <w:t>Table:- 15</w:t>
      </w:r>
    </w:p>
    <w:tbl>
      <w:tblPr>
        <w:tblW w:w="12971" w:type="dxa"/>
        <w:tblInd w:w="94" w:type="dxa"/>
        <w:tblLook w:val="04A0"/>
      </w:tblPr>
      <w:tblGrid>
        <w:gridCol w:w="663"/>
        <w:gridCol w:w="1781"/>
        <w:gridCol w:w="1088"/>
        <w:gridCol w:w="892"/>
        <w:gridCol w:w="360"/>
        <w:gridCol w:w="627"/>
        <w:gridCol w:w="2253"/>
        <w:gridCol w:w="1260"/>
        <w:gridCol w:w="4047"/>
      </w:tblGrid>
      <w:tr w:rsidR="009F4C26" w:rsidRPr="00EC41FA" w:rsidTr="008375B3">
        <w:trPr>
          <w:trHeight w:val="300"/>
        </w:trPr>
        <w:tc>
          <w:tcPr>
            <w:tcW w:w="4424" w:type="dxa"/>
            <w:gridSpan w:val="4"/>
            <w:tcBorders>
              <w:top w:val="nil"/>
              <w:left w:val="nil"/>
              <w:bottom w:val="single" w:sz="4" w:space="0" w:color="auto"/>
              <w:right w:val="nil"/>
            </w:tcBorders>
            <w:shd w:val="clear" w:color="auto" w:fill="auto"/>
            <w:noWrap/>
            <w:vAlign w:val="bottom"/>
            <w:hideMark/>
          </w:tcPr>
          <w:p w:rsidR="009F4C26" w:rsidRPr="00EC41FA" w:rsidRDefault="009F4C26" w:rsidP="007C284C">
            <w:pPr>
              <w:spacing w:after="0" w:line="240" w:lineRule="auto"/>
              <w:jc w:val="center"/>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 xml:space="preserve">Livestock’s population growth rate trend </w:t>
            </w:r>
          </w:p>
        </w:tc>
        <w:tc>
          <w:tcPr>
            <w:tcW w:w="360" w:type="dxa"/>
            <w:tcBorders>
              <w:top w:val="nil"/>
              <w:left w:val="nil"/>
              <w:bottom w:val="single" w:sz="4" w:space="0" w:color="auto"/>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187" w:type="dxa"/>
            <w:gridSpan w:val="4"/>
            <w:tcBorders>
              <w:top w:val="nil"/>
              <w:left w:val="nil"/>
              <w:bottom w:val="single" w:sz="4" w:space="0" w:color="auto"/>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u w:val="single"/>
              </w:rPr>
            </w:pPr>
            <w:r>
              <w:rPr>
                <w:rFonts w:ascii="Power Geez Unicode1" w:eastAsia="Times New Roman" w:hAnsi="Power Geez Unicode1" w:cs="Times New Roman"/>
                <w:color w:val="000000"/>
                <w:sz w:val="18"/>
                <w:szCs w:val="18"/>
                <w:u w:val="single"/>
              </w:rPr>
              <w:t xml:space="preserve">          </w:t>
            </w:r>
            <w:r w:rsidRPr="00EC41FA">
              <w:rPr>
                <w:rFonts w:ascii="Power Geez Unicode1" w:eastAsia="Times New Roman" w:hAnsi="Power Geez Unicode1" w:cs="Times New Roman"/>
                <w:color w:val="000000"/>
                <w:sz w:val="18"/>
                <w:szCs w:val="18"/>
                <w:u w:val="single"/>
              </w:rPr>
              <w:t>Live stock's population projection</w:t>
            </w:r>
          </w:p>
        </w:tc>
      </w:tr>
      <w:tr w:rsidR="009F4C26" w:rsidRPr="00EC41FA" w:rsidTr="008375B3">
        <w:trPr>
          <w:gridAfter w:val="1"/>
          <w:wAfter w:w="4047" w:type="dxa"/>
          <w:trHeight w:val="300"/>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Year</w:t>
            </w:r>
          </w:p>
        </w:tc>
        <w:tc>
          <w:tcPr>
            <w:tcW w:w="1781" w:type="dxa"/>
            <w:tcBorders>
              <w:top w:val="single" w:sz="4" w:space="0" w:color="auto"/>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 xml:space="preserve">Live stock Name </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Population</w:t>
            </w:r>
          </w:p>
        </w:tc>
        <w:tc>
          <w:tcPr>
            <w:tcW w:w="892" w:type="dxa"/>
            <w:tcBorders>
              <w:top w:val="single" w:sz="4" w:space="0" w:color="auto"/>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 xml:space="preserve">Growth rate </w:t>
            </w:r>
          </w:p>
        </w:tc>
        <w:tc>
          <w:tcPr>
            <w:tcW w:w="360" w:type="dxa"/>
            <w:tcBorders>
              <w:top w:val="nil"/>
              <w:left w:val="nil"/>
              <w:bottom w:val="single" w:sz="4" w:space="0" w:color="auto"/>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Year</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 xml:space="preserve">Live stock Name </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Population</w:t>
            </w:r>
          </w:p>
        </w:tc>
      </w:tr>
      <w:tr w:rsidR="009F4C26" w:rsidRPr="00EC41FA" w:rsidTr="008375B3">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2010</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60021</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2.72</w:t>
            </w:r>
          </w:p>
        </w:tc>
        <w:tc>
          <w:tcPr>
            <w:tcW w:w="360" w:type="dxa"/>
            <w:tcBorders>
              <w:top w:val="single" w:sz="4" w:space="0" w:color="auto"/>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2016</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71247</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40623</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2.67</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48120</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Horse,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1316</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2.65</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1551</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101961</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2.68</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120874</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2011</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61726</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2.84</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2017</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73294</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41757</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2.79</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49484</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1352</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2.71</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1593</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104834</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2.78</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124283</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2012</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63504</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2.88</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2018</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75398</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42947</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2.85</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50889</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lastRenderedPageBreak/>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1390</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2.82</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1637</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107840</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2.85</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127788</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2013</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65383</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2.96</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2019</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77562</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44201</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2.92</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52334</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1429</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2.82</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1682</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111013</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2.9</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131391</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2014</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67325</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2.97</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2020</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79788</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45496</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2.93</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53821</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1468</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2.74</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1728</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114289</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2.88</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135096</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2015</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69257</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2.87</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2021</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82078</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46793</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2.85</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55349</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1509</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2.77</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1776</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117559</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2.83</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138906</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088" w:type="dxa"/>
            <w:vMerge w:val="restart"/>
            <w:tcBorders>
              <w:top w:val="nil"/>
              <w:left w:val="single" w:sz="4" w:space="0" w:color="auto"/>
              <w:bottom w:val="single" w:sz="4" w:space="0" w:color="auto"/>
              <w:right w:val="single" w:sz="4" w:space="0" w:color="auto"/>
            </w:tcBorders>
            <w:shd w:val="clear" w:color="auto" w:fill="auto"/>
            <w:vAlign w:val="bottom"/>
            <w:hideMark/>
          </w:tcPr>
          <w:p w:rsidR="009F4C26" w:rsidRPr="00EC41FA" w:rsidRDefault="006A10B8" w:rsidP="007C284C">
            <w:pPr>
              <w:spacing w:after="0" w:line="240" w:lineRule="auto"/>
              <w:jc w:val="center"/>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Average</w:t>
            </w:r>
            <w:r w:rsidR="009F4C26" w:rsidRPr="00EC41FA">
              <w:rPr>
                <w:rFonts w:ascii="Power Geez Unicode1" w:eastAsia="Times New Roman" w:hAnsi="Power Geez Unicode1" w:cs="Times New Roman"/>
                <w:color w:val="000000"/>
                <w:sz w:val="18"/>
                <w:szCs w:val="18"/>
              </w:rPr>
              <w:t xml:space="preserve"> growth rate</w:t>
            </w: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b/>
                <w:bCs/>
                <w:color w:val="000000"/>
                <w:sz w:val="18"/>
                <w:szCs w:val="18"/>
              </w:rPr>
            </w:pPr>
            <w:r w:rsidRPr="00EC41FA">
              <w:rPr>
                <w:rFonts w:ascii="Power Geez Unicode1" w:eastAsia="Times New Roman" w:hAnsi="Power Geez Unicode1" w:cs="Times New Roman"/>
                <w:b/>
                <w:bCs/>
                <w:color w:val="000000"/>
                <w:sz w:val="18"/>
                <w:szCs w:val="18"/>
              </w:rPr>
              <w:t>2.87</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2022</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84433</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088" w:type="dxa"/>
            <w:vMerge/>
            <w:tcBorders>
              <w:top w:val="nil"/>
              <w:left w:val="single" w:sz="4" w:space="0" w:color="auto"/>
              <w:bottom w:val="single" w:sz="4" w:space="0" w:color="auto"/>
              <w:right w:val="single" w:sz="4" w:space="0" w:color="auto"/>
            </w:tcBorders>
            <w:vAlign w:val="center"/>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b/>
                <w:bCs/>
                <w:color w:val="000000"/>
                <w:sz w:val="18"/>
                <w:szCs w:val="18"/>
              </w:rPr>
            </w:pPr>
            <w:r w:rsidRPr="00EC41FA">
              <w:rPr>
                <w:rFonts w:ascii="Power Geez Unicode1" w:eastAsia="Times New Roman" w:hAnsi="Power Geez Unicode1" w:cs="Times New Roman"/>
                <w:b/>
                <w:bCs/>
                <w:color w:val="000000"/>
                <w:sz w:val="18"/>
                <w:szCs w:val="18"/>
              </w:rPr>
              <w:t>2.84</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56921</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088" w:type="dxa"/>
            <w:vMerge/>
            <w:tcBorders>
              <w:top w:val="nil"/>
              <w:left w:val="single" w:sz="4" w:space="0" w:color="auto"/>
              <w:bottom w:val="single" w:sz="4" w:space="0" w:color="auto"/>
              <w:right w:val="single" w:sz="4" w:space="0" w:color="auto"/>
            </w:tcBorders>
            <w:vAlign w:val="center"/>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b/>
                <w:bCs/>
                <w:color w:val="000000"/>
                <w:sz w:val="18"/>
                <w:szCs w:val="18"/>
              </w:rPr>
            </w:pPr>
            <w:r w:rsidRPr="00EC41FA">
              <w:rPr>
                <w:rFonts w:ascii="Power Geez Unicode1" w:eastAsia="Times New Roman" w:hAnsi="Power Geez Unicode1" w:cs="Times New Roman"/>
                <w:b/>
                <w:bCs/>
                <w:color w:val="000000"/>
                <w:sz w:val="18"/>
                <w:szCs w:val="18"/>
              </w:rPr>
              <w:t>2.75</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1825</w:t>
            </w:r>
          </w:p>
        </w:tc>
      </w:tr>
      <w:tr w:rsidR="009F4C26" w:rsidRPr="00EC41FA" w:rsidTr="009F4C26">
        <w:trPr>
          <w:gridAfter w:val="1"/>
          <w:wAfter w:w="4047" w:type="dxa"/>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1781"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088" w:type="dxa"/>
            <w:vMerge/>
            <w:tcBorders>
              <w:top w:val="nil"/>
              <w:left w:val="single" w:sz="4" w:space="0" w:color="auto"/>
              <w:bottom w:val="single" w:sz="4" w:space="0" w:color="auto"/>
              <w:right w:val="single" w:sz="4" w:space="0" w:color="auto"/>
            </w:tcBorders>
            <w:vAlign w:val="center"/>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b/>
                <w:bCs/>
                <w:color w:val="000000"/>
                <w:sz w:val="18"/>
                <w:szCs w:val="18"/>
              </w:rPr>
            </w:pPr>
            <w:r w:rsidRPr="00EC41FA">
              <w:rPr>
                <w:rFonts w:ascii="Power Geez Unicode1" w:eastAsia="Times New Roman" w:hAnsi="Power Geez Unicode1" w:cs="Times New Roman"/>
                <w:b/>
                <w:bCs/>
                <w:color w:val="000000"/>
                <w:sz w:val="18"/>
                <w:szCs w:val="18"/>
              </w:rPr>
              <w:t>2.82</w:t>
            </w: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142823</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2023</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86856</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58538</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1875</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146851</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2024</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89349</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60200</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1926</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150992</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2025</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Cow and Oxen</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91913</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Sheep and Goats</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61910</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Horce, Mules and donkey</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1979</w:t>
            </w:r>
          </w:p>
        </w:tc>
      </w:tr>
      <w:tr w:rsidR="009F4C26" w:rsidRPr="00EC41FA" w:rsidTr="009F4C26">
        <w:trPr>
          <w:gridAfter w:val="1"/>
          <w:wAfter w:w="4047" w:type="dxa"/>
          <w:trHeight w:val="300"/>
        </w:trPr>
        <w:tc>
          <w:tcPr>
            <w:tcW w:w="663"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781"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1088"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892"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360" w:type="dxa"/>
            <w:tcBorders>
              <w:top w:val="nil"/>
              <w:left w:val="nil"/>
              <w:bottom w:val="nil"/>
              <w:right w:val="nil"/>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Calibri" w:eastAsia="Times New Roman" w:hAnsi="Calibri" w:cs="Times New Roman"/>
                <w:color w:val="000000"/>
                <w:sz w:val="18"/>
                <w:szCs w:val="18"/>
              </w:rPr>
              <w:t> </w:t>
            </w:r>
          </w:p>
        </w:tc>
        <w:tc>
          <w:tcPr>
            <w:tcW w:w="2253"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9F4C26" w:rsidRPr="00EC41FA" w:rsidRDefault="009F4C26" w:rsidP="007C284C">
            <w:pPr>
              <w:spacing w:after="0" w:line="240" w:lineRule="auto"/>
              <w:jc w:val="right"/>
              <w:rPr>
                <w:rFonts w:ascii="Power Geez Unicode1" w:eastAsia="Times New Roman" w:hAnsi="Power Geez Unicode1" w:cs="Times New Roman"/>
                <w:color w:val="000000"/>
                <w:sz w:val="18"/>
                <w:szCs w:val="18"/>
              </w:rPr>
            </w:pPr>
            <w:r w:rsidRPr="00EC41FA">
              <w:rPr>
                <w:rFonts w:ascii="Power Geez Unicode1" w:eastAsia="Times New Roman" w:hAnsi="Power Geez Unicode1" w:cs="Times New Roman"/>
                <w:color w:val="000000"/>
                <w:sz w:val="18"/>
                <w:szCs w:val="18"/>
              </w:rPr>
              <w:t>155250</w:t>
            </w:r>
          </w:p>
        </w:tc>
      </w:tr>
    </w:tbl>
    <w:p w:rsidR="008C14CD" w:rsidRDefault="008C14CD" w:rsidP="003B3087">
      <w:pPr>
        <w:spacing w:line="360" w:lineRule="auto"/>
        <w:jc w:val="both"/>
        <w:rPr>
          <w:rFonts w:ascii="Nyala" w:hAnsi="Nyala" w:cs="Times New Roman"/>
          <w:sz w:val="24"/>
          <w:szCs w:val="24"/>
        </w:rPr>
      </w:pPr>
    </w:p>
    <w:p w:rsidR="008C14CD" w:rsidRDefault="008C14CD" w:rsidP="003B3087">
      <w:pPr>
        <w:spacing w:line="360" w:lineRule="auto"/>
        <w:jc w:val="both"/>
        <w:rPr>
          <w:rFonts w:ascii="Nyala" w:hAnsi="Nyala" w:cs="Times New Roman"/>
          <w:sz w:val="24"/>
          <w:szCs w:val="24"/>
        </w:rPr>
      </w:pPr>
    </w:p>
    <w:p w:rsidR="008C14CD" w:rsidRDefault="008C14CD" w:rsidP="003B3087">
      <w:pPr>
        <w:spacing w:line="360" w:lineRule="auto"/>
        <w:jc w:val="both"/>
        <w:rPr>
          <w:rFonts w:ascii="Nyala" w:hAnsi="Nyala" w:cs="Times New Roman"/>
          <w:sz w:val="24"/>
          <w:szCs w:val="24"/>
        </w:rPr>
      </w:pPr>
    </w:p>
    <w:p w:rsidR="008C14CD" w:rsidRDefault="008C14CD" w:rsidP="003B3087">
      <w:pPr>
        <w:spacing w:line="360" w:lineRule="auto"/>
        <w:jc w:val="both"/>
        <w:rPr>
          <w:rFonts w:ascii="Nyala" w:hAnsi="Nyala" w:cs="Times New Roman"/>
          <w:sz w:val="24"/>
          <w:szCs w:val="24"/>
        </w:rPr>
      </w:pPr>
    </w:p>
    <w:p w:rsidR="009F4C26" w:rsidRDefault="00EF50B4" w:rsidP="003B3087">
      <w:pPr>
        <w:spacing w:line="360" w:lineRule="auto"/>
        <w:jc w:val="both"/>
        <w:rPr>
          <w:rFonts w:ascii="Nyala" w:hAnsi="Nyala" w:cs="Times New Roman"/>
          <w:sz w:val="24"/>
          <w:szCs w:val="24"/>
        </w:rPr>
      </w:pPr>
      <w:r>
        <w:rPr>
          <w:rFonts w:ascii="Nyala" w:hAnsi="Nyala" w:cs="Times New Roman"/>
          <w:sz w:val="24"/>
          <w:szCs w:val="24"/>
        </w:rPr>
        <w:lastRenderedPageBreak/>
        <w:t>Table 16:-livestock’s population growth</w:t>
      </w:r>
    </w:p>
    <w:tbl>
      <w:tblPr>
        <w:tblW w:w="7340" w:type="dxa"/>
        <w:tblInd w:w="94" w:type="dxa"/>
        <w:tblLook w:val="04A0"/>
      </w:tblPr>
      <w:tblGrid>
        <w:gridCol w:w="663"/>
        <w:gridCol w:w="2051"/>
        <w:gridCol w:w="1547"/>
        <w:gridCol w:w="1563"/>
        <w:gridCol w:w="1523"/>
      </w:tblGrid>
      <w:tr w:rsidR="001B6C0A" w:rsidRPr="001B6C0A" w:rsidTr="001B6C0A">
        <w:trPr>
          <w:trHeight w:val="315"/>
        </w:trPr>
        <w:tc>
          <w:tcPr>
            <w:tcW w:w="7340" w:type="dxa"/>
            <w:gridSpan w:val="5"/>
            <w:tcBorders>
              <w:top w:val="nil"/>
              <w:left w:val="nil"/>
              <w:bottom w:val="single" w:sz="8" w:space="0" w:color="auto"/>
              <w:right w:val="nil"/>
            </w:tcBorders>
            <w:shd w:val="clear" w:color="auto" w:fill="auto"/>
            <w:noWrap/>
            <w:vAlign w:val="bottom"/>
            <w:hideMark/>
          </w:tcPr>
          <w:p w:rsidR="001B6C0A" w:rsidRPr="001B6C0A" w:rsidRDefault="001B6C0A" w:rsidP="001B6C0A">
            <w:pPr>
              <w:spacing w:after="0" w:line="240" w:lineRule="auto"/>
              <w:jc w:val="center"/>
              <w:rPr>
                <w:rFonts w:ascii="Calibri" w:eastAsia="Times New Roman" w:hAnsi="Calibri" w:cs="Times New Roman"/>
                <w:color w:val="000000"/>
                <w:u w:val="single"/>
              </w:rPr>
            </w:pPr>
            <w:r w:rsidRPr="001B6C0A">
              <w:rPr>
                <w:rFonts w:ascii="Calibri" w:eastAsia="Times New Roman" w:hAnsi="Calibri" w:cs="Times New Roman"/>
                <w:color w:val="000000"/>
                <w:u w:val="single"/>
              </w:rPr>
              <w:t>Live stock's water demand analysis</w:t>
            </w:r>
          </w:p>
        </w:tc>
      </w:tr>
      <w:tr w:rsidR="001B6C0A" w:rsidRPr="001B6C0A" w:rsidTr="001B6C0A">
        <w:trPr>
          <w:trHeight w:val="660"/>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Year</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 xml:space="preserve">Live stock Name </w:t>
            </w:r>
          </w:p>
        </w:tc>
        <w:tc>
          <w:tcPr>
            <w:tcW w:w="1547" w:type="dxa"/>
            <w:tcBorders>
              <w:top w:val="nil"/>
              <w:left w:val="nil"/>
              <w:bottom w:val="single" w:sz="8" w:space="0" w:color="auto"/>
              <w:right w:val="single" w:sz="8" w:space="0" w:color="auto"/>
            </w:tcBorders>
            <w:shd w:val="clear" w:color="auto" w:fill="auto"/>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Livestock's Population</w:t>
            </w:r>
          </w:p>
        </w:tc>
        <w:tc>
          <w:tcPr>
            <w:tcW w:w="1563" w:type="dxa"/>
            <w:tcBorders>
              <w:top w:val="nil"/>
              <w:left w:val="nil"/>
              <w:bottom w:val="single" w:sz="8" w:space="0" w:color="auto"/>
              <w:right w:val="single" w:sz="8" w:space="0" w:color="auto"/>
            </w:tcBorders>
            <w:shd w:val="clear" w:color="auto" w:fill="auto"/>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Water demand in L/LS/day</w:t>
            </w:r>
          </w:p>
        </w:tc>
        <w:tc>
          <w:tcPr>
            <w:tcW w:w="1523" w:type="dxa"/>
            <w:tcBorders>
              <w:top w:val="nil"/>
              <w:left w:val="nil"/>
              <w:bottom w:val="single" w:sz="8" w:space="0" w:color="auto"/>
              <w:right w:val="single" w:sz="8" w:space="0" w:color="auto"/>
            </w:tcBorders>
            <w:shd w:val="clear" w:color="auto" w:fill="auto"/>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water Demand in M3</w:t>
            </w:r>
          </w:p>
        </w:tc>
      </w:tr>
      <w:tr w:rsidR="001B6C0A" w:rsidRPr="001B6C0A" w:rsidTr="001B6C0A">
        <w:trPr>
          <w:trHeight w:val="360"/>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2015</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117559</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2449</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2016</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120874</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2518</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2017</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124283</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2589</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2018</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127788</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2662</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2019</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131391</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2737</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2020</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135096</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2814</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2021</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138906</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2893</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2022</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142823</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2975</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2023</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146851</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3059</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2024</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150992</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3145</w:t>
            </w:r>
          </w:p>
        </w:tc>
      </w:tr>
      <w:tr w:rsidR="001B6C0A" w:rsidRPr="001B6C0A" w:rsidTr="001B6C0A">
        <w:trPr>
          <w:trHeight w:val="315"/>
        </w:trPr>
        <w:tc>
          <w:tcPr>
            <w:tcW w:w="656" w:type="dxa"/>
            <w:tcBorders>
              <w:top w:val="nil"/>
              <w:left w:val="single" w:sz="8" w:space="0" w:color="auto"/>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2025</w:t>
            </w:r>
          </w:p>
        </w:tc>
        <w:tc>
          <w:tcPr>
            <w:tcW w:w="2051"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rPr>
                <w:rFonts w:ascii="Calibri" w:eastAsia="Times New Roman" w:hAnsi="Calibri" w:cs="Times New Roman"/>
                <w:color w:val="000000"/>
              </w:rPr>
            </w:pPr>
            <w:r w:rsidRPr="001B6C0A">
              <w:rPr>
                <w:rFonts w:ascii="Calibri" w:eastAsia="Times New Roman" w:hAnsi="Calibri" w:cs="Times New Roman"/>
                <w:color w:val="000000"/>
              </w:rPr>
              <w:t>Total Livestock's</w:t>
            </w:r>
          </w:p>
        </w:tc>
        <w:tc>
          <w:tcPr>
            <w:tcW w:w="1547"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155250</w:t>
            </w:r>
          </w:p>
        </w:tc>
        <w:tc>
          <w:tcPr>
            <w:tcW w:w="156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20.83</w:t>
            </w:r>
          </w:p>
        </w:tc>
        <w:tc>
          <w:tcPr>
            <w:tcW w:w="1523" w:type="dxa"/>
            <w:tcBorders>
              <w:top w:val="nil"/>
              <w:left w:val="nil"/>
              <w:bottom w:val="single" w:sz="8" w:space="0" w:color="auto"/>
              <w:right w:val="single" w:sz="8" w:space="0" w:color="auto"/>
            </w:tcBorders>
            <w:shd w:val="clear" w:color="auto" w:fill="auto"/>
            <w:noWrap/>
            <w:vAlign w:val="bottom"/>
            <w:hideMark/>
          </w:tcPr>
          <w:p w:rsidR="001B6C0A" w:rsidRPr="001B6C0A" w:rsidRDefault="001B6C0A" w:rsidP="001B6C0A">
            <w:pPr>
              <w:spacing w:after="0" w:line="240" w:lineRule="auto"/>
              <w:jc w:val="right"/>
              <w:rPr>
                <w:rFonts w:ascii="Calibri" w:eastAsia="Times New Roman" w:hAnsi="Calibri" w:cs="Times New Roman"/>
                <w:color w:val="000000"/>
              </w:rPr>
            </w:pPr>
            <w:r w:rsidRPr="001B6C0A">
              <w:rPr>
                <w:rFonts w:ascii="Calibri" w:eastAsia="Times New Roman" w:hAnsi="Calibri" w:cs="Times New Roman"/>
                <w:color w:val="000000"/>
              </w:rPr>
              <w:t>3234</w:t>
            </w:r>
          </w:p>
        </w:tc>
      </w:tr>
    </w:tbl>
    <w:p w:rsidR="001B6C0A" w:rsidRDefault="001B6C0A" w:rsidP="003B3087">
      <w:pPr>
        <w:spacing w:line="360" w:lineRule="auto"/>
        <w:jc w:val="both"/>
        <w:rPr>
          <w:rFonts w:ascii="Nyala" w:hAnsi="Nyala" w:cs="Times New Roman"/>
          <w:sz w:val="24"/>
          <w:szCs w:val="24"/>
        </w:rPr>
      </w:pPr>
    </w:p>
    <w:p w:rsidR="001B6C0A" w:rsidRPr="00EF50B4" w:rsidRDefault="001B6C0A" w:rsidP="003B3087">
      <w:pPr>
        <w:spacing w:line="360" w:lineRule="auto"/>
        <w:jc w:val="both"/>
        <w:rPr>
          <w:rFonts w:ascii="Nyala" w:hAnsi="Nyala" w:cs="Times New Roman"/>
          <w:sz w:val="24"/>
          <w:szCs w:val="24"/>
        </w:rPr>
      </w:pPr>
      <w:r>
        <w:rPr>
          <w:rFonts w:ascii="Nyala" w:hAnsi="Nyala" w:cs="Times New Roman"/>
          <w:sz w:val="24"/>
          <w:szCs w:val="24"/>
        </w:rPr>
        <w:t xml:space="preserve">Table:-17 </w:t>
      </w:r>
    </w:p>
    <w:p w:rsidR="009C1D3A" w:rsidRPr="00C4315E" w:rsidRDefault="003B3087" w:rsidP="00C4315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788025" cy="7676214"/>
            <wp:effectExtent l="19050" t="0" r="317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5788025" cy="7676214"/>
                    </a:xfrm>
                    <a:prstGeom prst="rect">
                      <a:avLst/>
                    </a:prstGeom>
                    <a:noFill/>
                    <a:ln w="9525">
                      <a:noFill/>
                      <a:miter lim="800000"/>
                      <a:headEnd/>
                      <a:tailEnd/>
                    </a:ln>
                  </pic:spPr>
                </pic:pic>
              </a:graphicData>
            </a:graphic>
          </wp:inline>
        </w:drawing>
      </w:r>
    </w:p>
    <w:p w:rsidR="00F96426" w:rsidRPr="00A5181B" w:rsidRDefault="00F96426" w:rsidP="00123A9B">
      <w:pPr>
        <w:spacing w:line="360" w:lineRule="auto"/>
        <w:jc w:val="center"/>
        <w:rPr>
          <w:rFonts w:ascii="Times New Roman" w:hAnsi="Times New Roman" w:cs="Times New Roman"/>
          <w:sz w:val="24"/>
          <w:szCs w:val="24"/>
          <w:shd w:val="clear" w:color="auto" w:fill="FFFFFF"/>
        </w:rPr>
        <w:sectPr w:rsidR="00F96426" w:rsidRPr="00A5181B" w:rsidSect="006641F2">
          <w:pgSz w:w="12240" w:h="15840" w:code="1"/>
          <w:pgMar w:top="1699" w:right="1138" w:bottom="1411" w:left="1987" w:header="720" w:footer="720" w:gutter="0"/>
          <w:pgNumType w:start="1" w:chapStyle="1"/>
          <w:cols w:space="720"/>
          <w:docGrid w:linePitch="360"/>
        </w:sectPr>
      </w:pPr>
    </w:p>
    <w:p w:rsidR="00F96426" w:rsidRDefault="009206C9" w:rsidP="001143E6">
      <w:pPr>
        <w:spacing w:line="360" w:lineRule="auto"/>
        <w:ind w:left="108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Table 11</w:t>
      </w:r>
      <w:r w:rsidR="009C1D3A">
        <w:rPr>
          <w:rFonts w:ascii="Times New Roman" w:hAnsi="Times New Roman" w:cs="Times New Roman"/>
          <w:sz w:val="24"/>
          <w:szCs w:val="24"/>
          <w:shd w:val="clear" w:color="auto" w:fill="FFFFFF"/>
        </w:rPr>
        <w:t>:- distribution of water schemes and water point in the Misrak Badawacho Woreda (</w:t>
      </w:r>
      <w:r w:rsidR="000226FF">
        <w:rPr>
          <w:rFonts w:ascii="Times New Roman" w:hAnsi="Times New Roman" w:cs="Times New Roman"/>
          <w:sz w:val="24"/>
          <w:szCs w:val="24"/>
          <w:shd w:val="clear" w:color="auto" w:fill="FFFFFF"/>
        </w:rPr>
        <w:t>WWIDO, 2015)</w:t>
      </w:r>
    </w:p>
    <w:tbl>
      <w:tblPr>
        <w:tblW w:w="11970" w:type="dxa"/>
        <w:tblInd w:w="1188" w:type="dxa"/>
        <w:tblLayout w:type="fixed"/>
        <w:tblLook w:val="04A0"/>
      </w:tblPr>
      <w:tblGrid>
        <w:gridCol w:w="557"/>
        <w:gridCol w:w="1620"/>
        <w:gridCol w:w="1693"/>
        <w:gridCol w:w="900"/>
        <w:gridCol w:w="900"/>
        <w:gridCol w:w="720"/>
        <w:gridCol w:w="450"/>
        <w:gridCol w:w="630"/>
        <w:gridCol w:w="810"/>
        <w:gridCol w:w="900"/>
        <w:gridCol w:w="720"/>
        <w:gridCol w:w="810"/>
        <w:gridCol w:w="1260"/>
      </w:tblGrid>
      <w:tr w:rsidR="009C1D3A" w:rsidRPr="00A5181B" w:rsidTr="001143E6">
        <w:trPr>
          <w:trHeight w:val="883"/>
        </w:trPr>
        <w:tc>
          <w:tcPr>
            <w:tcW w:w="557" w:type="dxa"/>
            <w:tcBorders>
              <w:top w:val="single" w:sz="4" w:space="0" w:color="auto"/>
              <w:left w:val="single" w:sz="4" w:space="0" w:color="auto"/>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 s/n</w:t>
            </w:r>
          </w:p>
        </w:tc>
        <w:tc>
          <w:tcPr>
            <w:tcW w:w="162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KebeleName</w:t>
            </w:r>
          </w:p>
        </w:tc>
        <w:tc>
          <w:tcPr>
            <w:tcW w:w="1693"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sz w:val="16"/>
                <w:szCs w:val="16"/>
              </w:rPr>
            </w:pPr>
            <w:r w:rsidRPr="00A5181B">
              <w:rPr>
                <w:rFonts w:ascii="Calibri" w:eastAsia="Times New Roman" w:hAnsi="Calibri" w:cs="Calibri"/>
                <w:sz w:val="16"/>
                <w:szCs w:val="16"/>
              </w:rPr>
              <w:t>SiteName</w:t>
            </w:r>
          </w:p>
        </w:tc>
        <w:tc>
          <w:tcPr>
            <w:tcW w:w="90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GPSx</w:t>
            </w:r>
          </w:p>
        </w:tc>
        <w:tc>
          <w:tcPr>
            <w:tcW w:w="90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GPSy</w:t>
            </w:r>
          </w:p>
        </w:tc>
        <w:tc>
          <w:tcPr>
            <w:tcW w:w="72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GPSz</w:t>
            </w:r>
          </w:p>
        </w:tc>
        <w:tc>
          <w:tcPr>
            <w:tcW w:w="450" w:type="dxa"/>
            <w:tcBorders>
              <w:top w:val="single" w:sz="4" w:space="0" w:color="auto"/>
              <w:left w:val="nil"/>
              <w:bottom w:val="single" w:sz="4" w:space="0" w:color="auto"/>
              <w:right w:val="single" w:sz="4" w:space="0" w:color="auto"/>
            </w:tcBorders>
            <w:shd w:val="clear" w:color="000000" w:fill="C0C0C0"/>
            <w:vAlign w:val="bottom"/>
            <w:hideMark/>
          </w:tcPr>
          <w:p w:rsidR="009C1D3A"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Ty</w:t>
            </w:r>
          </w:p>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 xml:space="preserve">pe </w:t>
            </w:r>
          </w:p>
        </w:tc>
        <w:tc>
          <w:tcPr>
            <w:tcW w:w="63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Functionality</w:t>
            </w:r>
          </w:p>
        </w:tc>
        <w:tc>
          <w:tcPr>
            <w:tcW w:w="81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Estimated</w:t>
            </w:r>
            <w:r w:rsidR="001143E6">
              <w:rPr>
                <w:rFonts w:ascii="Calibri" w:eastAsia="Times New Roman" w:hAnsi="Calibri" w:cs="Calibri"/>
              </w:rPr>
              <w:t xml:space="preserve"> </w:t>
            </w:r>
            <w:r w:rsidRPr="00A5181B">
              <w:rPr>
                <w:rFonts w:ascii="Calibri" w:eastAsia="Times New Roman" w:hAnsi="Calibri" w:cs="Calibri"/>
              </w:rPr>
              <w:t>No</w:t>
            </w:r>
            <w:r w:rsidR="001143E6">
              <w:rPr>
                <w:rFonts w:ascii="Calibri" w:eastAsia="Times New Roman" w:hAnsi="Calibri" w:cs="Calibri"/>
              </w:rPr>
              <w:t xml:space="preserve"> </w:t>
            </w:r>
            <w:r w:rsidRPr="00A5181B">
              <w:rPr>
                <w:rFonts w:ascii="Calibri" w:eastAsia="Times New Roman" w:hAnsi="Calibri" w:cs="Calibri"/>
              </w:rPr>
              <w:t>HH</w:t>
            </w:r>
            <w:r w:rsidR="001143E6">
              <w:rPr>
                <w:rFonts w:ascii="Calibri" w:eastAsia="Times New Roman" w:hAnsi="Calibri" w:cs="Calibri"/>
              </w:rPr>
              <w:t xml:space="preserve"> </w:t>
            </w:r>
            <w:r w:rsidRPr="00A5181B">
              <w:rPr>
                <w:rFonts w:ascii="Calibri" w:eastAsia="Times New Roman" w:hAnsi="Calibri" w:cs="Calibri"/>
              </w:rPr>
              <w:t>users</w:t>
            </w:r>
          </w:p>
        </w:tc>
        <w:tc>
          <w:tcPr>
            <w:tcW w:w="90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EstimatedNoofHHusersin15KM</w:t>
            </w:r>
          </w:p>
        </w:tc>
        <w:tc>
          <w:tcPr>
            <w:tcW w:w="720" w:type="dxa"/>
            <w:tcBorders>
              <w:top w:val="single" w:sz="4" w:space="0" w:color="auto"/>
              <w:left w:val="nil"/>
              <w:bottom w:val="single" w:sz="4" w:space="0" w:color="auto"/>
              <w:right w:val="single" w:sz="4" w:space="0" w:color="auto"/>
            </w:tcBorders>
            <w:shd w:val="clear" w:color="000000" w:fill="C0C0C0"/>
            <w:vAlign w:val="bottom"/>
            <w:hideMark/>
          </w:tcPr>
          <w:p w:rsidR="009C1D3A" w:rsidRPr="00614D41" w:rsidRDefault="009C1D3A" w:rsidP="009C1D3A">
            <w:pPr>
              <w:spacing w:after="0" w:line="240" w:lineRule="auto"/>
              <w:jc w:val="center"/>
              <w:rPr>
                <w:rFonts w:ascii="Calibri" w:eastAsia="Times New Roman" w:hAnsi="Calibri" w:cs="Calibri"/>
                <w:sz w:val="20"/>
              </w:rPr>
            </w:pPr>
            <w:r w:rsidRPr="00614D41">
              <w:rPr>
                <w:rFonts w:ascii="Calibri" w:eastAsia="Times New Roman" w:hAnsi="Calibri" w:cs="Calibri"/>
                <w:sz w:val="20"/>
              </w:rPr>
              <w:t>Yield Litrespersecond</w:t>
            </w:r>
          </w:p>
        </w:tc>
        <w:tc>
          <w:tcPr>
            <w:tcW w:w="81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Year of const</w:t>
            </w:r>
          </w:p>
        </w:tc>
        <w:tc>
          <w:tcPr>
            <w:tcW w:w="1260" w:type="dxa"/>
            <w:tcBorders>
              <w:top w:val="single" w:sz="4" w:space="0" w:color="auto"/>
              <w:left w:val="nil"/>
              <w:bottom w:val="single" w:sz="4" w:space="0" w:color="auto"/>
              <w:right w:val="single" w:sz="4" w:space="0" w:color="auto"/>
            </w:tcBorders>
            <w:shd w:val="clear" w:color="000000" w:fill="C0C0C0"/>
            <w:vAlign w:val="bottom"/>
            <w:hideMark/>
          </w:tcPr>
          <w:p w:rsidR="009C1D3A" w:rsidRPr="00A5181B" w:rsidRDefault="009C1D3A" w:rsidP="009C1D3A">
            <w:pPr>
              <w:spacing w:after="0" w:line="240" w:lineRule="auto"/>
              <w:jc w:val="center"/>
              <w:rPr>
                <w:rFonts w:ascii="Calibri" w:eastAsia="Times New Roman" w:hAnsi="Calibri" w:cs="Calibri"/>
              </w:rPr>
            </w:pPr>
            <w:r w:rsidRPr="00A5181B">
              <w:rPr>
                <w:rFonts w:ascii="Calibri" w:eastAsia="Times New Roman" w:hAnsi="Calibri" w:cs="Calibri"/>
              </w:rPr>
              <w:t>Remark</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AMBURSE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 xml:space="preserve">SHAKILA SERATGNOCH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386744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790163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1963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 02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AMBURSE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ABABA TSEGAYE BERAF</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386520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790135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  01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AMBURSE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MESAFERA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386811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791308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222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0.38</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 03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AMBURSE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SENA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387799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791394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352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 04</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CHEFA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SCHOOL COMP</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391985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796825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1781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SEFATO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397470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799399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1734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noWrap/>
            <w:vAlign w:val="bottom"/>
            <w:hideMark/>
          </w:tcPr>
          <w:p w:rsidR="009C1D3A" w:rsidRPr="00A5181B" w:rsidRDefault="009C1D3A" w:rsidP="009C1D3A">
            <w:pPr>
              <w:spacing w:after="0" w:line="240" w:lineRule="auto"/>
              <w:rPr>
                <w:rFonts w:ascii="Arial" w:eastAsia="Times New Roman" w:hAnsi="Arial" w:cs="Arial"/>
                <w:sz w:val="20"/>
                <w:szCs w:val="20"/>
              </w:rPr>
            </w:pPr>
            <w:r w:rsidRPr="00A5181B">
              <w:rPr>
                <w:rFonts w:ascii="Arial" w:eastAsia="Times New Roman" w:hAnsi="Arial" w:cs="Arial"/>
                <w:sz w:val="20"/>
                <w:szCs w:val="20"/>
              </w:rPr>
              <w:t>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WAIT WELL</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MEHAL WISHIRA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393972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800812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1775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MANDER 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394080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799233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1786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1st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ARADO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394663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798953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1774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2nd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BILATE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399228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799669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noWrap/>
            <w:vAlign w:val="bottom"/>
            <w:hideMark/>
          </w:tcPr>
          <w:p w:rsidR="009C1D3A" w:rsidRPr="00A5181B" w:rsidRDefault="009C1D3A" w:rsidP="009C1D3A">
            <w:pPr>
              <w:spacing w:after="0" w:line="240" w:lineRule="auto"/>
              <w:rPr>
                <w:rFonts w:ascii="Arial" w:eastAsia="Times New Roman" w:hAnsi="Arial" w:cs="Arial"/>
                <w:sz w:val="20"/>
                <w:szCs w:val="20"/>
              </w:rPr>
            </w:pPr>
            <w:r w:rsidRPr="00A5181B">
              <w:rPr>
                <w:rFonts w:ascii="Arial" w:eastAsia="Times New Roman" w:hAnsi="Arial" w:cs="Arial"/>
                <w:sz w:val="20"/>
                <w:szCs w:val="20"/>
              </w:rPr>
              <w:t>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2nd KERANSO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SAFATO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397476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799398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1732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ABUKA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KEBELE TSE BET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391770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788490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1733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704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ONSPOT</w:t>
            </w:r>
          </w:p>
        </w:tc>
      </w:tr>
      <w:tr w:rsidR="009C1D3A" w:rsidRPr="001C0884"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BORARA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BORARA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380210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795207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2017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369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1C0884" w:rsidRDefault="009C1D3A" w:rsidP="009C1D3A">
            <w:pPr>
              <w:spacing w:after="0" w:line="240" w:lineRule="auto"/>
              <w:rPr>
                <w:rFonts w:ascii="Calibri" w:eastAsia="Times New Roman" w:hAnsi="Calibri" w:cs="Calibri"/>
                <w:sz w:val="18"/>
                <w:szCs w:val="20"/>
              </w:rPr>
            </w:pPr>
            <w:r w:rsidRPr="001C0884">
              <w:rPr>
                <w:rFonts w:ascii="Calibri" w:eastAsia="Times New Roman" w:hAnsi="Calibri" w:cs="Calibri"/>
                <w:sz w:val="18"/>
                <w:szCs w:val="20"/>
              </w:rPr>
              <w:t>PAMP &amp; 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BORARA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BANTE ALATE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380532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794429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0.143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CHALFO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LIBIDO SEFAR</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380156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792160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CHALFO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BADE MERA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379760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791705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CHALFO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CHALFO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379372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792517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1959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ELELE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DALKESA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378968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793275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1986</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ELELE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MULUWONGEL</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378210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792141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AJEBA ELELE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ELELE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379041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791632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AN/ ANJULO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SCHOOL COMp</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387151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789353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158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148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AN/ANJULO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KIFLE BARE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386616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788935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223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lastRenderedPageBreak/>
              <w:t>23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AN/ ANJULO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BLILO BARE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386866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788389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145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AN/ANJULO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MEHAL ANDE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388061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788296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0.122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wp4</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1143E6"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w:t>
            </w:r>
            <w:r w:rsidR="009C1D3A" w:rsidRPr="00A5181B">
              <w:rPr>
                <w:rFonts w:ascii="Calibri" w:eastAsia="Times New Roman" w:hAnsi="Calibri" w:cs="Calibri"/>
                <w:sz w:val="16"/>
                <w:szCs w:val="16"/>
              </w:rPr>
              <w:t>alo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381978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786503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2000</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suro'o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382290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786929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2000</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ORGITA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380514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785691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1891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SUTA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379926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786963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1897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MEHAL BULGITA 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381875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786512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1986</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BULGITA WONZI</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382492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788158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SUTA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380539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786581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1994</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SUTA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380038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785814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1887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0.167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1994</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MEHAL BULGITA 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381670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787185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1996</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LALO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382257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786600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977234"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EDO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WUHA LIMAT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395367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795129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1751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1976</w:t>
            </w:r>
          </w:p>
        </w:tc>
        <w:tc>
          <w:tcPr>
            <w:tcW w:w="1260" w:type="dxa"/>
            <w:tcBorders>
              <w:top w:val="nil"/>
              <w:left w:val="nil"/>
              <w:bottom w:val="single" w:sz="4" w:space="0" w:color="auto"/>
              <w:right w:val="single" w:sz="4" w:space="0" w:color="auto"/>
            </w:tcBorders>
            <w:shd w:val="clear" w:color="auto" w:fill="auto"/>
            <w:vAlign w:val="bottom"/>
            <w:hideMark/>
          </w:tcPr>
          <w:p w:rsidR="009C1D3A" w:rsidRPr="00977234" w:rsidRDefault="009C1D3A" w:rsidP="009C1D3A">
            <w:pPr>
              <w:spacing w:after="0" w:line="240" w:lineRule="auto"/>
              <w:rPr>
                <w:rFonts w:ascii="Calibri" w:eastAsia="Times New Roman" w:hAnsi="Calibri" w:cs="Calibri"/>
                <w:sz w:val="18"/>
              </w:rPr>
            </w:pPr>
            <w:r w:rsidRPr="00977234">
              <w:rPr>
                <w:rFonts w:ascii="Calibri" w:eastAsia="Times New Roman" w:hAnsi="Calibri" w:cs="Calibri"/>
                <w:sz w:val="18"/>
              </w:rPr>
              <w:t>PAMP &amp; 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GEGERA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GOBARE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398563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796185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1709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GEGERA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GOBARE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398544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796202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GEGERA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DODA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396378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797209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1755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GEGERA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WASHERMENA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395385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797232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1756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LMEJA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380212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787955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BUSHA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381024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787351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BUSHA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380724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788441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GERE WONZI</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380244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790248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GERE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381099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789050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1993</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GERE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381578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789093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1993</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977234"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ODA'A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378383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786348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283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977234" w:rsidRDefault="009C1D3A" w:rsidP="009C1D3A">
            <w:pPr>
              <w:spacing w:after="0" w:line="240" w:lineRule="auto"/>
              <w:rPr>
                <w:rFonts w:ascii="Calibri" w:eastAsia="Times New Roman" w:hAnsi="Calibri" w:cs="Calibri"/>
                <w:sz w:val="18"/>
              </w:rPr>
            </w:pPr>
            <w:r w:rsidRPr="00977234">
              <w:rPr>
                <w:rFonts w:ascii="Calibri" w:eastAsia="Times New Roman" w:hAnsi="Calibri" w:cs="Calibri"/>
                <w:sz w:val="18"/>
              </w:rPr>
              <w:t>PAMP &amp;WP1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ODA'A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377869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785195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BUSHA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379515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785374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1894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ODA'A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377071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785624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BAINE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375617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785895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0.122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LONKA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377337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787718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lastRenderedPageBreak/>
              <w:t>52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LEMA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377138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786822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ALEMAYEHU</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377746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786542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2003</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KENCHERA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BANCHAMO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385868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790065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1955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293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1984</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ONSPOT</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MIRORE SEFAR</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391637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783606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1707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212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ABERA GOT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391272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782367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1692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KEBELE TSI BET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391100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783481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KEBELE TSE BET AKEBABI</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389909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782550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1688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WP4</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GMECHU SEFAR</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390368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783003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1726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142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WP5</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KORGA BESHILO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MIRORE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391401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783225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1703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LA/BURKITO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2ND HATE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388576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787456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LA/ BURKITO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3RD HATE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387748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787206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LENDA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KALE HIYWOT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394635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791310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LENDA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SHAMEBO</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395655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791938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LENDA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MEHIYARA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395952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791022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1723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149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LENDA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GENET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394558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791382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328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KORGA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HAMUS</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390931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784646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1745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443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2.96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 &amp;WP1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TIKARE ANBESA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WEHA LIMAT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393499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792192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1733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TIKARE ANBESA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WUHA LIMAT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392555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792300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1761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TIKARE ANBESA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SCHOOL COMPOUND</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391522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792464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1760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296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BOSHERA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DAWE WONZI</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382101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792950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lastRenderedPageBreak/>
              <w:t>72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BOSHERA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TABE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382199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793847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260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BOSHERA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SALUDE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382635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794754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2027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265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BOSHERA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NUGE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383138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794263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2043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WP3</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BOSHERA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TENA KELA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383163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794835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2053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486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WP4</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 MAZORIYA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MAZORIYA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384758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794176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1976</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ONSPOT</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WOLDEYA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WUHA LIMAT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394233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786161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1681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296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1995</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ONSPOT</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20"/>
                <w:szCs w:val="20"/>
              </w:rPr>
            </w:pPr>
            <w:r w:rsidRPr="00A5181B">
              <w:rPr>
                <w:rFonts w:ascii="Calibri" w:eastAsia="Times New Roman" w:hAnsi="Calibri" w:cs="Calibri"/>
                <w:sz w:val="20"/>
                <w:szCs w:val="20"/>
              </w:rPr>
              <w:t>W/BONKOYA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BURA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397432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778754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1549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20"/>
                <w:szCs w:val="20"/>
              </w:rPr>
            </w:pPr>
            <w:r w:rsidRPr="00A5181B">
              <w:rPr>
                <w:rFonts w:ascii="Calibri" w:eastAsia="Times New Roman" w:hAnsi="Calibri" w:cs="Calibri"/>
                <w:sz w:val="20"/>
                <w:szCs w:val="20"/>
              </w:rPr>
              <w:t>W/BONKOYA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YOHANIS GOT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399339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779844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1562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316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0.66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LANGANO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2nd TOKE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393972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787918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1615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2.78</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PAMP</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LANGANO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1st TOKE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394654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789191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1716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WP1</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LANGANO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AKUKU</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395575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788424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1709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345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WP2</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LALO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BOTALY GOT</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384060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791559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1984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4</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1981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 xml:space="preserve">ONSPOT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GERE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GERE WONZI</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381563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790459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0.266</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SCHOOL COMPOUND</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398942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788518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LAMEJA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379272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787813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0.112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LAGADE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379935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787666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1852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KFTENA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377374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788924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3RD HATE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376664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788076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 xml:space="preserve">KEBELE TSE BET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378253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787627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ODA'A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378920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786460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BUSHA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378932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785341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1897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ODA'A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379678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787091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BEKELE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378392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788556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 xml:space="preserve"> </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1st WOLECHA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379662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788524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0.33</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MARANCHE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378727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789783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lastRenderedPageBreak/>
              <w:t>97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MERETA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377696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790065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0.185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1998</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BODA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378029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791072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0.167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KUKORE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379165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791176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TENA KELA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379404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790249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0.3125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2001</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2nd WOLECHA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380141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789910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0.3125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3rd WOLECHA</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380120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790771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0.167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MARANCHE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378208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789062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0.167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1999</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1st WOLECHA 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379221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789451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0.37</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1992</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KUKORE</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379526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790692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1</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0.22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1996</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SCHOOL</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377630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786238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 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378644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787352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1890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 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378251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789956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109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 8 (2)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378096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790414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 11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372204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789432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379772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789139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379724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789139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378721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790922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380278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790706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1933</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381317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790141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380749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789787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0.42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381695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787185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382889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786499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119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383353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787089</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1947</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0.35</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379815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795645</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1870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377526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788061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GERE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382464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789813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1942</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GERE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381436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789763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lastRenderedPageBreak/>
              <w:t>124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WERA GERE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381590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790886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1948</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90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80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0.34</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381156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789233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380644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788258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60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Got-9</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381146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788893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Got-10</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382617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788946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1935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129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380847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790123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1951</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130</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376321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786724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131</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374087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788452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132</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376593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785713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1909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133</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378368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788568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1914</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134</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Got-8(1)</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379182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789823</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1929</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135</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380098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789368</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136</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KUTUBE</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Got-8(2)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378598</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790481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1940</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137</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JARSO HADENA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376813</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786356</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42</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40</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138</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MEHAL JARSO</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378345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787024</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1915</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47</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37</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r w:rsidR="009C1D3A" w:rsidRPr="00A5181B" w:rsidTr="001143E6">
        <w:trPr>
          <w:trHeight w:val="300"/>
        </w:trPr>
        <w:tc>
          <w:tcPr>
            <w:tcW w:w="557" w:type="dxa"/>
            <w:tcBorders>
              <w:top w:val="nil"/>
              <w:left w:val="single" w:sz="4" w:space="0" w:color="auto"/>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139</w:t>
            </w:r>
          </w:p>
        </w:tc>
        <w:tc>
          <w:tcPr>
            <w:tcW w:w="16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GERE BULGITA</w:t>
            </w:r>
          </w:p>
        </w:tc>
        <w:tc>
          <w:tcPr>
            <w:tcW w:w="1693"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sz w:val="16"/>
                <w:szCs w:val="16"/>
              </w:rPr>
            </w:pPr>
            <w:r w:rsidRPr="00A5181B">
              <w:rPr>
                <w:rFonts w:ascii="Calibri" w:eastAsia="Times New Roman" w:hAnsi="Calibri" w:cs="Calibri"/>
                <w:sz w:val="16"/>
                <w:szCs w:val="16"/>
              </w:rPr>
              <w:t>Got-4</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380145</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788851</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1916</w:t>
            </w:r>
          </w:p>
        </w:tc>
        <w:tc>
          <w:tcPr>
            <w:tcW w:w="45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3</w:t>
            </w:r>
          </w:p>
        </w:tc>
        <w:tc>
          <w:tcPr>
            <w:tcW w:w="63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1</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56</w:t>
            </w:r>
          </w:p>
        </w:tc>
        <w:tc>
          <w:tcPr>
            <w:tcW w:w="90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52</w:t>
            </w:r>
          </w:p>
        </w:tc>
        <w:tc>
          <w:tcPr>
            <w:tcW w:w="72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0.32</w:t>
            </w:r>
          </w:p>
        </w:tc>
        <w:tc>
          <w:tcPr>
            <w:tcW w:w="81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jc w:val="right"/>
              <w:rPr>
                <w:rFonts w:ascii="Calibri" w:eastAsia="Times New Roman" w:hAnsi="Calibri" w:cs="Calibri"/>
              </w:rPr>
            </w:pPr>
            <w:r w:rsidRPr="00A5181B">
              <w:rPr>
                <w:rFonts w:ascii="Calibri" w:eastAsia="Times New Roman" w:hAnsi="Calibri" w:cs="Calibri"/>
              </w:rPr>
              <w:t>2007</w:t>
            </w:r>
          </w:p>
        </w:tc>
        <w:tc>
          <w:tcPr>
            <w:tcW w:w="1260" w:type="dxa"/>
            <w:tcBorders>
              <w:top w:val="nil"/>
              <w:left w:val="nil"/>
              <w:bottom w:val="single" w:sz="4" w:space="0" w:color="auto"/>
              <w:right w:val="single" w:sz="4" w:space="0" w:color="auto"/>
            </w:tcBorders>
            <w:shd w:val="clear" w:color="auto" w:fill="auto"/>
            <w:vAlign w:val="bottom"/>
            <w:hideMark/>
          </w:tcPr>
          <w:p w:rsidR="009C1D3A" w:rsidRPr="00A5181B" w:rsidRDefault="009C1D3A" w:rsidP="009C1D3A">
            <w:pPr>
              <w:spacing w:after="0" w:line="240" w:lineRule="auto"/>
              <w:rPr>
                <w:rFonts w:ascii="Calibri" w:eastAsia="Times New Roman" w:hAnsi="Calibri" w:cs="Calibri"/>
              </w:rPr>
            </w:pPr>
            <w:r w:rsidRPr="00A5181B">
              <w:rPr>
                <w:rFonts w:ascii="Calibri" w:eastAsia="Times New Roman" w:hAnsi="Calibri" w:cs="Calibri"/>
              </w:rPr>
              <w:t> </w:t>
            </w:r>
          </w:p>
        </w:tc>
      </w:tr>
    </w:tbl>
    <w:p w:rsidR="00F96426" w:rsidRPr="00A5181B" w:rsidRDefault="00F96426" w:rsidP="001B3951">
      <w:pPr>
        <w:spacing w:line="360" w:lineRule="auto"/>
        <w:rPr>
          <w:rFonts w:ascii="Times New Roman" w:hAnsi="Times New Roman" w:cs="Times New Roman"/>
          <w:sz w:val="24"/>
          <w:szCs w:val="24"/>
          <w:shd w:val="clear" w:color="auto" w:fill="FFFFFF"/>
        </w:rPr>
        <w:sectPr w:rsidR="00F96426" w:rsidRPr="00A5181B" w:rsidSect="00ED7829">
          <w:pgSz w:w="15840" w:h="12240" w:orient="landscape" w:code="1"/>
          <w:pgMar w:top="1987" w:right="1699" w:bottom="1138" w:left="1411" w:header="720" w:footer="720" w:gutter="0"/>
          <w:pgNumType w:start="106" w:chapStyle="1"/>
          <w:cols w:space="720"/>
          <w:docGrid w:linePitch="360"/>
        </w:sectPr>
      </w:pPr>
    </w:p>
    <w:p w:rsidR="003B3087" w:rsidRPr="00CF31E7" w:rsidRDefault="003B3087" w:rsidP="00CF31E7">
      <w:pPr>
        <w:tabs>
          <w:tab w:val="left" w:pos="2913"/>
        </w:tabs>
        <w:jc w:val="center"/>
        <w:rPr>
          <w:rFonts w:ascii="Times New Roman" w:hAnsi="Times New Roman" w:cs="Times New Roman"/>
          <w:sz w:val="24"/>
          <w:szCs w:val="24"/>
        </w:rPr>
      </w:pPr>
      <w:r>
        <w:rPr>
          <w:rFonts w:ascii="Times New Roman" w:hAnsi="Times New Roman" w:cs="Times New Roman"/>
          <w:sz w:val="24"/>
          <w:szCs w:val="24"/>
          <w:u w:val="single"/>
        </w:rPr>
        <w:lastRenderedPageBreak/>
        <w:t>Appendix D</w:t>
      </w:r>
    </w:p>
    <w:p w:rsidR="000A0C25" w:rsidRDefault="000A0C25" w:rsidP="000A0C25">
      <w:pPr>
        <w:spacing w:line="360" w:lineRule="auto"/>
        <w:jc w:val="center"/>
        <w:rPr>
          <w:rFonts w:ascii="Times New Roman" w:hAnsi="Times New Roman" w:cs="Times New Roman"/>
          <w:sz w:val="24"/>
          <w:szCs w:val="24"/>
          <w:u w:val="single"/>
        </w:rPr>
      </w:pPr>
      <w:r w:rsidRPr="00A5181B">
        <w:rPr>
          <w:rFonts w:ascii="Times New Roman" w:hAnsi="Times New Roman" w:cs="Times New Roman"/>
          <w:sz w:val="24"/>
          <w:szCs w:val="24"/>
          <w:u w:val="single"/>
        </w:rPr>
        <w:t>Correlations and One way ANOVA</w:t>
      </w:r>
    </w:p>
    <w:p w:rsidR="002E133B" w:rsidRPr="002E133B" w:rsidRDefault="002E133B" w:rsidP="002E133B">
      <w:pPr>
        <w:spacing w:line="360" w:lineRule="auto"/>
        <w:rPr>
          <w:rFonts w:ascii="Times New Roman" w:hAnsi="Times New Roman" w:cs="Times New Roman"/>
          <w:sz w:val="24"/>
          <w:szCs w:val="24"/>
        </w:rPr>
      </w:pPr>
      <w:r w:rsidRPr="002E133B">
        <w:rPr>
          <w:rFonts w:ascii="Times New Roman" w:hAnsi="Times New Roman" w:cs="Times New Roman"/>
          <w:sz w:val="24"/>
          <w:szCs w:val="24"/>
        </w:rPr>
        <w:t xml:space="preserve">      Table:-1 </w:t>
      </w:r>
    </w:p>
    <w:tbl>
      <w:tblPr>
        <w:tblW w:w="8277" w:type="dxa"/>
        <w:jc w:val="center"/>
        <w:tblInd w:w="95" w:type="dxa"/>
        <w:tblLook w:val="04A0"/>
      </w:tblPr>
      <w:tblGrid>
        <w:gridCol w:w="2567"/>
        <w:gridCol w:w="1631"/>
        <w:gridCol w:w="2567"/>
        <w:gridCol w:w="1512"/>
      </w:tblGrid>
      <w:tr w:rsidR="00E4544B" w:rsidRPr="00A5181B" w:rsidTr="008A1A5C">
        <w:trPr>
          <w:trHeight w:val="572"/>
          <w:jc w:val="center"/>
        </w:trPr>
        <w:tc>
          <w:tcPr>
            <w:tcW w:w="8276"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E4544B" w:rsidRPr="00A5181B" w:rsidRDefault="00E4544B" w:rsidP="008A1A5C">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Table 1:-Correlations of home chemical use for water treatment and educational back ground</w:t>
            </w:r>
          </w:p>
        </w:tc>
      </w:tr>
      <w:tr w:rsidR="00E4544B" w:rsidRPr="00A5181B" w:rsidTr="008A1A5C">
        <w:trPr>
          <w:trHeight w:val="497"/>
          <w:jc w:val="center"/>
        </w:trPr>
        <w:tc>
          <w:tcPr>
            <w:tcW w:w="4198"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567" w:type="dxa"/>
            <w:tcBorders>
              <w:top w:val="nil"/>
              <w:left w:val="nil"/>
              <w:bottom w:val="single" w:sz="4" w:space="0" w:color="auto"/>
              <w:right w:val="single" w:sz="4" w:space="0" w:color="auto"/>
            </w:tcBorders>
            <w:shd w:val="clear" w:color="auto" w:fill="auto"/>
            <w:vAlign w:val="bottom"/>
            <w:hideMark/>
          </w:tcPr>
          <w:p w:rsidR="00E4544B" w:rsidRPr="00A5181B" w:rsidRDefault="00E4544B" w:rsidP="008A1A5C">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Home Chemical Use</w:t>
            </w:r>
          </w:p>
        </w:tc>
        <w:tc>
          <w:tcPr>
            <w:tcW w:w="1512" w:type="dxa"/>
            <w:tcBorders>
              <w:top w:val="nil"/>
              <w:left w:val="nil"/>
              <w:bottom w:val="single" w:sz="4" w:space="0" w:color="auto"/>
              <w:right w:val="single" w:sz="4" w:space="0" w:color="auto"/>
            </w:tcBorders>
            <w:shd w:val="clear" w:color="auto" w:fill="auto"/>
            <w:vAlign w:val="bottom"/>
            <w:hideMark/>
          </w:tcPr>
          <w:p w:rsidR="00E4544B" w:rsidRPr="00A5181B" w:rsidRDefault="00E4544B" w:rsidP="008A1A5C">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Educational background</w:t>
            </w:r>
          </w:p>
        </w:tc>
      </w:tr>
      <w:tr w:rsidR="00E4544B" w:rsidRPr="00A5181B" w:rsidTr="008A1A5C">
        <w:trPr>
          <w:trHeight w:val="301"/>
          <w:jc w:val="center"/>
        </w:trPr>
        <w:tc>
          <w:tcPr>
            <w:tcW w:w="2567" w:type="dxa"/>
            <w:vMerge w:val="restart"/>
            <w:tcBorders>
              <w:top w:val="nil"/>
              <w:left w:val="single" w:sz="4" w:space="0" w:color="auto"/>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Home Chemical Use</w:t>
            </w: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2567"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512"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.204</w:t>
            </w:r>
          </w:p>
        </w:tc>
      </w:tr>
      <w:tr w:rsidR="00E4544B" w:rsidRPr="00A5181B" w:rsidTr="008A1A5C">
        <w:trPr>
          <w:trHeight w:val="301"/>
          <w:jc w:val="center"/>
        </w:trPr>
        <w:tc>
          <w:tcPr>
            <w:tcW w:w="2567" w:type="dxa"/>
            <w:vMerge/>
            <w:tcBorders>
              <w:top w:val="nil"/>
              <w:left w:val="single" w:sz="4" w:space="0" w:color="auto"/>
              <w:bottom w:val="single" w:sz="4" w:space="0" w:color="auto"/>
              <w:right w:val="single" w:sz="4" w:space="0" w:color="auto"/>
            </w:tcBorders>
            <w:vAlign w:val="center"/>
            <w:hideMark/>
          </w:tcPr>
          <w:p w:rsidR="00E4544B" w:rsidRPr="00A5181B" w:rsidRDefault="00E4544B" w:rsidP="008A1A5C">
            <w:pPr>
              <w:spacing w:after="0" w:line="240" w:lineRule="auto"/>
              <w:rPr>
                <w:rFonts w:ascii="Arial" w:eastAsia="Times New Roman" w:hAnsi="Arial" w:cs="Arial"/>
                <w:sz w:val="18"/>
                <w:szCs w:val="18"/>
              </w:rPr>
            </w:pP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2567"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512"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.062</w:t>
            </w:r>
          </w:p>
        </w:tc>
      </w:tr>
      <w:tr w:rsidR="00E4544B" w:rsidRPr="00A5181B" w:rsidTr="008A1A5C">
        <w:trPr>
          <w:trHeight w:val="301"/>
          <w:jc w:val="center"/>
        </w:trPr>
        <w:tc>
          <w:tcPr>
            <w:tcW w:w="2567" w:type="dxa"/>
            <w:vMerge/>
            <w:tcBorders>
              <w:top w:val="nil"/>
              <w:left w:val="single" w:sz="4" w:space="0" w:color="auto"/>
              <w:bottom w:val="single" w:sz="4" w:space="0" w:color="auto"/>
              <w:right w:val="single" w:sz="4" w:space="0" w:color="auto"/>
            </w:tcBorders>
            <w:vAlign w:val="center"/>
            <w:hideMark/>
          </w:tcPr>
          <w:p w:rsidR="00E4544B" w:rsidRPr="00A5181B" w:rsidRDefault="00E4544B" w:rsidP="008A1A5C">
            <w:pPr>
              <w:spacing w:after="0" w:line="240" w:lineRule="auto"/>
              <w:rPr>
                <w:rFonts w:ascii="Arial" w:eastAsia="Times New Roman" w:hAnsi="Arial" w:cs="Arial"/>
                <w:sz w:val="18"/>
                <w:szCs w:val="18"/>
              </w:rPr>
            </w:pP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2567"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12"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r>
      <w:tr w:rsidR="00E4544B" w:rsidRPr="00A5181B" w:rsidTr="008A1A5C">
        <w:trPr>
          <w:trHeight w:val="301"/>
          <w:jc w:val="center"/>
        </w:trPr>
        <w:tc>
          <w:tcPr>
            <w:tcW w:w="2567" w:type="dxa"/>
            <w:vMerge w:val="restart"/>
            <w:tcBorders>
              <w:top w:val="nil"/>
              <w:left w:val="single" w:sz="4" w:space="0" w:color="auto"/>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 xml:space="preserve">Educational background </w:t>
            </w: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2567"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.204</w:t>
            </w:r>
          </w:p>
        </w:tc>
        <w:tc>
          <w:tcPr>
            <w:tcW w:w="1512"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E4544B" w:rsidRPr="00A5181B" w:rsidTr="008A1A5C">
        <w:trPr>
          <w:trHeight w:val="301"/>
          <w:jc w:val="center"/>
        </w:trPr>
        <w:tc>
          <w:tcPr>
            <w:tcW w:w="2567" w:type="dxa"/>
            <w:vMerge/>
            <w:tcBorders>
              <w:top w:val="nil"/>
              <w:left w:val="single" w:sz="4" w:space="0" w:color="auto"/>
              <w:bottom w:val="single" w:sz="4" w:space="0" w:color="auto"/>
              <w:right w:val="single" w:sz="4" w:space="0" w:color="auto"/>
            </w:tcBorders>
            <w:vAlign w:val="center"/>
            <w:hideMark/>
          </w:tcPr>
          <w:p w:rsidR="00E4544B" w:rsidRPr="00A5181B" w:rsidRDefault="00E4544B" w:rsidP="008A1A5C">
            <w:pPr>
              <w:spacing w:after="0" w:line="240" w:lineRule="auto"/>
              <w:rPr>
                <w:rFonts w:ascii="Arial" w:eastAsia="Times New Roman" w:hAnsi="Arial" w:cs="Arial"/>
                <w:sz w:val="18"/>
                <w:szCs w:val="18"/>
              </w:rPr>
            </w:pP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2567"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.062</w:t>
            </w:r>
          </w:p>
        </w:tc>
        <w:tc>
          <w:tcPr>
            <w:tcW w:w="1512"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E4544B" w:rsidRPr="00A5181B" w:rsidTr="008A1A5C">
        <w:trPr>
          <w:trHeight w:val="301"/>
          <w:jc w:val="center"/>
        </w:trPr>
        <w:tc>
          <w:tcPr>
            <w:tcW w:w="2567" w:type="dxa"/>
            <w:vMerge/>
            <w:tcBorders>
              <w:top w:val="nil"/>
              <w:left w:val="single" w:sz="4" w:space="0" w:color="auto"/>
              <w:bottom w:val="single" w:sz="4" w:space="0" w:color="auto"/>
              <w:right w:val="single" w:sz="4" w:space="0" w:color="auto"/>
            </w:tcBorders>
            <w:vAlign w:val="center"/>
            <w:hideMark/>
          </w:tcPr>
          <w:p w:rsidR="00E4544B" w:rsidRPr="00A5181B" w:rsidRDefault="00E4544B" w:rsidP="008A1A5C">
            <w:pPr>
              <w:spacing w:after="0" w:line="240" w:lineRule="auto"/>
              <w:rPr>
                <w:rFonts w:ascii="Arial" w:eastAsia="Times New Roman" w:hAnsi="Arial" w:cs="Arial"/>
                <w:sz w:val="18"/>
                <w:szCs w:val="18"/>
              </w:rPr>
            </w:pPr>
          </w:p>
        </w:tc>
        <w:tc>
          <w:tcPr>
            <w:tcW w:w="1631" w:type="dxa"/>
            <w:tcBorders>
              <w:top w:val="nil"/>
              <w:left w:val="nil"/>
              <w:bottom w:val="single" w:sz="4" w:space="0" w:color="auto"/>
              <w:right w:val="single" w:sz="4" w:space="0" w:color="auto"/>
            </w:tcBorders>
            <w:shd w:val="clear" w:color="auto" w:fill="auto"/>
            <w:hideMark/>
          </w:tcPr>
          <w:p w:rsidR="00E4544B" w:rsidRPr="00A5181B" w:rsidRDefault="00E4544B" w:rsidP="008A1A5C">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2567"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1512" w:type="dxa"/>
            <w:tcBorders>
              <w:top w:val="nil"/>
              <w:left w:val="nil"/>
              <w:bottom w:val="single" w:sz="4" w:space="0" w:color="auto"/>
              <w:right w:val="single" w:sz="4" w:space="0" w:color="auto"/>
            </w:tcBorders>
            <w:shd w:val="clear" w:color="auto" w:fill="auto"/>
            <w:noWrap/>
            <w:hideMark/>
          </w:tcPr>
          <w:p w:rsidR="00E4544B" w:rsidRPr="00A5181B" w:rsidRDefault="00E4544B" w:rsidP="008A1A5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r>
    </w:tbl>
    <w:p w:rsidR="00114B9C" w:rsidRPr="00A5181B" w:rsidRDefault="00114B9C" w:rsidP="000A0C25">
      <w:pPr>
        <w:spacing w:line="360" w:lineRule="auto"/>
        <w:rPr>
          <w:rFonts w:ascii="Times New Roman" w:hAnsi="Times New Roman" w:cs="Times New Roman"/>
          <w:sz w:val="24"/>
          <w:szCs w:val="24"/>
        </w:rPr>
      </w:pPr>
    </w:p>
    <w:p w:rsidR="000A0C25" w:rsidRPr="00A5181B" w:rsidRDefault="000A0C25" w:rsidP="000A0C25">
      <w:pPr>
        <w:spacing w:line="360" w:lineRule="auto"/>
        <w:rPr>
          <w:rFonts w:ascii="Times New Roman" w:hAnsi="Times New Roman" w:cs="Times New Roman"/>
          <w:sz w:val="24"/>
          <w:szCs w:val="24"/>
        </w:rPr>
      </w:pPr>
      <w:r w:rsidRPr="00A5181B">
        <w:rPr>
          <w:rFonts w:ascii="Times New Roman" w:hAnsi="Times New Roman" w:cs="Times New Roman"/>
          <w:sz w:val="24"/>
          <w:szCs w:val="24"/>
        </w:rPr>
        <w:t xml:space="preserve">Table </w:t>
      </w:r>
      <w:r w:rsidR="00E4544B" w:rsidRPr="00A5181B">
        <w:rPr>
          <w:rFonts w:ascii="Times New Roman" w:hAnsi="Times New Roman" w:cs="Times New Roman"/>
          <w:sz w:val="24"/>
          <w:szCs w:val="24"/>
        </w:rPr>
        <w:t>2</w:t>
      </w:r>
    </w:p>
    <w:tbl>
      <w:tblPr>
        <w:tblW w:w="8714" w:type="dxa"/>
        <w:tblInd w:w="94" w:type="dxa"/>
        <w:tblLook w:val="04A0"/>
      </w:tblPr>
      <w:tblGrid>
        <w:gridCol w:w="1750"/>
        <w:gridCol w:w="3464"/>
        <w:gridCol w:w="1750"/>
        <w:gridCol w:w="1750"/>
      </w:tblGrid>
      <w:tr w:rsidR="000A0C25" w:rsidRPr="00A5181B" w:rsidTr="00F309EE">
        <w:trPr>
          <w:trHeight w:val="306"/>
        </w:trPr>
        <w:tc>
          <w:tcPr>
            <w:tcW w:w="8713" w:type="dxa"/>
            <w:gridSpan w:val="4"/>
            <w:tcBorders>
              <w:top w:val="single" w:sz="4" w:space="0" w:color="auto"/>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Correlations between E-coli and PH of the sample</w:t>
            </w:r>
          </w:p>
        </w:tc>
      </w:tr>
      <w:tr w:rsidR="000A0C25" w:rsidRPr="00A5181B" w:rsidTr="00F309EE">
        <w:trPr>
          <w:trHeight w:val="306"/>
        </w:trPr>
        <w:tc>
          <w:tcPr>
            <w:tcW w:w="5214" w:type="dxa"/>
            <w:gridSpan w:val="2"/>
            <w:tcBorders>
              <w:top w:val="single" w:sz="4" w:space="0" w:color="auto"/>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50"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E-coli</w:t>
            </w:r>
          </w:p>
        </w:tc>
        <w:tc>
          <w:tcPr>
            <w:tcW w:w="1750"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PH</w:t>
            </w:r>
          </w:p>
        </w:tc>
      </w:tr>
      <w:tr w:rsidR="000A0C25" w:rsidRPr="00A5181B" w:rsidTr="00F309EE">
        <w:trPr>
          <w:trHeight w:val="306"/>
        </w:trPr>
        <w:tc>
          <w:tcPr>
            <w:tcW w:w="1750" w:type="dxa"/>
            <w:vMerge w:val="restart"/>
            <w:tcBorders>
              <w:top w:val="nil"/>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E-coli</w:t>
            </w: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.728</w:t>
            </w:r>
            <w:r w:rsidRPr="00A5181B">
              <w:rPr>
                <w:rFonts w:ascii="Arial" w:eastAsia="Times New Roman" w:hAnsi="Arial" w:cs="Arial"/>
                <w:sz w:val="18"/>
                <w:szCs w:val="18"/>
                <w:vertAlign w:val="superscript"/>
              </w:rPr>
              <w:t>*</w:t>
            </w:r>
          </w:p>
        </w:tc>
      </w:tr>
      <w:tr w:rsidR="000A0C25" w:rsidRPr="00A5181B" w:rsidTr="00F309EE">
        <w:trPr>
          <w:trHeight w:val="306"/>
        </w:trPr>
        <w:tc>
          <w:tcPr>
            <w:tcW w:w="1750"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750"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.017</w:t>
            </w:r>
          </w:p>
        </w:tc>
      </w:tr>
      <w:tr w:rsidR="000A0C25" w:rsidRPr="00A5181B" w:rsidTr="00F309EE">
        <w:trPr>
          <w:trHeight w:val="306"/>
        </w:trPr>
        <w:tc>
          <w:tcPr>
            <w:tcW w:w="1750"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r w:rsidR="000A0C25" w:rsidRPr="00A5181B" w:rsidTr="00F309EE">
        <w:trPr>
          <w:trHeight w:val="306"/>
        </w:trPr>
        <w:tc>
          <w:tcPr>
            <w:tcW w:w="1750" w:type="dxa"/>
            <w:vMerge w:val="restart"/>
            <w:tcBorders>
              <w:top w:val="nil"/>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PH</w:t>
            </w: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.728</w:t>
            </w:r>
            <w:r w:rsidRPr="00A5181B">
              <w:rPr>
                <w:rFonts w:ascii="Arial" w:eastAsia="Times New Roman" w:hAnsi="Arial" w:cs="Arial"/>
                <w:sz w:val="18"/>
                <w:szCs w:val="18"/>
                <w:vertAlign w:val="superscript"/>
              </w:rPr>
              <w:t>*</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0A0C25" w:rsidRPr="00A5181B" w:rsidTr="00F309EE">
        <w:trPr>
          <w:trHeight w:val="306"/>
        </w:trPr>
        <w:tc>
          <w:tcPr>
            <w:tcW w:w="1750"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.017</w:t>
            </w:r>
          </w:p>
        </w:tc>
        <w:tc>
          <w:tcPr>
            <w:tcW w:w="1750"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0A0C25" w:rsidRPr="00A5181B" w:rsidTr="00F309EE">
        <w:trPr>
          <w:trHeight w:val="306"/>
        </w:trPr>
        <w:tc>
          <w:tcPr>
            <w:tcW w:w="1750"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64"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750"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bl>
    <w:p w:rsidR="000A0C25" w:rsidRPr="00A5181B" w:rsidRDefault="000A0C25" w:rsidP="004A416C">
      <w:pPr>
        <w:spacing w:after="0" w:line="360" w:lineRule="auto"/>
        <w:rPr>
          <w:rFonts w:ascii="Times New Roman" w:hAnsi="Times New Roman" w:cs="Times New Roman"/>
          <w:sz w:val="24"/>
          <w:szCs w:val="24"/>
        </w:rPr>
      </w:pPr>
      <w:r w:rsidRPr="00A5181B">
        <w:rPr>
          <w:rFonts w:ascii="Times New Roman" w:hAnsi="Times New Roman" w:cs="Times New Roman"/>
          <w:sz w:val="24"/>
          <w:szCs w:val="24"/>
        </w:rPr>
        <w:t xml:space="preserve">Table </w:t>
      </w:r>
      <w:r w:rsidR="00E4544B" w:rsidRPr="00A5181B">
        <w:rPr>
          <w:rFonts w:ascii="Times New Roman" w:hAnsi="Times New Roman" w:cs="Times New Roman"/>
          <w:sz w:val="24"/>
          <w:szCs w:val="24"/>
        </w:rPr>
        <w:t>3</w:t>
      </w:r>
    </w:p>
    <w:tbl>
      <w:tblPr>
        <w:tblW w:w="8658" w:type="dxa"/>
        <w:tblInd w:w="94" w:type="dxa"/>
        <w:tblLook w:val="04A0"/>
      </w:tblPr>
      <w:tblGrid>
        <w:gridCol w:w="1739"/>
        <w:gridCol w:w="3441"/>
        <w:gridCol w:w="1739"/>
        <w:gridCol w:w="1739"/>
      </w:tblGrid>
      <w:tr w:rsidR="000A0C25" w:rsidRPr="00A5181B" w:rsidTr="00F309EE">
        <w:trPr>
          <w:trHeight w:val="302"/>
        </w:trPr>
        <w:tc>
          <w:tcPr>
            <w:tcW w:w="865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0A0C25" w:rsidRPr="00A5181B" w:rsidRDefault="000A0C25" w:rsidP="000A0C25">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 xml:space="preserve">Correlations </w:t>
            </w:r>
            <w:r w:rsidR="00E4544B" w:rsidRPr="00A5181B">
              <w:rPr>
                <w:rFonts w:ascii="Arial Bold" w:eastAsia="Times New Roman" w:hAnsi="Arial Bold" w:cs="Calibri"/>
                <w:b/>
                <w:bCs/>
                <w:sz w:val="18"/>
                <w:szCs w:val="18"/>
              </w:rPr>
              <w:t>between</w:t>
            </w:r>
            <w:r w:rsidRPr="00A5181B">
              <w:rPr>
                <w:rFonts w:ascii="Arial Bold" w:eastAsia="Times New Roman" w:hAnsi="Arial Bold" w:cs="Calibri"/>
                <w:b/>
                <w:bCs/>
                <w:sz w:val="18"/>
                <w:szCs w:val="18"/>
              </w:rPr>
              <w:t xml:space="preserve"> E-coli and residual chlorine </w:t>
            </w:r>
          </w:p>
        </w:tc>
      </w:tr>
      <w:tr w:rsidR="000A0C25" w:rsidRPr="00A5181B" w:rsidTr="00F309EE">
        <w:trPr>
          <w:trHeight w:val="498"/>
        </w:trPr>
        <w:tc>
          <w:tcPr>
            <w:tcW w:w="51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39" w:type="dxa"/>
            <w:tcBorders>
              <w:top w:val="nil"/>
              <w:left w:val="nil"/>
              <w:bottom w:val="single" w:sz="4" w:space="0" w:color="auto"/>
              <w:right w:val="single" w:sz="4" w:space="0" w:color="auto"/>
            </w:tcBorders>
            <w:shd w:val="clear" w:color="auto" w:fill="auto"/>
            <w:vAlign w:val="bottom"/>
            <w:hideMark/>
          </w:tcPr>
          <w:p w:rsidR="000A0C25" w:rsidRPr="00A5181B" w:rsidRDefault="000A0C25" w:rsidP="000A0C2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E-coli</w:t>
            </w:r>
          </w:p>
        </w:tc>
        <w:tc>
          <w:tcPr>
            <w:tcW w:w="1739" w:type="dxa"/>
            <w:tcBorders>
              <w:top w:val="nil"/>
              <w:left w:val="nil"/>
              <w:bottom w:val="single" w:sz="4" w:space="0" w:color="auto"/>
              <w:right w:val="single" w:sz="4" w:space="0" w:color="auto"/>
            </w:tcBorders>
            <w:shd w:val="clear" w:color="auto" w:fill="auto"/>
            <w:vAlign w:val="bottom"/>
            <w:hideMark/>
          </w:tcPr>
          <w:p w:rsidR="000A0C25" w:rsidRPr="00A5181B" w:rsidRDefault="000A0C25" w:rsidP="000A0C2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Residual chlorine</w:t>
            </w:r>
          </w:p>
        </w:tc>
      </w:tr>
      <w:tr w:rsidR="000A0C25" w:rsidRPr="00A5181B" w:rsidTr="00F309EE">
        <w:trPr>
          <w:trHeight w:val="302"/>
        </w:trPr>
        <w:tc>
          <w:tcPr>
            <w:tcW w:w="1739" w:type="dxa"/>
            <w:vMerge w:val="restart"/>
            <w:tcBorders>
              <w:top w:val="nil"/>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E-coli</w:t>
            </w: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.119</w:t>
            </w:r>
          </w:p>
        </w:tc>
      </w:tr>
      <w:tr w:rsidR="000A0C25" w:rsidRPr="00A5181B" w:rsidTr="00F309EE">
        <w:trPr>
          <w:trHeight w:val="302"/>
        </w:trPr>
        <w:tc>
          <w:tcPr>
            <w:tcW w:w="1739"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739"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.743</w:t>
            </w:r>
          </w:p>
        </w:tc>
      </w:tr>
      <w:tr w:rsidR="000A0C25" w:rsidRPr="00A5181B" w:rsidTr="00F309EE">
        <w:trPr>
          <w:trHeight w:val="302"/>
        </w:trPr>
        <w:tc>
          <w:tcPr>
            <w:tcW w:w="1739"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r w:rsidR="000A0C25" w:rsidRPr="00A5181B" w:rsidTr="00F309EE">
        <w:trPr>
          <w:trHeight w:val="302"/>
        </w:trPr>
        <w:tc>
          <w:tcPr>
            <w:tcW w:w="1739" w:type="dxa"/>
            <w:vMerge w:val="restart"/>
            <w:tcBorders>
              <w:top w:val="nil"/>
              <w:left w:val="single" w:sz="4" w:space="0" w:color="auto"/>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Residual chlorine</w:t>
            </w: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.119</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0A0C25" w:rsidRPr="00A5181B" w:rsidTr="00F309EE">
        <w:trPr>
          <w:trHeight w:val="302"/>
        </w:trPr>
        <w:tc>
          <w:tcPr>
            <w:tcW w:w="1739"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.743</w:t>
            </w:r>
          </w:p>
        </w:tc>
        <w:tc>
          <w:tcPr>
            <w:tcW w:w="1739"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0A0C25" w:rsidRPr="00A5181B" w:rsidTr="00F309EE">
        <w:trPr>
          <w:trHeight w:val="302"/>
        </w:trPr>
        <w:tc>
          <w:tcPr>
            <w:tcW w:w="1739" w:type="dxa"/>
            <w:vMerge/>
            <w:tcBorders>
              <w:top w:val="nil"/>
              <w:left w:val="single" w:sz="4" w:space="0" w:color="auto"/>
              <w:bottom w:val="single" w:sz="4" w:space="0" w:color="auto"/>
              <w:right w:val="single" w:sz="4" w:space="0" w:color="auto"/>
            </w:tcBorders>
            <w:vAlign w:val="center"/>
            <w:hideMark/>
          </w:tcPr>
          <w:p w:rsidR="000A0C25" w:rsidRPr="00A5181B" w:rsidRDefault="000A0C25" w:rsidP="000A0C25">
            <w:pPr>
              <w:spacing w:after="0" w:line="240" w:lineRule="auto"/>
              <w:rPr>
                <w:rFonts w:ascii="Arial" w:eastAsia="Times New Roman" w:hAnsi="Arial" w:cs="Arial"/>
                <w:sz w:val="18"/>
                <w:szCs w:val="18"/>
              </w:rPr>
            </w:pPr>
          </w:p>
        </w:tc>
        <w:tc>
          <w:tcPr>
            <w:tcW w:w="3441" w:type="dxa"/>
            <w:tcBorders>
              <w:top w:val="nil"/>
              <w:left w:val="nil"/>
              <w:bottom w:val="single" w:sz="4" w:space="0" w:color="auto"/>
              <w:right w:val="single" w:sz="4" w:space="0" w:color="auto"/>
            </w:tcBorders>
            <w:shd w:val="clear" w:color="auto" w:fill="auto"/>
            <w:hideMark/>
          </w:tcPr>
          <w:p w:rsidR="000A0C25" w:rsidRPr="00A5181B" w:rsidRDefault="000A0C25" w:rsidP="000A0C2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1739" w:type="dxa"/>
            <w:tcBorders>
              <w:top w:val="nil"/>
              <w:left w:val="nil"/>
              <w:bottom w:val="single" w:sz="4" w:space="0" w:color="auto"/>
              <w:right w:val="single" w:sz="4" w:space="0" w:color="auto"/>
            </w:tcBorders>
            <w:shd w:val="clear" w:color="auto" w:fill="auto"/>
            <w:noWrap/>
            <w:hideMark/>
          </w:tcPr>
          <w:p w:rsidR="000A0C25" w:rsidRPr="00A5181B" w:rsidRDefault="000A0C25" w:rsidP="000A0C2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bl>
    <w:p w:rsidR="003121A3" w:rsidRDefault="003121A3" w:rsidP="004A416C">
      <w:pPr>
        <w:spacing w:after="0" w:line="360" w:lineRule="auto"/>
        <w:rPr>
          <w:rFonts w:ascii="Times New Roman" w:hAnsi="Times New Roman" w:cs="Times New Roman"/>
          <w:sz w:val="24"/>
          <w:szCs w:val="24"/>
        </w:rPr>
      </w:pPr>
    </w:p>
    <w:p w:rsidR="003121A3" w:rsidRDefault="003121A3" w:rsidP="004A416C">
      <w:pPr>
        <w:spacing w:after="0" w:line="360" w:lineRule="auto"/>
        <w:rPr>
          <w:rFonts w:ascii="Times New Roman" w:hAnsi="Times New Roman" w:cs="Times New Roman"/>
          <w:sz w:val="24"/>
          <w:szCs w:val="24"/>
        </w:rPr>
      </w:pPr>
    </w:p>
    <w:p w:rsidR="003121A3" w:rsidRPr="00A5181B" w:rsidRDefault="004A416C" w:rsidP="004A416C">
      <w:pPr>
        <w:spacing w:after="0" w:line="360" w:lineRule="auto"/>
        <w:rPr>
          <w:rFonts w:ascii="Times New Roman" w:hAnsi="Times New Roman" w:cs="Times New Roman"/>
          <w:sz w:val="24"/>
          <w:szCs w:val="24"/>
        </w:rPr>
      </w:pPr>
      <w:r w:rsidRPr="00A5181B">
        <w:rPr>
          <w:rFonts w:ascii="Times New Roman" w:hAnsi="Times New Roman" w:cs="Times New Roman"/>
          <w:sz w:val="24"/>
          <w:szCs w:val="24"/>
        </w:rPr>
        <w:lastRenderedPageBreak/>
        <w:t xml:space="preserve">Table </w:t>
      </w:r>
      <w:r w:rsidR="00E4544B" w:rsidRPr="00A5181B">
        <w:rPr>
          <w:rFonts w:ascii="Times New Roman" w:hAnsi="Times New Roman" w:cs="Times New Roman"/>
          <w:sz w:val="24"/>
          <w:szCs w:val="24"/>
        </w:rPr>
        <w:t>4</w:t>
      </w:r>
    </w:p>
    <w:tbl>
      <w:tblPr>
        <w:tblW w:w="8399" w:type="dxa"/>
        <w:tblInd w:w="94" w:type="dxa"/>
        <w:tblLook w:val="04A0"/>
      </w:tblPr>
      <w:tblGrid>
        <w:gridCol w:w="2705"/>
        <w:gridCol w:w="1870"/>
        <w:gridCol w:w="1119"/>
        <w:gridCol w:w="2705"/>
      </w:tblGrid>
      <w:tr w:rsidR="004A416C" w:rsidRPr="00A5181B" w:rsidTr="00F309EE">
        <w:trPr>
          <w:trHeight w:val="275"/>
        </w:trPr>
        <w:tc>
          <w:tcPr>
            <w:tcW w:w="839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4A416C" w:rsidRPr="00A5181B" w:rsidRDefault="004A416C" w:rsidP="004A416C">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Correlations between PH and Residual chlorine</w:t>
            </w:r>
          </w:p>
        </w:tc>
      </w:tr>
      <w:tr w:rsidR="004A416C" w:rsidRPr="00A5181B" w:rsidTr="00F309EE">
        <w:trPr>
          <w:trHeight w:val="453"/>
        </w:trPr>
        <w:tc>
          <w:tcPr>
            <w:tcW w:w="457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119" w:type="dxa"/>
            <w:tcBorders>
              <w:top w:val="nil"/>
              <w:left w:val="nil"/>
              <w:bottom w:val="single" w:sz="4" w:space="0" w:color="auto"/>
              <w:right w:val="single" w:sz="4" w:space="0" w:color="auto"/>
            </w:tcBorders>
            <w:shd w:val="clear" w:color="auto" w:fill="auto"/>
            <w:vAlign w:val="bottom"/>
            <w:hideMark/>
          </w:tcPr>
          <w:p w:rsidR="004A416C" w:rsidRPr="00A5181B" w:rsidRDefault="004A416C" w:rsidP="004A416C">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PH</w:t>
            </w:r>
          </w:p>
        </w:tc>
        <w:tc>
          <w:tcPr>
            <w:tcW w:w="2705" w:type="dxa"/>
            <w:tcBorders>
              <w:top w:val="nil"/>
              <w:left w:val="nil"/>
              <w:bottom w:val="single" w:sz="4" w:space="0" w:color="auto"/>
              <w:right w:val="single" w:sz="4" w:space="0" w:color="auto"/>
            </w:tcBorders>
            <w:shd w:val="clear" w:color="auto" w:fill="auto"/>
            <w:vAlign w:val="bottom"/>
            <w:hideMark/>
          </w:tcPr>
          <w:p w:rsidR="004A416C" w:rsidRPr="00A5181B" w:rsidRDefault="004A416C" w:rsidP="004A416C">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Residual chlorine</w:t>
            </w:r>
          </w:p>
        </w:tc>
      </w:tr>
      <w:tr w:rsidR="004A416C" w:rsidRPr="00A5181B" w:rsidTr="00F309EE">
        <w:trPr>
          <w:trHeight w:val="275"/>
        </w:trPr>
        <w:tc>
          <w:tcPr>
            <w:tcW w:w="2705" w:type="dxa"/>
            <w:vMerge w:val="restart"/>
            <w:tcBorders>
              <w:top w:val="nil"/>
              <w:left w:val="single" w:sz="4" w:space="0" w:color="auto"/>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PH</w:t>
            </w: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119"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2705"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-.133</w:t>
            </w:r>
          </w:p>
        </w:tc>
      </w:tr>
      <w:tr w:rsidR="004A416C" w:rsidRPr="00A5181B" w:rsidTr="00F309EE">
        <w:trPr>
          <w:trHeight w:val="275"/>
        </w:trPr>
        <w:tc>
          <w:tcPr>
            <w:tcW w:w="2705" w:type="dxa"/>
            <w:vMerge/>
            <w:tcBorders>
              <w:top w:val="nil"/>
              <w:left w:val="single" w:sz="4" w:space="0" w:color="auto"/>
              <w:bottom w:val="single" w:sz="4" w:space="0" w:color="auto"/>
              <w:right w:val="single" w:sz="4" w:space="0" w:color="auto"/>
            </w:tcBorders>
            <w:vAlign w:val="center"/>
            <w:hideMark/>
          </w:tcPr>
          <w:p w:rsidR="004A416C" w:rsidRPr="00A5181B" w:rsidRDefault="004A416C" w:rsidP="004A416C">
            <w:pPr>
              <w:spacing w:after="0" w:line="240" w:lineRule="auto"/>
              <w:rPr>
                <w:rFonts w:ascii="Arial" w:eastAsia="Times New Roman" w:hAnsi="Arial" w:cs="Arial"/>
                <w:sz w:val="18"/>
                <w:szCs w:val="18"/>
              </w:rPr>
            </w:pP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119"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705"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.714</w:t>
            </w:r>
          </w:p>
        </w:tc>
      </w:tr>
      <w:tr w:rsidR="004A416C" w:rsidRPr="00A5181B" w:rsidTr="00F309EE">
        <w:trPr>
          <w:trHeight w:val="275"/>
        </w:trPr>
        <w:tc>
          <w:tcPr>
            <w:tcW w:w="2705" w:type="dxa"/>
            <w:vMerge/>
            <w:tcBorders>
              <w:top w:val="nil"/>
              <w:left w:val="single" w:sz="4" w:space="0" w:color="auto"/>
              <w:bottom w:val="single" w:sz="4" w:space="0" w:color="auto"/>
              <w:right w:val="single" w:sz="4" w:space="0" w:color="auto"/>
            </w:tcBorders>
            <w:vAlign w:val="center"/>
            <w:hideMark/>
          </w:tcPr>
          <w:p w:rsidR="004A416C" w:rsidRPr="00A5181B" w:rsidRDefault="004A416C" w:rsidP="004A416C">
            <w:pPr>
              <w:spacing w:after="0" w:line="240" w:lineRule="auto"/>
              <w:rPr>
                <w:rFonts w:ascii="Arial" w:eastAsia="Times New Roman" w:hAnsi="Arial" w:cs="Arial"/>
                <w:sz w:val="18"/>
                <w:szCs w:val="18"/>
              </w:rPr>
            </w:pP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119"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2705"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r w:rsidR="004A416C" w:rsidRPr="00A5181B" w:rsidTr="00F309EE">
        <w:trPr>
          <w:trHeight w:val="275"/>
        </w:trPr>
        <w:tc>
          <w:tcPr>
            <w:tcW w:w="2705" w:type="dxa"/>
            <w:vMerge w:val="restart"/>
            <w:tcBorders>
              <w:top w:val="nil"/>
              <w:left w:val="single" w:sz="4" w:space="0" w:color="auto"/>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Residual chlorine</w:t>
            </w: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119"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-.133</w:t>
            </w:r>
          </w:p>
        </w:tc>
        <w:tc>
          <w:tcPr>
            <w:tcW w:w="2705"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4A416C" w:rsidRPr="00A5181B" w:rsidTr="00F309EE">
        <w:trPr>
          <w:trHeight w:val="275"/>
        </w:trPr>
        <w:tc>
          <w:tcPr>
            <w:tcW w:w="2705" w:type="dxa"/>
            <w:vMerge/>
            <w:tcBorders>
              <w:top w:val="nil"/>
              <w:left w:val="single" w:sz="4" w:space="0" w:color="auto"/>
              <w:bottom w:val="single" w:sz="4" w:space="0" w:color="auto"/>
              <w:right w:val="single" w:sz="4" w:space="0" w:color="auto"/>
            </w:tcBorders>
            <w:vAlign w:val="center"/>
            <w:hideMark/>
          </w:tcPr>
          <w:p w:rsidR="004A416C" w:rsidRPr="00A5181B" w:rsidRDefault="004A416C" w:rsidP="004A416C">
            <w:pPr>
              <w:spacing w:after="0" w:line="240" w:lineRule="auto"/>
              <w:rPr>
                <w:rFonts w:ascii="Arial" w:eastAsia="Times New Roman" w:hAnsi="Arial" w:cs="Arial"/>
                <w:sz w:val="18"/>
                <w:szCs w:val="18"/>
              </w:rPr>
            </w:pP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119"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.714</w:t>
            </w:r>
          </w:p>
        </w:tc>
        <w:tc>
          <w:tcPr>
            <w:tcW w:w="2705"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4A416C" w:rsidRPr="00A5181B" w:rsidTr="00F309EE">
        <w:trPr>
          <w:trHeight w:val="275"/>
        </w:trPr>
        <w:tc>
          <w:tcPr>
            <w:tcW w:w="2705" w:type="dxa"/>
            <w:vMerge/>
            <w:tcBorders>
              <w:top w:val="nil"/>
              <w:left w:val="single" w:sz="4" w:space="0" w:color="auto"/>
              <w:bottom w:val="single" w:sz="4" w:space="0" w:color="auto"/>
              <w:right w:val="single" w:sz="4" w:space="0" w:color="auto"/>
            </w:tcBorders>
            <w:vAlign w:val="center"/>
            <w:hideMark/>
          </w:tcPr>
          <w:p w:rsidR="004A416C" w:rsidRPr="00A5181B" w:rsidRDefault="004A416C" w:rsidP="004A416C">
            <w:pPr>
              <w:spacing w:after="0" w:line="240" w:lineRule="auto"/>
              <w:rPr>
                <w:rFonts w:ascii="Arial" w:eastAsia="Times New Roman" w:hAnsi="Arial" w:cs="Arial"/>
                <w:sz w:val="18"/>
                <w:szCs w:val="18"/>
              </w:rPr>
            </w:pPr>
          </w:p>
        </w:tc>
        <w:tc>
          <w:tcPr>
            <w:tcW w:w="1870" w:type="dxa"/>
            <w:tcBorders>
              <w:top w:val="nil"/>
              <w:left w:val="nil"/>
              <w:bottom w:val="single" w:sz="4" w:space="0" w:color="auto"/>
              <w:right w:val="single" w:sz="4" w:space="0" w:color="auto"/>
            </w:tcBorders>
            <w:shd w:val="clear" w:color="auto" w:fill="auto"/>
            <w:hideMark/>
          </w:tcPr>
          <w:p w:rsidR="004A416C" w:rsidRPr="00A5181B" w:rsidRDefault="004A416C" w:rsidP="004A416C">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119"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c>
          <w:tcPr>
            <w:tcW w:w="2705" w:type="dxa"/>
            <w:tcBorders>
              <w:top w:val="nil"/>
              <w:left w:val="nil"/>
              <w:bottom w:val="single" w:sz="4" w:space="0" w:color="auto"/>
              <w:right w:val="single" w:sz="4" w:space="0" w:color="auto"/>
            </w:tcBorders>
            <w:shd w:val="clear" w:color="auto" w:fill="auto"/>
            <w:noWrap/>
            <w:hideMark/>
          </w:tcPr>
          <w:p w:rsidR="004A416C" w:rsidRPr="00A5181B" w:rsidRDefault="004A416C" w:rsidP="004A416C">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w:t>
            </w:r>
          </w:p>
        </w:tc>
      </w:tr>
    </w:tbl>
    <w:p w:rsidR="004A416C" w:rsidRPr="00A5181B" w:rsidRDefault="007A547A" w:rsidP="000A0C25">
      <w:pPr>
        <w:spacing w:line="360" w:lineRule="auto"/>
        <w:rPr>
          <w:rFonts w:ascii="Times New Roman" w:hAnsi="Times New Roman" w:cs="Times New Roman"/>
          <w:sz w:val="24"/>
          <w:szCs w:val="24"/>
        </w:rPr>
      </w:pPr>
      <w:r w:rsidRPr="00A5181B">
        <w:rPr>
          <w:rFonts w:ascii="Times New Roman" w:hAnsi="Times New Roman" w:cs="Times New Roman"/>
          <w:sz w:val="24"/>
          <w:szCs w:val="24"/>
        </w:rPr>
        <w:t xml:space="preserve">Table </w:t>
      </w:r>
      <w:r w:rsidR="00E4544B" w:rsidRPr="00A5181B">
        <w:rPr>
          <w:rFonts w:ascii="Times New Roman" w:hAnsi="Times New Roman" w:cs="Times New Roman"/>
          <w:sz w:val="24"/>
          <w:szCs w:val="24"/>
        </w:rPr>
        <w:t>5</w:t>
      </w:r>
    </w:p>
    <w:tbl>
      <w:tblPr>
        <w:tblW w:w="8365" w:type="dxa"/>
        <w:tblInd w:w="95" w:type="dxa"/>
        <w:tblLook w:val="04A0"/>
      </w:tblPr>
      <w:tblGrid>
        <w:gridCol w:w="1775"/>
        <w:gridCol w:w="2159"/>
        <w:gridCol w:w="1299"/>
        <w:gridCol w:w="3132"/>
      </w:tblGrid>
      <w:tr w:rsidR="00EE3F0B" w:rsidRPr="00A5181B" w:rsidTr="00EE3F0B">
        <w:trPr>
          <w:trHeight w:val="478"/>
        </w:trPr>
        <w:tc>
          <w:tcPr>
            <w:tcW w:w="8365"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EE3F0B" w:rsidRPr="00A5181B" w:rsidRDefault="00EE3F0B" w:rsidP="00EE3F0B">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Correlations between Education and HH water treatment chemical use</w:t>
            </w:r>
          </w:p>
        </w:tc>
      </w:tr>
      <w:tr w:rsidR="00EE3F0B" w:rsidRPr="00A5181B" w:rsidTr="00EE3F0B">
        <w:trPr>
          <w:trHeight w:val="262"/>
        </w:trPr>
        <w:tc>
          <w:tcPr>
            <w:tcW w:w="393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1299" w:type="dxa"/>
            <w:tcBorders>
              <w:top w:val="nil"/>
              <w:left w:val="nil"/>
              <w:bottom w:val="single" w:sz="4" w:space="0" w:color="auto"/>
              <w:right w:val="single" w:sz="4" w:space="0" w:color="auto"/>
            </w:tcBorders>
            <w:shd w:val="clear" w:color="auto" w:fill="auto"/>
            <w:vAlign w:val="bottom"/>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Education</w:t>
            </w:r>
          </w:p>
        </w:tc>
        <w:tc>
          <w:tcPr>
            <w:tcW w:w="3132" w:type="dxa"/>
            <w:tcBorders>
              <w:top w:val="nil"/>
              <w:left w:val="nil"/>
              <w:bottom w:val="single" w:sz="4" w:space="0" w:color="auto"/>
              <w:right w:val="single" w:sz="4" w:space="0" w:color="auto"/>
            </w:tcBorders>
            <w:shd w:val="clear" w:color="auto" w:fill="auto"/>
            <w:hideMark/>
          </w:tcPr>
          <w:p w:rsidR="00EE3F0B" w:rsidRPr="00A5181B" w:rsidRDefault="00EE3F0B" w:rsidP="00360E1B">
            <w:pPr>
              <w:spacing w:after="0" w:line="240" w:lineRule="auto"/>
              <w:rPr>
                <w:rFonts w:ascii="Arial" w:eastAsia="Times New Roman" w:hAnsi="Arial" w:cs="Arial"/>
                <w:sz w:val="18"/>
                <w:szCs w:val="18"/>
              </w:rPr>
            </w:pPr>
            <w:r w:rsidRPr="00A5181B">
              <w:rPr>
                <w:rFonts w:ascii="Arial" w:eastAsia="Times New Roman" w:hAnsi="Arial" w:cs="Arial"/>
                <w:sz w:val="18"/>
                <w:szCs w:val="18"/>
              </w:rPr>
              <w:t>HH water treatment chemical use</w:t>
            </w:r>
          </w:p>
        </w:tc>
      </w:tr>
      <w:tr w:rsidR="00EE3F0B" w:rsidRPr="00A5181B" w:rsidTr="00EE3F0B">
        <w:trPr>
          <w:trHeight w:val="299"/>
        </w:trPr>
        <w:tc>
          <w:tcPr>
            <w:tcW w:w="1775" w:type="dxa"/>
            <w:vMerge w:val="restart"/>
            <w:tcBorders>
              <w:top w:val="nil"/>
              <w:left w:val="single" w:sz="4" w:space="0" w:color="auto"/>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Education</w:t>
            </w: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299"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3132"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.204</w:t>
            </w:r>
          </w:p>
        </w:tc>
      </w:tr>
      <w:tr w:rsidR="00EE3F0B" w:rsidRPr="00A5181B" w:rsidTr="00EE3F0B">
        <w:trPr>
          <w:trHeight w:val="299"/>
        </w:trPr>
        <w:tc>
          <w:tcPr>
            <w:tcW w:w="1775" w:type="dxa"/>
            <w:vMerge/>
            <w:tcBorders>
              <w:top w:val="nil"/>
              <w:left w:val="single" w:sz="4" w:space="0" w:color="auto"/>
              <w:bottom w:val="single" w:sz="4" w:space="0" w:color="auto"/>
              <w:right w:val="single" w:sz="4" w:space="0" w:color="auto"/>
            </w:tcBorders>
            <w:vAlign w:val="center"/>
            <w:hideMark/>
          </w:tcPr>
          <w:p w:rsidR="00EE3F0B" w:rsidRPr="00A5181B" w:rsidRDefault="00EE3F0B" w:rsidP="00EE3F0B">
            <w:pPr>
              <w:spacing w:after="0" w:line="240" w:lineRule="auto"/>
              <w:rPr>
                <w:rFonts w:ascii="Arial" w:eastAsia="Times New Roman" w:hAnsi="Arial" w:cs="Arial"/>
                <w:sz w:val="18"/>
                <w:szCs w:val="18"/>
              </w:rPr>
            </w:pP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29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3132"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.062</w:t>
            </w:r>
          </w:p>
        </w:tc>
      </w:tr>
      <w:tr w:rsidR="00EE3F0B" w:rsidRPr="00A5181B" w:rsidTr="00EE3F0B">
        <w:trPr>
          <w:trHeight w:val="299"/>
        </w:trPr>
        <w:tc>
          <w:tcPr>
            <w:tcW w:w="1775" w:type="dxa"/>
            <w:vMerge/>
            <w:tcBorders>
              <w:top w:val="nil"/>
              <w:left w:val="single" w:sz="4" w:space="0" w:color="auto"/>
              <w:bottom w:val="single" w:sz="4" w:space="0" w:color="auto"/>
              <w:right w:val="single" w:sz="4" w:space="0" w:color="auto"/>
            </w:tcBorders>
            <w:vAlign w:val="center"/>
            <w:hideMark/>
          </w:tcPr>
          <w:p w:rsidR="00EE3F0B" w:rsidRPr="00A5181B" w:rsidRDefault="00EE3F0B" w:rsidP="00EE3F0B">
            <w:pPr>
              <w:spacing w:after="0" w:line="240" w:lineRule="auto"/>
              <w:rPr>
                <w:rFonts w:ascii="Arial" w:eastAsia="Times New Roman" w:hAnsi="Arial" w:cs="Arial"/>
                <w:sz w:val="18"/>
                <w:szCs w:val="18"/>
              </w:rPr>
            </w:pP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299"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3132"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r>
      <w:tr w:rsidR="00EE3F0B" w:rsidRPr="00A5181B" w:rsidTr="00EE3F0B">
        <w:trPr>
          <w:trHeight w:val="299"/>
        </w:trPr>
        <w:tc>
          <w:tcPr>
            <w:tcW w:w="1775" w:type="dxa"/>
            <w:vMerge w:val="restart"/>
            <w:tcBorders>
              <w:top w:val="nil"/>
              <w:left w:val="single" w:sz="4" w:space="0" w:color="auto"/>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HH water treatment chemical use</w:t>
            </w: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1299"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.204</w:t>
            </w:r>
          </w:p>
        </w:tc>
        <w:tc>
          <w:tcPr>
            <w:tcW w:w="3132"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EE3F0B" w:rsidRPr="00A5181B" w:rsidTr="00EE3F0B">
        <w:trPr>
          <w:trHeight w:val="299"/>
        </w:trPr>
        <w:tc>
          <w:tcPr>
            <w:tcW w:w="1775" w:type="dxa"/>
            <w:vMerge/>
            <w:tcBorders>
              <w:top w:val="nil"/>
              <w:left w:val="single" w:sz="4" w:space="0" w:color="auto"/>
              <w:bottom w:val="single" w:sz="4" w:space="0" w:color="auto"/>
              <w:right w:val="single" w:sz="4" w:space="0" w:color="auto"/>
            </w:tcBorders>
            <w:vAlign w:val="center"/>
            <w:hideMark/>
          </w:tcPr>
          <w:p w:rsidR="00EE3F0B" w:rsidRPr="00A5181B" w:rsidRDefault="00EE3F0B" w:rsidP="00EE3F0B">
            <w:pPr>
              <w:spacing w:after="0" w:line="240" w:lineRule="auto"/>
              <w:rPr>
                <w:rFonts w:ascii="Arial" w:eastAsia="Times New Roman" w:hAnsi="Arial" w:cs="Arial"/>
                <w:sz w:val="18"/>
                <w:szCs w:val="18"/>
              </w:rPr>
            </w:pP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1299"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.062</w:t>
            </w:r>
          </w:p>
        </w:tc>
        <w:tc>
          <w:tcPr>
            <w:tcW w:w="3132"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EE3F0B" w:rsidRPr="00A5181B" w:rsidTr="00EE3F0B">
        <w:trPr>
          <w:trHeight w:val="299"/>
        </w:trPr>
        <w:tc>
          <w:tcPr>
            <w:tcW w:w="1775" w:type="dxa"/>
            <w:vMerge/>
            <w:tcBorders>
              <w:top w:val="nil"/>
              <w:left w:val="single" w:sz="4" w:space="0" w:color="auto"/>
              <w:bottom w:val="single" w:sz="4" w:space="0" w:color="auto"/>
              <w:right w:val="single" w:sz="4" w:space="0" w:color="auto"/>
            </w:tcBorders>
            <w:vAlign w:val="center"/>
            <w:hideMark/>
          </w:tcPr>
          <w:p w:rsidR="00EE3F0B" w:rsidRPr="00A5181B" w:rsidRDefault="00EE3F0B" w:rsidP="00EE3F0B">
            <w:pPr>
              <w:spacing w:after="0" w:line="240" w:lineRule="auto"/>
              <w:rPr>
                <w:rFonts w:ascii="Arial" w:eastAsia="Times New Roman" w:hAnsi="Arial" w:cs="Arial"/>
                <w:sz w:val="18"/>
                <w:szCs w:val="18"/>
              </w:rPr>
            </w:pPr>
          </w:p>
        </w:tc>
        <w:tc>
          <w:tcPr>
            <w:tcW w:w="2159" w:type="dxa"/>
            <w:tcBorders>
              <w:top w:val="nil"/>
              <w:left w:val="nil"/>
              <w:bottom w:val="single" w:sz="4" w:space="0" w:color="auto"/>
              <w:right w:val="single" w:sz="4" w:space="0" w:color="auto"/>
            </w:tcBorders>
            <w:shd w:val="clear" w:color="auto" w:fill="auto"/>
            <w:hideMark/>
          </w:tcPr>
          <w:p w:rsidR="00EE3F0B" w:rsidRPr="00A5181B" w:rsidRDefault="00EE3F0B" w:rsidP="00EE3F0B">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1299"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c>
          <w:tcPr>
            <w:tcW w:w="3132" w:type="dxa"/>
            <w:tcBorders>
              <w:top w:val="nil"/>
              <w:left w:val="nil"/>
              <w:bottom w:val="single" w:sz="4" w:space="0" w:color="auto"/>
              <w:right w:val="single" w:sz="4" w:space="0" w:color="auto"/>
            </w:tcBorders>
            <w:shd w:val="clear" w:color="auto" w:fill="auto"/>
            <w:noWrap/>
            <w:hideMark/>
          </w:tcPr>
          <w:p w:rsidR="00EE3F0B" w:rsidRPr="00A5181B" w:rsidRDefault="00EE3F0B" w:rsidP="00EE3F0B">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85</w:t>
            </w:r>
          </w:p>
        </w:tc>
      </w:tr>
    </w:tbl>
    <w:p w:rsidR="007333E5" w:rsidRPr="00A5181B" w:rsidRDefault="007333E5" w:rsidP="000A0C25">
      <w:pPr>
        <w:spacing w:line="360" w:lineRule="auto"/>
        <w:rPr>
          <w:rFonts w:ascii="Times New Roman" w:hAnsi="Times New Roman" w:cs="Times New Roman"/>
          <w:sz w:val="24"/>
          <w:szCs w:val="24"/>
        </w:rPr>
      </w:pPr>
    </w:p>
    <w:tbl>
      <w:tblPr>
        <w:tblW w:w="8376" w:type="dxa"/>
        <w:tblInd w:w="103" w:type="dxa"/>
        <w:tblLook w:val="04A0"/>
      </w:tblPr>
      <w:tblGrid>
        <w:gridCol w:w="2118"/>
        <w:gridCol w:w="2099"/>
        <w:gridCol w:w="2118"/>
        <w:gridCol w:w="2041"/>
      </w:tblGrid>
      <w:tr w:rsidR="00DF01F5" w:rsidRPr="00A5181B" w:rsidTr="00F309EE">
        <w:trPr>
          <w:trHeight w:val="257"/>
        </w:trPr>
        <w:tc>
          <w:tcPr>
            <w:tcW w:w="8376"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DF01F5" w:rsidRPr="00A5181B" w:rsidRDefault="007333E5" w:rsidP="00DF01F5">
            <w:pPr>
              <w:spacing w:after="0" w:line="240" w:lineRule="auto"/>
              <w:jc w:val="center"/>
              <w:rPr>
                <w:rFonts w:ascii="Arial Bold" w:eastAsia="Times New Roman" w:hAnsi="Arial Bold" w:cs="Calibri"/>
                <w:b/>
                <w:bCs/>
                <w:sz w:val="18"/>
                <w:szCs w:val="18"/>
              </w:rPr>
            </w:pPr>
            <w:r w:rsidRPr="00A5181B">
              <w:rPr>
                <w:rFonts w:ascii="Arial Bold" w:eastAsia="Times New Roman" w:hAnsi="Arial Bold" w:cs="Calibri"/>
                <w:b/>
                <w:bCs/>
                <w:sz w:val="18"/>
                <w:szCs w:val="18"/>
              </w:rPr>
              <w:t xml:space="preserve">Table 6:- </w:t>
            </w:r>
            <w:r w:rsidR="00DF01F5" w:rsidRPr="00A5181B">
              <w:rPr>
                <w:rFonts w:ascii="Arial Bold" w:eastAsia="Times New Roman" w:hAnsi="Arial Bold" w:cs="Calibri"/>
                <w:b/>
                <w:bCs/>
                <w:sz w:val="18"/>
                <w:szCs w:val="18"/>
              </w:rPr>
              <w:t xml:space="preserve">Correlations of projected population and their </w:t>
            </w:r>
            <w:r w:rsidR="00C8006E" w:rsidRPr="00A5181B">
              <w:rPr>
                <w:rFonts w:ascii="Arial Bold" w:eastAsia="Times New Roman" w:hAnsi="Arial Bold" w:cs="Calibri"/>
                <w:b/>
                <w:bCs/>
                <w:sz w:val="18"/>
                <w:szCs w:val="18"/>
              </w:rPr>
              <w:t>future</w:t>
            </w:r>
            <w:r w:rsidR="00DF01F5" w:rsidRPr="00A5181B">
              <w:rPr>
                <w:rFonts w:ascii="Arial Bold" w:eastAsia="Times New Roman" w:hAnsi="Arial Bold" w:cs="Calibri"/>
                <w:b/>
                <w:bCs/>
                <w:sz w:val="18"/>
                <w:szCs w:val="18"/>
              </w:rPr>
              <w:t xml:space="preserve"> water demand   </w:t>
            </w:r>
          </w:p>
        </w:tc>
      </w:tr>
      <w:tr w:rsidR="00DF01F5" w:rsidRPr="00A5181B" w:rsidTr="00F309EE">
        <w:trPr>
          <w:trHeight w:val="629"/>
        </w:trPr>
        <w:tc>
          <w:tcPr>
            <w:tcW w:w="421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118" w:type="dxa"/>
            <w:tcBorders>
              <w:top w:val="nil"/>
              <w:left w:val="nil"/>
              <w:bottom w:val="single" w:sz="4" w:space="0" w:color="auto"/>
              <w:right w:val="single" w:sz="4" w:space="0" w:color="auto"/>
            </w:tcBorders>
            <w:shd w:val="clear" w:color="auto" w:fill="auto"/>
            <w:vAlign w:val="bottom"/>
            <w:hideMark/>
          </w:tcPr>
          <w:p w:rsidR="00DF01F5" w:rsidRPr="00A5181B" w:rsidRDefault="00DF01F5" w:rsidP="00DF01F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Projected</w:t>
            </w:r>
            <w:r w:rsidR="00C8006E" w:rsidRPr="00A5181B">
              <w:rPr>
                <w:rFonts w:ascii="Arial" w:eastAsia="Times New Roman" w:hAnsi="Arial" w:cs="Arial"/>
                <w:sz w:val="18"/>
                <w:szCs w:val="18"/>
              </w:rPr>
              <w:t xml:space="preserve"> w</w:t>
            </w:r>
            <w:r w:rsidRPr="00A5181B">
              <w:rPr>
                <w:rFonts w:ascii="Arial" w:eastAsia="Times New Roman" w:hAnsi="Arial" w:cs="Arial"/>
                <w:sz w:val="18"/>
                <w:szCs w:val="18"/>
              </w:rPr>
              <w:t>ater demand</w:t>
            </w:r>
          </w:p>
        </w:tc>
        <w:tc>
          <w:tcPr>
            <w:tcW w:w="2041" w:type="dxa"/>
            <w:tcBorders>
              <w:top w:val="nil"/>
              <w:left w:val="nil"/>
              <w:bottom w:val="single" w:sz="4" w:space="0" w:color="auto"/>
              <w:right w:val="single" w:sz="4" w:space="0" w:color="auto"/>
            </w:tcBorders>
            <w:shd w:val="clear" w:color="auto" w:fill="auto"/>
            <w:vAlign w:val="bottom"/>
            <w:hideMark/>
          </w:tcPr>
          <w:p w:rsidR="00DF01F5" w:rsidRPr="00A5181B" w:rsidRDefault="00DF01F5" w:rsidP="00DF01F5">
            <w:pPr>
              <w:spacing w:after="0" w:line="240" w:lineRule="auto"/>
              <w:jc w:val="center"/>
              <w:rPr>
                <w:rFonts w:ascii="Arial" w:eastAsia="Times New Roman" w:hAnsi="Arial" w:cs="Arial"/>
                <w:sz w:val="18"/>
                <w:szCs w:val="18"/>
              </w:rPr>
            </w:pPr>
            <w:r w:rsidRPr="00A5181B">
              <w:rPr>
                <w:rFonts w:ascii="Arial" w:eastAsia="Times New Roman" w:hAnsi="Arial" w:cs="Arial"/>
                <w:sz w:val="18"/>
                <w:szCs w:val="18"/>
              </w:rPr>
              <w:t>Projected Population</w:t>
            </w:r>
          </w:p>
        </w:tc>
      </w:tr>
      <w:tr w:rsidR="00DF01F5" w:rsidRPr="00A5181B" w:rsidTr="00F309EE">
        <w:trPr>
          <w:trHeight w:val="243"/>
        </w:trPr>
        <w:tc>
          <w:tcPr>
            <w:tcW w:w="2118" w:type="dxa"/>
            <w:vMerge w:val="restart"/>
            <w:tcBorders>
              <w:top w:val="nil"/>
              <w:left w:val="single" w:sz="4" w:space="0" w:color="auto"/>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Projected</w:t>
            </w:r>
            <w:r w:rsidR="00C8006E" w:rsidRPr="00A5181B">
              <w:rPr>
                <w:rFonts w:ascii="Arial" w:eastAsia="Times New Roman" w:hAnsi="Arial" w:cs="Arial"/>
                <w:sz w:val="18"/>
                <w:szCs w:val="18"/>
              </w:rPr>
              <w:t xml:space="preserve"> w</w:t>
            </w:r>
            <w:r w:rsidRPr="00A5181B">
              <w:rPr>
                <w:rFonts w:ascii="Arial" w:eastAsia="Times New Roman" w:hAnsi="Arial" w:cs="Arial"/>
                <w:sz w:val="18"/>
                <w:szCs w:val="18"/>
              </w:rPr>
              <w:t>ater demand</w:t>
            </w: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2118"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c>
          <w:tcPr>
            <w:tcW w:w="2041"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r w:rsidRPr="00A5181B">
              <w:rPr>
                <w:rFonts w:ascii="Arial" w:eastAsia="Times New Roman" w:hAnsi="Arial" w:cs="Arial"/>
                <w:sz w:val="18"/>
                <w:szCs w:val="18"/>
                <w:vertAlign w:val="superscript"/>
              </w:rPr>
              <w:t>**</w:t>
            </w:r>
          </w:p>
        </w:tc>
      </w:tr>
      <w:tr w:rsidR="00DF01F5" w:rsidRPr="00A5181B" w:rsidTr="00F309EE">
        <w:trPr>
          <w:trHeight w:val="260"/>
        </w:trPr>
        <w:tc>
          <w:tcPr>
            <w:tcW w:w="2118" w:type="dxa"/>
            <w:vMerge/>
            <w:tcBorders>
              <w:top w:val="nil"/>
              <w:left w:val="single" w:sz="4" w:space="0" w:color="auto"/>
              <w:bottom w:val="single" w:sz="4" w:space="0" w:color="auto"/>
              <w:right w:val="single" w:sz="4" w:space="0" w:color="auto"/>
            </w:tcBorders>
            <w:vAlign w:val="center"/>
            <w:hideMark/>
          </w:tcPr>
          <w:p w:rsidR="00DF01F5" w:rsidRPr="00A5181B" w:rsidRDefault="00DF01F5" w:rsidP="00DF01F5">
            <w:pPr>
              <w:spacing w:after="0" w:line="240" w:lineRule="auto"/>
              <w:rPr>
                <w:rFonts w:ascii="Arial" w:eastAsia="Times New Roman" w:hAnsi="Arial" w:cs="Arial"/>
                <w:sz w:val="18"/>
                <w:szCs w:val="18"/>
              </w:rPr>
            </w:pP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2118"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c>
          <w:tcPr>
            <w:tcW w:w="2041"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.000</w:t>
            </w:r>
          </w:p>
        </w:tc>
      </w:tr>
      <w:tr w:rsidR="00DF01F5" w:rsidRPr="00A5181B" w:rsidTr="00F309EE">
        <w:trPr>
          <w:trHeight w:val="257"/>
        </w:trPr>
        <w:tc>
          <w:tcPr>
            <w:tcW w:w="2118" w:type="dxa"/>
            <w:vMerge/>
            <w:tcBorders>
              <w:top w:val="nil"/>
              <w:left w:val="single" w:sz="4" w:space="0" w:color="auto"/>
              <w:bottom w:val="single" w:sz="4" w:space="0" w:color="auto"/>
              <w:right w:val="single" w:sz="4" w:space="0" w:color="auto"/>
            </w:tcBorders>
            <w:vAlign w:val="center"/>
            <w:hideMark/>
          </w:tcPr>
          <w:p w:rsidR="00DF01F5" w:rsidRPr="00A5181B" w:rsidRDefault="00DF01F5" w:rsidP="00DF01F5">
            <w:pPr>
              <w:spacing w:after="0" w:line="240" w:lineRule="auto"/>
              <w:rPr>
                <w:rFonts w:ascii="Arial" w:eastAsia="Times New Roman" w:hAnsi="Arial" w:cs="Arial"/>
                <w:sz w:val="18"/>
                <w:szCs w:val="18"/>
              </w:rPr>
            </w:pP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2118"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w:t>
            </w:r>
          </w:p>
        </w:tc>
        <w:tc>
          <w:tcPr>
            <w:tcW w:w="2041"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w:t>
            </w:r>
          </w:p>
        </w:tc>
      </w:tr>
      <w:tr w:rsidR="00DF01F5" w:rsidRPr="00A5181B" w:rsidTr="00F309EE">
        <w:trPr>
          <w:trHeight w:val="260"/>
        </w:trPr>
        <w:tc>
          <w:tcPr>
            <w:tcW w:w="2118" w:type="dxa"/>
            <w:vMerge w:val="restart"/>
            <w:tcBorders>
              <w:top w:val="nil"/>
              <w:left w:val="single" w:sz="4" w:space="0" w:color="auto"/>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Projected Population</w:t>
            </w: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Pearson Correlation</w:t>
            </w:r>
          </w:p>
        </w:tc>
        <w:tc>
          <w:tcPr>
            <w:tcW w:w="2118"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1.000</w:t>
            </w:r>
            <w:r w:rsidRPr="00A5181B">
              <w:rPr>
                <w:rFonts w:ascii="Arial" w:eastAsia="Times New Roman" w:hAnsi="Arial" w:cs="Arial"/>
                <w:sz w:val="18"/>
                <w:szCs w:val="18"/>
                <w:vertAlign w:val="superscript"/>
              </w:rPr>
              <w:t>**</w:t>
            </w:r>
          </w:p>
        </w:tc>
        <w:tc>
          <w:tcPr>
            <w:tcW w:w="2041"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w:t>
            </w:r>
          </w:p>
        </w:tc>
      </w:tr>
      <w:tr w:rsidR="00DF01F5" w:rsidRPr="00A5181B" w:rsidTr="00F309EE">
        <w:trPr>
          <w:trHeight w:val="260"/>
        </w:trPr>
        <w:tc>
          <w:tcPr>
            <w:tcW w:w="2118" w:type="dxa"/>
            <w:vMerge/>
            <w:tcBorders>
              <w:top w:val="nil"/>
              <w:left w:val="single" w:sz="4" w:space="0" w:color="auto"/>
              <w:bottom w:val="single" w:sz="4" w:space="0" w:color="auto"/>
              <w:right w:val="single" w:sz="4" w:space="0" w:color="auto"/>
            </w:tcBorders>
            <w:vAlign w:val="center"/>
            <w:hideMark/>
          </w:tcPr>
          <w:p w:rsidR="00DF01F5" w:rsidRPr="00A5181B" w:rsidRDefault="00DF01F5" w:rsidP="00DF01F5">
            <w:pPr>
              <w:spacing w:after="0" w:line="240" w:lineRule="auto"/>
              <w:rPr>
                <w:rFonts w:ascii="Arial" w:eastAsia="Times New Roman" w:hAnsi="Arial" w:cs="Arial"/>
                <w:sz w:val="18"/>
                <w:szCs w:val="18"/>
              </w:rPr>
            </w:pP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Sig. (2-tailed)</w:t>
            </w:r>
          </w:p>
        </w:tc>
        <w:tc>
          <w:tcPr>
            <w:tcW w:w="2118"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.000</w:t>
            </w:r>
          </w:p>
        </w:tc>
        <w:tc>
          <w:tcPr>
            <w:tcW w:w="2041"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 </w:t>
            </w:r>
          </w:p>
        </w:tc>
      </w:tr>
      <w:tr w:rsidR="00DF01F5" w:rsidRPr="00A5181B" w:rsidTr="00F309EE">
        <w:trPr>
          <w:trHeight w:val="257"/>
        </w:trPr>
        <w:tc>
          <w:tcPr>
            <w:tcW w:w="2118" w:type="dxa"/>
            <w:vMerge/>
            <w:tcBorders>
              <w:top w:val="nil"/>
              <w:left w:val="single" w:sz="4" w:space="0" w:color="auto"/>
              <w:bottom w:val="single" w:sz="4" w:space="0" w:color="auto"/>
              <w:right w:val="single" w:sz="4" w:space="0" w:color="auto"/>
            </w:tcBorders>
            <w:vAlign w:val="center"/>
            <w:hideMark/>
          </w:tcPr>
          <w:p w:rsidR="00DF01F5" w:rsidRPr="00A5181B" w:rsidRDefault="00DF01F5" w:rsidP="00DF01F5">
            <w:pPr>
              <w:spacing w:after="0" w:line="240" w:lineRule="auto"/>
              <w:rPr>
                <w:rFonts w:ascii="Arial" w:eastAsia="Times New Roman" w:hAnsi="Arial" w:cs="Arial"/>
                <w:sz w:val="18"/>
                <w:szCs w:val="18"/>
              </w:rPr>
            </w:pPr>
          </w:p>
        </w:tc>
        <w:tc>
          <w:tcPr>
            <w:tcW w:w="2099" w:type="dxa"/>
            <w:tcBorders>
              <w:top w:val="nil"/>
              <w:left w:val="nil"/>
              <w:bottom w:val="single" w:sz="4" w:space="0" w:color="auto"/>
              <w:right w:val="single" w:sz="4" w:space="0" w:color="auto"/>
            </w:tcBorders>
            <w:shd w:val="clear" w:color="auto" w:fill="auto"/>
            <w:hideMark/>
          </w:tcPr>
          <w:p w:rsidR="00DF01F5" w:rsidRPr="00A5181B" w:rsidRDefault="00DF01F5" w:rsidP="00DF01F5">
            <w:pPr>
              <w:spacing w:after="0" w:line="240" w:lineRule="auto"/>
              <w:rPr>
                <w:rFonts w:ascii="Arial" w:eastAsia="Times New Roman" w:hAnsi="Arial" w:cs="Arial"/>
                <w:sz w:val="18"/>
                <w:szCs w:val="18"/>
              </w:rPr>
            </w:pPr>
            <w:r w:rsidRPr="00A5181B">
              <w:rPr>
                <w:rFonts w:ascii="Arial" w:eastAsia="Times New Roman" w:hAnsi="Arial" w:cs="Arial"/>
                <w:sz w:val="18"/>
                <w:szCs w:val="18"/>
              </w:rPr>
              <w:t>N</w:t>
            </w:r>
          </w:p>
        </w:tc>
        <w:tc>
          <w:tcPr>
            <w:tcW w:w="2118"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w:t>
            </w:r>
          </w:p>
        </w:tc>
        <w:tc>
          <w:tcPr>
            <w:tcW w:w="2041" w:type="dxa"/>
            <w:tcBorders>
              <w:top w:val="nil"/>
              <w:left w:val="nil"/>
              <w:bottom w:val="single" w:sz="4" w:space="0" w:color="auto"/>
              <w:right w:val="single" w:sz="4" w:space="0" w:color="auto"/>
            </w:tcBorders>
            <w:shd w:val="clear" w:color="auto" w:fill="auto"/>
            <w:noWrap/>
            <w:hideMark/>
          </w:tcPr>
          <w:p w:rsidR="00DF01F5" w:rsidRPr="00A5181B" w:rsidRDefault="00DF01F5" w:rsidP="00DF01F5">
            <w:pPr>
              <w:spacing w:after="0" w:line="240" w:lineRule="auto"/>
              <w:jc w:val="right"/>
              <w:rPr>
                <w:rFonts w:ascii="Arial" w:eastAsia="Times New Roman" w:hAnsi="Arial" w:cs="Arial"/>
                <w:sz w:val="18"/>
                <w:szCs w:val="18"/>
              </w:rPr>
            </w:pPr>
            <w:r w:rsidRPr="00A5181B">
              <w:rPr>
                <w:rFonts w:ascii="Arial" w:eastAsia="Times New Roman" w:hAnsi="Arial" w:cs="Arial"/>
                <w:sz w:val="18"/>
                <w:szCs w:val="18"/>
              </w:rPr>
              <w:t>11</w:t>
            </w:r>
          </w:p>
        </w:tc>
      </w:tr>
    </w:tbl>
    <w:p w:rsidR="002E133B" w:rsidRDefault="002E133B" w:rsidP="00EC7DA5">
      <w:pPr>
        <w:tabs>
          <w:tab w:val="left" w:pos="2512"/>
        </w:tabs>
        <w:rPr>
          <w:rFonts w:ascii="Times New Roman" w:hAnsi="Times New Roman" w:cs="Times New Roman"/>
          <w:sz w:val="24"/>
          <w:szCs w:val="24"/>
        </w:rPr>
      </w:pPr>
      <w:r>
        <w:rPr>
          <w:rFonts w:ascii="Times New Roman" w:hAnsi="Times New Roman" w:cs="Times New Roman"/>
          <w:sz w:val="24"/>
          <w:szCs w:val="24"/>
        </w:rPr>
        <w:t>Table:-8</w:t>
      </w:r>
    </w:p>
    <w:tbl>
      <w:tblPr>
        <w:tblW w:w="8424" w:type="dxa"/>
        <w:tblInd w:w="95" w:type="dxa"/>
        <w:tblLook w:val="04A0"/>
      </w:tblPr>
      <w:tblGrid>
        <w:gridCol w:w="3307"/>
        <w:gridCol w:w="2317"/>
        <w:gridCol w:w="1641"/>
        <w:gridCol w:w="1159"/>
      </w:tblGrid>
      <w:tr w:rsidR="002E133B" w:rsidRPr="002E133B" w:rsidTr="003121A3">
        <w:trPr>
          <w:trHeight w:val="274"/>
        </w:trPr>
        <w:tc>
          <w:tcPr>
            <w:tcW w:w="8424" w:type="dxa"/>
            <w:gridSpan w:val="4"/>
            <w:tcBorders>
              <w:top w:val="nil"/>
              <w:left w:val="nil"/>
              <w:bottom w:val="nil"/>
              <w:right w:val="nil"/>
            </w:tcBorders>
            <w:shd w:val="clear" w:color="auto" w:fill="auto"/>
            <w:hideMark/>
          </w:tcPr>
          <w:p w:rsidR="002E133B" w:rsidRPr="002E133B" w:rsidRDefault="002E133B" w:rsidP="002E133B">
            <w:pPr>
              <w:spacing w:after="0" w:line="240" w:lineRule="auto"/>
              <w:jc w:val="center"/>
              <w:rPr>
                <w:rFonts w:ascii="Arial Bold" w:eastAsia="Times New Roman" w:hAnsi="Arial Bold" w:cs="Times New Roman"/>
                <w:b/>
                <w:bCs/>
                <w:color w:val="000000"/>
                <w:sz w:val="18"/>
                <w:szCs w:val="18"/>
                <w:u w:val="single"/>
              </w:rPr>
            </w:pPr>
            <w:r w:rsidRPr="002E133B">
              <w:rPr>
                <w:rFonts w:ascii="Arial Bold" w:eastAsia="Times New Roman" w:hAnsi="Arial Bold" w:cs="Times New Roman"/>
                <w:b/>
                <w:bCs/>
                <w:color w:val="000000"/>
                <w:sz w:val="18"/>
                <w:szCs w:val="18"/>
                <w:u w:val="single"/>
              </w:rPr>
              <w:t>Corelation betwin HH size and amount of water consumed</w:t>
            </w:r>
          </w:p>
        </w:tc>
      </w:tr>
      <w:tr w:rsidR="002E133B" w:rsidRPr="002E133B" w:rsidTr="003121A3">
        <w:trPr>
          <w:trHeight w:val="274"/>
        </w:trPr>
        <w:tc>
          <w:tcPr>
            <w:tcW w:w="5624" w:type="dxa"/>
            <w:gridSpan w:val="2"/>
            <w:tcBorders>
              <w:top w:val="single" w:sz="4" w:space="0" w:color="auto"/>
              <w:left w:val="single" w:sz="4" w:space="0" w:color="auto"/>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w:t>
            </w:r>
          </w:p>
        </w:tc>
        <w:tc>
          <w:tcPr>
            <w:tcW w:w="1641" w:type="dxa"/>
            <w:tcBorders>
              <w:top w:val="single" w:sz="4" w:space="0" w:color="auto"/>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jc w:val="center"/>
              <w:rPr>
                <w:rFonts w:ascii="Arial" w:eastAsia="Times New Roman" w:hAnsi="Arial" w:cs="Arial"/>
                <w:color w:val="000000"/>
                <w:sz w:val="18"/>
                <w:szCs w:val="18"/>
              </w:rPr>
            </w:pPr>
            <w:r w:rsidRPr="002E133B">
              <w:rPr>
                <w:rFonts w:ascii="Arial" w:eastAsia="Times New Roman" w:hAnsi="Arial" w:cs="Arial"/>
                <w:color w:val="000000"/>
                <w:sz w:val="18"/>
                <w:szCs w:val="18"/>
              </w:rPr>
              <w:t>HHpopu</w:t>
            </w:r>
          </w:p>
        </w:tc>
        <w:tc>
          <w:tcPr>
            <w:tcW w:w="1159" w:type="dxa"/>
            <w:tcBorders>
              <w:top w:val="single" w:sz="4" w:space="0" w:color="auto"/>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jc w:val="center"/>
              <w:rPr>
                <w:rFonts w:ascii="Arial" w:eastAsia="Times New Roman" w:hAnsi="Arial" w:cs="Arial"/>
                <w:color w:val="000000"/>
                <w:sz w:val="18"/>
                <w:szCs w:val="18"/>
              </w:rPr>
            </w:pPr>
            <w:r w:rsidRPr="002E133B">
              <w:rPr>
                <w:rFonts w:ascii="Arial" w:eastAsia="Times New Roman" w:hAnsi="Arial" w:cs="Arial"/>
                <w:color w:val="000000"/>
                <w:sz w:val="18"/>
                <w:szCs w:val="18"/>
              </w:rPr>
              <w:t>WSSRI7</w:t>
            </w:r>
          </w:p>
        </w:tc>
      </w:tr>
      <w:tr w:rsidR="002E133B" w:rsidRPr="002E133B" w:rsidTr="003121A3">
        <w:trPr>
          <w:trHeight w:val="274"/>
        </w:trPr>
        <w:tc>
          <w:tcPr>
            <w:tcW w:w="3307" w:type="dxa"/>
            <w:vMerge w:val="restart"/>
            <w:tcBorders>
              <w:top w:val="nil"/>
              <w:left w:val="single" w:sz="4" w:space="0" w:color="auto"/>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xml:space="preserve">Number of HH size </w:t>
            </w: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Pearson Correlation</w:t>
            </w:r>
          </w:p>
        </w:tc>
        <w:tc>
          <w:tcPr>
            <w:tcW w:w="1641"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1</w:t>
            </w:r>
          </w:p>
        </w:tc>
        <w:tc>
          <w:tcPr>
            <w:tcW w:w="1159"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.314</w:t>
            </w:r>
            <w:r w:rsidRPr="002E133B">
              <w:rPr>
                <w:rFonts w:ascii="Arial" w:eastAsia="Times New Roman" w:hAnsi="Arial" w:cs="Arial"/>
                <w:color w:val="000000"/>
                <w:sz w:val="18"/>
                <w:szCs w:val="18"/>
                <w:vertAlign w:val="superscript"/>
              </w:rPr>
              <w:t>**</w:t>
            </w:r>
          </w:p>
        </w:tc>
      </w:tr>
      <w:tr w:rsidR="002E133B" w:rsidRPr="002E133B" w:rsidTr="003121A3">
        <w:trPr>
          <w:trHeight w:val="274"/>
        </w:trPr>
        <w:tc>
          <w:tcPr>
            <w:tcW w:w="3307" w:type="dxa"/>
            <w:vMerge/>
            <w:tcBorders>
              <w:top w:val="nil"/>
              <w:left w:val="single" w:sz="4" w:space="0" w:color="auto"/>
              <w:bottom w:val="single" w:sz="4" w:space="0" w:color="auto"/>
              <w:right w:val="single" w:sz="4" w:space="0" w:color="auto"/>
            </w:tcBorders>
            <w:vAlign w:val="center"/>
            <w:hideMark/>
          </w:tcPr>
          <w:p w:rsidR="002E133B" w:rsidRPr="002E133B" w:rsidRDefault="002E133B" w:rsidP="002E133B">
            <w:pPr>
              <w:spacing w:after="0" w:line="240" w:lineRule="auto"/>
              <w:rPr>
                <w:rFonts w:ascii="Arial" w:eastAsia="Times New Roman" w:hAnsi="Arial" w:cs="Arial"/>
                <w:color w:val="000000"/>
                <w:sz w:val="18"/>
                <w:szCs w:val="18"/>
              </w:rPr>
            </w:pP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Sig. (2-tailed)</w:t>
            </w:r>
          </w:p>
        </w:tc>
        <w:tc>
          <w:tcPr>
            <w:tcW w:w="1641"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w:t>
            </w:r>
          </w:p>
        </w:tc>
        <w:tc>
          <w:tcPr>
            <w:tcW w:w="1159"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.003</w:t>
            </w:r>
          </w:p>
        </w:tc>
      </w:tr>
      <w:tr w:rsidR="002E133B" w:rsidRPr="002E133B" w:rsidTr="003121A3">
        <w:trPr>
          <w:trHeight w:val="274"/>
        </w:trPr>
        <w:tc>
          <w:tcPr>
            <w:tcW w:w="3307" w:type="dxa"/>
            <w:vMerge/>
            <w:tcBorders>
              <w:top w:val="nil"/>
              <w:left w:val="single" w:sz="4" w:space="0" w:color="auto"/>
              <w:bottom w:val="single" w:sz="4" w:space="0" w:color="auto"/>
              <w:right w:val="single" w:sz="4" w:space="0" w:color="auto"/>
            </w:tcBorders>
            <w:vAlign w:val="center"/>
            <w:hideMark/>
          </w:tcPr>
          <w:p w:rsidR="002E133B" w:rsidRPr="002E133B" w:rsidRDefault="002E133B" w:rsidP="002E133B">
            <w:pPr>
              <w:spacing w:after="0" w:line="240" w:lineRule="auto"/>
              <w:rPr>
                <w:rFonts w:ascii="Arial" w:eastAsia="Times New Roman" w:hAnsi="Arial" w:cs="Arial"/>
                <w:color w:val="000000"/>
                <w:sz w:val="18"/>
                <w:szCs w:val="18"/>
              </w:rPr>
            </w:pP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N</w:t>
            </w:r>
          </w:p>
        </w:tc>
        <w:tc>
          <w:tcPr>
            <w:tcW w:w="1641"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85</w:t>
            </w:r>
          </w:p>
        </w:tc>
        <w:tc>
          <w:tcPr>
            <w:tcW w:w="1159"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85</w:t>
            </w:r>
          </w:p>
        </w:tc>
      </w:tr>
      <w:tr w:rsidR="002E133B" w:rsidRPr="002E133B" w:rsidTr="003121A3">
        <w:trPr>
          <w:trHeight w:val="274"/>
        </w:trPr>
        <w:tc>
          <w:tcPr>
            <w:tcW w:w="3307" w:type="dxa"/>
            <w:vMerge w:val="restart"/>
            <w:tcBorders>
              <w:top w:val="nil"/>
              <w:left w:val="single" w:sz="4" w:space="0" w:color="auto"/>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xml:space="preserve">Amount of water consumed per HH </w:t>
            </w: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Pearson Correlation</w:t>
            </w:r>
          </w:p>
        </w:tc>
        <w:tc>
          <w:tcPr>
            <w:tcW w:w="1641"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.314</w:t>
            </w:r>
            <w:r w:rsidRPr="002E133B">
              <w:rPr>
                <w:rFonts w:ascii="Arial" w:eastAsia="Times New Roman" w:hAnsi="Arial" w:cs="Arial"/>
                <w:color w:val="000000"/>
                <w:sz w:val="18"/>
                <w:szCs w:val="18"/>
                <w:vertAlign w:val="superscript"/>
              </w:rPr>
              <w:t>**</w:t>
            </w:r>
          </w:p>
        </w:tc>
        <w:tc>
          <w:tcPr>
            <w:tcW w:w="1159"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1</w:t>
            </w:r>
          </w:p>
        </w:tc>
      </w:tr>
      <w:tr w:rsidR="002E133B" w:rsidRPr="002E133B" w:rsidTr="003121A3">
        <w:trPr>
          <w:trHeight w:val="274"/>
        </w:trPr>
        <w:tc>
          <w:tcPr>
            <w:tcW w:w="3307" w:type="dxa"/>
            <w:vMerge/>
            <w:tcBorders>
              <w:top w:val="nil"/>
              <w:left w:val="single" w:sz="4" w:space="0" w:color="auto"/>
              <w:bottom w:val="single" w:sz="4" w:space="0" w:color="auto"/>
              <w:right w:val="single" w:sz="4" w:space="0" w:color="auto"/>
            </w:tcBorders>
            <w:vAlign w:val="center"/>
            <w:hideMark/>
          </w:tcPr>
          <w:p w:rsidR="002E133B" w:rsidRPr="002E133B" w:rsidRDefault="002E133B" w:rsidP="002E133B">
            <w:pPr>
              <w:spacing w:after="0" w:line="240" w:lineRule="auto"/>
              <w:rPr>
                <w:rFonts w:ascii="Arial" w:eastAsia="Times New Roman" w:hAnsi="Arial" w:cs="Arial"/>
                <w:color w:val="000000"/>
                <w:sz w:val="18"/>
                <w:szCs w:val="18"/>
              </w:rPr>
            </w:pP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Sig. (2-tailed)</w:t>
            </w:r>
          </w:p>
        </w:tc>
        <w:tc>
          <w:tcPr>
            <w:tcW w:w="1641"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.003</w:t>
            </w:r>
          </w:p>
        </w:tc>
        <w:tc>
          <w:tcPr>
            <w:tcW w:w="1159"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w:t>
            </w:r>
          </w:p>
        </w:tc>
      </w:tr>
      <w:tr w:rsidR="002E133B" w:rsidRPr="002E133B" w:rsidTr="003121A3">
        <w:trPr>
          <w:trHeight w:val="274"/>
        </w:trPr>
        <w:tc>
          <w:tcPr>
            <w:tcW w:w="3307" w:type="dxa"/>
            <w:vMerge/>
            <w:tcBorders>
              <w:top w:val="nil"/>
              <w:left w:val="single" w:sz="4" w:space="0" w:color="auto"/>
              <w:bottom w:val="single" w:sz="4" w:space="0" w:color="auto"/>
              <w:right w:val="single" w:sz="4" w:space="0" w:color="auto"/>
            </w:tcBorders>
            <w:vAlign w:val="center"/>
            <w:hideMark/>
          </w:tcPr>
          <w:p w:rsidR="002E133B" w:rsidRPr="002E133B" w:rsidRDefault="002E133B" w:rsidP="002E133B">
            <w:pPr>
              <w:spacing w:after="0" w:line="240" w:lineRule="auto"/>
              <w:rPr>
                <w:rFonts w:ascii="Arial" w:eastAsia="Times New Roman" w:hAnsi="Arial" w:cs="Arial"/>
                <w:color w:val="000000"/>
                <w:sz w:val="18"/>
                <w:szCs w:val="18"/>
              </w:rPr>
            </w:pPr>
          </w:p>
        </w:tc>
        <w:tc>
          <w:tcPr>
            <w:tcW w:w="2317" w:type="dxa"/>
            <w:tcBorders>
              <w:top w:val="nil"/>
              <w:left w:val="nil"/>
              <w:bottom w:val="single" w:sz="4" w:space="0" w:color="auto"/>
              <w:right w:val="single" w:sz="4" w:space="0" w:color="auto"/>
            </w:tcBorders>
            <w:shd w:val="clear" w:color="auto" w:fill="auto"/>
            <w:hideMark/>
          </w:tcPr>
          <w:p w:rsidR="002E133B" w:rsidRP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N</w:t>
            </w:r>
          </w:p>
        </w:tc>
        <w:tc>
          <w:tcPr>
            <w:tcW w:w="1641"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85</w:t>
            </w:r>
          </w:p>
        </w:tc>
        <w:tc>
          <w:tcPr>
            <w:tcW w:w="1159" w:type="dxa"/>
            <w:tcBorders>
              <w:top w:val="nil"/>
              <w:left w:val="nil"/>
              <w:bottom w:val="single" w:sz="4" w:space="0" w:color="auto"/>
              <w:right w:val="single" w:sz="4" w:space="0" w:color="auto"/>
            </w:tcBorders>
            <w:shd w:val="clear" w:color="auto" w:fill="auto"/>
            <w:noWrap/>
            <w:hideMark/>
          </w:tcPr>
          <w:p w:rsidR="002E133B" w:rsidRPr="002E133B" w:rsidRDefault="002E133B" w:rsidP="002E133B">
            <w:pPr>
              <w:spacing w:after="0" w:line="240" w:lineRule="auto"/>
              <w:jc w:val="right"/>
              <w:rPr>
                <w:rFonts w:ascii="Arial" w:eastAsia="Times New Roman" w:hAnsi="Arial" w:cs="Arial"/>
                <w:color w:val="000000"/>
                <w:sz w:val="18"/>
                <w:szCs w:val="18"/>
              </w:rPr>
            </w:pPr>
            <w:r w:rsidRPr="002E133B">
              <w:rPr>
                <w:rFonts w:ascii="Arial" w:eastAsia="Times New Roman" w:hAnsi="Arial" w:cs="Arial"/>
                <w:color w:val="000000"/>
                <w:sz w:val="18"/>
                <w:szCs w:val="18"/>
              </w:rPr>
              <w:t>85</w:t>
            </w:r>
          </w:p>
        </w:tc>
      </w:tr>
      <w:tr w:rsidR="002E133B" w:rsidRPr="002E133B" w:rsidTr="003121A3">
        <w:trPr>
          <w:trHeight w:val="274"/>
        </w:trPr>
        <w:tc>
          <w:tcPr>
            <w:tcW w:w="8424" w:type="dxa"/>
            <w:gridSpan w:val="4"/>
            <w:tcBorders>
              <w:top w:val="nil"/>
              <w:left w:val="nil"/>
              <w:bottom w:val="nil"/>
              <w:right w:val="nil"/>
            </w:tcBorders>
            <w:shd w:val="clear" w:color="auto" w:fill="auto"/>
            <w:hideMark/>
          </w:tcPr>
          <w:p w:rsidR="002E133B" w:rsidRDefault="002E133B" w:rsidP="002E133B">
            <w:pPr>
              <w:spacing w:after="0" w:line="240" w:lineRule="auto"/>
              <w:rPr>
                <w:rFonts w:ascii="Arial" w:eastAsia="Times New Roman" w:hAnsi="Arial" w:cs="Arial"/>
                <w:color w:val="000000"/>
                <w:sz w:val="18"/>
                <w:szCs w:val="18"/>
              </w:rPr>
            </w:pPr>
            <w:r w:rsidRPr="002E133B">
              <w:rPr>
                <w:rFonts w:ascii="Arial" w:eastAsia="Times New Roman" w:hAnsi="Arial" w:cs="Arial"/>
                <w:color w:val="000000"/>
                <w:sz w:val="18"/>
                <w:szCs w:val="18"/>
              </w:rPr>
              <w:t>**. Correlation is significant at the 0.01 level (2-tailed).</w:t>
            </w:r>
          </w:p>
          <w:p w:rsidR="00855F16" w:rsidRDefault="00855F16" w:rsidP="002E133B">
            <w:pPr>
              <w:spacing w:after="0" w:line="240" w:lineRule="auto"/>
              <w:rPr>
                <w:rFonts w:ascii="Arial" w:eastAsia="Times New Roman" w:hAnsi="Arial" w:cs="Arial"/>
                <w:color w:val="000000"/>
                <w:sz w:val="18"/>
                <w:szCs w:val="18"/>
              </w:rPr>
            </w:pPr>
          </w:p>
          <w:p w:rsidR="00855F16" w:rsidRPr="002E133B" w:rsidRDefault="00855F16" w:rsidP="002E133B">
            <w:pPr>
              <w:spacing w:after="0" w:line="240" w:lineRule="auto"/>
              <w:rPr>
                <w:rFonts w:ascii="Arial" w:eastAsia="Times New Roman" w:hAnsi="Arial" w:cs="Arial"/>
                <w:color w:val="000000"/>
                <w:sz w:val="18"/>
                <w:szCs w:val="18"/>
              </w:rPr>
            </w:pPr>
          </w:p>
        </w:tc>
      </w:tr>
    </w:tbl>
    <w:p w:rsidR="003121A3" w:rsidRDefault="003121A3" w:rsidP="003121A3">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 E</w:t>
      </w:r>
    </w:p>
    <w:p w:rsidR="003121A3" w:rsidRDefault="003121A3" w:rsidP="003121A3">
      <w:pPr>
        <w:spacing w:line="360" w:lineRule="auto"/>
        <w:jc w:val="center"/>
        <w:rPr>
          <w:rFonts w:ascii="Times New Roman" w:hAnsi="Times New Roman" w:cs="Times New Roman"/>
          <w:sz w:val="24"/>
          <w:szCs w:val="24"/>
        </w:rPr>
      </w:pPr>
      <w:r>
        <w:rPr>
          <w:rFonts w:ascii="Times New Roman" w:hAnsi="Times New Roman" w:cs="Times New Roman"/>
          <w:sz w:val="24"/>
          <w:szCs w:val="24"/>
        </w:rPr>
        <w:t>Figures</w:t>
      </w:r>
    </w:p>
    <w:p w:rsidR="003121A3" w:rsidRDefault="003121A3" w:rsidP="003121A3">
      <w:pPr>
        <w:spacing w:line="360" w:lineRule="auto"/>
        <w:jc w:val="center"/>
        <w:rPr>
          <w:rFonts w:ascii="Times New Roman" w:hAnsi="Times New Roman" w:cs="Times New Roman"/>
          <w:sz w:val="24"/>
          <w:szCs w:val="24"/>
        </w:rPr>
      </w:pPr>
      <w:r w:rsidRPr="00E97A48">
        <w:rPr>
          <w:rFonts w:ascii="Times New Roman" w:hAnsi="Times New Roman" w:cs="Times New Roman"/>
          <w:noProof/>
          <w:sz w:val="24"/>
          <w:szCs w:val="24"/>
        </w:rPr>
        <w:drawing>
          <wp:inline distT="0" distB="0" distL="0" distR="0">
            <wp:extent cx="5658182" cy="2759102"/>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670948" cy="2765327"/>
                    </a:xfrm>
                    <a:prstGeom prst="rect">
                      <a:avLst/>
                    </a:prstGeom>
                    <a:noFill/>
                    <a:ln w="9525">
                      <a:noFill/>
                      <a:miter lim="800000"/>
                      <a:headEnd/>
                      <a:tailEnd/>
                    </a:ln>
                  </pic:spPr>
                </pic:pic>
              </a:graphicData>
            </a:graphic>
          </wp:inline>
        </w:drawing>
      </w:r>
    </w:p>
    <w:p w:rsidR="003121A3" w:rsidRDefault="003121A3" w:rsidP="003121A3">
      <w:pPr>
        <w:spacing w:line="360" w:lineRule="auto"/>
        <w:jc w:val="both"/>
        <w:rPr>
          <w:rFonts w:ascii="Times New Roman" w:hAnsi="Times New Roman" w:cs="Times New Roman"/>
          <w:sz w:val="24"/>
          <w:szCs w:val="24"/>
        </w:rPr>
      </w:pPr>
      <w:r>
        <w:rPr>
          <w:rFonts w:ascii="Times New Roman" w:hAnsi="Times New Roman" w:cs="Times New Roman"/>
          <w:sz w:val="24"/>
          <w:szCs w:val="24"/>
        </w:rPr>
        <w:t>Fig 1:- Water schemes states in the study area</w:t>
      </w:r>
    </w:p>
    <w:p w:rsidR="00646DDC" w:rsidRDefault="00646DDC" w:rsidP="003121A3">
      <w:pPr>
        <w:spacing w:line="360" w:lineRule="auto"/>
        <w:jc w:val="both"/>
        <w:rPr>
          <w:rFonts w:ascii="Times New Roman" w:hAnsi="Times New Roman" w:cs="Times New Roman"/>
          <w:sz w:val="24"/>
          <w:szCs w:val="24"/>
        </w:rPr>
      </w:pPr>
      <w:r w:rsidRPr="00646DDC">
        <w:rPr>
          <w:rFonts w:ascii="Times New Roman" w:hAnsi="Times New Roman" w:cs="Times New Roman"/>
          <w:noProof/>
          <w:sz w:val="24"/>
          <w:szCs w:val="24"/>
        </w:rPr>
        <w:drawing>
          <wp:inline distT="0" distB="0" distL="0" distR="0">
            <wp:extent cx="5222802" cy="267940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5224875" cy="2680468"/>
                    </a:xfrm>
                    <a:prstGeom prst="rect">
                      <a:avLst/>
                    </a:prstGeom>
                    <a:noFill/>
                    <a:ln w="9525">
                      <a:noFill/>
                      <a:miter lim="800000"/>
                      <a:headEnd/>
                      <a:tailEnd/>
                    </a:ln>
                  </pic:spPr>
                </pic:pic>
              </a:graphicData>
            </a:graphic>
          </wp:inline>
        </w:drawing>
      </w:r>
    </w:p>
    <w:p w:rsidR="002E133B" w:rsidRDefault="00646DDC" w:rsidP="00EC7DA5">
      <w:pPr>
        <w:tabs>
          <w:tab w:val="left" w:pos="2512"/>
        </w:tabs>
        <w:rPr>
          <w:rFonts w:ascii="Times New Roman" w:hAnsi="Times New Roman" w:cs="Times New Roman"/>
          <w:sz w:val="24"/>
          <w:szCs w:val="24"/>
        </w:rPr>
      </w:pPr>
      <w:r>
        <w:rPr>
          <w:rFonts w:ascii="Times New Roman" w:hAnsi="Times New Roman" w:cs="Times New Roman"/>
          <w:sz w:val="24"/>
          <w:szCs w:val="24"/>
        </w:rPr>
        <w:t>Fig: 2</w:t>
      </w:r>
    </w:p>
    <w:p w:rsidR="007532AA" w:rsidRDefault="007532AA" w:rsidP="00D4538F">
      <w:pPr>
        <w:tabs>
          <w:tab w:val="left" w:pos="2512"/>
        </w:tabs>
        <w:rPr>
          <w:rFonts w:ascii="Times New Roman" w:hAnsi="Times New Roman" w:cs="Times New Roman"/>
          <w:sz w:val="24"/>
          <w:szCs w:val="24"/>
        </w:rPr>
      </w:pPr>
    </w:p>
    <w:p w:rsidR="00ED7829" w:rsidRDefault="00ED7829" w:rsidP="00D4538F">
      <w:pPr>
        <w:tabs>
          <w:tab w:val="left" w:pos="2512"/>
        </w:tabs>
        <w:rPr>
          <w:rFonts w:ascii="Times New Roman" w:hAnsi="Times New Roman" w:cs="Times New Roman"/>
          <w:sz w:val="24"/>
          <w:szCs w:val="24"/>
        </w:rPr>
      </w:pPr>
    </w:p>
    <w:p w:rsidR="000560E3" w:rsidRPr="00FB1BA0" w:rsidRDefault="000560E3" w:rsidP="00FB1BA0">
      <w:pPr>
        <w:jc w:val="center"/>
        <w:rPr>
          <w:rFonts w:ascii="Times New Roman" w:hAnsi="Times New Roman" w:cs="Times New Roman"/>
          <w:b/>
          <w:sz w:val="24"/>
        </w:rPr>
      </w:pPr>
      <w:r w:rsidRPr="00FB1BA0">
        <w:rPr>
          <w:rFonts w:ascii="Times New Roman" w:hAnsi="Times New Roman" w:cs="Times New Roman"/>
          <w:b/>
          <w:sz w:val="24"/>
        </w:rPr>
        <w:lastRenderedPageBreak/>
        <w:t>Appendix E</w:t>
      </w:r>
    </w:p>
    <w:p w:rsidR="000560E3" w:rsidRPr="00FB1BA0" w:rsidRDefault="000560E3" w:rsidP="00FB1BA0">
      <w:pPr>
        <w:jc w:val="center"/>
        <w:rPr>
          <w:rFonts w:ascii="Times New Roman" w:hAnsi="Times New Roman" w:cs="Times New Roman"/>
          <w:b/>
          <w:sz w:val="24"/>
        </w:rPr>
      </w:pPr>
      <w:bookmarkStart w:id="399" w:name="_Toc481136621"/>
      <w:r w:rsidRPr="00FB1BA0">
        <w:rPr>
          <w:rFonts w:ascii="Times New Roman" w:hAnsi="Times New Roman" w:cs="Times New Roman"/>
          <w:b/>
          <w:sz w:val="24"/>
        </w:rPr>
        <w:t>General information of the respondents</w:t>
      </w:r>
      <w:bookmarkEnd w:id="399"/>
    </w:p>
    <w:p w:rsidR="000560E3" w:rsidRPr="00A5181B" w:rsidRDefault="000560E3" w:rsidP="000560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5181B">
        <w:rPr>
          <w:rFonts w:ascii="Times New Roman" w:hAnsi="Times New Roman" w:cs="Times New Roman"/>
          <w:sz w:val="24"/>
          <w:szCs w:val="24"/>
        </w:rPr>
        <w:t xml:space="preserve">These key issues highly determine the water use and demand in the households and the extent to which the households get involved in sanitation and hygienic issues. An understanding </w:t>
      </w:r>
      <w:r>
        <w:rPr>
          <w:rFonts w:ascii="Times New Roman" w:hAnsi="Times New Roman" w:cs="Times New Roman"/>
          <w:sz w:val="24"/>
          <w:szCs w:val="24"/>
        </w:rPr>
        <w:t>of these can help</w:t>
      </w:r>
      <w:r w:rsidRPr="00A5181B">
        <w:rPr>
          <w:rFonts w:ascii="Times New Roman" w:hAnsi="Times New Roman" w:cs="Times New Roman"/>
          <w:sz w:val="24"/>
          <w:szCs w:val="24"/>
        </w:rPr>
        <w:t xml:space="preserve"> </w:t>
      </w:r>
      <w:r>
        <w:rPr>
          <w:rFonts w:ascii="Times New Roman" w:hAnsi="Times New Roman" w:cs="Times New Roman"/>
          <w:sz w:val="24"/>
          <w:szCs w:val="24"/>
        </w:rPr>
        <w:t>to see which areas were</w:t>
      </w:r>
      <w:r w:rsidRPr="00A5181B">
        <w:rPr>
          <w:rFonts w:ascii="Times New Roman" w:hAnsi="Times New Roman" w:cs="Times New Roman"/>
          <w:sz w:val="24"/>
          <w:szCs w:val="24"/>
        </w:rPr>
        <w:t xml:space="preserve"> critical for enhancing water supply and sanitation schemes</w:t>
      </w:r>
      <w:r>
        <w:rPr>
          <w:rFonts w:ascii="Times New Roman" w:hAnsi="Times New Roman" w:cs="Times New Roman"/>
          <w:sz w:val="24"/>
          <w:szCs w:val="24"/>
        </w:rPr>
        <w:t xml:space="preserve"> were to be education, house hold size and occupation</w:t>
      </w:r>
      <w:r w:rsidRPr="00A5181B">
        <w:rPr>
          <w:rFonts w:ascii="Times New Roman" w:hAnsi="Times New Roman" w:cs="Times New Roman"/>
          <w:sz w:val="24"/>
          <w:szCs w:val="24"/>
        </w:rPr>
        <w:t>. From all respondent about 95.29%</w:t>
      </w:r>
      <w:r>
        <w:rPr>
          <w:rFonts w:ascii="Times New Roman" w:hAnsi="Times New Roman" w:cs="Times New Roman"/>
          <w:sz w:val="24"/>
          <w:szCs w:val="24"/>
        </w:rPr>
        <w:t xml:space="preserve"> were</w:t>
      </w:r>
      <w:r w:rsidRPr="00A5181B">
        <w:rPr>
          <w:rFonts w:ascii="Times New Roman" w:hAnsi="Times New Roman" w:cs="Times New Roman"/>
          <w:sz w:val="24"/>
          <w:szCs w:val="24"/>
        </w:rPr>
        <w:t xml:space="preserve"> in the productive age </w:t>
      </w:r>
      <w:r>
        <w:rPr>
          <w:rFonts w:ascii="Times New Roman" w:hAnsi="Times New Roman" w:cs="Times New Roman"/>
          <w:sz w:val="24"/>
          <w:szCs w:val="24"/>
        </w:rPr>
        <w:t>range</w:t>
      </w:r>
      <w:r w:rsidRPr="00A5181B">
        <w:rPr>
          <w:rFonts w:ascii="Times New Roman" w:hAnsi="Times New Roman" w:cs="Times New Roman"/>
          <w:sz w:val="24"/>
          <w:szCs w:val="24"/>
        </w:rPr>
        <w:t xml:space="preserve"> that is 25 to 64 </w:t>
      </w:r>
      <w:r>
        <w:rPr>
          <w:rFonts w:ascii="Times New Roman" w:hAnsi="Times New Roman" w:cs="Times New Roman"/>
          <w:sz w:val="24"/>
          <w:szCs w:val="24"/>
        </w:rPr>
        <w:t xml:space="preserve">years of </w:t>
      </w:r>
      <w:r w:rsidRPr="00A5181B">
        <w:rPr>
          <w:rFonts w:ascii="Times New Roman" w:hAnsi="Times New Roman" w:cs="Times New Roman"/>
          <w:sz w:val="24"/>
          <w:szCs w:val="24"/>
        </w:rPr>
        <w:t>ages. That means the data was gathered from productive age gro</w:t>
      </w:r>
      <w:r>
        <w:rPr>
          <w:rFonts w:ascii="Times New Roman" w:hAnsi="Times New Roman" w:cs="Times New Roman"/>
          <w:sz w:val="24"/>
          <w:szCs w:val="24"/>
        </w:rPr>
        <w:t>u</w:t>
      </w:r>
      <w:r w:rsidRPr="00A5181B">
        <w:rPr>
          <w:rFonts w:ascii="Times New Roman" w:hAnsi="Times New Roman" w:cs="Times New Roman"/>
          <w:sz w:val="24"/>
          <w:szCs w:val="24"/>
        </w:rPr>
        <w:t>p and indeed people of this gro</w:t>
      </w:r>
      <w:r>
        <w:rPr>
          <w:rFonts w:ascii="Times New Roman" w:hAnsi="Times New Roman" w:cs="Times New Roman"/>
          <w:sz w:val="24"/>
          <w:szCs w:val="24"/>
        </w:rPr>
        <w:t>up</w:t>
      </w:r>
      <w:r w:rsidRPr="00A5181B">
        <w:rPr>
          <w:rFonts w:ascii="Times New Roman" w:hAnsi="Times New Roman" w:cs="Times New Roman"/>
          <w:sz w:val="24"/>
          <w:szCs w:val="24"/>
        </w:rPr>
        <w:t xml:space="preserve"> are expected to take action on development process of rural water supply and sanitation. The average age of the respondent were</w:t>
      </w:r>
      <w:r>
        <w:rPr>
          <w:rFonts w:ascii="Times New Roman" w:hAnsi="Times New Roman" w:cs="Times New Roman"/>
          <w:sz w:val="24"/>
          <w:szCs w:val="24"/>
        </w:rPr>
        <w:t xml:space="preserve"> about 44.61</w:t>
      </w:r>
      <w:r w:rsidRPr="00A5181B">
        <w:rPr>
          <w:rFonts w:ascii="Times New Roman" w:hAnsi="Times New Roman" w:cs="Times New Roman"/>
          <w:sz w:val="24"/>
          <w:szCs w:val="24"/>
        </w:rPr>
        <w:t xml:space="preserve"> with t</w:t>
      </w:r>
      <w:r>
        <w:rPr>
          <w:rFonts w:ascii="Times New Roman" w:hAnsi="Times New Roman" w:cs="Times New Roman"/>
          <w:sz w:val="24"/>
          <w:szCs w:val="24"/>
        </w:rPr>
        <w:t>he standard deviation of 11.71</w:t>
      </w:r>
      <w:r w:rsidRPr="00A5181B">
        <w:rPr>
          <w:rFonts w:ascii="Times New Roman" w:hAnsi="Times New Roman" w:cs="Times New Roman"/>
          <w:sz w:val="24"/>
          <w:szCs w:val="24"/>
        </w:rPr>
        <w:t xml:space="preserve"> and having significant age difference among the respondents. </w:t>
      </w:r>
      <w:r>
        <w:rPr>
          <w:rFonts w:ascii="Times New Roman" w:hAnsi="Times New Roman" w:cs="Times New Roman"/>
          <w:sz w:val="24"/>
          <w:szCs w:val="24"/>
        </w:rPr>
        <w:t>According to HH interview, t</w:t>
      </w:r>
      <w:r w:rsidRPr="00A5181B">
        <w:rPr>
          <w:rFonts w:ascii="Times New Roman" w:hAnsi="Times New Roman" w:cs="Times New Roman"/>
          <w:sz w:val="24"/>
          <w:szCs w:val="24"/>
        </w:rPr>
        <w:t xml:space="preserve">he mean household </w:t>
      </w:r>
      <w:r>
        <w:rPr>
          <w:rFonts w:ascii="Times New Roman" w:hAnsi="Times New Roman" w:cs="Times New Roman"/>
          <w:sz w:val="24"/>
          <w:szCs w:val="24"/>
        </w:rPr>
        <w:t xml:space="preserve">number </w:t>
      </w:r>
      <w:r w:rsidRPr="00A5181B">
        <w:rPr>
          <w:rFonts w:ascii="Times New Roman" w:hAnsi="Times New Roman" w:cs="Times New Roman"/>
          <w:sz w:val="24"/>
          <w:szCs w:val="24"/>
        </w:rPr>
        <w:t>is about 7.8</w:t>
      </w:r>
      <w:r>
        <w:rPr>
          <w:rFonts w:ascii="Times New Roman" w:hAnsi="Times New Roman" w:cs="Times New Roman"/>
          <w:sz w:val="24"/>
          <w:szCs w:val="24"/>
        </w:rPr>
        <w:t xml:space="preserve"> while the zonal, regional, and country average households are 6, 5 and 4.7 respectively(CSA 2007, SNNPR BoFED, 2011) </w:t>
      </w:r>
      <w:r w:rsidRPr="00A5181B">
        <w:rPr>
          <w:rFonts w:ascii="Times New Roman" w:hAnsi="Times New Roman" w:cs="Times New Roman"/>
          <w:sz w:val="24"/>
          <w:szCs w:val="24"/>
        </w:rPr>
        <w:t xml:space="preserve"> </w:t>
      </w:r>
    </w:p>
    <w:p w:rsidR="000560E3" w:rsidRPr="00A5181B" w:rsidRDefault="000560E3" w:rsidP="000560E3">
      <w:pPr>
        <w:spacing w:line="360" w:lineRule="auto"/>
        <w:jc w:val="both"/>
        <w:rPr>
          <w:rFonts w:ascii="Times New Roman" w:hAnsi="Times New Roman" w:cs="Times New Roman"/>
          <w:sz w:val="24"/>
          <w:szCs w:val="24"/>
        </w:rPr>
      </w:pPr>
      <w:r w:rsidRPr="00A5181B">
        <w:rPr>
          <w:rFonts w:ascii="Times New Roman" w:hAnsi="Times New Roman" w:cs="Times New Roman"/>
          <w:sz w:val="24"/>
          <w:szCs w:val="24"/>
        </w:rPr>
        <w:t>Households live in the study area have different occupations. These occupations include Farming, small scale business, Government employ, privet work and labor work. From all sample households, 76.5% are get their income by farming, 7.1% are government employ, 2.4% gets their income by small scale business, 14% are  gets their income by mixed system. Out of all sample households, the dominant one is faming. This shows almost all household in rural area make a living by subsistence agricult</w:t>
      </w:r>
      <w:r w:rsidR="00113D47">
        <w:rPr>
          <w:rFonts w:ascii="Times New Roman" w:hAnsi="Times New Roman" w:cs="Times New Roman"/>
          <w:sz w:val="24"/>
          <w:szCs w:val="24"/>
        </w:rPr>
        <w:t>ural farming and animal farming</w:t>
      </w:r>
      <w:r w:rsidRPr="00A5181B">
        <w:rPr>
          <w:rFonts w:ascii="Times New Roman" w:hAnsi="Times New Roman" w:cs="Times New Roman"/>
          <w:sz w:val="24"/>
          <w:szCs w:val="24"/>
        </w:rPr>
        <w:t xml:space="preserve"> (</w:t>
      </w:r>
      <w:r>
        <w:rPr>
          <w:rFonts w:ascii="Times New Roman" w:hAnsi="Times New Roman" w:cs="Times New Roman"/>
          <w:sz w:val="24"/>
          <w:szCs w:val="24"/>
        </w:rPr>
        <w:t xml:space="preserve">Appendix C </w:t>
      </w:r>
      <w:r w:rsidRPr="00A5181B">
        <w:rPr>
          <w:rFonts w:ascii="Times New Roman" w:hAnsi="Times New Roman" w:cs="Times New Roman"/>
          <w:sz w:val="24"/>
          <w:szCs w:val="24"/>
        </w:rPr>
        <w:t xml:space="preserve">Table </w:t>
      </w:r>
      <w:r>
        <w:rPr>
          <w:rFonts w:ascii="Times New Roman" w:hAnsi="Times New Roman" w:cs="Times New Roman"/>
          <w:sz w:val="24"/>
          <w:szCs w:val="24"/>
        </w:rPr>
        <w:t>11</w:t>
      </w:r>
      <w:r w:rsidRPr="00A5181B">
        <w:rPr>
          <w:rFonts w:ascii="Times New Roman" w:hAnsi="Times New Roman" w:cs="Times New Roman"/>
          <w:sz w:val="24"/>
          <w:szCs w:val="24"/>
        </w:rPr>
        <w:t>)</w:t>
      </w:r>
      <w:r w:rsidR="00113D47">
        <w:rPr>
          <w:rFonts w:ascii="Times New Roman" w:hAnsi="Times New Roman" w:cs="Times New Roman"/>
          <w:sz w:val="24"/>
          <w:szCs w:val="24"/>
        </w:rPr>
        <w:t xml:space="preserve">. </w:t>
      </w:r>
      <w:r w:rsidRPr="00A5181B">
        <w:rPr>
          <w:rFonts w:ascii="Times New Roman" w:hAnsi="Times New Roman" w:cs="Times New Roman"/>
          <w:sz w:val="24"/>
          <w:szCs w:val="24"/>
        </w:rPr>
        <w:t>Educational level of the sampl</w:t>
      </w:r>
      <w:r>
        <w:rPr>
          <w:rFonts w:ascii="Times New Roman" w:hAnsi="Times New Roman" w:cs="Times New Roman"/>
          <w:sz w:val="24"/>
          <w:szCs w:val="24"/>
        </w:rPr>
        <w:t xml:space="preserve">e household shown </w:t>
      </w:r>
      <w:r w:rsidRPr="00A5181B">
        <w:rPr>
          <w:rFonts w:ascii="Times New Roman" w:hAnsi="Times New Roman" w:cs="Times New Roman"/>
          <w:sz w:val="24"/>
          <w:szCs w:val="24"/>
        </w:rPr>
        <w:t>that 37.6% of respondents are primary educational background, 27.1% have no educational background, 16.5% have non-formal educational background and only 18.8% of the respondents have both secondary and higher educational backgrounds</w:t>
      </w:r>
      <w:r>
        <w:rPr>
          <w:rFonts w:ascii="Times New Roman" w:hAnsi="Times New Roman" w:cs="Times New Roman"/>
          <w:sz w:val="24"/>
          <w:szCs w:val="24"/>
        </w:rPr>
        <w:t xml:space="preserve"> (Table 8)</w:t>
      </w:r>
      <w:r w:rsidRPr="00A5181B">
        <w:rPr>
          <w:rFonts w:ascii="Times New Roman" w:hAnsi="Times New Roman" w:cs="Times New Roman"/>
          <w:sz w:val="24"/>
          <w:szCs w:val="24"/>
        </w:rPr>
        <w:t xml:space="preserve">. More than half of the respondents in the study area can write and read. In other way 27.1% of the respondent couldn’t </w:t>
      </w:r>
      <w:r>
        <w:rPr>
          <w:rFonts w:ascii="Times New Roman" w:hAnsi="Times New Roman" w:cs="Times New Roman"/>
          <w:sz w:val="24"/>
          <w:szCs w:val="24"/>
        </w:rPr>
        <w:t>write and read and 16.5% less pebble of writing</w:t>
      </w:r>
      <w:r w:rsidRPr="00A5181B">
        <w:rPr>
          <w:rFonts w:ascii="Times New Roman" w:hAnsi="Times New Roman" w:cs="Times New Roman"/>
          <w:sz w:val="24"/>
          <w:szCs w:val="24"/>
        </w:rPr>
        <w:t xml:space="preserve"> and read</w:t>
      </w:r>
      <w:r>
        <w:rPr>
          <w:rFonts w:ascii="Times New Roman" w:hAnsi="Times New Roman" w:cs="Times New Roman"/>
          <w:sz w:val="24"/>
          <w:szCs w:val="24"/>
        </w:rPr>
        <w:t xml:space="preserve">ing (Appendix C, table 12). Totally 43.6% of the respondents can’t read and write. This shows that educational level and household income source have an influence on clean water supply and sanitation program. </w:t>
      </w:r>
    </w:p>
    <w:p w:rsidR="00324075" w:rsidRDefault="00324075" w:rsidP="00324075">
      <w:pPr>
        <w:spacing w:line="360" w:lineRule="auto"/>
      </w:pPr>
    </w:p>
    <w:p w:rsidR="00324075" w:rsidRPr="00324075" w:rsidRDefault="00324075" w:rsidP="00324075">
      <w:pPr>
        <w:tabs>
          <w:tab w:val="left" w:pos="2512"/>
        </w:tabs>
        <w:rPr>
          <w:rFonts w:ascii="Times New Roman" w:hAnsi="Times New Roman" w:cs="Times New Roman"/>
          <w:b/>
          <w:sz w:val="28"/>
          <w:szCs w:val="28"/>
        </w:rPr>
      </w:pPr>
      <w:r>
        <w:rPr>
          <w:rFonts w:ascii="Times New Roman" w:hAnsi="Times New Roman" w:cs="Times New Roman"/>
          <w:b/>
          <w:sz w:val="28"/>
          <w:szCs w:val="28"/>
        </w:rPr>
        <w:t xml:space="preserve"> </w:t>
      </w:r>
    </w:p>
    <w:sectPr w:rsidR="00324075" w:rsidRPr="00324075" w:rsidSect="00ED7829">
      <w:pgSz w:w="12240" w:h="15840" w:code="1"/>
      <w:pgMar w:top="1699" w:right="1138" w:bottom="1411" w:left="1987" w:header="720" w:footer="720" w:gutter="0"/>
      <w:pgNumType w:start="112"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1B16" w:rsidRDefault="00A21B16" w:rsidP="00794FFE">
      <w:pPr>
        <w:spacing w:after="0" w:line="240" w:lineRule="auto"/>
      </w:pPr>
      <w:r>
        <w:separator/>
      </w:r>
    </w:p>
  </w:endnote>
  <w:endnote w:type="continuationSeparator" w:id="1">
    <w:p w:rsidR="00A21B16" w:rsidRDefault="00A21B16" w:rsidP="00794F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Nyala">
    <w:panose1 w:val="02000504070300020003"/>
    <w:charset w:val="00"/>
    <w:family w:val="auto"/>
    <w:pitch w:val="variable"/>
    <w:sig w:usb0="A000006F" w:usb1="00000000" w:usb2="00000800" w:usb3="00000000" w:csb0="00000093" w:csb1="00000000"/>
  </w:font>
  <w:font w:name="TimesNewRomanPSMT">
    <w:panose1 w:val="00000000000000000000"/>
    <w:charset w:val="00"/>
    <w:family w:val="roman"/>
    <w:notTrueType/>
    <w:pitch w:val="default"/>
    <w:sig w:usb0="00000003" w:usb1="00000000" w:usb2="00000000" w:usb3="00000000" w:csb0="00000001" w:csb1="00000000"/>
  </w:font>
  <w:font w:name="Palatino-Roman">
    <w:panose1 w:val="00000000000000000000"/>
    <w:charset w:val="00"/>
    <w:family w:val="roman"/>
    <w:notTrueType/>
    <w:pitch w:val="default"/>
    <w:sig w:usb0="00000003" w:usb1="00000000" w:usb2="00000000" w:usb3="00000000" w:csb0="00000001" w:csb1="00000000"/>
  </w:font>
  <w:font w:name="Arial Bold">
    <w:panose1 w:val="00000000000000000000"/>
    <w:charset w:val="00"/>
    <w:family w:val="roman"/>
    <w:notTrueType/>
    <w:pitch w:val="default"/>
    <w:sig w:usb0="00000000" w:usb1="00000000" w:usb2="00000000" w:usb3="00000000" w:csb0="00000000"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54D" w:rsidRDefault="00E1054D">
    <w:pPr>
      <w:pStyle w:val="Footer"/>
      <w:jc w:val="center"/>
    </w:pPr>
  </w:p>
  <w:p w:rsidR="00E1054D" w:rsidRDefault="00E1054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54D" w:rsidRDefault="00E1054D">
    <w:pPr>
      <w:pStyle w:val="Footer"/>
      <w:jc w:val="center"/>
    </w:pPr>
  </w:p>
  <w:p w:rsidR="00E1054D" w:rsidRDefault="00E1054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988321"/>
      <w:docPartObj>
        <w:docPartGallery w:val="Page Numbers (Bottom of Page)"/>
        <w:docPartUnique/>
      </w:docPartObj>
    </w:sdtPr>
    <w:sdtContent>
      <w:p w:rsidR="00E1054D" w:rsidRDefault="00C712C2">
        <w:pPr>
          <w:pStyle w:val="Footer"/>
          <w:jc w:val="center"/>
        </w:pPr>
        <w:fldSimple w:instr=" PAGE   \* MERGEFORMAT ">
          <w:r w:rsidR="003B7C49">
            <w:rPr>
              <w:noProof/>
            </w:rPr>
            <w:t>i</w:t>
          </w:r>
        </w:fldSimple>
      </w:p>
    </w:sdtContent>
  </w:sdt>
  <w:p w:rsidR="00E1054D" w:rsidRDefault="00E1054D">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988322"/>
      <w:docPartObj>
        <w:docPartGallery w:val="Page Numbers (Bottom of Page)"/>
        <w:docPartUnique/>
      </w:docPartObj>
    </w:sdtPr>
    <w:sdtContent>
      <w:p w:rsidR="00E1054D" w:rsidRDefault="00C712C2">
        <w:pPr>
          <w:pStyle w:val="Footer"/>
          <w:jc w:val="center"/>
        </w:pPr>
        <w:fldSimple w:instr=" PAGE   \* MERGEFORMAT ">
          <w:r w:rsidR="003B7C49">
            <w:rPr>
              <w:noProof/>
            </w:rPr>
            <w:t>115</w:t>
          </w:r>
        </w:fldSimple>
      </w:p>
    </w:sdtContent>
  </w:sdt>
  <w:p w:rsidR="00E1054D" w:rsidRDefault="00E1054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1B16" w:rsidRDefault="00A21B16" w:rsidP="00794FFE">
      <w:pPr>
        <w:spacing w:after="0" w:line="240" w:lineRule="auto"/>
      </w:pPr>
      <w:r>
        <w:separator/>
      </w:r>
    </w:p>
  </w:footnote>
  <w:footnote w:type="continuationSeparator" w:id="1">
    <w:p w:rsidR="00A21B16" w:rsidRDefault="00A21B16" w:rsidP="00794FF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12779"/>
    <w:multiLevelType w:val="hybridMultilevel"/>
    <w:tmpl w:val="1D0EF6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4977A7"/>
    <w:multiLevelType w:val="hybridMultilevel"/>
    <w:tmpl w:val="EB5E15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D04464"/>
    <w:multiLevelType w:val="hybridMultilevel"/>
    <w:tmpl w:val="20C44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A22164"/>
    <w:multiLevelType w:val="hybridMultilevel"/>
    <w:tmpl w:val="C4A81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F40519"/>
    <w:multiLevelType w:val="hybridMultilevel"/>
    <w:tmpl w:val="46D023E2"/>
    <w:lvl w:ilvl="0" w:tplc="1830507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350560C"/>
    <w:multiLevelType w:val="hybridMultilevel"/>
    <w:tmpl w:val="D0AE1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3D47836"/>
    <w:multiLevelType w:val="hybridMultilevel"/>
    <w:tmpl w:val="ECFE5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BE2184"/>
    <w:multiLevelType w:val="hybridMultilevel"/>
    <w:tmpl w:val="127432F8"/>
    <w:lvl w:ilvl="0" w:tplc="0409000B">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8">
    <w:nsid w:val="094F4853"/>
    <w:multiLevelType w:val="hybridMultilevel"/>
    <w:tmpl w:val="9C82B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1C094E"/>
    <w:multiLevelType w:val="hybridMultilevel"/>
    <w:tmpl w:val="E856C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4D16F4"/>
    <w:multiLevelType w:val="hybridMultilevel"/>
    <w:tmpl w:val="DE8AE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DF946A3"/>
    <w:multiLevelType w:val="hybridMultilevel"/>
    <w:tmpl w:val="6AF82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E615B39"/>
    <w:multiLevelType w:val="hybridMultilevel"/>
    <w:tmpl w:val="CB306C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13F45E5"/>
    <w:multiLevelType w:val="hybridMultilevel"/>
    <w:tmpl w:val="670EE9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17C01B8"/>
    <w:multiLevelType w:val="hybridMultilevel"/>
    <w:tmpl w:val="855A7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1BF0FFF"/>
    <w:multiLevelType w:val="hybridMultilevel"/>
    <w:tmpl w:val="4352F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1C31D78"/>
    <w:multiLevelType w:val="hybridMultilevel"/>
    <w:tmpl w:val="4BA208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51742B2"/>
    <w:multiLevelType w:val="hybridMultilevel"/>
    <w:tmpl w:val="3E26B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5B5641F"/>
    <w:multiLevelType w:val="hybridMultilevel"/>
    <w:tmpl w:val="B0CE70C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63B1196"/>
    <w:multiLevelType w:val="hybridMultilevel"/>
    <w:tmpl w:val="39029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7EF6BF3"/>
    <w:multiLevelType w:val="hybridMultilevel"/>
    <w:tmpl w:val="4B044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8937B6A"/>
    <w:multiLevelType w:val="hybridMultilevel"/>
    <w:tmpl w:val="A9FA81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8B51C71"/>
    <w:multiLevelType w:val="hybridMultilevel"/>
    <w:tmpl w:val="01C08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8E82EF5"/>
    <w:multiLevelType w:val="hybridMultilevel"/>
    <w:tmpl w:val="083C3E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9A16C5D"/>
    <w:multiLevelType w:val="hybridMultilevel"/>
    <w:tmpl w:val="D0D2AD94"/>
    <w:lvl w:ilvl="0" w:tplc="9DD6C8FC">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A347FC8"/>
    <w:multiLevelType w:val="hybridMultilevel"/>
    <w:tmpl w:val="CEB81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ACF2F8C"/>
    <w:multiLevelType w:val="hybridMultilevel"/>
    <w:tmpl w:val="155229AA"/>
    <w:lvl w:ilvl="0" w:tplc="C352D57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C0F139A"/>
    <w:multiLevelType w:val="hybridMultilevel"/>
    <w:tmpl w:val="BE7C2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5671ABF"/>
    <w:multiLevelType w:val="hybridMultilevel"/>
    <w:tmpl w:val="AC945D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5684D78"/>
    <w:multiLevelType w:val="hybridMultilevel"/>
    <w:tmpl w:val="0E2E54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5BB2645"/>
    <w:multiLevelType w:val="hybridMultilevel"/>
    <w:tmpl w:val="9A925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71A53BF"/>
    <w:multiLevelType w:val="hybridMultilevel"/>
    <w:tmpl w:val="A240F47A"/>
    <w:lvl w:ilvl="0" w:tplc="4A283C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2836672B"/>
    <w:multiLevelType w:val="hybridMultilevel"/>
    <w:tmpl w:val="3B300D7A"/>
    <w:lvl w:ilvl="0" w:tplc="F60EFB82">
      <w:start w:val="1"/>
      <w:numFmt w:val="decimal"/>
      <w:lvlText w:val="%1."/>
      <w:lvlJc w:val="left"/>
      <w:pPr>
        <w:ind w:left="554" w:hanging="360"/>
      </w:pPr>
      <w:rPr>
        <w:rFonts w:hint="default"/>
      </w:rPr>
    </w:lvl>
    <w:lvl w:ilvl="1" w:tplc="04090019" w:tentative="1">
      <w:start w:val="1"/>
      <w:numFmt w:val="lowerLetter"/>
      <w:lvlText w:val="%2."/>
      <w:lvlJc w:val="left"/>
      <w:pPr>
        <w:ind w:left="1274" w:hanging="360"/>
      </w:pPr>
    </w:lvl>
    <w:lvl w:ilvl="2" w:tplc="0409001B" w:tentative="1">
      <w:start w:val="1"/>
      <w:numFmt w:val="lowerRoman"/>
      <w:lvlText w:val="%3."/>
      <w:lvlJc w:val="right"/>
      <w:pPr>
        <w:ind w:left="1994" w:hanging="180"/>
      </w:pPr>
    </w:lvl>
    <w:lvl w:ilvl="3" w:tplc="0409000F" w:tentative="1">
      <w:start w:val="1"/>
      <w:numFmt w:val="decimal"/>
      <w:lvlText w:val="%4."/>
      <w:lvlJc w:val="left"/>
      <w:pPr>
        <w:ind w:left="2714" w:hanging="360"/>
      </w:pPr>
    </w:lvl>
    <w:lvl w:ilvl="4" w:tplc="04090019" w:tentative="1">
      <w:start w:val="1"/>
      <w:numFmt w:val="lowerLetter"/>
      <w:lvlText w:val="%5."/>
      <w:lvlJc w:val="left"/>
      <w:pPr>
        <w:ind w:left="3434" w:hanging="360"/>
      </w:pPr>
    </w:lvl>
    <w:lvl w:ilvl="5" w:tplc="0409001B" w:tentative="1">
      <w:start w:val="1"/>
      <w:numFmt w:val="lowerRoman"/>
      <w:lvlText w:val="%6."/>
      <w:lvlJc w:val="right"/>
      <w:pPr>
        <w:ind w:left="4154" w:hanging="180"/>
      </w:pPr>
    </w:lvl>
    <w:lvl w:ilvl="6" w:tplc="0409000F" w:tentative="1">
      <w:start w:val="1"/>
      <w:numFmt w:val="decimal"/>
      <w:lvlText w:val="%7."/>
      <w:lvlJc w:val="left"/>
      <w:pPr>
        <w:ind w:left="4874" w:hanging="360"/>
      </w:pPr>
    </w:lvl>
    <w:lvl w:ilvl="7" w:tplc="04090019" w:tentative="1">
      <w:start w:val="1"/>
      <w:numFmt w:val="lowerLetter"/>
      <w:lvlText w:val="%8."/>
      <w:lvlJc w:val="left"/>
      <w:pPr>
        <w:ind w:left="5594" w:hanging="360"/>
      </w:pPr>
    </w:lvl>
    <w:lvl w:ilvl="8" w:tplc="0409001B" w:tentative="1">
      <w:start w:val="1"/>
      <w:numFmt w:val="lowerRoman"/>
      <w:lvlText w:val="%9."/>
      <w:lvlJc w:val="right"/>
      <w:pPr>
        <w:ind w:left="6314" w:hanging="180"/>
      </w:pPr>
    </w:lvl>
  </w:abstractNum>
  <w:abstractNum w:abstractNumId="33">
    <w:nsid w:val="296B17CF"/>
    <w:multiLevelType w:val="hybridMultilevel"/>
    <w:tmpl w:val="FF54D568"/>
    <w:lvl w:ilvl="0" w:tplc="4060EDA8">
      <w:start w:val="1"/>
      <w:numFmt w:val="decimal"/>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34">
    <w:nsid w:val="29F84B04"/>
    <w:multiLevelType w:val="hybridMultilevel"/>
    <w:tmpl w:val="4A2E4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B5513E4"/>
    <w:multiLevelType w:val="hybridMultilevel"/>
    <w:tmpl w:val="5922F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C0035EC"/>
    <w:multiLevelType w:val="hybridMultilevel"/>
    <w:tmpl w:val="70F84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C574B4D"/>
    <w:multiLevelType w:val="hybridMultilevel"/>
    <w:tmpl w:val="C7689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CAC10DF"/>
    <w:multiLevelType w:val="hybridMultilevel"/>
    <w:tmpl w:val="F5929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F3E25DC"/>
    <w:multiLevelType w:val="hybridMultilevel"/>
    <w:tmpl w:val="54280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F435A1F"/>
    <w:multiLevelType w:val="hybridMultilevel"/>
    <w:tmpl w:val="FCE46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F4F278E"/>
    <w:multiLevelType w:val="hybridMultilevel"/>
    <w:tmpl w:val="26B8D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080542C"/>
    <w:multiLevelType w:val="hybridMultilevel"/>
    <w:tmpl w:val="661A8D40"/>
    <w:lvl w:ilvl="0" w:tplc="B0CE690C">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3">
    <w:nsid w:val="30806806"/>
    <w:multiLevelType w:val="hybridMultilevel"/>
    <w:tmpl w:val="BA76F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09B5EE8"/>
    <w:multiLevelType w:val="hybridMultilevel"/>
    <w:tmpl w:val="6D6419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1AC45EC"/>
    <w:multiLevelType w:val="hybridMultilevel"/>
    <w:tmpl w:val="4BFEB77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33487D0A"/>
    <w:multiLevelType w:val="hybridMultilevel"/>
    <w:tmpl w:val="0DE6B046"/>
    <w:lvl w:ilvl="0" w:tplc="3FD8D0BA">
      <w:start w:val="1"/>
      <w:numFmt w:val="decimal"/>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47">
    <w:nsid w:val="35855B2D"/>
    <w:multiLevelType w:val="hybridMultilevel"/>
    <w:tmpl w:val="A2287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5B34824"/>
    <w:multiLevelType w:val="hybridMultilevel"/>
    <w:tmpl w:val="D6E82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6674DB0"/>
    <w:multiLevelType w:val="hybridMultilevel"/>
    <w:tmpl w:val="2F10CA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6F75A67"/>
    <w:multiLevelType w:val="hybridMultilevel"/>
    <w:tmpl w:val="9CACF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7435657"/>
    <w:multiLevelType w:val="hybridMultilevel"/>
    <w:tmpl w:val="A70AD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7840FA0"/>
    <w:multiLevelType w:val="hybridMultilevel"/>
    <w:tmpl w:val="055CFB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7C71F3D"/>
    <w:multiLevelType w:val="hybridMultilevel"/>
    <w:tmpl w:val="A27E5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7D074F0"/>
    <w:multiLevelType w:val="hybridMultilevel"/>
    <w:tmpl w:val="28046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85A12B1"/>
    <w:multiLevelType w:val="hybridMultilevel"/>
    <w:tmpl w:val="640824B8"/>
    <w:lvl w:ilvl="0" w:tplc="0452F576">
      <w:start w:val="1"/>
      <w:numFmt w:val="decimal"/>
      <w:lvlText w:val="%1."/>
      <w:lvlJc w:val="left"/>
      <w:pPr>
        <w:ind w:left="522" w:hanging="360"/>
      </w:pPr>
      <w:rPr>
        <w:rFonts w:hint="default"/>
      </w:rPr>
    </w:lvl>
    <w:lvl w:ilvl="1" w:tplc="04090019" w:tentative="1">
      <w:start w:val="1"/>
      <w:numFmt w:val="lowerLetter"/>
      <w:lvlText w:val="%2."/>
      <w:lvlJc w:val="left"/>
      <w:pPr>
        <w:ind w:left="1242" w:hanging="360"/>
      </w:pPr>
    </w:lvl>
    <w:lvl w:ilvl="2" w:tplc="0409001B" w:tentative="1">
      <w:start w:val="1"/>
      <w:numFmt w:val="lowerRoman"/>
      <w:lvlText w:val="%3."/>
      <w:lvlJc w:val="right"/>
      <w:pPr>
        <w:ind w:left="1962" w:hanging="180"/>
      </w:pPr>
    </w:lvl>
    <w:lvl w:ilvl="3" w:tplc="0409000F" w:tentative="1">
      <w:start w:val="1"/>
      <w:numFmt w:val="decimal"/>
      <w:lvlText w:val="%4."/>
      <w:lvlJc w:val="left"/>
      <w:pPr>
        <w:ind w:left="2682" w:hanging="360"/>
      </w:pPr>
    </w:lvl>
    <w:lvl w:ilvl="4" w:tplc="04090019" w:tentative="1">
      <w:start w:val="1"/>
      <w:numFmt w:val="lowerLetter"/>
      <w:lvlText w:val="%5."/>
      <w:lvlJc w:val="left"/>
      <w:pPr>
        <w:ind w:left="3402" w:hanging="360"/>
      </w:pPr>
    </w:lvl>
    <w:lvl w:ilvl="5" w:tplc="0409001B" w:tentative="1">
      <w:start w:val="1"/>
      <w:numFmt w:val="lowerRoman"/>
      <w:lvlText w:val="%6."/>
      <w:lvlJc w:val="right"/>
      <w:pPr>
        <w:ind w:left="4122" w:hanging="180"/>
      </w:pPr>
    </w:lvl>
    <w:lvl w:ilvl="6" w:tplc="0409000F" w:tentative="1">
      <w:start w:val="1"/>
      <w:numFmt w:val="decimal"/>
      <w:lvlText w:val="%7."/>
      <w:lvlJc w:val="left"/>
      <w:pPr>
        <w:ind w:left="4842" w:hanging="360"/>
      </w:pPr>
    </w:lvl>
    <w:lvl w:ilvl="7" w:tplc="04090019" w:tentative="1">
      <w:start w:val="1"/>
      <w:numFmt w:val="lowerLetter"/>
      <w:lvlText w:val="%8."/>
      <w:lvlJc w:val="left"/>
      <w:pPr>
        <w:ind w:left="5562" w:hanging="360"/>
      </w:pPr>
    </w:lvl>
    <w:lvl w:ilvl="8" w:tplc="0409001B" w:tentative="1">
      <w:start w:val="1"/>
      <w:numFmt w:val="lowerRoman"/>
      <w:lvlText w:val="%9."/>
      <w:lvlJc w:val="right"/>
      <w:pPr>
        <w:ind w:left="6282" w:hanging="180"/>
      </w:pPr>
    </w:lvl>
  </w:abstractNum>
  <w:abstractNum w:abstractNumId="56">
    <w:nsid w:val="38E449D7"/>
    <w:multiLevelType w:val="hybridMultilevel"/>
    <w:tmpl w:val="43CC4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A8B3515"/>
    <w:multiLevelType w:val="hybridMultilevel"/>
    <w:tmpl w:val="BF92C376"/>
    <w:lvl w:ilvl="0" w:tplc="46A81DC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3B7B2E3F"/>
    <w:multiLevelType w:val="hybridMultilevel"/>
    <w:tmpl w:val="A5CE5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C0A02A8"/>
    <w:multiLevelType w:val="hybridMultilevel"/>
    <w:tmpl w:val="509262FE"/>
    <w:lvl w:ilvl="0" w:tplc="FF064B2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DDE1F13"/>
    <w:multiLevelType w:val="hybridMultilevel"/>
    <w:tmpl w:val="AD1C96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E5923DD"/>
    <w:multiLevelType w:val="hybridMultilevel"/>
    <w:tmpl w:val="7C0E8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F1F4036"/>
    <w:multiLevelType w:val="hybridMultilevel"/>
    <w:tmpl w:val="64DCB5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0217819"/>
    <w:multiLevelType w:val="hybridMultilevel"/>
    <w:tmpl w:val="5B4E31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40497947"/>
    <w:multiLevelType w:val="hybridMultilevel"/>
    <w:tmpl w:val="871CC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13968CD"/>
    <w:multiLevelType w:val="multilevel"/>
    <w:tmpl w:val="43E406D0"/>
    <w:lvl w:ilvl="0">
      <w:start w:val="1"/>
      <w:numFmt w:val="decimal"/>
      <w:lvlText w:val="%1."/>
      <w:lvlJc w:val="left"/>
      <w:pPr>
        <w:ind w:left="720" w:hanging="360"/>
      </w:pPr>
      <w:rPr>
        <w:rFonts w:hint="default"/>
      </w:rPr>
    </w:lvl>
    <w:lvl w:ilvl="1">
      <w:start w:val="1"/>
      <w:numFmt w:val="decimal"/>
      <w:isLgl/>
      <w:lvlText w:val="%1.%2."/>
      <w:lvlJc w:val="left"/>
      <w:pPr>
        <w:ind w:left="792" w:hanging="360"/>
      </w:pPr>
      <w:rPr>
        <w:rFonts w:hint="default"/>
      </w:rPr>
    </w:lvl>
    <w:lvl w:ilvl="2">
      <w:start w:val="1"/>
      <w:numFmt w:val="decimal"/>
      <w:isLgl/>
      <w:lvlText w:val="%1.%2.%3."/>
      <w:lvlJc w:val="left"/>
      <w:pPr>
        <w:ind w:left="1224" w:hanging="720"/>
      </w:pPr>
      <w:rPr>
        <w:rFonts w:hint="default"/>
      </w:rPr>
    </w:lvl>
    <w:lvl w:ilvl="3">
      <w:start w:val="1"/>
      <w:numFmt w:val="decimal"/>
      <w:isLgl/>
      <w:lvlText w:val="%1.%2.%3.%4."/>
      <w:lvlJc w:val="left"/>
      <w:pPr>
        <w:ind w:left="1296" w:hanging="72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304" w:hanging="1440"/>
      </w:pPr>
      <w:rPr>
        <w:rFonts w:hint="default"/>
      </w:rPr>
    </w:lvl>
    <w:lvl w:ilvl="8">
      <w:start w:val="1"/>
      <w:numFmt w:val="decimal"/>
      <w:isLgl/>
      <w:lvlText w:val="%1.%2.%3.%4.%5.%6.%7.%8.%9."/>
      <w:lvlJc w:val="left"/>
      <w:pPr>
        <w:ind w:left="2736" w:hanging="1800"/>
      </w:pPr>
      <w:rPr>
        <w:rFonts w:hint="default"/>
      </w:rPr>
    </w:lvl>
  </w:abstractNum>
  <w:abstractNum w:abstractNumId="66">
    <w:nsid w:val="41E81146"/>
    <w:multiLevelType w:val="hybridMultilevel"/>
    <w:tmpl w:val="D5DA8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2713ACC"/>
    <w:multiLevelType w:val="multilevel"/>
    <w:tmpl w:val="3F40FC5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nsid w:val="44BE02FA"/>
    <w:multiLevelType w:val="hybridMultilevel"/>
    <w:tmpl w:val="CB40E628"/>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cs="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cs="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cs="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69">
    <w:nsid w:val="4642086D"/>
    <w:multiLevelType w:val="hybridMultilevel"/>
    <w:tmpl w:val="7D8E3B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73E5E95"/>
    <w:multiLevelType w:val="hybridMultilevel"/>
    <w:tmpl w:val="14763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7C0599F"/>
    <w:multiLevelType w:val="hybridMultilevel"/>
    <w:tmpl w:val="C7F0C0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82E41CF"/>
    <w:multiLevelType w:val="hybridMultilevel"/>
    <w:tmpl w:val="4AE6D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83A2C14"/>
    <w:multiLevelType w:val="hybridMultilevel"/>
    <w:tmpl w:val="2A42A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9632518"/>
    <w:multiLevelType w:val="hybridMultilevel"/>
    <w:tmpl w:val="E02817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9A62A04"/>
    <w:multiLevelType w:val="multilevel"/>
    <w:tmpl w:val="922E9344"/>
    <w:lvl w:ilvl="0">
      <w:start w:val="3"/>
      <w:numFmt w:val="decimal"/>
      <w:lvlText w:val="%1."/>
      <w:lvlJc w:val="left"/>
      <w:pPr>
        <w:ind w:left="540" w:hanging="540"/>
      </w:pPr>
      <w:rPr>
        <w:rFonts w:eastAsia="Calibri" w:hint="default"/>
        <w:b/>
      </w:rPr>
    </w:lvl>
    <w:lvl w:ilvl="1">
      <w:start w:val="5"/>
      <w:numFmt w:val="decimal"/>
      <w:lvlText w:val="%1.%2."/>
      <w:lvlJc w:val="left"/>
      <w:pPr>
        <w:ind w:left="1620" w:hanging="540"/>
      </w:pPr>
      <w:rPr>
        <w:rFonts w:eastAsia="Calibri" w:hint="default"/>
        <w:b/>
      </w:rPr>
    </w:lvl>
    <w:lvl w:ilvl="2">
      <w:start w:val="2"/>
      <w:numFmt w:val="decimal"/>
      <w:lvlText w:val="%1.%2.%3."/>
      <w:lvlJc w:val="left"/>
      <w:pPr>
        <w:ind w:left="2880" w:hanging="720"/>
      </w:pPr>
      <w:rPr>
        <w:rFonts w:eastAsia="Calibri" w:hint="default"/>
        <w:b/>
      </w:rPr>
    </w:lvl>
    <w:lvl w:ilvl="3">
      <w:start w:val="1"/>
      <w:numFmt w:val="decimal"/>
      <w:lvlText w:val="%1.%2.%3.%4."/>
      <w:lvlJc w:val="left"/>
      <w:pPr>
        <w:ind w:left="3960" w:hanging="720"/>
      </w:pPr>
      <w:rPr>
        <w:rFonts w:eastAsia="Calibri" w:hint="default"/>
        <w:b/>
      </w:rPr>
    </w:lvl>
    <w:lvl w:ilvl="4">
      <w:start w:val="1"/>
      <w:numFmt w:val="decimal"/>
      <w:lvlText w:val="%1.%2.%3.%4.%5."/>
      <w:lvlJc w:val="left"/>
      <w:pPr>
        <w:ind w:left="5400" w:hanging="1080"/>
      </w:pPr>
      <w:rPr>
        <w:rFonts w:eastAsia="Calibri" w:hint="default"/>
        <w:b/>
      </w:rPr>
    </w:lvl>
    <w:lvl w:ilvl="5">
      <w:start w:val="1"/>
      <w:numFmt w:val="decimal"/>
      <w:lvlText w:val="%1.%2.%3.%4.%5.%6."/>
      <w:lvlJc w:val="left"/>
      <w:pPr>
        <w:ind w:left="6480" w:hanging="1080"/>
      </w:pPr>
      <w:rPr>
        <w:rFonts w:eastAsia="Calibri" w:hint="default"/>
        <w:b/>
      </w:rPr>
    </w:lvl>
    <w:lvl w:ilvl="6">
      <w:start w:val="1"/>
      <w:numFmt w:val="decimal"/>
      <w:lvlText w:val="%1.%2.%3.%4.%5.%6.%7."/>
      <w:lvlJc w:val="left"/>
      <w:pPr>
        <w:ind w:left="7920" w:hanging="1440"/>
      </w:pPr>
      <w:rPr>
        <w:rFonts w:eastAsia="Calibri" w:hint="default"/>
        <w:b/>
      </w:rPr>
    </w:lvl>
    <w:lvl w:ilvl="7">
      <w:start w:val="1"/>
      <w:numFmt w:val="decimal"/>
      <w:lvlText w:val="%1.%2.%3.%4.%5.%6.%7.%8."/>
      <w:lvlJc w:val="left"/>
      <w:pPr>
        <w:ind w:left="9000" w:hanging="1440"/>
      </w:pPr>
      <w:rPr>
        <w:rFonts w:eastAsia="Calibri" w:hint="default"/>
        <w:b/>
      </w:rPr>
    </w:lvl>
    <w:lvl w:ilvl="8">
      <w:start w:val="1"/>
      <w:numFmt w:val="decimal"/>
      <w:lvlText w:val="%1.%2.%3.%4.%5.%6.%7.%8.%9."/>
      <w:lvlJc w:val="left"/>
      <w:pPr>
        <w:ind w:left="10440" w:hanging="1800"/>
      </w:pPr>
      <w:rPr>
        <w:rFonts w:eastAsia="Calibri" w:hint="default"/>
        <w:b/>
      </w:rPr>
    </w:lvl>
  </w:abstractNum>
  <w:abstractNum w:abstractNumId="76">
    <w:nsid w:val="4A210E2E"/>
    <w:multiLevelType w:val="hybridMultilevel"/>
    <w:tmpl w:val="0C904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4A7112C8"/>
    <w:multiLevelType w:val="hybridMultilevel"/>
    <w:tmpl w:val="B8C62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B206126"/>
    <w:multiLevelType w:val="hybridMultilevel"/>
    <w:tmpl w:val="0D2A5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BB94D7E"/>
    <w:multiLevelType w:val="hybridMultilevel"/>
    <w:tmpl w:val="78665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C004E4D"/>
    <w:multiLevelType w:val="hybridMultilevel"/>
    <w:tmpl w:val="9650ED84"/>
    <w:lvl w:ilvl="0" w:tplc="7CDECC92">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4CB579EF"/>
    <w:multiLevelType w:val="hybridMultilevel"/>
    <w:tmpl w:val="3B188B1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4D5E6584"/>
    <w:multiLevelType w:val="hybridMultilevel"/>
    <w:tmpl w:val="6ACA2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E4F7A61"/>
    <w:multiLevelType w:val="hybridMultilevel"/>
    <w:tmpl w:val="34922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F1227FF"/>
    <w:multiLevelType w:val="hybridMultilevel"/>
    <w:tmpl w:val="73922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F984A54"/>
    <w:multiLevelType w:val="hybridMultilevel"/>
    <w:tmpl w:val="CB8A0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3133EAB"/>
    <w:multiLevelType w:val="hybridMultilevel"/>
    <w:tmpl w:val="D7D22C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53897FB1"/>
    <w:multiLevelType w:val="hybridMultilevel"/>
    <w:tmpl w:val="113EF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3E52F39"/>
    <w:multiLevelType w:val="hybridMultilevel"/>
    <w:tmpl w:val="D292DDCE"/>
    <w:lvl w:ilvl="0" w:tplc="1830507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542B2D8E"/>
    <w:multiLevelType w:val="multilevel"/>
    <w:tmpl w:val="6CA09C12"/>
    <w:lvl w:ilvl="0">
      <w:start w:val="1"/>
      <w:numFmt w:val="decimal"/>
      <w:lvlText w:val="%1."/>
      <w:lvlJc w:val="left"/>
      <w:pPr>
        <w:ind w:left="1080" w:hanging="360"/>
      </w:pPr>
      <w:rPr>
        <w:rFonts w:ascii="Times New Roman" w:eastAsiaTheme="majorEastAsia" w:hAnsi="Times New Roman" w:cs="Times New Roman"/>
      </w:rPr>
    </w:lvl>
    <w:lvl w:ilvl="1">
      <w:start w:val="1"/>
      <w:numFmt w:val="decimal"/>
      <w:isLgl/>
      <w:lvlText w:val="%1.%2."/>
      <w:lvlJc w:val="left"/>
      <w:pPr>
        <w:ind w:left="1800" w:hanging="720"/>
      </w:pPr>
      <w:rPr>
        <w:rFonts w:hint="default"/>
        <w:b w:val="0"/>
        <w:sz w:val="24"/>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90">
    <w:nsid w:val="556309C5"/>
    <w:multiLevelType w:val="hybridMultilevel"/>
    <w:tmpl w:val="6B307F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86B4A4D"/>
    <w:multiLevelType w:val="hybridMultilevel"/>
    <w:tmpl w:val="06424DF2"/>
    <w:lvl w:ilvl="0" w:tplc="0409000D">
      <w:start w:val="1"/>
      <w:numFmt w:val="bullet"/>
      <w:lvlText w:val=""/>
      <w:lvlJc w:val="left"/>
      <w:pPr>
        <w:ind w:left="721" w:hanging="360"/>
      </w:pPr>
      <w:rPr>
        <w:rFonts w:ascii="Wingdings" w:hAnsi="Wingdings"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92">
    <w:nsid w:val="5A12232D"/>
    <w:multiLevelType w:val="hybridMultilevel"/>
    <w:tmpl w:val="14405C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BE2329A"/>
    <w:multiLevelType w:val="hybridMultilevel"/>
    <w:tmpl w:val="82649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C3F196E"/>
    <w:multiLevelType w:val="hybridMultilevel"/>
    <w:tmpl w:val="100A9B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C573B74"/>
    <w:multiLevelType w:val="multilevel"/>
    <w:tmpl w:val="6CA09C12"/>
    <w:lvl w:ilvl="0">
      <w:start w:val="1"/>
      <w:numFmt w:val="decimal"/>
      <w:lvlText w:val="%1."/>
      <w:lvlJc w:val="left"/>
      <w:pPr>
        <w:ind w:left="1080" w:hanging="360"/>
      </w:pPr>
      <w:rPr>
        <w:rFonts w:ascii="Times New Roman" w:eastAsiaTheme="majorEastAsia" w:hAnsi="Times New Roman" w:cs="Times New Roman"/>
      </w:rPr>
    </w:lvl>
    <w:lvl w:ilvl="1">
      <w:start w:val="1"/>
      <w:numFmt w:val="decimal"/>
      <w:isLgl/>
      <w:lvlText w:val="%1.%2."/>
      <w:lvlJc w:val="left"/>
      <w:pPr>
        <w:ind w:left="1800" w:hanging="720"/>
      </w:pPr>
      <w:rPr>
        <w:rFonts w:hint="default"/>
        <w:b w:val="0"/>
        <w:sz w:val="24"/>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96">
    <w:nsid w:val="6153656F"/>
    <w:multiLevelType w:val="hybridMultilevel"/>
    <w:tmpl w:val="432EA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19A27E3"/>
    <w:multiLevelType w:val="hybridMultilevel"/>
    <w:tmpl w:val="2FEE0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29E0D15"/>
    <w:multiLevelType w:val="hybridMultilevel"/>
    <w:tmpl w:val="6B925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2AC213B"/>
    <w:multiLevelType w:val="hybridMultilevel"/>
    <w:tmpl w:val="29FAC74A"/>
    <w:lvl w:ilvl="0" w:tplc="0409000B">
      <w:start w:val="1"/>
      <w:numFmt w:val="bullet"/>
      <w:lvlText w:val=""/>
      <w:lvlJc w:val="left"/>
      <w:pPr>
        <w:ind w:left="2009" w:hanging="360"/>
      </w:pPr>
      <w:rPr>
        <w:rFonts w:ascii="Wingdings" w:hAnsi="Wingdings" w:hint="default"/>
      </w:rPr>
    </w:lvl>
    <w:lvl w:ilvl="1" w:tplc="04090003" w:tentative="1">
      <w:start w:val="1"/>
      <w:numFmt w:val="bullet"/>
      <w:lvlText w:val="o"/>
      <w:lvlJc w:val="left"/>
      <w:pPr>
        <w:ind w:left="2729" w:hanging="360"/>
      </w:pPr>
      <w:rPr>
        <w:rFonts w:ascii="Courier New" w:hAnsi="Courier New" w:cs="Courier New" w:hint="default"/>
      </w:rPr>
    </w:lvl>
    <w:lvl w:ilvl="2" w:tplc="04090005" w:tentative="1">
      <w:start w:val="1"/>
      <w:numFmt w:val="bullet"/>
      <w:lvlText w:val=""/>
      <w:lvlJc w:val="left"/>
      <w:pPr>
        <w:ind w:left="3449" w:hanging="360"/>
      </w:pPr>
      <w:rPr>
        <w:rFonts w:ascii="Wingdings" w:hAnsi="Wingdings" w:hint="default"/>
      </w:rPr>
    </w:lvl>
    <w:lvl w:ilvl="3" w:tplc="04090001" w:tentative="1">
      <w:start w:val="1"/>
      <w:numFmt w:val="bullet"/>
      <w:lvlText w:val=""/>
      <w:lvlJc w:val="left"/>
      <w:pPr>
        <w:ind w:left="4169" w:hanging="360"/>
      </w:pPr>
      <w:rPr>
        <w:rFonts w:ascii="Symbol" w:hAnsi="Symbol" w:hint="default"/>
      </w:rPr>
    </w:lvl>
    <w:lvl w:ilvl="4" w:tplc="04090003" w:tentative="1">
      <w:start w:val="1"/>
      <w:numFmt w:val="bullet"/>
      <w:lvlText w:val="o"/>
      <w:lvlJc w:val="left"/>
      <w:pPr>
        <w:ind w:left="4889" w:hanging="360"/>
      </w:pPr>
      <w:rPr>
        <w:rFonts w:ascii="Courier New" w:hAnsi="Courier New" w:cs="Courier New" w:hint="default"/>
      </w:rPr>
    </w:lvl>
    <w:lvl w:ilvl="5" w:tplc="04090005" w:tentative="1">
      <w:start w:val="1"/>
      <w:numFmt w:val="bullet"/>
      <w:lvlText w:val=""/>
      <w:lvlJc w:val="left"/>
      <w:pPr>
        <w:ind w:left="5609" w:hanging="360"/>
      </w:pPr>
      <w:rPr>
        <w:rFonts w:ascii="Wingdings" w:hAnsi="Wingdings" w:hint="default"/>
      </w:rPr>
    </w:lvl>
    <w:lvl w:ilvl="6" w:tplc="04090001" w:tentative="1">
      <w:start w:val="1"/>
      <w:numFmt w:val="bullet"/>
      <w:lvlText w:val=""/>
      <w:lvlJc w:val="left"/>
      <w:pPr>
        <w:ind w:left="6329" w:hanging="360"/>
      </w:pPr>
      <w:rPr>
        <w:rFonts w:ascii="Symbol" w:hAnsi="Symbol" w:hint="default"/>
      </w:rPr>
    </w:lvl>
    <w:lvl w:ilvl="7" w:tplc="04090003" w:tentative="1">
      <w:start w:val="1"/>
      <w:numFmt w:val="bullet"/>
      <w:lvlText w:val="o"/>
      <w:lvlJc w:val="left"/>
      <w:pPr>
        <w:ind w:left="7049" w:hanging="360"/>
      </w:pPr>
      <w:rPr>
        <w:rFonts w:ascii="Courier New" w:hAnsi="Courier New" w:cs="Courier New" w:hint="default"/>
      </w:rPr>
    </w:lvl>
    <w:lvl w:ilvl="8" w:tplc="04090005" w:tentative="1">
      <w:start w:val="1"/>
      <w:numFmt w:val="bullet"/>
      <w:lvlText w:val=""/>
      <w:lvlJc w:val="left"/>
      <w:pPr>
        <w:ind w:left="7769" w:hanging="360"/>
      </w:pPr>
      <w:rPr>
        <w:rFonts w:ascii="Wingdings" w:hAnsi="Wingdings" w:hint="default"/>
      </w:rPr>
    </w:lvl>
  </w:abstractNum>
  <w:abstractNum w:abstractNumId="100">
    <w:nsid w:val="630B6280"/>
    <w:multiLevelType w:val="hybridMultilevel"/>
    <w:tmpl w:val="4A5E88B4"/>
    <w:lvl w:ilvl="0" w:tplc="0409000B">
      <w:start w:val="1"/>
      <w:numFmt w:val="bullet"/>
      <w:lvlText w:val=""/>
      <w:lvlJc w:val="left"/>
      <w:pPr>
        <w:ind w:left="420" w:hanging="360"/>
      </w:pPr>
      <w:rPr>
        <w:rFonts w:ascii="Wingdings" w:hAnsi="Wingding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1">
    <w:nsid w:val="634E627C"/>
    <w:multiLevelType w:val="hybridMultilevel"/>
    <w:tmpl w:val="D80A7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37301B9"/>
    <w:multiLevelType w:val="hybridMultilevel"/>
    <w:tmpl w:val="647696A8"/>
    <w:lvl w:ilvl="0" w:tplc="22EABAF6">
      <w:start w:val="1"/>
      <w:numFmt w:val="bullet"/>
      <w:lvlText w:val=""/>
      <w:lvlJc w:val="left"/>
      <w:pPr>
        <w:tabs>
          <w:tab w:val="num" w:pos="720"/>
        </w:tabs>
        <w:ind w:left="720" w:hanging="360"/>
      </w:pPr>
      <w:rPr>
        <w:rFonts w:ascii="Wingdings" w:hAnsi="Wingdings" w:hint="default"/>
      </w:rPr>
    </w:lvl>
    <w:lvl w:ilvl="1" w:tplc="241A5B52">
      <w:start w:val="1"/>
      <w:numFmt w:val="bullet"/>
      <w:lvlText w:val=""/>
      <w:lvlJc w:val="left"/>
      <w:pPr>
        <w:tabs>
          <w:tab w:val="num" w:pos="1440"/>
        </w:tabs>
        <w:ind w:left="1440" w:hanging="360"/>
      </w:pPr>
      <w:rPr>
        <w:rFonts w:ascii="Wingdings" w:hAnsi="Wingdings" w:hint="default"/>
      </w:rPr>
    </w:lvl>
    <w:lvl w:ilvl="2" w:tplc="EC7AB786" w:tentative="1">
      <w:start w:val="1"/>
      <w:numFmt w:val="bullet"/>
      <w:lvlText w:val=""/>
      <w:lvlJc w:val="left"/>
      <w:pPr>
        <w:tabs>
          <w:tab w:val="num" w:pos="2160"/>
        </w:tabs>
        <w:ind w:left="2160" w:hanging="360"/>
      </w:pPr>
      <w:rPr>
        <w:rFonts w:ascii="Wingdings" w:hAnsi="Wingdings" w:hint="default"/>
      </w:rPr>
    </w:lvl>
    <w:lvl w:ilvl="3" w:tplc="1A385750" w:tentative="1">
      <w:start w:val="1"/>
      <w:numFmt w:val="bullet"/>
      <w:lvlText w:val=""/>
      <w:lvlJc w:val="left"/>
      <w:pPr>
        <w:tabs>
          <w:tab w:val="num" w:pos="2880"/>
        </w:tabs>
        <w:ind w:left="2880" w:hanging="360"/>
      </w:pPr>
      <w:rPr>
        <w:rFonts w:ascii="Wingdings" w:hAnsi="Wingdings" w:hint="default"/>
      </w:rPr>
    </w:lvl>
    <w:lvl w:ilvl="4" w:tplc="1100B170" w:tentative="1">
      <w:start w:val="1"/>
      <w:numFmt w:val="bullet"/>
      <w:lvlText w:val=""/>
      <w:lvlJc w:val="left"/>
      <w:pPr>
        <w:tabs>
          <w:tab w:val="num" w:pos="3600"/>
        </w:tabs>
        <w:ind w:left="3600" w:hanging="360"/>
      </w:pPr>
      <w:rPr>
        <w:rFonts w:ascii="Wingdings" w:hAnsi="Wingdings" w:hint="default"/>
      </w:rPr>
    </w:lvl>
    <w:lvl w:ilvl="5" w:tplc="A8AAF890" w:tentative="1">
      <w:start w:val="1"/>
      <w:numFmt w:val="bullet"/>
      <w:lvlText w:val=""/>
      <w:lvlJc w:val="left"/>
      <w:pPr>
        <w:tabs>
          <w:tab w:val="num" w:pos="4320"/>
        </w:tabs>
        <w:ind w:left="4320" w:hanging="360"/>
      </w:pPr>
      <w:rPr>
        <w:rFonts w:ascii="Wingdings" w:hAnsi="Wingdings" w:hint="default"/>
      </w:rPr>
    </w:lvl>
    <w:lvl w:ilvl="6" w:tplc="57666032" w:tentative="1">
      <w:start w:val="1"/>
      <w:numFmt w:val="bullet"/>
      <w:lvlText w:val=""/>
      <w:lvlJc w:val="left"/>
      <w:pPr>
        <w:tabs>
          <w:tab w:val="num" w:pos="5040"/>
        </w:tabs>
        <w:ind w:left="5040" w:hanging="360"/>
      </w:pPr>
      <w:rPr>
        <w:rFonts w:ascii="Wingdings" w:hAnsi="Wingdings" w:hint="default"/>
      </w:rPr>
    </w:lvl>
    <w:lvl w:ilvl="7" w:tplc="CC8C9D68" w:tentative="1">
      <w:start w:val="1"/>
      <w:numFmt w:val="bullet"/>
      <w:lvlText w:val=""/>
      <w:lvlJc w:val="left"/>
      <w:pPr>
        <w:tabs>
          <w:tab w:val="num" w:pos="5760"/>
        </w:tabs>
        <w:ind w:left="5760" w:hanging="360"/>
      </w:pPr>
      <w:rPr>
        <w:rFonts w:ascii="Wingdings" w:hAnsi="Wingdings" w:hint="default"/>
      </w:rPr>
    </w:lvl>
    <w:lvl w:ilvl="8" w:tplc="503A582A" w:tentative="1">
      <w:start w:val="1"/>
      <w:numFmt w:val="bullet"/>
      <w:lvlText w:val=""/>
      <w:lvlJc w:val="left"/>
      <w:pPr>
        <w:tabs>
          <w:tab w:val="num" w:pos="6480"/>
        </w:tabs>
        <w:ind w:left="6480" w:hanging="360"/>
      </w:pPr>
      <w:rPr>
        <w:rFonts w:ascii="Wingdings" w:hAnsi="Wingdings" w:hint="default"/>
      </w:rPr>
    </w:lvl>
  </w:abstractNum>
  <w:abstractNum w:abstractNumId="103">
    <w:nsid w:val="639348C9"/>
    <w:multiLevelType w:val="hybridMultilevel"/>
    <w:tmpl w:val="A0FEC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63F326F7"/>
    <w:multiLevelType w:val="hybridMultilevel"/>
    <w:tmpl w:val="03F8B9FA"/>
    <w:lvl w:ilvl="0" w:tplc="63AC1AC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65536B37"/>
    <w:multiLevelType w:val="hybridMultilevel"/>
    <w:tmpl w:val="FF62DE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658316F7"/>
    <w:multiLevelType w:val="multilevel"/>
    <w:tmpl w:val="922E9344"/>
    <w:lvl w:ilvl="0">
      <w:start w:val="3"/>
      <w:numFmt w:val="decimal"/>
      <w:lvlText w:val="%1."/>
      <w:lvlJc w:val="left"/>
      <w:pPr>
        <w:ind w:left="540" w:hanging="540"/>
      </w:pPr>
      <w:rPr>
        <w:rFonts w:eastAsia="Calibri" w:hint="default"/>
        <w:b/>
      </w:rPr>
    </w:lvl>
    <w:lvl w:ilvl="1">
      <w:start w:val="5"/>
      <w:numFmt w:val="decimal"/>
      <w:lvlText w:val="%1.%2."/>
      <w:lvlJc w:val="left"/>
      <w:pPr>
        <w:ind w:left="1620" w:hanging="540"/>
      </w:pPr>
      <w:rPr>
        <w:rFonts w:eastAsia="Calibri" w:hint="default"/>
        <w:b/>
      </w:rPr>
    </w:lvl>
    <w:lvl w:ilvl="2">
      <w:start w:val="2"/>
      <w:numFmt w:val="decimal"/>
      <w:lvlText w:val="%1.%2.%3."/>
      <w:lvlJc w:val="left"/>
      <w:pPr>
        <w:ind w:left="2880" w:hanging="720"/>
      </w:pPr>
      <w:rPr>
        <w:rFonts w:eastAsia="Calibri" w:hint="default"/>
        <w:b/>
      </w:rPr>
    </w:lvl>
    <w:lvl w:ilvl="3">
      <w:start w:val="1"/>
      <w:numFmt w:val="decimal"/>
      <w:lvlText w:val="%1.%2.%3.%4."/>
      <w:lvlJc w:val="left"/>
      <w:pPr>
        <w:ind w:left="3960" w:hanging="720"/>
      </w:pPr>
      <w:rPr>
        <w:rFonts w:eastAsia="Calibri" w:hint="default"/>
        <w:b/>
      </w:rPr>
    </w:lvl>
    <w:lvl w:ilvl="4">
      <w:start w:val="1"/>
      <w:numFmt w:val="decimal"/>
      <w:lvlText w:val="%1.%2.%3.%4.%5."/>
      <w:lvlJc w:val="left"/>
      <w:pPr>
        <w:ind w:left="5400" w:hanging="1080"/>
      </w:pPr>
      <w:rPr>
        <w:rFonts w:eastAsia="Calibri" w:hint="default"/>
        <w:b/>
      </w:rPr>
    </w:lvl>
    <w:lvl w:ilvl="5">
      <w:start w:val="1"/>
      <w:numFmt w:val="decimal"/>
      <w:lvlText w:val="%1.%2.%3.%4.%5.%6."/>
      <w:lvlJc w:val="left"/>
      <w:pPr>
        <w:ind w:left="6480" w:hanging="1080"/>
      </w:pPr>
      <w:rPr>
        <w:rFonts w:eastAsia="Calibri" w:hint="default"/>
        <w:b/>
      </w:rPr>
    </w:lvl>
    <w:lvl w:ilvl="6">
      <w:start w:val="1"/>
      <w:numFmt w:val="decimal"/>
      <w:lvlText w:val="%1.%2.%3.%4.%5.%6.%7."/>
      <w:lvlJc w:val="left"/>
      <w:pPr>
        <w:ind w:left="7920" w:hanging="1440"/>
      </w:pPr>
      <w:rPr>
        <w:rFonts w:eastAsia="Calibri" w:hint="default"/>
        <w:b/>
      </w:rPr>
    </w:lvl>
    <w:lvl w:ilvl="7">
      <w:start w:val="1"/>
      <w:numFmt w:val="decimal"/>
      <w:lvlText w:val="%1.%2.%3.%4.%5.%6.%7.%8."/>
      <w:lvlJc w:val="left"/>
      <w:pPr>
        <w:ind w:left="9000" w:hanging="1440"/>
      </w:pPr>
      <w:rPr>
        <w:rFonts w:eastAsia="Calibri" w:hint="default"/>
        <w:b/>
      </w:rPr>
    </w:lvl>
    <w:lvl w:ilvl="8">
      <w:start w:val="1"/>
      <w:numFmt w:val="decimal"/>
      <w:lvlText w:val="%1.%2.%3.%4.%5.%6.%7.%8.%9."/>
      <w:lvlJc w:val="left"/>
      <w:pPr>
        <w:ind w:left="10440" w:hanging="1800"/>
      </w:pPr>
      <w:rPr>
        <w:rFonts w:eastAsia="Calibri" w:hint="default"/>
        <w:b/>
      </w:rPr>
    </w:lvl>
  </w:abstractNum>
  <w:abstractNum w:abstractNumId="107">
    <w:nsid w:val="66127D4F"/>
    <w:multiLevelType w:val="multilevel"/>
    <w:tmpl w:val="6CA09C12"/>
    <w:lvl w:ilvl="0">
      <w:start w:val="1"/>
      <w:numFmt w:val="decimal"/>
      <w:lvlText w:val="%1."/>
      <w:lvlJc w:val="left"/>
      <w:pPr>
        <w:ind w:left="1080" w:hanging="360"/>
      </w:pPr>
      <w:rPr>
        <w:rFonts w:ascii="Times New Roman" w:eastAsiaTheme="majorEastAsia" w:hAnsi="Times New Roman" w:cs="Times New Roman"/>
      </w:rPr>
    </w:lvl>
    <w:lvl w:ilvl="1">
      <w:start w:val="1"/>
      <w:numFmt w:val="decimal"/>
      <w:isLgl/>
      <w:lvlText w:val="%1.%2."/>
      <w:lvlJc w:val="left"/>
      <w:pPr>
        <w:ind w:left="1800" w:hanging="720"/>
      </w:pPr>
      <w:rPr>
        <w:rFonts w:hint="default"/>
        <w:b w:val="0"/>
        <w:sz w:val="24"/>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108">
    <w:nsid w:val="678115D4"/>
    <w:multiLevelType w:val="multilevel"/>
    <w:tmpl w:val="AA2272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nsid w:val="67AB4FCC"/>
    <w:multiLevelType w:val="hybridMultilevel"/>
    <w:tmpl w:val="D24EA2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681252B2"/>
    <w:multiLevelType w:val="multilevel"/>
    <w:tmpl w:val="718466EE"/>
    <w:lvl w:ilvl="0">
      <w:start w:val="1"/>
      <w:numFmt w:val="decimal"/>
      <w:lvlText w:val="%1."/>
      <w:lvlJc w:val="left"/>
      <w:pPr>
        <w:ind w:left="1080" w:hanging="360"/>
      </w:pPr>
      <w:rPr>
        <w:rFonts w:ascii="Times New Roman" w:eastAsiaTheme="majorEastAsia" w:hAnsi="Times New Roman" w:cs="Times New Roman"/>
      </w:rPr>
    </w:lvl>
    <w:lvl w:ilvl="1">
      <w:start w:val="1"/>
      <w:numFmt w:val="decimal"/>
      <w:isLgl/>
      <w:lvlText w:val="%1.%2."/>
      <w:lvlJc w:val="left"/>
      <w:pPr>
        <w:ind w:left="1800" w:hanging="720"/>
      </w:pPr>
      <w:rPr>
        <w:rFonts w:hint="default"/>
        <w:b/>
        <w:sz w:val="24"/>
      </w:rPr>
    </w:lvl>
    <w:lvl w:ilvl="2">
      <w:start w:val="1"/>
      <w:numFmt w:val="decimal"/>
      <w:isLgl/>
      <w:lvlText w:val="%1.%2.%3."/>
      <w:lvlJc w:val="left"/>
      <w:pPr>
        <w:ind w:left="2160" w:hanging="720"/>
      </w:pPr>
      <w:rPr>
        <w:rFonts w:hint="default"/>
        <w:b/>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111">
    <w:nsid w:val="687A6A0D"/>
    <w:multiLevelType w:val="hybridMultilevel"/>
    <w:tmpl w:val="488C91E0"/>
    <w:lvl w:ilvl="0" w:tplc="A7B674E8">
      <w:start w:val="1"/>
      <w:numFmt w:val="decimal"/>
      <w:lvlText w:val="%1."/>
      <w:lvlJc w:val="left"/>
      <w:pPr>
        <w:ind w:left="702" w:hanging="360"/>
      </w:pPr>
      <w:rPr>
        <w:rFonts w:hint="default"/>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12">
    <w:nsid w:val="6AEC2EBE"/>
    <w:multiLevelType w:val="hybridMultilevel"/>
    <w:tmpl w:val="165AF4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C135EC7"/>
    <w:multiLevelType w:val="hybridMultilevel"/>
    <w:tmpl w:val="4202A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DCA3D5C"/>
    <w:multiLevelType w:val="hybridMultilevel"/>
    <w:tmpl w:val="A59A7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EBF7454"/>
    <w:multiLevelType w:val="hybridMultilevel"/>
    <w:tmpl w:val="FB3A6C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707C168C"/>
    <w:multiLevelType w:val="hybridMultilevel"/>
    <w:tmpl w:val="ABA427AC"/>
    <w:lvl w:ilvl="0" w:tplc="7B920178">
      <w:start w:val="1"/>
      <w:numFmt w:val="decimal"/>
      <w:lvlText w:val="%1."/>
      <w:lvlJc w:val="left"/>
      <w:pPr>
        <w:ind w:left="526" w:hanging="360"/>
      </w:pPr>
      <w:rPr>
        <w:rFonts w:ascii="Times New Roman" w:eastAsiaTheme="minorHAnsi" w:hAnsi="Times New Roman" w:cs="Times New Roman"/>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117">
    <w:nsid w:val="70EA069A"/>
    <w:multiLevelType w:val="hybridMultilevel"/>
    <w:tmpl w:val="EA008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73E03205"/>
    <w:multiLevelType w:val="hybridMultilevel"/>
    <w:tmpl w:val="711E0208"/>
    <w:lvl w:ilvl="0" w:tplc="06BE0462">
      <w:start w:val="1"/>
      <w:numFmt w:val="decimal"/>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119">
    <w:nsid w:val="746B7A86"/>
    <w:multiLevelType w:val="hybridMultilevel"/>
    <w:tmpl w:val="BF92C376"/>
    <w:lvl w:ilvl="0" w:tplc="46A81DC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nsid w:val="77414474"/>
    <w:multiLevelType w:val="hybridMultilevel"/>
    <w:tmpl w:val="D540B4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75835A0"/>
    <w:multiLevelType w:val="hybridMultilevel"/>
    <w:tmpl w:val="DC460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77F15F4"/>
    <w:multiLevelType w:val="hybridMultilevel"/>
    <w:tmpl w:val="4BB26D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780111A2"/>
    <w:multiLevelType w:val="hybridMultilevel"/>
    <w:tmpl w:val="1B888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87876B5"/>
    <w:multiLevelType w:val="hybridMultilevel"/>
    <w:tmpl w:val="D8666C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8A5290D"/>
    <w:multiLevelType w:val="hybridMultilevel"/>
    <w:tmpl w:val="69E62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8AD5481"/>
    <w:multiLevelType w:val="hybridMultilevel"/>
    <w:tmpl w:val="FE246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79533884"/>
    <w:multiLevelType w:val="hybridMultilevel"/>
    <w:tmpl w:val="2B40C4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79643A27"/>
    <w:multiLevelType w:val="hybridMultilevel"/>
    <w:tmpl w:val="744AAC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7D340556"/>
    <w:multiLevelType w:val="hybridMultilevel"/>
    <w:tmpl w:val="0E58C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7D514E60"/>
    <w:multiLevelType w:val="hybridMultilevel"/>
    <w:tmpl w:val="E5381932"/>
    <w:lvl w:ilvl="0" w:tplc="A676914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31">
    <w:nsid w:val="7D5752DD"/>
    <w:multiLevelType w:val="hybridMultilevel"/>
    <w:tmpl w:val="B1101E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7E2D6480"/>
    <w:multiLevelType w:val="hybridMultilevel"/>
    <w:tmpl w:val="55BEC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80"/>
  </w:num>
  <w:num w:numId="3">
    <w:abstractNumId w:val="57"/>
  </w:num>
  <w:num w:numId="4">
    <w:abstractNumId w:val="68"/>
  </w:num>
  <w:num w:numId="5">
    <w:abstractNumId w:val="81"/>
  </w:num>
  <w:num w:numId="6">
    <w:abstractNumId w:val="110"/>
  </w:num>
  <w:num w:numId="7">
    <w:abstractNumId w:val="88"/>
  </w:num>
  <w:num w:numId="8">
    <w:abstractNumId w:val="24"/>
  </w:num>
  <w:num w:numId="9">
    <w:abstractNumId w:val="100"/>
  </w:num>
  <w:num w:numId="10">
    <w:abstractNumId w:val="86"/>
  </w:num>
  <w:num w:numId="11">
    <w:abstractNumId w:val="99"/>
  </w:num>
  <w:num w:numId="12">
    <w:abstractNumId w:val="45"/>
  </w:num>
  <w:num w:numId="13">
    <w:abstractNumId w:val="7"/>
  </w:num>
  <w:num w:numId="14">
    <w:abstractNumId w:val="18"/>
  </w:num>
  <w:num w:numId="15">
    <w:abstractNumId w:val="63"/>
  </w:num>
  <w:num w:numId="16">
    <w:abstractNumId w:val="39"/>
  </w:num>
  <w:num w:numId="17">
    <w:abstractNumId w:val="26"/>
  </w:num>
  <w:num w:numId="18">
    <w:abstractNumId w:val="91"/>
  </w:num>
  <w:num w:numId="19">
    <w:abstractNumId w:val="108"/>
  </w:num>
  <w:num w:numId="20">
    <w:abstractNumId w:val="65"/>
  </w:num>
  <w:num w:numId="21">
    <w:abstractNumId w:val="115"/>
  </w:num>
  <w:num w:numId="22">
    <w:abstractNumId w:val="85"/>
  </w:num>
  <w:num w:numId="23">
    <w:abstractNumId w:val="13"/>
  </w:num>
  <w:num w:numId="24">
    <w:abstractNumId w:val="14"/>
  </w:num>
  <w:num w:numId="25">
    <w:abstractNumId w:val="103"/>
  </w:num>
  <w:num w:numId="26">
    <w:abstractNumId w:val="33"/>
  </w:num>
  <w:num w:numId="27">
    <w:abstractNumId w:val="123"/>
  </w:num>
  <w:num w:numId="28">
    <w:abstractNumId w:val="105"/>
  </w:num>
  <w:num w:numId="29">
    <w:abstractNumId w:val="62"/>
  </w:num>
  <w:num w:numId="30">
    <w:abstractNumId w:val="112"/>
  </w:num>
  <w:num w:numId="31">
    <w:abstractNumId w:val="87"/>
  </w:num>
  <w:num w:numId="32">
    <w:abstractNumId w:val="120"/>
  </w:num>
  <w:num w:numId="33">
    <w:abstractNumId w:val="74"/>
  </w:num>
  <w:num w:numId="34">
    <w:abstractNumId w:val="70"/>
  </w:num>
  <w:num w:numId="35">
    <w:abstractNumId w:val="44"/>
  </w:num>
  <w:num w:numId="36">
    <w:abstractNumId w:val="5"/>
  </w:num>
  <w:num w:numId="37">
    <w:abstractNumId w:val="20"/>
  </w:num>
  <w:num w:numId="38">
    <w:abstractNumId w:val="40"/>
  </w:num>
  <w:num w:numId="39">
    <w:abstractNumId w:val="97"/>
  </w:num>
  <w:num w:numId="40">
    <w:abstractNumId w:val="53"/>
  </w:num>
  <w:num w:numId="41">
    <w:abstractNumId w:val="127"/>
  </w:num>
  <w:num w:numId="42">
    <w:abstractNumId w:val="43"/>
  </w:num>
  <w:num w:numId="43">
    <w:abstractNumId w:val="42"/>
  </w:num>
  <w:num w:numId="44">
    <w:abstractNumId w:val="31"/>
  </w:num>
  <w:num w:numId="45">
    <w:abstractNumId w:val="124"/>
  </w:num>
  <w:num w:numId="46">
    <w:abstractNumId w:val="73"/>
  </w:num>
  <w:num w:numId="47">
    <w:abstractNumId w:val="67"/>
  </w:num>
  <w:num w:numId="48">
    <w:abstractNumId w:val="78"/>
  </w:num>
  <w:num w:numId="49">
    <w:abstractNumId w:val="11"/>
  </w:num>
  <w:num w:numId="50">
    <w:abstractNumId w:val="130"/>
  </w:num>
  <w:num w:numId="51">
    <w:abstractNumId w:val="125"/>
  </w:num>
  <w:num w:numId="52">
    <w:abstractNumId w:val="16"/>
  </w:num>
  <w:num w:numId="53">
    <w:abstractNumId w:val="38"/>
  </w:num>
  <w:num w:numId="54">
    <w:abstractNumId w:val="48"/>
  </w:num>
  <w:num w:numId="55">
    <w:abstractNumId w:val="28"/>
  </w:num>
  <w:num w:numId="56">
    <w:abstractNumId w:val="8"/>
  </w:num>
  <w:num w:numId="57">
    <w:abstractNumId w:val="58"/>
  </w:num>
  <w:num w:numId="58">
    <w:abstractNumId w:val="51"/>
  </w:num>
  <w:num w:numId="59">
    <w:abstractNumId w:val="101"/>
  </w:num>
  <w:num w:numId="60">
    <w:abstractNumId w:val="111"/>
  </w:num>
  <w:num w:numId="61">
    <w:abstractNumId w:val="82"/>
  </w:num>
  <w:num w:numId="62">
    <w:abstractNumId w:val="49"/>
  </w:num>
  <w:num w:numId="63">
    <w:abstractNumId w:val="129"/>
  </w:num>
  <w:num w:numId="64">
    <w:abstractNumId w:val="0"/>
  </w:num>
  <w:num w:numId="65">
    <w:abstractNumId w:val="90"/>
  </w:num>
  <w:num w:numId="66">
    <w:abstractNumId w:val="46"/>
  </w:num>
  <w:num w:numId="67">
    <w:abstractNumId w:val="118"/>
  </w:num>
  <w:num w:numId="68">
    <w:abstractNumId w:val="116"/>
  </w:num>
  <w:num w:numId="69">
    <w:abstractNumId w:val="15"/>
  </w:num>
  <w:num w:numId="70">
    <w:abstractNumId w:val="47"/>
  </w:num>
  <w:num w:numId="71">
    <w:abstractNumId w:val="17"/>
  </w:num>
  <w:num w:numId="72">
    <w:abstractNumId w:val="32"/>
  </w:num>
  <w:num w:numId="73">
    <w:abstractNumId w:val="27"/>
  </w:num>
  <w:num w:numId="74">
    <w:abstractNumId w:val="41"/>
  </w:num>
  <w:num w:numId="75">
    <w:abstractNumId w:val="52"/>
  </w:num>
  <w:num w:numId="76">
    <w:abstractNumId w:val="55"/>
  </w:num>
  <w:num w:numId="77">
    <w:abstractNumId w:val="128"/>
  </w:num>
  <w:num w:numId="78">
    <w:abstractNumId w:val="3"/>
  </w:num>
  <w:num w:numId="79">
    <w:abstractNumId w:val="1"/>
  </w:num>
  <w:num w:numId="80">
    <w:abstractNumId w:val="114"/>
  </w:num>
  <w:num w:numId="81">
    <w:abstractNumId w:val="50"/>
  </w:num>
  <w:num w:numId="82">
    <w:abstractNumId w:val="98"/>
  </w:num>
  <w:num w:numId="83">
    <w:abstractNumId w:val="36"/>
  </w:num>
  <w:num w:numId="84">
    <w:abstractNumId w:val="9"/>
  </w:num>
  <w:num w:numId="85">
    <w:abstractNumId w:val="121"/>
  </w:num>
  <w:num w:numId="86">
    <w:abstractNumId w:val="77"/>
  </w:num>
  <w:num w:numId="87">
    <w:abstractNumId w:val="56"/>
  </w:num>
  <w:num w:numId="88">
    <w:abstractNumId w:val="72"/>
  </w:num>
  <w:num w:numId="89">
    <w:abstractNumId w:val="22"/>
  </w:num>
  <w:num w:numId="90">
    <w:abstractNumId w:val="66"/>
  </w:num>
  <w:num w:numId="91">
    <w:abstractNumId w:val="2"/>
  </w:num>
  <w:num w:numId="92">
    <w:abstractNumId w:val="84"/>
  </w:num>
  <w:num w:numId="93">
    <w:abstractNumId w:val="83"/>
  </w:num>
  <w:num w:numId="94">
    <w:abstractNumId w:val="19"/>
  </w:num>
  <w:num w:numId="95">
    <w:abstractNumId w:val="117"/>
  </w:num>
  <w:num w:numId="96">
    <w:abstractNumId w:val="131"/>
  </w:num>
  <w:num w:numId="97">
    <w:abstractNumId w:val="113"/>
  </w:num>
  <w:num w:numId="98">
    <w:abstractNumId w:val="132"/>
  </w:num>
  <w:num w:numId="99">
    <w:abstractNumId w:val="69"/>
  </w:num>
  <w:num w:numId="100">
    <w:abstractNumId w:val="109"/>
  </w:num>
  <w:num w:numId="101">
    <w:abstractNumId w:val="37"/>
  </w:num>
  <w:num w:numId="102">
    <w:abstractNumId w:val="54"/>
  </w:num>
  <w:num w:numId="103">
    <w:abstractNumId w:val="23"/>
  </w:num>
  <w:num w:numId="104">
    <w:abstractNumId w:val="30"/>
  </w:num>
  <w:num w:numId="105">
    <w:abstractNumId w:val="59"/>
  </w:num>
  <w:num w:numId="106">
    <w:abstractNumId w:val="79"/>
  </w:num>
  <w:num w:numId="107">
    <w:abstractNumId w:val="93"/>
  </w:num>
  <w:num w:numId="108">
    <w:abstractNumId w:val="6"/>
  </w:num>
  <w:num w:numId="109">
    <w:abstractNumId w:val="29"/>
  </w:num>
  <w:num w:numId="110">
    <w:abstractNumId w:val="12"/>
  </w:num>
  <w:num w:numId="111">
    <w:abstractNumId w:val="35"/>
  </w:num>
  <w:num w:numId="112">
    <w:abstractNumId w:val="25"/>
  </w:num>
  <w:num w:numId="113">
    <w:abstractNumId w:val="64"/>
  </w:num>
  <w:num w:numId="114">
    <w:abstractNumId w:val="76"/>
  </w:num>
  <w:num w:numId="115">
    <w:abstractNumId w:val="71"/>
  </w:num>
  <w:num w:numId="116">
    <w:abstractNumId w:val="122"/>
  </w:num>
  <w:num w:numId="117">
    <w:abstractNumId w:val="10"/>
  </w:num>
  <w:num w:numId="118">
    <w:abstractNumId w:val="60"/>
  </w:num>
  <w:num w:numId="119">
    <w:abstractNumId w:val="94"/>
  </w:num>
  <w:num w:numId="120">
    <w:abstractNumId w:val="61"/>
  </w:num>
  <w:num w:numId="121">
    <w:abstractNumId w:val="96"/>
  </w:num>
  <w:num w:numId="122">
    <w:abstractNumId w:val="92"/>
  </w:num>
  <w:num w:numId="123">
    <w:abstractNumId w:val="34"/>
  </w:num>
  <w:num w:numId="124">
    <w:abstractNumId w:val="126"/>
  </w:num>
  <w:num w:numId="125">
    <w:abstractNumId w:val="21"/>
  </w:num>
  <w:num w:numId="126">
    <w:abstractNumId w:val="104"/>
  </w:num>
  <w:num w:numId="127">
    <w:abstractNumId w:val="119"/>
  </w:num>
  <w:num w:numId="128">
    <w:abstractNumId w:val="102"/>
  </w:num>
  <w:num w:numId="129">
    <w:abstractNumId w:val="106"/>
  </w:num>
  <w:num w:numId="130">
    <w:abstractNumId w:val="75"/>
  </w:num>
  <w:num w:numId="131">
    <w:abstractNumId w:val="107"/>
  </w:num>
  <w:num w:numId="132">
    <w:abstractNumId w:val="89"/>
  </w:num>
  <w:num w:numId="133">
    <w:abstractNumId w:val="95"/>
  </w:num>
  <w:numIdMacAtCleanup w:val="1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331777">
      <o:colormenu v:ext="edit" extrusioncolor="none"/>
    </o:shapedefaults>
  </w:hdrShapeDefaults>
  <w:footnotePr>
    <w:footnote w:id="0"/>
    <w:footnote w:id="1"/>
  </w:footnotePr>
  <w:endnotePr>
    <w:endnote w:id="0"/>
    <w:endnote w:id="1"/>
  </w:endnotePr>
  <w:compat/>
  <w:rsids>
    <w:rsidRoot w:val="00C17222"/>
    <w:rsid w:val="00000A7E"/>
    <w:rsid w:val="00000BEC"/>
    <w:rsid w:val="00000EC9"/>
    <w:rsid w:val="00000FDB"/>
    <w:rsid w:val="000012D1"/>
    <w:rsid w:val="000016D2"/>
    <w:rsid w:val="0000182E"/>
    <w:rsid w:val="00001C35"/>
    <w:rsid w:val="00001D73"/>
    <w:rsid w:val="000020BA"/>
    <w:rsid w:val="0000278A"/>
    <w:rsid w:val="00002DA3"/>
    <w:rsid w:val="00002E11"/>
    <w:rsid w:val="00002F91"/>
    <w:rsid w:val="00002FF4"/>
    <w:rsid w:val="0000303F"/>
    <w:rsid w:val="000032EB"/>
    <w:rsid w:val="00003D2B"/>
    <w:rsid w:val="00004563"/>
    <w:rsid w:val="0000483C"/>
    <w:rsid w:val="00004C1D"/>
    <w:rsid w:val="00005064"/>
    <w:rsid w:val="0000536E"/>
    <w:rsid w:val="000056D1"/>
    <w:rsid w:val="000058CE"/>
    <w:rsid w:val="00005D24"/>
    <w:rsid w:val="0000608E"/>
    <w:rsid w:val="00006485"/>
    <w:rsid w:val="00006852"/>
    <w:rsid w:val="0000703E"/>
    <w:rsid w:val="000075CF"/>
    <w:rsid w:val="00007AD9"/>
    <w:rsid w:val="00007DCF"/>
    <w:rsid w:val="00010470"/>
    <w:rsid w:val="00010666"/>
    <w:rsid w:val="00010D33"/>
    <w:rsid w:val="00010E41"/>
    <w:rsid w:val="000117C6"/>
    <w:rsid w:val="00011842"/>
    <w:rsid w:val="00011C1E"/>
    <w:rsid w:val="00011E11"/>
    <w:rsid w:val="00011F66"/>
    <w:rsid w:val="0001211B"/>
    <w:rsid w:val="0001260D"/>
    <w:rsid w:val="000126FD"/>
    <w:rsid w:val="00012E41"/>
    <w:rsid w:val="000130CC"/>
    <w:rsid w:val="00013174"/>
    <w:rsid w:val="0001357A"/>
    <w:rsid w:val="00013A29"/>
    <w:rsid w:val="0001460E"/>
    <w:rsid w:val="00014BBE"/>
    <w:rsid w:val="00014C35"/>
    <w:rsid w:val="00014CB6"/>
    <w:rsid w:val="00015364"/>
    <w:rsid w:val="00015A59"/>
    <w:rsid w:val="000162D1"/>
    <w:rsid w:val="00016536"/>
    <w:rsid w:val="00016539"/>
    <w:rsid w:val="00016BDE"/>
    <w:rsid w:val="00016DF3"/>
    <w:rsid w:val="00016F13"/>
    <w:rsid w:val="0001740F"/>
    <w:rsid w:val="000176DD"/>
    <w:rsid w:val="00017E0D"/>
    <w:rsid w:val="00020006"/>
    <w:rsid w:val="000206A9"/>
    <w:rsid w:val="000206AA"/>
    <w:rsid w:val="00020ED5"/>
    <w:rsid w:val="00020EE2"/>
    <w:rsid w:val="00021073"/>
    <w:rsid w:val="00021076"/>
    <w:rsid w:val="00021621"/>
    <w:rsid w:val="0002209F"/>
    <w:rsid w:val="00022382"/>
    <w:rsid w:val="000226FF"/>
    <w:rsid w:val="00022822"/>
    <w:rsid w:val="00022A6F"/>
    <w:rsid w:val="0002322A"/>
    <w:rsid w:val="00023C7E"/>
    <w:rsid w:val="00023D86"/>
    <w:rsid w:val="00023F81"/>
    <w:rsid w:val="0002405A"/>
    <w:rsid w:val="00025432"/>
    <w:rsid w:val="00025445"/>
    <w:rsid w:val="0002598D"/>
    <w:rsid w:val="00025DEA"/>
    <w:rsid w:val="00025EEB"/>
    <w:rsid w:val="0002654E"/>
    <w:rsid w:val="00026793"/>
    <w:rsid w:val="000267CA"/>
    <w:rsid w:val="00026BCC"/>
    <w:rsid w:val="00027280"/>
    <w:rsid w:val="0002742C"/>
    <w:rsid w:val="00027884"/>
    <w:rsid w:val="000305CB"/>
    <w:rsid w:val="000305FB"/>
    <w:rsid w:val="00030784"/>
    <w:rsid w:val="000307ED"/>
    <w:rsid w:val="00030877"/>
    <w:rsid w:val="00030EAE"/>
    <w:rsid w:val="00031DF8"/>
    <w:rsid w:val="00031E85"/>
    <w:rsid w:val="000322E2"/>
    <w:rsid w:val="0003350C"/>
    <w:rsid w:val="00033519"/>
    <w:rsid w:val="000338EF"/>
    <w:rsid w:val="00033D28"/>
    <w:rsid w:val="000344F4"/>
    <w:rsid w:val="000345E8"/>
    <w:rsid w:val="00034879"/>
    <w:rsid w:val="00034ACE"/>
    <w:rsid w:val="00035691"/>
    <w:rsid w:val="000356D3"/>
    <w:rsid w:val="000357F5"/>
    <w:rsid w:val="00035F4B"/>
    <w:rsid w:val="0003619E"/>
    <w:rsid w:val="00036C2C"/>
    <w:rsid w:val="00037020"/>
    <w:rsid w:val="00037052"/>
    <w:rsid w:val="0003750A"/>
    <w:rsid w:val="000375F3"/>
    <w:rsid w:val="000376A7"/>
    <w:rsid w:val="000378FB"/>
    <w:rsid w:val="00037EE6"/>
    <w:rsid w:val="00037FAB"/>
    <w:rsid w:val="0004064F"/>
    <w:rsid w:val="000407A0"/>
    <w:rsid w:val="000408EE"/>
    <w:rsid w:val="000409A5"/>
    <w:rsid w:val="00040A49"/>
    <w:rsid w:val="00040AAA"/>
    <w:rsid w:val="00040D26"/>
    <w:rsid w:val="00040E90"/>
    <w:rsid w:val="00041084"/>
    <w:rsid w:val="00041501"/>
    <w:rsid w:val="000416AB"/>
    <w:rsid w:val="00041E19"/>
    <w:rsid w:val="000421E0"/>
    <w:rsid w:val="00042610"/>
    <w:rsid w:val="00042A47"/>
    <w:rsid w:val="00042D41"/>
    <w:rsid w:val="0004310C"/>
    <w:rsid w:val="000435DF"/>
    <w:rsid w:val="000435F1"/>
    <w:rsid w:val="00044565"/>
    <w:rsid w:val="000446AB"/>
    <w:rsid w:val="000449CE"/>
    <w:rsid w:val="00045848"/>
    <w:rsid w:val="00045FD8"/>
    <w:rsid w:val="00046015"/>
    <w:rsid w:val="00046176"/>
    <w:rsid w:val="0004639F"/>
    <w:rsid w:val="000466A0"/>
    <w:rsid w:val="000467A7"/>
    <w:rsid w:val="00046B08"/>
    <w:rsid w:val="00046BF3"/>
    <w:rsid w:val="00047084"/>
    <w:rsid w:val="000470B7"/>
    <w:rsid w:val="00047479"/>
    <w:rsid w:val="00047581"/>
    <w:rsid w:val="000478B9"/>
    <w:rsid w:val="00047B3A"/>
    <w:rsid w:val="000500A2"/>
    <w:rsid w:val="000500D8"/>
    <w:rsid w:val="00050311"/>
    <w:rsid w:val="00050450"/>
    <w:rsid w:val="000506DC"/>
    <w:rsid w:val="00050C17"/>
    <w:rsid w:val="00050E17"/>
    <w:rsid w:val="00050F7F"/>
    <w:rsid w:val="0005115A"/>
    <w:rsid w:val="00051854"/>
    <w:rsid w:val="0005190A"/>
    <w:rsid w:val="00051C02"/>
    <w:rsid w:val="00052020"/>
    <w:rsid w:val="000527C4"/>
    <w:rsid w:val="00052A98"/>
    <w:rsid w:val="000539E0"/>
    <w:rsid w:val="00053EFB"/>
    <w:rsid w:val="00053FA9"/>
    <w:rsid w:val="00054369"/>
    <w:rsid w:val="000547E2"/>
    <w:rsid w:val="000547EA"/>
    <w:rsid w:val="00054B8B"/>
    <w:rsid w:val="00054DFE"/>
    <w:rsid w:val="00055217"/>
    <w:rsid w:val="00055336"/>
    <w:rsid w:val="00055B92"/>
    <w:rsid w:val="000560E3"/>
    <w:rsid w:val="00056504"/>
    <w:rsid w:val="00056E45"/>
    <w:rsid w:val="0005707B"/>
    <w:rsid w:val="00057243"/>
    <w:rsid w:val="00057385"/>
    <w:rsid w:val="00057863"/>
    <w:rsid w:val="00057BA7"/>
    <w:rsid w:val="00057BFC"/>
    <w:rsid w:val="00057C56"/>
    <w:rsid w:val="00057D9B"/>
    <w:rsid w:val="00057E4B"/>
    <w:rsid w:val="000603B2"/>
    <w:rsid w:val="000603C0"/>
    <w:rsid w:val="000608F0"/>
    <w:rsid w:val="00060A8F"/>
    <w:rsid w:val="00060E7C"/>
    <w:rsid w:val="00060EC4"/>
    <w:rsid w:val="0006123C"/>
    <w:rsid w:val="00061D0D"/>
    <w:rsid w:val="00062A1C"/>
    <w:rsid w:val="00062A95"/>
    <w:rsid w:val="00062D9A"/>
    <w:rsid w:val="0006335F"/>
    <w:rsid w:val="00063708"/>
    <w:rsid w:val="00063C11"/>
    <w:rsid w:val="00063C36"/>
    <w:rsid w:val="00064001"/>
    <w:rsid w:val="00064D0C"/>
    <w:rsid w:val="00065545"/>
    <w:rsid w:val="0006581D"/>
    <w:rsid w:val="00065851"/>
    <w:rsid w:val="00066384"/>
    <w:rsid w:val="0006673E"/>
    <w:rsid w:val="000669E0"/>
    <w:rsid w:val="00066A1B"/>
    <w:rsid w:val="00066A8A"/>
    <w:rsid w:val="00066DFB"/>
    <w:rsid w:val="00066EB0"/>
    <w:rsid w:val="000671AB"/>
    <w:rsid w:val="00067A60"/>
    <w:rsid w:val="00067B65"/>
    <w:rsid w:val="00070001"/>
    <w:rsid w:val="000701B0"/>
    <w:rsid w:val="0007050A"/>
    <w:rsid w:val="00070963"/>
    <w:rsid w:val="00070D0A"/>
    <w:rsid w:val="00070D4A"/>
    <w:rsid w:val="00071161"/>
    <w:rsid w:val="000716E4"/>
    <w:rsid w:val="00071AC3"/>
    <w:rsid w:val="00071D02"/>
    <w:rsid w:val="00071EC7"/>
    <w:rsid w:val="00072304"/>
    <w:rsid w:val="000726AF"/>
    <w:rsid w:val="00072875"/>
    <w:rsid w:val="00072A0D"/>
    <w:rsid w:val="00072A19"/>
    <w:rsid w:val="000731CC"/>
    <w:rsid w:val="0007353A"/>
    <w:rsid w:val="00073749"/>
    <w:rsid w:val="00073F78"/>
    <w:rsid w:val="0007439C"/>
    <w:rsid w:val="00074521"/>
    <w:rsid w:val="000745F2"/>
    <w:rsid w:val="000750D6"/>
    <w:rsid w:val="00075A22"/>
    <w:rsid w:val="00075C8A"/>
    <w:rsid w:val="00075D93"/>
    <w:rsid w:val="00075DF0"/>
    <w:rsid w:val="00075F16"/>
    <w:rsid w:val="00076589"/>
    <w:rsid w:val="000766C2"/>
    <w:rsid w:val="00076D1B"/>
    <w:rsid w:val="000778F8"/>
    <w:rsid w:val="00077CCA"/>
    <w:rsid w:val="000806CA"/>
    <w:rsid w:val="00080D94"/>
    <w:rsid w:val="00081085"/>
    <w:rsid w:val="0008218D"/>
    <w:rsid w:val="00082299"/>
    <w:rsid w:val="00082553"/>
    <w:rsid w:val="000829D1"/>
    <w:rsid w:val="00082BF0"/>
    <w:rsid w:val="00083308"/>
    <w:rsid w:val="00083C20"/>
    <w:rsid w:val="00084042"/>
    <w:rsid w:val="00084203"/>
    <w:rsid w:val="00084641"/>
    <w:rsid w:val="00084BD2"/>
    <w:rsid w:val="00084D92"/>
    <w:rsid w:val="000857A5"/>
    <w:rsid w:val="0008679A"/>
    <w:rsid w:val="0008707B"/>
    <w:rsid w:val="0008737C"/>
    <w:rsid w:val="000873BC"/>
    <w:rsid w:val="00087F65"/>
    <w:rsid w:val="00087F71"/>
    <w:rsid w:val="00087FF3"/>
    <w:rsid w:val="000904EE"/>
    <w:rsid w:val="00090574"/>
    <w:rsid w:val="0009081F"/>
    <w:rsid w:val="00091A4F"/>
    <w:rsid w:val="0009228C"/>
    <w:rsid w:val="00092369"/>
    <w:rsid w:val="000924F1"/>
    <w:rsid w:val="00092517"/>
    <w:rsid w:val="0009253F"/>
    <w:rsid w:val="00092A4A"/>
    <w:rsid w:val="00092B25"/>
    <w:rsid w:val="00092BA8"/>
    <w:rsid w:val="000933AC"/>
    <w:rsid w:val="00093612"/>
    <w:rsid w:val="00093E87"/>
    <w:rsid w:val="00094AA1"/>
    <w:rsid w:val="00094C95"/>
    <w:rsid w:val="00094CDF"/>
    <w:rsid w:val="00095116"/>
    <w:rsid w:val="000952F8"/>
    <w:rsid w:val="00095369"/>
    <w:rsid w:val="00095D70"/>
    <w:rsid w:val="000962A9"/>
    <w:rsid w:val="000966A9"/>
    <w:rsid w:val="00096AB2"/>
    <w:rsid w:val="00096BB4"/>
    <w:rsid w:val="00096E8E"/>
    <w:rsid w:val="00096EA8"/>
    <w:rsid w:val="00097083"/>
    <w:rsid w:val="000977BC"/>
    <w:rsid w:val="000A0225"/>
    <w:rsid w:val="000A02A8"/>
    <w:rsid w:val="000A0C25"/>
    <w:rsid w:val="000A0E88"/>
    <w:rsid w:val="000A0EB2"/>
    <w:rsid w:val="000A1551"/>
    <w:rsid w:val="000A2090"/>
    <w:rsid w:val="000A2156"/>
    <w:rsid w:val="000A24B6"/>
    <w:rsid w:val="000A25AB"/>
    <w:rsid w:val="000A2B76"/>
    <w:rsid w:val="000A2CA8"/>
    <w:rsid w:val="000A2D57"/>
    <w:rsid w:val="000A3AFE"/>
    <w:rsid w:val="000A4459"/>
    <w:rsid w:val="000A4477"/>
    <w:rsid w:val="000A45F0"/>
    <w:rsid w:val="000A59BC"/>
    <w:rsid w:val="000A5B84"/>
    <w:rsid w:val="000A61F5"/>
    <w:rsid w:val="000A6639"/>
    <w:rsid w:val="000A68F5"/>
    <w:rsid w:val="000A6B9A"/>
    <w:rsid w:val="000A73D1"/>
    <w:rsid w:val="000A7D80"/>
    <w:rsid w:val="000B094A"/>
    <w:rsid w:val="000B095D"/>
    <w:rsid w:val="000B0C54"/>
    <w:rsid w:val="000B0C8A"/>
    <w:rsid w:val="000B129E"/>
    <w:rsid w:val="000B189D"/>
    <w:rsid w:val="000B19EF"/>
    <w:rsid w:val="000B1F3B"/>
    <w:rsid w:val="000B2161"/>
    <w:rsid w:val="000B2840"/>
    <w:rsid w:val="000B28B7"/>
    <w:rsid w:val="000B2A00"/>
    <w:rsid w:val="000B2DC1"/>
    <w:rsid w:val="000B2FE5"/>
    <w:rsid w:val="000B3325"/>
    <w:rsid w:val="000B3696"/>
    <w:rsid w:val="000B3743"/>
    <w:rsid w:val="000B3B4F"/>
    <w:rsid w:val="000B3D68"/>
    <w:rsid w:val="000B4431"/>
    <w:rsid w:val="000B4871"/>
    <w:rsid w:val="000B4877"/>
    <w:rsid w:val="000B4942"/>
    <w:rsid w:val="000B4D4E"/>
    <w:rsid w:val="000B521A"/>
    <w:rsid w:val="000B5585"/>
    <w:rsid w:val="000B578F"/>
    <w:rsid w:val="000B5EF9"/>
    <w:rsid w:val="000B6108"/>
    <w:rsid w:val="000B621A"/>
    <w:rsid w:val="000B62CB"/>
    <w:rsid w:val="000B6427"/>
    <w:rsid w:val="000B67F9"/>
    <w:rsid w:val="000B68EA"/>
    <w:rsid w:val="000B6A36"/>
    <w:rsid w:val="000B6ECF"/>
    <w:rsid w:val="000B745C"/>
    <w:rsid w:val="000B7474"/>
    <w:rsid w:val="000B7481"/>
    <w:rsid w:val="000B76B9"/>
    <w:rsid w:val="000B76CB"/>
    <w:rsid w:val="000B7A67"/>
    <w:rsid w:val="000B7A9A"/>
    <w:rsid w:val="000C017C"/>
    <w:rsid w:val="000C025B"/>
    <w:rsid w:val="000C0553"/>
    <w:rsid w:val="000C0C59"/>
    <w:rsid w:val="000C12C2"/>
    <w:rsid w:val="000C1455"/>
    <w:rsid w:val="000C15E6"/>
    <w:rsid w:val="000C16DA"/>
    <w:rsid w:val="000C1A8E"/>
    <w:rsid w:val="000C1BDF"/>
    <w:rsid w:val="000C1C6C"/>
    <w:rsid w:val="000C262E"/>
    <w:rsid w:val="000C28BF"/>
    <w:rsid w:val="000C29D6"/>
    <w:rsid w:val="000C2AC3"/>
    <w:rsid w:val="000C2ACB"/>
    <w:rsid w:val="000C3977"/>
    <w:rsid w:val="000C3A5E"/>
    <w:rsid w:val="000C3D06"/>
    <w:rsid w:val="000C3DA6"/>
    <w:rsid w:val="000C4367"/>
    <w:rsid w:val="000C4396"/>
    <w:rsid w:val="000C4AF6"/>
    <w:rsid w:val="000C50DB"/>
    <w:rsid w:val="000C56B9"/>
    <w:rsid w:val="000C5A01"/>
    <w:rsid w:val="000C5BD9"/>
    <w:rsid w:val="000C5DFE"/>
    <w:rsid w:val="000C5E0F"/>
    <w:rsid w:val="000C614A"/>
    <w:rsid w:val="000C6344"/>
    <w:rsid w:val="000C6414"/>
    <w:rsid w:val="000C6640"/>
    <w:rsid w:val="000C75A6"/>
    <w:rsid w:val="000C75BC"/>
    <w:rsid w:val="000C77AF"/>
    <w:rsid w:val="000C7B0D"/>
    <w:rsid w:val="000D01CA"/>
    <w:rsid w:val="000D0A58"/>
    <w:rsid w:val="000D0CE8"/>
    <w:rsid w:val="000D0CF0"/>
    <w:rsid w:val="000D2BA7"/>
    <w:rsid w:val="000D33BF"/>
    <w:rsid w:val="000D392F"/>
    <w:rsid w:val="000D3BCC"/>
    <w:rsid w:val="000D4477"/>
    <w:rsid w:val="000D4C24"/>
    <w:rsid w:val="000D4E04"/>
    <w:rsid w:val="000D5DE2"/>
    <w:rsid w:val="000D6243"/>
    <w:rsid w:val="000D684A"/>
    <w:rsid w:val="000D6B31"/>
    <w:rsid w:val="000D6CA3"/>
    <w:rsid w:val="000D713C"/>
    <w:rsid w:val="000D7169"/>
    <w:rsid w:val="000D7172"/>
    <w:rsid w:val="000D72EB"/>
    <w:rsid w:val="000D78B1"/>
    <w:rsid w:val="000E013E"/>
    <w:rsid w:val="000E0A6A"/>
    <w:rsid w:val="000E0D13"/>
    <w:rsid w:val="000E1B4C"/>
    <w:rsid w:val="000E1CDF"/>
    <w:rsid w:val="000E2352"/>
    <w:rsid w:val="000E2850"/>
    <w:rsid w:val="000E2AC0"/>
    <w:rsid w:val="000E2C22"/>
    <w:rsid w:val="000E2FDA"/>
    <w:rsid w:val="000E345F"/>
    <w:rsid w:val="000E36A0"/>
    <w:rsid w:val="000E442F"/>
    <w:rsid w:val="000E47F2"/>
    <w:rsid w:val="000E4BE7"/>
    <w:rsid w:val="000E4F78"/>
    <w:rsid w:val="000E574D"/>
    <w:rsid w:val="000E5C62"/>
    <w:rsid w:val="000E646E"/>
    <w:rsid w:val="000E6549"/>
    <w:rsid w:val="000E6972"/>
    <w:rsid w:val="000E6C9D"/>
    <w:rsid w:val="000E7423"/>
    <w:rsid w:val="000E744A"/>
    <w:rsid w:val="000E75A1"/>
    <w:rsid w:val="000E770D"/>
    <w:rsid w:val="000E7A7A"/>
    <w:rsid w:val="000E7CA1"/>
    <w:rsid w:val="000E7DA8"/>
    <w:rsid w:val="000F0142"/>
    <w:rsid w:val="000F03C7"/>
    <w:rsid w:val="000F12F6"/>
    <w:rsid w:val="000F145F"/>
    <w:rsid w:val="000F1A96"/>
    <w:rsid w:val="000F1EED"/>
    <w:rsid w:val="000F228D"/>
    <w:rsid w:val="000F23BB"/>
    <w:rsid w:val="000F257C"/>
    <w:rsid w:val="000F29DB"/>
    <w:rsid w:val="000F2ACD"/>
    <w:rsid w:val="000F2F63"/>
    <w:rsid w:val="000F2FA1"/>
    <w:rsid w:val="000F3B25"/>
    <w:rsid w:val="000F4080"/>
    <w:rsid w:val="000F4988"/>
    <w:rsid w:val="000F5AB4"/>
    <w:rsid w:val="000F60AA"/>
    <w:rsid w:val="000F660B"/>
    <w:rsid w:val="000F67DF"/>
    <w:rsid w:val="000F6A2A"/>
    <w:rsid w:val="000F6CC4"/>
    <w:rsid w:val="000F6EAC"/>
    <w:rsid w:val="000F7ACC"/>
    <w:rsid w:val="000F7B83"/>
    <w:rsid w:val="000F7DE0"/>
    <w:rsid w:val="00100369"/>
    <w:rsid w:val="0010068F"/>
    <w:rsid w:val="00100783"/>
    <w:rsid w:val="001007F1"/>
    <w:rsid w:val="00100AFE"/>
    <w:rsid w:val="00100B05"/>
    <w:rsid w:val="001013A0"/>
    <w:rsid w:val="00101418"/>
    <w:rsid w:val="00101751"/>
    <w:rsid w:val="00101925"/>
    <w:rsid w:val="00101B43"/>
    <w:rsid w:val="0010294C"/>
    <w:rsid w:val="00102CD8"/>
    <w:rsid w:val="00102DD1"/>
    <w:rsid w:val="001033D3"/>
    <w:rsid w:val="0010345F"/>
    <w:rsid w:val="001034E3"/>
    <w:rsid w:val="00103502"/>
    <w:rsid w:val="001044B0"/>
    <w:rsid w:val="00104573"/>
    <w:rsid w:val="001049E3"/>
    <w:rsid w:val="001051AA"/>
    <w:rsid w:val="00105210"/>
    <w:rsid w:val="0010544F"/>
    <w:rsid w:val="0010560B"/>
    <w:rsid w:val="0010641F"/>
    <w:rsid w:val="00106508"/>
    <w:rsid w:val="001065CF"/>
    <w:rsid w:val="00106B44"/>
    <w:rsid w:val="00106CEA"/>
    <w:rsid w:val="00107294"/>
    <w:rsid w:val="00107712"/>
    <w:rsid w:val="00107A7F"/>
    <w:rsid w:val="00107FF4"/>
    <w:rsid w:val="0011053F"/>
    <w:rsid w:val="00110630"/>
    <w:rsid w:val="00110697"/>
    <w:rsid w:val="00111651"/>
    <w:rsid w:val="00111B27"/>
    <w:rsid w:val="00111FF1"/>
    <w:rsid w:val="00112448"/>
    <w:rsid w:val="001124FC"/>
    <w:rsid w:val="00112747"/>
    <w:rsid w:val="001129A0"/>
    <w:rsid w:val="00112B8A"/>
    <w:rsid w:val="00113D47"/>
    <w:rsid w:val="001143E6"/>
    <w:rsid w:val="001144FC"/>
    <w:rsid w:val="00114738"/>
    <w:rsid w:val="00114B22"/>
    <w:rsid w:val="00114B9C"/>
    <w:rsid w:val="00114C97"/>
    <w:rsid w:val="00115331"/>
    <w:rsid w:val="001154EC"/>
    <w:rsid w:val="00115604"/>
    <w:rsid w:val="001158BD"/>
    <w:rsid w:val="00115ADF"/>
    <w:rsid w:val="00115C31"/>
    <w:rsid w:val="00115C42"/>
    <w:rsid w:val="00115C86"/>
    <w:rsid w:val="00116145"/>
    <w:rsid w:val="001167AA"/>
    <w:rsid w:val="00116A8C"/>
    <w:rsid w:val="00116AE2"/>
    <w:rsid w:val="00117931"/>
    <w:rsid w:val="001179BC"/>
    <w:rsid w:val="00117E97"/>
    <w:rsid w:val="001200DE"/>
    <w:rsid w:val="0012023D"/>
    <w:rsid w:val="00120351"/>
    <w:rsid w:val="0012041F"/>
    <w:rsid w:val="001208B1"/>
    <w:rsid w:val="00120ACE"/>
    <w:rsid w:val="00120B85"/>
    <w:rsid w:val="00120BE3"/>
    <w:rsid w:val="00120C4C"/>
    <w:rsid w:val="00121244"/>
    <w:rsid w:val="00121724"/>
    <w:rsid w:val="00121845"/>
    <w:rsid w:val="00121E23"/>
    <w:rsid w:val="00121E3B"/>
    <w:rsid w:val="0012210F"/>
    <w:rsid w:val="00122CAF"/>
    <w:rsid w:val="00122DB7"/>
    <w:rsid w:val="00122FE2"/>
    <w:rsid w:val="00123266"/>
    <w:rsid w:val="001237E7"/>
    <w:rsid w:val="00123994"/>
    <w:rsid w:val="001239D0"/>
    <w:rsid w:val="001239FF"/>
    <w:rsid w:val="00123A9B"/>
    <w:rsid w:val="00124313"/>
    <w:rsid w:val="0012462E"/>
    <w:rsid w:val="001252F0"/>
    <w:rsid w:val="00125308"/>
    <w:rsid w:val="00125498"/>
    <w:rsid w:val="00125616"/>
    <w:rsid w:val="00125C2F"/>
    <w:rsid w:val="00125FB7"/>
    <w:rsid w:val="001262DD"/>
    <w:rsid w:val="00126435"/>
    <w:rsid w:val="0012670D"/>
    <w:rsid w:val="00126C21"/>
    <w:rsid w:val="0012719A"/>
    <w:rsid w:val="0012785F"/>
    <w:rsid w:val="00130588"/>
    <w:rsid w:val="001306BF"/>
    <w:rsid w:val="00130A8B"/>
    <w:rsid w:val="00130C6F"/>
    <w:rsid w:val="00130FD4"/>
    <w:rsid w:val="0013128E"/>
    <w:rsid w:val="001313DD"/>
    <w:rsid w:val="0013154D"/>
    <w:rsid w:val="00131B26"/>
    <w:rsid w:val="00131C59"/>
    <w:rsid w:val="00131FAC"/>
    <w:rsid w:val="00132C71"/>
    <w:rsid w:val="00133713"/>
    <w:rsid w:val="001337D3"/>
    <w:rsid w:val="00133886"/>
    <w:rsid w:val="001338BE"/>
    <w:rsid w:val="00134112"/>
    <w:rsid w:val="00134E55"/>
    <w:rsid w:val="0013523D"/>
    <w:rsid w:val="00135A6A"/>
    <w:rsid w:val="001364E6"/>
    <w:rsid w:val="0013704D"/>
    <w:rsid w:val="001370DF"/>
    <w:rsid w:val="00137DB2"/>
    <w:rsid w:val="001401C0"/>
    <w:rsid w:val="00140F21"/>
    <w:rsid w:val="00141865"/>
    <w:rsid w:val="001418B9"/>
    <w:rsid w:val="00141925"/>
    <w:rsid w:val="001421BF"/>
    <w:rsid w:val="00142557"/>
    <w:rsid w:val="001428B9"/>
    <w:rsid w:val="001429BD"/>
    <w:rsid w:val="00142A3D"/>
    <w:rsid w:val="00142DDD"/>
    <w:rsid w:val="00143114"/>
    <w:rsid w:val="0014351D"/>
    <w:rsid w:val="0014371F"/>
    <w:rsid w:val="001439BB"/>
    <w:rsid w:val="00143A34"/>
    <w:rsid w:val="00144486"/>
    <w:rsid w:val="00144539"/>
    <w:rsid w:val="001445BC"/>
    <w:rsid w:val="0014491C"/>
    <w:rsid w:val="00145095"/>
    <w:rsid w:val="00145840"/>
    <w:rsid w:val="00145DFF"/>
    <w:rsid w:val="00146323"/>
    <w:rsid w:val="001464C1"/>
    <w:rsid w:val="00146E2B"/>
    <w:rsid w:val="00146E2D"/>
    <w:rsid w:val="00147271"/>
    <w:rsid w:val="00147431"/>
    <w:rsid w:val="0014797C"/>
    <w:rsid w:val="00147DD8"/>
    <w:rsid w:val="001506C8"/>
    <w:rsid w:val="00150CBD"/>
    <w:rsid w:val="00150ED3"/>
    <w:rsid w:val="00150FD1"/>
    <w:rsid w:val="001511CE"/>
    <w:rsid w:val="001522C7"/>
    <w:rsid w:val="00152969"/>
    <w:rsid w:val="00152E0D"/>
    <w:rsid w:val="00152FCF"/>
    <w:rsid w:val="0015342B"/>
    <w:rsid w:val="00153591"/>
    <w:rsid w:val="00153E86"/>
    <w:rsid w:val="00154670"/>
    <w:rsid w:val="00154EEF"/>
    <w:rsid w:val="0015557B"/>
    <w:rsid w:val="001557C1"/>
    <w:rsid w:val="00155BE2"/>
    <w:rsid w:val="00155FDA"/>
    <w:rsid w:val="00156D52"/>
    <w:rsid w:val="00157591"/>
    <w:rsid w:val="00160342"/>
    <w:rsid w:val="001604C4"/>
    <w:rsid w:val="001611F9"/>
    <w:rsid w:val="001619C8"/>
    <w:rsid w:val="00161BA2"/>
    <w:rsid w:val="001631DB"/>
    <w:rsid w:val="00163488"/>
    <w:rsid w:val="001636F8"/>
    <w:rsid w:val="00163AE9"/>
    <w:rsid w:val="0016412E"/>
    <w:rsid w:val="001642F9"/>
    <w:rsid w:val="00164F00"/>
    <w:rsid w:val="00165201"/>
    <w:rsid w:val="00165782"/>
    <w:rsid w:val="00165947"/>
    <w:rsid w:val="00165EE6"/>
    <w:rsid w:val="0016612A"/>
    <w:rsid w:val="00166312"/>
    <w:rsid w:val="00167CE3"/>
    <w:rsid w:val="00167ECA"/>
    <w:rsid w:val="00170CF9"/>
    <w:rsid w:val="001713EC"/>
    <w:rsid w:val="00171B59"/>
    <w:rsid w:val="00172489"/>
    <w:rsid w:val="001724A8"/>
    <w:rsid w:val="0017307F"/>
    <w:rsid w:val="00173604"/>
    <w:rsid w:val="001738A5"/>
    <w:rsid w:val="00173C5F"/>
    <w:rsid w:val="00174480"/>
    <w:rsid w:val="0017471E"/>
    <w:rsid w:val="00174939"/>
    <w:rsid w:val="001749AC"/>
    <w:rsid w:val="00174CDB"/>
    <w:rsid w:val="00174D43"/>
    <w:rsid w:val="00174F10"/>
    <w:rsid w:val="00175B3A"/>
    <w:rsid w:val="00175F8D"/>
    <w:rsid w:val="001761E9"/>
    <w:rsid w:val="0017626A"/>
    <w:rsid w:val="001769FC"/>
    <w:rsid w:val="00176FD3"/>
    <w:rsid w:val="001773BB"/>
    <w:rsid w:val="0017780A"/>
    <w:rsid w:val="00177FEE"/>
    <w:rsid w:val="00180004"/>
    <w:rsid w:val="0018059E"/>
    <w:rsid w:val="001806C2"/>
    <w:rsid w:val="00181361"/>
    <w:rsid w:val="00181719"/>
    <w:rsid w:val="00181792"/>
    <w:rsid w:val="001818CF"/>
    <w:rsid w:val="00181A4D"/>
    <w:rsid w:val="00182225"/>
    <w:rsid w:val="00182271"/>
    <w:rsid w:val="0018272E"/>
    <w:rsid w:val="00182771"/>
    <w:rsid w:val="00182C10"/>
    <w:rsid w:val="0018362D"/>
    <w:rsid w:val="00183B7A"/>
    <w:rsid w:val="001846E6"/>
    <w:rsid w:val="00184D9E"/>
    <w:rsid w:val="00185670"/>
    <w:rsid w:val="00185AB1"/>
    <w:rsid w:val="00185AD9"/>
    <w:rsid w:val="00185B12"/>
    <w:rsid w:val="0018692F"/>
    <w:rsid w:val="00187B95"/>
    <w:rsid w:val="00190BB3"/>
    <w:rsid w:val="00190D25"/>
    <w:rsid w:val="001911D0"/>
    <w:rsid w:val="00191316"/>
    <w:rsid w:val="00191396"/>
    <w:rsid w:val="001917C2"/>
    <w:rsid w:val="0019189B"/>
    <w:rsid w:val="00192678"/>
    <w:rsid w:val="00192749"/>
    <w:rsid w:val="00192CAA"/>
    <w:rsid w:val="00192F75"/>
    <w:rsid w:val="00193077"/>
    <w:rsid w:val="00193122"/>
    <w:rsid w:val="00193377"/>
    <w:rsid w:val="00193531"/>
    <w:rsid w:val="001937A3"/>
    <w:rsid w:val="0019388F"/>
    <w:rsid w:val="00193DDB"/>
    <w:rsid w:val="00193E00"/>
    <w:rsid w:val="00194341"/>
    <w:rsid w:val="0019474E"/>
    <w:rsid w:val="0019475B"/>
    <w:rsid w:val="00194A05"/>
    <w:rsid w:val="00195025"/>
    <w:rsid w:val="0019594E"/>
    <w:rsid w:val="00195A7B"/>
    <w:rsid w:val="00195D2B"/>
    <w:rsid w:val="001974C3"/>
    <w:rsid w:val="0019756F"/>
    <w:rsid w:val="0019771A"/>
    <w:rsid w:val="00197D3D"/>
    <w:rsid w:val="001A0032"/>
    <w:rsid w:val="001A03CB"/>
    <w:rsid w:val="001A0B40"/>
    <w:rsid w:val="001A13A7"/>
    <w:rsid w:val="001A1E31"/>
    <w:rsid w:val="001A2088"/>
    <w:rsid w:val="001A20D5"/>
    <w:rsid w:val="001A212C"/>
    <w:rsid w:val="001A2245"/>
    <w:rsid w:val="001A23FC"/>
    <w:rsid w:val="001A25B3"/>
    <w:rsid w:val="001A2628"/>
    <w:rsid w:val="001A299E"/>
    <w:rsid w:val="001A2AF4"/>
    <w:rsid w:val="001A336C"/>
    <w:rsid w:val="001A385D"/>
    <w:rsid w:val="001A394A"/>
    <w:rsid w:val="001A3A3F"/>
    <w:rsid w:val="001A4604"/>
    <w:rsid w:val="001A4C02"/>
    <w:rsid w:val="001A4E0B"/>
    <w:rsid w:val="001A4E16"/>
    <w:rsid w:val="001A4E48"/>
    <w:rsid w:val="001A5115"/>
    <w:rsid w:val="001A5CBA"/>
    <w:rsid w:val="001A61E7"/>
    <w:rsid w:val="001A699D"/>
    <w:rsid w:val="001A6E9B"/>
    <w:rsid w:val="001A70D3"/>
    <w:rsid w:val="001A712D"/>
    <w:rsid w:val="001A755C"/>
    <w:rsid w:val="001A75B2"/>
    <w:rsid w:val="001A765D"/>
    <w:rsid w:val="001A7A21"/>
    <w:rsid w:val="001A7F71"/>
    <w:rsid w:val="001B106E"/>
    <w:rsid w:val="001B1B33"/>
    <w:rsid w:val="001B1DF1"/>
    <w:rsid w:val="001B1F99"/>
    <w:rsid w:val="001B1FB4"/>
    <w:rsid w:val="001B21DA"/>
    <w:rsid w:val="001B26F1"/>
    <w:rsid w:val="001B2E80"/>
    <w:rsid w:val="001B3026"/>
    <w:rsid w:val="001B302F"/>
    <w:rsid w:val="001B33E8"/>
    <w:rsid w:val="001B3433"/>
    <w:rsid w:val="001B34AE"/>
    <w:rsid w:val="001B377E"/>
    <w:rsid w:val="001B38E0"/>
    <w:rsid w:val="001B3951"/>
    <w:rsid w:val="001B3AB2"/>
    <w:rsid w:val="001B3CCF"/>
    <w:rsid w:val="001B3E6A"/>
    <w:rsid w:val="001B43F4"/>
    <w:rsid w:val="001B45B9"/>
    <w:rsid w:val="001B45EF"/>
    <w:rsid w:val="001B489F"/>
    <w:rsid w:val="001B4CAE"/>
    <w:rsid w:val="001B5395"/>
    <w:rsid w:val="001B550E"/>
    <w:rsid w:val="001B554A"/>
    <w:rsid w:val="001B57BA"/>
    <w:rsid w:val="001B5A42"/>
    <w:rsid w:val="001B5C43"/>
    <w:rsid w:val="001B5C49"/>
    <w:rsid w:val="001B6384"/>
    <w:rsid w:val="001B6474"/>
    <w:rsid w:val="001B651D"/>
    <w:rsid w:val="001B698B"/>
    <w:rsid w:val="001B6C0A"/>
    <w:rsid w:val="001B76DD"/>
    <w:rsid w:val="001B7997"/>
    <w:rsid w:val="001B79D8"/>
    <w:rsid w:val="001B7F24"/>
    <w:rsid w:val="001C0080"/>
    <w:rsid w:val="001C04C0"/>
    <w:rsid w:val="001C0884"/>
    <w:rsid w:val="001C0C2F"/>
    <w:rsid w:val="001C0EC3"/>
    <w:rsid w:val="001C101D"/>
    <w:rsid w:val="001C1E7F"/>
    <w:rsid w:val="001C2398"/>
    <w:rsid w:val="001C256E"/>
    <w:rsid w:val="001C27EE"/>
    <w:rsid w:val="001C3028"/>
    <w:rsid w:val="001C3137"/>
    <w:rsid w:val="001C3283"/>
    <w:rsid w:val="001C4110"/>
    <w:rsid w:val="001C416D"/>
    <w:rsid w:val="001C4618"/>
    <w:rsid w:val="001C4778"/>
    <w:rsid w:val="001C4F1E"/>
    <w:rsid w:val="001C50F7"/>
    <w:rsid w:val="001C5259"/>
    <w:rsid w:val="001C53DF"/>
    <w:rsid w:val="001C54CC"/>
    <w:rsid w:val="001C5881"/>
    <w:rsid w:val="001C58F2"/>
    <w:rsid w:val="001C599E"/>
    <w:rsid w:val="001C5A5F"/>
    <w:rsid w:val="001C5BF4"/>
    <w:rsid w:val="001C6432"/>
    <w:rsid w:val="001C6E19"/>
    <w:rsid w:val="001C70B8"/>
    <w:rsid w:val="001C7335"/>
    <w:rsid w:val="001C7D92"/>
    <w:rsid w:val="001D035B"/>
    <w:rsid w:val="001D05EB"/>
    <w:rsid w:val="001D0A5B"/>
    <w:rsid w:val="001D0ED2"/>
    <w:rsid w:val="001D1208"/>
    <w:rsid w:val="001D1221"/>
    <w:rsid w:val="001D1EC5"/>
    <w:rsid w:val="001D2A94"/>
    <w:rsid w:val="001D2CB3"/>
    <w:rsid w:val="001D30D3"/>
    <w:rsid w:val="001D398A"/>
    <w:rsid w:val="001D39A2"/>
    <w:rsid w:val="001D3F62"/>
    <w:rsid w:val="001D3FEF"/>
    <w:rsid w:val="001D4149"/>
    <w:rsid w:val="001D49CD"/>
    <w:rsid w:val="001D4B09"/>
    <w:rsid w:val="001D4BAA"/>
    <w:rsid w:val="001D4BB3"/>
    <w:rsid w:val="001D55D5"/>
    <w:rsid w:val="001D5F98"/>
    <w:rsid w:val="001D6590"/>
    <w:rsid w:val="001D693D"/>
    <w:rsid w:val="001D6C65"/>
    <w:rsid w:val="001D6C78"/>
    <w:rsid w:val="001D7FF0"/>
    <w:rsid w:val="001E06EA"/>
    <w:rsid w:val="001E0C75"/>
    <w:rsid w:val="001E0D16"/>
    <w:rsid w:val="001E0D55"/>
    <w:rsid w:val="001E0F2B"/>
    <w:rsid w:val="001E110E"/>
    <w:rsid w:val="001E155B"/>
    <w:rsid w:val="001E156B"/>
    <w:rsid w:val="001E1612"/>
    <w:rsid w:val="001E26D3"/>
    <w:rsid w:val="001E26DC"/>
    <w:rsid w:val="001E2705"/>
    <w:rsid w:val="001E28D4"/>
    <w:rsid w:val="001E2D2B"/>
    <w:rsid w:val="001E2F58"/>
    <w:rsid w:val="001E34A5"/>
    <w:rsid w:val="001E42C6"/>
    <w:rsid w:val="001E4388"/>
    <w:rsid w:val="001E4A7F"/>
    <w:rsid w:val="001E5672"/>
    <w:rsid w:val="001E5D71"/>
    <w:rsid w:val="001E62B7"/>
    <w:rsid w:val="001E6319"/>
    <w:rsid w:val="001E6688"/>
    <w:rsid w:val="001E698F"/>
    <w:rsid w:val="001E6DB0"/>
    <w:rsid w:val="001E6DB7"/>
    <w:rsid w:val="001E72E3"/>
    <w:rsid w:val="001F0003"/>
    <w:rsid w:val="001F026C"/>
    <w:rsid w:val="001F0E30"/>
    <w:rsid w:val="001F138E"/>
    <w:rsid w:val="001F1F74"/>
    <w:rsid w:val="001F2611"/>
    <w:rsid w:val="001F2C4E"/>
    <w:rsid w:val="001F3E73"/>
    <w:rsid w:val="001F4128"/>
    <w:rsid w:val="001F4174"/>
    <w:rsid w:val="001F464B"/>
    <w:rsid w:val="001F498B"/>
    <w:rsid w:val="001F4B08"/>
    <w:rsid w:val="001F4D8C"/>
    <w:rsid w:val="001F4E57"/>
    <w:rsid w:val="001F51AE"/>
    <w:rsid w:val="001F5234"/>
    <w:rsid w:val="001F52F9"/>
    <w:rsid w:val="001F59B5"/>
    <w:rsid w:val="001F65B8"/>
    <w:rsid w:val="001F6B7E"/>
    <w:rsid w:val="001F777E"/>
    <w:rsid w:val="0020022F"/>
    <w:rsid w:val="00200BB6"/>
    <w:rsid w:val="00201084"/>
    <w:rsid w:val="002017C2"/>
    <w:rsid w:val="0020186A"/>
    <w:rsid w:val="00201B0D"/>
    <w:rsid w:val="00201D42"/>
    <w:rsid w:val="002020A3"/>
    <w:rsid w:val="002037BF"/>
    <w:rsid w:val="0020395A"/>
    <w:rsid w:val="00203E43"/>
    <w:rsid w:val="0020450C"/>
    <w:rsid w:val="002046B2"/>
    <w:rsid w:val="00204732"/>
    <w:rsid w:val="00204985"/>
    <w:rsid w:val="00204A60"/>
    <w:rsid w:val="002050A0"/>
    <w:rsid w:val="00205197"/>
    <w:rsid w:val="00205675"/>
    <w:rsid w:val="00205E34"/>
    <w:rsid w:val="00205EFB"/>
    <w:rsid w:val="0020602A"/>
    <w:rsid w:val="00206254"/>
    <w:rsid w:val="002064E9"/>
    <w:rsid w:val="0020683A"/>
    <w:rsid w:val="00206CEC"/>
    <w:rsid w:val="00206E97"/>
    <w:rsid w:val="0020721B"/>
    <w:rsid w:val="00207383"/>
    <w:rsid w:val="0020758D"/>
    <w:rsid w:val="00207774"/>
    <w:rsid w:val="00207921"/>
    <w:rsid w:val="00207D0A"/>
    <w:rsid w:val="002100D3"/>
    <w:rsid w:val="00210DDC"/>
    <w:rsid w:val="00210E26"/>
    <w:rsid w:val="00210F66"/>
    <w:rsid w:val="00211921"/>
    <w:rsid w:val="00211BC1"/>
    <w:rsid w:val="00211E9B"/>
    <w:rsid w:val="00211FCA"/>
    <w:rsid w:val="00212545"/>
    <w:rsid w:val="00212AF6"/>
    <w:rsid w:val="00212D25"/>
    <w:rsid w:val="00213786"/>
    <w:rsid w:val="00213B85"/>
    <w:rsid w:val="00213BE0"/>
    <w:rsid w:val="00213C60"/>
    <w:rsid w:val="00213F4E"/>
    <w:rsid w:val="00213F91"/>
    <w:rsid w:val="00213FEB"/>
    <w:rsid w:val="00214CB9"/>
    <w:rsid w:val="002153A8"/>
    <w:rsid w:val="002153B7"/>
    <w:rsid w:val="002155D0"/>
    <w:rsid w:val="002156F4"/>
    <w:rsid w:val="002158F6"/>
    <w:rsid w:val="002159DB"/>
    <w:rsid w:val="00215E1A"/>
    <w:rsid w:val="00215F90"/>
    <w:rsid w:val="00217546"/>
    <w:rsid w:val="00217DAF"/>
    <w:rsid w:val="00220136"/>
    <w:rsid w:val="0022031F"/>
    <w:rsid w:val="00220F65"/>
    <w:rsid w:val="002219B8"/>
    <w:rsid w:val="00221FFB"/>
    <w:rsid w:val="002222AD"/>
    <w:rsid w:val="002222C5"/>
    <w:rsid w:val="00222330"/>
    <w:rsid w:val="0022279C"/>
    <w:rsid w:val="00222955"/>
    <w:rsid w:val="00222E4F"/>
    <w:rsid w:val="00223B5C"/>
    <w:rsid w:val="00224D5D"/>
    <w:rsid w:val="0022541F"/>
    <w:rsid w:val="0022562F"/>
    <w:rsid w:val="0022619D"/>
    <w:rsid w:val="002267CA"/>
    <w:rsid w:val="002268A0"/>
    <w:rsid w:val="002268F5"/>
    <w:rsid w:val="00226A67"/>
    <w:rsid w:val="0022739D"/>
    <w:rsid w:val="002275DF"/>
    <w:rsid w:val="002275EF"/>
    <w:rsid w:val="0022775D"/>
    <w:rsid w:val="002277A6"/>
    <w:rsid w:val="002277F7"/>
    <w:rsid w:val="00230104"/>
    <w:rsid w:val="002302C5"/>
    <w:rsid w:val="00230BA7"/>
    <w:rsid w:val="00230CAE"/>
    <w:rsid w:val="00230FC3"/>
    <w:rsid w:val="00231625"/>
    <w:rsid w:val="00231895"/>
    <w:rsid w:val="0023200D"/>
    <w:rsid w:val="00232191"/>
    <w:rsid w:val="002328E1"/>
    <w:rsid w:val="00232BDE"/>
    <w:rsid w:val="00232FE0"/>
    <w:rsid w:val="002330AE"/>
    <w:rsid w:val="0023314A"/>
    <w:rsid w:val="002332B7"/>
    <w:rsid w:val="0023344D"/>
    <w:rsid w:val="00233D26"/>
    <w:rsid w:val="00233DE8"/>
    <w:rsid w:val="00233E8D"/>
    <w:rsid w:val="00234579"/>
    <w:rsid w:val="0023457E"/>
    <w:rsid w:val="00234788"/>
    <w:rsid w:val="002349A0"/>
    <w:rsid w:val="00234A43"/>
    <w:rsid w:val="002350D8"/>
    <w:rsid w:val="0023594A"/>
    <w:rsid w:val="00235BA7"/>
    <w:rsid w:val="002365B8"/>
    <w:rsid w:val="00236980"/>
    <w:rsid w:val="00236C76"/>
    <w:rsid w:val="0023706D"/>
    <w:rsid w:val="002370C9"/>
    <w:rsid w:val="0024045F"/>
    <w:rsid w:val="0024062D"/>
    <w:rsid w:val="002419A3"/>
    <w:rsid w:val="00241AD1"/>
    <w:rsid w:val="00241B5F"/>
    <w:rsid w:val="0024219A"/>
    <w:rsid w:val="0024225E"/>
    <w:rsid w:val="00242420"/>
    <w:rsid w:val="002424E7"/>
    <w:rsid w:val="00243258"/>
    <w:rsid w:val="002435BF"/>
    <w:rsid w:val="00243CEC"/>
    <w:rsid w:val="00244554"/>
    <w:rsid w:val="00244752"/>
    <w:rsid w:val="00244C97"/>
    <w:rsid w:val="00245A76"/>
    <w:rsid w:val="00245D76"/>
    <w:rsid w:val="002465A8"/>
    <w:rsid w:val="002477E5"/>
    <w:rsid w:val="00247BA1"/>
    <w:rsid w:val="00250184"/>
    <w:rsid w:val="00250418"/>
    <w:rsid w:val="00250430"/>
    <w:rsid w:val="002504B9"/>
    <w:rsid w:val="0025069A"/>
    <w:rsid w:val="002506C9"/>
    <w:rsid w:val="00250D94"/>
    <w:rsid w:val="00250E79"/>
    <w:rsid w:val="00250E9E"/>
    <w:rsid w:val="00251C3C"/>
    <w:rsid w:val="00251D37"/>
    <w:rsid w:val="0025247E"/>
    <w:rsid w:val="002524D2"/>
    <w:rsid w:val="0025265E"/>
    <w:rsid w:val="00252989"/>
    <w:rsid w:val="002530AC"/>
    <w:rsid w:val="0025358B"/>
    <w:rsid w:val="002541C2"/>
    <w:rsid w:val="002543A0"/>
    <w:rsid w:val="00254536"/>
    <w:rsid w:val="00254656"/>
    <w:rsid w:val="00254A33"/>
    <w:rsid w:val="00254A5D"/>
    <w:rsid w:val="0025527E"/>
    <w:rsid w:val="00255A8F"/>
    <w:rsid w:val="002567B9"/>
    <w:rsid w:val="00256963"/>
    <w:rsid w:val="00256F70"/>
    <w:rsid w:val="0025724A"/>
    <w:rsid w:val="002575B7"/>
    <w:rsid w:val="00257924"/>
    <w:rsid w:val="00257A14"/>
    <w:rsid w:val="00257A51"/>
    <w:rsid w:val="002610AF"/>
    <w:rsid w:val="0026117E"/>
    <w:rsid w:val="00261A75"/>
    <w:rsid w:val="00261CDB"/>
    <w:rsid w:val="0026220C"/>
    <w:rsid w:val="002629E7"/>
    <w:rsid w:val="00262A1A"/>
    <w:rsid w:val="00262FA8"/>
    <w:rsid w:val="00263745"/>
    <w:rsid w:val="00263ADF"/>
    <w:rsid w:val="00263C9A"/>
    <w:rsid w:val="002645B6"/>
    <w:rsid w:val="0026478E"/>
    <w:rsid w:val="002662EC"/>
    <w:rsid w:val="0026642A"/>
    <w:rsid w:val="0026644C"/>
    <w:rsid w:val="00266851"/>
    <w:rsid w:val="0026741C"/>
    <w:rsid w:val="002677A9"/>
    <w:rsid w:val="002678FB"/>
    <w:rsid w:val="00267DB1"/>
    <w:rsid w:val="002703DE"/>
    <w:rsid w:val="00270568"/>
    <w:rsid w:val="002705B8"/>
    <w:rsid w:val="00270861"/>
    <w:rsid w:val="002710BC"/>
    <w:rsid w:val="00271A26"/>
    <w:rsid w:val="00271B60"/>
    <w:rsid w:val="002724F0"/>
    <w:rsid w:val="0027252A"/>
    <w:rsid w:val="00272D4C"/>
    <w:rsid w:val="0027407D"/>
    <w:rsid w:val="00274170"/>
    <w:rsid w:val="0027460D"/>
    <w:rsid w:val="00274816"/>
    <w:rsid w:val="0027489A"/>
    <w:rsid w:val="00275194"/>
    <w:rsid w:val="0027520E"/>
    <w:rsid w:val="002756AB"/>
    <w:rsid w:val="002757A1"/>
    <w:rsid w:val="0027583E"/>
    <w:rsid w:val="00275B5A"/>
    <w:rsid w:val="00275C31"/>
    <w:rsid w:val="0027603C"/>
    <w:rsid w:val="00276270"/>
    <w:rsid w:val="00276378"/>
    <w:rsid w:val="0027644E"/>
    <w:rsid w:val="00276484"/>
    <w:rsid w:val="002767AC"/>
    <w:rsid w:val="00276BEE"/>
    <w:rsid w:val="0027724A"/>
    <w:rsid w:val="002779A6"/>
    <w:rsid w:val="00277A9B"/>
    <w:rsid w:val="00277BCE"/>
    <w:rsid w:val="00277F50"/>
    <w:rsid w:val="002802D4"/>
    <w:rsid w:val="002805BD"/>
    <w:rsid w:val="00280BED"/>
    <w:rsid w:val="00281441"/>
    <w:rsid w:val="002818F6"/>
    <w:rsid w:val="00281B94"/>
    <w:rsid w:val="00281FCC"/>
    <w:rsid w:val="00281FDD"/>
    <w:rsid w:val="0028200D"/>
    <w:rsid w:val="002821D9"/>
    <w:rsid w:val="0028230D"/>
    <w:rsid w:val="002823A8"/>
    <w:rsid w:val="00282451"/>
    <w:rsid w:val="00282890"/>
    <w:rsid w:val="00282D68"/>
    <w:rsid w:val="002831B8"/>
    <w:rsid w:val="002837B3"/>
    <w:rsid w:val="00283FDF"/>
    <w:rsid w:val="00284670"/>
    <w:rsid w:val="00284CC3"/>
    <w:rsid w:val="00284FE1"/>
    <w:rsid w:val="002852AD"/>
    <w:rsid w:val="0028578E"/>
    <w:rsid w:val="002857A6"/>
    <w:rsid w:val="0028580A"/>
    <w:rsid w:val="00286032"/>
    <w:rsid w:val="00286A68"/>
    <w:rsid w:val="00286F65"/>
    <w:rsid w:val="00287179"/>
    <w:rsid w:val="00287C48"/>
    <w:rsid w:val="00287D43"/>
    <w:rsid w:val="00287D4F"/>
    <w:rsid w:val="00287E42"/>
    <w:rsid w:val="002900EE"/>
    <w:rsid w:val="0029033D"/>
    <w:rsid w:val="0029078B"/>
    <w:rsid w:val="00290985"/>
    <w:rsid w:val="00290EFF"/>
    <w:rsid w:val="002913BF"/>
    <w:rsid w:val="0029154B"/>
    <w:rsid w:val="002922C0"/>
    <w:rsid w:val="0029248F"/>
    <w:rsid w:val="00292714"/>
    <w:rsid w:val="00292A1E"/>
    <w:rsid w:val="00292A45"/>
    <w:rsid w:val="00292DE0"/>
    <w:rsid w:val="00292E46"/>
    <w:rsid w:val="002933CD"/>
    <w:rsid w:val="00293AD2"/>
    <w:rsid w:val="00293D74"/>
    <w:rsid w:val="0029422D"/>
    <w:rsid w:val="002942EE"/>
    <w:rsid w:val="00294F4B"/>
    <w:rsid w:val="00294FBE"/>
    <w:rsid w:val="002950F7"/>
    <w:rsid w:val="0029517F"/>
    <w:rsid w:val="0029520B"/>
    <w:rsid w:val="00295866"/>
    <w:rsid w:val="00295975"/>
    <w:rsid w:val="00295D1D"/>
    <w:rsid w:val="0029627F"/>
    <w:rsid w:val="00296453"/>
    <w:rsid w:val="00296E22"/>
    <w:rsid w:val="00296EC9"/>
    <w:rsid w:val="002971D7"/>
    <w:rsid w:val="002978A3"/>
    <w:rsid w:val="002A04B2"/>
    <w:rsid w:val="002A04B7"/>
    <w:rsid w:val="002A09F5"/>
    <w:rsid w:val="002A0ACE"/>
    <w:rsid w:val="002A1638"/>
    <w:rsid w:val="002A18FA"/>
    <w:rsid w:val="002A1FF1"/>
    <w:rsid w:val="002A3196"/>
    <w:rsid w:val="002A3303"/>
    <w:rsid w:val="002A3A4D"/>
    <w:rsid w:val="002A4630"/>
    <w:rsid w:val="002A525A"/>
    <w:rsid w:val="002A5B83"/>
    <w:rsid w:val="002A5CC2"/>
    <w:rsid w:val="002A5CDF"/>
    <w:rsid w:val="002A6089"/>
    <w:rsid w:val="002A6947"/>
    <w:rsid w:val="002A6C6C"/>
    <w:rsid w:val="002A72D8"/>
    <w:rsid w:val="002A7DB5"/>
    <w:rsid w:val="002B025F"/>
    <w:rsid w:val="002B03B8"/>
    <w:rsid w:val="002B0586"/>
    <w:rsid w:val="002B0C70"/>
    <w:rsid w:val="002B112F"/>
    <w:rsid w:val="002B1C99"/>
    <w:rsid w:val="002B1D87"/>
    <w:rsid w:val="002B2671"/>
    <w:rsid w:val="002B27E2"/>
    <w:rsid w:val="002B34FA"/>
    <w:rsid w:val="002B380C"/>
    <w:rsid w:val="002B38DA"/>
    <w:rsid w:val="002B44AD"/>
    <w:rsid w:val="002B4C3E"/>
    <w:rsid w:val="002B5650"/>
    <w:rsid w:val="002B5977"/>
    <w:rsid w:val="002B5E9E"/>
    <w:rsid w:val="002B6B17"/>
    <w:rsid w:val="002B6B8D"/>
    <w:rsid w:val="002B701B"/>
    <w:rsid w:val="002B7455"/>
    <w:rsid w:val="002C0103"/>
    <w:rsid w:val="002C0437"/>
    <w:rsid w:val="002C061E"/>
    <w:rsid w:val="002C104D"/>
    <w:rsid w:val="002C1122"/>
    <w:rsid w:val="002C1720"/>
    <w:rsid w:val="002C1C3C"/>
    <w:rsid w:val="002C1FF3"/>
    <w:rsid w:val="002C21C6"/>
    <w:rsid w:val="002C24C3"/>
    <w:rsid w:val="002C27AD"/>
    <w:rsid w:val="002C27AE"/>
    <w:rsid w:val="002C2C16"/>
    <w:rsid w:val="002C3106"/>
    <w:rsid w:val="002C3306"/>
    <w:rsid w:val="002C348B"/>
    <w:rsid w:val="002C349D"/>
    <w:rsid w:val="002C3909"/>
    <w:rsid w:val="002C3B88"/>
    <w:rsid w:val="002C45D1"/>
    <w:rsid w:val="002C4BA2"/>
    <w:rsid w:val="002C5183"/>
    <w:rsid w:val="002C51F8"/>
    <w:rsid w:val="002C56A2"/>
    <w:rsid w:val="002C5F53"/>
    <w:rsid w:val="002C6835"/>
    <w:rsid w:val="002C6E93"/>
    <w:rsid w:val="002C763C"/>
    <w:rsid w:val="002C79AC"/>
    <w:rsid w:val="002C7BB0"/>
    <w:rsid w:val="002C7D0A"/>
    <w:rsid w:val="002D012D"/>
    <w:rsid w:val="002D0C3D"/>
    <w:rsid w:val="002D0E65"/>
    <w:rsid w:val="002D0FD5"/>
    <w:rsid w:val="002D1548"/>
    <w:rsid w:val="002D204E"/>
    <w:rsid w:val="002D2AB2"/>
    <w:rsid w:val="002D2B7E"/>
    <w:rsid w:val="002D31CA"/>
    <w:rsid w:val="002D33A8"/>
    <w:rsid w:val="002D37DE"/>
    <w:rsid w:val="002D3BB7"/>
    <w:rsid w:val="002D4132"/>
    <w:rsid w:val="002D42B6"/>
    <w:rsid w:val="002D460F"/>
    <w:rsid w:val="002D5BB1"/>
    <w:rsid w:val="002D5BD7"/>
    <w:rsid w:val="002D60B2"/>
    <w:rsid w:val="002D6566"/>
    <w:rsid w:val="002D6589"/>
    <w:rsid w:val="002D664C"/>
    <w:rsid w:val="002D687B"/>
    <w:rsid w:val="002D68DE"/>
    <w:rsid w:val="002D6B02"/>
    <w:rsid w:val="002D6F5C"/>
    <w:rsid w:val="002D7016"/>
    <w:rsid w:val="002D77D9"/>
    <w:rsid w:val="002D786B"/>
    <w:rsid w:val="002D7875"/>
    <w:rsid w:val="002D789D"/>
    <w:rsid w:val="002D7BA0"/>
    <w:rsid w:val="002D7D82"/>
    <w:rsid w:val="002E0134"/>
    <w:rsid w:val="002E017B"/>
    <w:rsid w:val="002E047C"/>
    <w:rsid w:val="002E0A89"/>
    <w:rsid w:val="002E0C8B"/>
    <w:rsid w:val="002E0C9B"/>
    <w:rsid w:val="002E1162"/>
    <w:rsid w:val="002E1220"/>
    <w:rsid w:val="002E133B"/>
    <w:rsid w:val="002E13B8"/>
    <w:rsid w:val="002E1499"/>
    <w:rsid w:val="002E1BFB"/>
    <w:rsid w:val="002E1D3F"/>
    <w:rsid w:val="002E22AF"/>
    <w:rsid w:val="002E2E6D"/>
    <w:rsid w:val="002E3374"/>
    <w:rsid w:val="002E3692"/>
    <w:rsid w:val="002E3A4B"/>
    <w:rsid w:val="002E4008"/>
    <w:rsid w:val="002E4171"/>
    <w:rsid w:val="002E45D1"/>
    <w:rsid w:val="002E4787"/>
    <w:rsid w:val="002E49C5"/>
    <w:rsid w:val="002E4AF3"/>
    <w:rsid w:val="002E4CFF"/>
    <w:rsid w:val="002E4E80"/>
    <w:rsid w:val="002E5A1C"/>
    <w:rsid w:val="002E5FDC"/>
    <w:rsid w:val="002E5FF7"/>
    <w:rsid w:val="002E6407"/>
    <w:rsid w:val="002E6491"/>
    <w:rsid w:val="002E6C73"/>
    <w:rsid w:val="002E794A"/>
    <w:rsid w:val="002E7C71"/>
    <w:rsid w:val="002E7D1A"/>
    <w:rsid w:val="002F0045"/>
    <w:rsid w:val="002F03E4"/>
    <w:rsid w:val="002F0572"/>
    <w:rsid w:val="002F0601"/>
    <w:rsid w:val="002F0872"/>
    <w:rsid w:val="002F0937"/>
    <w:rsid w:val="002F0A8D"/>
    <w:rsid w:val="002F12D1"/>
    <w:rsid w:val="002F1570"/>
    <w:rsid w:val="002F1CD4"/>
    <w:rsid w:val="002F1EB6"/>
    <w:rsid w:val="002F20CD"/>
    <w:rsid w:val="002F216F"/>
    <w:rsid w:val="002F23E5"/>
    <w:rsid w:val="002F25FF"/>
    <w:rsid w:val="002F2997"/>
    <w:rsid w:val="002F324B"/>
    <w:rsid w:val="002F338E"/>
    <w:rsid w:val="002F35E1"/>
    <w:rsid w:val="002F3CE7"/>
    <w:rsid w:val="002F50A0"/>
    <w:rsid w:val="002F5C9A"/>
    <w:rsid w:val="002F6BA0"/>
    <w:rsid w:val="002F6D42"/>
    <w:rsid w:val="002F6D94"/>
    <w:rsid w:val="002F72E2"/>
    <w:rsid w:val="002F775C"/>
    <w:rsid w:val="002F7E53"/>
    <w:rsid w:val="002F7E76"/>
    <w:rsid w:val="002F7EB7"/>
    <w:rsid w:val="002F7EBC"/>
    <w:rsid w:val="003008C4"/>
    <w:rsid w:val="0030099D"/>
    <w:rsid w:val="003009FC"/>
    <w:rsid w:val="003014CA"/>
    <w:rsid w:val="00302019"/>
    <w:rsid w:val="00303072"/>
    <w:rsid w:val="003034E1"/>
    <w:rsid w:val="003035E2"/>
    <w:rsid w:val="003036CD"/>
    <w:rsid w:val="00303A37"/>
    <w:rsid w:val="00304200"/>
    <w:rsid w:val="00304368"/>
    <w:rsid w:val="00304A4F"/>
    <w:rsid w:val="00304F9D"/>
    <w:rsid w:val="00305096"/>
    <w:rsid w:val="00305171"/>
    <w:rsid w:val="003052A1"/>
    <w:rsid w:val="00305373"/>
    <w:rsid w:val="00305943"/>
    <w:rsid w:val="00305AF3"/>
    <w:rsid w:val="003062B9"/>
    <w:rsid w:val="00306B79"/>
    <w:rsid w:val="00306C20"/>
    <w:rsid w:val="00306CDE"/>
    <w:rsid w:val="00306D1D"/>
    <w:rsid w:val="00307689"/>
    <w:rsid w:val="00307A85"/>
    <w:rsid w:val="00307B6A"/>
    <w:rsid w:val="00307BA7"/>
    <w:rsid w:val="00307EA7"/>
    <w:rsid w:val="0031069D"/>
    <w:rsid w:val="00310776"/>
    <w:rsid w:val="00310AA2"/>
    <w:rsid w:val="003121A3"/>
    <w:rsid w:val="0031309C"/>
    <w:rsid w:val="00313244"/>
    <w:rsid w:val="00313620"/>
    <w:rsid w:val="003136A8"/>
    <w:rsid w:val="003143FE"/>
    <w:rsid w:val="00314F26"/>
    <w:rsid w:val="00314F30"/>
    <w:rsid w:val="00314FA4"/>
    <w:rsid w:val="0031543A"/>
    <w:rsid w:val="00315817"/>
    <w:rsid w:val="00315F97"/>
    <w:rsid w:val="003160D7"/>
    <w:rsid w:val="00316658"/>
    <w:rsid w:val="00316AA4"/>
    <w:rsid w:val="003172D6"/>
    <w:rsid w:val="003174ED"/>
    <w:rsid w:val="003179A7"/>
    <w:rsid w:val="00317A26"/>
    <w:rsid w:val="00317ABA"/>
    <w:rsid w:val="00317B88"/>
    <w:rsid w:val="00317C5B"/>
    <w:rsid w:val="00317E67"/>
    <w:rsid w:val="00320C97"/>
    <w:rsid w:val="00320CDE"/>
    <w:rsid w:val="003214C0"/>
    <w:rsid w:val="003227A5"/>
    <w:rsid w:val="003228B4"/>
    <w:rsid w:val="00322FAC"/>
    <w:rsid w:val="00323209"/>
    <w:rsid w:val="00323922"/>
    <w:rsid w:val="00323A9B"/>
    <w:rsid w:val="00323E06"/>
    <w:rsid w:val="00324075"/>
    <w:rsid w:val="003241ED"/>
    <w:rsid w:val="003254E4"/>
    <w:rsid w:val="0032725D"/>
    <w:rsid w:val="003278FC"/>
    <w:rsid w:val="00327BF4"/>
    <w:rsid w:val="00330250"/>
    <w:rsid w:val="003306DA"/>
    <w:rsid w:val="0033079D"/>
    <w:rsid w:val="0033081A"/>
    <w:rsid w:val="003308A6"/>
    <w:rsid w:val="00330FE4"/>
    <w:rsid w:val="0033115B"/>
    <w:rsid w:val="00331E3F"/>
    <w:rsid w:val="00332066"/>
    <w:rsid w:val="00332295"/>
    <w:rsid w:val="003322CD"/>
    <w:rsid w:val="00332474"/>
    <w:rsid w:val="003336FD"/>
    <w:rsid w:val="00333C27"/>
    <w:rsid w:val="00334928"/>
    <w:rsid w:val="00334AA5"/>
    <w:rsid w:val="00335B39"/>
    <w:rsid w:val="00335D84"/>
    <w:rsid w:val="003364BD"/>
    <w:rsid w:val="003365C0"/>
    <w:rsid w:val="00336753"/>
    <w:rsid w:val="00336E13"/>
    <w:rsid w:val="00337EDC"/>
    <w:rsid w:val="003400E5"/>
    <w:rsid w:val="003402E5"/>
    <w:rsid w:val="003404BD"/>
    <w:rsid w:val="00340779"/>
    <w:rsid w:val="00340FFA"/>
    <w:rsid w:val="00341AA6"/>
    <w:rsid w:val="00341AEA"/>
    <w:rsid w:val="00341F33"/>
    <w:rsid w:val="003421B0"/>
    <w:rsid w:val="00342345"/>
    <w:rsid w:val="003428BD"/>
    <w:rsid w:val="00343546"/>
    <w:rsid w:val="003436B5"/>
    <w:rsid w:val="00343C32"/>
    <w:rsid w:val="00343CA3"/>
    <w:rsid w:val="003440F2"/>
    <w:rsid w:val="00344311"/>
    <w:rsid w:val="0034434B"/>
    <w:rsid w:val="0034458E"/>
    <w:rsid w:val="00344B78"/>
    <w:rsid w:val="00344C66"/>
    <w:rsid w:val="003452EA"/>
    <w:rsid w:val="00345C6E"/>
    <w:rsid w:val="00346816"/>
    <w:rsid w:val="00346D47"/>
    <w:rsid w:val="00346E00"/>
    <w:rsid w:val="003476FD"/>
    <w:rsid w:val="0035022E"/>
    <w:rsid w:val="00350273"/>
    <w:rsid w:val="00350456"/>
    <w:rsid w:val="0035091F"/>
    <w:rsid w:val="003515BB"/>
    <w:rsid w:val="0035185F"/>
    <w:rsid w:val="00351BFE"/>
    <w:rsid w:val="00351C1C"/>
    <w:rsid w:val="00351C57"/>
    <w:rsid w:val="00351F01"/>
    <w:rsid w:val="00352971"/>
    <w:rsid w:val="0035337C"/>
    <w:rsid w:val="0035382C"/>
    <w:rsid w:val="00353B55"/>
    <w:rsid w:val="00353F66"/>
    <w:rsid w:val="00353FB0"/>
    <w:rsid w:val="00354160"/>
    <w:rsid w:val="00354AA1"/>
    <w:rsid w:val="00354BEA"/>
    <w:rsid w:val="00354C84"/>
    <w:rsid w:val="00354E44"/>
    <w:rsid w:val="003552A2"/>
    <w:rsid w:val="003555E4"/>
    <w:rsid w:val="00355A57"/>
    <w:rsid w:val="0035642C"/>
    <w:rsid w:val="0035658C"/>
    <w:rsid w:val="003565D1"/>
    <w:rsid w:val="00356732"/>
    <w:rsid w:val="00357130"/>
    <w:rsid w:val="00357207"/>
    <w:rsid w:val="003603BC"/>
    <w:rsid w:val="003609ED"/>
    <w:rsid w:val="00360AA3"/>
    <w:rsid w:val="00360B46"/>
    <w:rsid w:val="00360E1B"/>
    <w:rsid w:val="00361216"/>
    <w:rsid w:val="0036135F"/>
    <w:rsid w:val="0036137F"/>
    <w:rsid w:val="0036324E"/>
    <w:rsid w:val="0036342C"/>
    <w:rsid w:val="00363BBF"/>
    <w:rsid w:val="00363EEF"/>
    <w:rsid w:val="00364A20"/>
    <w:rsid w:val="00364F5C"/>
    <w:rsid w:val="003650A7"/>
    <w:rsid w:val="0036528F"/>
    <w:rsid w:val="003652FA"/>
    <w:rsid w:val="00365679"/>
    <w:rsid w:val="00365D78"/>
    <w:rsid w:val="00366615"/>
    <w:rsid w:val="003666B8"/>
    <w:rsid w:val="00366E0F"/>
    <w:rsid w:val="00366F53"/>
    <w:rsid w:val="003673E9"/>
    <w:rsid w:val="003677A3"/>
    <w:rsid w:val="00367989"/>
    <w:rsid w:val="00367C8A"/>
    <w:rsid w:val="003701C2"/>
    <w:rsid w:val="00370690"/>
    <w:rsid w:val="003707F6"/>
    <w:rsid w:val="0037088E"/>
    <w:rsid w:val="003712E1"/>
    <w:rsid w:val="00371A6C"/>
    <w:rsid w:val="00371B0F"/>
    <w:rsid w:val="0037278C"/>
    <w:rsid w:val="00373236"/>
    <w:rsid w:val="003732DD"/>
    <w:rsid w:val="00373EB0"/>
    <w:rsid w:val="003746CE"/>
    <w:rsid w:val="0037497D"/>
    <w:rsid w:val="00374E9E"/>
    <w:rsid w:val="003752BB"/>
    <w:rsid w:val="00375935"/>
    <w:rsid w:val="00375B9A"/>
    <w:rsid w:val="00375F7C"/>
    <w:rsid w:val="00375F7E"/>
    <w:rsid w:val="00376C1A"/>
    <w:rsid w:val="00376ED5"/>
    <w:rsid w:val="00376EDD"/>
    <w:rsid w:val="00376F97"/>
    <w:rsid w:val="003770D0"/>
    <w:rsid w:val="0037751F"/>
    <w:rsid w:val="003804EA"/>
    <w:rsid w:val="00380BA2"/>
    <w:rsid w:val="00380DE6"/>
    <w:rsid w:val="00381A4A"/>
    <w:rsid w:val="00381ADE"/>
    <w:rsid w:val="00381E9E"/>
    <w:rsid w:val="00381FCD"/>
    <w:rsid w:val="003820AF"/>
    <w:rsid w:val="00382190"/>
    <w:rsid w:val="00382672"/>
    <w:rsid w:val="00382820"/>
    <w:rsid w:val="00382A9D"/>
    <w:rsid w:val="00382C1B"/>
    <w:rsid w:val="00382ECE"/>
    <w:rsid w:val="0038303B"/>
    <w:rsid w:val="0038326A"/>
    <w:rsid w:val="00383439"/>
    <w:rsid w:val="003836AD"/>
    <w:rsid w:val="00383A2F"/>
    <w:rsid w:val="003842E9"/>
    <w:rsid w:val="003843C4"/>
    <w:rsid w:val="00384466"/>
    <w:rsid w:val="003844F6"/>
    <w:rsid w:val="003848ED"/>
    <w:rsid w:val="00385902"/>
    <w:rsid w:val="0038597A"/>
    <w:rsid w:val="003861C8"/>
    <w:rsid w:val="003865A6"/>
    <w:rsid w:val="00386895"/>
    <w:rsid w:val="00386A8B"/>
    <w:rsid w:val="00387131"/>
    <w:rsid w:val="00387B5D"/>
    <w:rsid w:val="003903D6"/>
    <w:rsid w:val="003908E3"/>
    <w:rsid w:val="00390EFF"/>
    <w:rsid w:val="003922A9"/>
    <w:rsid w:val="00392358"/>
    <w:rsid w:val="0039254F"/>
    <w:rsid w:val="0039281F"/>
    <w:rsid w:val="00392915"/>
    <w:rsid w:val="00392F67"/>
    <w:rsid w:val="00393777"/>
    <w:rsid w:val="00393BD3"/>
    <w:rsid w:val="003941F6"/>
    <w:rsid w:val="003942D7"/>
    <w:rsid w:val="0039456D"/>
    <w:rsid w:val="003947E4"/>
    <w:rsid w:val="003948DB"/>
    <w:rsid w:val="00394B75"/>
    <w:rsid w:val="00394CED"/>
    <w:rsid w:val="003950EB"/>
    <w:rsid w:val="00395126"/>
    <w:rsid w:val="003956A5"/>
    <w:rsid w:val="003957DE"/>
    <w:rsid w:val="00395D69"/>
    <w:rsid w:val="00396FA4"/>
    <w:rsid w:val="0039734C"/>
    <w:rsid w:val="003973CE"/>
    <w:rsid w:val="003A0854"/>
    <w:rsid w:val="003A0A14"/>
    <w:rsid w:val="003A0C1A"/>
    <w:rsid w:val="003A0D11"/>
    <w:rsid w:val="003A0F67"/>
    <w:rsid w:val="003A1250"/>
    <w:rsid w:val="003A1A8A"/>
    <w:rsid w:val="003A1BC8"/>
    <w:rsid w:val="003A21AD"/>
    <w:rsid w:val="003A2395"/>
    <w:rsid w:val="003A243D"/>
    <w:rsid w:val="003A24C6"/>
    <w:rsid w:val="003A27C7"/>
    <w:rsid w:val="003A2C81"/>
    <w:rsid w:val="003A36C9"/>
    <w:rsid w:val="003A3FF4"/>
    <w:rsid w:val="003A4BC1"/>
    <w:rsid w:val="003A4D8B"/>
    <w:rsid w:val="003A4F37"/>
    <w:rsid w:val="003A6390"/>
    <w:rsid w:val="003A6A0F"/>
    <w:rsid w:val="003A6B50"/>
    <w:rsid w:val="003A6C81"/>
    <w:rsid w:val="003A7353"/>
    <w:rsid w:val="003A7386"/>
    <w:rsid w:val="003A7C6E"/>
    <w:rsid w:val="003B0256"/>
    <w:rsid w:val="003B0626"/>
    <w:rsid w:val="003B073E"/>
    <w:rsid w:val="003B08E1"/>
    <w:rsid w:val="003B12E7"/>
    <w:rsid w:val="003B1637"/>
    <w:rsid w:val="003B1F06"/>
    <w:rsid w:val="003B23BD"/>
    <w:rsid w:val="003B24E5"/>
    <w:rsid w:val="003B25BF"/>
    <w:rsid w:val="003B2769"/>
    <w:rsid w:val="003B288E"/>
    <w:rsid w:val="003B28B9"/>
    <w:rsid w:val="003B29FA"/>
    <w:rsid w:val="003B3087"/>
    <w:rsid w:val="003B3230"/>
    <w:rsid w:val="003B3393"/>
    <w:rsid w:val="003B3598"/>
    <w:rsid w:val="003B3717"/>
    <w:rsid w:val="003B3FB9"/>
    <w:rsid w:val="003B47DC"/>
    <w:rsid w:val="003B485E"/>
    <w:rsid w:val="003B488C"/>
    <w:rsid w:val="003B4B18"/>
    <w:rsid w:val="003B5242"/>
    <w:rsid w:val="003B5424"/>
    <w:rsid w:val="003B581A"/>
    <w:rsid w:val="003B59C2"/>
    <w:rsid w:val="003B5B79"/>
    <w:rsid w:val="003B5B91"/>
    <w:rsid w:val="003B5C22"/>
    <w:rsid w:val="003B7042"/>
    <w:rsid w:val="003B75AF"/>
    <w:rsid w:val="003B78E0"/>
    <w:rsid w:val="003B7AD3"/>
    <w:rsid w:val="003B7C49"/>
    <w:rsid w:val="003B7F94"/>
    <w:rsid w:val="003C002F"/>
    <w:rsid w:val="003C0693"/>
    <w:rsid w:val="003C0696"/>
    <w:rsid w:val="003C1108"/>
    <w:rsid w:val="003C1F6A"/>
    <w:rsid w:val="003C2A4E"/>
    <w:rsid w:val="003C30FD"/>
    <w:rsid w:val="003C3348"/>
    <w:rsid w:val="003C36C9"/>
    <w:rsid w:val="003C3801"/>
    <w:rsid w:val="003C3E9C"/>
    <w:rsid w:val="003C40FE"/>
    <w:rsid w:val="003C44B0"/>
    <w:rsid w:val="003C45D1"/>
    <w:rsid w:val="003C46F1"/>
    <w:rsid w:val="003C49CD"/>
    <w:rsid w:val="003C4FF0"/>
    <w:rsid w:val="003C50AD"/>
    <w:rsid w:val="003C622F"/>
    <w:rsid w:val="003C663A"/>
    <w:rsid w:val="003C68B2"/>
    <w:rsid w:val="003C6965"/>
    <w:rsid w:val="003C6993"/>
    <w:rsid w:val="003C6AFA"/>
    <w:rsid w:val="003C750F"/>
    <w:rsid w:val="003C7F3B"/>
    <w:rsid w:val="003D0173"/>
    <w:rsid w:val="003D018A"/>
    <w:rsid w:val="003D0516"/>
    <w:rsid w:val="003D0713"/>
    <w:rsid w:val="003D0B13"/>
    <w:rsid w:val="003D0D07"/>
    <w:rsid w:val="003D203F"/>
    <w:rsid w:val="003D221B"/>
    <w:rsid w:val="003D227D"/>
    <w:rsid w:val="003D2312"/>
    <w:rsid w:val="003D235D"/>
    <w:rsid w:val="003D250D"/>
    <w:rsid w:val="003D2AAB"/>
    <w:rsid w:val="003D335D"/>
    <w:rsid w:val="003D33FE"/>
    <w:rsid w:val="003D3BB2"/>
    <w:rsid w:val="003D52C6"/>
    <w:rsid w:val="003D5DD0"/>
    <w:rsid w:val="003D5ECB"/>
    <w:rsid w:val="003D689A"/>
    <w:rsid w:val="003D6B16"/>
    <w:rsid w:val="003D6D58"/>
    <w:rsid w:val="003D78B5"/>
    <w:rsid w:val="003E0669"/>
    <w:rsid w:val="003E0CB8"/>
    <w:rsid w:val="003E13CC"/>
    <w:rsid w:val="003E1485"/>
    <w:rsid w:val="003E1A2F"/>
    <w:rsid w:val="003E1D5D"/>
    <w:rsid w:val="003E1DC7"/>
    <w:rsid w:val="003E200E"/>
    <w:rsid w:val="003E2147"/>
    <w:rsid w:val="003E25CF"/>
    <w:rsid w:val="003E2810"/>
    <w:rsid w:val="003E33B7"/>
    <w:rsid w:val="003E3677"/>
    <w:rsid w:val="003E3A05"/>
    <w:rsid w:val="003E3A3A"/>
    <w:rsid w:val="003E3ACC"/>
    <w:rsid w:val="003E3F0F"/>
    <w:rsid w:val="003E4970"/>
    <w:rsid w:val="003E5612"/>
    <w:rsid w:val="003E58BA"/>
    <w:rsid w:val="003E5EFA"/>
    <w:rsid w:val="003E63EC"/>
    <w:rsid w:val="003E6635"/>
    <w:rsid w:val="003E6C79"/>
    <w:rsid w:val="003E6CD1"/>
    <w:rsid w:val="003E6D73"/>
    <w:rsid w:val="003E6E91"/>
    <w:rsid w:val="003E71A7"/>
    <w:rsid w:val="003E7407"/>
    <w:rsid w:val="003E75EE"/>
    <w:rsid w:val="003E7808"/>
    <w:rsid w:val="003E79A3"/>
    <w:rsid w:val="003E7AC7"/>
    <w:rsid w:val="003E7AD6"/>
    <w:rsid w:val="003F0E1E"/>
    <w:rsid w:val="003F108D"/>
    <w:rsid w:val="003F11F7"/>
    <w:rsid w:val="003F1676"/>
    <w:rsid w:val="003F18E1"/>
    <w:rsid w:val="003F294D"/>
    <w:rsid w:val="003F351E"/>
    <w:rsid w:val="003F3AB6"/>
    <w:rsid w:val="003F403E"/>
    <w:rsid w:val="003F4323"/>
    <w:rsid w:val="003F4C05"/>
    <w:rsid w:val="003F505E"/>
    <w:rsid w:val="003F5798"/>
    <w:rsid w:val="003F5969"/>
    <w:rsid w:val="003F6027"/>
    <w:rsid w:val="003F66FC"/>
    <w:rsid w:val="003F6F5A"/>
    <w:rsid w:val="003F72AF"/>
    <w:rsid w:val="003F734F"/>
    <w:rsid w:val="003F76F2"/>
    <w:rsid w:val="003F783C"/>
    <w:rsid w:val="004000A0"/>
    <w:rsid w:val="00400637"/>
    <w:rsid w:val="00400997"/>
    <w:rsid w:val="0040102D"/>
    <w:rsid w:val="004013EB"/>
    <w:rsid w:val="004020A4"/>
    <w:rsid w:val="00402273"/>
    <w:rsid w:val="004027F7"/>
    <w:rsid w:val="00402D0F"/>
    <w:rsid w:val="00403017"/>
    <w:rsid w:val="00403037"/>
    <w:rsid w:val="004031D3"/>
    <w:rsid w:val="004034DA"/>
    <w:rsid w:val="00403644"/>
    <w:rsid w:val="00403694"/>
    <w:rsid w:val="004038BB"/>
    <w:rsid w:val="00403FC1"/>
    <w:rsid w:val="00404096"/>
    <w:rsid w:val="004043B7"/>
    <w:rsid w:val="00404E6F"/>
    <w:rsid w:val="0040514B"/>
    <w:rsid w:val="00405156"/>
    <w:rsid w:val="00405553"/>
    <w:rsid w:val="0040583B"/>
    <w:rsid w:val="004059E2"/>
    <w:rsid w:val="004061E5"/>
    <w:rsid w:val="004065CF"/>
    <w:rsid w:val="004067AE"/>
    <w:rsid w:val="00406B96"/>
    <w:rsid w:val="00407D16"/>
    <w:rsid w:val="004100F4"/>
    <w:rsid w:val="004105C4"/>
    <w:rsid w:val="00410709"/>
    <w:rsid w:val="00410A1B"/>
    <w:rsid w:val="004110C7"/>
    <w:rsid w:val="004110FE"/>
    <w:rsid w:val="00412401"/>
    <w:rsid w:val="004127CF"/>
    <w:rsid w:val="00412821"/>
    <w:rsid w:val="004129EF"/>
    <w:rsid w:val="00412B15"/>
    <w:rsid w:val="00412B66"/>
    <w:rsid w:val="00412BD3"/>
    <w:rsid w:val="00413350"/>
    <w:rsid w:val="00413812"/>
    <w:rsid w:val="00414139"/>
    <w:rsid w:val="004143BB"/>
    <w:rsid w:val="004149BD"/>
    <w:rsid w:val="00414A6B"/>
    <w:rsid w:val="00414B9F"/>
    <w:rsid w:val="00415B64"/>
    <w:rsid w:val="0041601C"/>
    <w:rsid w:val="004166AD"/>
    <w:rsid w:val="00416701"/>
    <w:rsid w:val="00416DC3"/>
    <w:rsid w:val="00417268"/>
    <w:rsid w:val="0041735F"/>
    <w:rsid w:val="00417CDA"/>
    <w:rsid w:val="00417EB6"/>
    <w:rsid w:val="004202B3"/>
    <w:rsid w:val="0042030D"/>
    <w:rsid w:val="00420749"/>
    <w:rsid w:val="00420969"/>
    <w:rsid w:val="00420A52"/>
    <w:rsid w:val="00420A71"/>
    <w:rsid w:val="00420B80"/>
    <w:rsid w:val="004216F2"/>
    <w:rsid w:val="00421831"/>
    <w:rsid w:val="00421DC0"/>
    <w:rsid w:val="004222AC"/>
    <w:rsid w:val="00422FBD"/>
    <w:rsid w:val="00423034"/>
    <w:rsid w:val="004231E7"/>
    <w:rsid w:val="00423C09"/>
    <w:rsid w:val="00423DE8"/>
    <w:rsid w:val="00423F9F"/>
    <w:rsid w:val="00423FBB"/>
    <w:rsid w:val="004240A9"/>
    <w:rsid w:val="0042417F"/>
    <w:rsid w:val="004245BE"/>
    <w:rsid w:val="004247DA"/>
    <w:rsid w:val="00424A39"/>
    <w:rsid w:val="00424DBF"/>
    <w:rsid w:val="0042514C"/>
    <w:rsid w:val="00425318"/>
    <w:rsid w:val="004263F3"/>
    <w:rsid w:val="0042652A"/>
    <w:rsid w:val="00426599"/>
    <w:rsid w:val="004266A6"/>
    <w:rsid w:val="00426A29"/>
    <w:rsid w:val="00426CBD"/>
    <w:rsid w:val="00427620"/>
    <w:rsid w:val="0042777E"/>
    <w:rsid w:val="00427843"/>
    <w:rsid w:val="004279AA"/>
    <w:rsid w:val="00427D2E"/>
    <w:rsid w:val="00427D87"/>
    <w:rsid w:val="00430064"/>
    <w:rsid w:val="00430780"/>
    <w:rsid w:val="00430B46"/>
    <w:rsid w:val="00430C37"/>
    <w:rsid w:val="0043101A"/>
    <w:rsid w:val="0043187B"/>
    <w:rsid w:val="0043241B"/>
    <w:rsid w:val="004327CC"/>
    <w:rsid w:val="00432D66"/>
    <w:rsid w:val="00432DF5"/>
    <w:rsid w:val="00433336"/>
    <w:rsid w:val="00433A4A"/>
    <w:rsid w:val="00433D34"/>
    <w:rsid w:val="00434034"/>
    <w:rsid w:val="004342B0"/>
    <w:rsid w:val="0043448C"/>
    <w:rsid w:val="0043449F"/>
    <w:rsid w:val="0043504C"/>
    <w:rsid w:val="00435116"/>
    <w:rsid w:val="004354A4"/>
    <w:rsid w:val="00435D7A"/>
    <w:rsid w:val="004360FD"/>
    <w:rsid w:val="004361D8"/>
    <w:rsid w:val="004368B6"/>
    <w:rsid w:val="00436F86"/>
    <w:rsid w:val="00437131"/>
    <w:rsid w:val="00437375"/>
    <w:rsid w:val="004373A6"/>
    <w:rsid w:val="00440036"/>
    <w:rsid w:val="004403E7"/>
    <w:rsid w:val="00440604"/>
    <w:rsid w:val="00440BBE"/>
    <w:rsid w:val="00440CE7"/>
    <w:rsid w:val="00440E1B"/>
    <w:rsid w:val="0044113A"/>
    <w:rsid w:val="0044136B"/>
    <w:rsid w:val="00441CD8"/>
    <w:rsid w:val="004424F2"/>
    <w:rsid w:val="004428AC"/>
    <w:rsid w:val="00442A6B"/>
    <w:rsid w:val="00442C84"/>
    <w:rsid w:val="00442CFB"/>
    <w:rsid w:val="0044315E"/>
    <w:rsid w:val="00443C64"/>
    <w:rsid w:val="0044457A"/>
    <w:rsid w:val="004445F5"/>
    <w:rsid w:val="004449F8"/>
    <w:rsid w:val="00444A88"/>
    <w:rsid w:val="00444B0E"/>
    <w:rsid w:val="00444B7E"/>
    <w:rsid w:val="0044513A"/>
    <w:rsid w:val="00445272"/>
    <w:rsid w:val="00445CB3"/>
    <w:rsid w:val="00446083"/>
    <w:rsid w:val="004461FC"/>
    <w:rsid w:val="0044625D"/>
    <w:rsid w:val="004462B7"/>
    <w:rsid w:val="004466EE"/>
    <w:rsid w:val="00446806"/>
    <w:rsid w:val="0044699B"/>
    <w:rsid w:val="00446ED9"/>
    <w:rsid w:val="00447257"/>
    <w:rsid w:val="004474A0"/>
    <w:rsid w:val="00447BFB"/>
    <w:rsid w:val="004501AC"/>
    <w:rsid w:val="00450524"/>
    <w:rsid w:val="004507EE"/>
    <w:rsid w:val="00450FEA"/>
    <w:rsid w:val="00451F74"/>
    <w:rsid w:val="00452049"/>
    <w:rsid w:val="0045240C"/>
    <w:rsid w:val="00452495"/>
    <w:rsid w:val="0045281D"/>
    <w:rsid w:val="004528FA"/>
    <w:rsid w:val="004530EB"/>
    <w:rsid w:val="0045361A"/>
    <w:rsid w:val="00453885"/>
    <w:rsid w:val="00453CEA"/>
    <w:rsid w:val="00453FE2"/>
    <w:rsid w:val="00454A44"/>
    <w:rsid w:val="00454BC9"/>
    <w:rsid w:val="0045505A"/>
    <w:rsid w:val="004553B2"/>
    <w:rsid w:val="00455593"/>
    <w:rsid w:val="004558D3"/>
    <w:rsid w:val="00455B09"/>
    <w:rsid w:val="0045609B"/>
    <w:rsid w:val="00456120"/>
    <w:rsid w:val="0045692E"/>
    <w:rsid w:val="004570B8"/>
    <w:rsid w:val="00457388"/>
    <w:rsid w:val="00457AB7"/>
    <w:rsid w:val="00457AFA"/>
    <w:rsid w:val="00457BCE"/>
    <w:rsid w:val="00457FD0"/>
    <w:rsid w:val="004600AE"/>
    <w:rsid w:val="00460A36"/>
    <w:rsid w:val="00460A71"/>
    <w:rsid w:val="00460FD0"/>
    <w:rsid w:val="004610B5"/>
    <w:rsid w:val="00461CE7"/>
    <w:rsid w:val="00462040"/>
    <w:rsid w:val="004620C1"/>
    <w:rsid w:val="004624BE"/>
    <w:rsid w:val="00462EC4"/>
    <w:rsid w:val="00463672"/>
    <w:rsid w:val="0046406F"/>
    <w:rsid w:val="00464542"/>
    <w:rsid w:val="00465128"/>
    <w:rsid w:val="004653C2"/>
    <w:rsid w:val="0046563F"/>
    <w:rsid w:val="004661C7"/>
    <w:rsid w:val="00466217"/>
    <w:rsid w:val="004662FD"/>
    <w:rsid w:val="004663AE"/>
    <w:rsid w:val="004666D4"/>
    <w:rsid w:val="00466CC2"/>
    <w:rsid w:val="0046714E"/>
    <w:rsid w:val="00467749"/>
    <w:rsid w:val="00467A3B"/>
    <w:rsid w:val="00467D12"/>
    <w:rsid w:val="00470124"/>
    <w:rsid w:val="00470922"/>
    <w:rsid w:val="00470B32"/>
    <w:rsid w:val="00470CFE"/>
    <w:rsid w:val="00471772"/>
    <w:rsid w:val="00471EBD"/>
    <w:rsid w:val="004720F0"/>
    <w:rsid w:val="0047255D"/>
    <w:rsid w:val="0047259C"/>
    <w:rsid w:val="00472D41"/>
    <w:rsid w:val="00473B8F"/>
    <w:rsid w:val="00473C17"/>
    <w:rsid w:val="00473DB4"/>
    <w:rsid w:val="0047514B"/>
    <w:rsid w:val="004753EC"/>
    <w:rsid w:val="0047544C"/>
    <w:rsid w:val="00475C76"/>
    <w:rsid w:val="00475DEE"/>
    <w:rsid w:val="00475EED"/>
    <w:rsid w:val="00476850"/>
    <w:rsid w:val="00476DBD"/>
    <w:rsid w:val="004771E2"/>
    <w:rsid w:val="00477B89"/>
    <w:rsid w:val="00480528"/>
    <w:rsid w:val="0048065D"/>
    <w:rsid w:val="004806F6"/>
    <w:rsid w:val="004807AA"/>
    <w:rsid w:val="00480A80"/>
    <w:rsid w:val="00480B8A"/>
    <w:rsid w:val="004814D0"/>
    <w:rsid w:val="00481CDD"/>
    <w:rsid w:val="00481FC1"/>
    <w:rsid w:val="00482566"/>
    <w:rsid w:val="004826DD"/>
    <w:rsid w:val="004828F3"/>
    <w:rsid w:val="004829BF"/>
    <w:rsid w:val="00483862"/>
    <w:rsid w:val="004843DB"/>
    <w:rsid w:val="0048471B"/>
    <w:rsid w:val="004855E1"/>
    <w:rsid w:val="0048560F"/>
    <w:rsid w:val="00485A4A"/>
    <w:rsid w:val="00485BB7"/>
    <w:rsid w:val="004863DF"/>
    <w:rsid w:val="004864EF"/>
    <w:rsid w:val="004869EB"/>
    <w:rsid w:val="00486B8F"/>
    <w:rsid w:val="00486D70"/>
    <w:rsid w:val="004871FD"/>
    <w:rsid w:val="00487464"/>
    <w:rsid w:val="004874AC"/>
    <w:rsid w:val="00487802"/>
    <w:rsid w:val="00487A31"/>
    <w:rsid w:val="00487DE1"/>
    <w:rsid w:val="00487ECB"/>
    <w:rsid w:val="00490430"/>
    <w:rsid w:val="0049107C"/>
    <w:rsid w:val="0049128F"/>
    <w:rsid w:val="004918EE"/>
    <w:rsid w:val="00492087"/>
    <w:rsid w:val="00492226"/>
    <w:rsid w:val="0049224D"/>
    <w:rsid w:val="00492338"/>
    <w:rsid w:val="00492364"/>
    <w:rsid w:val="00492591"/>
    <w:rsid w:val="004925D6"/>
    <w:rsid w:val="0049267E"/>
    <w:rsid w:val="0049289A"/>
    <w:rsid w:val="00492A24"/>
    <w:rsid w:val="00492F26"/>
    <w:rsid w:val="0049323A"/>
    <w:rsid w:val="0049330C"/>
    <w:rsid w:val="004935D5"/>
    <w:rsid w:val="00493824"/>
    <w:rsid w:val="00493877"/>
    <w:rsid w:val="00493D9E"/>
    <w:rsid w:val="00494355"/>
    <w:rsid w:val="0049462F"/>
    <w:rsid w:val="00494775"/>
    <w:rsid w:val="00494BDD"/>
    <w:rsid w:val="004955A8"/>
    <w:rsid w:val="004955BD"/>
    <w:rsid w:val="00495736"/>
    <w:rsid w:val="00495CA2"/>
    <w:rsid w:val="00495D03"/>
    <w:rsid w:val="00496981"/>
    <w:rsid w:val="00496DCE"/>
    <w:rsid w:val="00496F16"/>
    <w:rsid w:val="0049758E"/>
    <w:rsid w:val="0049759B"/>
    <w:rsid w:val="00497891"/>
    <w:rsid w:val="004A00B7"/>
    <w:rsid w:val="004A01FC"/>
    <w:rsid w:val="004A045F"/>
    <w:rsid w:val="004A09F4"/>
    <w:rsid w:val="004A0A3F"/>
    <w:rsid w:val="004A10F8"/>
    <w:rsid w:val="004A127E"/>
    <w:rsid w:val="004A17C0"/>
    <w:rsid w:val="004A180B"/>
    <w:rsid w:val="004A1F61"/>
    <w:rsid w:val="004A25D1"/>
    <w:rsid w:val="004A25F1"/>
    <w:rsid w:val="004A27A4"/>
    <w:rsid w:val="004A2DB3"/>
    <w:rsid w:val="004A2F59"/>
    <w:rsid w:val="004A2FE3"/>
    <w:rsid w:val="004A3553"/>
    <w:rsid w:val="004A366B"/>
    <w:rsid w:val="004A3D76"/>
    <w:rsid w:val="004A40BF"/>
    <w:rsid w:val="004A416C"/>
    <w:rsid w:val="004A42E2"/>
    <w:rsid w:val="004A461D"/>
    <w:rsid w:val="004A470B"/>
    <w:rsid w:val="004A506B"/>
    <w:rsid w:val="004A518B"/>
    <w:rsid w:val="004A54A2"/>
    <w:rsid w:val="004A5AC6"/>
    <w:rsid w:val="004A5C6D"/>
    <w:rsid w:val="004A5DAF"/>
    <w:rsid w:val="004A5F3C"/>
    <w:rsid w:val="004A65AA"/>
    <w:rsid w:val="004A6EC8"/>
    <w:rsid w:val="004A7026"/>
    <w:rsid w:val="004A712E"/>
    <w:rsid w:val="004A7303"/>
    <w:rsid w:val="004A79B4"/>
    <w:rsid w:val="004B0488"/>
    <w:rsid w:val="004B07B5"/>
    <w:rsid w:val="004B0987"/>
    <w:rsid w:val="004B0AC3"/>
    <w:rsid w:val="004B15A7"/>
    <w:rsid w:val="004B19CB"/>
    <w:rsid w:val="004B19EE"/>
    <w:rsid w:val="004B2225"/>
    <w:rsid w:val="004B283F"/>
    <w:rsid w:val="004B2A27"/>
    <w:rsid w:val="004B2EF8"/>
    <w:rsid w:val="004B3FEA"/>
    <w:rsid w:val="004B4BB3"/>
    <w:rsid w:val="004B4D1B"/>
    <w:rsid w:val="004B5296"/>
    <w:rsid w:val="004B567D"/>
    <w:rsid w:val="004B5715"/>
    <w:rsid w:val="004B5DA2"/>
    <w:rsid w:val="004B60A8"/>
    <w:rsid w:val="004B6335"/>
    <w:rsid w:val="004B6361"/>
    <w:rsid w:val="004B669E"/>
    <w:rsid w:val="004B734A"/>
    <w:rsid w:val="004B7392"/>
    <w:rsid w:val="004B742E"/>
    <w:rsid w:val="004B7681"/>
    <w:rsid w:val="004B7695"/>
    <w:rsid w:val="004B7715"/>
    <w:rsid w:val="004C0077"/>
    <w:rsid w:val="004C0470"/>
    <w:rsid w:val="004C05C9"/>
    <w:rsid w:val="004C0B69"/>
    <w:rsid w:val="004C0BD4"/>
    <w:rsid w:val="004C0E15"/>
    <w:rsid w:val="004C1315"/>
    <w:rsid w:val="004C1C98"/>
    <w:rsid w:val="004C1F62"/>
    <w:rsid w:val="004C201C"/>
    <w:rsid w:val="004C20C3"/>
    <w:rsid w:val="004C23C1"/>
    <w:rsid w:val="004C2427"/>
    <w:rsid w:val="004C2885"/>
    <w:rsid w:val="004C298D"/>
    <w:rsid w:val="004C29AC"/>
    <w:rsid w:val="004C2E51"/>
    <w:rsid w:val="004C2EC3"/>
    <w:rsid w:val="004C3010"/>
    <w:rsid w:val="004C357B"/>
    <w:rsid w:val="004C35EC"/>
    <w:rsid w:val="004C3DAB"/>
    <w:rsid w:val="004C4435"/>
    <w:rsid w:val="004C4881"/>
    <w:rsid w:val="004C48BB"/>
    <w:rsid w:val="004C496B"/>
    <w:rsid w:val="004C49EA"/>
    <w:rsid w:val="004C4C49"/>
    <w:rsid w:val="004C4DA9"/>
    <w:rsid w:val="004C4F72"/>
    <w:rsid w:val="004C574C"/>
    <w:rsid w:val="004C5AF8"/>
    <w:rsid w:val="004C5F01"/>
    <w:rsid w:val="004C6468"/>
    <w:rsid w:val="004C7A13"/>
    <w:rsid w:val="004C7E2B"/>
    <w:rsid w:val="004D0475"/>
    <w:rsid w:val="004D059C"/>
    <w:rsid w:val="004D107F"/>
    <w:rsid w:val="004D112C"/>
    <w:rsid w:val="004D11EA"/>
    <w:rsid w:val="004D149E"/>
    <w:rsid w:val="004D1B30"/>
    <w:rsid w:val="004D286F"/>
    <w:rsid w:val="004D2B19"/>
    <w:rsid w:val="004D2F70"/>
    <w:rsid w:val="004D322B"/>
    <w:rsid w:val="004D33C1"/>
    <w:rsid w:val="004D33C3"/>
    <w:rsid w:val="004D47A0"/>
    <w:rsid w:val="004D4834"/>
    <w:rsid w:val="004D523E"/>
    <w:rsid w:val="004D53D5"/>
    <w:rsid w:val="004D5CFA"/>
    <w:rsid w:val="004D5EDB"/>
    <w:rsid w:val="004D6258"/>
    <w:rsid w:val="004D6F80"/>
    <w:rsid w:val="004D7A0B"/>
    <w:rsid w:val="004D7D3A"/>
    <w:rsid w:val="004D7DBB"/>
    <w:rsid w:val="004D7E3C"/>
    <w:rsid w:val="004D7E90"/>
    <w:rsid w:val="004D7E95"/>
    <w:rsid w:val="004E0706"/>
    <w:rsid w:val="004E0879"/>
    <w:rsid w:val="004E0FF5"/>
    <w:rsid w:val="004E1104"/>
    <w:rsid w:val="004E13EB"/>
    <w:rsid w:val="004E1A94"/>
    <w:rsid w:val="004E1B20"/>
    <w:rsid w:val="004E1BA3"/>
    <w:rsid w:val="004E1C1D"/>
    <w:rsid w:val="004E1D65"/>
    <w:rsid w:val="004E219F"/>
    <w:rsid w:val="004E2506"/>
    <w:rsid w:val="004E25FC"/>
    <w:rsid w:val="004E29F1"/>
    <w:rsid w:val="004E2BE7"/>
    <w:rsid w:val="004E382E"/>
    <w:rsid w:val="004E4F25"/>
    <w:rsid w:val="004E58CF"/>
    <w:rsid w:val="004E599F"/>
    <w:rsid w:val="004E5F88"/>
    <w:rsid w:val="004E612B"/>
    <w:rsid w:val="004E68EF"/>
    <w:rsid w:val="004E73DB"/>
    <w:rsid w:val="004E752B"/>
    <w:rsid w:val="004E7555"/>
    <w:rsid w:val="004E79A1"/>
    <w:rsid w:val="004E7CAB"/>
    <w:rsid w:val="004E7EEC"/>
    <w:rsid w:val="004F01CF"/>
    <w:rsid w:val="004F05A3"/>
    <w:rsid w:val="004F0816"/>
    <w:rsid w:val="004F0D07"/>
    <w:rsid w:val="004F0E4D"/>
    <w:rsid w:val="004F0FA1"/>
    <w:rsid w:val="004F10E6"/>
    <w:rsid w:val="004F1CBC"/>
    <w:rsid w:val="004F2554"/>
    <w:rsid w:val="004F30CB"/>
    <w:rsid w:val="004F366E"/>
    <w:rsid w:val="004F3848"/>
    <w:rsid w:val="004F3936"/>
    <w:rsid w:val="004F3B02"/>
    <w:rsid w:val="004F3D08"/>
    <w:rsid w:val="004F4662"/>
    <w:rsid w:val="004F4679"/>
    <w:rsid w:val="004F476A"/>
    <w:rsid w:val="004F48AF"/>
    <w:rsid w:val="004F519E"/>
    <w:rsid w:val="004F56CA"/>
    <w:rsid w:val="004F5F03"/>
    <w:rsid w:val="004F61DB"/>
    <w:rsid w:val="004F645A"/>
    <w:rsid w:val="004F648E"/>
    <w:rsid w:val="004F6B23"/>
    <w:rsid w:val="004F6C34"/>
    <w:rsid w:val="004F6EAB"/>
    <w:rsid w:val="004F7140"/>
    <w:rsid w:val="004F726D"/>
    <w:rsid w:val="004F747C"/>
    <w:rsid w:val="004F7B8A"/>
    <w:rsid w:val="00500627"/>
    <w:rsid w:val="0050078B"/>
    <w:rsid w:val="005007E2"/>
    <w:rsid w:val="00500874"/>
    <w:rsid w:val="00500D58"/>
    <w:rsid w:val="00500DCF"/>
    <w:rsid w:val="005010C5"/>
    <w:rsid w:val="005016C4"/>
    <w:rsid w:val="005016DF"/>
    <w:rsid w:val="005017C0"/>
    <w:rsid w:val="00501F0A"/>
    <w:rsid w:val="005024A9"/>
    <w:rsid w:val="005024B3"/>
    <w:rsid w:val="005027D7"/>
    <w:rsid w:val="005029E3"/>
    <w:rsid w:val="00502C80"/>
    <w:rsid w:val="005030FB"/>
    <w:rsid w:val="005031C0"/>
    <w:rsid w:val="00504634"/>
    <w:rsid w:val="00504674"/>
    <w:rsid w:val="0050485D"/>
    <w:rsid w:val="00504BC0"/>
    <w:rsid w:val="00504F4C"/>
    <w:rsid w:val="005054CD"/>
    <w:rsid w:val="00505B16"/>
    <w:rsid w:val="005066BE"/>
    <w:rsid w:val="005067A7"/>
    <w:rsid w:val="0050689E"/>
    <w:rsid w:val="005070A4"/>
    <w:rsid w:val="0050765C"/>
    <w:rsid w:val="00507B46"/>
    <w:rsid w:val="005100B4"/>
    <w:rsid w:val="00510182"/>
    <w:rsid w:val="00510527"/>
    <w:rsid w:val="005109B6"/>
    <w:rsid w:val="005109C2"/>
    <w:rsid w:val="00511196"/>
    <w:rsid w:val="005114AD"/>
    <w:rsid w:val="005114C8"/>
    <w:rsid w:val="00511FD2"/>
    <w:rsid w:val="005120D1"/>
    <w:rsid w:val="005122B9"/>
    <w:rsid w:val="00512714"/>
    <w:rsid w:val="00512738"/>
    <w:rsid w:val="005144BA"/>
    <w:rsid w:val="0051461A"/>
    <w:rsid w:val="00514726"/>
    <w:rsid w:val="0051479F"/>
    <w:rsid w:val="005147F2"/>
    <w:rsid w:val="00514A37"/>
    <w:rsid w:val="0051567B"/>
    <w:rsid w:val="0051606C"/>
    <w:rsid w:val="00516D2C"/>
    <w:rsid w:val="00516E9A"/>
    <w:rsid w:val="00517630"/>
    <w:rsid w:val="005179D2"/>
    <w:rsid w:val="00520008"/>
    <w:rsid w:val="00520CA9"/>
    <w:rsid w:val="0052126A"/>
    <w:rsid w:val="00521509"/>
    <w:rsid w:val="00521D8F"/>
    <w:rsid w:val="00521E79"/>
    <w:rsid w:val="00522113"/>
    <w:rsid w:val="00522C9B"/>
    <w:rsid w:val="00522E08"/>
    <w:rsid w:val="00522F1D"/>
    <w:rsid w:val="00523184"/>
    <w:rsid w:val="005232A3"/>
    <w:rsid w:val="00523539"/>
    <w:rsid w:val="005235EF"/>
    <w:rsid w:val="00523916"/>
    <w:rsid w:val="00523DBC"/>
    <w:rsid w:val="00524282"/>
    <w:rsid w:val="00524FD7"/>
    <w:rsid w:val="005250F9"/>
    <w:rsid w:val="005250FB"/>
    <w:rsid w:val="0052519B"/>
    <w:rsid w:val="00525261"/>
    <w:rsid w:val="00525417"/>
    <w:rsid w:val="00525CBC"/>
    <w:rsid w:val="0052639A"/>
    <w:rsid w:val="00526DAA"/>
    <w:rsid w:val="00527480"/>
    <w:rsid w:val="00527701"/>
    <w:rsid w:val="005278F0"/>
    <w:rsid w:val="00530077"/>
    <w:rsid w:val="005306C9"/>
    <w:rsid w:val="0053106A"/>
    <w:rsid w:val="005311F0"/>
    <w:rsid w:val="005318DE"/>
    <w:rsid w:val="0053283F"/>
    <w:rsid w:val="00532EED"/>
    <w:rsid w:val="00532F29"/>
    <w:rsid w:val="00532F7D"/>
    <w:rsid w:val="005330E2"/>
    <w:rsid w:val="005340D0"/>
    <w:rsid w:val="005343C9"/>
    <w:rsid w:val="00534512"/>
    <w:rsid w:val="005345A0"/>
    <w:rsid w:val="00534BEE"/>
    <w:rsid w:val="00534E35"/>
    <w:rsid w:val="00535584"/>
    <w:rsid w:val="00536879"/>
    <w:rsid w:val="00537590"/>
    <w:rsid w:val="00537814"/>
    <w:rsid w:val="00537A95"/>
    <w:rsid w:val="00537B1C"/>
    <w:rsid w:val="00537B86"/>
    <w:rsid w:val="00540060"/>
    <w:rsid w:val="0054017F"/>
    <w:rsid w:val="00540381"/>
    <w:rsid w:val="005407D3"/>
    <w:rsid w:val="0054081E"/>
    <w:rsid w:val="00540B9F"/>
    <w:rsid w:val="00541913"/>
    <w:rsid w:val="00541D53"/>
    <w:rsid w:val="0054241D"/>
    <w:rsid w:val="0054249F"/>
    <w:rsid w:val="00542687"/>
    <w:rsid w:val="005426DF"/>
    <w:rsid w:val="00542F62"/>
    <w:rsid w:val="00543296"/>
    <w:rsid w:val="005434A5"/>
    <w:rsid w:val="00543BBE"/>
    <w:rsid w:val="00543D8C"/>
    <w:rsid w:val="00543E2C"/>
    <w:rsid w:val="00543F07"/>
    <w:rsid w:val="0054432E"/>
    <w:rsid w:val="005446A0"/>
    <w:rsid w:val="005448D2"/>
    <w:rsid w:val="005449B9"/>
    <w:rsid w:val="00544D2E"/>
    <w:rsid w:val="00546651"/>
    <w:rsid w:val="00546869"/>
    <w:rsid w:val="00546D5D"/>
    <w:rsid w:val="00546E45"/>
    <w:rsid w:val="00546F26"/>
    <w:rsid w:val="00546FD5"/>
    <w:rsid w:val="00547494"/>
    <w:rsid w:val="00547DE4"/>
    <w:rsid w:val="00547E72"/>
    <w:rsid w:val="0055016A"/>
    <w:rsid w:val="005502C5"/>
    <w:rsid w:val="005508F4"/>
    <w:rsid w:val="0055091C"/>
    <w:rsid w:val="00550B9C"/>
    <w:rsid w:val="00550F28"/>
    <w:rsid w:val="0055125F"/>
    <w:rsid w:val="00551659"/>
    <w:rsid w:val="00552320"/>
    <w:rsid w:val="00552C0D"/>
    <w:rsid w:val="005534D5"/>
    <w:rsid w:val="00553828"/>
    <w:rsid w:val="00553899"/>
    <w:rsid w:val="00553A48"/>
    <w:rsid w:val="00553D43"/>
    <w:rsid w:val="00554474"/>
    <w:rsid w:val="00554561"/>
    <w:rsid w:val="00554A30"/>
    <w:rsid w:val="00554A67"/>
    <w:rsid w:val="005555D2"/>
    <w:rsid w:val="005556E7"/>
    <w:rsid w:val="00555FCA"/>
    <w:rsid w:val="00556877"/>
    <w:rsid w:val="00557704"/>
    <w:rsid w:val="00557F40"/>
    <w:rsid w:val="005605CB"/>
    <w:rsid w:val="005605CD"/>
    <w:rsid w:val="00560B3D"/>
    <w:rsid w:val="00560BDB"/>
    <w:rsid w:val="00560C7D"/>
    <w:rsid w:val="0056135D"/>
    <w:rsid w:val="00561641"/>
    <w:rsid w:val="005618E2"/>
    <w:rsid w:val="005619F2"/>
    <w:rsid w:val="00562211"/>
    <w:rsid w:val="0056236C"/>
    <w:rsid w:val="005625F9"/>
    <w:rsid w:val="005626DF"/>
    <w:rsid w:val="0056273B"/>
    <w:rsid w:val="00562799"/>
    <w:rsid w:val="00562C78"/>
    <w:rsid w:val="00562E8E"/>
    <w:rsid w:val="00563536"/>
    <w:rsid w:val="00563DFF"/>
    <w:rsid w:val="0056413A"/>
    <w:rsid w:val="0056465E"/>
    <w:rsid w:val="00564672"/>
    <w:rsid w:val="00565066"/>
    <w:rsid w:val="00565318"/>
    <w:rsid w:val="00565665"/>
    <w:rsid w:val="0056580F"/>
    <w:rsid w:val="00565A1C"/>
    <w:rsid w:val="00565A26"/>
    <w:rsid w:val="00565A6B"/>
    <w:rsid w:val="00565CCB"/>
    <w:rsid w:val="00565ECA"/>
    <w:rsid w:val="005661F9"/>
    <w:rsid w:val="00566530"/>
    <w:rsid w:val="00566706"/>
    <w:rsid w:val="005667A4"/>
    <w:rsid w:val="00567545"/>
    <w:rsid w:val="005678A0"/>
    <w:rsid w:val="00567AC4"/>
    <w:rsid w:val="00567D94"/>
    <w:rsid w:val="005702A8"/>
    <w:rsid w:val="00570443"/>
    <w:rsid w:val="005707DF"/>
    <w:rsid w:val="005707E0"/>
    <w:rsid w:val="005710DD"/>
    <w:rsid w:val="0057111F"/>
    <w:rsid w:val="005714AA"/>
    <w:rsid w:val="00571554"/>
    <w:rsid w:val="00571788"/>
    <w:rsid w:val="0057182C"/>
    <w:rsid w:val="00571865"/>
    <w:rsid w:val="005719D6"/>
    <w:rsid w:val="00571BDF"/>
    <w:rsid w:val="005720EE"/>
    <w:rsid w:val="005720F1"/>
    <w:rsid w:val="00572D1C"/>
    <w:rsid w:val="00572E7B"/>
    <w:rsid w:val="005732D0"/>
    <w:rsid w:val="00573BA6"/>
    <w:rsid w:val="0057400B"/>
    <w:rsid w:val="005740ED"/>
    <w:rsid w:val="0057421B"/>
    <w:rsid w:val="0057431F"/>
    <w:rsid w:val="00574364"/>
    <w:rsid w:val="00574D31"/>
    <w:rsid w:val="00574F2C"/>
    <w:rsid w:val="00575131"/>
    <w:rsid w:val="0057515D"/>
    <w:rsid w:val="005759B2"/>
    <w:rsid w:val="00576BB0"/>
    <w:rsid w:val="00576FF1"/>
    <w:rsid w:val="005770E7"/>
    <w:rsid w:val="00577535"/>
    <w:rsid w:val="00577786"/>
    <w:rsid w:val="0058010A"/>
    <w:rsid w:val="005802D7"/>
    <w:rsid w:val="005809F9"/>
    <w:rsid w:val="00581498"/>
    <w:rsid w:val="005816AD"/>
    <w:rsid w:val="0058186C"/>
    <w:rsid w:val="00581CBC"/>
    <w:rsid w:val="005821A1"/>
    <w:rsid w:val="00582CD5"/>
    <w:rsid w:val="00582E9E"/>
    <w:rsid w:val="00582F52"/>
    <w:rsid w:val="00582FB6"/>
    <w:rsid w:val="00583440"/>
    <w:rsid w:val="005834D2"/>
    <w:rsid w:val="00583ADD"/>
    <w:rsid w:val="00583DB2"/>
    <w:rsid w:val="00584682"/>
    <w:rsid w:val="00584754"/>
    <w:rsid w:val="005858D5"/>
    <w:rsid w:val="005861F2"/>
    <w:rsid w:val="005862DF"/>
    <w:rsid w:val="00586613"/>
    <w:rsid w:val="0058677D"/>
    <w:rsid w:val="005868AC"/>
    <w:rsid w:val="00587086"/>
    <w:rsid w:val="00587459"/>
    <w:rsid w:val="00587813"/>
    <w:rsid w:val="00590443"/>
    <w:rsid w:val="005904CA"/>
    <w:rsid w:val="00590855"/>
    <w:rsid w:val="00590A97"/>
    <w:rsid w:val="0059137C"/>
    <w:rsid w:val="00591EF9"/>
    <w:rsid w:val="0059290B"/>
    <w:rsid w:val="0059292A"/>
    <w:rsid w:val="00592CC0"/>
    <w:rsid w:val="00593118"/>
    <w:rsid w:val="00593238"/>
    <w:rsid w:val="00593751"/>
    <w:rsid w:val="00593BCF"/>
    <w:rsid w:val="00593CC3"/>
    <w:rsid w:val="00594034"/>
    <w:rsid w:val="00594095"/>
    <w:rsid w:val="00594469"/>
    <w:rsid w:val="0059481C"/>
    <w:rsid w:val="00594C2C"/>
    <w:rsid w:val="00594FC5"/>
    <w:rsid w:val="00595C30"/>
    <w:rsid w:val="00595DDE"/>
    <w:rsid w:val="0059668F"/>
    <w:rsid w:val="00596736"/>
    <w:rsid w:val="00597241"/>
    <w:rsid w:val="00597932"/>
    <w:rsid w:val="00597C7A"/>
    <w:rsid w:val="005A057D"/>
    <w:rsid w:val="005A09B1"/>
    <w:rsid w:val="005A11D4"/>
    <w:rsid w:val="005A135E"/>
    <w:rsid w:val="005A13FA"/>
    <w:rsid w:val="005A1564"/>
    <w:rsid w:val="005A1BC0"/>
    <w:rsid w:val="005A237A"/>
    <w:rsid w:val="005A2ADF"/>
    <w:rsid w:val="005A2E6D"/>
    <w:rsid w:val="005A2EA5"/>
    <w:rsid w:val="005A31BD"/>
    <w:rsid w:val="005A33AB"/>
    <w:rsid w:val="005A3888"/>
    <w:rsid w:val="005A3C3C"/>
    <w:rsid w:val="005A3C58"/>
    <w:rsid w:val="005A3C8B"/>
    <w:rsid w:val="005A400F"/>
    <w:rsid w:val="005A48F3"/>
    <w:rsid w:val="005A5512"/>
    <w:rsid w:val="005A552A"/>
    <w:rsid w:val="005A577A"/>
    <w:rsid w:val="005A591B"/>
    <w:rsid w:val="005A64AF"/>
    <w:rsid w:val="005A664A"/>
    <w:rsid w:val="005A69F0"/>
    <w:rsid w:val="005A77EA"/>
    <w:rsid w:val="005B02C7"/>
    <w:rsid w:val="005B0448"/>
    <w:rsid w:val="005B09A1"/>
    <w:rsid w:val="005B0B59"/>
    <w:rsid w:val="005B1480"/>
    <w:rsid w:val="005B1FCB"/>
    <w:rsid w:val="005B22D8"/>
    <w:rsid w:val="005B2505"/>
    <w:rsid w:val="005B2830"/>
    <w:rsid w:val="005B287A"/>
    <w:rsid w:val="005B3AF3"/>
    <w:rsid w:val="005B3BA5"/>
    <w:rsid w:val="005B3C79"/>
    <w:rsid w:val="005B3F0A"/>
    <w:rsid w:val="005B43BC"/>
    <w:rsid w:val="005B4BEF"/>
    <w:rsid w:val="005B544E"/>
    <w:rsid w:val="005B557F"/>
    <w:rsid w:val="005B58E7"/>
    <w:rsid w:val="005B607E"/>
    <w:rsid w:val="005B610F"/>
    <w:rsid w:val="005B6ABB"/>
    <w:rsid w:val="005B6DA7"/>
    <w:rsid w:val="005B7316"/>
    <w:rsid w:val="005B77D4"/>
    <w:rsid w:val="005B78CC"/>
    <w:rsid w:val="005B7C0C"/>
    <w:rsid w:val="005B7C7A"/>
    <w:rsid w:val="005B7CE6"/>
    <w:rsid w:val="005C02E8"/>
    <w:rsid w:val="005C040F"/>
    <w:rsid w:val="005C057B"/>
    <w:rsid w:val="005C062C"/>
    <w:rsid w:val="005C078B"/>
    <w:rsid w:val="005C0B9F"/>
    <w:rsid w:val="005C0C4C"/>
    <w:rsid w:val="005C1237"/>
    <w:rsid w:val="005C1E22"/>
    <w:rsid w:val="005C210A"/>
    <w:rsid w:val="005C26DC"/>
    <w:rsid w:val="005C2EB1"/>
    <w:rsid w:val="005C3127"/>
    <w:rsid w:val="005C312D"/>
    <w:rsid w:val="005C332B"/>
    <w:rsid w:val="005C3398"/>
    <w:rsid w:val="005C3795"/>
    <w:rsid w:val="005C3AED"/>
    <w:rsid w:val="005C3E35"/>
    <w:rsid w:val="005C3E57"/>
    <w:rsid w:val="005C3F2F"/>
    <w:rsid w:val="005C410B"/>
    <w:rsid w:val="005C4195"/>
    <w:rsid w:val="005C4529"/>
    <w:rsid w:val="005C4711"/>
    <w:rsid w:val="005C494B"/>
    <w:rsid w:val="005C4BA4"/>
    <w:rsid w:val="005C5777"/>
    <w:rsid w:val="005C59BD"/>
    <w:rsid w:val="005C5E51"/>
    <w:rsid w:val="005C5EB5"/>
    <w:rsid w:val="005C7005"/>
    <w:rsid w:val="005C7498"/>
    <w:rsid w:val="005C75CE"/>
    <w:rsid w:val="005C7650"/>
    <w:rsid w:val="005D0325"/>
    <w:rsid w:val="005D0505"/>
    <w:rsid w:val="005D05FA"/>
    <w:rsid w:val="005D0F1F"/>
    <w:rsid w:val="005D1384"/>
    <w:rsid w:val="005D13D3"/>
    <w:rsid w:val="005D1585"/>
    <w:rsid w:val="005D1BC1"/>
    <w:rsid w:val="005D1E7E"/>
    <w:rsid w:val="005D2522"/>
    <w:rsid w:val="005D2D2B"/>
    <w:rsid w:val="005D4140"/>
    <w:rsid w:val="005D4972"/>
    <w:rsid w:val="005D4990"/>
    <w:rsid w:val="005D5127"/>
    <w:rsid w:val="005D51B6"/>
    <w:rsid w:val="005D52E0"/>
    <w:rsid w:val="005D54D6"/>
    <w:rsid w:val="005D550C"/>
    <w:rsid w:val="005D593D"/>
    <w:rsid w:val="005D5CAB"/>
    <w:rsid w:val="005D5CC1"/>
    <w:rsid w:val="005D60D0"/>
    <w:rsid w:val="005D64D5"/>
    <w:rsid w:val="005D6A17"/>
    <w:rsid w:val="005D790F"/>
    <w:rsid w:val="005D7EB2"/>
    <w:rsid w:val="005E0309"/>
    <w:rsid w:val="005E0697"/>
    <w:rsid w:val="005E07D8"/>
    <w:rsid w:val="005E0F40"/>
    <w:rsid w:val="005E0FEA"/>
    <w:rsid w:val="005E1217"/>
    <w:rsid w:val="005E16BA"/>
    <w:rsid w:val="005E1915"/>
    <w:rsid w:val="005E1AE3"/>
    <w:rsid w:val="005E20E8"/>
    <w:rsid w:val="005E217D"/>
    <w:rsid w:val="005E22FD"/>
    <w:rsid w:val="005E30A8"/>
    <w:rsid w:val="005E34BC"/>
    <w:rsid w:val="005E40AF"/>
    <w:rsid w:val="005E437B"/>
    <w:rsid w:val="005E4441"/>
    <w:rsid w:val="005E46E2"/>
    <w:rsid w:val="005E477E"/>
    <w:rsid w:val="005E4A2B"/>
    <w:rsid w:val="005E5068"/>
    <w:rsid w:val="005E52F1"/>
    <w:rsid w:val="005E55D1"/>
    <w:rsid w:val="005E58D1"/>
    <w:rsid w:val="005E591D"/>
    <w:rsid w:val="005E6479"/>
    <w:rsid w:val="005E64AE"/>
    <w:rsid w:val="005E7192"/>
    <w:rsid w:val="005E737D"/>
    <w:rsid w:val="005E7A97"/>
    <w:rsid w:val="005E7C46"/>
    <w:rsid w:val="005E7D74"/>
    <w:rsid w:val="005F0CC8"/>
    <w:rsid w:val="005F0F8B"/>
    <w:rsid w:val="005F1240"/>
    <w:rsid w:val="005F127D"/>
    <w:rsid w:val="005F18CC"/>
    <w:rsid w:val="005F26B4"/>
    <w:rsid w:val="005F2F36"/>
    <w:rsid w:val="005F3205"/>
    <w:rsid w:val="005F3265"/>
    <w:rsid w:val="005F36C3"/>
    <w:rsid w:val="005F37D5"/>
    <w:rsid w:val="005F39F1"/>
    <w:rsid w:val="005F3FDB"/>
    <w:rsid w:val="005F44A9"/>
    <w:rsid w:val="005F5722"/>
    <w:rsid w:val="005F5892"/>
    <w:rsid w:val="005F5C0C"/>
    <w:rsid w:val="005F6913"/>
    <w:rsid w:val="005F694C"/>
    <w:rsid w:val="005F6A69"/>
    <w:rsid w:val="005F729F"/>
    <w:rsid w:val="005F732E"/>
    <w:rsid w:val="005F7917"/>
    <w:rsid w:val="00600388"/>
    <w:rsid w:val="00600E9D"/>
    <w:rsid w:val="006015A2"/>
    <w:rsid w:val="006026CD"/>
    <w:rsid w:val="00602FF0"/>
    <w:rsid w:val="00603029"/>
    <w:rsid w:val="00603172"/>
    <w:rsid w:val="00603400"/>
    <w:rsid w:val="00603541"/>
    <w:rsid w:val="00603797"/>
    <w:rsid w:val="006037CC"/>
    <w:rsid w:val="006039BC"/>
    <w:rsid w:val="00603A9F"/>
    <w:rsid w:val="00603BFB"/>
    <w:rsid w:val="00603E33"/>
    <w:rsid w:val="006043C4"/>
    <w:rsid w:val="006045DD"/>
    <w:rsid w:val="00605125"/>
    <w:rsid w:val="006057B8"/>
    <w:rsid w:val="006058E0"/>
    <w:rsid w:val="00605B35"/>
    <w:rsid w:val="00606019"/>
    <w:rsid w:val="006063EB"/>
    <w:rsid w:val="0060672F"/>
    <w:rsid w:val="0060704B"/>
    <w:rsid w:val="006077D4"/>
    <w:rsid w:val="00607931"/>
    <w:rsid w:val="0060795B"/>
    <w:rsid w:val="006079FE"/>
    <w:rsid w:val="00607BEB"/>
    <w:rsid w:val="00607C13"/>
    <w:rsid w:val="00607D68"/>
    <w:rsid w:val="00607E71"/>
    <w:rsid w:val="0061050F"/>
    <w:rsid w:val="006106A9"/>
    <w:rsid w:val="00610A67"/>
    <w:rsid w:val="006120C4"/>
    <w:rsid w:val="00612FC1"/>
    <w:rsid w:val="00613911"/>
    <w:rsid w:val="00614D41"/>
    <w:rsid w:val="00614FE5"/>
    <w:rsid w:val="006160DC"/>
    <w:rsid w:val="00616729"/>
    <w:rsid w:val="006169CE"/>
    <w:rsid w:val="00616DB2"/>
    <w:rsid w:val="006177CB"/>
    <w:rsid w:val="00620B20"/>
    <w:rsid w:val="00620FAF"/>
    <w:rsid w:val="006211C0"/>
    <w:rsid w:val="0062250C"/>
    <w:rsid w:val="006227FB"/>
    <w:rsid w:val="00622C9C"/>
    <w:rsid w:val="00622E4C"/>
    <w:rsid w:val="006237D9"/>
    <w:rsid w:val="006239CC"/>
    <w:rsid w:val="00623B77"/>
    <w:rsid w:val="00623D40"/>
    <w:rsid w:val="00623D50"/>
    <w:rsid w:val="00624137"/>
    <w:rsid w:val="00624267"/>
    <w:rsid w:val="0062442F"/>
    <w:rsid w:val="00624805"/>
    <w:rsid w:val="006252F1"/>
    <w:rsid w:val="00625B02"/>
    <w:rsid w:val="00626C85"/>
    <w:rsid w:val="00626CA8"/>
    <w:rsid w:val="00626DD9"/>
    <w:rsid w:val="00626F4B"/>
    <w:rsid w:val="00626F88"/>
    <w:rsid w:val="00627096"/>
    <w:rsid w:val="00627CB4"/>
    <w:rsid w:val="00627D70"/>
    <w:rsid w:val="00627D9C"/>
    <w:rsid w:val="00627EBB"/>
    <w:rsid w:val="00630047"/>
    <w:rsid w:val="006303F8"/>
    <w:rsid w:val="006311CB"/>
    <w:rsid w:val="00631268"/>
    <w:rsid w:val="00631280"/>
    <w:rsid w:val="00631782"/>
    <w:rsid w:val="00632229"/>
    <w:rsid w:val="006331ED"/>
    <w:rsid w:val="006332F8"/>
    <w:rsid w:val="0063351E"/>
    <w:rsid w:val="00633715"/>
    <w:rsid w:val="00634299"/>
    <w:rsid w:val="00634399"/>
    <w:rsid w:val="006345EB"/>
    <w:rsid w:val="00634750"/>
    <w:rsid w:val="006348C4"/>
    <w:rsid w:val="006358B3"/>
    <w:rsid w:val="00636443"/>
    <w:rsid w:val="00636C89"/>
    <w:rsid w:val="00636ED7"/>
    <w:rsid w:val="00640DA0"/>
    <w:rsid w:val="00640E0C"/>
    <w:rsid w:val="00640E87"/>
    <w:rsid w:val="00640F39"/>
    <w:rsid w:val="006419F4"/>
    <w:rsid w:val="00641AFC"/>
    <w:rsid w:val="00641C95"/>
    <w:rsid w:val="00641EAD"/>
    <w:rsid w:val="006428A5"/>
    <w:rsid w:val="00642D0A"/>
    <w:rsid w:val="006432B4"/>
    <w:rsid w:val="006435E3"/>
    <w:rsid w:val="00643C13"/>
    <w:rsid w:val="006443F5"/>
    <w:rsid w:val="006449A7"/>
    <w:rsid w:val="006449AB"/>
    <w:rsid w:val="00644A8D"/>
    <w:rsid w:val="0064582C"/>
    <w:rsid w:val="00645B9C"/>
    <w:rsid w:val="00645F9D"/>
    <w:rsid w:val="0064621E"/>
    <w:rsid w:val="00646B0A"/>
    <w:rsid w:val="00646DDC"/>
    <w:rsid w:val="0064705B"/>
    <w:rsid w:val="00647123"/>
    <w:rsid w:val="006474FC"/>
    <w:rsid w:val="006476D1"/>
    <w:rsid w:val="006477BE"/>
    <w:rsid w:val="00650999"/>
    <w:rsid w:val="0065132D"/>
    <w:rsid w:val="00651516"/>
    <w:rsid w:val="00651E1C"/>
    <w:rsid w:val="0065247C"/>
    <w:rsid w:val="0065287D"/>
    <w:rsid w:val="00652BAC"/>
    <w:rsid w:val="00653B3A"/>
    <w:rsid w:val="00654B1F"/>
    <w:rsid w:val="00654C52"/>
    <w:rsid w:val="00654F44"/>
    <w:rsid w:val="006558DB"/>
    <w:rsid w:val="00655D5F"/>
    <w:rsid w:val="0065632D"/>
    <w:rsid w:val="00656744"/>
    <w:rsid w:val="00657A94"/>
    <w:rsid w:val="00657EFF"/>
    <w:rsid w:val="00660797"/>
    <w:rsid w:val="00660BCD"/>
    <w:rsid w:val="00660CF4"/>
    <w:rsid w:val="0066122A"/>
    <w:rsid w:val="006612DF"/>
    <w:rsid w:val="00661B9B"/>
    <w:rsid w:val="00661DCA"/>
    <w:rsid w:val="006630FF"/>
    <w:rsid w:val="00663322"/>
    <w:rsid w:val="006633D5"/>
    <w:rsid w:val="006633F3"/>
    <w:rsid w:val="00663527"/>
    <w:rsid w:val="006638DA"/>
    <w:rsid w:val="006641F2"/>
    <w:rsid w:val="006643FA"/>
    <w:rsid w:val="0066529F"/>
    <w:rsid w:val="006653B7"/>
    <w:rsid w:val="006657F2"/>
    <w:rsid w:val="00665FB8"/>
    <w:rsid w:val="00666036"/>
    <w:rsid w:val="00666066"/>
    <w:rsid w:val="0066636A"/>
    <w:rsid w:val="006666D8"/>
    <w:rsid w:val="00666C35"/>
    <w:rsid w:val="00666CF5"/>
    <w:rsid w:val="006674B9"/>
    <w:rsid w:val="00670064"/>
    <w:rsid w:val="00670404"/>
    <w:rsid w:val="0067064B"/>
    <w:rsid w:val="00670D23"/>
    <w:rsid w:val="00670FB3"/>
    <w:rsid w:val="00670FE0"/>
    <w:rsid w:val="00671561"/>
    <w:rsid w:val="006715DB"/>
    <w:rsid w:val="00671D07"/>
    <w:rsid w:val="0067246D"/>
    <w:rsid w:val="00672696"/>
    <w:rsid w:val="00672D85"/>
    <w:rsid w:val="0067315C"/>
    <w:rsid w:val="00673AD1"/>
    <w:rsid w:val="00673CAB"/>
    <w:rsid w:val="00674141"/>
    <w:rsid w:val="0067528E"/>
    <w:rsid w:val="006754E1"/>
    <w:rsid w:val="0067552E"/>
    <w:rsid w:val="0067621D"/>
    <w:rsid w:val="00676899"/>
    <w:rsid w:val="00676E68"/>
    <w:rsid w:val="00677277"/>
    <w:rsid w:val="00677527"/>
    <w:rsid w:val="00677CE1"/>
    <w:rsid w:val="006804B2"/>
    <w:rsid w:val="006808E8"/>
    <w:rsid w:val="00680A03"/>
    <w:rsid w:val="00680EB9"/>
    <w:rsid w:val="00680EE9"/>
    <w:rsid w:val="00681046"/>
    <w:rsid w:val="00681365"/>
    <w:rsid w:val="006816CB"/>
    <w:rsid w:val="00681DD2"/>
    <w:rsid w:val="00681F24"/>
    <w:rsid w:val="00682BD5"/>
    <w:rsid w:val="00682E51"/>
    <w:rsid w:val="00682FDA"/>
    <w:rsid w:val="0068315F"/>
    <w:rsid w:val="00683599"/>
    <w:rsid w:val="006836BC"/>
    <w:rsid w:val="0068402A"/>
    <w:rsid w:val="0068458A"/>
    <w:rsid w:val="00684625"/>
    <w:rsid w:val="006849AB"/>
    <w:rsid w:val="00684B3F"/>
    <w:rsid w:val="0068556E"/>
    <w:rsid w:val="0068570A"/>
    <w:rsid w:val="00685F85"/>
    <w:rsid w:val="0068644D"/>
    <w:rsid w:val="0068657F"/>
    <w:rsid w:val="00686650"/>
    <w:rsid w:val="0068759D"/>
    <w:rsid w:val="006877D1"/>
    <w:rsid w:val="006877E7"/>
    <w:rsid w:val="00687D2A"/>
    <w:rsid w:val="00687E09"/>
    <w:rsid w:val="006902D6"/>
    <w:rsid w:val="006909DE"/>
    <w:rsid w:val="00690AF6"/>
    <w:rsid w:val="00690AFD"/>
    <w:rsid w:val="006916F3"/>
    <w:rsid w:val="006918AA"/>
    <w:rsid w:val="006924C0"/>
    <w:rsid w:val="00692502"/>
    <w:rsid w:val="00693106"/>
    <w:rsid w:val="00693719"/>
    <w:rsid w:val="00693BAF"/>
    <w:rsid w:val="0069428E"/>
    <w:rsid w:val="00694340"/>
    <w:rsid w:val="006945EE"/>
    <w:rsid w:val="0069483C"/>
    <w:rsid w:val="00694F2E"/>
    <w:rsid w:val="00695751"/>
    <w:rsid w:val="00695A17"/>
    <w:rsid w:val="00695DAE"/>
    <w:rsid w:val="00695F70"/>
    <w:rsid w:val="006968D3"/>
    <w:rsid w:val="006968E0"/>
    <w:rsid w:val="00696CF2"/>
    <w:rsid w:val="00696D9F"/>
    <w:rsid w:val="00697026"/>
    <w:rsid w:val="00697498"/>
    <w:rsid w:val="00697808"/>
    <w:rsid w:val="006A013D"/>
    <w:rsid w:val="006A0650"/>
    <w:rsid w:val="006A07B0"/>
    <w:rsid w:val="006A10B8"/>
    <w:rsid w:val="006A12D3"/>
    <w:rsid w:val="006A1303"/>
    <w:rsid w:val="006A15B5"/>
    <w:rsid w:val="006A15ED"/>
    <w:rsid w:val="006A2074"/>
    <w:rsid w:val="006A2238"/>
    <w:rsid w:val="006A24CD"/>
    <w:rsid w:val="006A3353"/>
    <w:rsid w:val="006A34D7"/>
    <w:rsid w:val="006A378D"/>
    <w:rsid w:val="006A3A15"/>
    <w:rsid w:val="006A3D18"/>
    <w:rsid w:val="006A3F2F"/>
    <w:rsid w:val="006A4304"/>
    <w:rsid w:val="006A43A4"/>
    <w:rsid w:val="006A4A45"/>
    <w:rsid w:val="006A5299"/>
    <w:rsid w:val="006A5DA9"/>
    <w:rsid w:val="006A67F6"/>
    <w:rsid w:val="006A680E"/>
    <w:rsid w:val="006A74C3"/>
    <w:rsid w:val="006A7639"/>
    <w:rsid w:val="006A7775"/>
    <w:rsid w:val="006A7DA3"/>
    <w:rsid w:val="006B00D0"/>
    <w:rsid w:val="006B03E1"/>
    <w:rsid w:val="006B0608"/>
    <w:rsid w:val="006B06DA"/>
    <w:rsid w:val="006B089F"/>
    <w:rsid w:val="006B0B29"/>
    <w:rsid w:val="006B0E0E"/>
    <w:rsid w:val="006B1262"/>
    <w:rsid w:val="006B1585"/>
    <w:rsid w:val="006B2057"/>
    <w:rsid w:val="006B34BC"/>
    <w:rsid w:val="006B360F"/>
    <w:rsid w:val="006B3728"/>
    <w:rsid w:val="006B3C6F"/>
    <w:rsid w:val="006B3F22"/>
    <w:rsid w:val="006B4457"/>
    <w:rsid w:val="006B4823"/>
    <w:rsid w:val="006B4D42"/>
    <w:rsid w:val="006B585E"/>
    <w:rsid w:val="006B5C20"/>
    <w:rsid w:val="006B61B1"/>
    <w:rsid w:val="006B641B"/>
    <w:rsid w:val="006B6760"/>
    <w:rsid w:val="006B6AAC"/>
    <w:rsid w:val="006B76A4"/>
    <w:rsid w:val="006B79CA"/>
    <w:rsid w:val="006B7B50"/>
    <w:rsid w:val="006B7B66"/>
    <w:rsid w:val="006B7E3E"/>
    <w:rsid w:val="006C001D"/>
    <w:rsid w:val="006C01E3"/>
    <w:rsid w:val="006C06C0"/>
    <w:rsid w:val="006C14A1"/>
    <w:rsid w:val="006C1DE9"/>
    <w:rsid w:val="006C25FF"/>
    <w:rsid w:val="006C275F"/>
    <w:rsid w:val="006C29BB"/>
    <w:rsid w:val="006C2BC9"/>
    <w:rsid w:val="006C3033"/>
    <w:rsid w:val="006C36A9"/>
    <w:rsid w:val="006C383C"/>
    <w:rsid w:val="006C3CC3"/>
    <w:rsid w:val="006C43ED"/>
    <w:rsid w:val="006C472E"/>
    <w:rsid w:val="006C4C05"/>
    <w:rsid w:val="006C4D48"/>
    <w:rsid w:val="006C5433"/>
    <w:rsid w:val="006C55FD"/>
    <w:rsid w:val="006C5877"/>
    <w:rsid w:val="006C61CA"/>
    <w:rsid w:val="006C63B5"/>
    <w:rsid w:val="006C6601"/>
    <w:rsid w:val="006C690F"/>
    <w:rsid w:val="006C6C63"/>
    <w:rsid w:val="006C76B8"/>
    <w:rsid w:val="006C77EF"/>
    <w:rsid w:val="006C7817"/>
    <w:rsid w:val="006C78CF"/>
    <w:rsid w:val="006C7A05"/>
    <w:rsid w:val="006C7B92"/>
    <w:rsid w:val="006C7D08"/>
    <w:rsid w:val="006C7D3C"/>
    <w:rsid w:val="006D010E"/>
    <w:rsid w:val="006D0450"/>
    <w:rsid w:val="006D0586"/>
    <w:rsid w:val="006D0C2A"/>
    <w:rsid w:val="006D0E7F"/>
    <w:rsid w:val="006D124B"/>
    <w:rsid w:val="006D19D1"/>
    <w:rsid w:val="006D42C0"/>
    <w:rsid w:val="006D42E1"/>
    <w:rsid w:val="006D444E"/>
    <w:rsid w:val="006D4FB5"/>
    <w:rsid w:val="006D51C1"/>
    <w:rsid w:val="006D54CE"/>
    <w:rsid w:val="006D5757"/>
    <w:rsid w:val="006D5E88"/>
    <w:rsid w:val="006D618B"/>
    <w:rsid w:val="006D6452"/>
    <w:rsid w:val="006D6C86"/>
    <w:rsid w:val="006D6F03"/>
    <w:rsid w:val="006D6FF5"/>
    <w:rsid w:val="006D723E"/>
    <w:rsid w:val="006D7649"/>
    <w:rsid w:val="006D78B5"/>
    <w:rsid w:val="006E0279"/>
    <w:rsid w:val="006E06AD"/>
    <w:rsid w:val="006E0BE4"/>
    <w:rsid w:val="006E0D6D"/>
    <w:rsid w:val="006E0E8A"/>
    <w:rsid w:val="006E1265"/>
    <w:rsid w:val="006E1277"/>
    <w:rsid w:val="006E1363"/>
    <w:rsid w:val="006E13F4"/>
    <w:rsid w:val="006E1DCB"/>
    <w:rsid w:val="006E1E62"/>
    <w:rsid w:val="006E2118"/>
    <w:rsid w:val="006E2D44"/>
    <w:rsid w:val="006E2DA4"/>
    <w:rsid w:val="006E2E7A"/>
    <w:rsid w:val="006E2EA1"/>
    <w:rsid w:val="006E3DC5"/>
    <w:rsid w:val="006E4116"/>
    <w:rsid w:val="006E4EE6"/>
    <w:rsid w:val="006E4F5D"/>
    <w:rsid w:val="006E5E64"/>
    <w:rsid w:val="006E6266"/>
    <w:rsid w:val="006E6CD8"/>
    <w:rsid w:val="006E6D95"/>
    <w:rsid w:val="006E7178"/>
    <w:rsid w:val="006E7375"/>
    <w:rsid w:val="006E73E2"/>
    <w:rsid w:val="006E754C"/>
    <w:rsid w:val="006E77BA"/>
    <w:rsid w:val="006E78B4"/>
    <w:rsid w:val="006E79BC"/>
    <w:rsid w:val="006E7A9B"/>
    <w:rsid w:val="006E7C87"/>
    <w:rsid w:val="006F0125"/>
    <w:rsid w:val="006F03D7"/>
    <w:rsid w:val="006F0D63"/>
    <w:rsid w:val="006F0E52"/>
    <w:rsid w:val="006F12A5"/>
    <w:rsid w:val="006F12C2"/>
    <w:rsid w:val="006F1536"/>
    <w:rsid w:val="006F1C37"/>
    <w:rsid w:val="006F1FC1"/>
    <w:rsid w:val="006F2445"/>
    <w:rsid w:val="006F2907"/>
    <w:rsid w:val="006F36C9"/>
    <w:rsid w:val="006F381E"/>
    <w:rsid w:val="006F3CAE"/>
    <w:rsid w:val="006F3CC2"/>
    <w:rsid w:val="006F425D"/>
    <w:rsid w:val="006F4317"/>
    <w:rsid w:val="006F4374"/>
    <w:rsid w:val="006F43B0"/>
    <w:rsid w:val="006F4973"/>
    <w:rsid w:val="006F4E24"/>
    <w:rsid w:val="006F5928"/>
    <w:rsid w:val="006F5A2D"/>
    <w:rsid w:val="006F5B75"/>
    <w:rsid w:val="006F61FC"/>
    <w:rsid w:val="006F635A"/>
    <w:rsid w:val="006F67F2"/>
    <w:rsid w:val="006F6B6B"/>
    <w:rsid w:val="006F6C66"/>
    <w:rsid w:val="006F6C95"/>
    <w:rsid w:val="006F6D57"/>
    <w:rsid w:val="006F6D7B"/>
    <w:rsid w:val="006F6E19"/>
    <w:rsid w:val="006F6F46"/>
    <w:rsid w:val="006F79B5"/>
    <w:rsid w:val="006F7A0D"/>
    <w:rsid w:val="006F7FB2"/>
    <w:rsid w:val="0070046C"/>
    <w:rsid w:val="00700478"/>
    <w:rsid w:val="00700A35"/>
    <w:rsid w:val="00700C12"/>
    <w:rsid w:val="0070112A"/>
    <w:rsid w:val="007018E1"/>
    <w:rsid w:val="007021AF"/>
    <w:rsid w:val="007024FC"/>
    <w:rsid w:val="00702819"/>
    <w:rsid w:val="00703100"/>
    <w:rsid w:val="007034CE"/>
    <w:rsid w:val="0070366C"/>
    <w:rsid w:val="0070538B"/>
    <w:rsid w:val="007058F5"/>
    <w:rsid w:val="00705BA8"/>
    <w:rsid w:val="00706455"/>
    <w:rsid w:val="0070672C"/>
    <w:rsid w:val="0070688D"/>
    <w:rsid w:val="007068C3"/>
    <w:rsid w:val="00706D7E"/>
    <w:rsid w:val="007071D8"/>
    <w:rsid w:val="0070747A"/>
    <w:rsid w:val="00707BA5"/>
    <w:rsid w:val="00710258"/>
    <w:rsid w:val="007102DA"/>
    <w:rsid w:val="007104D4"/>
    <w:rsid w:val="00710530"/>
    <w:rsid w:val="007105B9"/>
    <w:rsid w:val="00710952"/>
    <w:rsid w:val="0071176F"/>
    <w:rsid w:val="00711841"/>
    <w:rsid w:val="00711B43"/>
    <w:rsid w:val="00711F3C"/>
    <w:rsid w:val="00712113"/>
    <w:rsid w:val="007126ED"/>
    <w:rsid w:val="00712B76"/>
    <w:rsid w:val="00712FD9"/>
    <w:rsid w:val="007130D9"/>
    <w:rsid w:val="007134B3"/>
    <w:rsid w:val="007137AD"/>
    <w:rsid w:val="00713CDA"/>
    <w:rsid w:val="00713CDF"/>
    <w:rsid w:val="00714045"/>
    <w:rsid w:val="00714696"/>
    <w:rsid w:val="0071651F"/>
    <w:rsid w:val="00716ED8"/>
    <w:rsid w:val="00717334"/>
    <w:rsid w:val="0071755D"/>
    <w:rsid w:val="00717A43"/>
    <w:rsid w:val="00717FCD"/>
    <w:rsid w:val="007203B5"/>
    <w:rsid w:val="00720CA2"/>
    <w:rsid w:val="0072110F"/>
    <w:rsid w:val="0072112A"/>
    <w:rsid w:val="00721F87"/>
    <w:rsid w:val="00722963"/>
    <w:rsid w:val="00722CF7"/>
    <w:rsid w:val="00723063"/>
    <w:rsid w:val="00723079"/>
    <w:rsid w:val="007230E1"/>
    <w:rsid w:val="007237D9"/>
    <w:rsid w:val="00723967"/>
    <w:rsid w:val="00723DC4"/>
    <w:rsid w:val="00724628"/>
    <w:rsid w:val="00724D0A"/>
    <w:rsid w:val="00724FC5"/>
    <w:rsid w:val="00725C01"/>
    <w:rsid w:val="00725EF0"/>
    <w:rsid w:val="00725FE4"/>
    <w:rsid w:val="0072600B"/>
    <w:rsid w:val="00726511"/>
    <w:rsid w:val="007268D2"/>
    <w:rsid w:val="0072692E"/>
    <w:rsid w:val="007271B1"/>
    <w:rsid w:val="007277F0"/>
    <w:rsid w:val="00727CAD"/>
    <w:rsid w:val="007304E6"/>
    <w:rsid w:val="007306AC"/>
    <w:rsid w:val="00731064"/>
    <w:rsid w:val="00731FD3"/>
    <w:rsid w:val="007320EE"/>
    <w:rsid w:val="00732727"/>
    <w:rsid w:val="00732BC0"/>
    <w:rsid w:val="00733086"/>
    <w:rsid w:val="00733095"/>
    <w:rsid w:val="007333E5"/>
    <w:rsid w:val="00733DEB"/>
    <w:rsid w:val="00733E99"/>
    <w:rsid w:val="00734287"/>
    <w:rsid w:val="00734369"/>
    <w:rsid w:val="007349F2"/>
    <w:rsid w:val="00734B3B"/>
    <w:rsid w:val="00734DBC"/>
    <w:rsid w:val="007356D8"/>
    <w:rsid w:val="00735D8B"/>
    <w:rsid w:val="00736269"/>
    <w:rsid w:val="00736471"/>
    <w:rsid w:val="00736CA4"/>
    <w:rsid w:val="0073756D"/>
    <w:rsid w:val="007376CD"/>
    <w:rsid w:val="00737E64"/>
    <w:rsid w:val="007402D7"/>
    <w:rsid w:val="00740487"/>
    <w:rsid w:val="0074057A"/>
    <w:rsid w:val="007406DA"/>
    <w:rsid w:val="007408BE"/>
    <w:rsid w:val="00740DEC"/>
    <w:rsid w:val="00740E84"/>
    <w:rsid w:val="00740EAD"/>
    <w:rsid w:val="00741068"/>
    <w:rsid w:val="00741D47"/>
    <w:rsid w:val="0074218E"/>
    <w:rsid w:val="00742361"/>
    <w:rsid w:val="007425C9"/>
    <w:rsid w:val="00742F7B"/>
    <w:rsid w:val="007440B5"/>
    <w:rsid w:val="00745929"/>
    <w:rsid w:val="00745F51"/>
    <w:rsid w:val="00746445"/>
    <w:rsid w:val="00746524"/>
    <w:rsid w:val="007466E4"/>
    <w:rsid w:val="0074706C"/>
    <w:rsid w:val="00747202"/>
    <w:rsid w:val="007508BA"/>
    <w:rsid w:val="00751399"/>
    <w:rsid w:val="007514BE"/>
    <w:rsid w:val="0075199E"/>
    <w:rsid w:val="00751B84"/>
    <w:rsid w:val="00752499"/>
    <w:rsid w:val="0075295A"/>
    <w:rsid w:val="00752D09"/>
    <w:rsid w:val="00752D27"/>
    <w:rsid w:val="007532AA"/>
    <w:rsid w:val="00753593"/>
    <w:rsid w:val="00753709"/>
    <w:rsid w:val="00753AA3"/>
    <w:rsid w:val="007541A0"/>
    <w:rsid w:val="007542BE"/>
    <w:rsid w:val="00754336"/>
    <w:rsid w:val="007545EB"/>
    <w:rsid w:val="007550FC"/>
    <w:rsid w:val="0075564E"/>
    <w:rsid w:val="00755D18"/>
    <w:rsid w:val="00756017"/>
    <w:rsid w:val="00756189"/>
    <w:rsid w:val="0075693B"/>
    <w:rsid w:val="007576DF"/>
    <w:rsid w:val="00757CCF"/>
    <w:rsid w:val="00757EA7"/>
    <w:rsid w:val="00757EA8"/>
    <w:rsid w:val="0076036D"/>
    <w:rsid w:val="00760B32"/>
    <w:rsid w:val="00761411"/>
    <w:rsid w:val="007615B7"/>
    <w:rsid w:val="0076170B"/>
    <w:rsid w:val="00761C56"/>
    <w:rsid w:val="00761E91"/>
    <w:rsid w:val="00762D4C"/>
    <w:rsid w:val="00762D8D"/>
    <w:rsid w:val="0076355F"/>
    <w:rsid w:val="0076379F"/>
    <w:rsid w:val="00763840"/>
    <w:rsid w:val="00763B70"/>
    <w:rsid w:val="00764505"/>
    <w:rsid w:val="00764915"/>
    <w:rsid w:val="00764E46"/>
    <w:rsid w:val="00765043"/>
    <w:rsid w:val="0076507E"/>
    <w:rsid w:val="0076509C"/>
    <w:rsid w:val="00765212"/>
    <w:rsid w:val="00765359"/>
    <w:rsid w:val="00765456"/>
    <w:rsid w:val="007655B4"/>
    <w:rsid w:val="007666C0"/>
    <w:rsid w:val="00766AF5"/>
    <w:rsid w:val="00766DD8"/>
    <w:rsid w:val="00766E93"/>
    <w:rsid w:val="00767615"/>
    <w:rsid w:val="007707AB"/>
    <w:rsid w:val="007708B1"/>
    <w:rsid w:val="00770C03"/>
    <w:rsid w:val="00770CF2"/>
    <w:rsid w:val="007717C2"/>
    <w:rsid w:val="0077184D"/>
    <w:rsid w:val="00771C21"/>
    <w:rsid w:val="00772295"/>
    <w:rsid w:val="0077279C"/>
    <w:rsid w:val="00772A8F"/>
    <w:rsid w:val="00772DE9"/>
    <w:rsid w:val="00773051"/>
    <w:rsid w:val="007730DD"/>
    <w:rsid w:val="00773366"/>
    <w:rsid w:val="00773E1E"/>
    <w:rsid w:val="00773E9F"/>
    <w:rsid w:val="0077403E"/>
    <w:rsid w:val="00774330"/>
    <w:rsid w:val="00774680"/>
    <w:rsid w:val="00774B33"/>
    <w:rsid w:val="00774DE5"/>
    <w:rsid w:val="00775054"/>
    <w:rsid w:val="007750D6"/>
    <w:rsid w:val="00775117"/>
    <w:rsid w:val="00775197"/>
    <w:rsid w:val="00775546"/>
    <w:rsid w:val="007755D3"/>
    <w:rsid w:val="00775ED0"/>
    <w:rsid w:val="00775F30"/>
    <w:rsid w:val="00776843"/>
    <w:rsid w:val="00777924"/>
    <w:rsid w:val="007804D1"/>
    <w:rsid w:val="0078051E"/>
    <w:rsid w:val="00780868"/>
    <w:rsid w:val="00780D00"/>
    <w:rsid w:val="00780E5A"/>
    <w:rsid w:val="007811B7"/>
    <w:rsid w:val="007815C6"/>
    <w:rsid w:val="0078163E"/>
    <w:rsid w:val="007817E1"/>
    <w:rsid w:val="00781BBC"/>
    <w:rsid w:val="00781C51"/>
    <w:rsid w:val="00781D1B"/>
    <w:rsid w:val="00781FF3"/>
    <w:rsid w:val="007828E5"/>
    <w:rsid w:val="007829A9"/>
    <w:rsid w:val="007834B7"/>
    <w:rsid w:val="00783ABB"/>
    <w:rsid w:val="00784C3A"/>
    <w:rsid w:val="0078507C"/>
    <w:rsid w:val="007851D9"/>
    <w:rsid w:val="00785232"/>
    <w:rsid w:val="00785343"/>
    <w:rsid w:val="007853CE"/>
    <w:rsid w:val="0078560A"/>
    <w:rsid w:val="0078578B"/>
    <w:rsid w:val="00785AF3"/>
    <w:rsid w:val="00785F05"/>
    <w:rsid w:val="00786EBC"/>
    <w:rsid w:val="007875CC"/>
    <w:rsid w:val="00787F7E"/>
    <w:rsid w:val="00787FA4"/>
    <w:rsid w:val="00787FD3"/>
    <w:rsid w:val="00790C19"/>
    <w:rsid w:val="00791700"/>
    <w:rsid w:val="00791894"/>
    <w:rsid w:val="007918B2"/>
    <w:rsid w:val="00791CDF"/>
    <w:rsid w:val="00791D00"/>
    <w:rsid w:val="00791E61"/>
    <w:rsid w:val="007922E1"/>
    <w:rsid w:val="00792777"/>
    <w:rsid w:val="00792C02"/>
    <w:rsid w:val="00792CE8"/>
    <w:rsid w:val="00792D95"/>
    <w:rsid w:val="00792F6C"/>
    <w:rsid w:val="00792FBD"/>
    <w:rsid w:val="007934A8"/>
    <w:rsid w:val="00793805"/>
    <w:rsid w:val="00794FFE"/>
    <w:rsid w:val="007952DA"/>
    <w:rsid w:val="00795B0D"/>
    <w:rsid w:val="00796398"/>
    <w:rsid w:val="00797053"/>
    <w:rsid w:val="00797152"/>
    <w:rsid w:val="0079762F"/>
    <w:rsid w:val="007A0422"/>
    <w:rsid w:val="007A0B9D"/>
    <w:rsid w:val="007A0D0F"/>
    <w:rsid w:val="007A19AC"/>
    <w:rsid w:val="007A1AAB"/>
    <w:rsid w:val="007A1C8C"/>
    <w:rsid w:val="007A2907"/>
    <w:rsid w:val="007A29C6"/>
    <w:rsid w:val="007A2B30"/>
    <w:rsid w:val="007A3C28"/>
    <w:rsid w:val="007A3E9B"/>
    <w:rsid w:val="007A4036"/>
    <w:rsid w:val="007A426E"/>
    <w:rsid w:val="007A4762"/>
    <w:rsid w:val="007A4795"/>
    <w:rsid w:val="007A5255"/>
    <w:rsid w:val="007A547A"/>
    <w:rsid w:val="007A5630"/>
    <w:rsid w:val="007A57C6"/>
    <w:rsid w:val="007A5F8A"/>
    <w:rsid w:val="007A61F4"/>
    <w:rsid w:val="007A6389"/>
    <w:rsid w:val="007A65D9"/>
    <w:rsid w:val="007A6A7F"/>
    <w:rsid w:val="007A6CCE"/>
    <w:rsid w:val="007A6E32"/>
    <w:rsid w:val="007A7537"/>
    <w:rsid w:val="007A7669"/>
    <w:rsid w:val="007A77B8"/>
    <w:rsid w:val="007A7937"/>
    <w:rsid w:val="007A7977"/>
    <w:rsid w:val="007A7DC1"/>
    <w:rsid w:val="007A7ED7"/>
    <w:rsid w:val="007A7F09"/>
    <w:rsid w:val="007A7F85"/>
    <w:rsid w:val="007B015D"/>
    <w:rsid w:val="007B0325"/>
    <w:rsid w:val="007B04B0"/>
    <w:rsid w:val="007B0B01"/>
    <w:rsid w:val="007B0D18"/>
    <w:rsid w:val="007B1081"/>
    <w:rsid w:val="007B1282"/>
    <w:rsid w:val="007B17D0"/>
    <w:rsid w:val="007B1B96"/>
    <w:rsid w:val="007B1BDC"/>
    <w:rsid w:val="007B1DA3"/>
    <w:rsid w:val="007B1E4B"/>
    <w:rsid w:val="007B1F38"/>
    <w:rsid w:val="007B2DB2"/>
    <w:rsid w:val="007B2F75"/>
    <w:rsid w:val="007B30AF"/>
    <w:rsid w:val="007B31B1"/>
    <w:rsid w:val="007B41B1"/>
    <w:rsid w:val="007B431F"/>
    <w:rsid w:val="007B4582"/>
    <w:rsid w:val="007B4E8B"/>
    <w:rsid w:val="007B4FC0"/>
    <w:rsid w:val="007B50BE"/>
    <w:rsid w:val="007B51B7"/>
    <w:rsid w:val="007B526D"/>
    <w:rsid w:val="007B588D"/>
    <w:rsid w:val="007B5F40"/>
    <w:rsid w:val="007B5FFB"/>
    <w:rsid w:val="007B6009"/>
    <w:rsid w:val="007B616D"/>
    <w:rsid w:val="007B64AE"/>
    <w:rsid w:val="007B669B"/>
    <w:rsid w:val="007B68E4"/>
    <w:rsid w:val="007B6D36"/>
    <w:rsid w:val="007B6FCC"/>
    <w:rsid w:val="007B70CC"/>
    <w:rsid w:val="007B70CD"/>
    <w:rsid w:val="007B71A2"/>
    <w:rsid w:val="007B71AC"/>
    <w:rsid w:val="007B7225"/>
    <w:rsid w:val="007B7D37"/>
    <w:rsid w:val="007C0056"/>
    <w:rsid w:val="007C0859"/>
    <w:rsid w:val="007C0A1E"/>
    <w:rsid w:val="007C0B00"/>
    <w:rsid w:val="007C0CD0"/>
    <w:rsid w:val="007C1120"/>
    <w:rsid w:val="007C11BD"/>
    <w:rsid w:val="007C2604"/>
    <w:rsid w:val="007C26BA"/>
    <w:rsid w:val="007C284C"/>
    <w:rsid w:val="007C2AA1"/>
    <w:rsid w:val="007C2AF3"/>
    <w:rsid w:val="007C31A0"/>
    <w:rsid w:val="007C3F21"/>
    <w:rsid w:val="007C3FF0"/>
    <w:rsid w:val="007C512A"/>
    <w:rsid w:val="007C51BC"/>
    <w:rsid w:val="007C55A5"/>
    <w:rsid w:val="007C580D"/>
    <w:rsid w:val="007C59DE"/>
    <w:rsid w:val="007C6025"/>
    <w:rsid w:val="007C6054"/>
    <w:rsid w:val="007C6106"/>
    <w:rsid w:val="007C6516"/>
    <w:rsid w:val="007C68F9"/>
    <w:rsid w:val="007C6B8A"/>
    <w:rsid w:val="007C6FF6"/>
    <w:rsid w:val="007C70D4"/>
    <w:rsid w:val="007C73CE"/>
    <w:rsid w:val="007C7452"/>
    <w:rsid w:val="007C7A2B"/>
    <w:rsid w:val="007D0176"/>
    <w:rsid w:val="007D0BE6"/>
    <w:rsid w:val="007D0C1C"/>
    <w:rsid w:val="007D0C7F"/>
    <w:rsid w:val="007D0DA3"/>
    <w:rsid w:val="007D0E07"/>
    <w:rsid w:val="007D1036"/>
    <w:rsid w:val="007D1533"/>
    <w:rsid w:val="007D166E"/>
    <w:rsid w:val="007D1832"/>
    <w:rsid w:val="007D183C"/>
    <w:rsid w:val="007D2197"/>
    <w:rsid w:val="007D2638"/>
    <w:rsid w:val="007D2695"/>
    <w:rsid w:val="007D340C"/>
    <w:rsid w:val="007D3669"/>
    <w:rsid w:val="007D3784"/>
    <w:rsid w:val="007D3797"/>
    <w:rsid w:val="007D4E25"/>
    <w:rsid w:val="007D554C"/>
    <w:rsid w:val="007D6049"/>
    <w:rsid w:val="007D6421"/>
    <w:rsid w:val="007D6623"/>
    <w:rsid w:val="007D6AA4"/>
    <w:rsid w:val="007D6DC9"/>
    <w:rsid w:val="007D72A6"/>
    <w:rsid w:val="007D77F9"/>
    <w:rsid w:val="007D7BDA"/>
    <w:rsid w:val="007E0025"/>
    <w:rsid w:val="007E046A"/>
    <w:rsid w:val="007E0744"/>
    <w:rsid w:val="007E12AE"/>
    <w:rsid w:val="007E15B4"/>
    <w:rsid w:val="007E18C7"/>
    <w:rsid w:val="007E2435"/>
    <w:rsid w:val="007E277E"/>
    <w:rsid w:val="007E33A6"/>
    <w:rsid w:val="007E33AB"/>
    <w:rsid w:val="007E363E"/>
    <w:rsid w:val="007E371A"/>
    <w:rsid w:val="007E37F2"/>
    <w:rsid w:val="007E3823"/>
    <w:rsid w:val="007E38B5"/>
    <w:rsid w:val="007E39D5"/>
    <w:rsid w:val="007E3ACB"/>
    <w:rsid w:val="007E3CA5"/>
    <w:rsid w:val="007E3FD7"/>
    <w:rsid w:val="007E44B0"/>
    <w:rsid w:val="007E46A2"/>
    <w:rsid w:val="007E4723"/>
    <w:rsid w:val="007E4A76"/>
    <w:rsid w:val="007E4B8B"/>
    <w:rsid w:val="007E4FB2"/>
    <w:rsid w:val="007E5159"/>
    <w:rsid w:val="007E5443"/>
    <w:rsid w:val="007E545B"/>
    <w:rsid w:val="007E55B0"/>
    <w:rsid w:val="007E5702"/>
    <w:rsid w:val="007E5AFA"/>
    <w:rsid w:val="007E5B3C"/>
    <w:rsid w:val="007E618E"/>
    <w:rsid w:val="007E6625"/>
    <w:rsid w:val="007E763A"/>
    <w:rsid w:val="007E7C27"/>
    <w:rsid w:val="007E7FB0"/>
    <w:rsid w:val="007F041C"/>
    <w:rsid w:val="007F0ADC"/>
    <w:rsid w:val="007F0C84"/>
    <w:rsid w:val="007F0D2E"/>
    <w:rsid w:val="007F0EDA"/>
    <w:rsid w:val="007F0EDE"/>
    <w:rsid w:val="007F0F58"/>
    <w:rsid w:val="007F11E6"/>
    <w:rsid w:val="007F11EF"/>
    <w:rsid w:val="007F121B"/>
    <w:rsid w:val="007F1293"/>
    <w:rsid w:val="007F15CF"/>
    <w:rsid w:val="007F1B22"/>
    <w:rsid w:val="007F1DCE"/>
    <w:rsid w:val="007F1F89"/>
    <w:rsid w:val="007F2451"/>
    <w:rsid w:val="007F27CF"/>
    <w:rsid w:val="007F2962"/>
    <w:rsid w:val="007F2CA1"/>
    <w:rsid w:val="007F3087"/>
    <w:rsid w:val="007F33F0"/>
    <w:rsid w:val="007F35CE"/>
    <w:rsid w:val="007F37B4"/>
    <w:rsid w:val="007F4039"/>
    <w:rsid w:val="007F4525"/>
    <w:rsid w:val="007F4BE6"/>
    <w:rsid w:val="007F4F81"/>
    <w:rsid w:val="007F5462"/>
    <w:rsid w:val="007F5BB7"/>
    <w:rsid w:val="007F5DE8"/>
    <w:rsid w:val="007F5E96"/>
    <w:rsid w:val="007F5F4A"/>
    <w:rsid w:val="007F6949"/>
    <w:rsid w:val="007F6F49"/>
    <w:rsid w:val="007F7319"/>
    <w:rsid w:val="007F7516"/>
    <w:rsid w:val="007F770A"/>
    <w:rsid w:val="007F784F"/>
    <w:rsid w:val="007F7D5F"/>
    <w:rsid w:val="0080062E"/>
    <w:rsid w:val="008007C8"/>
    <w:rsid w:val="00800B4A"/>
    <w:rsid w:val="00800BD1"/>
    <w:rsid w:val="00800D0B"/>
    <w:rsid w:val="00801962"/>
    <w:rsid w:val="00801C83"/>
    <w:rsid w:val="00801FA9"/>
    <w:rsid w:val="008027DD"/>
    <w:rsid w:val="0080292B"/>
    <w:rsid w:val="00802ADC"/>
    <w:rsid w:val="00802C6B"/>
    <w:rsid w:val="00802FC6"/>
    <w:rsid w:val="008032E9"/>
    <w:rsid w:val="0080334F"/>
    <w:rsid w:val="008036CA"/>
    <w:rsid w:val="00803715"/>
    <w:rsid w:val="00803805"/>
    <w:rsid w:val="00804005"/>
    <w:rsid w:val="008046C3"/>
    <w:rsid w:val="00804796"/>
    <w:rsid w:val="00804ACE"/>
    <w:rsid w:val="00804EAA"/>
    <w:rsid w:val="008052C7"/>
    <w:rsid w:val="0080548E"/>
    <w:rsid w:val="008054AD"/>
    <w:rsid w:val="00805F82"/>
    <w:rsid w:val="00806DE4"/>
    <w:rsid w:val="00807B83"/>
    <w:rsid w:val="00807D92"/>
    <w:rsid w:val="00810024"/>
    <w:rsid w:val="008102AB"/>
    <w:rsid w:val="008106E6"/>
    <w:rsid w:val="008107E8"/>
    <w:rsid w:val="00810ED0"/>
    <w:rsid w:val="008110B2"/>
    <w:rsid w:val="0081135B"/>
    <w:rsid w:val="008118F7"/>
    <w:rsid w:val="00812BDE"/>
    <w:rsid w:val="00812C27"/>
    <w:rsid w:val="00812D58"/>
    <w:rsid w:val="008134F3"/>
    <w:rsid w:val="00813531"/>
    <w:rsid w:val="008141FC"/>
    <w:rsid w:val="0081427A"/>
    <w:rsid w:val="008148C4"/>
    <w:rsid w:val="00814B17"/>
    <w:rsid w:val="00814C5C"/>
    <w:rsid w:val="00814C82"/>
    <w:rsid w:val="00814ECE"/>
    <w:rsid w:val="00814F1D"/>
    <w:rsid w:val="00815334"/>
    <w:rsid w:val="008153F7"/>
    <w:rsid w:val="00815670"/>
    <w:rsid w:val="008157C4"/>
    <w:rsid w:val="00815B7B"/>
    <w:rsid w:val="00815B9C"/>
    <w:rsid w:val="008169D8"/>
    <w:rsid w:val="008173D6"/>
    <w:rsid w:val="00817AE4"/>
    <w:rsid w:val="00820C73"/>
    <w:rsid w:val="00821C1A"/>
    <w:rsid w:val="00821FA9"/>
    <w:rsid w:val="00823759"/>
    <w:rsid w:val="008238BF"/>
    <w:rsid w:val="008238E7"/>
    <w:rsid w:val="008239A9"/>
    <w:rsid w:val="00823D6B"/>
    <w:rsid w:val="00823EDC"/>
    <w:rsid w:val="008240A4"/>
    <w:rsid w:val="008256CB"/>
    <w:rsid w:val="0082570C"/>
    <w:rsid w:val="00825B5D"/>
    <w:rsid w:val="00825BE3"/>
    <w:rsid w:val="008266E7"/>
    <w:rsid w:val="00826CB0"/>
    <w:rsid w:val="00826F60"/>
    <w:rsid w:val="0082714B"/>
    <w:rsid w:val="008271F5"/>
    <w:rsid w:val="00827327"/>
    <w:rsid w:val="0082775B"/>
    <w:rsid w:val="0082799C"/>
    <w:rsid w:val="00827EA3"/>
    <w:rsid w:val="0083024A"/>
    <w:rsid w:val="008307D8"/>
    <w:rsid w:val="0083088E"/>
    <w:rsid w:val="00831576"/>
    <w:rsid w:val="008316F6"/>
    <w:rsid w:val="00831845"/>
    <w:rsid w:val="00831D83"/>
    <w:rsid w:val="00831F76"/>
    <w:rsid w:val="008327F7"/>
    <w:rsid w:val="00832AC0"/>
    <w:rsid w:val="00832ACD"/>
    <w:rsid w:val="00833134"/>
    <w:rsid w:val="00833191"/>
    <w:rsid w:val="0083337A"/>
    <w:rsid w:val="008337E3"/>
    <w:rsid w:val="00835099"/>
    <w:rsid w:val="0083526A"/>
    <w:rsid w:val="0083533A"/>
    <w:rsid w:val="00835362"/>
    <w:rsid w:val="008353EE"/>
    <w:rsid w:val="00835548"/>
    <w:rsid w:val="008364F7"/>
    <w:rsid w:val="00836643"/>
    <w:rsid w:val="008371C0"/>
    <w:rsid w:val="008375B3"/>
    <w:rsid w:val="0083771C"/>
    <w:rsid w:val="008378FE"/>
    <w:rsid w:val="008379B9"/>
    <w:rsid w:val="00840A0E"/>
    <w:rsid w:val="0084115C"/>
    <w:rsid w:val="00841FF2"/>
    <w:rsid w:val="008420E7"/>
    <w:rsid w:val="008420F7"/>
    <w:rsid w:val="0084218C"/>
    <w:rsid w:val="00842D51"/>
    <w:rsid w:val="008430AD"/>
    <w:rsid w:val="008433B4"/>
    <w:rsid w:val="00843C64"/>
    <w:rsid w:val="00843C8A"/>
    <w:rsid w:val="0084401D"/>
    <w:rsid w:val="00844235"/>
    <w:rsid w:val="008448AF"/>
    <w:rsid w:val="00844914"/>
    <w:rsid w:val="00844A7E"/>
    <w:rsid w:val="008451B8"/>
    <w:rsid w:val="008452A7"/>
    <w:rsid w:val="00845323"/>
    <w:rsid w:val="008455AB"/>
    <w:rsid w:val="00845968"/>
    <w:rsid w:val="00845F1B"/>
    <w:rsid w:val="00846359"/>
    <w:rsid w:val="00846559"/>
    <w:rsid w:val="00846741"/>
    <w:rsid w:val="008468EA"/>
    <w:rsid w:val="0084698D"/>
    <w:rsid w:val="00846997"/>
    <w:rsid w:val="00846EB3"/>
    <w:rsid w:val="00847A09"/>
    <w:rsid w:val="00847E03"/>
    <w:rsid w:val="0085001C"/>
    <w:rsid w:val="00850471"/>
    <w:rsid w:val="008504F3"/>
    <w:rsid w:val="0085096E"/>
    <w:rsid w:val="008514CD"/>
    <w:rsid w:val="00851F5B"/>
    <w:rsid w:val="008528B7"/>
    <w:rsid w:val="0085296E"/>
    <w:rsid w:val="00853A22"/>
    <w:rsid w:val="00853A55"/>
    <w:rsid w:val="00853E6E"/>
    <w:rsid w:val="00853F20"/>
    <w:rsid w:val="008543C9"/>
    <w:rsid w:val="0085463E"/>
    <w:rsid w:val="0085478A"/>
    <w:rsid w:val="008547E1"/>
    <w:rsid w:val="00854BCB"/>
    <w:rsid w:val="00854D7A"/>
    <w:rsid w:val="00854ED3"/>
    <w:rsid w:val="008554E8"/>
    <w:rsid w:val="008556EB"/>
    <w:rsid w:val="00855F16"/>
    <w:rsid w:val="00856304"/>
    <w:rsid w:val="008565F0"/>
    <w:rsid w:val="00856691"/>
    <w:rsid w:val="008566C5"/>
    <w:rsid w:val="00856BC2"/>
    <w:rsid w:val="00856C2D"/>
    <w:rsid w:val="00856FEB"/>
    <w:rsid w:val="00857146"/>
    <w:rsid w:val="00857C8F"/>
    <w:rsid w:val="0086000B"/>
    <w:rsid w:val="0086030C"/>
    <w:rsid w:val="00860607"/>
    <w:rsid w:val="00860A61"/>
    <w:rsid w:val="00860C24"/>
    <w:rsid w:val="0086147E"/>
    <w:rsid w:val="008627A0"/>
    <w:rsid w:val="00862C24"/>
    <w:rsid w:val="0086316D"/>
    <w:rsid w:val="0086333A"/>
    <w:rsid w:val="00863767"/>
    <w:rsid w:val="00863A82"/>
    <w:rsid w:val="00863B8B"/>
    <w:rsid w:val="00863F60"/>
    <w:rsid w:val="00864121"/>
    <w:rsid w:val="00866255"/>
    <w:rsid w:val="008668DF"/>
    <w:rsid w:val="00866A5A"/>
    <w:rsid w:val="00866A8D"/>
    <w:rsid w:val="00867528"/>
    <w:rsid w:val="00867625"/>
    <w:rsid w:val="008679E2"/>
    <w:rsid w:val="00867EF2"/>
    <w:rsid w:val="008703AE"/>
    <w:rsid w:val="008706A0"/>
    <w:rsid w:val="00870720"/>
    <w:rsid w:val="008708A2"/>
    <w:rsid w:val="00870E42"/>
    <w:rsid w:val="00871611"/>
    <w:rsid w:val="00871D41"/>
    <w:rsid w:val="00871F48"/>
    <w:rsid w:val="00872560"/>
    <w:rsid w:val="00872DF7"/>
    <w:rsid w:val="00872E67"/>
    <w:rsid w:val="00872E68"/>
    <w:rsid w:val="008732AD"/>
    <w:rsid w:val="00873352"/>
    <w:rsid w:val="00873919"/>
    <w:rsid w:val="00873E0F"/>
    <w:rsid w:val="00874643"/>
    <w:rsid w:val="00874CFC"/>
    <w:rsid w:val="00874F55"/>
    <w:rsid w:val="0087505A"/>
    <w:rsid w:val="0087510C"/>
    <w:rsid w:val="008759C4"/>
    <w:rsid w:val="00875C56"/>
    <w:rsid w:val="00875F37"/>
    <w:rsid w:val="008763CE"/>
    <w:rsid w:val="00876770"/>
    <w:rsid w:val="00876D19"/>
    <w:rsid w:val="00877333"/>
    <w:rsid w:val="0087785B"/>
    <w:rsid w:val="00877BC9"/>
    <w:rsid w:val="00880C03"/>
    <w:rsid w:val="008815F9"/>
    <w:rsid w:val="00881679"/>
    <w:rsid w:val="00882589"/>
    <w:rsid w:val="008826F2"/>
    <w:rsid w:val="00882A33"/>
    <w:rsid w:val="00882AED"/>
    <w:rsid w:val="008831E6"/>
    <w:rsid w:val="008835B4"/>
    <w:rsid w:val="00883CC5"/>
    <w:rsid w:val="00883E4F"/>
    <w:rsid w:val="00883EB8"/>
    <w:rsid w:val="00883FD0"/>
    <w:rsid w:val="00884137"/>
    <w:rsid w:val="00884195"/>
    <w:rsid w:val="00884430"/>
    <w:rsid w:val="00884614"/>
    <w:rsid w:val="008847BD"/>
    <w:rsid w:val="008847FA"/>
    <w:rsid w:val="00884AB7"/>
    <w:rsid w:val="0088569E"/>
    <w:rsid w:val="0088575C"/>
    <w:rsid w:val="00885AFD"/>
    <w:rsid w:val="00885D90"/>
    <w:rsid w:val="0088602C"/>
    <w:rsid w:val="008862AF"/>
    <w:rsid w:val="00886502"/>
    <w:rsid w:val="008868D3"/>
    <w:rsid w:val="00886BEE"/>
    <w:rsid w:val="00886F13"/>
    <w:rsid w:val="00887132"/>
    <w:rsid w:val="008872C1"/>
    <w:rsid w:val="0088762D"/>
    <w:rsid w:val="0088776D"/>
    <w:rsid w:val="008878B5"/>
    <w:rsid w:val="00887E88"/>
    <w:rsid w:val="00891A39"/>
    <w:rsid w:val="00892189"/>
    <w:rsid w:val="00892481"/>
    <w:rsid w:val="00892801"/>
    <w:rsid w:val="00892904"/>
    <w:rsid w:val="00893303"/>
    <w:rsid w:val="00893A92"/>
    <w:rsid w:val="00893FF5"/>
    <w:rsid w:val="00894260"/>
    <w:rsid w:val="008955D9"/>
    <w:rsid w:val="00895E0F"/>
    <w:rsid w:val="00895EDB"/>
    <w:rsid w:val="00896046"/>
    <w:rsid w:val="00896A7D"/>
    <w:rsid w:val="0089712A"/>
    <w:rsid w:val="0089746F"/>
    <w:rsid w:val="00897A0F"/>
    <w:rsid w:val="00897DAD"/>
    <w:rsid w:val="008A0215"/>
    <w:rsid w:val="008A067F"/>
    <w:rsid w:val="008A115B"/>
    <w:rsid w:val="008A11BE"/>
    <w:rsid w:val="008A15A9"/>
    <w:rsid w:val="008A16D2"/>
    <w:rsid w:val="008A1A5C"/>
    <w:rsid w:val="008A1CED"/>
    <w:rsid w:val="008A22B9"/>
    <w:rsid w:val="008A2CCB"/>
    <w:rsid w:val="008A3345"/>
    <w:rsid w:val="008A3637"/>
    <w:rsid w:val="008A3647"/>
    <w:rsid w:val="008A39C5"/>
    <w:rsid w:val="008A41EC"/>
    <w:rsid w:val="008A4450"/>
    <w:rsid w:val="008A5539"/>
    <w:rsid w:val="008A58E9"/>
    <w:rsid w:val="008A6020"/>
    <w:rsid w:val="008A606D"/>
    <w:rsid w:val="008A6171"/>
    <w:rsid w:val="008A77C7"/>
    <w:rsid w:val="008B03A7"/>
    <w:rsid w:val="008B064B"/>
    <w:rsid w:val="008B0EFB"/>
    <w:rsid w:val="008B0F41"/>
    <w:rsid w:val="008B1622"/>
    <w:rsid w:val="008B1DA3"/>
    <w:rsid w:val="008B205C"/>
    <w:rsid w:val="008B2860"/>
    <w:rsid w:val="008B2921"/>
    <w:rsid w:val="008B2F36"/>
    <w:rsid w:val="008B3192"/>
    <w:rsid w:val="008B3729"/>
    <w:rsid w:val="008B3B4E"/>
    <w:rsid w:val="008B3D26"/>
    <w:rsid w:val="008B3D28"/>
    <w:rsid w:val="008B4C7F"/>
    <w:rsid w:val="008B4EB6"/>
    <w:rsid w:val="008B5911"/>
    <w:rsid w:val="008B5C50"/>
    <w:rsid w:val="008B6286"/>
    <w:rsid w:val="008B65DE"/>
    <w:rsid w:val="008B6DB1"/>
    <w:rsid w:val="008B72AD"/>
    <w:rsid w:val="008B7459"/>
    <w:rsid w:val="008B75D3"/>
    <w:rsid w:val="008B794A"/>
    <w:rsid w:val="008B7967"/>
    <w:rsid w:val="008B7B18"/>
    <w:rsid w:val="008C0150"/>
    <w:rsid w:val="008C03B6"/>
    <w:rsid w:val="008C0450"/>
    <w:rsid w:val="008C0501"/>
    <w:rsid w:val="008C0D1F"/>
    <w:rsid w:val="008C0EC3"/>
    <w:rsid w:val="008C14CD"/>
    <w:rsid w:val="008C1508"/>
    <w:rsid w:val="008C2521"/>
    <w:rsid w:val="008C25CE"/>
    <w:rsid w:val="008C28B1"/>
    <w:rsid w:val="008C2CF0"/>
    <w:rsid w:val="008C31DF"/>
    <w:rsid w:val="008C339C"/>
    <w:rsid w:val="008C3495"/>
    <w:rsid w:val="008C3623"/>
    <w:rsid w:val="008C3AA2"/>
    <w:rsid w:val="008C414F"/>
    <w:rsid w:val="008C4396"/>
    <w:rsid w:val="008C54EB"/>
    <w:rsid w:val="008C57AD"/>
    <w:rsid w:val="008C6346"/>
    <w:rsid w:val="008C6795"/>
    <w:rsid w:val="008C6C6D"/>
    <w:rsid w:val="008C73B8"/>
    <w:rsid w:val="008C7CA2"/>
    <w:rsid w:val="008C7E43"/>
    <w:rsid w:val="008D009B"/>
    <w:rsid w:val="008D08B6"/>
    <w:rsid w:val="008D0C68"/>
    <w:rsid w:val="008D100A"/>
    <w:rsid w:val="008D198B"/>
    <w:rsid w:val="008D1CB6"/>
    <w:rsid w:val="008D3332"/>
    <w:rsid w:val="008D351A"/>
    <w:rsid w:val="008D3559"/>
    <w:rsid w:val="008D3633"/>
    <w:rsid w:val="008D39C2"/>
    <w:rsid w:val="008D39C7"/>
    <w:rsid w:val="008D3D27"/>
    <w:rsid w:val="008D3DEB"/>
    <w:rsid w:val="008D428B"/>
    <w:rsid w:val="008D4423"/>
    <w:rsid w:val="008D48BC"/>
    <w:rsid w:val="008D49BF"/>
    <w:rsid w:val="008D4B98"/>
    <w:rsid w:val="008D4D3E"/>
    <w:rsid w:val="008D5286"/>
    <w:rsid w:val="008D52CF"/>
    <w:rsid w:val="008D548C"/>
    <w:rsid w:val="008D5781"/>
    <w:rsid w:val="008D5DEE"/>
    <w:rsid w:val="008D5F51"/>
    <w:rsid w:val="008D6204"/>
    <w:rsid w:val="008D6B67"/>
    <w:rsid w:val="008D786A"/>
    <w:rsid w:val="008D79BD"/>
    <w:rsid w:val="008D7EFB"/>
    <w:rsid w:val="008E017A"/>
    <w:rsid w:val="008E0558"/>
    <w:rsid w:val="008E0629"/>
    <w:rsid w:val="008E084E"/>
    <w:rsid w:val="008E0994"/>
    <w:rsid w:val="008E0AB2"/>
    <w:rsid w:val="008E11FD"/>
    <w:rsid w:val="008E2066"/>
    <w:rsid w:val="008E22E1"/>
    <w:rsid w:val="008E254E"/>
    <w:rsid w:val="008E25B3"/>
    <w:rsid w:val="008E2769"/>
    <w:rsid w:val="008E27E6"/>
    <w:rsid w:val="008E3535"/>
    <w:rsid w:val="008E37B3"/>
    <w:rsid w:val="008E389F"/>
    <w:rsid w:val="008E4167"/>
    <w:rsid w:val="008E4CFF"/>
    <w:rsid w:val="008E4D64"/>
    <w:rsid w:val="008E51C7"/>
    <w:rsid w:val="008E55DF"/>
    <w:rsid w:val="008E5881"/>
    <w:rsid w:val="008E5CC7"/>
    <w:rsid w:val="008E6004"/>
    <w:rsid w:val="008E614B"/>
    <w:rsid w:val="008E6270"/>
    <w:rsid w:val="008E695E"/>
    <w:rsid w:val="008E6F49"/>
    <w:rsid w:val="008E7361"/>
    <w:rsid w:val="008E756C"/>
    <w:rsid w:val="008E7585"/>
    <w:rsid w:val="008E79FF"/>
    <w:rsid w:val="008E7CC2"/>
    <w:rsid w:val="008F02B9"/>
    <w:rsid w:val="008F0B2F"/>
    <w:rsid w:val="008F0ECC"/>
    <w:rsid w:val="008F1435"/>
    <w:rsid w:val="008F161C"/>
    <w:rsid w:val="008F17E3"/>
    <w:rsid w:val="008F1A5E"/>
    <w:rsid w:val="008F1E22"/>
    <w:rsid w:val="008F2849"/>
    <w:rsid w:val="008F3419"/>
    <w:rsid w:val="008F3885"/>
    <w:rsid w:val="008F3C66"/>
    <w:rsid w:val="008F3F5A"/>
    <w:rsid w:val="008F4051"/>
    <w:rsid w:val="008F44BB"/>
    <w:rsid w:val="008F5120"/>
    <w:rsid w:val="008F5835"/>
    <w:rsid w:val="008F62E8"/>
    <w:rsid w:val="008F76E6"/>
    <w:rsid w:val="008F7A7F"/>
    <w:rsid w:val="008F7D77"/>
    <w:rsid w:val="008F7EE6"/>
    <w:rsid w:val="008F7FFE"/>
    <w:rsid w:val="0090095A"/>
    <w:rsid w:val="00900C21"/>
    <w:rsid w:val="00900EDA"/>
    <w:rsid w:val="0090165B"/>
    <w:rsid w:val="00901668"/>
    <w:rsid w:val="00901A9E"/>
    <w:rsid w:val="00902543"/>
    <w:rsid w:val="00902588"/>
    <w:rsid w:val="009025CD"/>
    <w:rsid w:val="00902999"/>
    <w:rsid w:val="00902AD2"/>
    <w:rsid w:val="009030CF"/>
    <w:rsid w:val="0090400A"/>
    <w:rsid w:val="00904367"/>
    <w:rsid w:val="009045F2"/>
    <w:rsid w:val="009049DD"/>
    <w:rsid w:val="00904AEE"/>
    <w:rsid w:val="00904FD0"/>
    <w:rsid w:val="009056B5"/>
    <w:rsid w:val="00905C43"/>
    <w:rsid w:val="00905E58"/>
    <w:rsid w:val="0090600D"/>
    <w:rsid w:val="0090687A"/>
    <w:rsid w:val="009068F1"/>
    <w:rsid w:val="00906B71"/>
    <w:rsid w:val="00906C09"/>
    <w:rsid w:val="009073D0"/>
    <w:rsid w:val="00910686"/>
    <w:rsid w:val="00910E2E"/>
    <w:rsid w:val="00910F22"/>
    <w:rsid w:val="00911124"/>
    <w:rsid w:val="009112CA"/>
    <w:rsid w:val="00911966"/>
    <w:rsid w:val="00911B18"/>
    <w:rsid w:val="00912AD7"/>
    <w:rsid w:val="00912B19"/>
    <w:rsid w:val="00912BE6"/>
    <w:rsid w:val="00912D24"/>
    <w:rsid w:val="00912D4B"/>
    <w:rsid w:val="00913591"/>
    <w:rsid w:val="009136F0"/>
    <w:rsid w:val="00913FB8"/>
    <w:rsid w:val="00914E2C"/>
    <w:rsid w:val="00915190"/>
    <w:rsid w:val="0091519F"/>
    <w:rsid w:val="009152D0"/>
    <w:rsid w:val="00915A58"/>
    <w:rsid w:val="0091668E"/>
    <w:rsid w:val="00916BAD"/>
    <w:rsid w:val="00917550"/>
    <w:rsid w:val="0092023E"/>
    <w:rsid w:val="00920241"/>
    <w:rsid w:val="009206C9"/>
    <w:rsid w:val="00920B3A"/>
    <w:rsid w:val="0092142A"/>
    <w:rsid w:val="009217AD"/>
    <w:rsid w:val="0092180C"/>
    <w:rsid w:val="0092215A"/>
    <w:rsid w:val="00922320"/>
    <w:rsid w:val="00922792"/>
    <w:rsid w:val="009228C3"/>
    <w:rsid w:val="009229A3"/>
    <w:rsid w:val="00922B9E"/>
    <w:rsid w:val="00922C7C"/>
    <w:rsid w:val="009230A2"/>
    <w:rsid w:val="00923426"/>
    <w:rsid w:val="00924778"/>
    <w:rsid w:val="009248AB"/>
    <w:rsid w:val="00925002"/>
    <w:rsid w:val="009250B4"/>
    <w:rsid w:val="0092541E"/>
    <w:rsid w:val="00925FFC"/>
    <w:rsid w:val="00926019"/>
    <w:rsid w:val="009260ED"/>
    <w:rsid w:val="009261AC"/>
    <w:rsid w:val="00926351"/>
    <w:rsid w:val="0092684C"/>
    <w:rsid w:val="00926908"/>
    <w:rsid w:val="009272C3"/>
    <w:rsid w:val="009274FB"/>
    <w:rsid w:val="009274FD"/>
    <w:rsid w:val="00927B4B"/>
    <w:rsid w:val="00930317"/>
    <w:rsid w:val="0093058A"/>
    <w:rsid w:val="00930720"/>
    <w:rsid w:val="00930A7E"/>
    <w:rsid w:val="00930CE0"/>
    <w:rsid w:val="00930F41"/>
    <w:rsid w:val="00931041"/>
    <w:rsid w:val="009316C8"/>
    <w:rsid w:val="00931768"/>
    <w:rsid w:val="0093185D"/>
    <w:rsid w:val="00931CD1"/>
    <w:rsid w:val="00931D2F"/>
    <w:rsid w:val="009325B9"/>
    <w:rsid w:val="0093296B"/>
    <w:rsid w:val="00932D12"/>
    <w:rsid w:val="00933174"/>
    <w:rsid w:val="0093321D"/>
    <w:rsid w:val="009333C2"/>
    <w:rsid w:val="00933DD5"/>
    <w:rsid w:val="00933DDB"/>
    <w:rsid w:val="00933FD5"/>
    <w:rsid w:val="00934065"/>
    <w:rsid w:val="009347A1"/>
    <w:rsid w:val="00934E30"/>
    <w:rsid w:val="00935058"/>
    <w:rsid w:val="00935451"/>
    <w:rsid w:val="009354D1"/>
    <w:rsid w:val="009355D7"/>
    <w:rsid w:val="00935C83"/>
    <w:rsid w:val="009368BF"/>
    <w:rsid w:val="00936C02"/>
    <w:rsid w:val="00936C8C"/>
    <w:rsid w:val="00937850"/>
    <w:rsid w:val="0093798E"/>
    <w:rsid w:val="00937EF6"/>
    <w:rsid w:val="009400CB"/>
    <w:rsid w:val="00940A1D"/>
    <w:rsid w:val="00940DAE"/>
    <w:rsid w:val="009415F1"/>
    <w:rsid w:val="009418A2"/>
    <w:rsid w:val="0094276C"/>
    <w:rsid w:val="00942C4C"/>
    <w:rsid w:val="0094328E"/>
    <w:rsid w:val="0094374E"/>
    <w:rsid w:val="00943B3D"/>
    <w:rsid w:val="00943BB5"/>
    <w:rsid w:val="00943D01"/>
    <w:rsid w:val="00944038"/>
    <w:rsid w:val="0094464D"/>
    <w:rsid w:val="00945139"/>
    <w:rsid w:val="00945736"/>
    <w:rsid w:val="009459CE"/>
    <w:rsid w:val="00945AC3"/>
    <w:rsid w:val="00945AF4"/>
    <w:rsid w:val="00946344"/>
    <w:rsid w:val="0094683E"/>
    <w:rsid w:val="00946960"/>
    <w:rsid w:val="00946AF5"/>
    <w:rsid w:val="00946C83"/>
    <w:rsid w:val="00946DFA"/>
    <w:rsid w:val="00947048"/>
    <w:rsid w:val="0094704C"/>
    <w:rsid w:val="0094738A"/>
    <w:rsid w:val="009474DB"/>
    <w:rsid w:val="00947517"/>
    <w:rsid w:val="00947BFE"/>
    <w:rsid w:val="009503FF"/>
    <w:rsid w:val="00950613"/>
    <w:rsid w:val="00950878"/>
    <w:rsid w:val="009508C7"/>
    <w:rsid w:val="00950EC0"/>
    <w:rsid w:val="00950F42"/>
    <w:rsid w:val="00951276"/>
    <w:rsid w:val="00951287"/>
    <w:rsid w:val="0095138D"/>
    <w:rsid w:val="00951401"/>
    <w:rsid w:val="00951F99"/>
    <w:rsid w:val="009521D9"/>
    <w:rsid w:val="0095270D"/>
    <w:rsid w:val="00952934"/>
    <w:rsid w:val="00952AE0"/>
    <w:rsid w:val="00952C02"/>
    <w:rsid w:val="00952DF1"/>
    <w:rsid w:val="00952E1B"/>
    <w:rsid w:val="00952FFD"/>
    <w:rsid w:val="00953053"/>
    <w:rsid w:val="00953421"/>
    <w:rsid w:val="00953859"/>
    <w:rsid w:val="0095392C"/>
    <w:rsid w:val="00953C5A"/>
    <w:rsid w:val="00953D9F"/>
    <w:rsid w:val="00954399"/>
    <w:rsid w:val="00954479"/>
    <w:rsid w:val="00954A6B"/>
    <w:rsid w:val="00954BEA"/>
    <w:rsid w:val="009562D8"/>
    <w:rsid w:val="00956340"/>
    <w:rsid w:val="00956462"/>
    <w:rsid w:val="00956626"/>
    <w:rsid w:val="00956729"/>
    <w:rsid w:val="00956925"/>
    <w:rsid w:val="00956F7F"/>
    <w:rsid w:val="009573A6"/>
    <w:rsid w:val="00960346"/>
    <w:rsid w:val="00960AF6"/>
    <w:rsid w:val="00960D24"/>
    <w:rsid w:val="009613DF"/>
    <w:rsid w:val="009613E9"/>
    <w:rsid w:val="00961826"/>
    <w:rsid w:val="00961B78"/>
    <w:rsid w:val="00961EAC"/>
    <w:rsid w:val="009620B7"/>
    <w:rsid w:val="009620FE"/>
    <w:rsid w:val="00962221"/>
    <w:rsid w:val="00962459"/>
    <w:rsid w:val="00962C2E"/>
    <w:rsid w:val="00962F88"/>
    <w:rsid w:val="009638FB"/>
    <w:rsid w:val="00963988"/>
    <w:rsid w:val="00963FB3"/>
    <w:rsid w:val="009640CA"/>
    <w:rsid w:val="009646AC"/>
    <w:rsid w:val="009647F8"/>
    <w:rsid w:val="00964B72"/>
    <w:rsid w:val="00965264"/>
    <w:rsid w:val="009652CA"/>
    <w:rsid w:val="00965A65"/>
    <w:rsid w:val="00966601"/>
    <w:rsid w:val="009667A9"/>
    <w:rsid w:val="00966B06"/>
    <w:rsid w:val="00966D16"/>
    <w:rsid w:val="00967216"/>
    <w:rsid w:val="00967DB7"/>
    <w:rsid w:val="00970832"/>
    <w:rsid w:val="0097100F"/>
    <w:rsid w:val="009715FA"/>
    <w:rsid w:val="00971C0F"/>
    <w:rsid w:val="00971E66"/>
    <w:rsid w:val="00972150"/>
    <w:rsid w:val="009722BB"/>
    <w:rsid w:val="00972356"/>
    <w:rsid w:val="00972A86"/>
    <w:rsid w:val="00972ABC"/>
    <w:rsid w:val="00972F4C"/>
    <w:rsid w:val="00972FBF"/>
    <w:rsid w:val="009732BD"/>
    <w:rsid w:val="00973374"/>
    <w:rsid w:val="009738B3"/>
    <w:rsid w:val="009739D1"/>
    <w:rsid w:val="0097441F"/>
    <w:rsid w:val="0097458B"/>
    <w:rsid w:val="009748A3"/>
    <w:rsid w:val="00974E29"/>
    <w:rsid w:val="009759FA"/>
    <w:rsid w:val="00976029"/>
    <w:rsid w:val="0097623B"/>
    <w:rsid w:val="009762A0"/>
    <w:rsid w:val="009763B3"/>
    <w:rsid w:val="009765B7"/>
    <w:rsid w:val="0097663C"/>
    <w:rsid w:val="00976E2E"/>
    <w:rsid w:val="00976F50"/>
    <w:rsid w:val="00977234"/>
    <w:rsid w:val="0097723C"/>
    <w:rsid w:val="009777A0"/>
    <w:rsid w:val="00977B2D"/>
    <w:rsid w:val="00977CBB"/>
    <w:rsid w:val="00977ECD"/>
    <w:rsid w:val="00977F36"/>
    <w:rsid w:val="00980176"/>
    <w:rsid w:val="00980558"/>
    <w:rsid w:val="0098078E"/>
    <w:rsid w:val="00980C78"/>
    <w:rsid w:val="0098104E"/>
    <w:rsid w:val="00981666"/>
    <w:rsid w:val="00981873"/>
    <w:rsid w:val="009819FA"/>
    <w:rsid w:val="00981A9B"/>
    <w:rsid w:val="00982592"/>
    <w:rsid w:val="00982AB1"/>
    <w:rsid w:val="00983B80"/>
    <w:rsid w:val="009843C0"/>
    <w:rsid w:val="009847D2"/>
    <w:rsid w:val="009858C5"/>
    <w:rsid w:val="009858CD"/>
    <w:rsid w:val="00985C36"/>
    <w:rsid w:val="00985EA4"/>
    <w:rsid w:val="00986087"/>
    <w:rsid w:val="00986C20"/>
    <w:rsid w:val="00987437"/>
    <w:rsid w:val="0098791C"/>
    <w:rsid w:val="00987954"/>
    <w:rsid w:val="009900A9"/>
    <w:rsid w:val="0099073A"/>
    <w:rsid w:val="009907C9"/>
    <w:rsid w:val="00990B5C"/>
    <w:rsid w:val="00990BD8"/>
    <w:rsid w:val="00990C82"/>
    <w:rsid w:val="00990F0D"/>
    <w:rsid w:val="00991E39"/>
    <w:rsid w:val="00991E41"/>
    <w:rsid w:val="00992354"/>
    <w:rsid w:val="009926C1"/>
    <w:rsid w:val="009926E0"/>
    <w:rsid w:val="00992B37"/>
    <w:rsid w:val="00993D1E"/>
    <w:rsid w:val="00993DAE"/>
    <w:rsid w:val="00993F3E"/>
    <w:rsid w:val="00993F81"/>
    <w:rsid w:val="00994B51"/>
    <w:rsid w:val="00994D5D"/>
    <w:rsid w:val="00995C8E"/>
    <w:rsid w:val="009961C1"/>
    <w:rsid w:val="00996412"/>
    <w:rsid w:val="00996993"/>
    <w:rsid w:val="00996E22"/>
    <w:rsid w:val="00996EA6"/>
    <w:rsid w:val="00997243"/>
    <w:rsid w:val="00997B34"/>
    <w:rsid w:val="00997B62"/>
    <w:rsid w:val="00997D15"/>
    <w:rsid w:val="009A02D8"/>
    <w:rsid w:val="009A03CA"/>
    <w:rsid w:val="009A05A5"/>
    <w:rsid w:val="009A0D73"/>
    <w:rsid w:val="009A1040"/>
    <w:rsid w:val="009A1529"/>
    <w:rsid w:val="009A15D2"/>
    <w:rsid w:val="009A193F"/>
    <w:rsid w:val="009A19F4"/>
    <w:rsid w:val="009A1ACD"/>
    <w:rsid w:val="009A1B12"/>
    <w:rsid w:val="009A1EAF"/>
    <w:rsid w:val="009A2258"/>
    <w:rsid w:val="009A2E3F"/>
    <w:rsid w:val="009A301C"/>
    <w:rsid w:val="009A34F6"/>
    <w:rsid w:val="009A3691"/>
    <w:rsid w:val="009A3756"/>
    <w:rsid w:val="009A486D"/>
    <w:rsid w:val="009A4C70"/>
    <w:rsid w:val="009A5101"/>
    <w:rsid w:val="009A5B3E"/>
    <w:rsid w:val="009A603E"/>
    <w:rsid w:val="009A629D"/>
    <w:rsid w:val="009A64B5"/>
    <w:rsid w:val="009A6979"/>
    <w:rsid w:val="009A6BF1"/>
    <w:rsid w:val="009A7256"/>
    <w:rsid w:val="009A76D0"/>
    <w:rsid w:val="009A7797"/>
    <w:rsid w:val="009A789B"/>
    <w:rsid w:val="009A7C41"/>
    <w:rsid w:val="009A7C80"/>
    <w:rsid w:val="009A7E81"/>
    <w:rsid w:val="009A7F5D"/>
    <w:rsid w:val="009B0008"/>
    <w:rsid w:val="009B0260"/>
    <w:rsid w:val="009B0664"/>
    <w:rsid w:val="009B0DDF"/>
    <w:rsid w:val="009B1412"/>
    <w:rsid w:val="009B160C"/>
    <w:rsid w:val="009B1D3A"/>
    <w:rsid w:val="009B20C4"/>
    <w:rsid w:val="009B2445"/>
    <w:rsid w:val="009B2496"/>
    <w:rsid w:val="009B2590"/>
    <w:rsid w:val="009B2B6B"/>
    <w:rsid w:val="009B2D56"/>
    <w:rsid w:val="009B3A00"/>
    <w:rsid w:val="009B3F27"/>
    <w:rsid w:val="009B423F"/>
    <w:rsid w:val="009B4298"/>
    <w:rsid w:val="009B5F9E"/>
    <w:rsid w:val="009B64EF"/>
    <w:rsid w:val="009B6A9E"/>
    <w:rsid w:val="009B70EA"/>
    <w:rsid w:val="009B7170"/>
    <w:rsid w:val="009B735E"/>
    <w:rsid w:val="009B786A"/>
    <w:rsid w:val="009B7880"/>
    <w:rsid w:val="009B78A0"/>
    <w:rsid w:val="009B7990"/>
    <w:rsid w:val="009B7D65"/>
    <w:rsid w:val="009C0059"/>
    <w:rsid w:val="009C056C"/>
    <w:rsid w:val="009C070A"/>
    <w:rsid w:val="009C0A7D"/>
    <w:rsid w:val="009C0E84"/>
    <w:rsid w:val="009C1570"/>
    <w:rsid w:val="009C15EE"/>
    <w:rsid w:val="009C16A7"/>
    <w:rsid w:val="009C1906"/>
    <w:rsid w:val="009C1D3A"/>
    <w:rsid w:val="009C2821"/>
    <w:rsid w:val="009C2DD3"/>
    <w:rsid w:val="009C318F"/>
    <w:rsid w:val="009C31EA"/>
    <w:rsid w:val="009C32FC"/>
    <w:rsid w:val="009C38C7"/>
    <w:rsid w:val="009C3A25"/>
    <w:rsid w:val="009C3A91"/>
    <w:rsid w:val="009C3BEC"/>
    <w:rsid w:val="009C4365"/>
    <w:rsid w:val="009C5E95"/>
    <w:rsid w:val="009C6110"/>
    <w:rsid w:val="009C63E6"/>
    <w:rsid w:val="009C65EB"/>
    <w:rsid w:val="009C6C39"/>
    <w:rsid w:val="009C711E"/>
    <w:rsid w:val="009C77EE"/>
    <w:rsid w:val="009C7DEF"/>
    <w:rsid w:val="009C7F23"/>
    <w:rsid w:val="009D1950"/>
    <w:rsid w:val="009D22EE"/>
    <w:rsid w:val="009D279C"/>
    <w:rsid w:val="009D2F70"/>
    <w:rsid w:val="009D3D8C"/>
    <w:rsid w:val="009D3F0A"/>
    <w:rsid w:val="009D454E"/>
    <w:rsid w:val="009D4AF5"/>
    <w:rsid w:val="009D5358"/>
    <w:rsid w:val="009D555A"/>
    <w:rsid w:val="009D56EF"/>
    <w:rsid w:val="009D59B3"/>
    <w:rsid w:val="009D5FE8"/>
    <w:rsid w:val="009D6794"/>
    <w:rsid w:val="009D68E8"/>
    <w:rsid w:val="009D6D6C"/>
    <w:rsid w:val="009D7017"/>
    <w:rsid w:val="009D7581"/>
    <w:rsid w:val="009D7782"/>
    <w:rsid w:val="009D7F66"/>
    <w:rsid w:val="009E068C"/>
    <w:rsid w:val="009E0AFE"/>
    <w:rsid w:val="009E0C6C"/>
    <w:rsid w:val="009E0DBD"/>
    <w:rsid w:val="009E12C1"/>
    <w:rsid w:val="009E2195"/>
    <w:rsid w:val="009E26D2"/>
    <w:rsid w:val="009E2F47"/>
    <w:rsid w:val="009E34F3"/>
    <w:rsid w:val="009E38FF"/>
    <w:rsid w:val="009E3AB6"/>
    <w:rsid w:val="009E47FD"/>
    <w:rsid w:val="009E4D5F"/>
    <w:rsid w:val="009E4D81"/>
    <w:rsid w:val="009E541B"/>
    <w:rsid w:val="009E5543"/>
    <w:rsid w:val="009E5746"/>
    <w:rsid w:val="009E60E9"/>
    <w:rsid w:val="009E62E8"/>
    <w:rsid w:val="009E6C6F"/>
    <w:rsid w:val="009E7518"/>
    <w:rsid w:val="009E7E4D"/>
    <w:rsid w:val="009E7EAC"/>
    <w:rsid w:val="009F0472"/>
    <w:rsid w:val="009F087D"/>
    <w:rsid w:val="009F0B80"/>
    <w:rsid w:val="009F1598"/>
    <w:rsid w:val="009F1622"/>
    <w:rsid w:val="009F167B"/>
    <w:rsid w:val="009F1988"/>
    <w:rsid w:val="009F209A"/>
    <w:rsid w:val="009F2580"/>
    <w:rsid w:val="009F2690"/>
    <w:rsid w:val="009F2B45"/>
    <w:rsid w:val="009F2EA5"/>
    <w:rsid w:val="009F394A"/>
    <w:rsid w:val="009F3BEB"/>
    <w:rsid w:val="009F4370"/>
    <w:rsid w:val="009F4C26"/>
    <w:rsid w:val="009F4E57"/>
    <w:rsid w:val="009F56E7"/>
    <w:rsid w:val="009F57D2"/>
    <w:rsid w:val="009F59FB"/>
    <w:rsid w:val="009F5E99"/>
    <w:rsid w:val="009F5FC8"/>
    <w:rsid w:val="009F5FE4"/>
    <w:rsid w:val="009F6156"/>
    <w:rsid w:val="009F665B"/>
    <w:rsid w:val="009F70B4"/>
    <w:rsid w:val="009F75F0"/>
    <w:rsid w:val="009F7CF5"/>
    <w:rsid w:val="009F7EF6"/>
    <w:rsid w:val="00A00011"/>
    <w:rsid w:val="00A00694"/>
    <w:rsid w:val="00A0119F"/>
    <w:rsid w:val="00A01C81"/>
    <w:rsid w:val="00A01CF3"/>
    <w:rsid w:val="00A03382"/>
    <w:rsid w:val="00A03D63"/>
    <w:rsid w:val="00A04082"/>
    <w:rsid w:val="00A04373"/>
    <w:rsid w:val="00A04D01"/>
    <w:rsid w:val="00A0559E"/>
    <w:rsid w:val="00A0568F"/>
    <w:rsid w:val="00A05B44"/>
    <w:rsid w:val="00A05BF3"/>
    <w:rsid w:val="00A06901"/>
    <w:rsid w:val="00A06AA2"/>
    <w:rsid w:val="00A06AE7"/>
    <w:rsid w:val="00A06C62"/>
    <w:rsid w:val="00A074D0"/>
    <w:rsid w:val="00A07567"/>
    <w:rsid w:val="00A07EAD"/>
    <w:rsid w:val="00A10647"/>
    <w:rsid w:val="00A112F5"/>
    <w:rsid w:val="00A113BE"/>
    <w:rsid w:val="00A11631"/>
    <w:rsid w:val="00A11834"/>
    <w:rsid w:val="00A12017"/>
    <w:rsid w:val="00A122CB"/>
    <w:rsid w:val="00A12407"/>
    <w:rsid w:val="00A125D2"/>
    <w:rsid w:val="00A1281F"/>
    <w:rsid w:val="00A1284F"/>
    <w:rsid w:val="00A12A17"/>
    <w:rsid w:val="00A133B0"/>
    <w:rsid w:val="00A136EC"/>
    <w:rsid w:val="00A13A04"/>
    <w:rsid w:val="00A13D8A"/>
    <w:rsid w:val="00A151B2"/>
    <w:rsid w:val="00A153B3"/>
    <w:rsid w:val="00A15839"/>
    <w:rsid w:val="00A15C13"/>
    <w:rsid w:val="00A16521"/>
    <w:rsid w:val="00A16890"/>
    <w:rsid w:val="00A16C17"/>
    <w:rsid w:val="00A16E34"/>
    <w:rsid w:val="00A16EB7"/>
    <w:rsid w:val="00A1735A"/>
    <w:rsid w:val="00A17529"/>
    <w:rsid w:val="00A17BB5"/>
    <w:rsid w:val="00A17BC7"/>
    <w:rsid w:val="00A17D85"/>
    <w:rsid w:val="00A17F60"/>
    <w:rsid w:val="00A17FD6"/>
    <w:rsid w:val="00A200C1"/>
    <w:rsid w:val="00A208B2"/>
    <w:rsid w:val="00A20AD5"/>
    <w:rsid w:val="00A20FE5"/>
    <w:rsid w:val="00A21628"/>
    <w:rsid w:val="00A21B16"/>
    <w:rsid w:val="00A21E49"/>
    <w:rsid w:val="00A221B0"/>
    <w:rsid w:val="00A22284"/>
    <w:rsid w:val="00A222D3"/>
    <w:rsid w:val="00A22477"/>
    <w:rsid w:val="00A225E1"/>
    <w:rsid w:val="00A225E5"/>
    <w:rsid w:val="00A22834"/>
    <w:rsid w:val="00A22AED"/>
    <w:rsid w:val="00A23824"/>
    <w:rsid w:val="00A239F3"/>
    <w:rsid w:val="00A23B1E"/>
    <w:rsid w:val="00A23C62"/>
    <w:rsid w:val="00A23F2A"/>
    <w:rsid w:val="00A2442E"/>
    <w:rsid w:val="00A257B3"/>
    <w:rsid w:val="00A25CE3"/>
    <w:rsid w:val="00A263A7"/>
    <w:rsid w:val="00A267A6"/>
    <w:rsid w:val="00A26925"/>
    <w:rsid w:val="00A26DD6"/>
    <w:rsid w:val="00A27AC1"/>
    <w:rsid w:val="00A27BB0"/>
    <w:rsid w:val="00A27EE9"/>
    <w:rsid w:val="00A30679"/>
    <w:rsid w:val="00A306B6"/>
    <w:rsid w:val="00A306D8"/>
    <w:rsid w:val="00A30901"/>
    <w:rsid w:val="00A30A6E"/>
    <w:rsid w:val="00A30A89"/>
    <w:rsid w:val="00A30C50"/>
    <w:rsid w:val="00A31323"/>
    <w:rsid w:val="00A31397"/>
    <w:rsid w:val="00A318CE"/>
    <w:rsid w:val="00A31C6D"/>
    <w:rsid w:val="00A320E0"/>
    <w:rsid w:val="00A3210D"/>
    <w:rsid w:val="00A3216B"/>
    <w:rsid w:val="00A328BF"/>
    <w:rsid w:val="00A32C22"/>
    <w:rsid w:val="00A330B1"/>
    <w:rsid w:val="00A3398F"/>
    <w:rsid w:val="00A341A5"/>
    <w:rsid w:val="00A348DD"/>
    <w:rsid w:val="00A34E46"/>
    <w:rsid w:val="00A3526C"/>
    <w:rsid w:val="00A35647"/>
    <w:rsid w:val="00A3586F"/>
    <w:rsid w:val="00A35ABD"/>
    <w:rsid w:val="00A35B77"/>
    <w:rsid w:val="00A35D82"/>
    <w:rsid w:val="00A361E1"/>
    <w:rsid w:val="00A3638F"/>
    <w:rsid w:val="00A37105"/>
    <w:rsid w:val="00A37783"/>
    <w:rsid w:val="00A37A13"/>
    <w:rsid w:val="00A37BF6"/>
    <w:rsid w:val="00A37FDD"/>
    <w:rsid w:val="00A40732"/>
    <w:rsid w:val="00A40799"/>
    <w:rsid w:val="00A40A35"/>
    <w:rsid w:val="00A40CF4"/>
    <w:rsid w:val="00A41248"/>
    <w:rsid w:val="00A412CD"/>
    <w:rsid w:val="00A41769"/>
    <w:rsid w:val="00A419BB"/>
    <w:rsid w:val="00A41FED"/>
    <w:rsid w:val="00A42266"/>
    <w:rsid w:val="00A42C9B"/>
    <w:rsid w:val="00A43C1E"/>
    <w:rsid w:val="00A44470"/>
    <w:rsid w:val="00A4448F"/>
    <w:rsid w:val="00A44767"/>
    <w:rsid w:val="00A44927"/>
    <w:rsid w:val="00A44AFD"/>
    <w:rsid w:val="00A4513E"/>
    <w:rsid w:val="00A45585"/>
    <w:rsid w:val="00A45802"/>
    <w:rsid w:val="00A45BD3"/>
    <w:rsid w:val="00A45C8B"/>
    <w:rsid w:val="00A467FB"/>
    <w:rsid w:val="00A46FA2"/>
    <w:rsid w:val="00A474B4"/>
    <w:rsid w:val="00A47550"/>
    <w:rsid w:val="00A47E1D"/>
    <w:rsid w:val="00A50097"/>
    <w:rsid w:val="00A502B4"/>
    <w:rsid w:val="00A515B1"/>
    <w:rsid w:val="00A515EC"/>
    <w:rsid w:val="00A5181B"/>
    <w:rsid w:val="00A52402"/>
    <w:rsid w:val="00A5242F"/>
    <w:rsid w:val="00A52516"/>
    <w:rsid w:val="00A525A7"/>
    <w:rsid w:val="00A52C9B"/>
    <w:rsid w:val="00A54113"/>
    <w:rsid w:val="00A54FBC"/>
    <w:rsid w:val="00A5547A"/>
    <w:rsid w:val="00A557A7"/>
    <w:rsid w:val="00A5586C"/>
    <w:rsid w:val="00A55E88"/>
    <w:rsid w:val="00A561E6"/>
    <w:rsid w:val="00A563D3"/>
    <w:rsid w:val="00A56FF4"/>
    <w:rsid w:val="00A57EE5"/>
    <w:rsid w:val="00A6003E"/>
    <w:rsid w:val="00A60717"/>
    <w:rsid w:val="00A60CBF"/>
    <w:rsid w:val="00A61301"/>
    <w:rsid w:val="00A615E9"/>
    <w:rsid w:val="00A617DB"/>
    <w:rsid w:val="00A61AEB"/>
    <w:rsid w:val="00A61BF5"/>
    <w:rsid w:val="00A61E58"/>
    <w:rsid w:val="00A62418"/>
    <w:rsid w:val="00A62721"/>
    <w:rsid w:val="00A62AF4"/>
    <w:rsid w:val="00A62BAA"/>
    <w:rsid w:val="00A62E7F"/>
    <w:rsid w:val="00A63282"/>
    <w:rsid w:val="00A638D0"/>
    <w:rsid w:val="00A63A4D"/>
    <w:rsid w:val="00A63AFB"/>
    <w:rsid w:val="00A63BF4"/>
    <w:rsid w:val="00A6421C"/>
    <w:rsid w:val="00A642C3"/>
    <w:rsid w:val="00A646F3"/>
    <w:rsid w:val="00A648FE"/>
    <w:rsid w:val="00A64D34"/>
    <w:rsid w:val="00A64F78"/>
    <w:rsid w:val="00A64FCF"/>
    <w:rsid w:val="00A65127"/>
    <w:rsid w:val="00A65380"/>
    <w:rsid w:val="00A6550D"/>
    <w:rsid w:val="00A658C8"/>
    <w:rsid w:val="00A6617B"/>
    <w:rsid w:val="00A66317"/>
    <w:rsid w:val="00A66658"/>
    <w:rsid w:val="00A66AEF"/>
    <w:rsid w:val="00A6719C"/>
    <w:rsid w:val="00A707FD"/>
    <w:rsid w:val="00A712A8"/>
    <w:rsid w:val="00A71777"/>
    <w:rsid w:val="00A71F8A"/>
    <w:rsid w:val="00A72747"/>
    <w:rsid w:val="00A72EAC"/>
    <w:rsid w:val="00A7340C"/>
    <w:rsid w:val="00A74024"/>
    <w:rsid w:val="00A7438A"/>
    <w:rsid w:val="00A745FE"/>
    <w:rsid w:val="00A748B8"/>
    <w:rsid w:val="00A75918"/>
    <w:rsid w:val="00A759E3"/>
    <w:rsid w:val="00A75C98"/>
    <w:rsid w:val="00A760E6"/>
    <w:rsid w:val="00A7616F"/>
    <w:rsid w:val="00A7648A"/>
    <w:rsid w:val="00A76AD1"/>
    <w:rsid w:val="00A76B25"/>
    <w:rsid w:val="00A76C66"/>
    <w:rsid w:val="00A76F53"/>
    <w:rsid w:val="00A77BCF"/>
    <w:rsid w:val="00A8028E"/>
    <w:rsid w:val="00A80610"/>
    <w:rsid w:val="00A80A15"/>
    <w:rsid w:val="00A80DA8"/>
    <w:rsid w:val="00A8138C"/>
    <w:rsid w:val="00A82018"/>
    <w:rsid w:val="00A823F0"/>
    <w:rsid w:val="00A82699"/>
    <w:rsid w:val="00A83E81"/>
    <w:rsid w:val="00A8488B"/>
    <w:rsid w:val="00A84955"/>
    <w:rsid w:val="00A84C18"/>
    <w:rsid w:val="00A857AE"/>
    <w:rsid w:val="00A8618C"/>
    <w:rsid w:val="00A868EE"/>
    <w:rsid w:val="00A87112"/>
    <w:rsid w:val="00A879D1"/>
    <w:rsid w:val="00A87D0D"/>
    <w:rsid w:val="00A90383"/>
    <w:rsid w:val="00A904F6"/>
    <w:rsid w:val="00A908D6"/>
    <w:rsid w:val="00A913D9"/>
    <w:rsid w:val="00A91BDB"/>
    <w:rsid w:val="00A91F00"/>
    <w:rsid w:val="00A921B3"/>
    <w:rsid w:val="00A92735"/>
    <w:rsid w:val="00A92DBC"/>
    <w:rsid w:val="00A93F0C"/>
    <w:rsid w:val="00A944FD"/>
    <w:rsid w:val="00A947B9"/>
    <w:rsid w:val="00A94A49"/>
    <w:rsid w:val="00A94BCB"/>
    <w:rsid w:val="00A95081"/>
    <w:rsid w:val="00A95569"/>
    <w:rsid w:val="00A95AE7"/>
    <w:rsid w:val="00A95D56"/>
    <w:rsid w:val="00A963D3"/>
    <w:rsid w:val="00A96616"/>
    <w:rsid w:val="00A967DC"/>
    <w:rsid w:val="00A96BB9"/>
    <w:rsid w:val="00A97744"/>
    <w:rsid w:val="00A97882"/>
    <w:rsid w:val="00A97EDE"/>
    <w:rsid w:val="00A97FE0"/>
    <w:rsid w:val="00A97FE1"/>
    <w:rsid w:val="00AA0E5F"/>
    <w:rsid w:val="00AA12B9"/>
    <w:rsid w:val="00AA171D"/>
    <w:rsid w:val="00AA1EB0"/>
    <w:rsid w:val="00AA20D1"/>
    <w:rsid w:val="00AA2C54"/>
    <w:rsid w:val="00AA2D38"/>
    <w:rsid w:val="00AA384D"/>
    <w:rsid w:val="00AA3857"/>
    <w:rsid w:val="00AA4ADE"/>
    <w:rsid w:val="00AA4FBE"/>
    <w:rsid w:val="00AA4FC3"/>
    <w:rsid w:val="00AA5061"/>
    <w:rsid w:val="00AA52F8"/>
    <w:rsid w:val="00AA5501"/>
    <w:rsid w:val="00AA5847"/>
    <w:rsid w:val="00AA5B60"/>
    <w:rsid w:val="00AA5F71"/>
    <w:rsid w:val="00AA654D"/>
    <w:rsid w:val="00AA69C6"/>
    <w:rsid w:val="00AA750C"/>
    <w:rsid w:val="00AA7618"/>
    <w:rsid w:val="00AA7771"/>
    <w:rsid w:val="00AA7B9C"/>
    <w:rsid w:val="00AA7DD0"/>
    <w:rsid w:val="00AB09A9"/>
    <w:rsid w:val="00AB1236"/>
    <w:rsid w:val="00AB1425"/>
    <w:rsid w:val="00AB15A4"/>
    <w:rsid w:val="00AB243B"/>
    <w:rsid w:val="00AB321B"/>
    <w:rsid w:val="00AB33B0"/>
    <w:rsid w:val="00AB364E"/>
    <w:rsid w:val="00AB3760"/>
    <w:rsid w:val="00AB4474"/>
    <w:rsid w:val="00AB4577"/>
    <w:rsid w:val="00AB45C5"/>
    <w:rsid w:val="00AB4A80"/>
    <w:rsid w:val="00AB4FE8"/>
    <w:rsid w:val="00AB584F"/>
    <w:rsid w:val="00AB5CF8"/>
    <w:rsid w:val="00AB6856"/>
    <w:rsid w:val="00AB695F"/>
    <w:rsid w:val="00AB7012"/>
    <w:rsid w:val="00AB72B4"/>
    <w:rsid w:val="00AB7AF9"/>
    <w:rsid w:val="00AB7DAF"/>
    <w:rsid w:val="00AB7E95"/>
    <w:rsid w:val="00AB7F7D"/>
    <w:rsid w:val="00AC00B6"/>
    <w:rsid w:val="00AC03ED"/>
    <w:rsid w:val="00AC0D86"/>
    <w:rsid w:val="00AC0DD8"/>
    <w:rsid w:val="00AC1522"/>
    <w:rsid w:val="00AC16CC"/>
    <w:rsid w:val="00AC1852"/>
    <w:rsid w:val="00AC1A08"/>
    <w:rsid w:val="00AC25A4"/>
    <w:rsid w:val="00AC2697"/>
    <w:rsid w:val="00AC28D7"/>
    <w:rsid w:val="00AC33FF"/>
    <w:rsid w:val="00AC3632"/>
    <w:rsid w:val="00AC3696"/>
    <w:rsid w:val="00AC407D"/>
    <w:rsid w:val="00AC4140"/>
    <w:rsid w:val="00AC4A41"/>
    <w:rsid w:val="00AC4E20"/>
    <w:rsid w:val="00AC5023"/>
    <w:rsid w:val="00AC51D9"/>
    <w:rsid w:val="00AC541A"/>
    <w:rsid w:val="00AC543F"/>
    <w:rsid w:val="00AC564B"/>
    <w:rsid w:val="00AC58B8"/>
    <w:rsid w:val="00AC63AA"/>
    <w:rsid w:val="00AC64F8"/>
    <w:rsid w:val="00AC653E"/>
    <w:rsid w:val="00AC6788"/>
    <w:rsid w:val="00AC6881"/>
    <w:rsid w:val="00AC70B1"/>
    <w:rsid w:val="00AC7891"/>
    <w:rsid w:val="00AC7D50"/>
    <w:rsid w:val="00AD002C"/>
    <w:rsid w:val="00AD0175"/>
    <w:rsid w:val="00AD06A6"/>
    <w:rsid w:val="00AD08CE"/>
    <w:rsid w:val="00AD09D7"/>
    <w:rsid w:val="00AD09F2"/>
    <w:rsid w:val="00AD0CDB"/>
    <w:rsid w:val="00AD0E1A"/>
    <w:rsid w:val="00AD14FC"/>
    <w:rsid w:val="00AD2032"/>
    <w:rsid w:val="00AD2116"/>
    <w:rsid w:val="00AD2468"/>
    <w:rsid w:val="00AD2B19"/>
    <w:rsid w:val="00AD2E3F"/>
    <w:rsid w:val="00AD30FE"/>
    <w:rsid w:val="00AD3918"/>
    <w:rsid w:val="00AD3A46"/>
    <w:rsid w:val="00AD4038"/>
    <w:rsid w:val="00AD4382"/>
    <w:rsid w:val="00AD44CE"/>
    <w:rsid w:val="00AD4826"/>
    <w:rsid w:val="00AD55C3"/>
    <w:rsid w:val="00AD6027"/>
    <w:rsid w:val="00AD6510"/>
    <w:rsid w:val="00AD664C"/>
    <w:rsid w:val="00AD6801"/>
    <w:rsid w:val="00AD6971"/>
    <w:rsid w:val="00AD6D2D"/>
    <w:rsid w:val="00AD6F58"/>
    <w:rsid w:val="00AD750F"/>
    <w:rsid w:val="00AD778C"/>
    <w:rsid w:val="00AD783F"/>
    <w:rsid w:val="00AD79B5"/>
    <w:rsid w:val="00AE0012"/>
    <w:rsid w:val="00AE00F0"/>
    <w:rsid w:val="00AE0943"/>
    <w:rsid w:val="00AE1315"/>
    <w:rsid w:val="00AE1335"/>
    <w:rsid w:val="00AE1824"/>
    <w:rsid w:val="00AE1A88"/>
    <w:rsid w:val="00AE1EFC"/>
    <w:rsid w:val="00AE20BF"/>
    <w:rsid w:val="00AE22BE"/>
    <w:rsid w:val="00AE2778"/>
    <w:rsid w:val="00AE287E"/>
    <w:rsid w:val="00AE29CB"/>
    <w:rsid w:val="00AE340B"/>
    <w:rsid w:val="00AE35DE"/>
    <w:rsid w:val="00AE38B5"/>
    <w:rsid w:val="00AE39EA"/>
    <w:rsid w:val="00AE3C09"/>
    <w:rsid w:val="00AE3E89"/>
    <w:rsid w:val="00AE40FB"/>
    <w:rsid w:val="00AE42B8"/>
    <w:rsid w:val="00AE43C6"/>
    <w:rsid w:val="00AE4558"/>
    <w:rsid w:val="00AE496B"/>
    <w:rsid w:val="00AE4AB6"/>
    <w:rsid w:val="00AE4E65"/>
    <w:rsid w:val="00AE525F"/>
    <w:rsid w:val="00AE5418"/>
    <w:rsid w:val="00AE6CDC"/>
    <w:rsid w:val="00AE6E1D"/>
    <w:rsid w:val="00AE75EF"/>
    <w:rsid w:val="00AE7B3F"/>
    <w:rsid w:val="00AF062D"/>
    <w:rsid w:val="00AF1223"/>
    <w:rsid w:val="00AF14B9"/>
    <w:rsid w:val="00AF1578"/>
    <w:rsid w:val="00AF1985"/>
    <w:rsid w:val="00AF207A"/>
    <w:rsid w:val="00AF23A0"/>
    <w:rsid w:val="00AF25BB"/>
    <w:rsid w:val="00AF26A0"/>
    <w:rsid w:val="00AF2AD2"/>
    <w:rsid w:val="00AF2BD5"/>
    <w:rsid w:val="00AF3333"/>
    <w:rsid w:val="00AF355B"/>
    <w:rsid w:val="00AF37FA"/>
    <w:rsid w:val="00AF3AFF"/>
    <w:rsid w:val="00AF3CBD"/>
    <w:rsid w:val="00AF405D"/>
    <w:rsid w:val="00AF4148"/>
    <w:rsid w:val="00AF4E3E"/>
    <w:rsid w:val="00AF5714"/>
    <w:rsid w:val="00AF58CF"/>
    <w:rsid w:val="00AF5A91"/>
    <w:rsid w:val="00AF5AF3"/>
    <w:rsid w:val="00AF5D77"/>
    <w:rsid w:val="00AF604E"/>
    <w:rsid w:val="00AF646C"/>
    <w:rsid w:val="00AF6911"/>
    <w:rsid w:val="00AF6B98"/>
    <w:rsid w:val="00AF7258"/>
    <w:rsid w:val="00AF7A38"/>
    <w:rsid w:val="00AF7D9F"/>
    <w:rsid w:val="00AF7E60"/>
    <w:rsid w:val="00B00086"/>
    <w:rsid w:val="00B0044A"/>
    <w:rsid w:val="00B00C39"/>
    <w:rsid w:val="00B00FA7"/>
    <w:rsid w:val="00B010DA"/>
    <w:rsid w:val="00B01466"/>
    <w:rsid w:val="00B0181F"/>
    <w:rsid w:val="00B0243A"/>
    <w:rsid w:val="00B0245F"/>
    <w:rsid w:val="00B02A6C"/>
    <w:rsid w:val="00B02F2F"/>
    <w:rsid w:val="00B03BB8"/>
    <w:rsid w:val="00B0404F"/>
    <w:rsid w:val="00B04771"/>
    <w:rsid w:val="00B04AEF"/>
    <w:rsid w:val="00B04E95"/>
    <w:rsid w:val="00B053E1"/>
    <w:rsid w:val="00B05561"/>
    <w:rsid w:val="00B057FC"/>
    <w:rsid w:val="00B05876"/>
    <w:rsid w:val="00B0592E"/>
    <w:rsid w:val="00B05AA3"/>
    <w:rsid w:val="00B05AED"/>
    <w:rsid w:val="00B05AFB"/>
    <w:rsid w:val="00B06175"/>
    <w:rsid w:val="00B061ED"/>
    <w:rsid w:val="00B06CB9"/>
    <w:rsid w:val="00B06DEC"/>
    <w:rsid w:val="00B06E55"/>
    <w:rsid w:val="00B06F71"/>
    <w:rsid w:val="00B0730C"/>
    <w:rsid w:val="00B07E8E"/>
    <w:rsid w:val="00B104F6"/>
    <w:rsid w:val="00B107F8"/>
    <w:rsid w:val="00B10A95"/>
    <w:rsid w:val="00B10BAB"/>
    <w:rsid w:val="00B10D09"/>
    <w:rsid w:val="00B1216D"/>
    <w:rsid w:val="00B122A7"/>
    <w:rsid w:val="00B126AF"/>
    <w:rsid w:val="00B12D18"/>
    <w:rsid w:val="00B133DA"/>
    <w:rsid w:val="00B13756"/>
    <w:rsid w:val="00B1382E"/>
    <w:rsid w:val="00B14C76"/>
    <w:rsid w:val="00B15647"/>
    <w:rsid w:val="00B158E8"/>
    <w:rsid w:val="00B162F8"/>
    <w:rsid w:val="00B16544"/>
    <w:rsid w:val="00B166AA"/>
    <w:rsid w:val="00B1722B"/>
    <w:rsid w:val="00B175CA"/>
    <w:rsid w:val="00B17BAD"/>
    <w:rsid w:val="00B17CD6"/>
    <w:rsid w:val="00B2005D"/>
    <w:rsid w:val="00B2042D"/>
    <w:rsid w:val="00B20557"/>
    <w:rsid w:val="00B20F96"/>
    <w:rsid w:val="00B21121"/>
    <w:rsid w:val="00B214CE"/>
    <w:rsid w:val="00B215A2"/>
    <w:rsid w:val="00B21642"/>
    <w:rsid w:val="00B21BE9"/>
    <w:rsid w:val="00B22191"/>
    <w:rsid w:val="00B2230A"/>
    <w:rsid w:val="00B225DD"/>
    <w:rsid w:val="00B22A33"/>
    <w:rsid w:val="00B22BC8"/>
    <w:rsid w:val="00B22F4D"/>
    <w:rsid w:val="00B231AB"/>
    <w:rsid w:val="00B239C3"/>
    <w:rsid w:val="00B23B87"/>
    <w:rsid w:val="00B24AE6"/>
    <w:rsid w:val="00B25084"/>
    <w:rsid w:val="00B25FB9"/>
    <w:rsid w:val="00B268A9"/>
    <w:rsid w:val="00B2694D"/>
    <w:rsid w:val="00B26A52"/>
    <w:rsid w:val="00B26A76"/>
    <w:rsid w:val="00B27806"/>
    <w:rsid w:val="00B303C9"/>
    <w:rsid w:val="00B307C6"/>
    <w:rsid w:val="00B30CA6"/>
    <w:rsid w:val="00B31587"/>
    <w:rsid w:val="00B31746"/>
    <w:rsid w:val="00B318B1"/>
    <w:rsid w:val="00B31CFB"/>
    <w:rsid w:val="00B3213D"/>
    <w:rsid w:val="00B32C13"/>
    <w:rsid w:val="00B32C9A"/>
    <w:rsid w:val="00B332DB"/>
    <w:rsid w:val="00B33C37"/>
    <w:rsid w:val="00B33CD6"/>
    <w:rsid w:val="00B34209"/>
    <w:rsid w:val="00B34226"/>
    <w:rsid w:val="00B346E3"/>
    <w:rsid w:val="00B34A03"/>
    <w:rsid w:val="00B35214"/>
    <w:rsid w:val="00B3547A"/>
    <w:rsid w:val="00B358F9"/>
    <w:rsid w:val="00B35A5B"/>
    <w:rsid w:val="00B35AC5"/>
    <w:rsid w:val="00B360B3"/>
    <w:rsid w:val="00B363FD"/>
    <w:rsid w:val="00B36620"/>
    <w:rsid w:val="00B3679B"/>
    <w:rsid w:val="00B3692E"/>
    <w:rsid w:val="00B36EB1"/>
    <w:rsid w:val="00B36FDF"/>
    <w:rsid w:val="00B37250"/>
    <w:rsid w:val="00B37353"/>
    <w:rsid w:val="00B373BF"/>
    <w:rsid w:val="00B375B2"/>
    <w:rsid w:val="00B378F5"/>
    <w:rsid w:val="00B37B1B"/>
    <w:rsid w:val="00B37D31"/>
    <w:rsid w:val="00B37D96"/>
    <w:rsid w:val="00B402BD"/>
    <w:rsid w:val="00B40428"/>
    <w:rsid w:val="00B40E16"/>
    <w:rsid w:val="00B40E74"/>
    <w:rsid w:val="00B41105"/>
    <w:rsid w:val="00B41248"/>
    <w:rsid w:val="00B4185C"/>
    <w:rsid w:val="00B42001"/>
    <w:rsid w:val="00B420E5"/>
    <w:rsid w:val="00B4219B"/>
    <w:rsid w:val="00B42A13"/>
    <w:rsid w:val="00B42AAB"/>
    <w:rsid w:val="00B42E36"/>
    <w:rsid w:val="00B4340D"/>
    <w:rsid w:val="00B43889"/>
    <w:rsid w:val="00B440BD"/>
    <w:rsid w:val="00B44336"/>
    <w:rsid w:val="00B447F9"/>
    <w:rsid w:val="00B45150"/>
    <w:rsid w:val="00B45481"/>
    <w:rsid w:val="00B45775"/>
    <w:rsid w:val="00B457E1"/>
    <w:rsid w:val="00B45A6F"/>
    <w:rsid w:val="00B45C6E"/>
    <w:rsid w:val="00B479F3"/>
    <w:rsid w:val="00B47CB1"/>
    <w:rsid w:val="00B47EDA"/>
    <w:rsid w:val="00B50574"/>
    <w:rsid w:val="00B50AF4"/>
    <w:rsid w:val="00B50CED"/>
    <w:rsid w:val="00B50F3A"/>
    <w:rsid w:val="00B5102C"/>
    <w:rsid w:val="00B51160"/>
    <w:rsid w:val="00B5169F"/>
    <w:rsid w:val="00B5182D"/>
    <w:rsid w:val="00B51B1A"/>
    <w:rsid w:val="00B51D4B"/>
    <w:rsid w:val="00B52093"/>
    <w:rsid w:val="00B5295A"/>
    <w:rsid w:val="00B52991"/>
    <w:rsid w:val="00B52F26"/>
    <w:rsid w:val="00B53275"/>
    <w:rsid w:val="00B53322"/>
    <w:rsid w:val="00B53851"/>
    <w:rsid w:val="00B5406B"/>
    <w:rsid w:val="00B544F9"/>
    <w:rsid w:val="00B54686"/>
    <w:rsid w:val="00B54826"/>
    <w:rsid w:val="00B5518F"/>
    <w:rsid w:val="00B55214"/>
    <w:rsid w:val="00B55325"/>
    <w:rsid w:val="00B558DE"/>
    <w:rsid w:val="00B56A78"/>
    <w:rsid w:val="00B57415"/>
    <w:rsid w:val="00B57450"/>
    <w:rsid w:val="00B57B63"/>
    <w:rsid w:val="00B57DE0"/>
    <w:rsid w:val="00B6086B"/>
    <w:rsid w:val="00B608AE"/>
    <w:rsid w:val="00B60BCB"/>
    <w:rsid w:val="00B61A2E"/>
    <w:rsid w:val="00B61C57"/>
    <w:rsid w:val="00B623EB"/>
    <w:rsid w:val="00B6282B"/>
    <w:rsid w:val="00B6284E"/>
    <w:rsid w:val="00B62968"/>
    <w:rsid w:val="00B62BDD"/>
    <w:rsid w:val="00B62CAE"/>
    <w:rsid w:val="00B62F40"/>
    <w:rsid w:val="00B631E7"/>
    <w:rsid w:val="00B6407A"/>
    <w:rsid w:val="00B6438B"/>
    <w:rsid w:val="00B645CD"/>
    <w:rsid w:val="00B65216"/>
    <w:rsid w:val="00B65B3B"/>
    <w:rsid w:val="00B65CF4"/>
    <w:rsid w:val="00B65D49"/>
    <w:rsid w:val="00B65E30"/>
    <w:rsid w:val="00B660A5"/>
    <w:rsid w:val="00B6636B"/>
    <w:rsid w:val="00B663A7"/>
    <w:rsid w:val="00B66578"/>
    <w:rsid w:val="00B6664B"/>
    <w:rsid w:val="00B667C5"/>
    <w:rsid w:val="00B67007"/>
    <w:rsid w:val="00B673D6"/>
    <w:rsid w:val="00B67465"/>
    <w:rsid w:val="00B6752E"/>
    <w:rsid w:val="00B67B1F"/>
    <w:rsid w:val="00B67D72"/>
    <w:rsid w:val="00B67E38"/>
    <w:rsid w:val="00B67F47"/>
    <w:rsid w:val="00B70191"/>
    <w:rsid w:val="00B702E2"/>
    <w:rsid w:val="00B70568"/>
    <w:rsid w:val="00B70AED"/>
    <w:rsid w:val="00B70D75"/>
    <w:rsid w:val="00B7110D"/>
    <w:rsid w:val="00B71490"/>
    <w:rsid w:val="00B717DD"/>
    <w:rsid w:val="00B718CB"/>
    <w:rsid w:val="00B71997"/>
    <w:rsid w:val="00B71B4E"/>
    <w:rsid w:val="00B71F88"/>
    <w:rsid w:val="00B720A5"/>
    <w:rsid w:val="00B7271B"/>
    <w:rsid w:val="00B7277E"/>
    <w:rsid w:val="00B72798"/>
    <w:rsid w:val="00B7296C"/>
    <w:rsid w:val="00B729AF"/>
    <w:rsid w:val="00B72A36"/>
    <w:rsid w:val="00B72C41"/>
    <w:rsid w:val="00B72C47"/>
    <w:rsid w:val="00B7323D"/>
    <w:rsid w:val="00B7385A"/>
    <w:rsid w:val="00B74EEA"/>
    <w:rsid w:val="00B7543B"/>
    <w:rsid w:val="00B7595F"/>
    <w:rsid w:val="00B75EC4"/>
    <w:rsid w:val="00B766EA"/>
    <w:rsid w:val="00B767E9"/>
    <w:rsid w:val="00B769BB"/>
    <w:rsid w:val="00B76E06"/>
    <w:rsid w:val="00B774AE"/>
    <w:rsid w:val="00B77BE8"/>
    <w:rsid w:val="00B77DEB"/>
    <w:rsid w:val="00B77F97"/>
    <w:rsid w:val="00B802CD"/>
    <w:rsid w:val="00B80456"/>
    <w:rsid w:val="00B80F30"/>
    <w:rsid w:val="00B81059"/>
    <w:rsid w:val="00B81369"/>
    <w:rsid w:val="00B81813"/>
    <w:rsid w:val="00B81A8B"/>
    <w:rsid w:val="00B81C5C"/>
    <w:rsid w:val="00B81DF8"/>
    <w:rsid w:val="00B81F39"/>
    <w:rsid w:val="00B82113"/>
    <w:rsid w:val="00B82187"/>
    <w:rsid w:val="00B8284B"/>
    <w:rsid w:val="00B8287C"/>
    <w:rsid w:val="00B82897"/>
    <w:rsid w:val="00B8299A"/>
    <w:rsid w:val="00B83457"/>
    <w:rsid w:val="00B83615"/>
    <w:rsid w:val="00B83BBD"/>
    <w:rsid w:val="00B83BE2"/>
    <w:rsid w:val="00B83D57"/>
    <w:rsid w:val="00B8423E"/>
    <w:rsid w:val="00B84426"/>
    <w:rsid w:val="00B8471C"/>
    <w:rsid w:val="00B84B91"/>
    <w:rsid w:val="00B84B98"/>
    <w:rsid w:val="00B85396"/>
    <w:rsid w:val="00B8577A"/>
    <w:rsid w:val="00B86717"/>
    <w:rsid w:val="00B876AE"/>
    <w:rsid w:val="00B8773C"/>
    <w:rsid w:val="00B877FD"/>
    <w:rsid w:val="00B902DF"/>
    <w:rsid w:val="00B91099"/>
    <w:rsid w:val="00B912DE"/>
    <w:rsid w:val="00B918D8"/>
    <w:rsid w:val="00B91D8A"/>
    <w:rsid w:val="00B925ED"/>
    <w:rsid w:val="00B92C26"/>
    <w:rsid w:val="00B92CC5"/>
    <w:rsid w:val="00B938DD"/>
    <w:rsid w:val="00B93B4F"/>
    <w:rsid w:val="00B94059"/>
    <w:rsid w:val="00B941E3"/>
    <w:rsid w:val="00B946DA"/>
    <w:rsid w:val="00B946EA"/>
    <w:rsid w:val="00B94ABC"/>
    <w:rsid w:val="00B94BF5"/>
    <w:rsid w:val="00B953FA"/>
    <w:rsid w:val="00B9580F"/>
    <w:rsid w:val="00B960F6"/>
    <w:rsid w:val="00B969E0"/>
    <w:rsid w:val="00B96AB3"/>
    <w:rsid w:val="00B96F29"/>
    <w:rsid w:val="00B97189"/>
    <w:rsid w:val="00B9733B"/>
    <w:rsid w:val="00B97440"/>
    <w:rsid w:val="00B976DB"/>
    <w:rsid w:val="00B97BB1"/>
    <w:rsid w:val="00BA00ED"/>
    <w:rsid w:val="00BA022F"/>
    <w:rsid w:val="00BA023A"/>
    <w:rsid w:val="00BA0B9E"/>
    <w:rsid w:val="00BA0DE1"/>
    <w:rsid w:val="00BA1020"/>
    <w:rsid w:val="00BA195B"/>
    <w:rsid w:val="00BA1978"/>
    <w:rsid w:val="00BA1CA1"/>
    <w:rsid w:val="00BA1D37"/>
    <w:rsid w:val="00BA25C0"/>
    <w:rsid w:val="00BA26DD"/>
    <w:rsid w:val="00BA2B5C"/>
    <w:rsid w:val="00BA2B71"/>
    <w:rsid w:val="00BA2C5C"/>
    <w:rsid w:val="00BA2D7E"/>
    <w:rsid w:val="00BA3852"/>
    <w:rsid w:val="00BA44C7"/>
    <w:rsid w:val="00BA44D6"/>
    <w:rsid w:val="00BA44F0"/>
    <w:rsid w:val="00BA4BE8"/>
    <w:rsid w:val="00BA4C5D"/>
    <w:rsid w:val="00BA55F2"/>
    <w:rsid w:val="00BA5892"/>
    <w:rsid w:val="00BA5E74"/>
    <w:rsid w:val="00BA6E3F"/>
    <w:rsid w:val="00BA7D40"/>
    <w:rsid w:val="00BA7F73"/>
    <w:rsid w:val="00BA7FD7"/>
    <w:rsid w:val="00BB0668"/>
    <w:rsid w:val="00BB0C19"/>
    <w:rsid w:val="00BB104E"/>
    <w:rsid w:val="00BB1FE5"/>
    <w:rsid w:val="00BB2784"/>
    <w:rsid w:val="00BB2B96"/>
    <w:rsid w:val="00BB2D21"/>
    <w:rsid w:val="00BB3526"/>
    <w:rsid w:val="00BB3D21"/>
    <w:rsid w:val="00BB3EC3"/>
    <w:rsid w:val="00BB4488"/>
    <w:rsid w:val="00BB47BE"/>
    <w:rsid w:val="00BB4850"/>
    <w:rsid w:val="00BB4A12"/>
    <w:rsid w:val="00BB50C1"/>
    <w:rsid w:val="00BB50CF"/>
    <w:rsid w:val="00BB5543"/>
    <w:rsid w:val="00BB5746"/>
    <w:rsid w:val="00BB59B1"/>
    <w:rsid w:val="00BB5C85"/>
    <w:rsid w:val="00BB5CD8"/>
    <w:rsid w:val="00BB5F44"/>
    <w:rsid w:val="00BB60AE"/>
    <w:rsid w:val="00BB66A8"/>
    <w:rsid w:val="00BB6ED4"/>
    <w:rsid w:val="00BB7072"/>
    <w:rsid w:val="00BB7120"/>
    <w:rsid w:val="00BB7192"/>
    <w:rsid w:val="00BB71C8"/>
    <w:rsid w:val="00BB78D9"/>
    <w:rsid w:val="00BB7955"/>
    <w:rsid w:val="00BC0350"/>
    <w:rsid w:val="00BC045F"/>
    <w:rsid w:val="00BC10A8"/>
    <w:rsid w:val="00BC1B31"/>
    <w:rsid w:val="00BC1B3D"/>
    <w:rsid w:val="00BC1CB4"/>
    <w:rsid w:val="00BC1D1A"/>
    <w:rsid w:val="00BC240C"/>
    <w:rsid w:val="00BC337A"/>
    <w:rsid w:val="00BC3404"/>
    <w:rsid w:val="00BC353C"/>
    <w:rsid w:val="00BC3AA9"/>
    <w:rsid w:val="00BC3B32"/>
    <w:rsid w:val="00BC3C37"/>
    <w:rsid w:val="00BC3FD8"/>
    <w:rsid w:val="00BC42AC"/>
    <w:rsid w:val="00BC436E"/>
    <w:rsid w:val="00BC468F"/>
    <w:rsid w:val="00BC50C7"/>
    <w:rsid w:val="00BC5159"/>
    <w:rsid w:val="00BC51B5"/>
    <w:rsid w:val="00BC5B40"/>
    <w:rsid w:val="00BC623A"/>
    <w:rsid w:val="00BC65DF"/>
    <w:rsid w:val="00BC6757"/>
    <w:rsid w:val="00BC6876"/>
    <w:rsid w:val="00BC6981"/>
    <w:rsid w:val="00BC77E9"/>
    <w:rsid w:val="00BC7813"/>
    <w:rsid w:val="00BD000D"/>
    <w:rsid w:val="00BD015D"/>
    <w:rsid w:val="00BD047E"/>
    <w:rsid w:val="00BD074B"/>
    <w:rsid w:val="00BD09BE"/>
    <w:rsid w:val="00BD164E"/>
    <w:rsid w:val="00BD186B"/>
    <w:rsid w:val="00BD1A4C"/>
    <w:rsid w:val="00BD2C41"/>
    <w:rsid w:val="00BD2C9B"/>
    <w:rsid w:val="00BD30E6"/>
    <w:rsid w:val="00BD30F5"/>
    <w:rsid w:val="00BD346A"/>
    <w:rsid w:val="00BD40B7"/>
    <w:rsid w:val="00BD4346"/>
    <w:rsid w:val="00BD46BA"/>
    <w:rsid w:val="00BD4B31"/>
    <w:rsid w:val="00BD4EC6"/>
    <w:rsid w:val="00BD5C0A"/>
    <w:rsid w:val="00BD5F45"/>
    <w:rsid w:val="00BD6548"/>
    <w:rsid w:val="00BD6600"/>
    <w:rsid w:val="00BD7B18"/>
    <w:rsid w:val="00BE17CE"/>
    <w:rsid w:val="00BE3128"/>
    <w:rsid w:val="00BE42C5"/>
    <w:rsid w:val="00BE45F0"/>
    <w:rsid w:val="00BE46C8"/>
    <w:rsid w:val="00BE4846"/>
    <w:rsid w:val="00BE4E7B"/>
    <w:rsid w:val="00BE4F44"/>
    <w:rsid w:val="00BE4F8D"/>
    <w:rsid w:val="00BE5319"/>
    <w:rsid w:val="00BE544B"/>
    <w:rsid w:val="00BE5C0F"/>
    <w:rsid w:val="00BE5F93"/>
    <w:rsid w:val="00BE6A2D"/>
    <w:rsid w:val="00BE6F20"/>
    <w:rsid w:val="00BE7056"/>
    <w:rsid w:val="00BF046F"/>
    <w:rsid w:val="00BF06E5"/>
    <w:rsid w:val="00BF0A42"/>
    <w:rsid w:val="00BF0E06"/>
    <w:rsid w:val="00BF0EB0"/>
    <w:rsid w:val="00BF1022"/>
    <w:rsid w:val="00BF163B"/>
    <w:rsid w:val="00BF1AF3"/>
    <w:rsid w:val="00BF2430"/>
    <w:rsid w:val="00BF25F1"/>
    <w:rsid w:val="00BF31AC"/>
    <w:rsid w:val="00BF320B"/>
    <w:rsid w:val="00BF3D62"/>
    <w:rsid w:val="00BF3DC7"/>
    <w:rsid w:val="00BF3EBE"/>
    <w:rsid w:val="00BF3F6D"/>
    <w:rsid w:val="00BF4353"/>
    <w:rsid w:val="00BF488D"/>
    <w:rsid w:val="00BF48EE"/>
    <w:rsid w:val="00BF5387"/>
    <w:rsid w:val="00BF5B2B"/>
    <w:rsid w:val="00BF5CC3"/>
    <w:rsid w:val="00BF683E"/>
    <w:rsid w:val="00BF6AC3"/>
    <w:rsid w:val="00BF6E4C"/>
    <w:rsid w:val="00BF7001"/>
    <w:rsid w:val="00BF7874"/>
    <w:rsid w:val="00BF7D8A"/>
    <w:rsid w:val="00BF7E2D"/>
    <w:rsid w:val="00C001B3"/>
    <w:rsid w:val="00C001BA"/>
    <w:rsid w:val="00C001FC"/>
    <w:rsid w:val="00C003FC"/>
    <w:rsid w:val="00C006D2"/>
    <w:rsid w:val="00C00745"/>
    <w:rsid w:val="00C009F0"/>
    <w:rsid w:val="00C0170F"/>
    <w:rsid w:val="00C01B56"/>
    <w:rsid w:val="00C01D21"/>
    <w:rsid w:val="00C02254"/>
    <w:rsid w:val="00C028E4"/>
    <w:rsid w:val="00C02BB0"/>
    <w:rsid w:val="00C02C1F"/>
    <w:rsid w:val="00C03182"/>
    <w:rsid w:val="00C03201"/>
    <w:rsid w:val="00C04D35"/>
    <w:rsid w:val="00C05940"/>
    <w:rsid w:val="00C06610"/>
    <w:rsid w:val="00C06D20"/>
    <w:rsid w:val="00C06D95"/>
    <w:rsid w:val="00C07081"/>
    <w:rsid w:val="00C070B6"/>
    <w:rsid w:val="00C07566"/>
    <w:rsid w:val="00C07B79"/>
    <w:rsid w:val="00C1017E"/>
    <w:rsid w:val="00C10A3E"/>
    <w:rsid w:val="00C10ACE"/>
    <w:rsid w:val="00C10DA6"/>
    <w:rsid w:val="00C10F96"/>
    <w:rsid w:val="00C1124C"/>
    <w:rsid w:val="00C11284"/>
    <w:rsid w:val="00C1154B"/>
    <w:rsid w:val="00C1174A"/>
    <w:rsid w:val="00C11C56"/>
    <w:rsid w:val="00C11D61"/>
    <w:rsid w:val="00C12E24"/>
    <w:rsid w:val="00C131CC"/>
    <w:rsid w:val="00C13257"/>
    <w:rsid w:val="00C136E8"/>
    <w:rsid w:val="00C13BCF"/>
    <w:rsid w:val="00C140E2"/>
    <w:rsid w:val="00C1424D"/>
    <w:rsid w:val="00C14484"/>
    <w:rsid w:val="00C146C7"/>
    <w:rsid w:val="00C1495D"/>
    <w:rsid w:val="00C14B74"/>
    <w:rsid w:val="00C14C5B"/>
    <w:rsid w:val="00C14E68"/>
    <w:rsid w:val="00C15620"/>
    <w:rsid w:val="00C159A8"/>
    <w:rsid w:val="00C15D2A"/>
    <w:rsid w:val="00C16115"/>
    <w:rsid w:val="00C16E53"/>
    <w:rsid w:val="00C16F6D"/>
    <w:rsid w:val="00C16F97"/>
    <w:rsid w:val="00C17222"/>
    <w:rsid w:val="00C17663"/>
    <w:rsid w:val="00C177E2"/>
    <w:rsid w:val="00C17CCA"/>
    <w:rsid w:val="00C210D2"/>
    <w:rsid w:val="00C21282"/>
    <w:rsid w:val="00C21920"/>
    <w:rsid w:val="00C21A83"/>
    <w:rsid w:val="00C21FD0"/>
    <w:rsid w:val="00C22065"/>
    <w:rsid w:val="00C227CA"/>
    <w:rsid w:val="00C228E7"/>
    <w:rsid w:val="00C22E78"/>
    <w:rsid w:val="00C23296"/>
    <w:rsid w:val="00C2350B"/>
    <w:rsid w:val="00C236CD"/>
    <w:rsid w:val="00C23FF1"/>
    <w:rsid w:val="00C246DD"/>
    <w:rsid w:val="00C247DC"/>
    <w:rsid w:val="00C2485F"/>
    <w:rsid w:val="00C24F62"/>
    <w:rsid w:val="00C25497"/>
    <w:rsid w:val="00C254BD"/>
    <w:rsid w:val="00C255A3"/>
    <w:rsid w:val="00C26199"/>
    <w:rsid w:val="00C268CA"/>
    <w:rsid w:val="00C26BFB"/>
    <w:rsid w:val="00C27055"/>
    <w:rsid w:val="00C2715C"/>
    <w:rsid w:val="00C272B9"/>
    <w:rsid w:val="00C27C51"/>
    <w:rsid w:val="00C302A8"/>
    <w:rsid w:val="00C30EF6"/>
    <w:rsid w:val="00C3145B"/>
    <w:rsid w:val="00C31883"/>
    <w:rsid w:val="00C318BD"/>
    <w:rsid w:val="00C32481"/>
    <w:rsid w:val="00C327CB"/>
    <w:rsid w:val="00C3280F"/>
    <w:rsid w:val="00C32D46"/>
    <w:rsid w:val="00C32F77"/>
    <w:rsid w:val="00C33286"/>
    <w:rsid w:val="00C33C3A"/>
    <w:rsid w:val="00C33FB5"/>
    <w:rsid w:val="00C343E0"/>
    <w:rsid w:val="00C34732"/>
    <w:rsid w:val="00C348D7"/>
    <w:rsid w:val="00C34EF6"/>
    <w:rsid w:val="00C350E6"/>
    <w:rsid w:val="00C35313"/>
    <w:rsid w:val="00C35887"/>
    <w:rsid w:val="00C3589E"/>
    <w:rsid w:val="00C359D7"/>
    <w:rsid w:val="00C361A4"/>
    <w:rsid w:val="00C3633C"/>
    <w:rsid w:val="00C368F7"/>
    <w:rsid w:val="00C369BD"/>
    <w:rsid w:val="00C36CCD"/>
    <w:rsid w:val="00C374DE"/>
    <w:rsid w:val="00C37FB4"/>
    <w:rsid w:val="00C40979"/>
    <w:rsid w:val="00C40A1E"/>
    <w:rsid w:val="00C40EC1"/>
    <w:rsid w:val="00C41FAF"/>
    <w:rsid w:val="00C42428"/>
    <w:rsid w:val="00C4288F"/>
    <w:rsid w:val="00C42CF9"/>
    <w:rsid w:val="00C42E57"/>
    <w:rsid w:val="00C42FF6"/>
    <w:rsid w:val="00C4315E"/>
    <w:rsid w:val="00C4325A"/>
    <w:rsid w:val="00C43817"/>
    <w:rsid w:val="00C43A12"/>
    <w:rsid w:val="00C43D8C"/>
    <w:rsid w:val="00C43F62"/>
    <w:rsid w:val="00C448EC"/>
    <w:rsid w:val="00C45090"/>
    <w:rsid w:val="00C45642"/>
    <w:rsid w:val="00C46399"/>
    <w:rsid w:val="00C464B7"/>
    <w:rsid w:val="00C464E8"/>
    <w:rsid w:val="00C46569"/>
    <w:rsid w:val="00C46C0D"/>
    <w:rsid w:val="00C46E30"/>
    <w:rsid w:val="00C46F6F"/>
    <w:rsid w:val="00C4753A"/>
    <w:rsid w:val="00C475F7"/>
    <w:rsid w:val="00C504A6"/>
    <w:rsid w:val="00C50775"/>
    <w:rsid w:val="00C512E9"/>
    <w:rsid w:val="00C51447"/>
    <w:rsid w:val="00C514B6"/>
    <w:rsid w:val="00C5217F"/>
    <w:rsid w:val="00C52280"/>
    <w:rsid w:val="00C5247C"/>
    <w:rsid w:val="00C52A89"/>
    <w:rsid w:val="00C52B75"/>
    <w:rsid w:val="00C52CA8"/>
    <w:rsid w:val="00C52E12"/>
    <w:rsid w:val="00C53536"/>
    <w:rsid w:val="00C537AA"/>
    <w:rsid w:val="00C538D3"/>
    <w:rsid w:val="00C53EC8"/>
    <w:rsid w:val="00C54351"/>
    <w:rsid w:val="00C54992"/>
    <w:rsid w:val="00C54A5D"/>
    <w:rsid w:val="00C54DFA"/>
    <w:rsid w:val="00C54F97"/>
    <w:rsid w:val="00C55499"/>
    <w:rsid w:val="00C55858"/>
    <w:rsid w:val="00C559E6"/>
    <w:rsid w:val="00C55D6B"/>
    <w:rsid w:val="00C5622A"/>
    <w:rsid w:val="00C56383"/>
    <w:rsid w:val="00C5696E"/>
    <w:rsid w:val="00C56BDF"/>
    <w:rsid w:val="00C56D5D"/>
    <w:rsid w:val="00C573AC"/>
    <w:rsid w:val="00C57C1F"/>
    <w:rsid w:val="00C60172"/>
    <w:rsid w:val="00C60208"/>
    <w:rsid w:val="00C605E4"/>
    <w:rsid w:val="00C60EA6"/>
    <w:rsid w:val="00C615BD"/>
    <w:rsid w:val="00C61C93"/>
    <w:rsid w:val="00C6289F"/>
    <w:rsid w:val="00C62DFF"/>
    <w:rsid w:val="00C62EC7"/>
    <w:rsid w:val="00C6377B"/>
    <w:rsid w:val="00C646C8"/>
    <w:rsid w:val="00C64988"/>
    <w:rsid w:val="00C64C83"/>
    <w:rsid w:val="00C6599F"/>
    <w:rsid w:val="00C65C3C"/>
    <w:rsid w:val="00C6663D"/>
    <w:rsid w:val="00C66806"/>
    <w:rsid w:val="00C6686E"/>
    <w:rsid w:val="00C66882"/>
    <w:rsid w:val="00C66E2B"/>
    <w:rsid w:val="00C6704F"/>
    <w:rsid w:val="00C670E3"/>
    <w:rsid w:val="00C6717E"/>
    <w:rsid w:val="00C672B3"/>
    <w:rsid w:val="00C677B5"/>
    <w:rsid w:val="00C6781E"/>
    <w:rsid w:val="00C6790E"/>
    <w:rsid w:val="00C7032F"/>
    <w:rsid w:val="00C70C83"/>
    <w:rsid w:val="00C7116B"/>
    <w:rsid w:val="00C712C2"/>
    <w:rsid w:val="00C72365"/>
    <w:rsid w:val="00C726B3"/>
    <w:rsid w:val="00C72AA9"/>
    <w:rsid w:val="00C72B0E"/>
    <w:rsid w:val="00C72D48"/>
    <w:rsid w:val="00C72F23"/>
    <w:rsid w:val="00C73490"/>
    <w:rsid w:val="00C73808"/>
    <w:rsid w:val="00C73D1C"/>
    <w:rsid w:val="00C7475D"/>
    <w:rsid w:val="00C74A07"/>
    <w:rsid w:val="00C74D70"/>
    <w:rsid w:val="00C74D93"/>
    <w:rsid w:val="00C7502F"/>
    <w:rsid w:val="00C7533B"/>
    <w:rsid w:val="00C75358"/>
    <w:rsid w:val="00C7561C"/>
    <w:rsid w:val="00C75653"/>
    <w:rsid w:val="00C756D7"/>
    <w:rsid w:val="00C759A4"/>
    <w:rsid w:val="00C75F59"/>
    <w:rsid w:val="00C75F5B"/>
    <w:rsid w:val="00C763D1"/>
    <w:rsid w:val="00C7648B"/>
    <w:rsid w:val="00C76CEF"/>
    <w:rsid w:val="00C774BD"/>
    <w:rsid w:val="00C7777B"/>
    <w:rsid w:val="00C77794"/>
    <w:rsid w:val="00C77CDB"/>
    <w:rsid w:val="00C8006E"/>
    <w:rsid w:val="00C802B0"/>
    <w:rsid w:val="00C809F0"/>
    <w:rsid w:val="00C80C83"/>
    <w:rsid w:val="00C80E99"/>
    <w:rsid w:val="00C80EC5"/>
    <w:rsid w:val="00C81BE7"/>
    <w:rsid w:val="00C81C92"/>
    <w:rsid w:val="00C820E0"/>
    <w:rsid w:val="00C820F7"/>
    <w:rsid w:val="00C8248C"/>
    <w:rsid w:val="00C82C4A"/>
    <w:rsid w:val="00C82D28"/>
    <w:rsid w:val="00C82F5E"/>
    <w:rsid w:val="00C83221"/>
    <w:rsid w:val="00C83D0D"/>
    <w:rsid w:val="00C84008"/>
    <w:rsid w:val="00C8411A"/>
    <w:rsid w:val="00C8425C"/>
    <w:rsid w:val="00C84383"/>
    <w:rsid w:val="00C8441D"/>
    <w:rsid w:val="00C846FD"/>
    <w:rsid w:val="00C84881"/>
    <w:rsid w:val="00C850D8"/>
    <w:rsid w:val="00C85404"/>
    <w:rsid w:val="00C85639"/>
    <w:rsid w:val="00C85BD6"/>
    <w:rsid w:val="00C86DD8"/>
    <w:rsid w:val="00C875CD"/>
    <w:rsid w:val="00C87C4B"/>
    <w:rsid w:val="00C9089E"/>
    <w:rsid w:val="00C9148A"/>
    <w:rsid w:val="00C916CF"/>
    <w:rsid w:val="00C91A0D"/>
    <w:rsid w:val="00C91B5C"/>
    <w:rsid w:val="00C922B6"/>
    <w:rsid w:val="00C9260E"/>
    <w:rsid w:val="00C9274A"/>
    <w:rsid w:val="00C9276D"/>
    <w:rsid w:val="00C92E33"/>
    <w:rsid w:val="00C9343A"/>
    <w:rsid w:val="00C93E58"/>
    <w:rsid w:val="00C9420F"/>
    <w:rsid w:val="00C94768"/>
    <w:rsid w:val="00C948F1"/>
    <w:rsid w:val="00C94C68"/>
    <w:rsid w:val="00C94C95"/>
    <w:rsid w:val="00C94D18"/>
    <w:rsid w:val="00C9561A"/>
    <w:rsid w:val="00C95FA1"/>
    <w:rsid w:val="00C96494"/>
    <w:rsid w:val="00C96947"/>
    <w:rsid w:val="00C96D47"/>
    <w:rsid w:val="00C97F35"/>
    <w:rsid w:val="00C97FD2"/>
    <w:rsid w:val="00CA0202"/>
    <w:rsid w:val="00CA04D0"/>
    <w:rsid w:val="00CA04EB"/>
    <w:rsid w:val="00CA0A35"/>
    <w:rsid w:val="00CA0F2E"/>
    <w:rsid w:val="00CA1089"/>
    <w:rsid w:val="00CA15EF"/>
    <w:rsid w:val="00CA1679"/>
    <w:rsid w:val="00CA1730"/>
    <w:rsid w:val="00CA1737"/>
    <w:rsid w:val="00CA17AC"/>
    <w:rsid w:val="00CA17D5"/>
    <w:rsid w:val="00CA1AB1"/>
    <w:rsid w:val="00CA1B86"/>
    <w:rsid w:val="00CA1FC7"/>
    <w:rsid w:val="00CA2725"/>
    <w:rsid w:val="00CA27AF"/>
    <w:rsid w:val="00CA3F31"/>
    <w:rsid w:val="00CA407D"/>
    <w:rsid w:val="00CA4BC0"/>
    <w:rsid w:val="00CA5078"/>
    <w:rsid w:val="00CA518B"/>
    <w:rsid w:val="00CA5921"/>
    <w:rsid w:val="00CA5935"/>
    <w:rsid w:val="00CA6149"/>
    <w:rsid w:val="00CA63F0"/>
    <w:rsid w:val="00CA66D2"/>
    <w:rsid w:val="00CA675F"/>
    <w:rsid w:val="00CA6775"/>
    <w:rsid w:val="00CA6926"/>
    <w:rsid w:val="00CA6A8A"/>
    <w:rsid w:val="00CA70E8"/>
    <w:rsid w:val="00CA7A6E"/>
    <w:rsid w:val="00CA7C05"/>
    <w:rsid w:val="00CA7F4E"/>
    <w:rsid w:val="00CB0335"/>
    <w:rsid w:val="00CB0724"/>
    <w:rsid w:val="00CB10C4"/>
    <w:rsid w:val="00CB13FE"/>
    <w:rsid w:val="00CB15EF"/>
    <w:rsid w:val="00CB16A8"/>
    <w:rsid w:val="00CB209A"/>
    <w:rsid w:val="00CB3217"/>
    <w:rsid w:val="00CB426D"/>
    <w:rsid w:val="00CB4BE8"/>
    <w:rsid w:val="00CB5474"/>
    <w:rsid w:val="00CB558F"/>
    <w:rsid w:val="00CB5F04"/>
    <w:rsid w:val="00CB612B"/>
    <w:rsid w:val="00CB65D3"/>
    <w:rsid w:val="00CB6D09"/>
    <w:rsid w:val="00CB7A06"/>
    <w:rsid w:val="00CB7A18"/>
    <w:rsid w:val="00CB7BC9"/>
    <w:rsid w:val="00CB7F5A"/>
    <w:rsid w:val="00CC0F25"/>
    <w:rsid w:val="00CC101C"/>
    <w:rsid w:val="00CC2286"/>
    <w:rsid w:val="00CC2AA4"/>
    <w:rsid w:val="00CC3068"/>
    <w:rsid w:val="00CC33DF"/>
    <w:rsid w:val="00CC344F"/>
    <w:rsid w:val="00CC3E05"/>
    <w:rsid w:val="00CC48E7"/>
    <w:rsid w:val="00CC4ABE"/>
    <w:rsid w:val="00CC4DB5"/>
    <w:rsid w:val="00CC51D2"/>
    <w:rsid w:val="00CC5428"/>
    <w:rsid w:val="00CC5733"/>
    <w:rsid w:val="00CC58EE"/>
    <w:rsid w:val="00CC656B"/>
    <w:rsid w:val="00CC65AA"/>
    <w:rsid w:val="00CC679B"/>
    <w:rsid w:val="00CC6E48"/>
    <w:rsid w:val="00CC6F60"/>
    <w:rsid w:val="00CC72CE"/>
    <w:rsid w:val="00CC76F1"/>
    <w:rsid w:val="00CC7CD9"/>
    <w:rsid w:val="00CC7D0D"/>
    <w:rsid w:val="00CC7F7D"/>
    <w:rsid w:val="00CD02CD"/>
    <w:rsid w:val="00CD0DFA"/>
    <w:rsid w:val="00CD11EE"/>
    <w:rsid w:val="00CD2105"/>
    <w:rsid w:val="00CD253B"/>
    <w:rsid w:val="00CD26E9"/>
    <w:rsid w:val="00CD29F2"/>
    <w:rsid w:val="00CD2AD2"/>
    <w:rsid w:val="00CD2BBC"/>
    <w:rsid w:val="00CD3152"/>
    <w:rsid w:val="00CD321C"/>
    <w:rsid w:val="00CD3BF0"/>
    <w:rsid w:val="00CD3CD7"/>
    <w:rsid w:val="00CD43CE"/>
    <w:rsid w:val="00CD4726"/>
    <w:rsid w:val="00CD491B"/>
    <w:rsid w:val="00CD50CF"/>
    <w:rsid w:val="00CD5216"/>
    <w:rsid w:val="00CD53D2"/>
    <w:rsid w:val="00CD5810"/>
    <w:rsid w:val="00CD5C98"/>
    <w:rsid w:val="00CD5DFC"/>
    <w:rsid w:val="00CD62B4"/>
    <w:rsid w:val="00CD6411"/>
    <w:rsid w:val="00CD66AA"/>
    <w:rsid w:val="00CD71BF"/>
    <w:rsid w:val="00CD7425"/>
    <w:rsid w:val="00CD78F5"/>
    <w:rsid w:val="00CD7C6D"/>
    <w:rsid w:val="00CE0027"/>
    <w:rsid w:val="00CE0213"/>
    <w:rsid w:val="00CE07D5"/>
    <w:rsid w:val="00CE091B"/>
    <w:rsid w:val="00CE0D72"/>
    <w:rsid w:val="00CE2B05"/>
    <w:rsid w:val="00CE30C6"/>
    <w:rsid w:val="00CE33CE"/>
    <w:rsid w:val="00CE36D3"/>
    <w:rsid w:val="00CE36FC"/>
    <w:rsid w:val="00CE38EA"/>
    <w:rsid w:val="00CE395F"/>
    <w:rsid w:val="00CE39AB"/>
    <w:rsid w:val="00CE4A86"/>
    <w:rsid w:val="00CE4C62"/>
    <w:rsid w:val="00CE4D35"/>
    <w:rsid w:val="00CE536B"/>
    <w:rsid w:val="00CE58CE"/>
    <w:rsid w:val="00CE5BEA"/>
    <w:rsid w:val="00CE6425"/>
    <w:rsid w:val="00CE6717"/>
    <w:rsid w:val="00CE6B91"/>
    <w:rsid w:val="00CE6F23"/>
    <w:rsid w:val="00CE6F41"/>
    <w:rsid w:val="00CE767C"/>
    <w:rsid w:val="00CE77BD"/>
    <w:rsid w:val="00CE7FE9"/>
    <w:rsid w:val="00CF02B7"/>
    <w:rsid w:val="00CF1527"/>
    <w:rsid w:val="00CF1CE5"/>
    <w:rsid w:val="00CF290F"/>
    <w:rsid w:val="00CF2CED"/>
    <w:rsid w:val="00CF2E83"/>
    <w:rsid w:val="00CF3085"/>
    <w:rsid w:val="00CF30BE"/>
    <w:rsid w:val="00CF31E7"/>
    <w:rsid w:val="00CF3269"/>
    <w:rsid w:val="00CF34D9"/>
    <w:rsid w:val="00CF3601"/>
    <w:rsid w:val="00CF40BA"/>
    <w:rsid w:val="00CF427F"/>
    <w:rsid w:val="00CF4B21"/>
    <w:rsid w:val="00CF4D64"/>
    <w:rsid w:val="00CF5057"/>
    <w:rsid w:val="00CF59FA"/>
    <w:rsid w:val="00CF5AF1"/>
    <w:rsid w:val="00CF5DD5"/>
    <w:rsid w:val="00CF6270"/>
    <w:rsid w:val="00CF6504"/>
    <w:rsid w:val="00CF6551"/>
    <w:rsid w:val="00CF666F"/>
    <w:rsid w:val="00CF6A8D"/>
    <w:rsid w:val="00CF6C61"/>
    <w:rsid w:val="00CF6E83"/>
    <w:rsid w:val="00D000DE"/>
    <w:rsid w:val="00D00565"/>
    <w:rsid w:val="00D0083D"/>
    <w:rsid w:val="00D00CD3"/>
    <w:rsid w:val="00D00D61"/>
    <w:rsid w:val="00D01876"/>
    <w:rsid w:val="00D01C19"/>
    <w:rsid w:val="00D01E3A"/>
    <w:rsid w:val="00D02373"/>
    <w:rsid w:val="00D02482"/>
    <w:rsid w:val="00D0337F"/>
    <w:rsid w:val="00D035E0"/>
    <w:rsid w:val="00D04094"/>
    <w:rsid w:val="00D04A57"/>
    <w:rsid w:val="00D05103"/>
    <w:rsid w:val="00D051A5"/>
    <w:rsid w:val="00D051E2"/>
    <w:rsid w:val="00D05761"/>
    <w:rsid w:val="00D0617F"/>
    <w:rsid w:val="00D06381"/>
    <w:rsid w:val="00D06432"/>
    <w:rsid w:val="00D06AA4"/>
    <w:rsid w:val="00D06DA0"/>
    <w:rsid w:val="00D06F52"/>
    <w:rsid w:val="00D0728C"/>
    <w:rsid w:val="00D072F7"/>
    <w:rsid w:val="00D073D5"/>
    <w:rsid w:val="00D07D3C"/>
    <w:rsid w:val="00D1052D"/>
    <w:rsid w:val="00D111EF"/>
    <w:rsid w:val="00D11B44"/>
    <w:rsid w:val="00D12613"/>
    <w:rsid w:val="00D12863"/>
    <w:rsid w:val="00D12C20"/>
    <w:rsid w:val="00D12D52"/>
    <w:rsid w:val="00D12EF8"/>
    <w:rsid w:val="00D131DF"/>
    <w:rsid w:val="00D13379"/>
    <w:rsid w:val="00D135CE"/>
    <w:rsid w:val="00D1366C"/>
    <w:rsid w:val="00D1368D"/>
    <w:rsid w:val="00D13A07"/>
    <w:rsid w:val="00D13A99"/>
    <w:rsid w:val="00D13ED4"/>
    <w:rsid w:val="00D142F6"/>
    <w:rsid w:val="00D149A2"/>
    <w:rsid w:val="00D14E19"/>
    <w:rsid w:val="00D1512F"/>
    <w:rsid w:val="00D1523F"/>
    <w:rsid w:val="00D15547"/>
    <w:rsid w:val="00D1573D"/>
    <w:rsid w:val="00D15F05"/>
    <w:rsid w:val="00D15FFA"/>
    <w:rsid w:val="00D16541"/>
    <w:rsid w:val="00D16687"/>
    <w:rsid w:val="00D17160"/>
    <w:rsid w:val="00D17409"/>
    <w:rsid w:val="00D17B4A"/>
    <w:rsid w:val="00D17ED7"/>
    <w:rsid w:val="00D2009D"/>
    <w:rsid w:val="00D2051E"/>
    <w:rsid w:val="00D21801"/>
    <w:rsid w:val="00D21B34"/>
    <w:rsid w:val="00D21CB3"/>
    <w:rsid w:val="00D223DC"/>
    <w:rsid w:val="00D22653"/>
    <w:rsid w:val="00D22B69"/>
    <w:rsid w:val="00D22D08"/>
    <w:rsid w:val="00D23827"/>
    <w:rsid w:val="00D2397D"/>
    <w:rsid w:val="00D240B1"/>
    <w:rsid w:val="00D2424A"/>
    <w:rsid w:val="00D24907"/>
    <w:rsid w:val="00D24EEB"/>
    <w:rsid w:val="00D24F6F"/>
    <w:rsid w:val="00D2507A"/>
    <w:rsid w:val="00D256D4"/>
    <w:rsid w:val="00D2574C"/>
    <w:rsid w:val="00D25831"/>
    <w:rsid w:val="00D26289"/>
    <w:rsid w:val="00D26614"/>
    <w:rsid w:val="00D269F1"/>
    <w:rsid w:val="00D26ABD"/>
    <w:rsid w:val="00D2700E"/>
    <w:rsid w:val="00D2731B"/>
    <w:rsid w:val="00D276D1"/>
    <w:rsid w:val="00D3057E"/>
    <w:rsid w:val="00D30998"/>
    <w:rsid w:val="00D30B27"/>
    <w:rsid w:val="00D311CF"/>
    <w:rsid w:val="00D31709"/>
    <w:rsid w:val="00D31A0E"/>
    <w:rsid w:val="00D31A7A"/>
    <w:rsid w:val="00D31AD3"/>
    <w:rsid w:val="00D31F2B"/>
    <w:rsid w:val="00D323C1"/>
    <w:rsid w:val="00D325DF"/>
    <w:rsid w:val="00D328CD"/>
    <w:rsid w:val="00D32D6C"/>
    <w:rsid w:val="00D32D98"/>
    <w:rsid w:val="00D32EF0"/>
    <w:rsid w:val="00D3315B"/>
    <w:rsid w:val="00D333A5"/>
    <w:rsid w:val="00D335C1"/>
    <w:rsid w:val="00D336AB"/>
    <w:rsid w:val="00D3376D"/>
    <w:rsid w:val="00D34158"/>
    <w:rsid w:val="00D34EFC"/>
    <w:rsid w:val="00D35158"/>
    <w:rsid w:val="00D35350"/>
    <w:rsid w:val="00D35B05"/>
    <w:rsid w:val="00D35BE1"/>
    <w:rsid w:val="00D35E0A"/>
    <w:rsid w:val="00D36312"/>
    <w:rsid w:val="00D363F0"/>
    <w:rsid w:val="00D367E8"/>
    <w:rsid w:val="00D3731D"/>
    <w:rsid w:val="00D378B8"/>
    <w:rsid w:val="00D37ADF"/>
    <w:rsid w:val="00D37F76"/>
    <w:rsid w:val="00D40886"/>
    <w:rsid w:val="00D40CF9"/>
    <w:rsid w:val="00D41A7F"/>
    <w:rsid w:val="00D41AFE"/>
    <w:rsid w:val="00D41D18"/>
    <w:rsid w:val="00D4204D"/>
    <w:rsid w:val="00D42180"/>
    <w:rsid w:val="00D426D3"/>
    <w:rsid w:val="00D42825"/>
    <w:rsid w:val="00D42C03"/>
    <w:rsid w:val="00D4342F"/>
    <w:rsid w:val="00D43699"/>
    <w:rsid w:val="00D43BC2"/>
    <w:rsid w:val="00D43C64"/>
    <w:rsid w:val="00D440AD"/>
    <w:rsid w:val="00D44A3B"/>
    <w:rsid w:val="00D44A4F"/>
    <w:rsid w:val="00D44FB4"/>
    <w:rsid w:val="00D45031"/>
    <w:rsid w:val="00D4538F"/>
    <w:rsid w:val="00D453B6"/>
    <w:rsid w:val="00D45C42"/>
    <w:rsid w:val="00D46489"/>
    <w:rsid w:val="00D4667A"/>
    <w:rsid w:val="00D466D5"/>
    <w:rsid w:val="00D46CBF"/>
    <w:rsid w:val="00D47A1F"/>
    <w:rsid w:val="00D47A5E"/>
    <w:rsid w:val="00D47AA6"/>
    <w:rsid w:val="00D47FCB"/>
    <w:rsid w:val="00D50190"/>
    <w:rsid w:val="00D50898"/>
    <w:rsid w:val="00D50A82"/>
    <w:rsid w:val="00D50F01"/>
    <w:rsid w:val="00D50F23"/>
    <w:rsid w:val="00D50F9B"/>
    <w:rsid w:val="00D510AE"/>
    <w:rsid w:val="00D511C6"/>
    <w:rsid w:val="00D515A0"/>
    <w:rsid w:val="00D5198F"/>
    <w:rsid w:val="00D51D38"/>
    <w:rsid w:val="00D52B9F"/>
    <w:rsid w:val="00D53164"/>
    <w:rsid w:val="00D53352"/>
    <w:rsid w:val="00D533E7"/>
    <w:rsid w:val="00D53AFA"/>
    <w:rsid w:val="00D53BF9"/>
    <w:rsid w:val="00D53EA7"/>
    <w:rsid w:val="00D53F68"/>
    <w:rsid w:val="00D53FEF"/>
    <w:rsid w:val="00D5433E"/>
    <w:rsid w:val="00D547F9"/>
    <w:rsid w:val="00D54C25"/>
    <w:rsid w:val="00D55438"/>
    <w:rsid w:val="00D5555C"/>
    <w:rsid w:val="00D55A8B"/>
    <w:rsid w:val="00D55DC6"/>
    <w:rsid w:val="00D55E2D"/>
    <w:rsid w:val="00D56446"/>
    <w:rsid w:val="00D567A0"/>
    <w:rsid w:val="00D568DC"/>
    <w:rsid w:val="00D56A11"/>
    <w:rsid w:val="00D56F9E"/>
    <w:rsid w:val="00D57394"/>
    <w:rsid w:val="00D575FC"/>
    <w:rsid w:val="00D57943"/>
    <w:rsid w:val="00D57A26"/>
    <w:rsid w:val="00D57A2D"/>
    <w:rsid w:val="00D57BBC"/>
    <w:rsid w:val="00D60263"/>
    <w:rsid w:val="00D60633"/>
    <w:rsid w:val="00D606FE"/>
    <w:rsid w:val="00D61337"/>
    <w:rsid w:val="00D620FF"/>
    <w:rsid w:val="00D62CDE"/>
    <w:rsid w:val="00D63021"/>
    <w:rsid w:val="00D638AD"/>
    <w:rsid w:val="00D64089"/>
    <w:rsid w:val="00D6466F"/>
    <w:rsid w:val="00D66055"/>
    <w:rsid w:val="00D66536"/>
    <w:rsid w:val="00D66932"/>
    <w:rsid w:val="00D67223"/>
    <w:rsid w:val="00D67481"/>
    <w:rsid w:val="00D679B5"/>
    <w:rsid w:val="00D67B27"/>
    <w:rsid w:val="00D71E55"/>
    <w:rsid w:val="00D72E98"/>
    <w:rsid w:val="00D733ED"/>
    <w:rsid w:val="00D73518"/>
    <w:rsid w:val="00D736D0"/>
    <w:rsid w:val="00D74367"/>
    <w:rsid w:val="00D74981"/>
    <w:rsid w:val="00D74B22"/>
    <w:rsid w:val="00D74E80"/>
    <w:rsid w:val="00D752F5"/>
    <w:rsid w:val="00D75412"/>
    <w:rsid w:val="00D75801"/>
    <w:rsid w:val="00D759FE"/>
    <w:rsid w:val="00D75B22"/>
    <w:rsid w:val="00D75D1C"/>
    <w:rsid w:val="00D75F8C"/>
    <w:rsid w:val="00D75FAB"/>
    <w:rsid w:val="00D763D3"/>
    <w:rsid w:val="00D7693E"/>
    <w:rsid w:val="00D77990"/>
    <w:rsid w:val="00D77FF1"/>
    <w:rsid w:val="00D8004A"/>
    <w:rsid w:val="00D80332"/>
    <w:rsid w:val="00D80779"/>
    <w:rsid w:val="00D80D7A"/>
    <w:rsid w:val="00D810FA"/>
    <w:rsid w:val="00D815C9"/>
    <w:rsid w:val="00D816C4"/>
    <w:rsid w:val="00D81753"/>
    <w:rsid w:val="00D81B32"/>
    <w:rsid w:val="00D81B71"/>
    <w:rsid w:val="00D82179"/>
    <w:rsid w:val="00D828EC"/>
    <w:rsid w:val="00D82941"/>
    <w:rsid w:val="00D82A56"/>
    <w:rsid w:val="00D82CC6"/>
    <w:rsid w:val="00D830D7"/>
    <w:rsid w:val="00D831A5"/>
    <w:rsid w:val="00D83BB8"/>
    <w:rsid w:val="00D83F73"/>
    <w:rsid w:val="00D84738"/>
    <w:rsid w:val="00D847F1"/>
    <w:rsid w:val="00D849E6"/>
    <w:rsid w:val="00D850E2"/>
    <w:rsid w:val="00D85144"/>
    <w:rsid w:val="00D85ADE"/>
    <w:rsid w:val="00D85DFB"/>
    <w:rsid w:val="00D85F93"/>
    <w:rsid w:val="00D86125"/>
    <w:rsid w:val="00D863BE"/>
    <w:rsid w:val="00D8657E"/>
    <w:rsid w:val="00D865BB"/>
    <w:rsid w:val="00D865E0"/>
    <w:rsid w:val="00D86838"/>
    <w:rsid w:val="00D87340"/>
    <w:rsid w:val="00D87510"/>
    <w:rsid w:val="00D87C26"/>
    <w:rsid w:val="00D90AB2"/>
    <w:rsid w:val="00D917E6"/>
    <w:rsid w:val="00D91C2D"/>
    <w:rsid w:val="00D91DA6"/>
    <w:rsid w:val="00D931A0"/>
    <w:rsid w:val="00D93511"/>
    <w:rsid w:val="00D93A33"/>
    <w:rsid w:val="00D93B81"/>
    <w:rsid w:val="00D93E72"/>
    <w:rsid w:val="00D9404D"/>
    <w:rsid w:val="00D94458"/>
    <w:rsid w:val="00D94588"/>
    <w:rsid w:val="00D94860"/>
    <w:rsid w:val="00D955A5"/>
    <w:rsid w:val="00D95DDB"/>
    <w:rsid w:val="00D95EED"/>
    <w:rsid w:val="00D96662"/>
    <w:rsid w:val="00D96B65"/>
    <w:rsid w:val="00D97125"/>
    <w:rsid w:val="00D979B7"/>
    <w:rsid w:val="00DA01EB"/>
    <w:rsid w:val="00DA0708"/>
    <w:rsid w:val="00DA0B3D"/>
    <w:rsid w:val="00DA0C9C"/>
    <w:rsid w:val="00DA0DAC"/>
    <w:rsid w:val="00DA0E0A"/>
    <w:rsid w:val="00DA103E"/>
    <w:rsid w:val="00DA10A4"/>
    <w:rsid w:val="00DA1181"/>
    <w:rsid w:val="00DA1239"/>
    <w:rsid w:val="00DA176A"/>
    <w:rsid w:val="00DA1AB6"/>
    <w:rsid w:val="00DA1AD7"/>
    <w:rsid w:val="00DA1BA7"/>
    <w:rsid w:val="00DA1FAD"/>
    <w:rsid w:val="00DA219B"/>
    <w:rsid w:val="00DA21A3"/>
    <w:rsid w:val="00DA22C3"/>
    <w:rsid w:val="00DA22EA"/>
    <w:rsid w:val="00DA2359"/>
    <w:rsid w:val="00DA2373"/>
    <w:rsid w:val="00DA2895"/>
    <w:rsid w:val="00DA330A"/>
    <w:rsid w:val="00DA3429"/>
    <w:rsid w:val="00DA3D03"/>
    <w:rsid w:val="00DA42DC"/>
    <w:rsid w:val="00DA42E6"/>
    <w:rsid w:val="00DA441B"/>
    <w:rsid w:val="00DA4546"/>
    <w:rsid w:val="00DA469F"/>
    <w:rsid w:val="00DA4A1E"/>
    <w:rsid w:val="00DA4AC8"/>
    <w:rsid w:val="00DA4EEC"/>
    <w:rsid w:val="00DA60F0"/>
    <w:rsid w:val="00DA67CC"/>
    <w:rsid w:val="00DA68E6"/>
    <w:rsid w:val="00DA7702"/>
    <w:rsid w:val="00DA785F"/>
    <w:rsid w:val="00DA7DB1"/>
    <w:rsid w:val="00DB0384"/>
    <w:rsid w:val="00DB0988"/>
    <w:rsid w:val="00DB0AB0"/>
    <w:rsid w:val="00DB0EEA"/>
    <w:rsid w:val="00DB0F4A"/>
    <w:rsid w:val="00DB1E04"/>
    <w:rsid w:val="00DB2017"/>
    <w:rsid w:val="00DB222F"/>
    <w:rsid w:val="00DB2764"/>
    <w:rsid w:val="00DB2972"/>
    <w:rsid w:val="00DB2A56"/>
    <w:rsid w:val="00DB3447"/>
    <w:rsid w:val="00DB35D3"/>
    <w:rsid w:val="00DB3984"/>
    <w:rsid w:val="00DB441B"/>
    <w:rsid w:val="00DB5106"/>
    <w:rsid w:val="00DB63CD"/>
    <w:rsid w:val="00DB6C12"/>
    <w:rsid w:val="00DB7DDF"/>
    <w:rsid w:val="00DC0632"/>
    <w:rsid w:val="00DC0648"/>
    <w:rsid w:val="00DC0800"/>
    <w:rsid w:val="00DC0A10"/>
    <w:rsid w:val="00DC0BF1"/>
    <w:rsid w:val="00DC0C92"/>
    <w:rsid w:val="00DC1E1A"/>
    <w:rsid w:val="00DC2536"/>
    <w:rsid w:val="00DC2645"/>
    <w:rsid w:val="00DC2676"/>
    <w:rsid w:val="00DC288D"/>
    <w:rsid w:val="00DC2B5B"/>
    <w:rsid w:val="00DC2B6C"/>
    <w:rsid w:val="00DC2BE2"/>
    <w:rsid w:val="00DC2C04"/>
    <w:rsid w:val="00DC3488"/>
    <w:rsid w:val="00DC3A4C"/>
    <w:rsid w:val="00DC3BA9"/>
    <w:rsid w:val="00DC3F11"/>
    <w:rsid w:val="00DC4198"/>
    <w:rsid w:val="00DC4A85"/>
    <w:rsid w:val="00DC5508"/>
    <w:rsid w:val="00DC5554"/>
    <w:rsid w:val="00DC57D1"/>
    <w:rsid w:val="00DC5A4D"/>
    <w:rsid w:val="00DC5EE5"/>
    <w:rsid w:val="00DC6324"/>
    <w:rsid w:val="00DC6C8E"/>
    <w:rsid w:val="00DC6F24"/>
    <w:rsid w:val="00DC704E"/>
    <w:rsid w:val="00DC7228"/>
    <w:rsid w:val="00DD0807"/>
    <w:rsid w:val="00DD0FCA"/>
    <w:rsid w:val="00DD114F"/>
    <w:rsid w:val="00DD126A"/>
    <w:rsid w:val="00DD1820"/>
    <w:rsid w:val="00DD1AA8"/>
    <w:rsid w:val="00DD1E06"/>
    <w:rsid w:val="00DD2031"/>
    <w:rsid w:val="00DD2068"/>
    <w:rsid w:val="00DD2253"/>
    <w:rsid w:val="00DD30E2"/>
    <w:rsid w:val="00DD3AB3"/>
    <w:rsid w:val="00DD3F2A"/>
    <w:rsid w:val="00DD3F7F"/>
    <w:rsid w:val="00DD44B7"/>
    <w:rsid w:val="00DD44C0"/>
    <w:rsid w:val="00DD4580"/>
    <w:rsid w:val="00DD47D3"/>
    <w:rsid w:val="00DD4F80"/>
    <w:rsid w:val="00DD51C1"/>
    <w:rsid w:val="00DD51F3"/>
    <w:rsid w:val="00DD5468"/>
    <w:rsid w:val="00DD54DD"/>
    <w:rsid w:val="00DD5AE5"/>
    <w:rsid w:val="00DD5D57"/>
    <w:rsid w:val="00DD6736"/>
    <w:rsid w:val="00DD7A80"/>
    <w:rsid w:val="00DD7A8C"/>
    <w:rsid w:val="00DD7EA5"/>
    <w:rsid w:val="00DE0019"/>
    <w:rsid w:val="00DE01C0"/>
    <w:rsid w:val="00DE01E6"/>
    <w:rsid w:val="00DE030D"/>
    <w:rsid w:val="00DE0777"/>
    <w:rsid w:val="00DE07E1"/>
    <w:rsid w:val="00DE110D"/>
    <w:rsid w:val="00DE1806"/>
    <w:rsid w:val="00DE1CA8"/>
    <w:rsid w:val="00DE21E6"/>
    <w:rsid w:val="00DE2CF4"/>
    <w:rsid w:val="00DE2D2C"/>
    <w:rsid w:val="00DE2D3A"/>
    <w:rsid w:val="00DE2D88"/>
    <w:rsid w:val="00DE2F50"/>
    <w:rsid w:val="00DE30D4"/>
    <w:rsid w:val="00DE3443"/>
    <w:rsid w:val="00DE38FD"/>
    <w:rsid w:val="00DE4D5D"/>
    <w:rsid w:val="00DE5746"/>
    <w:rsid w:val="00DE5836"/>
    <w:rsid w:val="00DE5EC0"/>
    <w:rsid w:val="00DE62C1"/>
    <w:rsid w:val="00DE6D5A"/>
    <w:rsid w:val="00DE6EF3"/>
    <w:rsid w:val="00DE731F"/>
    <w:rsid w:val="00DE7637"/>
    <w:rsid w:val="00DE7708"/>
    <w:rsid w:val="00DE7AC9"/>
    <w:rsid w:val="00DF010A"/>
    <w:rsid w:val="00DF01F5"/>
    <w:rsid w:val="00DF0586"/>
    <w:rsid w:val="00DF05F5"/>
    <w:rsid w:val="00DF0A3D"/>
    <w:rsid w:val="00DF1704"/>
    <w:rsid w:val="00DF1C12"/>
    <w:rsid w:val="00DF1CDF"/>
    <w:rsid w:val="00DF1CED"/>
    <w:rsid w:val="00DF210A"/>
    <w:rsid w:val="00DF2722"/>
    <w:rsid w:val="00DF274B"/>
    <w:rsid w:val="00DF291A"/>
    <w:rsid w:val="00DF2B38"/>
    <w:rsid w:val="00DF2F77"/>
    <w:rsid w:val="00DF32B8"/>
    <w:rsid w:val="00DF32FD"/>
    <w:rsid w:val="00DF39D8"/>
    <w:rsid w:val="00DF3A2F"/>
    <w:rsid w:val="00DF3FED"/>
    <w:rsid w:val="00DF41A6"/>
    <w:rsid w:val="00DF430D"/>
    <w:rsid w:val="00DF51EA"/>
    <w:rsid w:val="00DF5520"/>
    <w:rsid w:val="00DF55C2"/>
    <w:rsid w:val="00DF5C07"/>
    <w:rsid w:val="00DF5D7C"/>
    <w:rsid w:val="00DF5E95"/>
    <w:rsid w:val="00DF5ED6"/>
    <w:rsid w:val="00DF6286"/>
    <w:rsid w:val="00DF654A"/>
    <w:rsid w:val="00DF6B96"/>
    <w:rsid w:val="00DF6D56"/>
    <w:rsid w:val="00DF7013"/>
    <w:rsid w:val="00DF77D1"/>
    <w:rsid w:val="00DF78FC"/>
    <w:rsid w:val="00E006CB"/>
    <w:rsid w:val="00E00948"/>
    <w:rsid w:val="00E010A2"/>
    <w:rsid w:val="00E0185F"/>
    <w:rsid w:val="00E01A42"/>
    <w:rsid w:val="00E01BF5"/>
    <w:rsid w:val="00E01ED5"/>
    <w:rsid w:val="00E0250C"/>
    <w:rsid w:val="00E02573"/>
    <w:rsid w:val="00E026F7"/>
    <w:rsid w:val="00E0279A"/>
    <w:rsid w:val="00E02CFA"/>
    <w:rsid w:val="00E02EEE"/>
    <w:rsid w:val="00E031E7"/>
    <w:rsid w:val="00E03345"/>
    <w:rsid w:val="00E0398A"/>
    <w:rsid w:val="00E03DA5"/>
    <w:rsid w:val="00E0407E"/>
    <w:rsid w:val="00E040A3"/>
    <w:rsid w:val="00E04BF2"/>
    <w:rsid w:val="00E050B2"/>
    <w:rsid w:val="00E05E9A"/>
    <w:rsid w:val="00E064F7"/>
    <w:rsid w:val="00E06C98"/>
    <w:rsid w:val="00E074F5"/>
    <w:rsid w:val="00E0768D"/>
    <w:rsid w:val="00E0774A"/>
    <w:rsid w:val="00E07F2B"/>
    <w:rsid w:val="00E07F7B"/>
    <w:rsid w:val="00E1054D"/>
    <w:rsid w:val="00E10AD7"/>
    <w:rsid w:val="00E10C82"/>
    <w:rsid w:val="00E113BB"/>
    <w:rsid w:val="00E11959"/>
    <w:rsid w:val="00E121FF"/>
    <w:rsid w:val="00E12275"/>
    <w:rsid w:val="00E12312"/>
    <w:rsid w:val="00E1242A"/>
    <w:rsid w:val="00E12C4C"/>
    <w:rsid w:val="00E13557"/>
    <w:rsid w:val="00E1373B"/>
    <w:rsid w:val="00E13D12"/>
    <w:rsid w:val="00E13DE6"/>
    <w:rsid w:val="00E13EC6"/>
    <w:rsid w:val="00E13FC9"/>
    <w:rsid w:val="00E1478D"/>
    <w:rsid w:val="00E14D7E"/>
    <w:rsid w:val="00E15198"/>
    <w:rsid w:val="00E15AB4"/>
    <w:rsid w:val="00E15F42"/>
    <w:rsid w:val="00E1616E"/>
    <w:rsid w:val="00E16303"/>
    <w:rsid w:val="00E16A8D"/>
    <w:rsid w:val="00E17650"/>
    <w:rsid w:val="00E17713"/>
    <w:rsid w:val="00E17852"/>
    <w:rsid w:val="00E202CC"/>
    <w:rsid w:val="00E207CA"/>
    <w:rsid w:val="00E21747"/>
    <w:rsid w:val="00E21C87"/>
    <w:rsid w:val="00E2206E"/>
    <w:rsid w:val="00E226AC"/>
    <w:rsid w:val="00E22CEC"/>
    <w:rsid w:val="00E2384D"/>
    <w:rsid w:val="00E23A52"/>
    <w:rsid w:val="00E23A53"/>
    <w:rsid w:val="00E23D1E"/>
    <w:rsid w:val="00E241A2"/>
    <w:rsid w:val="00E24213"/>
    <w:rsid w:val="00E244C2"/>
    <w:rsid w:val="00E2456E"/>
    <w:rsid w:val="00E24F14"/>
    <w:rsid w:val="00E2541F"/>
    <w:rsid w:val="00E2547C"/>
    <w:rsid w:val="00E26EC2"/>
    <w:rsid w:val="00E26FAF"/>
    <w:rsid w:val="00E27044"/>
    <w:rsid w:val="00E272D7"/>
    <w:rsid w:val="00E30064"/>
    <w:rsid w:val="00E3016F"/>
    <w:rsid w:val="00E3093D"/>
    <w:rsid w:val="00E30CA0"/>
    <w:rsid w:val="00E30CD0"/>
    <w:rsid w:val="00E30D2E"/>
    <w:rsid w:val="00E30F0B"/>
    <w:rsid w:val="00E30FB9"/>
    <w:rsid w:val="00E3167E"/>
    <w:rsid w:val="00E317B5"/>
    <w:rsid w:val="00E31AB9"/>
    <w:rsid w:val="00E31F2C"/>
    <w:rsid w:val="00E3212C"/>
    <w:rsid w:val="00E3295D"/>
    <w:rsid w:val="00E33618"/>
    <w:rsid w:val="00E33654"/>
    <w:rsid w:val="00E345C8"/>
    <w:rsid w:val="00E35155"/>
    <w:rsid w:val="00E35B25"/>
    <w:rsid w:val="00E35DD1"/>
    <w:rsid w:val="00E35E08"/>
    <w:rsid w:val="00E3602B"/>
    <w:rsid w:val="00E3606C"/>
    <w:rsid w:val="00E3618C"/>
    <w:rsid w:val="00E36330"/>
    <w:rsid w:val="00E3656C"/>
    <w:rsid w:val="00E367AF"/>
    <w:rsid w:val="00E36C6E"/>
    <w:rsid w:val="00E37259"/>
    <w:rsid w:val="00E37309"/>
    <w:rsid w:val="00E37310"/>
    <w:rsid w:val="00E374D6"/>
    <w:rsid w:val="00E37595"/>
    <w:rsid w:val="00E37722"/>
    <w:rsid w:val="00E401EB"/>
    <w:rsid w:val="00E409A9"/>
    <w:rsid w:val="00E40C73"/>
    <w:rsid w:val="00E40E2B"/>
    <w:rsid w:val="00E41718"/>
    <w:rsid w:val="00E41724"/>
    <w:rsid w:val="00E4182C"/>
    <w:rsid w:val="00E428B1"/>
    <w:rsid w:val="00E42BDF"/>
    <w:rsid w:val="00E42E30"/>
    <w:rsid w:val="00E43885"/>
    <w:rsid w:val="00E43D57"/>
    <w:rsid w:val="00E43E42"/>
    <w:rsid w:val="00E446CF"/>
    <w:rsid w:val="00E4506D"/>
    <w:rsid w:val="00E45248"/>
    <w:rsid w:val="00E4544B"/>
    <w:rsid w:val="00E4572E"/>
    <w:rsid w:val="00E46218"/>
    <w:rsid w:val="00E4660E"/>
    <w:rsid w:val="00E466AE"/>
    <w:rsid w:val="00E46B57"/>
    <w:rsid w:val="00E47267"/>
    <w:rsid w:val="00E47716"/>
    <w:rsid w:val="00E47D64"/>
    <w:rsid w:val="00E47D95"/>
    <w:rsid w:val="00E47E49"/>
    <w:rsid w:val="00E500C3"/>
    <w:rsid w:val="00E503C5"/>
    <w:rsid w:val="00E50413"/>
    <w:rsid w:val="00E50527"/>
    <w:rsid w:val="00E5055E"/>
    <w:rsid w:val="00E51435"/>
    <w:rsid w:val="00E519D5"/>
    <w:rsid w:val="00E51AFA"/>
    <w:rsid w:val="00E52488"/>
    <w:rsid w:val="00E52A57"/>
    <w:rsid w:val="00E52FE8"/>
    <w:rsid w:val="00E530EF"/>
    <w:rsid w:val="00E536E8"/>
    <w:rsid w:val="00E53C3C"/>
    <w:rsid w:val="00E54476"/>
    <w:rsid w:val="00E54724"/>
    <w:rsid w:val="00E54C8F"/>
    <w:rsid w:val="00E56093"/>
    <w:rsid w:val="00E560AC"/>
    <w:rsid w:val="00E560ED"/>
    <w:rsid w:val="00E5653A"/>
    <w:rsid w:val="00E57745"/>
    <w:rsid w:val="00E57855"/>
    <w:rsid w:val="00E579A8"/>
    <w:rsid w:val="00E57B4E"/>
    <w:rsid w:val="00E57EAC"/>
    <w:rsid w:val="00E57F51"/>
    <w:rsid w:val="00E60A93"/>
    <w:rsid w:val="00E610E4"/>
    <w:rsid w:val="00E61170"/>
    <w:rsid w:val="00E613D2"/>
    <w:rsid w:val="00E615A7"/>
    <w:rsid w:val="00E61913"/>
    <w:rsid w:val="00E619F0"/>
    <w:rsid w:val="00E62410"/>
    <w:rsid w:val="00E62995"/>
    <w:rsid w:val="00E62C30"/>
    <w:rsid w:val="00E63322"/>
    <w:rsid w:val="00E63645"/>
    <w:rsid w:val="00E63A35"/>
    <w:rsid w:val="00E64125"/>
    <w:rsid w:val="00E642C1"/>
    <w:rsid w:val="00E6440C"/>
    <w:rsid w:val="00E64C72"/>
    <w:rsid w:val="00E65235"/>
    <w:rsid w:val="00E6528F"/>
    <w:rsid w:val="00E658EF"/>
    <w:rsid w:val="00E6590C"/>
    <w:rsid w:val="00E659BD"/>
    <w:rsid w:val="00E66343"/>
    <w:rsid w:val="00E67449"/>
    <w:rsid w:val="00E674DD"/>
    <w:rsid w:val="00E67C1F"/>
    <w:rsid w:val="00E67C2F"/>
    <w:rsid w:val="00E704D5"/>
    <w:rsid w:val="00E7059B"/>
    <w:rsid w:val="00E70ABB"/>
    <w:rsid w:val="00E70C45"/>
    <w:rsid w:val="00E70EA4"/>
    <w:rsid w:val="00E71192"/>
    <w:rsid w:val="00E71329"/>
    <w:rsid w:val="00E71761"/>
    <w:rsid w:val="00E7233E"/>
    <w:rsid w:val="00E728C5"/>
    <w:rsid w:val="00E72C4B"/>
    <w:rsid w:val="00E72EFF"/>
    <w:rsid w:val="00E72F4B"/>
    <w:rsid w:val="00E73192"/>
    <w:rsid w:val="00E7348B"/>
    <w:rsid w:val="00E741CC"/>
    <w:rsid w:val="00E7494F"/>
    <w:rsid w:val="00E756EC"/>
    <w:rsid w:val="00E7580F"/>
    <w:rsid w:val="00E759B2"/>
    <w:rsid w:val="00E76355"/>
    <w:rsid w:val="00E769E4"/>
    <w:rsid w:val="00E76CA7"/>
    <w:rsid w:val="00E77038"/>
    <w:rsid w:val="00E77DFA"/>
    <w:rsid w:val="00E8000B"/>
    <w:rsid w:val="00E80665"/>
    <w:rsid w:val="00E80A10"/>
    <w:rsid w:val="00E80C47"/>
    <w:rsid w:val="00E8102A"/>
    <w:rsid w:val="00E8162B"/>
    <w:rsid w:val="00E818ED"/>
    <w:rsid w:val="00E81C8D"/>
    <w:rsid w:val="00E8205E"/>
    <w:rsid w:val="00E82645"/>
    <w:rsid w:val="00E826EB"/>
    <w:rsid w:val="00E82A07"/>
    <w:rsid w:val="00E82D1A"/>
    <w:rsid w:val="00E82F8C"/>
    <w:rsid w:val="00E83631"/>
    <w:rsid w:val="00E83F85"/>
    <w:rsid w:val="00E84015"/>
    <w:rsid w:val="00E84847"/>
    <w:rsid w:val="00E84A13"/>
    <w:rsid w:val="00E84CEC"/>
    <w:rsid w:val="00E85064"/>
    <w:rsid w:val="00E85502"/>
    <w:rsid w:val="00E857A6"/>
    <w:rsid w:val="00E85CFD"/>
    <w:rsid w:val="00E85FBF"/>
    <w:rsid w:val="00E86380"/>
    <w:rsid w:val="00E8665E"/>
    <w:rsid w:val="00E86E9E"/>
    <w:rsid w:val="00E86FFE"/>
    <w:rsid w:val="00E87C67"/>
    <w:rsid w:val="00E87D9E"/>
    <w:rsid w:val="00E87E58"/>
    <w:rsid w:val="00E90B3C"/>
    <w:rsid w:val="00E91565"/>
    <w:rsid w:val="00E91782"/>
    <w:rsid w:val="00E91FA5"/>
    <w:rsid w:val="00E923B8"/>
    <w:rsid w:val="00E928E0"/>
    <w:rsid w:val="00E92A78"/>
    <w:rsid w:val="00E9306C"/>
    <w:rsid w:val="00E9358B"/>
    <w:rsid w:val="00E93858"/>
    <w:rsid w:val="00E93C62"/>
    <w:rsid w:val="00E93DAB"/>
    <w:rsid w:val="00E93F1F"/>
    <w:rsid w:val="00E94387"/>
    <w:rsid w:val="00E948A7"/>
    <w:rsid w:val="00E94BA3"/>
    <w:rsid w:val="00E94F90"/>
    <w:rsid w:val="00E95898"/>
    <w:rsid w:val="00E958C9"/>
    <w:rsid w:val="00E95D3D"/>
    <w:rsid w:val="00E965CC"/>
    <w:rsid w:val="00E96807"/>
    <w:rsid w:val="00E96A34"/>
    <w:rsid w:val="00E96D8E"/>
    <w:rsid w:val="00E978E8"/>
    <w:rsid w:val="00E97A48"/>
    <w:rsid w:val="00E97E1C"/>
    <w:rsid w:val="00EA0265"/>
    <w:rsid w:val="00EA02DC"/>
    <w:rsid w:val="00EA02DF"/>
    <w:rsid w:val="00EA040F"/>
    <w:rsid w:val="00EA049E"/>
    <w:rsid w:val="00EA050D"/>
    <w:rsid w:val="00EA0807"/>
    <w:rsid w:val="00EA0A5C"/>
    <w:rsid w:val="00EA0BAC"/>
    <w:rsid w:val="00EA1169"/>
    <w:rsid w:val="00EA15CD"/>
    <w:rsid w:val="00EA2861"/>
    <w:rsid w:val="00EA2BCE"/>
    <w:rsid w:val="00EA3571"/>
    <w:rsid w:val="00EA361A"/>
    <w:rsid w:val="00EA372C"/>
    <w:rsid w:val="00EA38A0"/>
    <w:rsid w:val="00EA3B00"/>
    <w:rsid w:val="00EA3E3B"/>
    <w:rsid w:val="00EA45D2"/>
    <w:rsid w:val="00EA49DB"/>
    <w:rsid w:val="00EA4E0B"/>
    <w:rsid w:val="00EA5239"/>
    <w:rsid w:val="00EA5376"/>
    <w:rsid w:val="00EA54AA"/>
    <w:rsid w:val="00EA5E7B"/>
    <w:rsid w:val="00EA5E9A"/>
    <w:rsid w:val="00EA61CD"/>
    <w:rsid w:val="00EA6451"/>
    <w:rsid w:val="00EA69EA"/>
    <w:rsid w:val="00EA71A4"/>
    <w:rsid w:val="00EA7233"/>
    <w:rsid w:val="00EA74AE"/>
    <w:rsid w:val="00EA7CC8"/>
    <w:rsid w:val="00EA7D75"/>
    <w:rsid w:val="00EA7ED8"/>
    <w:rsid w:val="00EA7F0E"/>
    <w:rsid w:val="00EA7F85"/>
    <w:rsid w:val="00EB0DCC"/>
    <w:rsid w:val="00EB125B"/>
    <w:rsid w:val="00EB1329"/>
    <w:rsid w:val="00EB1339"/>
    <w:rsid w:val="00EB1437"/>
    <w:rsid w:val="00EB1F7D"/>
    <w:rsid w:val="00EB27D7"/>
    <w:rsid w:val="00EB2BC5"/>
    <w:rsid w:val="00EB3360"/>
    <w:rsid w:val="00EB337F"/>
    <w:rsid w:val="00EB3BE8"/>
    <w:rsid w:val="00EB3DF3"/>
    <w:rsid w:val="00EB40D2"/>
    <w:rsid w:val="00EB4452"/>
    <w:rsid w:val="00EB4801"/>
    <w:rsid w:val="00EB4A4B"/>
    <w:rsid w:val="00EB4B2C"/>
    <w:rsid w:val="00EB4CD4"/>
    <w:rsid w:val="00EB51A8"/>
    <w:rsid w:val="00EB548C"/>
    <w:rsid w:val="00EB6022"/>
    <w:rsid w:val="00EB6AD8"/>
    <w:rsid w:val="00EC0CFF"/>
    <w:rsid w:val="00EC11C0"/>
    <w:rsid w:val="00EC146E"/>
    <w:rsid w:val="00EC1518"/>
    <w:rsid w:val="00EC1D71"/>
    <w:rsid w:val="00EC25E4"/>
    <w:rsid w:val="00EC2956"/>
    <w:rsid w:val="00EC32E9"/>
    <w:rsid w:val="00EC38C1"/>
    <w:rsid w:val="00EC44CA"/>
    <w:rsid w:val="00EC4B58"/>
    <w:rsid w:val="00EC4BCB"/>
    <w:rsid w:val="00EC4E96"/>
    <w:rsid w:val="00EC58E7"/>
    <w:rsid w:val="00EC5969"/>
    <w:rsid w:val="00EC5A49"/>
    <w:rsid w:val="00EC5B69"/>
    <w:rsid w:val="00EC5FD7"/>
    <w:rsid w:val="00EC65C0"/>
    <w:rsid w:val="00EC68E9"/>
    <w:rsid w:val="00EC6B9C"/>
    <w:rsid w:val="00EC6F63"/>
    <w:rsid w:val="00EC73FF"/>
    <w:rsid w:val="00EC7789"/>
    <w:rsid w:val="00EC7DA5"/>
    <w:rsid w:val="00ED0556"/>
    <w:rsid w:val="00ED087B"/>
    <w:rsid w:val="00ED1061"/>
    <w:rsid w:val="00ED13D4"/>
    <w:rsid w:val="00ED2DA0"/>
    <w:rsid w:val="00ED2ECC"/>
    <w:rsid w:val="00ED3078"/>
    <w:rsid w:val="00ED355C"/>
    <w:rsid w:val="00ED3D06"/>
    <w:rsid w:val="00ED3D6C"/>
    <w:rsid w:val="00ED4338"/>
    <w:rsid w:val="00ED471A"/>
    <w:rsid w:val="00ED47F9"/>
    <w:rsid w:val="00ED4DD1"/>
    <w:rsid w:val="00ED4FA6"/>
    <w:rsid w:val="00ED590B"/>
    <w:rsid w:val="00ED5C0B"/>
    <w:rsid w:val="00ED6727"/>
    <w:rsid w:val="00ED6A36"/>
    <w:rsid w:val="00ED6AAE"/>
    <w:rsid w:val="00ED76E8"/>
    <w:rsid w:val="00ED7829"/>
    <w:rsid w:val="00ED7ABB"/>
    <w:rsid w:val="00ED7B66"/>
    <w:rsid w:val="00EE04CA"/>
    <w:rsid w:val="00EE0EED"/>
    <w:rsid w:val="00EE1283"/>
    <w:rsid w:val="00EE1311"/>
    <w:rsid w:val="00EE154D"/>
    <w:rsid w:val="00EE164A"/>
    <w:rsid w:val="00EE1E1D"/>
    <w:rsid w:val="00EE285E"/>
    <w:rsid w:val="00EE2CFA"/>
    <w:rsid w:val="00EE2DDC"/>
    <w:rsid w:val="00EE3085"/>
    <w:rsid w:val="00EE33E0"/>
    <w:rsid w:val="00EE3C1C"/>
    <w:rsid w:val="00EE3F0B"/>
    <w:rsid w:val="00EE466F"/>
    <w:rsid w:val="00EE4CEA"/>
    <w:rsid w:val="00EE4D9B"/>
    <w:rsid w:val="00EE4E98"/>
    <w:rsid w:val="00EE529A"/>
    <w:rsid w:val="00EE54FC"/>
    <w:rsid w:val="00EE588F"/>
    <w:rsid w:val="00EE6217"/>
    <w:rsid w:val="00EE6829"/>
    <w:rsid w:val="00EE6A28"/>
    <w:rsid w:val="00EE6AE7"/>
    <w:rsid w:val="00EE6D35"/>
    <w:rsid w:val="00EE70CC"/>
    <w:rsid w:val="00EE756D"/>
    <w:rsid w:val="00EE7735"/>
    <w:rsid w:val="00EE777C"/>
    <w:rsid w:val="00EE78F1"/>
    <w:rsid w:val="00EF0B5D"/>
    <w:rsid w:val="00EF2404"/>
    <w:rsid w:val="00EF24D0"/>
    <w:rsid w:val="00EF25E9"/>
    <w:rsid w:val="00EF26AE"/>
    <w:rsid w:val="00EF270F"/>
    <w:rsid w:val="00EF2A30"/>
    <w:rsid w:val="00EF35A1"/>
    <w:rsid w:val="00EF363F"/>
    <w:rsid w:val="00EF364B"/>
    <w:rsid w:val="00EF3941"/>
    <w:rsid w:val="00EF4176"/>
    <w:rsid w:val="00EF50B4"/>
    <w:rsid w:val="00EF5756"/>
    <w:rsid w:val="00EF58E5"/>
    <w:rsid w:val="00EF5A24"/>
    <w:rsid w:val="00EF5F10"/>
    <w:rsid w:val="00EF6E9A"/>
    <w:rsid w:val="00EF6FA9"/>
    <w:rsid w:val="00EF7173"/>
    <w:rsid w:val="00EF7200"/>
    <w:rsid w:val="00EF7D52"/>
    <w:rsid w:val="00EF7EB7"/>
    <w:rsid w:val="00F000B8"/>
    <w:rsid w:val="00F00248"/>
    <w:rsid w:val="00F002B3"/>
    <w:rsid w:val="00F0059D"/>
    <w:rsid w:val="00F00967"/>
    <w:rsid w:val="00F00AFB"/>
    <w:rsid w:val="00F014AA"/>
    <w:rsid w:val="00F016D2"/>
    <w:rsid w:val="00F01858"/>
    <w:rsid w:val="00F018E7"/>
    <w:rsid w:val="00F01BD8"/>
    <w:rsid w:val="00F01C92"/>
    <w:rsid w:val="00F02328"/>
    <w:rsid w:val="00F0253B"/>
    <w:rsid w:val="00F02930"/>
    <w:rsid w:val="00F0319E"/>
    <w:rsid w:val="00F0399F"/>
    <w:rsid w:val="00F03BC8"/>
    <w:rsid w:val="00F04283"/>
    <w:rsid w:val="00F048D9"/>
    <w:rsid w:val="00F049FA"/>
    <w:rsid w:val="00F04F9F"/>
    <w:rsid w:val="00F05144"/>
    <w:rsid w:val="00F0515B"/>
    <w:rsid w:val="00F05FC9"/>
    <w:rsid w:val="00F06456"/>
    <w:rsid w:val="00F064D3"/>
    <w:rsid w:val="00F066D5"/>
    <w:rsid w:val="00F06F73"/>
    <w:rsid w:val="00F07213"/>
    <w:rsid w:val="00F074BF"/>
    <w:rsid w:val="00F07869"/>
    <w:rsid w:val="00F078E4"/>
    <w:rsid w:val="00F07B9B"/>
    <w:rsid w:val="00F10382"/>
    <w:rsid w:val="00F1041D"/>
    <w:rsid w:val="00F1076B"/>
    <w:rsid w:val="00F118C1"/>
    <w:rsid w:val="00F11C0D"/>
    <w:rsid w:val="00F12082"/>
    <w:rsid w:val="00F12802"/>
    <w:rsid w:val="00F12B88"/>
    <w:rsid w:val="00F12E75"/>
    <w:rsid w:val="00F137E6"/>
    <w:rsid w:val="00F13A7C"/>
    <w:rsid w:val="00F13B34"/>
    <w:rsid w:val="00F144AE"/>
    <w:rsid w:val="00F14623"/>
    <w:rsid w:val="00F1489E"/>
    <w:rsid w:val="00F14D10"/>
    <w:rsid w:val="00F14D42"/>
    <w:rsid w:val="00F15201"/>
    <w:rsid w:val="00F15211"/>
    <w:rsid w:val="00F15A47"/>
    <w:rsid w:val="00F15D71"/>
    <w:rsid w:val="00F164C5"/>
    <w:rsid w:val="00F16B08"/>
    <w:rsid w:val="00F177DB"/>
    <w:rsid w:val="00F17B59"/>
    <w:rsid w:val="00F20383"/>
    <w:rsid w:val="00F204D5"/>
    <w:rsid w:val="00F20991"/>
    <w:rsid w:val="00F20A3B"/>
    <w:rsid w:val="00F20E8B"/>
    <w:rsid w:val="00F21680"/>
    <w:rsid w:val="00F21A90"/>
    <w:rsid w:val="00F21DD8"/>
    <w:rsid w:val="00F21E19"/>
    <w:rsid w:val="00F21EA0"/>
    <w:rsid w:val="00F2230B"/>
    <w:rsid w:val="00F2243D"/>
    <w:rsid w:val="00F225B5"/>
    <w:rsid w:val="00F228F5"/>
    <w:rsid w:val="00F230E6"/>
    <w:rsid w:val="00F237F9"/>
    <w:rsid w:val="00F239A5"/>
    <w:rsid w:val="00F23A73"/>
    <w:rsid w:val="00F23D2C"/>
    <w:rsid w:val="00F24580"/>
    <w:rsid w:val="00F247E7"/>
    <w:rsid w:val="00F24E55"/>
    <w:rsid w:val="00F2513E"/>
    <w:rsid w:val="00F2530D"/>
    <w:rsid w:val="00F25F58"/>
    <w:rsid w:val="00F2607B"/>
    <w:rsid w:val="00F26261"/>
    <w:rsid w:val="00F26822"/>
    <w:rsid w:val="00F26AF2"/>
    <w:rsid w:val="00F26DAC"/>
    <w:rsid w:val="00F30258"/>
    <w:rsid w:val="00F302A5"/>
    <w:rsid w:val="00F309EE"/>
    <w:rsid w:val="00F30FBA"/>
    <w:rsid w:val="00F3169B"/>
    <w:rsid w:val="00F31743"/>
    <w:rsid w:val="00F319BF"/>
    <w:rsid w:val="00F32443"/>
    <w:rsid w:val="00F32567"/>
    <w:rsid w:val="00F329F0"/>
    <w:rsid w:val="00F32E1D"/>
    <w:rsid w:val="00F330CE"/>
    <w:rsid w:val="00F33E07"/>
    <w:rsid w:val="00F33F3C"/>
    <w:rsid w:val="00F34310"/>
    <w:rsid w:val="00F34B0F"/>
    <w:rsid w:val="00F3534C"/>
    <w:rsid w:val="00F3558D"/>
    <w:rsid w:val="00F36254"/>
    <w:rsid w:val="00F3689C"/>
    <w:rsid w:val="00F36DD8"/>
    <w:rsid w:val="00F36ED0"/>
    <w:rsid w:val="00F37118"/>
    <w:rsid w:val="00F377B5"/>
    <w:rsid w:val="00F37C99"/>
    <w:rsid w:val="00F37DA4"/>
    <w:rsid w:val="00F40368"/>
    <w:rsid w:val="00F40703"/>
    <w:rsid w:val="00F40AB4"/>
    <w:rsid w:val="00F40C81"/>
    <w:rsid w:val="00F413A3"/>
    <w:rsid w:val="00F42E89"/>
    <w:rsid w:val="00F430C9"/>
    <w:rsid w:val="00F4311E"/>
    <w:rsid w:val="00F4319E"/>
    <w:rsid w:val="00F435A1"/>
    <w:rsid w:val="00F4363C"/>
    <w:rsid w:val="00F437DA"/>
    <w:rsid w:val="00F43BB5"/>
    <w:rsid w:val="00F43BD0"/>
    <w:rsid w:val="00F43C54"/>
    <w:rsid w:val="00F444A0"/>
    <w:rsid w:val="00F44914"/>
    <w:rsid w:val="00F453A2"/>
    <w:rsid w:val="00F454D8"/>
    <w:rsid w:val="00F46197"/>
    <w:rsid w:val="00F46255"/>
    <w:rsid w:val="00F46CE9"/>
    <w:rsid w:val="00F47060"/>
    <w:rsid w:val="00F470E6"/>
    <w:rsid w:val="00F472A6"/>
    <w:rsid w:val="00F47E29"/>
    <w:rsid w:val="00F47F0C"/>
    <w:rsid w:val="00F47F90"/>
    <w:rsid w:val="00F50040"/>
    <w:rsid w:val="00F503A6"/>
    <w:rsid w:val="00F50C31"/>
    <w:rsid w:val="00F512F5"/>
    <w:rsid w:val="00F51359"/>
    <w:rsid w:val="00F514F2"/>
    <w:rsid w:val="00F51868"/>
    <w:rsid w:val="00F51EE4"/>
    <w:rsid w:val="00F520B6"/>
    <w:rsid w:val="00F52890"/>
    <w:rsid w:val="00F5295A"/>
    <w:rsid w:val="00F52B17"/>
    <w:rsid w:val="00F53404"/>
    <w:rsid w:val="00F535C4"/>
    <w:rsid w:val="00F53E55"/>
    <w:rsid w:val="00F54B63"/>
    <w:rsid w:val="00F55E80"/>
    <w:rsid w:val="00F5601D"/>
    <w:rsid w:val="00F5655C"/>
    <w:rsid w:val="00F56731"/>
    <w:rsid w:val="00F56B92"/>
    <w:rsid w:val="00F5728C"/>
    <w:rsid w:val="00F57D3D"/>
    <w:rsid w:val="00F60927"/>
    <w:rsid w:val="00F60B05"/>
    <w:rsid w:val="00F6196F"/>
    <w:rsid w:val="00F621F4"/>
    <w:rsid w:val="00F62331"/>
    <w:rsid w:val="00F62A2E"/>
    <w:rsid w:val="00F62BE2"/>
    <w:rsid w:val="00F63E89"/>
    <w:rsid w:val="00F64255"/>
    <w:rsid w:val="00F64CC0"/>
    <w:rsid w:val="00F64FD2"/>
    <w:rsid w:val="00F65057"/>
    <w:rsid w:val="00F6563A"/>
    <w:rsid w:val="00F656CC"/>
    <w:rsid w:val="00F65991"/>
    <w:rsid w:val="00F659D1"/>
    <w:rsid w:val="00F660B3"/>
    <w:rsid w:val="00F66CCE"/>
    <w:rsid w:val="00F6750D"/>
    <w:rsid w:val="00F6768E"/>
    <w:rsid w:val="00F67E3D"/>
    <w:rsid w:val="00F708C9"/>
    <w:rsid w:val="00F70D57"/>
    <w:rsid w:val="00F70F1D"/>
    <w:rsid w:val="00F714E5"/>
    <w:rsid w:val="00F7152B"/>
    <w:rsid w:val="00F71E12"/>
    <w:rsid w:val="00F71FA2"/>
    <w:rsid w:val="00F7214C"/>
    <w:rsid w:val="00F721EA"/>
    <w:rsid w:val="00F7248F"/>
    <w:rsid w:val="00F726E0"/>
    <w:rsid w:val="00F73286"/>
    <w:rsid w:val="00F73C19"/>
    <w:rsid w:val="00F74867"/>
    <w:rsid w:val="00F7500F"/>
    <w:rsid w:val="00F75E56"/>
    <w:rsid w:val="00F75FAE"/>
    <w:rsid w:val="00F765FF"/>
    <w:rsid w:val="00F76A37"/>
    <w:rsid w:val="00F76E4B"/>
    <w:rsid w:val="00F776C1"/>
    <w:rsid w:val="00F77B56"/>
    <w:rsid w:val="00F77B6C"/>
    <w:rsid w:val="00F77E5B"/>
    <w:rsid w:val="00F77F1C"/>
    <w:rsid w:val="00F800F5"/>
    <w:rsid w:val="00F80D70"/>
    <w:rsid w:val="00F80D99"/>
    <w:rsid w:val="00F815D6"/>
    <w:rsid w:val="00F8215F"/>
    <w:rsid w:val="00F826BC"/>
    <w:rsid w:val="00F8273B"/>
    <w:rsid w:val="00F82D31"/>
    <w:rsid w:val="00F82F35"/>
    <w:rsid w:val="00F83B4E"/>
    <w:rsid w:val="00F83C21"/>
    <w:rsid w:val="00F83D49"/>
    <w:rsid w:val="00F844BB"/>
    <w:rsid w:val="00F849B1"/>
    <w:rsid w:val="00F84C0C"/>
    <w:rsid w:val="00F84DAF"/>
    <w:rsid w:val="00F85555"/>
    <w:rsid w:val="00F85764"/>
    <w:rsid w:val="00F8579C"/>
    <w:rsid w:val="00F8584E"/>
    <w:rsid w:val="00F858DE"/>
    <w:rsid w:val="00F859BF"/>
    <w:rsid w:val="00F85ADB"/>
    <w:rsid w:val="00F85B1F"/>
    <w:rsid w:val="00F86161"/>
    <w:rsid w:val="00F876BD"/>
    <w:rsid w:val="00F90996"/>
    <w:rsid w:val="00F90CD2"/>
    <w:rsid w:val="00F90FFA"/>
    <w:rsid w:val="00F91712"/>
    <w:rsid w:val="00F917E2"/>
    <w:rsid w:val="00F924A4"/>
    <w:rsid w:val="00F93316"/>
    <w:rsid w:val="00F9393D"/>
    <w:rsid w:val="00F93AFA"/>
    <w:rsid w:val="00F9404C"/>
    <w:rsid w:val="00F9408B"/>
    <w:rsid w:val="00F9420A"/>
    <w:rsid w:val="00F9492C"/>
    <w:rsid w:val="00F94E9F"/>
    <w:rsid w:val="00F94F44"/>
    <w:rsid w:val="00F9550C"/>
    <w:rsid w:val="00F95674"/>
    <w:rsid w:val="00F96426"/>
    <w:rsid w:val="00F96AD8"/>
    <w:rsid w:val="00F96D1C"/>
    <w:rsid w:val="00F97277"/>
    <w:rsid w:val="00FA031D"/>
    <w:rsid w:val="00FA053C"/>
    <w:rsid w:val="00FA0589"/>
    <w:rsid w:val="00FA05C7"/>
    <w:rsid w:val="00FA0776"/>
    <w:rsid w:val="00FA11E1"/>
    <w:rsid w:val="00FA1F1E"/>
    <w:rsid w:val="00FA1F8C"/>
    <w:rsid w:val="00FA2459"/>
    <w:rsid w:val="00FA25CE"/>
    <w:rsid w:val="00FA3117"/>
    <w:rsid w:val="00FA32B8"/>
    <w:rsid w:val="00FA389C"/>
    <w:rsid w:val="00FA420F"/>
    <w:rsid w:val="00FA4B33"/>
    <w:rsid w:val="00FA4D45"/>
    <w:rsid w:val="00FA5324"/>
    <w:rsid w:val="00FA6589"/>
    <w:rsid w:val="00FA67D6"/>
    <w:rsid w:val="00FA6924"/>
    <w:rsid w:val="00FA69D9"/>
    <w:rsid w:val="00FA69F7"/>
    <w:rsid w:val="00FA6A88"/>
    <w:rsid w:val="00FA6B78"/>
    <w:rsid w:val="00FA6C33"/>
    <w:rsid w:val="00FA6E3D"/>
    <w:rsid w:val="00FA7A3F"/>
    <w:rsid w:val="00FB03BE"/>
    <w:rsid w:val="00FB0882"/>
    <w:rsid w:val="00FB0BC5"/>
    <w:rsid w:val="00FB0DC2"/>
    <w:rsid w:val="00FB0DEC"/>
    <w:rsid w:val="00FB0E29"/>
    <w:rsid w:val="00FB12BC"/>
    <w:rsid w:val="00FB1BA0"/>
    <w:rsid w:val="00FB1EC6"/>
    <w:rsid w:val="00FB2443"/>
    <w:rsid w:val="00FB254E"/>
    <w:rsid w:val="00FB262C"/>
    <w:rsid w:val="00FB29AC"/>
    <w:rsid w:val="00FB2FBC"/>
    <w:rsid w:val="00FB318C"/>
    <w:rsid w:val="00FB3794"/>
    <w:rsid w:val="00FB3B6E"/>
    <w:rsid w:val="00FB3D65"/>
    <w:rsid w:val="00FB3D97"/>
    <w:rsid w:val="00FB3FE6"/>
    <w:rsid w:val="00FB4864"/>
    <w:rsid w:val="00FB4A41"/>
    <w:rsid w:val="00FB4D15"/>
    <w:rsid w:val="00FB5343"/>
    <w:rsid w:val="00FB5403"/>
    <w:rsid w:val="00FB57D3"/>
    <w:rsid w:val="00FB5F4B"/>
    <w:rsid w:val="00FB65AB"/>
    <w:rsid w:val="00FB6616"/>
    <w:rsid w:val="00FB6A79"/>
    <w:rsid w:val="00FB6FF6"/>
    <w:rsid w:val="00FB72B7"/>
    <w:rsid w:val="00FB7957"/>
    <w:rsid w:val="00FB7FE9"/>
    <w:rsid w:val="00FC0C61"/>
    <w:rsid w:val="00FC0E54"/>
    <w:rsid w:val="00FC1729"/>
    <w:rsid w:val="00FC2FEF"/>
    <w:rsid w:val="00FC353C"/>
    <w:rsid w:val="00FC37FD"/>
    <w:rsid w:val="00FC3999"/>
    <w:rsid w:val="00FC454B"/>
    <w:rsid w:val="00FC4B34"/>
    <w:rsid w:val="00FC4C45"/>
    <w:rsid w:val="00FC5B63"/>
    <w:rsid w:val="00FC5E96"/>
    <w:rsid w:val="00FC5F75"/>
    <w:rsid w:val="00FC61C6"/>
    <w:rsid w:val="00FC6210"/>
    <w:rsid w:val="00FC65C0"/>
    <w:rsid w:val="00FC67CB"/>
    <w:rsid w:val="00FC69C9"/>
    <w:rsid w:val="00FC73DC"/>
    <w:rsid w:val="00FC7D73"/>
    <w:rsid w:val="00FD013E"/>
    <w:rsid w:val="00FD02EC"/>
    <w:rsid w:val="00FD0319"/>
    <w:rsid w:val="00FD037D"/>
    <w:rsid w:val="00FD060A"/>
    <w:rsid w:val="00FD068F"/>
    <w:rsid w:val="00FD1399"/>
    <w:rsid w:val="00FD151F"/>
    <w:rsid w:val="00FD1734"/>
    <w:rsid w:val="00FD1B27"/>
    <w:rsid w:val="00FD1BEB"/>
    <w:rsid w:val="00FD1FF2"/>
    <w:rsid w:val="00FD23D0"/>
    <w:rsid w:val="00FD2836"/>
    <w:rsid w:val="00FD2AE6"/>
    <w:rsid w:val="00FD315E"/>
    <w:rsid w:val="00FD3E68"/>
    <w:rsid w:val="00FD3F9E"/>
    <w:rsid w:val="00FD4000"/>
    <w:rsid w:val="00FD45E8"/>
    <w:rsid w:val="00FD47BC"/>
    <w:rsid w:val="00FD497C"/>
    <w:rsid w:val="00FD4B2D"/>
    <w:rsid w:val="00FD4F71"/>
    <w:rsid w:val="00FD5051"/>
    <w:rsid w:val="00FD6ABD"/>
    <w:rsid w:val="00FD6D2F"/>
    <w:rsid w:val="00FD6E2D"/>
    <w:rsid w:val="00FD7267"/>
    <w:rsid w:val="00FD72FD"/>
    <w:rsid w:val="00FD7802"/>
    <w:rsid w:val="00FD789C"/>
    <w:rsid w:val="00FE046C"/>
    <w:rsid w:val="00FE05C3"/>
    <w:rsid w:val="00FE09F9"/>
    <w:rsid w:val="00FE0B15"/>
    <w:rsid w:val="00FE11E8"/>
    <w:rsid w:val="00FE19BE"/>
    <w:rsid w:val="00FE1A76"/>
    <w:rsid w:val="00FE1AB1"/>
    <w:rsid w:val="00FE1DBB"/>
    <w:rsid w:val="00FE24CA"/>
    <w:rsid w:val="00FE27C7"/>
    <w:rsid w:val="00FE2A42"/>
    <w:rsid w:val="00FE2E7C"/>
    <w:rsid w:val="00FE31E4"/>
    <w:rsid w:val="00FE34F2"/>
    <w:rsid w:val="00FE3CAB"/>
    <w:rsid w:val="00FE458D"/>
    <w:rsid w:val="00FE45B6"/>
    <w:rsid w:val="00FE4C0A"/>
    <w:rsid w:val="00FE4DA1"/>
    <w:rsid w:val="00FE4DEC"/>
    <w:rsid w:val="00FE524F"/>
    <w:rsid w:val="00FE55E9"/>
    <w:rsid w:val="00FE5704"/>
    <w:rsid w:val="00FE5B24"/>
    <w:rsid w:val="00FE5F93"/>
    <w:rsid w:val="00FE672D"/>
    <w:rsid w:val="00FE7724"/>
    <w:rsid w:val="00FE778C"/>
    <w:rsid w:val="00FE7914"/>
    <w:rsid w:val="00FE7924"/>
    <w:rsid w:val="00FE7B33"/>
    <w:rsid w:val="00FE7F66"/>
    <w:rsid w:val="00FF0548"/>
    <w:rsid w:val="00FF057B"/>
    <w:rsid w:val="00FF148E"/>
    <w:rsid w:val="00FF19D7"/>
    <w:rsid w:val="00FF2194"/>
    <w:rsid w:val="00FF21C0"/>
    <w:rsid w:val="00FF3728"/>
    <w:rsid w:val="00FF43E5"/>
    <w:rsid w:val="00FF460F"/>
    <w:rsid w:val="00FF480B"/>
    <w:rsid w:val="00FF4B43"/>
    <w:rsid w:val="00FF4B48"/>
    <w:rsid w:val="00FF4BB0"/>
    <w:rsid w:val="00FF4C6B"/>
    <w:rsid w:val="00FF517A"/>
    <w:rsid w:val="00FF5541"/>
    <w:rsid w:val="00FF5B55"/>
    <w:rsid w:val="00FF5E77"/>
    <w:rsid w:val="00FF5EB6"/>
    <w:rsid w:val="00FF60A4"/>
    <w:rsid w:val="00FF6210"/>
    <w:rsid w:val="00FF6311"/>
    <w:rsid w:val="00FF64FA"/>
    <w:rsid w:val="00FF68B9"/>
    <w:rsid w:val="00FF6AC3"/>
    <w:rsid w:val="00FF6D7C"/>
    <w:rsid w:val="00FF6EBA"/>
    <w:rsid w:val="00FF71C4"/>
    <w:rsid w:val="00FF7243"/>
    <w:rsid w:val="00FF743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1777">
      <o:colormenu v:ext="edit" extrusioncolor="none"/>
    </o:shapedefaults>
    <o:shapelayout v:ext="edit">
      <o:idmap v:ext="edit" data="1"/>
      <o:rules v:ext="edit">
        <o:r id="V:Rule20" type="connector" idref="#_x0000_s1117"/>
        <o:r id="V:Rule21" type="connector" idref="#_x0000_s1062"/>
        <o:r id="V:Rule22" type="connector" idref="#_x0000_s1029"/>
        <o:r id="V:Rule23" type="connector" idref="#_x0000_s1118"/>
        <o:r id="V:Rule24" type="connector" idref="#_x0000_s1038"/>
        <o:r id="V:Rule25" type="connector" idref="#_x0000_s1119"/>
        <o:r id="V:Rule26" type="connector" idref="#_x0000_s1064"/>
        <o:r id="V:Rule27" type="connector" idref="#_x0000_s1032"/>
        <o:r id="V:Rule28" type="connector" idref="#_x0000_s1067"/>
        <o:r id="V:Rule29" type="connector" idref="#_x0000_s1030"/>
        <o:r id="V:Rule30" type="connector" idref="#_x0000_s1027"/>
        <o:r id="V:Rule31" type="connector" idref="#_x0000_s1069"/>
        <o:r id="V:Rule32" type="connector" idref="#_x0000_s1031"/>
        <o:r id="V:Rule33" type="connector" idref="#_x0000_s1068"/>
        <o:r id="V:Rule34" type="connector" idref="#_x0000_s1039"/>
        <o:r id="V:Rule35" type="connector" idref="#_x0000_s1066"/>
        <o:r id="V:Rule36" type="connector" idref="#_x0000_s1120"/>
        <o:r id="V:Rule37" type="connector" idref="#_x0000_s1065"/>
        <o:r id="V:Rule38" type="connector" idref="#_x0000_s1063"/>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6D2"/>
  </w:style>
  <w:style w:type="paragraph" w:styleId="Heading1">
    <w:name w:val="heading 1"/>
    <w:basedOn w:val="Normal"/>
    <w:next w:val="Normal"/>
    <w:link w:val="Heading1Char"/>
    <w:uiPriority w:val="9"/>
    <w:qFormat/>
    <w:rsid w:val="00560BDB"/>
    <w:pPr>
      <w:keepNext/>
      <w:keepLines/>
      <w:spacing w:before="240" w:after="120" w:line="360" w:lineRule="auto"/>
      <w:ind w:left="72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D567A0"/>
    <w:pPr>
      <w:keepNext/>
      <w:keepLines/>
      <w:spacing w:before="120" w:after="0" w:line="360" w:lineRule="auto"/>
      <w:ind w:left="1080"/>
      <w:outlineLvl w:val="1"/>
    </w:pPr>
    <w:rPr>
      <w:rFonts w:asciiTheme="majorHAnsi" w:eastAsiaTheme="majorEastAsia" w:hAnsiTheme="majorHAnsi" w:cstheme="majorBidi"/>
      <w:b/>
      <w:bCs/>
      <w:sz w:val="24"/>
      <w:szCs w:val="26"/>
    </w:rPr>
  </w:style>
  <w:style w:type="paragraph" w:styleId="Heading3">
    <w:name w:val="heading 3"/>
    <w:basedOn w:val="Normal"/>
    <w:next w:val="Normal"/>
    <w:link w:val="Heading3Char"/>
    <w:uiPriority w:val="9"/>
    <w:unhideWhenUsed/>
    <w:qFormat/>
    <w:rsid w:val="00D01C19"/>
    <w:pPr>
      <w:keepNext/>
      <w:keepLines/>
      <w:spacing w:before="120" w:after="0" w:line="360" w:lineRule="auto"/>
      <w:ind w:left="1440"/>
      <w:outlineLvl w:val="2"/>
    </w:pPr>
    <w:rPr>
      <w:rFonts w:asciiTheme="majorHAnsi" w:eastAsiaTheme="majorEastAsia" w:hAnsiTheme="majorHAnsi" w:cstheme="majorBidi"/>
      <w:b/>
      <w:bCs/>
      <w:sz w:val="24"/>
    </w:rPr>
  </w:style>
  <w:style w:type="paragraph" w:styleId="Heading4">
    <w:name w:val="heading 4"/>
    <w:basedOn w:val="Normal"/>
    <w:next w:val="Normal"/>
    <w:link w:val="Heading4Char"/>
    <w:uiPriority w:val="9"/>
    <w:unhideWhenUsed/>
    <w:qFormat/>
    <w:rsid w:val="00195A7B"/>
    <w:pPr>
      <w:keepNext/>
      <w:keepLines/>
      <w:spacing w:before="120" w:after="0" w:line="360" w:lineRule="auto"/>
      <w:ind w:left="1800"/>
      <w:outlineLvl w:val="3"/>
    </w:pPr>
    <w:rPr>
      <w:rFonts w:asciiTheme="majorHAnsi" w:eastAsiaTheme="majorEastAsia" w:hAnsiTheme="majorHAnsi" w:cstheme="majorBidi"/>
      <w:b/>
      <w:bCs/>
      <w:i/>
      <w:iCs/>
      <w:sz w:val="24"/>
    </w:rPr>
  </w:style>
  <w:style w:type="paragraph" w:styleId="Heading5">
    <w:name w:val="heading 5"/>
    <w:basedOn w:val="Normal"/>
    <w:next w:val="Normal"/>
    <w:link w:val="Heading5Char"/>
    <w:uiPriority w:val="9"/>
    <w:unhideWhenUsed/>
    <w:qFormat/>
    <w:rsid w:val="00E54C8F"/>
    <w:pPr>
      <w:keepNext/>
      <w:keepLines/>
      <w:spacing w:before="240" w:after="0" w:line="360" w:lineRule="auto"/>
      <w:ind w:left="3600"/>
      <w:outlineLvl w:val="4"/>
    </w:pPr>
    <w:rPr>
      <w:rFonts w:asciiTheme="majorHAnsi" w:eastAsiaTheme="majorEastAsia" w:hAnsiTheme="majorHAnsi" w:cstheme="majorBidi"/>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0BDB"/>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D567A0"/>
    <w:rPr>
      <w:rFonts w:asciiTheme="majorHAnsi" w:eastAsiaTheme="majorEastAsia" w:hAnsiTheme="majorHAnsi" w:cstheme="majorBidi"/>
      <w:b/>
      <w:bCs/>
      <w:sz w:val="24"/>
      <w:szCs w:val="26"/>
    </w:rPr>
  </w:style>
  <w:style w:type="character" w:styleId="Hyperlink">
    <w:name w:val="Hyperlink"/>
    <w:basedOn w:val="DefaultParagraphFont"/>
    <w:uiPriority w:val="99"/>
    <w:unhideWhenUsed/>
    <w:rsid w:val="006079FE"/>
  </w:style>
  <w:style w:type="paragraph" w:styleId="ListParagraph">
    <w:name w:val="List Paragraph"/>
    <w:basedOn w:val="Normal"/>
    <w:uiPriority w:val="34"/>
    <w:qFormat/>
    <w:rsid w:val="006079FE"/>
    <w:pPr>
      <w:autoSpaceDE w:val="0"/>
      <w:autoSpaceDN w:val="0"/>
      <w:adjustRightInd w:val="0"/>
      <w:ind w:left="1440"/>
      <w:contextualSpacing/>
    </w:pPr>
    <w:rPr>
      <w:rFonts w:ascii="Arial" w:eastAsiaTheme="minorEastAsia" w:hAnsi="Arial" w:cs="Arial"/>
      <w:sz w:val="18"/>
      <w:szCs w:val="18"/>
    </w:rPr>
  </w:style>
  <w:style w:type="paragraph" w:styleId="BalloonText">
    <w:name w:val="Balloon Text"/>
    <w:basedOn w:val="Normal"/>
    <w:link w:val="BalloonTextChar"/>
    <w:uiPriority w:val="99"/>
    <w:semiHidden/>
    <w:unhideWhenUsed/>
    <w:rsid w:val="006079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79FE"/>
    <w:rPr>
      <w:rFonts w:ascii="Tahoma" w:hAnsi="Tahoma" w:cs="Tahoma"/>
      <w:sz w:val="16"/>
      <w:szCs w:val="16"/>
    </w:rPr>
  </w:style>
  <w:style w:type="paragraph" w:styleId="Header">
    <w:name w:val="header"/>
    <w:basedOn w:val="Normal"/>
    <w:link w:val="HeaderChar"/>
    <w:uiPriority w:val="99"/>
    <w:semiHidden/>
    <w:unhideWhenUsed/>
    <w:rsid w:val="00794FF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94FFE"/>
  </w:style>
  <w:style w:type="paragraph" w:styleId="Footer">
    <w:name w:val="footer"/>
    <w:basedOn w:val="Normal"/>
    <w:link w:val="FooterChar"/>
    <w:uiPriority w:val="99"/>
    <w:unhideWhenUsed/>
    <w:rsid w:val="00794F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4FFE"/>
  </w:style>
  <w:style w:type="table" w:styleId="TableGrid">
    <w:name w:val="Table Grid"/>
    <w:basedOn w:val="TableNormal"/>
    <w:uiPriority w:val="59"/>
    <w:rsid w:val="003B485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D01C19"/>
    <w:rPr>
      <w:rFonts w:asciiTheme="majorHAnsi" w:eastAsiaTheme="majorEastAsia" w:hAnsiTheme="majorHAnsi" w:cstheme="majorBidi"/>
      <w:b/>
      <w:bCs/>
      <w:sz w:val="24"/>
    </w:rPr>
  </w:style>
  <w:style w:type="character" w:customStyle="1" w:styleId="apple-converted-space">
    <w:name w:val="apple-converted-space"/>
    <w:basedOn w:val="DefaultParagraphFont"/>
    <w:rsid w:val="00F43BB5"/>
  </w:style>
  <w:style w:type="character" w:styleId="Strong">
    <w:name w:val="Strong"/>
    <w:basedOn w:val="DefaultParagraphFont"/>
    <w:uiPriority w:val="22"/>
    <w:qFormat/>
    <w:rsid w:val="00F43BB5"/>
    <w:rPr>
      <w:b/>
      <w:bCs/>
    </w:rPr>
  </w:style>
  <w:style w:type="paragraph" w:styleId="NormalWeb">
    <w:name w:val="Normal (Web)"/>
    <w:basedOn w:val="Normal"/>
    <w:uiPriority w:val="99"/>
    <w:unhideWhenUsed/>
    <w:rsid w:val="002A3196"/>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aliases w:val="single space,footnote text,fn,FOOTNOTES,Footnote Text Char1,Footnote Text Char2 Char,Footnote Text Char1 Char Char,Footnote Text Char2 Char Char Char,Footnote Text Char1 Char Char Char Char,Footnote Text Char2 Char Char Char Char Char,ft,F"/>
    <w:basedOn w:val="Normal"/>
    <w:link w:val="FootnoteTextChar"/>
    <w:uiPriority w:val="99"/>
    <w:rsid w:val="00AD778C"/>
    <w:pPr>
      <w:widowControl w:val="0"/>
      <w:suppressLineNumbers/>
      <w:suppressAutoHyphens/>
      <w:spacing w:after="0" w:line="240" w:lineRule="auto"/>
      <w:ind w:left="283" w:hanging="283"/>
    </w:pPr>
    <w:rPr>
      <w:rFonts w:ascii="Calibri" w:eastAsia="SimSun" w:hAnsi="Calibri" w:cs="Mangal"/>
      <w:kern w:val="1"/>
      <w:sz w:val="20"/>
      <w:szCs w:val="20"/>
      <w:lang w:val="en-GB" w:eastAsia="hi-IN" w:bidi="hi-IN"/>
    </w:rPr>
  </w:style>
  <w:style w:type="character" w:customStyle="1" w:styleId="FootnoteTextChar">
    <w:name w:val="Footnote Text Char"/>
    <w:aliases w:val="single space Char,footnote text Char,fn Char,FOOTNOTES Char,Footnote Text Char1 Char,Footnote Text Char2 Char Char,Footnote Text Char1 Char Char Char,Footnote Text Char2 Char Char Char Char,Footnote Text Char1 Char Char Char Char Char"/>
    <w:basedOn w:val="DefaultParagraphFont"/>
    <w:link w:val="FootnoteText"/>
    <w:uiPriority w:val="99"/>
    <w:rsid w:val="00AD778C"/>
    <w:rPr>
      <w:rFonts w:ascii="Calibri" w:eastAsia="SimSun" w:hAnsi="Calibri" w:cs="Mangal"/>
      <w:kern w:val="1"/>
      <w:sz w:val="20"/>
      <w:szCs w:val="20"/>
      <w:lang w:val="en-GB" w:eastAsia="hi-IN" w:bidi="hi-IN"/>
    </w:rPr>
  </w:style>
  <w:style w:type="character" w:styleId="FootnoteReference">
    <w:name w:val="footnote reference"/>
    <w:aliases w:val="ftref,Fodnotehenvisning,Car1,16 Point,Superscript 6 Point,BVI fnr Char Char Char Char Char Char1 Char Char Char Char Char Char,BVI fnr Car Car Char Char Char Char Char Char Char Char Char Char Char Char,ftref Char Char,Ref,SUPERS,fr"/>
    <w:link w:val="ftrefChar"/>
    <w:uiPriority w:val="99"/>
    <w:rsid w:val="00AD778C"/>
    <w:rPr>
      <w:rFonts w:cs="Times New Roman"/>
      <w:vertAlign w:val="superscript"/>
    </w:rPr>
  </w:style>
  <w:style w:type="paragraph" w:customStyle="1" w:styleId="ftrefChar">
    <w:name w:val="ftref Char"/>
    <w:aliases w:val="BVI fnr Char,Footnote Char,16 Point Char,Superscript 6 Point Char,referencia nota al pie Char,Car Car Char Car Char Car Car Char Car Char Char Char,BVI fnr Char Char Char Char Char Char1 Char Char Char Char Char Char Char"/>
    <w:basedOn w:val="Normal"/>
    <w:link w:val="FootnoteReference"/>
    <w:uiPriority w:val="99"/>
    <w:rsid w:val="00AD778C"/>
    <w:pPr>
      <w:spacing w:after="160" w:line="240" w:lineRule="exact"/>
    </w:pPr>
    <w:rPr>
      <w:rFonts w:cs="Times New Roman"/>
      <w:vertAlign w:val="superscript"/>
    </w:rPr>
  </w:style>
  <w:style w:type="paragraph" w:customStyle="1" w:styleId="BodyCopy">
    <w:name w:val="Body Copy"/>
    <w:basedOn w:val="Normal"/>
    <w:rsid w:val="00620FAF"/>
    <w:pPr>
      <w:suppressAutoHyphens/>
      <w:spacing w:before="77" w:after="113" w:line="250" w:lineRule="atLeast"/>
    </w:pPr>
    <w:rPr>
      <w:rFonts w:ascii="Arial" w:eastAsia="SimSun" w:hAnsi="Arial" w:cs="Arial"/>
      <w:sz w:val="20"/>
      <w:szCs w:val="24"/>
      <w:lang w:val="en-GB"/>
    </w:rPr>
  </w:style>
  <w:style w:type="character" w:customStyle="1" w:styleId="mw-headline">
    <w:name w:val="mw-headline"/>
    <w:basedOn w:val="DefaultParagraphFont"/>
    <w:rsid w:val="006C01E3"/>
  </w:style>
  <w:style w:type="character" w:customStyle="1" w:styleId="mw-editsection">
    <w:name w:val="mw-editsection"/>
    <w:basedOn w:val="DefaultParagraphFont"/>
    <w:rsid w:val="006C01E3"/>
  </w:style>
  <w:style w:type="character" w:customStyle="1" w:styleId="mw-editsection-bracket">
    <w:name w:val="mw-editsection-bracket"/>
    <w:basedOn w:val="DefaultParagraphFont"/>
    <w:rsid w:val="006C01E3"/>
  </w:style>
  <w:style w:type="character" w:styleId="PlaceholderText">
    <w:name w:val="Placeholder Text"/>
    <w:basedOn w:val="DefaultParagraphFont"/>
    <w:uiPriority w:val="99"/>
    <w:semiHidden/>
    <w:rsid w:val="00640E0C"/>
    <w:rPr>
      <w:color w:val="808080"/>
    </w:rPr>
  </w:style>
  <w:style w:type="character" w:customStyle="1" w:styleId="Heading4Char">
    <w:name w:val="Heading 4 Char"/>
    <w:basedOn w:val="DefaultParagraphFont"/>
    <w:link w:val="Heading4"/>
    <w:uiPriority w:val="9"/>
    <w:rsid w:val="00195A7B"/>
    <w:rPr>
      <w:rFonts w:asciiTheme="majorHAnsi" w:eastAsiaTheme="majorEastAsia" w:hAnsiTheme="majorHAnsi" w:cstheme="majorBidi"/>
      <w:b/>
      <w:bCs/>
      <w:i/>
      <w:iCs/>
      <w:sz w:val="24"/>
    </w:rPr>
  </w:style>
  <w:style w:type="table" w:customStyle="1" w:styleId="Calendar2">
    <w:name w:val="Calendar 2"/>
    <w:basedOn w:val="TableNormal"/>
    <w:uiPriority w:val="99"/>
    <w:qFormat/>
    <w:rsid w:val="00423DE8"/>
    <w:pPr>
      <w:spacing w:after="0" w:line="240" w:lineRule="auto"/>
      <w:jc w:val="center"/>
    </w:pPr>
    <w:rPr>
      <w:rFonts w:eastAsiaTheme="minorEastAsia"/>
      <w:sz w:val="28"/>
      <w:szCs w:val="28"/>
      <w:lang w:bidi="en-US"/>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NoSpacing">
    <w:name w:val="No Spacing"/>
    <w:link w:val="NoSpacingChar"/>
    <w:uiPriority w:val="1"/>
    <w:qFormat/>
    <w:rsid w:val="001B3CCF"/>
    <w:pPr>
      <w:spacing w:after="0" w:line="240" w:lineRule="auto"/>
    </w:pPr>
    <w:rPr>
      <w:rFonts w:eastAsiaTheme="minorEastAsia"/>
    </w:rPr>
  </w:style>
  <w:style w:type="character" w:customStyle="1" w:styleId="NoSpacingChar">
    <w:name w:val="No Spacing Char"/>
    <w:basedOn w:val="DefaultParagraphFont"/>
    <w:link w:val="NoSpacing"/>
    <w:uiPriority w:val="1"/>
    <w:rsid w:val="001B3CCF"/>
    <w:rPr>
      <w:rFonts w:eastAsiaTheme="minorEastAsia"/>
    </w:rPr>
  </w:style>
  <w:style w:type="paragraph" w:styleId="TOCHeading">
    <w:name w:val="TOC Heading"/>
    <w:basedOn w:val="Heading1"/>
    <w:next w:val="Normal"/>
    <w:uiPriority w:val="39"/>
    <w:semiHidden/>
    <w:unhideWhenUsed/>
    <w:qFormat/>
    <w:rsid w:val="00E72F4B"/>
    <w:pPr>
      <w:spacing w:before="480" w:after="0" w:line="276" w:lineRule="auto"/>
      <w:outlineLvl w:val="9"/>
    </w:pPr>
    <w:rPr>
      <w:color w:val="365F91" w:themeColor="accent1" w:themeShade="BF"/>
    </w:rPr>
  </w:style>
  <w:style w:type="paragraph" w:styleId="TOC2">
    <w:name w:val="toc 2"/>
    <w:basedOn w:val="Normal"/>
    <w:next w:val="Normal"/>
    <w:autoRedefine/>
    <w:uiPriority w:val="39"/>
    <w:unhideWhenUsed/>
    <w:qFormat/>
    <w:rsid w:val="00E85CFD"/>
    <w:pPr>
      <w:tabs>
        <w:tab w:val="right" w:pos="9105"/>
      </w:tabs>
      <w:spacing w:after="0"/>
      <w:ind w:left="450"/>
    </w:pPr>
    <w:rPr>
      <w:rFonts w:ascii="Times New Roman" w:eastAsiaTheme="minorEastAsia" w:hAnsi="Times New Roman"/>
      <w:sz w:val="28"/>
    </w:rPr>
  </w:style>
  <w:style w:type="paragraph" w:styleId="TOC1">
    <w:name w:val="toc 1"/>
    <w:basedOn w:val="Normal"/>
    <w:next w:val="Normal"/>
    <w:autoRedefine/>
    <w:uiPriority w:val="39"/>
    <w:unhideWhenUsed/>
    <w:qFormat/>
    <w:rsid w:val="00F30258"/>
    <w:pPr>
      <w:tabs>
        <w:tab w:val="left" w:pos="450"/>
        <w:tab w:val="right" w:pos="9105"/>
      </w:tabs>
      <w:spacing w:after="0"/>
    </w:pPr>
    <w:rPr>
      <w:rFonts w:ascii="Times New Roman" w:eastAsia="Calibri" w:hAnsi="Times New Roman" w:cs="Times New Roman"/>
      <w:b/>
      <w:noProof/>
      <w:sz w:val="28"/>
    </w:rPr>
  </w:style>
  <w:style w:type="paragraph" w:styleId="TOC3">
    <w:name w:val="toc 3"/>
    <w:basedOn w:val="Normal"/>
    <w:next w:val="Normal"/>
    <w:autoRedefine/>
    <w:uiPriority w:val="39"/>
    <w:unhideWhenUsed/>
    <w:qFormat/>
    <w:rsid w:val="00DF41A6"/>
    <w:pPr>
      <w:spacing w:after="0"/>
      <w:ind w:left="440"/>
    </w:pPr>
    <w:rPr>
      <w:rFonts w:ascii="Times New Roman" w:eastAsiaTheme="minorEastAsia" w:hAnsi="Times New Roman"/>
      <w:b/>
      <w:sz w:val="24"/>
    </w:rPr>
  </w:style>
  <w:style w:type="character" w:customStyle="1" w:styleId="Heading5Char">
    <w:name w:val="Heading 5 Char"/>
    <w:basedOn w:val="DefaultParagraphFont"/>
    <w:link w:val="Heading5"/>
    <w:uiPriority w:val="9"/>
    <w:rsid w:val="00E54C8F"/>
    <w:rPr>
      <w:rFonts w:asciiTheme="majorHAnsi" w:eastAsiaTheme="majorEastAsia" w:hAnsiTheme="majorHAnsi" w:cstheme="majorBidi"/>
      <w:color w:val="000000" w:themeColor="text1"/>
      <w:sz w:val="24"/>
    </w:rPr>
  </w:style>
  <w:style w:type="paragraph" w:styleId="DocumentMap">
    <w:name w:val="Document Map"/>
    <w:basedOn w:val="Normal"/>
    <w:link w:val="DocumentMapChar"/>
    <w:uiPriority w:val="99"/>
    <w:semiHidden/>
    <w:unhideWhenUsed/>
    <w:rsid w:val="00036C2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36C2C"/>
    <w:rPr>
      <w:rFonts w:ascii="Tahoma" w:hAnsi="Tahoma" w:cs="Tahoma"/>
      <w:sz w:val="16"/>
      <w:szCs w:val="16"/>
    </w:rPr>
  </w:style>
  <w:style w:type="character" w:styleId="HTMLCite">
    <w:name w:val="HTML Cite"/>
    <w:basedOn w:val="DefaultParagraphFont"/>
    <w:uiPriority w:val="99"/>
    <w:semiHidden/>
    <w:unhideWhenUsed/>
    <w:rsid w:val="00DE2D2C"/>
    <w:rPr>
      <w:i/>
      <w:iCs/>
    </w:rPr>
  </w:style>
  <w:style w:type="paragraph" w:customStyle="1" w:styleId="text">
    <w:name w:val="text"/>
    <w:basedOn w:val="Normal"/>
    <w:rsid w:val="00B7019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le">
    <w:name w:val="title"/>
    <w:basedOn w:val="DefaultParagraphFont"/>
    <w:rsid w:val="00B70191"/>
  </w:style>
  <w:style w:type="character" w:styleId="CommentReference">
    <w:name w:val="annotation reference"/>
    <w:basedOn w:val="DefaultParagraphFont"/>
    <w:uiPriority w:val="99"/>
    <w:semiHidden/>
    <w:unhideWhenUsed/>
    <w:rsid w:val="004C0E15"/>
    <w:rPr>
      <w:sz w:val="16"/>
      <w:szCs w:val="16"/>
    </w:rPr>
  </w:style>
  <w:style w:type="paragraph" w:styleId="CommentText">
    <w:name w:val="annotation text"/>
    <w:basedOn w:val="Normal"/>
    <w:link w:val="CommentTextChar"/>
    <w:uiPriority w:val="99"/>
    <w:semiHidden/>
    <w:unhideWhenUsed/>
    <w:rsid w:val="004C0E15"/>
    <w:pPr>
      <w:spacing w:line="240" w:lineRule="auto"/>
    </w:pPr>
    <w:rPr>
      <w:sz w:val="20"/>
      <w:szCs w:val="20"/>
    </w:rPr>
  </w:style>
  <w:style w:type="character" w:customStyle="1" w:styleId="CommentTextChar">
    <w:name w:val="Comment Text Char"/>
    <w:basedOn w:val="DefaultParagraphFont"/>
    <w:link w:val="CommentText"/>
    <w:uiPriority w:val="99"/>
    <w:semiHidden/>
    <w:rsid w:val="004C0E15"/>
    <w:rPr>
      <w:sz w:val="20"/>
      <w:szCs w:val="20"/>
    </w:rPr>
  </w:style>
  <w:style w:type="paragraph" w:styleId="CommentSubject">
    <w:name w:val="annotation subject"/>
    <w:basedOn w:val="CommentText"/>
    <w:next w:val="CommentText"/>
    <w:link w:val="CommentSubjectChar"/>
    <w:uiPriority w:val="99"/>
    <w:semiHidden/>
    <w:unhideWhenUsed/>
    <w:rsid w:val="00C27C51"/>
    <w:rPr>
      <w:b/>
      <w:bCs/>
    </w:rPr>
  </w:style>
  <w:style w:type="character" w:customStyle="1" w:styleId="CommentSubjectChar">
    <w:name w:val="Comment Subject Char"/>
    <w:basedOn w:val="CommentTextChar"/>
    <w:link w:val="CommentSubject"/>
    <w:uiPriority w:val="99"/>
    <w:semiHidden/>
    <w:rsid w:val="00C27C51"/>
    <w:rPr>
      <w:b/>
      <w:bCs/>
    </w:rPr>
  </w:style>
  <w:style w:type="paragraph" w:styleId="TOC4">
    <w:name w:val="toc 4"/>
    <w:basedOn w:val="Normal"/>
    <w:next w:val="Normal"/>
    <w:autoRedefine/>
    <w:uiPriority w:val="39"/>
    <w:unhideWhenUsed/>
    <w:rsid w:val="006B76A4"/>
    <w:pPr>
      <w:tabs>
        <w:tab w:val="left" w:pos="1350"/>
        <w:tab w:val="right" w:pos="9105"/>
      </w:tabs>
      <w:spacing w:after="0"/>
      <w:ind w:left="450"/>
    </w:pPr>
    <w:rPr>
      <w:rFonts w:ascii="Times New Roman" w:hAnsi="Times New Roman"/>
      <w:b/>
      <w:sz w:val="24"/>
    </w:rPr>
  </w:style>
  <w:style w:type="paragraph" w:styleId="Caption">
    <w:name w:val="caption"/>
    <w:basedOn w:val="Normal"/>
    <w:next w:val="Normal"/>
    <w:uiPriority w:val="35"/>
    <w:unhideWhenUsed/>
    <w:qFormat/>
    <w:rsid w:val="009B0DDF"/>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B4474"/>
    <w:pPr>
      <w:spacing w:after="0"/>
    </w:pPr>
  </w:style>
  <w:style w:type="character" w:customStyle="1" w:styleId="ipa">
    <w:name w:val="ipa"/>
    <w:basedOn w:val="DefaultParagraphFont"/>
    <w:rsid w:val="002E6C73"/>
  </w:style>
  <w:style w:type="paragraph" w:styleId="TOC5">
    <w:name w:val="toc 5"/>
    <w:basedOn w:val="Normal"/>
    <w:next w:val="Normal"/>
    <w:autoRedefine/>
    <w:uiPriority w:val="39"/>
    <w:unhideWhenUsed/>
    <w:rsid w:val="005E64AE"/>
    <w:pPr>
      <w:spacing w:after="100"/>
      <w:ind w:left="880"/>
    </w:pPr>
    <w:rPr>
      <w:rFonts w:eastAsiaTheme="minorEastAsia"/>
    </w:rPr>
  </w:style>
  <w:style w:type="paragraph" w:styleId="TOC6">
    <w:name w:val="toc 6"/>
    <w:basedOn w:val="Normal"/>
    <w:next w:val="Normal"/>
    <w:autoRedefine/>
    <w:uiPriority w:val="39"/>
    <w:unhideWhenUsed/>
    <w:rsid w:val="005E64AE"/>
    <w:pPr>
      <w:spacing w:after="100"/>
      <w:ind w:left="1100"/>
    </w:pPr>
    <w:rPr>
      <w:rFonts w:eastAsiaTheme="minorEastAsia"/>
    </w:rPr>
  </w:style>
  <w:style w:type="paragraph" w:styleId="TOC7">
    <w:name w:val="toc 7"/>
    <w:basedOn w:val="Normal"/>
    <w:next w:val="Normal"/>
    <w:autoRedefine/>
    <w:uiPriority w:val="39"/>
    <w:unhideWhenUsed/>
    <w:rsid w:val="005E64AE"/>
    <w:pPr>
      <w:spacing w:after="100"/>
      <w:ind w:left="1320"/>
    </w:pPr>
    <w:rPr>
      <w:rFonts w:eastAsiaTheme="minorEastAsia"/>
    </w:rPr>
  </w:style>
  <w:style w:type="paragraph" w:styleId="TOC8">
    <w:name w:val="toc 8"/>
    <w:basedOn w:val="Normal"/>
    <w:next w:val="Normal"/>
    <w:autoRedefine/>
    <w:uiPriority w:val="39"/>
    <w:unhideWhenUsed/>
    <w:rsid w:val="005E64AE"/>
    <w:pPr>
      <w:spacing w:after="100"/>
      <w:ind w:left="1540"/>
    </w:pPr>
    <w:rPr>
      <w:rFonts w:eastAsiaTheme="minorEastAsia"/>
    </w:rPr>
  </w:style>
  <w:style w:type="paragraph" w:styleId="TOC9">
    <w:name w:val="toc 9"/>
    <w:basedOn w:val="Normal"/>
    <w:next w:val="Normal"/>
    <w:autoRedefine/>
    <w:uiPriority w:val="39"/>
    <w:unhideWhenUsed/>
    <w:rsid w:val="005E64AE"/>
    <w:pPr>
      <w:spacing w:after="100"/>
      <w:ind w:left="1760"/>
    </w:pPr>
    <w:rPr>
      <w:rFonts w:eastAsiaTheme="minorEastAsia"/>
    </w:rPr>
  </w:style>
  <w:style w:type="paragraph" w:styleId="Revision">
    <w:name w:val="Revision"/>
    <w:hidden/>
    <w:uiPriority w:val="99"/>
    <w:semiHidden/>
    <w:rsid w:val="00845968"/>
    <w:pPr>
      <w:spacing w:after="0" w:line="240" w:lineRule="auto"/>
    </w:pPr>
  </w:style>
  <w:style w:type="paragraph" w:customStyle="1" w:styleId="Default">
    <w:name w:val="Default"/>
    <w:rsid w:val="00230CAE"/>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2E1220"/>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5470780">
      <w:bodyDiv w:val="1"/>
      <w:marLeft w:val="0"/>
      <w:marRight w:val="0"/>
      <w:marTop w:val="0"/>
      <w:marBottom w:val="0"/>
      <w:divBdr>
        <w:top w:val="none" w:sz="0" w:space="0" w:color="auto"/>
        <w:left w:val="none" w:sz="0" w:space="0" w:color="auto"/>
        <w:bottom w:val="none" w:sz="0" w:space="0" w:color="auto"/>
        <w:right w:val="none" w:sz="0" w:space="0" w:color="auto"/>
      </w:divBdr>
    </w:div>
    <w:div w:id="24601356">
      <w:bodyDiv w:val="1"/>
      <w:marLeft w:val="0"/>
      <w:marRight w:val="0"/>
      <w:marTop w:val="0"/>
      <w:marBottom w:val="0"/>
      <w:divBdr>
        <w:top w:val="none" w:sz="0" w:space="0" w:color="auto"/>
        <w:left w:val="none" w:sz="0" w:space="0" w:color="auto"/>
        <w:bottom w:val="none" w:sz="0" w:space="0" w:color="auto"/>
        <w:right w:val="none" w:sz="0" w:space="0" w:color="auto"/>
      </w:divBdr>
    </w:div>
    <w:div w:id="31733964">
      <w:bodyDiv w:val="1"/>
      <w:marLeft w:val="0"/>
      <w:marRight w:val="0"/>
      <w:marTop w:val="0"/>
      <w:marBottom w:val="0"/>
      <w:divBdr>
        <w:top w:val="none" w:sz="0" w:space="0" w:color="auto"/>
        <w:left w:val="none" w:sz="0" w:space="0" w:color="auto"/>
        <w:bottom w:val="none" w:sz="0" w:space="0" w:color="auto"/>
        <w:right w:val="none" w:sz="0" w:space="0" w:color="auto"/>
      </w:divBdr>
    </w:div>
    <w:div w:id="32536665">
      <w:bodyDiv w:val="1"/>
      <w:marLeft w:val="0"/>
      <w:marRight w:val="0"/>
      <w:marTop w:val="0"/>
      <w:marBottom w:val="0"/>
      <w:divBdr>
        <w:top w:val="none" w:sz="0" w:space="0" w:color="auto"/>
        <w:left w:val="none" w:sz="0" w:space="0" w:color="auto"/>
        <w:bottom w:val="none" w:sz="0" w:space="0" w:color="auto"/>
        <w:right w:val="none" w:sz="0" w:space="0" w:color="auto"/>
      </w:divBdr>
    </w:div>
    <w:div w:id="42296142">
      <w:bodyDiv w:val="1"/>
      <w:marLeft w:val="0"/>
      <w:marRight w:val="0"/>
      <w:marTop w:val="0"/>
      <w:marBottom w:val="0"/>
      <w:divBdr>
        <w:top w:val="none" w:sz="0" w:space="0" w:color="auto"/>
        <w:left w:val="none" w:sz="0" w:space="0" w:color="auto"/>
        <w:bottom w:val="none" w:sz="0" w:space="0" w:color="auto"/>
        <w:right w:val="none" w:sz="0" w:space="0" w:color="auto"/>
      </w:divBdr>
    </w:div>
    <w:div w:id="43452043">
      <w:bodyDiv w:val="1"/>
      <w:marLeft w:val="0"/>
      <w:marRight w:val="0"/>
      <w:marTop w:val="0"/>
      <w:marBottom w:val="0"/>
      <w:divBdr>
        <w:top w:val="none" w:sz="0" w:space="0" w:color="auto"/>
        <w:left w:val="none" w:sz="0" w:space="0" w:color="auto"/>
        <w:bottom w:val="none" w:sz="0" w:space="0" w:color="auto"/>
        <w:right w:val="none" w:sz="0" w:space="0" w:color="auto"/>
      </w:divBdr>
    </w:div>
    <w:div w:id="82457284">
      <w:bodyDiv w:val="1"/>
      <w:marLeft w:val="0"/>
      <w:marRight w:val="0"/>
      <w:marTop w:val="0"/>
      <w:marBottom w:val="0"/>
      <w:divBdr>
        <w:top w:val="none" w:sz="0" w:space="0" w:color="auto"/>
        <w:left w:val="none" w:sz="0" w:space="0" w:color="auto"/>
        <w:bottom w:val="none" w:sz="0" w:space="0" w:color="auto"/>
        <w:right w:val="none" w:sz="0" w:space="0" w:color="auto"/>
      </w:divBdr>
    </w:div>
    <w:div w:id="117921562">
      <w:bodyDiv w:val="1"/>
      <w:marLeft w:val="0"/>
      <w:marRight w:val="0"/>
      <w:marTop w:val="0"/>
      <w:marBottom w:val="0"/>
      <w:divBdr>
        <w:top w:val="none" w:sz="0" w:space="0" w:color="auto"/>
        <w:left w:val="none" w:sz="0" w:space="0" w:color="auto"/>
        <w:bottom w:val="none" w:sz="0" w:space="0" w:color="auto"/>
        <w:right w:val="none" w:sz="0" w:space="0" w:color="auto"/>
      </w:divBdr>
    </w:div>
    <w:div w:id="124927867">
      <w:bodyDiv w:val="1"/>
      <w:marLeft w:val="0"/>
      <w:marRight w:val="0"/>
      <w:marTop w:val="0"/>
      <w:marBottom w:val="0"/>
      <w:divBdr>
        <w:top w:val="none" w:sz="0" w:space="0" w:color="auto"/>
        <w:left w:val="none" w:sz="0" w:space="0" w:color="auto"/>
        <w:bottom w:val="none" w:sz="0" w:space="0" w:color="auto"/>
        <w:right w:val="none" w:sz="0" w:space="0" w:color="auto"/>
      </w:divBdr>
    </w:div>
    <w:div w:id="126364104">
      <w:bodyDiv w:val="1"/>
      <w:marLeft w:val="0"/>
      <w:marRight w:val="0"/>
      <w:marTop w:val="0"/>
      <w:marBottom w:val="0"/>
      <w:divBdr>
        <w:top w:val="none" w:sz="0" w:space="0" w:color="auto"/>
        <w:left w:val="none" w:sz="0" w:space="0" w:color="auto"/>
        <w:bottom w:val="none" w:sz="0" w:space="0" w:color="auto"/>
        <w:right w:val="none" w:sz="0" w:space="0" w:color="auto"/>
      </w:divBdr>
    </w:div>
    <w:div w:id="132145021">
      <w:bodyDiv w:val="1"/>
      <w:marLeft w:val="0"/>
      <w:marRight w:val="0"/>
      <w:marTop w:val="0"/>
      <w:marBottom w:val="0"/>
      <w:divBdr>
        <w:top w:val="none" w:sz="0" w:space="0" w:color="auto"/>
        <w:left w:val="none" w:sz="0" w:space="0" w:color="auto"/>
        <w:bottom w:val="none" w:sz="0" w:space="0" w:color="auto"/>
        <w:right w:val="none" w:sz="0" w:space="0" w:color="auto"/>
      </w:divBdr>
    </w:div>
    <w:div w:id="137841114">
      <w:bodyDiv w:val="1"/>
      <w:marLeft w:val="0"/>
      <w:marRight w:val="0"/>
      <w:marTop w:val="0"/>
      <w:marBottom w:val="0"/>
      <w:divBdr>
        <w:top w:val="none" w:sz="0" w:space="0" w:color="auto"/>
        <w:left w:val="none" w:sz="0" w:space="0" w:color="auto"/>
        <w:bottom w:val="none" w:sz="0" w:space="0" w:color="auto"/>
        <w:right w:val="none" w:sz="0" w:space="0" w:color="auto"/>
      </w:divBdr>
    </w:div>
    <w:div w:id="183634565">
      <w:bodyDiv w:val="1"/>
      <w:marLeft w:val="0"/>
      <w:marRight w:val="0"/>
      <w:marTop w:val="0"/>
      <w:marBottom w:val="0"/>
      <w:divBdr>
        <w:top w:val="none" w:sz="0" w:space="0" w:color="auto"/>
        <w:left w:val="none" w:sz="0" w:space="0" w:color="auto"/>
        <w:bottom w:val="none" w:sz="0" w:space="0" w:color="auto"/>
        <w:right w:val="none" w:sz="0" w:space="0" w:color="auto"/>
      </w:divBdr>
    </w:div>
    <w:div w:id="185950876">
      <w:bodyDiv w:val="1"/>
      <w:marLeft w:val="0"/>
      <w:marRight w:val="0"/>
      <w:marTop w:val="0"/>
      <w:marBottom w:val="0"/>
      <w:divBdr>
        <w:top w:val="none" w:sz="0" w:space="0" w:color="auto"/>
        <w:left w:val="none" w:sz="0" w:space="0" w:color="auto"/>
        <w:bottom w:val="none" w:sz="0" w:space="0" w:color="auto"/>
        <w:right w:val="none" w:sz="0" w:space="0" w:color="auto"/>
      </w:divBdr>
    </w:div>
    <w:div w:id="212276330">
      <w:bodyDiv w:val="1"/>
      <w:marLeft w:val="0"/>
      <w:marRight w:val="0"/>
      <w:marTop w:val="0"/>
      <w:marBottom w:val="0"/>
      <w:divBdr>
        <w:top w:val="none" w:sz="0" w:space="0" w:color="auto"/>
        <w:left w:val="none" w:sz="0" w:space="0" w:color="auto"/>
        <w:bottom w:val="none" w:sz="0" w:space="0" w:color="auto"/>
        <w:right w:val="none" w:sz="0" w:space="0" w:color="auto"/>
      </w:divBdr>
    </w:div>
    <w:div w:id="253637022">
      <w:bodyDiv w:val="1"/>
      <w:marLeft w:val="0"/>
      <w:marRight w:val="0"/>
      <w:marTop w:val="0"/>
      <w:marBottom w:val="0"/>
      <w:divBdr>
        <w:top w:val="none" w:sz="0" w:space="0" w:color="auto"/>
        <w:left w:val="none" w:sz="0" w:space="0" w:color="auto"/>
        <w:bottom w:val="none" w:sz="0" w:space="0" w:color="auto"/>
        <w:right w:val="none" w:sz="0" w:space="0" w:color="auto"/>
      </w:divBdr>
    </w:div>
    <w:div w:id="265695066">
      <w:bodyDiv w:val="1"/>
      <w:marLeft w:val="0"/>
      <w:marRight w:val="0"/>
      <w:marTop w:val="0"/>
      <w:marBottom w:val="0"/>
      <w:divBdr>
        <w:top w:val="none" w:sz="0" w:space="0" w:color="auto"/>
        <w:left w:val="none" w:sz="0" w:space="0" w:color="auto"/>
        <w:bottom w:val="none" w:sz="0" w:space="0" w:color="auto"/>
        <w:right w:val="none" w:sz="0" w:space="0" w:color="auto"/>
      </w:divBdr>
    </w:div>
    <w:div w:id="274023832">
      <w:bodyDiv w:val="1"/>
      <w:marLeft w:val="0"/>
      <w:marRight w:val="0"/>
      <w:marTop w:val="0"/>
      <w:marBottom w:val="0"/>
      <w:divBdr>
        <w:top w:val="none" w:sz="0" w:space="0" w:color="auto"/>
        <w:left w:val="none" w:sz="0" w:space="0" w:color="auto"/>
        <w:bottom w:val="none" w:sz="0" w:space="0" w:color="auto"/>
        <w:right w:val="none" w:sz="0" w:space="0" w:color="auto"/>
      </w:divBdr>
    </w:div>
    <w:div w:id="284847598">
      <w:bodyDiv w:val="1"/>
      <w:marLeft w:val="0"/>
      <w:marRight w:val="0"/>
      <w:marTop w:val="0"/>
      <w:marBottom w:val="0"/>
      <w:divBdr>
        <w:top w:val="none" w:sz="0" w:space="0" w:color="auto"/>
        <w:left w:val="none" w:sz="0" w:space="0" w:color="auto"/>
        <w:bottom w:val="none" w:sz="0" w:space="0" w:color="auto"/>
        <w:right w:val="none" w:sz="0" w:space="0" w:color="auto"/>
      </w:divBdr>
    </w:div>
    <w:div w:id="301545178">
      <w:bodyDiv w:val="1"/>
      <w:marLeft w:val="0"/>
      <w:marRight w:val="0"/>
      <w:marTop w:val="0"/>
      <w:marBottom w:val="0"/>
      <w:divBdr>
        <w:top w:val="none" w:sz="0" w:space="0" w:color="auto"/>
        <w:left w:val="none" w:sz="0" w:space="0" w:color="auto"/>
        <w:bottom w:val="none" w:sz="0" w:space="0" w:color="auto"/>
        <w:right w:val="none" w:sz="0" w:space="0" w:color="auto"/>
      </w:divBdr>
    </w:div>
    <w:div w:id="309754657">
      <w:bodyDiv w:val="1"/>
      <w:marLeft w:val="0"/>
      <w:marRight w:val="0"/>
      <w:marTop w:val="0"/>
      <w:marBottom w:val="0"/>
      <w:divBdr>
        <w:top w:val="none" w:sz="0" w:space="0" w:color="auto"/>
        <w:left w:val="none" w:sz="0" w:space="0" w:color="auto"/>
        <w:bottom w:val="none" w:sz="0" w:space="0" w:color="auto"/>
        <w:right w:val="none" w:sz="0" w:space="0" w:color="auto"/>
      </w:divBdr>
      <w:divsChild>
        <w:div w:id="166410194">
          <w:marLeft w:val="0"/>
          <w:marRight w:val="0"/>
          <w:marTop w:val="0"/>
          <w:marBottom w:val="161"/>
          <w:divBdr>
            <w:top w:val="none" w:sz="0" w:space="0" w:color="auto"/>
            <w:left w:val="none" w:sz="0" w:space="0" w:color="auto"/>
            <w:bottom w:val="none" w:sz="0" w:space="0" w:color="auto"/>
            <w:right w:val="none" w:sz="0" w:space="0" w:color="auto"/>
          </w:divBdr>
          <w:divsChild>
            <w:div w:id="1225333242">
              <w:marLeft w:val="0"/>
              <w:marRight w:val="0"/>
              <w:marTop w:val="0"/>
              <w:marBottom w:val="0"/>
              <w:divBdr>
                <w:top w:val="none" w:sz="0" w:space="0" w:color="auto"/>
                <w:left w:val="none" w:sz="0" w:space="0" w:color="auto"/>
                <w:bottom w:val="none" w:sz="0" w:space="0" w:color="auto"/>
                <w:right w:val="none" w:sz="0" w:space="0" w:color="auto"/>
              </w:divBdr>
            </w:div>
          </w:divsChild>
        </w:div>
        <w:div w:id="1316451191">
          <w:marLeft w:val="0"/>
          <w:marRight w:val="0"/>
          <w:marTop w:val="0"/>
          <w:marBottom w:val="161"/>
          <w:divBdr>
            <w:top w:val="none" w:sz="0" w:space="0" w:color="auto"/>
            <w:left w:val="none" w:sz="0" w:space="0" w:color="auto"/>
            <w:bottom w:val="none" w:sz="0" w:space="0" w:color="auto"/>
            <w:right w:val="none" w:sz="0" w:space="0" w:color="auto"/>
          </w:divBdr>
          <w:divsChild>
            <w:div w:id="191373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198824">
      <w:bodyDiv w:val="1"/>
      <w:marLeft w:val="0"/>
      <w:marRight w:val="0"/>
      <w:marTop w:val="0"/>
      <w:marBottom w:val="0"/>
      <w:divBdr>
        <w:top w:val="none" w:sz="0" w:space="0" w:color="auto"/>
        <w:left w:val="none" w:sz="0" w:space="0" w:color="auto"/>
        <w:bottom w:val="none" w:sz="0" w:space="0" w:color="auto"/>
        <w:right w:val="none" w:sz="0" w:space="0" w:color="auto"/>
      </w:divBdr>
    </w:div>
    <w:div w:id="366566269">
      <w:bodyDiv w:val="1"/>
      <w:marLeft w:val="0"/>
      <w:marRight w:val="0"/>
      <w:marTop w:val="0"/>
      <w:marBottom w:val="0"/>
      <w:divBdr>
        <w:top w:val="none" w:sz="0" w:space="0" w:color="auto"/>
        <w:left w:val="none" w:sz="0" w:space="0" w:color="auto"/>
        <w:bottom w:val="none" w:sz="0" w:space="0" w:color="auto"/>
        <w:right w:val="none" w:sz="0" w:space="0" w:color="auto"/>
      </w:divBdr>
    </w:div>
    <w:div w:id="377827520">
      <w:bodyDiv w:val="1"/>
      <w:marLeft w:val="0"/>
      <w:marRight w:val="0"/>
      <w:marTop w:val="0"/>
      <w:marBottom w:val="0"/>
      <w:divBdr>
        <w:top w:val="none" w:sz="0" w:space="0" w:color="auto"/>
        <w:left w:val="none" w:sz="0" w:space="0" w:color="auto"/>
        <w:bottom w:val="none" w:sz="0" w:space="0" w:color="auto"/>
        <w:right w:val="none" w:sz="0" w:space="0" w:color="auto"/>
      </w:divBdr>
    </w:div>
    <w:div w:id="420879423">
      <w:bodyDiv w:val="1"/>
      <w:marLeft w:val="0"/>
      <w:marRight w:val="0"/>
      <w:marTop w:val="0"/>
      <w:marBottom w:val="0"/>
      <w:divBdr>
        <w:top w:val="none" w:sz="0" w:space="0" w:color="auto"/>
        <w:left w:val="none" w:sz="0" w:space="0" w:color="auto"/>
        <w:bottom w:val="none" w:sz="0" w:space="0" w:color="auto"/>
        <w:right w:val="none" w:sz="0" w:space="0" w:color="auto"/>
      </w:divBdr>
    </w:div>
    <w:div w:id="432936702">
      <w:bodyDiv w:val="1"/>
      <w:marLeft w:val="0"/>
      <w:marRight w:val="0"/>
      <w:marTop w:val="0"/>
      <w:marBottom w:val="0"/>
      <w:divBdr>
        <w:top w:val="none" w:sz="0" w:space="0" w:color="auto"/>
        <w:left w:val="none" w:sz="0" w:space="0" w:color="auto"/>
        <w:bottom w:val="none" w:sz="0" w:space="0" w:color="auto"/>
        <w:right w:val="none" w:sz="0" w:space="0" w:color="auto"/>
      </w:divBdr>
    </w:div>
    <w:div w:id="435828607">
      <w:bodyDiv w:val="1"/>
      <w:marLeft w:val="0"/>
      <w:marRight w:val="0"/>
      <w:marTop w:val="0"/>
      <w:marBottom w:val="0"/>
      <w:divBdr>
        <w:top w:val="none" w:sz="0" w:space="0" w:color="auto"/>
        <w:left w:val="none" w:sz="0" w:space="0" w:color="auto"/>
        <w:bottom w:val="none" w:sz="0" w:space="0" w:color="auto"/>
        <w:right w:val="none" w:sz="0" w:space="0" w:color="auto"/>
      </w:divBdr>
    </w:div>
    <w:div w:id="443622443">
      <w:bodyDiv w:val="1"/>
      <w:marLeft w:val="0"/>
      <w:marRight w:val="0"/>
      <w:marTop w:val="0"/>
      <w:marBottom w:val="0"/>
      <w:divBdr>
        <w:top w:val="none" w:sz="0" w:space="0" w:color="auto"/>
        <w:left w:val="none" w:sz="0" w:space="0" w:color="auto"/>
        <w:bottom w:val="none" w:sz="0" w:space="0" w:color="auto"/>
        <w:right w:val="none" w:sz="0" w:space="0" w:color="auto"/>
      </w:divBdr>
    </w:div>
    <w:div w:id="472218477">
      <w:bodyDiv w:val="1"/>
      <w:marLeft w:val="0"/>
      <w:marRight w:val="0"/>
      <w:marTop w:val="0"/>
      <w:marBottom w:val="0"/>
      <w:divBdr>
        <w:top w:val="none" w:sz="0" w:space="0" w:color="auto"/>
        <w:left w:val="none" w:sz="0" w:space="0" w:color="auto"/>
        <w:bottom w:val="none" w:sz="0" w:space="0" w:color="auto"/>
        <w:right w:val="none" w:sz="0" w:space="0" w:color="auto"/>
      </w:divBdr>
    </w:div>
    <w:div w:id="473792113">
      <w:bodyDiv w:val="1"/>
      <w:marLeft w:val="0"/>
      <w:marRight w:val="0"/>
      <w:marTop w:val="0"/>
      <w:marBottom w:val="0"/>
      <w:divBdr>
        <w:top w:val="none" w:sz="0" w:space="0" w:color="auto"/>
        <w:left w:val="none" w:sz="0" w:space="0" w:color="auto"/>
        <w:bottom w:val="none" w:sz="0" w:space="0" w:color="auto"/>
        <w:right w:val="none" w:sz="0" w:space="0" w:color="auto"/>
      </w:divBdr>
    </w:div>
    <w:div w:id="487599467">
      <w:bodyDiv w:val="1"/>
      <w:marLeft w:val="0"/>
      <w:marRight w:val="0"/>
      <w:marTop w:val="0"/>
      <w:marBottom w:val="0"/>
      <w:divBdr>
        <w:top w:val="none" w:sz="0" w:space="0" w:color="auto"/>
        <w:left w:val="none" w:sz="0" w:space="0" w:color="auto"/>
        <w:bottom w:val="none" w:sz="0" w:space="0" w:color="auto"/>
        <w:right w:val="none" w:sz="0" w:space="0" w:color="auto"/>
      </w:divBdr>
    </w:div>
    <w:div w:id="495192649">
      <w:bodyDiv w:val="1"/>
      <w:marLeft w:val="0"/>
      <w:marRight w:val="0"/>
      <w:marTop w:val="0"/>
      <w:marBottom w:val="0"/>
      <w:divBdr>
        <w:top w:val="none" w:sz="0" w:space="0" w:color="auto"/>
        <w:left w:val="none" w:sz="0" w:space="0" w:color="auto"/>
        <w:bottom w:val="none" w:sz="0" w:space="0" w:color="auto"/>
        <w:right w:val="none" w:sz="0" w:space="0" w:color="auto"/>
      </w:divBdr>
    </w:div>
    <w:div w:id="501042299">
      <w:bodyDiv w:val="1"/>
      <w:marLeft w:val="0"/>
      <w:marRight w:val="0"/>
      <w:marTop w:val="0"/>
      <w:marBottom w:val="0"/>
      <w:divBdr>
        <w:top w:val="none" w:sz="0" w:space="0" w:color="auto"/>
        <w:left w:val="none" w:sz="0" w:space="0" w:color="auto"/>
        <w:bottom w:val="none" w:sz="0" w:space="0" w:color="auto"/>
        <w:right w:val="none" w:sz="0" w:space="0" w:color="auto"/>
      </w:divBdr>
    </w:div>
    <w:div w:id="530803093">
      <w:bodyDiv w:val="1"/>
      <w:marLeft w:val="0"/>
      <w:marRight w:val="0"/>
      <w:marTop w:val="0"/>
      <w:marBottom w:val="0"/>
      <w:divBdr>
        <w:top w:val="none" w:sz="0" w:space="0" w:color="auto"/>
        <w:left w:val="none" w:sz="0" w:space="0" w:color="auto"/>
        <w:bottom w:val="none" w:sz="0" w:space="0" w:color="auto"/>
        <w:right w:val="none" w:sz="0" w:space="0" w:color="auto"/>
      </w:divBdr>
    </w:div>
    <w:div w:id="535969791">
      <w:bodyDiv w:val="1"/>
      <w:marLeft w:val="0"/>
      <w:marRight w:val="0"/>
      <w:marTop w:val="0"/>
      <w:marBottom w:val="0"/>
      <w:divBdr>
        <w:top w:val="none" w:sz="0" w:space="0" w:color="auto"/>
        <w:left w:val="none" w:sz="0" w:space="0" w:color="auto"/>
        <w:bottom w:val="none" w:sz="0" w:space="0" w:color="auto"/>
        <w:right w:val="none" w:sz="0" w:space="0" w:color="auto"/>
      </w:divBdr>
    </w:div>
    <w:div w:id="538472320">
      <w:bodyDiv w:val="1"/>
      <w:marLeft w:val="0"/>
      <w:marRight w:val="0"/>
      <w:marTop w:val="0"/>
      <w:marBottom w:val="0"/>
      <w:divBdr>
        <w:top w:val="none" w:sz="0" w:space="0" w:color="auto"/>
        <w:left w:val="none" w:sz="0" w:space="0" w:color="auto"/>
        <w:bottom w:val="none" w:sz="0" w:space="0" w:color="auto"/>
        <w:right w:val="none" w:sz="0" w:space="0" w:color="auto"/>
      </w:divBdr>
    </w:div>
    <w:div w:id="563637370">
      <w:bodyDiv w:val="1"/>
      <w:marLeft w:val="0"/>
      <w:marRight w:val="0"/>
      <w:marTop w:val="0"/>
      <w:marBottom w:val="0"/>
      <w:divBdr>
        <w:top w:val="none" w:sz="0" w:space="0" w:color="auto"/>
        <w:left w:val="none" w:sz="0" w:space="0" w:color="auto"/>
        <w:bottom w:val="none" w:sz="0" w:space="0" w:color="auto"/>
        <w:right w:val="none" w:sz="0" w:space="0" w:color="auto"/>
      </w:divBdr>
    </w:div>
    <w:div w:id="598757653">
      <w:bodyDiv w:val="1"/>
      <w:marLeft w:val="0"/>
      <w:marRight w:val="0"/>
      <w:marTop w:val="0"/>
      <w:marBottom w:val="0"/>
      <w:divBdr>
        <w:top w:val="none" w:sz="0" w:space="0" w:color="auto"/>
        <w:left w:val="none" w:sz="0" w:space="0" w:color="auto"/>
        <w:bottom w:val="none" w:sz="0" w:space="0" w:color="auto"/>
        <w:right w:val="none" w:sz="0" w:space="0" w:color="auto"/>
      </w:divBdr>
    </w:div>
    <w:div w:id="600376894">
      <w:bodyDiv w:val="1"/>
      <w:marLeft w:val="0"/>
      <w:marRight w:val="0"/>
      <w:marTop w:val="0"/>
      <w:marBottom w:val="0"/>
      <w:divBdr>
        <w:top w:val="none" w:sz="0" w:space="0" w:color="auto"/>
        <w:left w:val="none" w:sz="0" w:space="0" w:color="auto"/>
        <w:bottom w:val="none" w:sz="0" w:space="0" w:color="auto"/>
        <w:right w:val="none" w:sz="0" w:space="0" w:color="auto"/>
      </w:divBdr>
    </w:div>
    <w:div w:id="626592947">
      <w:bodyDiv w:val="1"/>
      <w:marLeft w:val="0"/>
      <w:marRight w:val="0"/>
      <w:marTop w:val="0"/>
      <w:marBottom w:val="0"/>
      <w:divBdr>
        <w:top w:val="none" w:sz="0" w:space="0" w:color="auto"/>
        <w:left w:val="none" w:sz="0" w:space="0" w:color="auto"/>
        <w:bottom w:val="none" w:sz="0" w:space="0" w:color="auto"/>
        <w:right w:val="none" w:sz="0" w:space="0" w:color="auto"/>
      </w:divBdr>
    </w:div>
    <w:div w:id="668944883">
      <w:bodyDiv w:val="1"/>
      <w:marLeft w:val="0"/>
      <w:marRight w:val="0"/>
      <w:marTop w:val="0"/>
      <w:marBottom w:val="0"/>
      <w:divBdr>
        <w:top w:val="none" w:sz="0" w:space="0" w:color="auto"/>
        <w:left w:val="none" w:sz="0" w:space="0" w:color="auto"/>
        <w:bottom w:val="none" w:sz="0" w:space="0" w:color="auto"/>
        <w:right w:val="none" w:sz="0" w:space="0" w:color="auto"/>
      </w:divBdr>
    </w:div>
    <w:div w:id="670062548">
      <w:bodyDiv w:val="1"/>
      <w:marLeft w:val="0"/>
      <w:marRight w:val="0"/>
      <w:marTop w:val="0"/>
      <w:marBottom w:val="0"/>
      <w:divBdr>
        <w:top w:val="none" w:sz="0" w:space="0" w:color="auto"/>
        <w:left w:val="none" w:sz="0" w:space="0" w:color="auto"/>
        <w:bottom w:val="none" w:sz="0" w:space="0" w:color="auto"/>
        <w:right w:val="none" w:sz="0" w:space="0" w:color="auto"/>
      </w:divBdr>
    </w:div>
    <w:div w:id="686518286">
      <w:bodyDiv w:val="1"/>
      <w:marLeft w:val="0"/>
      <w:marRight w:val="0"/>
      <w:marTop w:val="0"/>
      <w:marBottom w:val="0"/>
      <w:divBdr>
        <w:top w:val="none" w:sz="0" w:space="0" w:color="auto"/>
        <w:left w:val="none" w:sz="0" w:space="0" w:color="auto"/>
        <w:bottom w:val="none" w:sz="0" w:space="0" w:color="auto"/>
        <w:right w:val="none" w:sz="0" w:space="0" w:color="auto"/>
      </w:divBdr>
    </w:div>
    <w:div w:id="731729494">
      <w:bodyDiv w:val="1"/>
      <w:marLeft w:val="0"/>
      <w:marRight w:val="0"/>
      <w:marTop w:val="0"/>
      <w:marBottom w:val="0"/>
      <w:divBdr>
        <w:top w:val="none" w:sz="0" w:space="0" w:color="auto"/>
        <w:left w:val="none" w:sz="0" w:space="0" w:color="auto"/>
        <w:bottom w:val="none" w:sz="0" w:space="0" w:color="auto"/>
        <w:right w:val="none" w:sz="0" w:space="0" w:color="auto"/>
      </w:divBdr>
    </w:div>
    <w:div w:id="734277942">
      <w:bodyDiv w:val="1"/>
      <w:marLeft w:val="0"/>
      <w:marRight w:val="0"/>
      <w:marTop w:val="0"/>
      <w:marBottom w:val="0"/>
      <w:divBdr>
        <w:top w:val="none" w:sz="0" w:space="0" w:color="auto"/>
        <w:left w:val="none" w:sz="0" w:space="0" w:color="auto"/>
        <w:bottom w:val="none" w:sz="0" w:space="0" w:color="auto"/>
        <w:right w:val="none" w:sz="0" w:space="0" w:color="auto"/>
      </w:divBdr>
    </w:div>
    <w:div w:id="740103027">
      <w:bodyDiv w:val="1"/>
      <w:marLeft w:val="0"/>
      <w:marRight w:val="0"/>
      <w:marTop w:val="0"/>
      <w:marBottom w:val="0"/>
      <w:divBdr>
        <w:top w:val="none" w:sz="0" w:space="0" w:color="auto"/>
        <w:left w:val="none" w:sz="0" w:space="0" w:color="auto"/>
        <w:bottom w:val="none" w:sz="0" w:space="0" w:color="auto"/>
        <w:right w:val="none" w:sz="0" w:space="0" w:color="auto"/>
      </w:divBdr>
    </w:div>
    <w:div w:id="770785080">
      <w:bodyDiv w:val="1"/>
      <w:marLeft w:val="0"/>
      <w:marRight w:val="0"/>
      <w:marTop w:val="0"/>
      <w:marBottom w:val="0"/>
      <w:divBdr>
        <w:top w:val="none" w:sz="0" w:space="0" w:color="auto"/>
        <w:left w:val="none" w:sz="0" w:space="0" w:color="auto"/>
        <w:bottom w:val="none" w:sz="0" w:space="0" w:color="auto"/>
        <w:right w:val="none" w:sz="0" w:space="0" w:color="auto"/>
      </w:divBdr>
    </w:div>
    <w:div w:id="781220884">
      <w:bodyDiv w:val="1"/>
      <w:marLeft w:val="0"/>
      <w:marRight w:val="0"/>
      <w:marTop w:val="0"/>
      <w:marBottom w:val="0"/>
      <w:divBdr>
        <w:top w:val="none" w:sz="0" w:space="0" w:color="auto"/>
        <w:left w:val="none" w:sz="0" w:space="0" w:color="auto"/>
        <w:bottom w:val="none" w:sz="0" w:space="0" w:color="auto"/>
        <w:right w:val="none" w:sz="0" w:space="0" w:color="auto"/>
      </w:divBdr>
    </w:div>
    <w:div w:id="785082158">
      <w:bodyDiv w:val="1"/>
      <w:marLeft w:val="0"/>
      <w:marRight w:val="0"/>
      <w:marTop w:val="0"/>
      <w:marBottom w:val="0"/>
      <w:divBdr>
        <w:top w:val="none" w:sz="0" w:space="0" w:color="auto"/>
        <w:left w:val="none" w:sz="0" w:space="0" w:color="auto"/>
        <w:bottom w:val="none" w:sz="0" w:space="0" w:color="auto"/>
        <w:right w:val="none" w:sz="0" w:space="0" w:color="auto"/>
      </w:divBdr>
    </w:div>
    <w:div w:id="791020685">
      <w:bodyDiv w:val="1"/>
      <w:marLeft w:val="0"/>
      <w:marRight w:val="0"/>
      <w:marTop w:val="0"/>
      <w:marBottom w:val="0"/>
      <w:divBdr>
        <w:top w:val="none" w:sz="0" w:space="0" w:color="auto"/>
        <w:left w:val="none" w:sz="0" w:space="0" w:color="auto"/>
        <w:bottom w:val="none" w:sz="0" w:space="0" w:color="auto"/>
        <w:right w:val="none" w:sz="0" w:space="0" w:color="auto"/>
      </w:divBdr>
    </w:div>
    <w:div w:id="836531285">
      <w:bodyDiv w:val="1"/>
      <w:marLeft w:val="0"/>
      <w:marRight w:val="0"/>
      <w:marTop w:val="0"/>
      <w:marBottom w:val="0"/>
      <w:divBdr>
        <w:top w:val="none" w:sz="0" w:space="0" w:color="auto"/>
        <w:left w:val="none" w:sz="0" w:space="0" w:color="auto"/>
        <w:bottom w:val="none" w:sz="0" w:space="0" w:color="auto"/>
        <w:right w:val="none" w:sz="0" w:space="0" w:color="auto"/>
      </w:divBdr>
      <w:divsChild>
        <w:div w:id="1688483268">
          <w:marLeft w:val="1166"/>
          <w:marRight w:val="0"/>
          <w:marTop w:val="115"/>
          <w:marBottom w:val="0"/>
          <w:divBdr>
            <w:top w:val="none" w:sz="0" w:space="0" w:color="auto"/>
            <w:left w:val="none" w:sz="0" w:space="0" w:color="auto"/>
            <w:bottom w:val="none" w:sz="0" w:space="0" w:color="auto"/>
            <w:right w:val="none" w:sz="0" w:space="0" w:color="auto"/>
          </w:divBdr>
        </w:div>
      </w:divsChild>
    </w:div>
    <w:div w:id="847602493">
      <w:bodyDiv w:val="1"/>
      <w:marLeft w:val="0"/>
      <w:marRight w:val="0"/>
      <w:marTop w:val="0"/>
      <w:marBottom w:val="0"/>
      <w:divBdr>
        <w:top w:val="none" w:sz="0" w:space="0" w:color="auto"/>
        <w:left w:val="none" w:sz="0" w:space="0" w:color="auto"/>
        <w:bottom w:val="none" w:sz="0" w:space="0" w:color="auto"/>
        <w:right w:val="none" w:sz="0" w:space="0" w:color="auto"/>
      </w:divBdr>
    </w:div>
    <w:div w:id="858619203">
      <w:bodyDiv w:val="1"/>
      <w:marLeft w:val="0"/>
      <w:marRight w:val="0"/>
      <w:marTop w:val="0"/>
      <w:marBottom w:val="0"/>
      <w:divBdr>
        <w:top w:val="none" w:sz="0" w:space="0" w:color="auto"/>
        <w:left w:val="none" w:sz="0" w:space="0" w:color="auto"/>
        <w:bottom w:val="none" w:sz="0" w:space="0" w:color="auto"/>
        <w:right w:val="none" w:sz="0" w:space="0" w:color="auto"/>
      </w:divBdr>
    </w:div>
    <w:div w:id="876429987">
      <w:bodyDiv w:val="1"/>
      <w:marLeft w:val="0"/>
      <w:marRight w:val="0"/>
      <w:marTop w:val="0"/>
      <w:marBottom w:val="0"/>
      <w:divBdr>
        <w:top w:val="none" w:sz="0" w:space="0" w:color="auto"/>
        <w:left w:val="none" w:sz="0" w:space="0" w:color="auto"/>
        <w:bottom w:val="none" w:sz="0" w:space="0" w:color="auto"/>
        <w:right w:val="none" w:sz="0" w:space="0" w:color="auto"/>
      </w:divBdr>
    </w:div>
    <w:div w:id="908265636">
      <w:bodyDiv w:val="1"/>
      <w:marLeft w:val="0"/>
      <w:marRight w:val="0"/>
      <w:marTop w:val="0"/>
      <w:marBottom w:val="0"/>
      <w:divBdr>
        <w:top w:val="none" w:sz="0" w:space="0" w:color="auto"/>
        <w:left w:val="none" w:sz="0" w:space="0" w:color="auto"/>
        <w:bottom w:val="none" w:sz="0" w:space="0" w:color="auto"/>
        <w:right w:val="none" w:sz="0" w:space="0" w:color="auto"/>
      </w:divBdr>
    </w:div>
    <w:div w:id="946039421">
      <w:bodyDiv w:val="1"/>
      <w:marLeft w:val="0"/>
      <w:marRight w:val="0"/>
      <w:marTop w:val="0"/>
      <w:marBottom w:val="0"/>
      <w:divBdr>
        <w:top w:val="none" w:sz="0" w:space="0" w:color="auto"/>
        <w:left w:val="none" w:sz="0" w:space="0" w:color="auto"/>
        <w:bottom w:val="none" w:sz="0" w:space="0" w:color="auto"/>
        <w:right w:val="none" w:sz="0" w:space="0" w:color="auto"/>
      </w:divBdr>
    </w:div>
    <w:div w:id="956327071">
      <w:bodyDiv w:val="1"/>
      <w:marLeft w:val="0"/>
      <w:marRight w:val="0"/>
      <w:marTop w:val="0"/>
      <w:marBottom w:val="0"/>
      <w:divBdr>
        <w:top w:val="none" w:sz="0" w:space="0" w:color="auto"/>
        <w:left w:val="none" w:sz="0" w:space="0" w:color="auto"/>
        <w:bottom w:val="none" w:sz="0" w:space="0" w:color="auto"/>
        <w:right w:val="none" w:sz="0" w:space="0" w:color="auto"/>
      </w:divBdr>
    </w:div>
    <w:div w:id="978456365">
      <w:bodyDiv w:val="1"/>
      <w:marLeft w:val="0"/>
      <w:marRight w:val="0"/>
      <w:marTop w:val="0"/>
      <w:marBottom w:val="0"/>
      <w:divBdr>
        <w:top w:val="none" w:sz="0" w:space="0" w:color="auto"/>
        <w:left w:val="none" w:sz="0" w:space="0" w:color="auto"/>
        <w:bottom w:val="none" w:sz="0" w:space="0" w:color="auto"/>
        <w:right w:val="none" w:sz="0" w:space="0" w:color="auto"/>
      </w:divBdr>
    </w:div>
    <w:div w:id="986977559">
      <w:bodyDiv w:val="1"/>
      <w:marLeft w:val="0"/>
      <w:marRight w:val="0"/>
      <w:marTop w:val="0"/>
      <w:marBottom w:val="0"/>
      <w:divBdr>
        <w:top w:val="none" w:sz="0" w:space="0" w:color="auto"/>
        <w:left w:val="none" w:sz="0" w:space="0" w:color="auto"/>
        <w:bottom w:val="none" w:sz="0" w:space="0" w:color="auto"/>
        <w:right w:val="none" w:sz="0" w:space="0" w:color="auto"/>
      </w:divBdr>
    </w:div>
    <w:div w:id="990064469">
      <w:bodyDiv w:val="1"/>
      <w:marLeft w:val="0"/>
      <w:marRight w:val="0"/>
      <w:marTop w:val="0"/>
      <w:marBottom w:val="0"/>
      <w:divBdr>
        <w:top w:val="none" w:sz="0" w:space="0" w:color="auto"/>
        <w:left w:val="none" w:sz="0" w:space="0" w:color="auto"/>
        <w:bottom w:val="none" w:sz="0" w:space="0" w:color="auto"/>
        <w:right w:val="none" w:sz="0" w:space="0" w:color="auto"/>
      </w:divBdr>
    </w:div>
    <w:div w:id="1020816767">
      <w:bodyDiv w:val="1"/>
      <w:marLeft w:val="0"/>
      <w:marRight w:val="0"/>
      <w:marTop w:val="0"/>
      <w:marBottom w:val="0"/>
      <w:divBdr>
        <w:top w:val="none" w:sz="0" w:space="0" w:color="auto"/>
        <w:left w:val="none" w:sz="0" w:space="0" w:color="auto"/>
        <w:bottom w:val="none" w:sz="0" w:space="0" w:color="auto"/>
        <w:right w:val="none" w:sz="0" w:space="0" w:color="auto"/>
      </w:divBdr>
    </w:div>
    <w:div w:id="1094980812">
      <w:bodyDiv w:val="1"/>
      <w:marLeft w:val="0"/>
      <w:marRight w:val="0"/>
      <w:marTop w:val="0"/>
      <w:marBottom w:val="0"/>
      <w:divBdr>
        <w:top w:val="none" w:sz="0" w:space="0" w:color="auto"/>
        <w:left w:val="none" w:sz="0" w:space="0" w:color="auto"/>
        <w:bottom w:val="none" w:sz="0" w:space="0" w:color="auto"/>
        <w:right w:val="none" w:sz="0" w:space="0" w:color="auto"/>
      </w:divBdr>
    </w:div>
    <w:div w:id="1163473995">
      <w:bodyDiv w:val="1"/>
      <w:marLeft w:val="0"/>
      <w:marRight w:val="0"/>
      <w:marTop w:val="0"/>
      <w:marBottom w:val="0"/>
      <w:divBdr>
        <w:top w:val="none" w:sz="0" w:space="0" w:color="auto"/>
        <w:left w:val="none" w:sz="0" w:space="0" w:color="auto"/>
        <w:bottom w:val="none" w:sz="0" w:space="0" w:color="auto"/>
        <w:right w:val="none" w:sz="0" w:space="0" w:color="auto"/>
      </w:divBdr>
    </w:div>
    <w:div w:id="1170296068">
      <w:bodyDiv w:val="1"/>
      <w:marLeft w:val="0"/>
      <w:marRight w:val="0"/>
      <w:marTop w:val="0"/>
      <w:marBottom w:val="0"/>
      <w:divBdr>
        <w:top w:val="none" w:sz="0" w:space="0" w:color="auto"/>
        <w:left w:val="none" w:sz="0" w:space="0" w:color="auto"/>
        <w:bottom w:val="none" w:sz="0" w:space="0" w:color="auto"/>
        <w:right w:val="none" w:sz="0" w:space="0" w:color="auto"/>
      </w:divBdr>
    </w:div>
    <w:div w:id="1179932079">
      <w:bodyDiv w:val="1"/>
      <w:marLeft w:val="0"/>
      <w:marRight w:val="0"/>
      <w:marTop w:val="0"/>
      <w:marBottom w:val="0"/>
      <w:divBdr>
        <w:top w:val="none" w:sz="0" w:space="0" w:color="auto"/>
        <w:left w:val="none" w:sz="0" w:space="0" w:color="auto"/>
        <w:bottom w:val="none" w:sz="0" w:space="0" w:color="auto"/>
        <w:right w:val="none" w:sz="0" w:space="0" w:color="auto"/>
      </w:divBdr>
    </w:div>
    <w:div w:id="1193957548">
      <w:bodyDiv w:val="1"/>
      <w:marLeft w:val="0"/>
      <w:marRight w:val="0"/>
      <w:marTop w:val="0"/>
      <w:marBottom w:val="0"/>
      <w:divBdr>
        <w:top w:val="none" w:sz="0" w:space="0" w:color="auto"/>
        <w:left w:val="none" w:sz="0" w:space="0" w:color="auto"/>
        <w:bottom w:val="none" w:sz="0" w:space="0" w:color="auto"/>
        <w:right w:val="none" w:sz="0" w:space="0" w:color="auto"/>
      </w:divBdr>
    </w:div>
    <w:div w:id="1200512316">
      <w:bodyDiv w:val="1"/>
      <w:marLeft w:val="0"/>
      <w:marRight w:val="0"/>
      <w:marTop w:val="0"/>
      <w:marBottom w:val="0"/>
      <w:divBdr>
        <w:top w:val="none" w:sz="0" w:space="0" w:color="auto"/>
        <w:left w:val="none" w:sz="0" w:space="0" w:color="auto"/>
        <w:bottom w:val="none" w:sz="0" w:space="0" w:color="auto"/>
        <w:right w:val="none" w:sz="0" w:space="0" w:color="auto"/>
      </w:divBdr>
      <w:divsChild>
        <w:div w:id="411047783">
          <w:marLeft w:val="864"/>
          <w:marRight w:val="0"/>
          <w:marTop w:val="115"/>
          <w:marBottom w:val="0"/>
          <w:divBdr>
            <w:top w:val="none" w:sz="0" w:space="0" w:color="auto"/>
            <w:left w:val="none" w:sz="0" w:space="0" w:color="auto"/>
            <w:bottom w:val="none" w:sz="0" w:space="0" w:color="auto"/>
            <w:right w:val="none" w:sz="0" w:space="0" w:color="auto"/>
          </w:divBdr>
        </w:div>
        <w:div w:id="1336957690">
          <w:marLeft w:val="864"/>
          <w:marRight w:val="0"/>
          <w:marTop w:val="115"/>
          <w:marBottom w:val="0"/>
          <w:divBdr>
            <w:top w:val="none" w:sz="0" w:space="0" w:color="auto"/>
            <w:left w:val="none" w:sz="0" w:space="0" w:color="auto"/>
            <w:bottom w:val="none" w:sz="0" w:space="0" w:color="auto"/>
            <w:right w:val="none" w:sz="0" w:space="0" w:color="auto"/>
          </w:divBdr>
        </w:div>
        <w:div w:id="1399405709">
          <w:marLeft w:val="864"/>
          <w:marRight w:val="0"/>
          <w:marTop w:val="115"/>
          <w:marBottom w:val="0"/>
          <w:divBdr>
            <w:top w:val="none" w:sz="0" w:space="0" w:color="auto"/>
            <w:left w:val="none" w:sz="0" w:space="0" w:color="auto"/>
            <w:bottom w:val="none" w:sz="0" w:space="0" w:color="auto"/>
            <w:right w:val="none" w:sz="0" w:space="0" w:color="auto"/>
          </w:divBdr>
        </w:div>
      </w:divsChild>
    </w:div>
    <w:div w:id="1213079921">
      <w:bodyDiv w:val="1"/>
      <w:marLeft w:val="0"/>
      <w:marRight w:val="0"/>
      <w:marTop w:val="0"/>
      <w:marBottom w:val="0"/>
      <w:divBdr>
        <w:top w:val="none" w:sz="0" w:space="0" w:color="auto"/>
        <w:left w:val="none" w:sz="0" w:space="0" w:color="auto"/>
        <w:bottom w:val="none" w:sz="0" w:space="0" w:color="auto"/>
        <w:right w:val="none" w:sz="0" w:space="0" w:color="auto"/>
      </w:divBdr>
    </w:div>
    <w:div w:id="1214460514">
      <w:bodyDiv w:val="1"/>
      <w:marLeft w:val="0"/>
      <w:marRight w:val="0"/>
      <w:marTop w:val="0"/>
      <w:marBottom w:val="0"/>
      <w:divBdr>
        <w:top w:val="none" w:sz="0" w:space="0" w:color="auto"/>
        <w:left w:val="none" w:sz="0" w:space="0" w:color="auto"/>
        <w:bottom w:val="none" w:sz="0" w:space="0" w:color="auto"/>
        <w:right w:val="none" w:sz="0" w:space="0" w:color="auto"/>
      </w:divBdr>
    </w:div>
    <w:div w:id="1232543429">
      <w:bodyDiv w:val="1"/>
      <w:marLeft w:val="0"/>
      <w:marRight w:val="0"/>
      <w:marTop w:val="0"/>
      <w:marBottom w:val="0"/>
      <w:divBdr>
        <w:top w:val="none" w:sz="0" w:space="0" w:color="auto"/>
        <w:left w:val="none" w:sz="0" w:space="0" w:color="auto"/>
        <w:bottom w:val="none" w:sz="0" w:space="0" w:color="auto"/>
        <w:right w:val="none" w:sz="0" w:space="0" w:color="auto"/>
      </w:divBdr>
    </w:div>
    <w:div w:id="1358921674">
      <w:bodyDiv w:val="1"/>
      <w:marLeft w:val="0"/>
      <w:marRight w:val="0"/>
      <w:marTop w:val="0"/>
      <w:marBottom w:val="0"/>
      <w:divBdr>
        <w:top w:val="none" w:sz="0" w:space="0" w:color="auto"/>
        <w:left w:val="none" w:sz="0" w:space="0" w:color="auto"/>
        <w:bottom w:val="none" w:sz="0" w:space="0" w:color="auto"/>
        <w:right w:val="none" w:sz="0" w:space="0" w:color="auto"/>
      </w:divBdr>
    </w:div>
    <w:div w:id="1362512718">
      <w:bodyDiv w:val="1"/>
      <w:marLeft w:val="0"/>
      <w:marRight w:val="0"/>
      <w:marTop w:val="0"/>
      <w:marBottom w:val="0"/>
      <w:divBdr>
        <w:top w:val="none" w:sz="0" w:space="0" w:color="auto"/>
        <w:left w:val="none" w:sz="0" w:space="0" w:color="auto"/>
        <w:bottom w:val="none" w:sz="0" w:space="0" w:color="auto"/>
        <w:right w:val="none" w:sz="0" w:space="0" w:color="auto"/>
      </w:divBdr>
    </w:div>
    <w:div w:id="1433086629">
      <w:bodyDiv w:val="1"/>
      <w:marLeft w:val="0"/>
      <w:marRight w:val="0"/>
      <w:marTop w:val="0"/>
      <w:marBottom w:val="0"/>
      <w:divBdr>
        <w:top w:val="none" w:sz="0" w:space="0" w:color="auto"/>
        <w:left w:val="none" w:sz="0" w:space="0" w:color="auto"/>
        <w:bottom w:val="none" w:sz="0" w:space="0" w:color="auto"/>
        <w:right w:val="none" w:sz="0" w:space="0" w:color="auto"/>
      </w:divBdr>
    </w:div>
    <w:div w:id="1434940814">
      <w:bodyDiv w:val="1"/>
      <w:marLeft w:val="0"/>
      <w:marRight w:val="0"/>
      <w:marTop w:val="0"/>
      <w:marBottom w:val="0"/>
      <w:divBdr>
        <w:top w:val="none" w:sz="0" w:space="0" w:color="auto"/>
        <w:left w:val="none" w:sz="0" w:space="0" w:color="auto"/>
        <w:bottom w:val="none" w:sz="0" w:space="0" w:color="auto"/>
        <w:right w:val="none" w:sz="0" w:space="0" w:color="auto"/>
      </w:divBdr>
    </w:div>
    <w:div w:id="1439830079">
      <w:bodyDiv w:val="1"/>
      <w:marLeft w:val="0"/>
      <w:marRight w:val="0"/>
      <w:marTop w:val="0"/>
      <w:marBottom w:val="0"/>
      <w:divBdr>
        <w:top w:val="none" w:sz="0" w:space="0" w:color="auto"/>
        <w:left w:val="none" w:sz="0" w:space="0" w:color="auto"/>
        <w:bottom w:val="none" w:sz="0" w:space="0" w:color="auto"/>
        <w:right w:val="none" w:sz="0" w:space="0" w:color="auto"/>
      </w:divBdr>
    </w:div>
    <w:div w:id="1442527094">
      <w:bodyDiv w:val="1"/>
      <w:marLeft w:val="0"/>
      <w:marRight w:val="0"/>
      <w:marTop w:val="0"/>
      <w:marBottom w:val="0"/>
      <w:divBdr>
        <w:top w:val="none" w:sz="0" w:space="0" w:color="auto"/>
        <w:left w:val="none" w:sz="0" w:space="0" w:color="auto"/>
        <w:bottom w:val="none" w:sz="0" w:space="0" w:color="auto"/>
        <w:right w:val="none" w:sz="0" w:space="0" w:color="auto"/>
      </w:divBdr>
    </w:div>
    <w:div w:id="1454789046">
      <w:bodyDiv w:val="1"/>
      <w:marLeft w:val="0"/>
      <w:marRight w:val="0"/>
      <w:marTop w:val="0"/>
      <w:marBottom w:val="0"/>
      <w:divBdr>
        <w:top w:val="none" w:sz="0" w:space="0" w:color="auto"/>
        <w:left w:val="none" w:sz="0" w:space="0" w:color="auto"/>
        <w:bottom w:val="none" w:sz="0" w:space="0" w:color="auto"/>
        <w:right w:val="none" w:sz="0" w:space="0" w:color="auto"/>
      </w:divBdr>
    </w:div>
    <w:div w:id="1480923628">
      <w:bodyDiv w:val="1"/>
      <w:marLeft w:val="0"/>
      <w:marRight w:val="0"/>
      <w:marTop w:val="0"/>
      <w:marBottom w:val="0"/>
      <w:divBdr>
        <w:top w:val="none" w:sz="0" w:space="0" w:color="auto"/>
        <w:left w:val="none" w:sz="0" w:space="0" w:color="auto"/>
        <w:bottom w:val="none" w:sz="0" w:space="0" w:color="auto"/>
        <w:right w:val="none" w:sz="0" w:space="0" w:color="auto"/>
      </w:divBdr>
    </w:div>
    <w:div w:id="1485662170">
      <w:bodyDiv w:val="1"/>
      <w:marLeft w:val="0"/>
      <w:marRight w:val="0"/>
      <w:marTop w:val="0"/>
      <w:marBottom w:val="0"/>
      <w:divBdr>
        <w:top w:val="none" w:sz="0" w:space="0" w:color="auto"/>
        <w:left w:val="none" w:sz="0" w:space="0" w:color="auto"/>
        <w:bottom w:val="none" w:sz="0" w:space="0" w:color="auto"/>
        <w:right w:val="none" w:sz="0" w:space="0" w:color="auto"/>
      </w:divBdr>
    </w:div>
    <w:div w:id="1490558248">
      <w:bodyDiv w:val="1"/>
      <w:marLeft w:val="0"/>
      <w:marRight w:val="0"/>
      <w:marTop w:val="0"/>
      <w:marBottom w:val="0"/>
      <w:divBdr>
        <w:top w:val="none" w:sz="0" w:space="0" w:color="auto"/>
        <w:left w:val="none" w:sz="0" w:space="0" w:color="auto"/>
        <w:bottom w:val="none" w:sz="0" w:space="0" w:color="auto"/>
        <w:right w:val="none" w:sz="0" w:space="0" w:color="auto"/>
      </w:divBdr>
    </w:div>
    <w:div w:id="1510173591">
      <w:bodyDiv w:val="1"/>
      <w:marLeft w:val="0"/>
      <w:marRight w:val="0"/>
      <w:marTop w:val="0"/>
      <w:marBottom w:val="0"/>
      <w:divBdr>
        <w:top w:val="none" w:sz="0" w:space="0" w:color="auto"/>
        <w:left w:val="none" w:sz="0" w:space="0" w:color="auto"/>
        <w:bottom w:val="none" w:sz="0" w:space="0" w:color="auto"/>
        <w:right w:val="none" w:sz="0" w:space="0" w:color="auto"/>
      </w:divBdr>
    </w:div>
    <w:div w:id="1516729335">
      <w:bodyDiv w:val="1"/>
      <w:marLeft w:val="0"/>
      <w:marRight w:val="0"/>
      <w:marTop w:val="0"/>
      <w:marBottom w:val="0"/>
      <w:divBdr>
        <w:top w:val="none" w:sz="0" w:space="0" w:color="auto"/>
        <w:left w:val="none" w:sz="0" w:space="0" w:color="auto"/>
        <w:bottom w:val="none" w:sz="0" w:space="0" w:color="auto"/>
        <w:right w:val="none" w:sz="0" w:space="0" w:color="auto"/>
      </w:divBdr>
    </w:div>
    <w:div w:id="1521360816">
      <w:bodyDiv w:val="1"/>
      <w:marLeft w:val="0"/>
      <w:marRight w:val="0"/>
      <w:marTop w:val="0"/>
      <w:marBottom w:val="0"/>
      <w:divBdr>
        <w:top w:val="none" w:sz="0" w:space="0" w:color="auto"/>
        <w:left w:val="none" w:sz="0" w:space="0" w:color="auto"/>
        <w:bottom w:val="none" w:sz="0" w:space="0" w:color="auto"/>
        <w:right w:val="none" w:sz="0" w:space="0" w:color="auto"/>
      </w:divBdr>
    </w:div>
    <w:div w:id="1540970005">
      <w:bodyDiv w:val="1"/>
      <w:marLeft w:val="0"/>
      <w:marRight w:val="0"/>
      <w:marTop w:val="0"/>
      <w:marBottom w:val="0"/>
      <w:divBdr>
        <w:top w:val="none" w:sz="0" w:space="0" w:color="auto"/>
        <w:left w:val="none" w:sz="0" w:space="0" w:color="auto"/>
        <w:bottom w:val="none" w:sz="0" w:space="0" w:color="auto"/>
        <w:right w:val="none" w:sz="0" w:space="0" w:color="auto"/>
      </w:divBdr>
    </w:div>
    <w:div w:id="1565795837">
      <w:bodyDiv w:val="1"/>
      <w:marLeft w:val="0"/>
      <w:marRight w:val="0"/>
      <w:marTop w:val="0"/>
      <w:marBottom w:val="0"/>
      <w:divBdr>
        <w:top w:val="none" w:sz="0" w:space="0" w:color="auto"/>
        <w:left w:val="none" w:sz="0" w:space="0" w:color="auto"/>
        <w:bottom w:val="none" w:sz="0" w:space="0" w:color="auto"/>
        <w:right w:val="none" w:sz="0" w:space="0" w:color="auto"/>
      </w:divBdr>
    </w:div>
    <w:div w:id="1578705961">
      <w:bodyDiv w:val="1"/>
      <w:marLeft w:val="0"/>
      <w:marRight w:val="0"/>
      <w:marTop w:val="0"/>
      <w:marBottom w:val="0"/>
      <w:divBdr>
        <w:top w:val="none" w:sz="0" w:space="0" w:color="auto"/>
        <w:left w:val="none" w:sz="0" w:space="0" w:color="auto"/>
        <w:bottom w:val="none" w:sz="0" w:space="0" w:color="auto"/>
        <w:right w:val="none" w:sz="0" w:space="0" w:color="auto"/>
      </w:divBdr>
    </w:div>
    <w:div w:id="1590312745">
      <w:bodyDiv w:val="1"/>
      <w:marLeft w:val="0"/>
      <w:marRight w:val="0"/>
      <w:marTop w:val="0"/>
      <w:marBottom w:val="0"/>
      <w:divBdr>
        <w:top w:val="none" w:sz="0" w:space="0" w:color="auto"/>
        <w:left w:val="none" w:sz="0" w:space="0" w:color="auto"/>
        <w:bottom w:val="none" w:sz="0" w:space="0" w:color="auto"/>
        <w:right w:val="none" w:sz="0" w:space="0" w:color="auto"/>
      </w:divBdr>
    </w:div>
    <w:div w:id="1599677137">
      <w:bodyDiv w:val="1"/>
      <w:marLeft w:val="0"/>
      <w:marRight w:val="0"/>
      <w:marTop w:val="0"/>
      <w:marBottom w:val="0"/>
      <w:divBdr>
        <w:top w:val="none" w:sz="0" w:space="0" w:color="auto"/>
        <w:left w:val="none" w:sz="0" w:space="0" w:color="auto"/>
        <w:bottom w:val="none" w:sz="0" w:space="0" w:color="auto"/>
        <w:right w:val="none" w:sz="0" w:space="0" w:color="auto"/>
      </w:divBdr>
    </w:div>
    <w:div w:id="1612544648">
      <w:bodyDiv w:val="1"/>
      <w:marLeft w:val="0"/>
      <w:marRight w:val="0"/>
      <w:marTop w:val="0"/>
      <w:marBottom w:val="0"/>
      <w:divBdr>
        <w:top w:val="none" w:sz="0" w:space="0" w:color="auto"/>
        <w:left w:val="none" w:sz="0" w:space="0" w:color="auto"/>
        <w:bottom w:val="none" w:sz="0" w:space="0" w:color="auto"/>
        <w:right w:val="none" w:sz="0" w:space="0" w:color="auto"/>
      </w:divBdr>
    </w:div>
    <w:div w:id="1643002298">
      <w:bodyDiv w:val="1"/>
      <w:marLeft w:val="0"/>
      <w:marRight w:val="0"/>
      <w:marTop w:val="0"/>
      <w:marBottom w:val="0"/>
      <w:divBdr>
        <w:top w:val="none" w:sz="0" w:space="0" w:color="auto"/>
        <w:left w:val="none" w:sz="0" w:space="0" w:color="auto"/>
        <w:bottom w:val="none" w:sz="0" w:space="0" w:color="auto"/>
        <w:right w:val="none" w:sz="0" w:space="0" w:color="auto"/>
      </w:divBdr>
    </w:div>
    <w:div w:id="1658193461">
      <w:bodyDiv w:val="1"/>
      <w:marLeft w:val="0"/>
      <w:marRight w:val="0"/>
      <w:marTop w:val="0"/>
      <w:marBottom w:val="0"/>
      <w:divBdr>
        <w:top w:val="none" w:sz="0" w:space="0" w:color="auto"/>
        <w:left w:val="none" w:sz="0" w:space="0" w:color="auto"/>
        <w:bottom w:val="none" w:sz="0" w:space="0" w:color="auto"/>
        <w:right w:val="none" w:sz="0" w:space="0" w:color="auto"/>
      </w:divBdr>
    </w:div>
    <w:div w:id="1693797676">
      <w:bodyDiv w:val="1"/>
      <w:marLeft w:val="0"/>
      <w:marRight w:val="0"/>
      <w:marTop w:val="0"/>
      <w:marBottom w:val="0"/>
      <w:divBdr>
        <w:top w:val="none" w:sz="0" w:space="0" w:color="auto"/>
        <w:left w:val="none" w:sz="0" w:space="0" w:color="auto"/>
        <w:bottom w:val="none" w:sz="0" w:space="0" w:color="auto"/>
        <w:right w:val="none" w:sz="0" w:space="0" w:color="auto"/>
      </w:divBdr>
    </w:div>
    <w:div w:id="1717853019">
      <w:bodyDiv w:val="1"/>
      <w:marLeft w:val="0"/>
      <w:marRight w:val="0"/>
      <w:marTop w:val="0"/>
      <w:marBottom w:val="0"/>
      <w:divBdr>
        <w:top w:val="none" w:sz="0" w:space="0" w:color="auto"/>
        <w:left w:val="none" w:sz="0" w:space="0" w:color="auto"/>
        <w:bottom w:val="none" w:sz="0" w:space="0" w:color="auto"/>
        <w:right w:val="none" w:sz="0" w:space="0" w:color="auto"/>
      </w:divBdr>
    </w:div>
    <w:div w:id="1734691584">
      <w:bodyDiv w:val="1"/>
      <w:marLeft w:val="0"/>
      <w:marRight w:val="0"/>
      <w:marTop w:val="0"/>
      <w:marBottom w:val="0"/>
      <w:divBdr>
        <w:top w:val="none" w:sz="0" w:space="0" w:color="auto"/>
        <w:left w:val="none" w:sz="0" w:space="0" w:color="auto"/>
        <w:bottom w:val="none" w:sz="0" w:space="0" w:color="auto"/>
        <w:right w:val="none" w:sz="0" w:space="0" w:color="auto"/>
      </w:divBdr>
    </w:div>
    <w:div w:id="1744716513">
      <w:bodyDiv w:val="1"/>
      <w:marLeft w:val="0"/>
      <w:marRight w:val="0"/>
      <w:marTop w:val="0"/>
      <w:marBottom w:val="0"/>
      <w:divBdr>
        <w:top w:val="none" w:sz="0" w:space="0" w:color="auto"/>
        <w:left w:val="none" w:sz="0" w:space="0" w:color="auto"/>
        <w:bottom w:val="none" w:sz="0" w:space="0" w:color="auto"/>
        <w:right w:val="none" w:sz="0" w:space="0" w:color="auto"/>
      </w:divBdr>
    </w:div>
    <w:div w:id="1764105265">
      <w:bodyDiv w:val="1"/>
      <w:marLeft w:val="0"/>
      <w:marRight w:val="0"/>
      <w:marTop w:val="0"/>
      <w:marBottom w:val="0"/>
      <w:divBdr>
        <w:top w:val="none" w:sz="0" w:space="0" w:color="auto"/>
        <w:left w:val="none" w:sz="0" w:space="0" w:color="auto"/>
        <w:bottom w:val="none" w:sz="0" w:space="0" w:color="auto"/>
        <w:right w:val="none" w:sz="0" w:space="0" w:color="auto"/>
      </w:divBdr>
    </w:div>
    <w:div w:id="1793476468">
      <w:bodyDiv w:val="1"/>
      <w:marLeft w:val="0"/>
      <w:marRight w:val="0"/>
      <w:marTop w:val="0"/>
      <w:marBottom w:val="0"/>
      <w:divBdr>
        <w:top w:val="none" w:sz="0" w:space="0" w:color="auto"/>
        <w:left w:val="none" w:sz="0" w:space="0" w:color="auto"/>
        <w:bottom w:val="none" w:sz="0" w:space="0" w:color="auto"/>
        <w:right w:val="none" w:sz="0" w:space="0" w:color="auto"/>
      </w:divBdr>
    </w:div>
    <w:div w:id="1794324833">
      <w:bodyDiv w:val="1"/>
      <w:marLeft w:val="0"/>
      <w:marRight w:val="0"/>
      <w:marTop w:val="0"/>
      <w:marBottom w:val="0"/>
      <w:divBdr>
        <w:top w:val="none" w:sz="0" w:space="0" w:color="auto"/>
        <w:left w:val="none" w:sz="0" w:space="0" w:color="auto"/>
        <w:bottom w:val="none" w:sz="0" w:space="0" w:color="auto"/>
        <w:right w:val="none" w:sz="0" w:space="0" w:color="auto"/>
      </w:divBdr>
    </w:div>
    <w:div w:id="1809400978">
      <w:bodyDiv w:val="1"/>
      <w:marLeft w:val="0"/>
      <w:marRight w:val="0"/>
      <w:marTop w:val="0"/>
      <w:marBottom w:val="0"/>
      <w:divBdr>
        <w:top w:val="none" w:sz="0" w:space="0" w:color="auto"/>
        <w:left w:val="none" w:sz="0" w:space="0" w:color="auto"/>
        <w:bottom w:val="none" w:sz="0" w:space="0" w:color="auto"/>
        <w:right w:val="none" w:sz="0" w:space="0" w:color="auto"/>
      </w:divBdr>
    </w:div>
    <w:div w:id="1828473036">
      <w:bodyDiv w:val="1"/>
      <w:marLeft w:val="0"/>
      <w:marRight w:val="0"/>
      <w:marTop w:val="0"/>
      <w:marBottom w:val="0"/>
      <w:divBdr>
        <w:top w:val="none" w:sz="0" w:space="0" w:color="auto"/>
        <w:left w:val="none" w:sz="0" w:space="0" w:color="auto"/>
        <w:bottom w:val="none" w:sz="0" w:space="0" w:color="auto"/>
        <w:right w:val="none" w:sz="0" w:space="0" w:color="auto"/>
      </w:divBdr>
    </w:div>
    <w:div w:id="1852599710">
      <w:bodyDiv w:val="1"/>
      <w:marLeft w:val="0"/>
      <w:marRight w:val="0"/>
      <w:marTop w:val="0"/>
      <w:marBottom w:val="0"/>
      <w:divBdr>
        <w:top w:val="none" w:sz="0" w:space="0" w:color="auto"/>
        <w:left w:val="none" w:sz="0" w:space="0" w:color="auto"/>
        <w:bottom w:val="none" w:sz="0" w:space="0" w:color="auto"/>
        <w:right w:val="none" w:sz="0" w:space="0" w:color="auto"/>
      </w:divBdr>
    </w:div>
    <w:div w:id="1879855650">
      <w:bodyDiv w:val="1"/>
      <w:marLeft w:val="0"/>
      <w:marRight w:val="0"/>
      <w:marTop w:val="0"/>
      <w:marBottom w:val="0"/>
      <w:divBdr>
        <w:top w:val="none" w:sz="0" w:space="0" w:color="auto"/>
        <w:left w:val="none" w:sz="0" w:space="0" w:color="auto"/>
        <w:bottom w:val="none" w:sz="0" w:space="0" w:color="auto"/>
        <w:right w:val="none" w:sz="0" w:space="0" w:color="auto"/>
      </w:divBdr>
    </w:div>
    <w:div w:id="1918437440">
      <w:bodyDiv w:val="1"/>
      <w:marLeft w:val="0"/>
      <w:marRight w:val="0"/>
      <w:marTop w:val="0"/>
      <w:marBottom w:val="0"/>
      <w:divBdr>
        <w:top w:val="none" w:sz="0" w:space="0" w:color="auto"/>
        <w:left w:val="none" w:sz="0" w:space="0" w:color="auto"/>
        <w:bottom w:val="none" w:sz="0" w:space="0" w:color="auto"/>
        <w:right w:val="none" w:sz="0" w:space="0" w:color="auto"/>
      </w:divBdr>
    </w:div>
    <w:div w:id="1971399958">
      <w:bodyDiv w:val="1"/>
      <w:marLeft w:val="0"/>
      <w:marRight w:val="0"/>
      <w:marTop w:val="0"/>
      <w:marBottom w:val="0"/>
      <w:divBdr>
        <w:top w:val="none" w:sz="0" w:space="0" w:color="auto"/>
        <w:left w:val="none" w:sz="0" w:space="0" w:color="auto"/>
        <w:bottom w:val="none" w:sz="0" w:space="0" w:color="auto"/>
        <w:right w:val="none" w:sz="0" w:space="0" w:color="auto"/>
      </w:divBdr>
    </w:div>
    <w:div w:id="1980571087">
      <w:bodyDiv w:val="1"/>
      <w:marLeft w:val="0"/>
      <w:marRight w:val="0"/>
      <w:marTop w:val="0"/>
      <w:marBottom w:val="0"/>
      <w:divBdr>
        <w:top w:val="none" w:sz="0" w:space="0" w:color="auto"/>
        <w:left w:val="none" w:sz="0" w:space="0" w:color="auto"/>
        <w:bottom w:val="none" w:sz="0" w:space="0" w:color="auto"/>
        <w:right w:val="none" w:sz="0" w:space="0" w:color="auto"/>
      </w:divBdr>
    </w:div>
    <w:div w:id="1982492569">
      <w:bodyDiv w:val="1"/>
      <w:marLeft w:val="0"/>
      <w:marRight w:val="0"/>
      <w:marTop w:val="0"/>
      <w:marBottom w:val="0"/>
      <w:divBdr>
        <w:top w:val="none" w:sz="0" w:space="0" w:color="auto"/>
        <w:left w:val="none" w:sz="0" w:space="0" w:color="auto"/>
        <w:bottom w:val="none" w:sz="0" w:space="0" w:color="auto"/>
        <w:right w:val="none" w:sz="0" w:space="0" w:color="auto"/>
      </w:divBdr>
    </w:div>
    <w:div w:id="2053536894">
      <w:bodyDiv w:val="1"/>
      <w:marLeft w:val="0"/>
      <w:marRight w:val="0"/>
      <w:marTop w:val="0"/>
      <w:marBottom w:val="0"/>
      <w:divBdr>
        <w:top w:val="none" w:sz="0" w:space="0" w:color="auto"/>
        <w:left w:val="none" w:sz="0" w:space="0" w:color="auto"/>
        <w:bottom w:val="none" w:sz="0" w:space="0" w:color="auto"/>
        <w:right w:val="none" w:sz="0" w:space="0" w:color="auto"/>
      </w:divBdr>
    </w:div>
    <w:div w:id="2054190499">
      <w:bodyDiv w:val="1"/>
      <w:marLeft w:val="0"/>
      <w:marRight w:val="0"/>
      <w:marTop w:val="0"/>
      <w:marBottom w:val="0"/>
      <w:divBdr>
        <w:top w:val="none" w:sz="0" w:space="0" w:color="auto"/>
        <w:left w:val="none" w:sz="0" w:space="0" w:color="auto"/>
        <w:bottom w:val="none" w:sz="0" w:space="0" w:color="auto"/>
        <w:right w:val="none" w:sz="0" w:space="0" w:color="auto"/>
      </w:divBdr>
    </w:div>
    <w:div w:id="2080983237">
      <w:bodyDiv w:val="1"/>
      <w:marLeft w:val="0"/>
      <w:marRight w:val="0"/>
      <w:marTop w:val="0"/>
      <w:marBottom w:val="0"/>
      <w:divBdr>
        <w:top w:val="none" w:sz="0" w:space="0" w:color="auto"/>
        <w:left w:val="none" w:sz="0" w:space="0" w:color="auto"/>
        <w:bottom w:val="none" w:sz="0" w:space="0" w:color="auto"/>
        <w:right w:val="none" w:sz="0" w:space="0" w:color="auto"/>
      </w:divBdr>
    </w:div>
    <w:div w:id="2090930720">
      <w:bodyDiv w:val="1"/>
      <w:marLeft w:val="0"/>
      <w:marRight w:val="0"/>
      <w:marTop w:val="0"/>
      <w:marBottom w:val="0"/>
      <w:divBdr>
        <w:top w:val="none" w:sz="0" w:space="0" w:color="auto"/>
        <w:left w:val="none" w:sz="0" w:space="0" w:color="auto"/>
        <w:bottom w:val="none" w:sz="0" w:space="0" w:color="auto"/>
        <w:right w:val="none" w:sz="0" w:space="0" w:color="auto"/>
      </w:divBdr>
    </w:div>
    <w:div w:id="210568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chart" Target="charts/chart2.xml"/><Relationship Id="rId26" Type="http://schemas.openxmlformats.org/officeDocument/2006/relationships/chart" Target="charts/chart9.xml"/><Relationship Id="rId39" Type="http://schemas.openxmlformats.org/officeDocument/2006/relationships/hyperlink" Target="http://www.unicef.org/wash/files/WQ_Handbook_final_signed_16_April_2015.pdf" TargetMode="Externa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hyperlink" Target="http://www.ohchr.org/english/issues/water/docs/SUb_Com_Guisse_guidelines.pdf" TargetMode="External"/><Relationship Id="rId42"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1.xml"/><Relationship Id="rId25" Type="http://schemas.openxmlformats.org/officeDocument/2006/relationships/chart" Target="charts/chart8.xml"/><Relationship Id="rId33" Type="http://schemas.openxmlformats.org/officeDocument/2006/relationships/hyperlink" Target="http://www.rwsn.ch/documentation/skatdocumentation.2009-02-27.0720442659/file" TargetMode="External"/><Relationship Id="rId38" Type="http://schemas.openxmlformats.org/officeDocument/2006/relationships/hyperlink" Target="http://www.un.org/millenniumgoals/pdf"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chart" Target="charts/chart4.xml"/><Relationship Id="rId29" Type="http://schemas.openxmlformats.org/officeDocument/2006/relationships/chart" Target="charts/chart12.xml"/><Relationship Id="rId41"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6.jpeg"/><Relationship Id="rId32" Type="http://schemas.openxmlformats.org/officeDocument/2006/relationships/hyperlink" Target="http://www.sswm.info/library/2539" TargetMode="External"/><Relationship Id="rId37" Type="http://schemas.openxmlformats.org/officeDocument/2006/relationships/hyperlink" Target="http://www.wssinfo.org/fileadmin/useruplod/resources/" TargetMode="External"/><Relationship Id="rId40" Type="http://schemas.openxmlformats.org/officeDocument/2006/relationships/hyperlink" Target="http://www.unicef.org/wash/files"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chart" Target="charts/chart7.xml"/><Relationship Id="rId28" Type="http://schemas.openxmlformats.org/officeDocument/2006/relationships/chart" Target="charts/chart11.xml"/><Relationship Id="rId36" Type="http://schemas.openxmlformats.org/officeDocument/2006/relationships/hyperlink" Target="http://doi.org/10.1186" TargetMode="External"/><Relationship Id="rId10" Type="http://schemas.openxmlformats.org/officeDocument/2006/relationships/footer" Target="footer2.xml"/><Relationship Id="rId19" Type="http://schemas.openxmlformats.org/officeDocument/2006/relationships/chart" Target="charts/chart3.xml"/><Relationship Id="rId31" Type="http://schemas.openxmlformats.org/officeDocument/2006/relationships/hyperlink" Target="http://www.wateraid.org/documents/plugin%20documents/%20elusivesustainability.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chart" Target="charts/chart6.xml"/><Relationship Id="rId27" Type="http://schemas.openxmlformats.org/officeDocument/2006/relationships/chart" Target="charts/chart10.xml"/><Relationship Id="rId30" Type="http://schemas.openxmlformats.org/officeDocument/2006/relationships/hyperlink" Target="http://www.rwsn.ch/documentation/skatdocumentation.2009-03-06.0210700241" TargetMode="External"/><Relationship Id="rId35" Type="http://schemas.openxmlformats.org/officeDocument/2006/relationships/hyperlink" Target="http://www.lboro.ac.uk/well/resources/Publications/" TargetMode="External"/><Relationship Id="rId43" Type="http://schemas.openxmlformats.org/officeDocument/2006/relationships/image" Target="media/image9.jpeg"/></Relationships>
</file>

<file path=word/charts/_rels/chart1.xml.rels><?xml version="1.0" encoding="UTF-8" standalone="yes"?>
<Relationships xmlns="http://schemas.openxmlformats.org/package/2006/relationships"><Relationship Id="rId1" Type="http://schemas.openxmlformats.org/officeDocument/2006/relationships/oleObject" Target="file:///E:\Proposal\Thesis\time%20and%20distance%20analy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Proposal\Thesis\time%20and%20distance%20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Proposal\Thesis\time%20and%20distance%20analy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Proposal\Thesis\Population%20analysis%20for%20th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Proposal\Thesis\Population%20analysis%20for%20th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Proposal\Thesis\Lab%20result%20analy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Proposal\Thesis\Qustinery%20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u="sng"/>
              <a:t>waiting</a:t>
            </a:r>
            <a:r>
              <a:rPr lang="en-US" sz="1200" b="0" u="sng" baseline="0"/>
              <a:t> time </a:t>
            </a:r>
            <a:endParaRPr lang="en-US" sz="1200" b="0" u="sng"/>
          </a:p>
        </c:rich>
      </c:tx>
      <c:layout>
        <c:manualLayout>
          <c:xMode val="edge"/>
          <c:yMode val="edge"/>
          <c:x val="0.2166730930685806"/>
          <c:y val="6.7016347767353018E-2"/>
        </c:manualLayout>
      </c:layout>
    </c:title>
    <c:view3D>
      <c:rotX val="30"/>
      <c:perspective val="30"/>
    </c:view3D>
    <c:plotArea>
      <c:layout/>
      <c:pie3DChart>
        <c:varyColors val="1"/>
        <c:ser>
          <c:idx val="0"/>
          <c:order val="0"/>
          <c:explosion val="25"/>
          <c:dPt>
            <c:idx val="0"/>
            <c:spPr>
              <a:solidFill>
                <a:srgbClr val="00B050"/>
              </a:solidFill>
            </c:spPr>
          </c:dPt>
          <c:dPt>
            <c:idx val="1"/>
            <c:spPr>
              <a:solidFill>
                <a:srgbClr val="00B050"/>
              </a:solidFill>
            </c:spPr>
          </c:dPt>
          <c:dPt>
            <c:idx val="2"/>
            <c:spPr>
              <a:solidFill>
                <a:srgbClr val="FFFF00"/>
              </a:solidFill>
            </c:spPr>
          </c:dPt>
          <c:dPt>
            <c:idx val="3"/>
            <c:spPr>
              <a:solidFill>
                <a:srgbClr val="FF0000"/>
              </a:solidFill>
            </c:spPr>
          </c:dPt>
          <c:dLbls>
            <c:showPercent val="1"/>
          </c:dLbls>
          <c:cat>
            <c:strRef>
              <c:f>Sheet1!$B$11:$B$14</c:f>
              <c:strCache>
                <c:ptCount val="4"/>
                <c:pt idx="0">
                  <c:v>Less than 10 min</c:v>
                </c:pt>
                <c:pt idx="1">
                  <c:v>10 to 30 min</c:v>
                </c:pt>
                <c:pt idx="2">
                  <c:v>30 to 60 min</c:v>
                </c:pt>
                <c:pt idx="3">
                  <c:v>more than 60 min</c:v>
                </c:pt>
              </c:strCache>
            </c:strRef>
          </c:cat>
          <c:val>
            <c:numRef>
              <c:f>Sheet1!$D$11:$D$14</c:f>
              <c:numCache>
                <c:formatCode>General</c:formatCode>
                <c:ptCount val="4"/>
                <c:pt idx="0">
                  <c:v>11.8</c:v>
                </c:pt>
                <c:pt idx="1">
                  <c:v>17.600000000000001</c:v>
                </c:pt>
                <c:pt idx="2">
                  <c:v>10.6</c:v>
                </c:pt>
                <c:pt idx="3">
                  <c:v>60</c:v>
                </c:pt>
              </c:numCache>
            </c:numRef>
          </c:val>
        </c:ser>
        <c:dLbls>
          <c:showPercent val="1"/>
        </c:dLbls>
      </c:pie3DChart>
    </c:plotArea>
    <c:legend>
      <c:legendPos val="r"/>
      <c:layout>
        <c:manualLayout>
          <c:xMode val="edge"/>
          <c:yMode val="edge"/>
          <c:x val="0.58152886732221098"/>
          <c:y val="0.16541448535151274"/>
          <c:w val="0.41535113333919632"/>
          <c:h val="0.81799985812591192"/>
        </c:manualLayout>
      </c:layout>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explosion val="25"/>
          <c:dPt>
            <c:idx val="0"/>
            <c:spPr>
              <a:solidFill>
                <a:srgbClr val="FF0000"/>
              </a:solidFill>
            </c:spPr>
          </c:dPt>
          <c:dPt>
            <c:idx val="1"/>
            <c:spPr>
              <a:solidFill>
                <a:srgbClr val="00B050"/>
              </a:solidFill>
            </c:spPr>
          </c:dPt>
          <c:dPt>
            <c:idx val="2"/>
            <c:spPr>
              <a:solidFill>
                <a:schemeClr val="accent6">
                  <a:lumMod val="60000"/>
                  <a:lumOff val="40000"/>
                </a:schemeClr>
              </a:solidFill>
            </c:spPr>
          </c:dPt>
          <c:dLbls>
            <c:dLbl>
              <c:idx val="0"/>
              <c:tx>
                <c:rich>
                  <a:bodyPr/>
                  <a:lstStyle/>
                  <a:p>
                    <a:pPr>
                      <a:defRPr sz="500"/>
                    </a:pPr>
                    <a:r>
                      <a:rPr lang="en-US" sz="800" b="1"/>
                      <a:t>Never use laterine 
2%</a:t>
                    </a:r>
                  </a:p>
                </c:rich>
              </c:tx>
              <c:spPr/>
              <c:showCatName val="1"/>
              <c:showPercent val="1"/>
            </c:dLbl>
            <c:dLbl>
              <c:idx val="1"/>
              <c:layout>
                <c:manualLayout>
                  <c:x val="3.5434507508247295E-2"/>
                  <c:y val="-0.12564657061865248"/>
                </c:manualLayout>
              </c:layout>
              <c:tx>
                <c:rich>
                  <a:bodyPr/>
                  <a:lstStyle/>
                  <a:p>
                    <a:r>
                      <a:rPr lang="en-US" sz="1000"/>
                      <a:t>Always
65%</a:t>
                    </a:r>
                  </a:p>
                </c:rich>
              </c:tx>
              <c:showCatName val="1"/>
              <c:showPercent val="1"/>
            </c:dLbl>
            <c:dLbl>
              <c:idx val="2"/>
              <c:layout>
                <c:manualLayout>
                  <c:x val="-2.5061703350576489E-2"/>
                  <c:y val="6.0586641506598524E-2"/>
                </c:manualLayout>
              </c:layout>
              <c:tx>
                <c:rich>
                  <a:bodyPr/>
                  <a:lstStyle/>
                  <a:p>
                    <a:r>
                      <a:rPr lang="en-US" sz="900" b="0"/>
                      <a:t>Use latrine Some times
33%</a:t>
                    </a:r>
                  </a:p>
                </c:rich>
              </c:tx>
              <c:showCatName val="1"/>
              <c:showPercent val="1"/>
            </c:dLbl>
            <c:txPr>
              <a:bodyPr/>
              <a:lstStyle/>
              <a:p>
                <a:pPr>
                  <a:defRPr sz="600"/>
                </a:pPr>
                <a:endParaRPr lang="en-US"/>
              </a:p>
            </c:txPr>
            <c:showCatName val="1"/>
            <c:showPercent val="1"/>
            <c:showLeaderLines val="1"/>
          </c:dLbls>
          <c:cat>
            <c:strRef>
              <c:f>Laterin!$B$148:$B$150</c:f>
              <c:strCache>
                <c:ptCount val="3"/>
                <c:pt idx="0">
                  <c:v>Never use laterine </c:v>
                </c:pt>
                <c:pt idx="1">
                  <c:v>Always</c:v>
                </c:pt>
                <c:pt idx="2">
                  <c:v>Some times</c:v>
                </c:pt>
              </c:strCache>
            </c:strRef>
          </c:cat>
          <c:val>
            <c:numRef>
              <c:f>Laterin!$D$148:$D$150</c:f>
              <c:numCache>
                <c:formatCode>###0.0</c:formatCode>
                <c:ptCount val="3"/>
                <c:pt idx="0">
                  <c:v>2.3529411764705777</c:v>
                </c:pt>
                <c:pt idx="1">
                  <c:v>64.705882352926452</c:v>
                </c:pt>
                <c:pt idx="2">
                  <c:v>32.941176470588225</c:v>
                </c:pt>
              </c:numCache>
            </c:numRef>
          </c:val>
        </c:ser>
        <c:dLbls>
          <c:showCatName val="1"/>
          <c:showPercent val="1"/>
        </c:dLbls>
      </c:pie3DChart>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b="0" u="sng">
                <a:latin typeface="Times New Roman" pitchFamily="18" charset="0"/>
                <a:cs typeface="Times New Roman" pitchFamily="18" charset="0"/>
              </a:rPr>
              <a:t>Child faeces disposal </a:t>
            </a:r>
          </a:p>
        </c:rich>
      </c:tx>
    </c:title>
    <c:view3D>
      <c:rotX val="30"/>
      <c:perspective val="30"/>
    </c:view3D>
    <c:plotArea>
      <c:layout/>
      <c:pie3DChart>
        <c:varyColors val="1"/>
        <c:ser>
          <c:idx val="0"/>
          <c:order val="0"/>
          <c:explosion val="25"/>
          <c:dPt>
            <c:idx val="0"/>
            <c:spPr>
              <a:solidFill>
                <a:srgbClr val="FF0000"/>
              </a:solidFill>
            </c:spPr>
          </c:dPt>
          <c:dPt>
            <c:idx val="1"/>
            <c:spPr>
              <a:solidFill>
                <a:schemeClr val="accent2">
                  <a:lumMod val="60000"/>
                  <a:lumOff val="40000"/>
                </a:schemeClr>
              </a:solidFill>
            </c:spPr>
          </c:dPt>
          <c:dLbls>
            <c:dLbl>
              <c:idx val="0"/>
              <c:layout>
                <c:manualLayout>
                  <c:x val="0.16379990456768384"/>
                  <c:y val="0.41405012327326463"/>
                </c:manualLayout>
              </c:layout>
              <c:tx>
                <c:rich>
                  <a:bodyPr/>
                  <a:lstStyle/>
                  <a:p>
                    <a:r>
                      <a:rPr lang="en-US"/>
                      <a:t> through </a:t>
                    </a:r>
                    <a:r>
                      <a:rPr lang="en-US" sz="900">
                        <a:latin typeface="Times New Roman" pitchFamily="18" charset="0"/>
                        <a:cs typeface="Times New Roman" pitchFamily="18" charset="0"/>
                      </a:rPr>
                      <a:t>outside the compound
24%</a:t>
                    </a:r>
                    <a:endParaRPr lang="en-US">
                      <a:latin typeface="Times New Roman" pitchFamily="18" charset="0"/>
                      <a:cs typeface="Times New Roman" pitchFamily="18" charset="0"/>
                    </a:endParaRPr>
                  </a:p>
                </c:rich>
              </c:tx>
              <c:showCatName val="1"/>
              <c:showPercent val="1"/>
            </c:dLbl>
            <c:txPr>
              <a:bodyPr/>
              <a:lstStyle/>
              <a:p>
                <a:pPr>
                  <a:defRPr sz="1000" baseline="0"/>
                </a:pPr>
                <a:endParaRPr lang="en-US"/>
              </a:p>
            </c:txPr>
            <c:showCatName val="1"/>
            <c:showPercent val="1"/>
          </c:dLbls>
          <c:cat>
            <c:strRef>
              <c:f>Laterin!$B$157:$B$158</c:f>
              <c:strCache>
                <c:ptCount val="2"/>
                <c:pt idx="0">
                  <c:v>I simply through outside the compound</c:v>
                </c:pt>
                <c:pt idx="1">
                  <c:v>I put it to the latrine</c:v>
                </c:pt>
              </c:strCache>
            </c:strRef>
          </c:cat>
          <c:val>
            <c:numRef>
              <c:f>Laterin!$D$157:$D$158</c:f>
              <c:numCache>
                <c:formatCode>###0.0</c:formatCode>
                <c:ptCount val="2"/>
                <c:pt idx="0">
                  <c:v>23.52941176470588</c:v>
                </c:pt>
                <c:pt idx="1">
                  <c:v>76.470588235294088</c:v>
                </c:pt>
              </c:numCache>
            </c:numRef>
          </c:val>
        </c:ser>
        <c:dLbls>
          <c:showCatName val="1"/>
          <c:showPercent val="1"/>
        </c:dLbls>
      </c:pie3DChart>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u="sng">
                <a:latin typeface="Times New Roman" pitchFamily="18" charset="0"/>
                <a:cs typeface="Times New Roman" pitchFamily="18" charset="0"/>
              </a:rPr>
              <a:t>Solid waste disposal</a:t>
            </a:r>
          </a:p>
        </c:rich>
      </c:tx>
    </c:title>
    <c:view3D>
      <c:rotX val="30"/>
      <c:perspective val="30"/>
    </c:view3D>
    <c:plotArea>
      <c:layout>
        <c:manualLayout>
          <c:layoutTarget val="inner"/>
          <c:xMode val="edge"/>
          <c:yMode val="edge"/>
          <c:x val="0.10131996328892698"/>
          <c:y val="0.35570664110858191"/>
          <c:w val="0.76824492185141802"/>
          <c:h val="0.49507664572957893"/>
        </c:manualLayout>
      </c:layout>
      <c:pie3DChart>
        <c:varyColors val="1"/>
        <c:ser>
          <c:idx val="0"/>
          <c:order val="0"/>
          <c:explosion val="25"/>
          <c:dPt>
            <c:idx val="0"/>
            <c:spPr>
              <a:solidFill>
                <a:srgbClr val="00B050"/>
              </a:solidFill>
            </c:spPr>
          </c:dPt>
          <c:dPt>
            <c:idx val="1"/>
            <c:spPr>
              <a:solidFill>
                <a:srgbClr val="FF0000"/>
              </a:solidFill>
            </c:spPr>
          </c:dPt>
          <c:dLbls>
            <c:showCatName val="1"/>
            <c:showPercent val="1"/>
          </c:dLbls>
          <c:cat>
            <c:strRef>
              <c:f>Laterin!$B$163:$B$164</c:f>
              <c:strCache>
                <c:ptCount val="2"/>
                <c:pt idx="0">
                  <c:v>snitery pit</c:v>
                </c:pt>
                <c:pt idx="1">
                  <c:v>oppen field</c:v>
                </c:pt>
              </c:strCache>
            </c:strRef>
          </c:cat>
          <c:val>
            <c:numRef>
              <c:f>Laterin!$D$163:$D$164</c:f>
              <c:numCache>
                <c:formatCode>###0.0</c:formatCode>
                <c:ptCount val="2"/>
                <c:pt idx="0">
                  <c:v>21.176470588235286</c:v>
                </c:pt>
                <c:pt idx="1">
                  <c:v>78.82352941176471</c:v>
                </c:pt>
              </c:numCache>
            </c:numRef>
          </c:val>
        </c:ser>
        <c:dLbls>
          <c:showCatName val="1"/>
          <c:showPercent val="1"/>
        </c:dLbls>
      </c:pie3D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b="0">
                <a:latin typeface="Times New Roman" pitchFamily="18" charset="0"/>
                <a:cs typeface="Times New Roman" pitchFamily="18" charset="0"/>
              </a:defRPr>
            </a:pPr>
            <a:r>
              <a:rPr lang="en-US" sz="1200" b="0">
                <a:latin typeface="Times New Roman" pitchFamily="18" charset="0"/>
                <a:cs typeface="Times New Roman" pitchFamily="18" charset="0"/>
              </a:rPr>
              <a:t>Walking</a:t>
            </a:r>
            <a:r>
              <a:rPr lang="en-US" sz="1200" b="0" baseline="0">
                <a:latin typeface="Times New Roman" pitchFamily="18" charset="0"/>
                <a:cs typeface="Times New Roman" pitchFamily="18" charset="0"/>
              </a:rPr>
              <a:t> distance to fetch clean water</a:t>
            </a:r>
            <a:endParaRPr lang="en-US" sz="1200" b="0">
              <a:latin typeface="Times New Roman" pitchFamily="18" charset="0"/>
              <a:cs typeface="Times New Roman" pitchFamily="18" charset="0"/>
            </a:endParaRPr>
          </a:p>
        </c:rich>
      </c:tx>
      <c:layout>
        <c:manualLayout>
          <c:xMode val="edge"/>
          <c:yMode val="edge"/>
          <c:x val="2.911756245656805E-2"/>
          <c:y val="6.684028767638775E-2"/>
        </c:manualLayout>
      </c:layout>
    </c:title>
    <c:view3D>
      <c:rotX val="30"/>
      <c:perspective val="30"/>
    </c:view3D>
    <c:plotArea>
      <c:layout/>
      <c:pie3DChart>
        <c:varyColors val="1"/>
        <c:ser>
          <c:idx val="0"/>
          <c:order val="0"/>
          <c:explosion val="25"/>
          <c:dPt>
            <c:idx val="0"/>
            <c:spPr>
              <a:solidFill>
                <a:srgbClr val="00B050"/>
              </a:solidFill>
            </c:spPr>
          </c:dPt>
          <c:dPt>
            <c:idx val="1"/>
            <c:spPr>
              <a:solidFill>
                <a:srgbClr val="00B050"/>
              </a:solidFill>
            </c:spPr>
          </c:dPt>
          <c:dPt>
            <c:idx val="2"/>
            <c:spPr>
              <a:solidFill>
                <a:srgbClr val="00B050"/>
              </a:solidFill>
            </c:spPr>
          </c:dPt>
          <c:dPt>
            <c:idx val="3"/>
            <c:spPr>
              <a:solidFill>
                <a:srgbClr val="92D050"/>
              </a:solidFill>
            </c:spPr>
          </c:dPt>
          <c:dPt>
            <c:idx val="4"/>
            <c:spPr>
              <a:solidFill>
                <a:srgbClr val="FF0000"/>
              </a:solidFill>
            </c:spPr>
          </c:dPt>
          <c:dLbls>
            <c:showPercent val="1"/>
          </c:dLbls>
          <c:cat>
            <c:strRef>
              <c:f>Sheet1!$B$3:$B$7</c:f>
              <c:strCache>
                <c:ptCount val="5"/>
                <c:pt idx="0">
                  <c:v>&lt; 100m</c:v>
                </c:pt>
                <c:pt idx="1">
                  <c:v>101-200m</c:v>
                </c:pt>
                <c:pt idx="2">
                  <c:v>201-1000m</c:v>
                </c:pt>
                <c:pt idx="3">
                  <c:v>1001-1500m</c:v>
                </c:pt>
                <c:pt idx="4">
                  <c:v>above 1500m</c:v>
                </c:pt>
              </c:strCache>
            </c:strRef>
          </c:cat>
          <c:val>
            <c:numRef>
              <c:f>Sheet1!$D$3:$D$7</c:f>
              <c:numCache>
                <c:formatCode>General</c:formatCode>
                <c:ptCount val="5"/>
                <c:pt idx="0">
                  <c:v>10.6</c:v>
                </c:pt>
                <c:pt idx="1">
                  <c:v>8.2000000000000011</c:v>
                </c:pt>
                <c:pt idx="2">
                  <c:v>15.3</c:v>
                </c:pt>
                <c:pt idx="3">
                  <c:v>8.2000000000000011</c:v>
                </c:pt>
                <c:pt idx="4">
                  <c:v>57.6</c:v>
                </c:pt>
              </c:numCache>
            </c:numRef>
          </c:val>
        </c:ser>
        <c:dLbls>
          <c:showPercent val="1"/>
        </c:dLbls>
      </c:pie3DChart>
    </c:plotArea>
    <c:legend>
      <c:legendPos val="r"/>
      <c:layout>
        <c:manualLayout>
          <c:xMode val="edge"/>
          <c:yMode val="edge"/>
          <c:x val="0.65581283250363764"/>
          <c:y val="0.19364061519002429"/>
          <c:w val="0.33966597270481219"/>
          <c:h val="0.6243584132643617"/>
        </c:manualLayout>
      </c:layout>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u="sng"/>
              <a:t>walking</a:t>
            </a:r>
            <a:r>
              <a:rPr lang="en-US" sz="1200" b="0" u="sng" baseline="0"/>
              <a:t> time to collect clean water</a:t>
            </a:r>
            <a:endParaRPr lang="en-US" sz="1200" b="0" u="sng"/>
          </a:p>
        </c:rich>
      </c:tx>
    </c:title>
    <c:view3D>
      <c:rotX val="30"/>
      <c:perspective val="30"/>
    </c:view3D>
    <c:plotArea>
      <c:layout/>
      <c:pie3DChart>
        <c:varyColors val="1"/>
        <c:ser>
          <c:idx val="0"/>
          <c:order val="0"/>
          <c:explosion val="25"/>
          <c:dPt>
            <c:idx val="0"/>
            <c:spPr>
              <a:solidFill>
                <a:srgbClr val="00B050"/>
              </a:solidFill>
            </c:spPr>
          </c:dPt>
          <c:dPt>
            <c:idx val="1"/>
            <c:spPr>
              <a:solidFill>
                <a:srgbClr val="00B050"/>
              </a:solidFill>
            </c:spPr>
          </c:dPt>
          <c:dPt>
            <c:idx val="2"/>
            <c:spPr>
              <a:solidFill>
                <a:srgbClr val="92D050"/>
              </a:solidFill>
            </c:spPr>
          </c:dPt>
          <c:dPt>
            <c:idx val="3"/>
            <c:spPr>
              <a:solidFill>
                <a:srgbClr val="FF0000"/>
              </a:solidFill>
            </c:spPr>
          </c:dPt>
          <c:dLbls>
            <c:showPercent val="1"/>
          </c:dLbls>
          <c:cat>
            <c:strRef>
              <c:f>Sheet1!$B$18:$B$21</c:f>
              <c:strCache>
                <c:ptCount val="4"/>
                <c:pt idx="0">
                  <c:v>less than 5 min</c:v>
                </c:pt>
                <c:pt idx="1">
                  <c:v>5 min</c:v>
                </c:pt>
                <c:pt idx="2">
                  <c:v>5-30 min</c:v>
                </c:pt>
                <c:pt idx="3">
                  <c:v>more than 30 min</c:v>
                </c:pt>
              </c:strCache>
            </c:strRef>
          </c:cat>
          <c:val>
            <c:numRef>
              <c:f>Sheet1!$D$18:$D$21</c:f>
              <c:numCache>
                <c:formatCode>General</c:formatCode>
                <c:ptCount val="4"/>
                <c:pt idx="0">
                  <c:v>7.06</c:v>
                </c:pt>
                <c:pt idx="1">
                  <c:v>11.76</c:v>
                </c:pt>
                <c:pt idx="2">
                  <c:v>17.649999999999999</c:v>
                </c:pt>
                <c:pt idx="3">
                  <c:v>63.53</c:v>
                </c:pt>
              </c:numCache>
            </c:numRef>
          </c:val>
        </c:ser>
        <c:dLbls>
          <c:showPercent val="1"/>
        </c:dLbls>
      </c:pie3DChart>
    </c:plotArea>
    <c:legend>
      <c:legendPos val="r"/>
      <c:layout>
        <c:manualLayout>
          <c:xMode val="edge"/>
          <c:yMode val="edge"/>
          <c:x val="0.77887763831461465"/>
          <c:y val="0.11347904243830786"/>
          <c:w val="0.20727618435694792"/>
          <c:h val="0.80125949948688968"/>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view3D>
      <c:rAngAx val="1"/>
    </c:view3D>
    <c:plotArea>
      <c:layout/>
      <c:bar3DChart>
        <c:barDir val="col"/>
        <c:grouping val="clustered"/>
        <c:ser>
          <c:idx val="0"/>
          <c:order val="0"/>
          <c:dLbls>
            <c:showVal val="1"/>
          </c:dLbls>
          <c:cat>
            <c:strRef>
              <c:f>Sheet4!$B$4:$B$7</c:f>
              <c:strCache>
                <c:ptCount val="4"/>
                <c:pt idx="0">
                  <c:v>Once</c:v>
                </c:pt>
                <c:pt idx="1">
                  <c:v>Twice</c:v>
                </c:pt>
                <c:pt idx="2">
                  <c:v>three time</c:v>
                </c:pt>
                <c:pt idx="3">
                  <c:v>more than three time</c:v>
                </c:pt>
              </c:strCache>
            </c:strRef>
          </c:cat>
          <c:val>
            <c:numRef>
              <c:f>Sheet4!$K$4:$K$7</c:f>
              <c:numCache>
                <c:formatCode>0.00</c:formatCode>
                <c:ptCount val="4"/>
                <c:pt idx="0">
                  <c:v>47.058823529411775</c:v>
                </c:pt>
                <c:pt idx="1">
                  <c:v>41.176470588235297</c:v>
                </c:pt>
                <c:pt idx="2">
                  <c:v>7.0588235294117654</c:v>
                </c:pt>
                <c:pt idx="3">
                  <c:v>4.7058823529411784</c:v>
                </c:pt>
              </c:numCache>
            </c:numRef>
          </c:val>
        </c:ser>
        <c:shape val="cylinder"/>
        <c:axId val="58206848"/>
        <c:axId val="58225408"/>
        <c:axId val="0"/>
      </c:bar3DChart>
      <c:catAx>
        <c:axId val="58206848"/>
        <c:scaling>
          <c:orientation val="minMax"/>
        </c:scaling>
        <c:axPos val="b"/>
        <c:title>
          <c:tx>
            <c:rich>
              <a:bodyPr/>
              <a:lstStyle/>
              <a:p>
                <a:pPr>
                  <a:defRPr/>
                </a:pPr>
                <a:r>
                  <a:rPr lang="en-US"/>
                  <a:t>Frequency</a:t>
                </a:r>
                <a:r>
                  <a:rPr lang="en-US" baseline="0"/>
                  <a:t> of Travel</a:t>
                </a:r>
                <a:endParaRPr lang="en-US"/>
              </a:p>
            </c:rich>
          </c:tx>
        </c:title>
        <c:majorTickMark val="none"/>
        <c:tickLblPos val="nextTo"/>
        <c:txPr>
          <a:bodyPr/>
          <a:lstStyle/>
          <a:p>
            <a:pPr>
              <a:defRPr sz="800" baseline="0"/>
            </a:pPr>
            <a:endParaRPr lang="en-US"/>
          </a:p>
        </c:txPr>
        <c:crossAx val="58225408"/>
        <c:crosses val="autoZero"/>
        <c:auto val="1"/>
        <c:lblAlgn val="ctr"/>
        <c:lblOffset val="100"/>
      </c:catAx>
      <c:valAx>
        <c:axId val="58225408"/>
        <c:scaling>
          <c:orientation val="minMax"/>
        </c:scaling>
        <c:axPos val="l"/>
        <c:majorGridlines/>
        <c:title>
          <c:tx>
            <c:rich>
              <a:bodyPr rot="-5400000" vert="horz"/>
              <a:lstStyle/>
              <a:p>
                <a:pPr>
                  <a:defRPr/>
                </a:pPr>
                <a:r>
                  <a:rPr lang="en-US" sz="1100"/>
                  <a:t>%</a:t>
                </a:r>
              </a:p>
            </c:rich>
          </c:tx>
        </c:title>
        <c:numFmt formatCode="0.00" sourceLinked="1"/>
        <c:majorTickMark val="none"/>
        <c:tickLblPos val="nextTo"/>
        <c:crossAx val="58206848"/>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0.19972462817147871"/>
          <c:y val="5.1368121323224034E-2"/>
          <c:w val="0.72008223972003449"/>
          <c:h val="0.60831051552461035"/>
        </c:manualLayout>
      </c:layout>
      <c:bar3DChart>
        <c:barDir val="col"/>
        <c:grouping val="clustered"/>
        <c:ser>
          <c:idx val="0"/>
          <c:order val="0"/>
          <c:tx>
            <c:strRef>
              <c:f>'Population proj'!$Q$2</c:f>
              <c:strCache>
                <c:ptCount val="1"/>
                <c:pt idx="0">
                  <c:v>Population</c:v>
                </c:pt>
              </c:strCache>
            </c:strRef>
          </c:tx>
          <c:cat>
            <c:numRef>
              <c:f>'Population proj'!$S$3:$S$13</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'Population proj'!$Q$3:$Q$13</c:f>
              <c:numCache>
                <c:formatCode>0</c:formatCode>
                <c:ptCount val="11"/>
                <c:pt idx="0" formatCode="General">
                  <c:v>188050</c:v>
                </c:pt>
                <c:pt idx="1">
                  <c:v>193503.5</c:v>
                </c:pt>
                <c:pt idx="2">
                  <c:v>199115.1</c:v>
                </c:pt>
                <c:pt idx="3">
                  <c:v>204889.4</c:v>
                </c:pt>
                <c:pt idx="4">
                  <c:v>210831.2</c:v>
                </c:pt>
                <c:pt idx="5">
                  <c:v>216945.3</c:v>
                </c:pt>
                <c:pt idx="6">
                  <c:v>223236.7</c:v>
                </c:pt>
                <c:pt idx="7">
                  <c:v>229710.6</c:v>
                </c:pt>
                <c:pt idx="8">
                  <c:v>236372.2</c:v>
                </c:pt>
                <c:pt idx="9">
                  <c:v>243227</c:v>
                </c:pt>
                <c:pt idx="10">
                  <c:v>250280.5</c:v>
                </c:pt>
              </c:numCache>
            </c:numRef>
          </c:val>
        </c:ser>
        <c:ser>
          <c:idx val="1"/>
          <c:order val="1"/>
          <c:tx>
            <c:strRef>
              <c:f>'Population proj'!$R$2</c:f>
              <c:strCache>
                <c:ptCount val="1"/>
                <c:pt idx="0">
                  <c:v>Livestock's Population</c:v>
                </c:pt>
              </c:strCache>
            </c:strRef>
          </c:tx>
          <c:cat>
            <c:numRef>
              <c:f>'Population proj'!$S$3:$S$13</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'Population proj'!$R$3:$R$13</c:f>
              <c:numCache>
                <c:formatCode>General</c:formatCode>
                <c:ptCount val="11"/>
                <c:pt idx="0">
                  <c:v>117559</c:v>
                </c:pt>
                <c:pt idx="1">
                  <c:v>120874</c:v>
                </c:pt>
                <c:pt idx="2">
                  <c:v>124283</c:v>
                </c:pt>
                <c:pt idx="3">
                  <c:v>127788</c:v>
                </c:pt>
                <c:pt idx="4">
                  <c:v>131391</c:v>
                </c:pt>
                <c:pt idx="5">
                  <c:v>135096</c:v>
                </c:pt>
                <c:pt idx="6">
                  <c:v>138906</c:v>
                </c:pt>
                <c:pt idx="7">
                  <c:v>142823</c:v>
                </c:pt>
                <c:pt idx="8">
                  <c:v>146851</c:v>
                </c:pt>
                <c:pt idx="9">
                  <c:v>150992</c:v>
                </c:pt>
                <c:pt idx="10">
                  <c:v>155250</c:v>
                </c:pt>
              </c:numCache>
            </c:numRef>
          </c:val>
        </c:ser>
        <c:shape val="cylinder"/>
        <c:axId val="58245120"/>
        <c:axId val="58247040"/>
        <c:axId val="0"/>
      </c:bar3DChart>
      <c:catAx>
        <c:axId val="58245120"/>
        <c:scaling>
          <c:orientation val="minMax"/>
        </c:scaling>
        <c:axPos val="b"/>
        <c:title>
          <c:tx>
            <c:rich>
              <a:bodyPr/>
              <a:lstStyle/>
              <a:p>
                <a:pPr>
                  <a:defRPr/>
                </a:pPr>
                <a:r>
                  <a:rPr lang="en-US"/>
                  <a:t>Years</a:t>
                </a:r>
              </a:p>
            </c:rich>
          </c:tx>
        </c:title>
        <c:numFmt formatCode="General" sourceLinked="1"/>
        <c:tickLblPos val="nextTo"/>
        <c:crossAx val="58247040"/>
        <c:crosses val="autoZero"/>
        <c:auto val="1"/>
        <c:lblAlgn val="ctr"/>
        <c:lblOffset val="100"/>
      </c:catAx>
      <c:valAx>
        <c:axId val="58247040"/>
        <c:scaling>
          <c:orientation val="minMax"/>
        </c:scaling>
        <c:axPos val="l"/>
        <c:majorGridlines/>
        <c:title>
          <c:tx>
            <c:rich>
              <a:bodyPr rot="-5400000" vert="horz"/>
              <a:lstStyle/>
              <a:p>
                <a:pPr>
                  <a:defRPr/>
                </a:pPr>
                <a:r>
                  <a:rPr lang="en-US"/>
                  <a:t>Population</a:t>
                </a:r>
              </a:p>
            </c:rich>
          </c:tx>
        </c:title>
        <c:numFmt formatCode="General" sourceLinked="1"/>
        <c:tickLblPos val="nextTo"/>
        <c:crossAx val="58245120"/>
        <c:crosses val="autoZero"/>
        <c:crossBetween val="between"/>
      </c:valAx>
    </c:plotArea>
    <c:legend>
      <c:legendPos val="r"/>
      <c:layout>
        <c:manualLayout>
          <c:xMode val="edge"/>
          <c:yMode val="edge"/>
          <c:x val="0.26980686789151864"/>
          <c:y val="0.8281126818442035"/>
          <c:w val="0.27595421484750132"/>
          <c:h val="0.16732873528378817"/>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'Water demand analysis'!$J$1</c:f>
              <c:strCache>
                <c:ptCount val="1"/>
                <c:pt idx="0">
                  <c:v>Domestic water demand</c:v>
                </c:pt>
              </c:strCache>
            </c:strRef>
          </c:tx>
          <c:cat>
            <c:numRef>
              <c:f>'Water demand analysis'!$N$2:$N$12</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'Water demand analysis'!$J$2:$J$12</c:f>
              <c:numCache>
                <c:formatCode>0</c:formatCode>
                <c:ptCount val="11"/>
                <c:pt idx="0">
                  <c:v>6558.2437499999996</c:v>
                </c:pt>
                <c:pt idx="1">
                  <c:v>6748.4328187500005</c:v>
                </c:pt>
                <c:pt idx="2">
                  <c:v>6944.1373704937514</c:v>
                </c:pt>
                <c:pt idx="3">
                  <c:v>7145.517354238008</c:v>
                </c:pt>
                <c:pt idx="4">
                  <c:v>7352.7373575108941</c:v>
                </c:pt>
                <c:pt idx="5">
                  <c:v>7565.9667408787891</c:v>
                </c:pt>
                <c:pt idx="6">
                  <c:v>7785.3797763642706</c:v>
                </c:pt>
                <c:pt idx="7">
                  <c:v>8011.1557898788351</c:v>
                </c:pt>
                <c:pt idx="8">
                  <c:v>8243.479307785321</c:v>
                </c:pt>
                <c:pt idx="9">
                  <c:v>8482.5402077112121</c:v>
                </c:pt>
                <c:pt idx="10">
                  <c:v>8728.5338737347156</c:v>
                </c:pt>
              </c:numCache>
            </c:numRef>
          </c:val>
        </c:ser>
        <c:ser>
          <c:idx val="1"/>
          <c:order val="1"/>
          <c:tx>
            <c:strRef>
              <c:f>'Water demand analysis'!$K$1</c:f>
              <c:strCache>
                <c:ptCount val="1"/>
                <c:pt idx="0">
                  <c:v>System loss </c:v>
                </c:pt>
              </c:strCache>
            </c:strRef>
          </c:tx>
          <c:cat>
            <c:numRef>
              <c:f>'Water demand analysis'!$N$2:$N$12</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'Water demand analysis'!$K$2:$K$12</c:f>
              <c:numCache>
                <c:formatCode>0</c:formatCode>
                <c:ptCount val="11"/>
                <c:pt idx="0">
                  <c:v>997.45987500000024</c:v>
                </c:pt>
                <c:pt idx="1">
                  <c:v>1026.1042818749859</c:v>
                </c:pt>
                <c:pt idx="2">
                  <c:v>1055.5792370493748</c:v>
                </c:pt>
                <c:pt idx="3">
                  <c:v>1085.9007354238067</c:v>
                </c:pt>
                <c:pt idx="4">
                  <c:v>1117.0852357510971</c:v>
                </c:pt>
                <c:pt idx="5">
                  <c:v>1149.149674087879</c:v>
                </c:pt>
                <c:pt idx="6">
                  <c:v>1182.1114776364248</c:v>
                </c:pt>
                <c:pt idx="7">
                  <c:v>1216.1280789878836</c:v>
                </c:pt>
                <c:pt idx="8">
                  <c:v>1251.0784307785298</c:v>
                </c:pt>
                <c:pt idx="9">
                  <c:v>1286.9815207711101</c:v>
                </c:pt>
                <c:pt idx="10">
                  <c:v>1323.9963873734716</c:v>
                </c:pt>
              </c:numCache>
            </c:numRef>
          </c:val>
        </c:ser>
        <c:ser>
          <c:idx val="2"/>
          <c:order val="2"/>
          <c:tx>
            <c:strRef>
              <c:f>'Water demand analysis'!$L$1</c:f>
              <c:strCache>
                <c:ptCount val="1"/>
                <c:pt idx="0">
                  <c:v>Livestock’s water demand </c:v>
                </c:pt>
              </c:strCache>
            </c:strRef>
          </c:tx>
          <c:cat>
            <c:numRef>
              <c:f>'Water demand analysis'!$N$2:$N$12</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'Water demand analysis'!$L$2:$L$12</c:f>
              <c:numCache>
                <c:formatCode>0</c:formatCode>
                <c:ptCount val="11"/>
                <c:pt idx="0">
                  <c:v>3416.3550000000287</c:v>
                </c:pt>
                <c:pt idx="1">
                  <c:v>3512.6100000000006</c:v>
                </c:pt>
                <c:pt idx="2">
                  <c:v>3611.6549999999997</c:v>
                </c:pt>
                <c:pt idx="3">
                  <c:v>3713.4900000000002</c:v>
                </c:pt>
                <c:pt idx="4">
                  <c:v>3818.1150000000002</c:v>
                </c:pt>
                <c:pt idx="5">
                  <c:v>3925.5299999999997</c:v>
                </c:pt>
                <c:pt idx="6">
                  <c:v>4035.7350000000006</c:v>
                </c:pt>
                <c:pt idx="7">
                  <c:v>4150.1250000000528</c:v>
                </c:pt>
                <c:pt idx="8">
                  <c:v>4267.3050000000003</c:v>
                </c:pt>
                <c:pt idx="9">
                  <c:v>4387.2750000000005</c:v>
                </c:pt>
                <c:pt idx="10">
                  <c:v>4511.43</c:v>
                </c:pt>
              </c:numCache>
            </c:numRef>
          </c:val>
        </c:ser>
        <c:ser>
          <c:idx val="3"/>
          <c:order val="3"/>
          <c:tx>
            <c:strRef>
              <c:f>'Water demand analysis'!$M$1</c:f>
              <c:strCache>
                <c:ptCount val="1"/>
                <c:pt idx="0">
                  <c:v>Average daily water demand</c:v>
                </c:pt>
              </c:strCache>
            </c:strRef>
          </c:tx>
          <c:cat>
            <c:numRef>
              <c:f>'Water demand analysis'!$N$2:$N$12</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'Water demand analysis'!$M$2:$M$12</c:f>
              <c:numCache>
                <c:formatCode>0</c:formatCode>
                <c:ptCount val="11"/>
                <c:pt idx="0">
                  <c:v>10972.058624999869</c:v>
                </c:pt>
                <c:pt idx="1">
                  <c:v>11287.147100624989</c:v>
                </c:pt>
                <c:pt idx="2">
                  <c:v>11611.371607543007</c:v>
                </c:pt>
                <c:pt idx="3">
                  <c:v>11944.908089661745</c:v>
                </c:pt>
                <c:pt idx="4">
                  <c:v>12287.937593262061</c:v>
                </c:pt>
                <c:pt idx="5">
                  <c:v>12640.64641496667</c:v>
                </c:pt>
                <c:pt idx="6">
                  <c:v>13003.22625400071</c:v>
                </c:pt>
                <c:pt idx="7">
                  <c:v>13377.408868866734</c:v>
                </c:pt>
                <c:pt idx="8">
                  <c:v>13761.862738563847</c:v>
                </c:pt>
                <c:pt idx="9">
                  <c:v>14156.796728482206</c:v>
                </c:pt>
                <c:pt idx="10">
                  <c:v>14563.96026110819</c:v>
                </c:pt>
              </c:numCache>
            </c:numRef>
          </c:val>
        </c:ser>
        <c:shape val="cylinder"/>
        <c:axId val="58294656"/>
        <c:axId val="58296576"/>
        <c:axId val="0"/>
      </c:bar3DChart>
      <c:catAx>
        <c:axId val="58294656"/>
        <c:scaling>
          <c:orientation val="minMax"/>
        </c:scaling>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Years</a:t>
                </a:r>
              </a:p>
            </c:rich>
          </c:tx>
          <c:layout>
            <c:manualLayout>
              <c:xMode val="edge"/>
              <c:yMode val="edge"/>
              <c:x val="0.85705264424780869"/>
              <c:y val="0.90394193370582065"/>
            </c:manualLayout>
          </c:layout>
        </c:title>
        <c:numFmt formatCode="General" sourceLinked="1"/>
        <c:tickLblPos val="nextTo"/>
        <c:crossAx val="58296576"/>
        <c:crosses val="autoZero"/>
        <c:auto val="1"/>
        <c:lblAlgn val="ctr"/>
        <c:lblOffset val="100"/>
      </c:catAx>
      <c:valAx>
        <c:axId val="58296576"/>
        <c:scaling>
          <c:orientation val="minMax"/>
        </c:scaling>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Water demand in m3/p/day</a:t>
                </a:r>
              </a:p>
            </c:rich>
          </c:tx>
        </c:title>
        <c:numFmt formatCode="0" sourceLinked="1"/>
        <c:tickLblPos val="nextTo"/>
        <c:crossAx val="58294656"/>
        <c:crosses val="autoZero"/>
        <c:crossBetween val="between"/>
      </c:valAx>
    </c:plotArea>
    <c:legend>
      <c:legendPos val="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'Chemical analysis'!$B$122</c:f>
              <c:strCache>
                <c:ptCount val="1"/>
                <c:pt idx="0">
                  <c:v>Residual chlorine </c:v>
                </c:pt>
              </c:strCache>
            </c:strRef>
          </c:tx>
          <c:cat>
            <c:strRef>
              <c:f>'Chemical analysis'!$A$123:$A$132</c:f>
              <c:strCache>
                <c:ptCount val="10"/>
                <c:pt idx="0">
                  <c:v>WB001 (BH)</c:v>
                </c:pt>
                <c:pt idx="1">
                  <c:v>AA001 (BH)</c:v>
                </c:pt>
                <c:pt idx="2">
                  <c:v> jk001 (SHW)</c:v>
                </c:pt>
                <c:pt idx="3">
                  <c:v> jk002 (SHW)</c:v>
                </c:pt>
                <c:pt idx="4">
                  <c:v>JK003 (SHW)</c:v>
                </c:pt>
                <c:pt idx="5">
                  <c:v>JK004 (HDW)</c:v>
                </c:pt>
                <c:pt idx="6">
                  <c:v>JK005 (SHW)</c:v>
                </c:pt>
                <c:pt idx="7">
                  <c:v>JK006 (SHW)</c:v>
                </c:pt>
                <c:pt idx="8">
                  <c:v>AB001 (HDW)</c:v>
                </c:pt>
                <c:pt idx="9">
                  <c:v>AB002 (BH)</c:v>
                </c:pt>
              </c:strCache>
            </c:strRef>
          </c:cat>
          <c:val>
            <c:numRef>
              <c:f>'Chemical analysis'!$B$123:$B$132</c:f>
              <c:numCache>
                <c:formatCode>General</c:formatCode>
                <c:ptCount val="10"/>
                <c:pt idx="0">
                  <c:v>8.0000000000000043E-2</c:v>
                </c:pt>
                <c:pt idx="1">
                  <c:v>4.0000000000000022E-2</c:v>
                </c:pt>
                <c:pt idx="2">
                  <c:v>0.13</c:v>
                </c:pt>
                <c:pt idx="3">
                  <c:v>9.0000000000000024E-2</c:v>
                </c:pt>
                <c:pt idx="4">
                  <c:v>6.0000000000000032E-2</c:v>
                </c:pt>
                <c:pt idx="5">
                  <c:v>2.0000000000000011E-2</c:v>
                </c:pt>
                <c:pt idx="6">
                  <c:v>6.0000000000000032E-2</c:v>
                </c:pt>
                <c:pt idx="7">
                  <c:v>7.0000000000000021E-2</c:v>
                </c:pt>
                <c:pt idx="8">
                  <c:v>0.05</c:v>
                </c:pt>
                <c:pt idx="9">
                  <c:v>0</c:v>
                </c:pt>
              </c:numCache>
            </c:numRef>
          </c:val>
        </c:ser>
        <c:ser>
          <c:idx val="1"/>
          <c:order val="1"/>
          <c:tx>
            <c:strRef>
              <c:f>'Chemical analysis'!$C$122</c:f>
              <c:strCache>
                <c:ptCount val="1"/>
                <c:pt idx="0">
                  <c:v>WHO guide line on source after 30 min disinfection  </c:v>
                </c:pt>
              </c:strCache>
            </c:strRef>
          </c:tx>
          <c:cat>
            <c:strRef>
              <c:f>'Chemical analysis'!$A$123:$A$132</c:f>
              <c:strCache>
                <c:ptCount val="10"/>
                <c:pt idx="0">
                  <c:v>WB001 (BH)</c:v>
                </c:pt>
                <c:pt idx="1">
                  <c:v>AA001 (BH)</c:v>
                </c:pt>
                <c:pt idx="2">
                  <c:v> jk001 (SHW)</c:v>
                </c:pt>
                <c:pt idx="3">
                  <c:v> jk002 (SHW)</c:v>
                </c:pt>
                <c:pt idx="4">
                  <c:v>JK003 (SHW)</c:v>
                </c:pt>
                <c:pt idx="5">
                  <c:v>JK004 (HDW)</c:v>
                </c:pt>
                <c:pt idx="6">
                  <c:v>JK005 (SHW)</c:v>
                </c:pt>
                <c:pt idx="7">
                  <c:v>JK006 (SHW)</c:v>
                </c:pt>
                <c:pt idx="8">
                  <c:v>AB001 (HDW)</c:v>
                </c:pt>
                <c:pt idx="9">
                  <c:v>AB002 (BH)</c:v>
                </c:pt>
              </c:strCache>
            </c:strRef>
          </c:cat>
          <c:val>
            <c:numRef>
              <c:f>'Chemical analysis'!$C$123:$C$132</c:f>
              <c:numCache>
                <c:formatCode>General</c:formatCode>
                <c:ptCount val="10"/>
                <c:pt idx="0">
                  <c:v>0.5</c:v>
                </c:pt>
                <c:pt idx="1">
                  <c:v>0.5</c:v>
                </c:pt>
                <c:pt idx="2">
                  <c:v>0.5</c:v>
                </c:pt>
                <c:pt idx="3">
                  <c:v>0.5</c:v>
                </c:pt>
                <c:pt idx="4">
                  <c:v>0.5</c:v>
                </c:pt>
                <c:pt idx="5">
                  <c:v>0.5</c:v>
                </c:pt>
                <c:pt idx="6">
                  <c:v>0.5</c:v>
                </c:pt>
                <c:pt idx="7">
                  <c:v>0.5</c:v>
                </c:pt>
                <c:pt idx="8">
                  <c:v>0.5</c:v>
                </c:pt>
                <c:pt idx="9">
                  <c:v>0.5</c:v>
                </c:pt>
              </c:numCache>
            </c:numRef>
          </c:val>
        </c:ser>
        <c:ser>
          <c:idx val="2"/>
          <c:order val="2"/>
          <c:tx>
            <c:strRef>
              <c:f>'Chemical analysis'!$D$122</c:f>
              <c:strCache>
                <c:ptCount val="1"/>
                <c:pt idx="0">
                  <c:v>WHO guide line on consumption point </c:v>
                </c:pt>
              </c:strCache>
            </c:strRef>
          </c:tx>
          <c:cat>
            <c:strRef>
              <c:f>'Chemical analysis'!$A$123:$A$132</c:f>
              <c:strCache>
                <c:ptCount val="10"/>
                <c:pt idx="0">
                  <c:v>WB001 (BH)</c:v>
                </c:pt>
                <c:pt idx="1">
                  <c:v>AA001 (BH)</c:v>
                </c:pt>
                <c:pt idx="2">
                  <c:v> jk001 (SHW)</c:v>
                </c:pt>
                <c:pt idx="3">
                  <c:v> jk002 (SHW)</c:v>
                </c:pt>
                <c:pt idx="4">
                  <c:v>JK003 (SHW)</c:v>
                </c:pt>
                <c:pt idx="5">
                  <c:v>JK004 (HDW)</c:v>
                </c:pt>
                <c:pt idx="6">
                  <c:v>JK005 (SHW)</c:v>
                </c:pt>
                <c:pt idx="7">
                  <c:v>JK006 (SHW)</c:v>
                </c:pt>
                <c:pt idx="8">
                  <c:v>AB001 (HDW)</c:v>
                </c:pt>
                <c:pt idx="9">
                  <c:v>AB002 (BH)</c:v>
                </c:pt>
              </c:strCache>
            </c:strRef>
          </c:cat>
          <c:val>
            <c:numRef>
              <c:f>'Chemical analysis'!$D$123:$D$132</c:f>
              <c:numCache>
                <c:formatCode>General</c:formatCode>
                <c:ptCount val="10"/>
                <c:pt idx="0">
                  <c:v>0.2</c:v>
                </c:pt>
                <c:pt idx="1">
                  <c:v>0.2</c:v>
                </c:pt>
                <c:pt idx="2">
                  <c:v>0.2</c:v>
                </c:pt>
                <c:pt idx="3">
                  <c:v>0.2</c:v>
                </c:pt>
                <c:pt idx="4">
                  <c:v>0.2</c:v>
                </c:pt>
                <c:pt idx="5">
                  <c:v>0.2</c:v>
                </c:pt>
                <c:pt idx="6">
                  <c:v>0.2</c:v>
                </c:pt>
                <c:pt idx="7">
                  <c:v>0.2</c:v>
                </c:pt>
                <c:pt idx="8">
                  <c:v>0.2</c:v>
                </c:pt>
                <c:pt idx="9">
                  <c:v>0.2</c:v>
                </c:pt>
              </c:numCache>
            </c:numRef>
          </c:val>
        </c:ser>
        <c:marker val="1"/>
        <c:axId val="58318208"/>
        <c:axId val="58393728"/>
      </c:lineChart>
      <c:catAx>
        <c:axId val="58318208"/>
        <c:scaling>
          <c:orientation val="minMax"/>
        </c:scaling>
        <c:axPos val="b"/>
        <c:tickLblPos val="nextTo"/>
        <c:crossAx val="58393728"/>
        <c:crosses val="autoZero"/>
        <c:auto val="1"/>
        <c:lblAlgn val="ctr"/>
        <c:lblOffset val="100"/>
      </c:catAx>
      <c:valAx>
        <c:axId val="58393728"/>
        <c:scaling>
          <c:orientation val="minMax"/>
        </c:scaling>
        <c:axPos val="l"/>
        <c:majorGridlines/>
        <c:numFmt formatCode="General" sourceLinked="1"/>
        <c:tickLblPos val="nextTo"/>
        <c:crossAx val="58318208"/>
        <c:crosses val="autoZero"/>
        <c:crossBetween val="between"/>
      </c:valAx>
    </c:plotArea>
    <c:legend>
      <c:legendPos val="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100"/>
            </a:pPr>
            <a:r>
              <a:rPr lang="en-US" sz="1100" b="1" u="sng"/>
              <a:t>Hand washing practice in the study area</a:t>
            </a:r>
            <a:endParaRPr lang="en-US" sz="1100"/>
          </a:p>
        </c:rich>
      </c:tx>
      <c:layout>
        <c:manualLayout>
          <c:xMode val="edge"/>
          <c:yMode val="edge"/>
          <c:x val="0.14430476190476188"/>
          <c:y val="3.6082474226804211E-2"/>
        </c:manualLayout>
      </c:layout>
    </c:title>
    <c:view3D>
      <c:rotX val="30"/>
      <c:perspective val="30"/>
    </c:view3D>
    <c:plotArea>
      <c:layout/>
      <c:pie3DChart>
        <c:varyColors val="1"/>
        <c:ser>
          <c:idx val="0"/>
          <c:order val="0"/>
          <c:explosion val="25"/>
          <c:dPt>
            <c:idx val="2"/>
            <c:spPr>
              <a:solidFill>
                <a:srgbClr val="92D050"/>
              </a:solidFill>
            </c:spPr>
          </c:dPt>
          <c:dPt>
            <c:idx val="3"/>
            <c:spPr>
              <a:solidFill>
                <a:srgbClr val="00B050"/>
              </a:solidFill>
            </c:spPr>
          </c:dPt>
          <c:dPt>
            <c:idx val="5"/>
            <c:spPr>
              <a:solidFill>
                <a:srgbClr val="00B050"/>
              </a:solidFill>
            </c:spPr>
          </c:dPt>
          <c:dPt>
            <c:idx val="6"/>
            <c:spPr>
              <a:solidFill>
                <a:schemeClr val="accent3">
                  <a:lumMod val="60000"/>
                  <a:lumOff val="40000"/>
                </a:schemeClr>
              </a:solidFill>
            </c:spPr>
          </c:dPt>
          <c:dLbls>
            <c:dLbl>
              <c:idx val="0"/>
              <c:delete val="1"/>
            </c:dLbl>
            <c:dLbl>
              <c:idx val="1"/>
              <c:delete val="1"/>
            </c:dLbl>
            <c:dLbl>
              <c:idx val="4"/>
              <c:delete val="1"/>
            </c:dLbl>
            <c:dLbl>
              <c:idx val="5"/>
              <c:tx>
                <c:rich>
                  <a:bodyPr/>
                  <a:lstStyle/>
                  <a:p>
                    <a:r>
                      <a:rPr lang="en-US" sz="800" baseline="0"/>
                      <a:t>At all time 
41%</a:t>
                    </a:r>
                  </a:p>
                </c:rich>
              </c:tx>
              <c:showCatName val="1"/>
              <c:showPercent val="1"/>
            </c:dLbl>
            <c:txPr>
              <a:bodyPr/>
              <a:lstStyle/>
              <a:p>
                <a:pPr>
                  <a:defRPr sz="800" baseline="0"/>
                </a:pPr>
                <a:endParaRPr lang="en-US"/>
              </a:p>
            </c:txPr>
            <c:showCatName val="1"/>
            <c:showPercent val="1"/>
            <c:showLeaderLines val="1"/>
          </c:dLbls>
          <c:cat>
            <c:strRef>
              <c:f>Laterin!$B$109:$B$116</c:f>
              <c:strCache>
                <c:ptCount val="8"/>
                <c:pt idx="0">
                  <c:v>Before feeding child </c:v>
                </c:pt>
                <c:pt idx="1">
                  <c:v>Before preparing food </c:v>
                </c:pt>
                <c:pt idx="2">
                  <c:v>Before eating</c:v>
                </c:pt>
                <c:pt idx="3">
                  <c:v>After defecating</c:v>
                </c:pt>
                <c:pt idx="4">
                  <c:v>After defecating and cleaning babies  </c:v>
                </c:pt>
                <c:pt idx="5">
                  <c:v>Choice 1-5</c:v>
                </c:pt>
                <c:pt idx="6">
                  <c:v>choice 1,2 &amp; 3</c:v>
                </c:pt>
                <c:pt idx="7">
                  <c:v>choice 3 &amp;4</c:v>
                </c:pt>
              </c:strCache>
            </c:strRef>
          </c:cat>
          <c:val>
            <c:numRef>
              <c:f>Laterin!$D$109:$D$116</c:f>
              <c:numCache>
                <c:formatCode>0.0</c:formatCode>
                <c:ptCount val="8"/>
                <c:pt idx="0">
                  <c:v>0</c:v>
                </c:pt>
                <c:pt idx="1">
                  <c:v>0</c:v>
                </c:pt>
                <c:pt idx="2" formatCode="###0.0">
                  <c:v>14.117647058823529</c:v>
                </c:pt>
                <c:pt idx="3" formatCode="###0.0">
                  <c:v>8.2352941176470598</c:v>
                </c:pt>
                <c:pt idx="4" formatCode="###0.0">
                  <c:v>0</c:v>
                </c:pt>
                <c:pt idx="5" formatCode="###0.0">
                  <c:v>41.176470588235297</c:v>
                </c:pt>
                <c:pt idx="6" formatCode="###0.0">
                  <c:v>8.2352941176470598</c:v>
                </c:pt>
                <c:pt idx="7" formatCode="###0.0">
                  <c:v>28.235294117647058</c:v>
                </c:pt>
              </c:numCache>
            </c:numRef>
          </c:val>
        </c:ser>
        <c:dLbls>
          <c:showCatName val="1"/>
          <c:showPercent val="1"/>
        </c:dLbls>
      </c:pie3DChart>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50"/>
            </a:pPr>
            <a:r>
              <a:rPr lang="en-US" sz="1050" b="1" i="0" u="sng" strike="noStrike" baseline="0"/>
              <a:t>Access of cleaning agent’s around the toilet room</a:t>
            </a:r>
            <a:endParaRPr lang="en-US" sz="1050"/>
          </a:p>
        </c:rich>
      </c:tx>
    </c:title>
    <c:view3D>
      <c:rotX val="30"/>
      <c:perspective val="30"/>
    </c:view3D>
    <c:plotArea>
      <c:layout/>
      <c:pie3DChart>
        <c:varyColors val="1"/>
        <c:ser>
          <c:idx val="0"/>
          <c:order val="0"/>
          <c:explosion val="25"/>
          <c:dPt>
            <c:idx val="0"/>
            <c:spPr>
              <a:solidFill>
                <a:schemeClr val="accent2">
                  <a:lumMod val="75000"/>
                </a:schemeClr>
              </a:solidFill>
            </c:spPr>
          </c:dPt>
          <c:dPt>
            <c:idx val="1"/>
            <c:spPr>
              <a:solidFill>
                <a:srgbClr val="FF0000"/>
              </a:solidFill>
            </c:spPr>
          </c:dPt>
          <c:dPt>
            <c:idx val="2"/>
            <c:spPr>
              <a:solidFill>
                <a:srgbClr val="92D050"/>
              </a:solidFill>
            </c:spPr>
          </c:dPt>
          <c:dPt>
            <c:idx val="3"/>
            <c:spPr>
              <a:solidFill>
                <a:schemeClr val="accent3">
                  <a:lumMod val="75000"/>
                </a:schemeClr>
              </a:solidFill>
            </c:spPr>
          </c:dPt>
          <c:dLbls>
            <c:dLbl>
              <c:idx val="2"/>
              <c:tx>
                <c:rich>
                  <a:bodyPr/>
                  <a:lstStyle/>
                  <a:p>
                    <a:r>
                      <a:rPr lang="en-US"/>
                      <a:t>Soap
6%</a:t>
                    </a:r>
                  </a:p>
                </c:rich>
              </c:tx>
              <c:showCatName val="1"/>
              <c:showPercent val="1"/>
            </c:dLbl>
            <c:dLbl>
              <c:idx val="4"/>
              <c:tx>
                <c:rich>
                  <a:bodyPr/>
                  <a:lstStyle/>
                  <a:p>
                    <a:r>
                      <a:rPr lang="en-US" sz="800" baseline="0"/>
                      <a:t>soap and ash
15%</a:t>
                    </a:r>
                  </a:p>
                </c:rich>
              </c:tx>
              <c:showCatName val="1"/>
              <c:showPercent val="1"/>
            </c:dLbl>
            <c:txPr>
              <a:bodyPr/>
              <a:lstStyle/>
              <a:p>
                <a:pPr>
                  <a:defRPr sz="800" baseline="0"/>
                </a:pPr>
                <a:endParaRPr lang="en-US"/>
              </a:p>
            </c:txPr>
            <c:showCatName val="1"/>
            <c:showPercent val="1"/>
          </c:dLbls>
          <c:cat>
            <c:strRef>
              <c:f>Laterin!$B$131:$B$135</c:f>
              <c:strCache>
                <c:ptCount val="5"/>
                <c:pt idx="0">
                  <c:v>No water around the toilet rom</c:v>
                </c:pt>
                <c:pt idx="1">
                  <c:v>Have no laterine </c:v>
                </c:pt>
                <c:pt idx="2">
                  <c:v>Sop</c:v>
                </c:pt>
                <c:pt idx="3">
                  <c:v>Ash</c:v>
                </c:pt>
                <c:pt idx="4">
                  <c:v>sop and ash</c:v>
                </c:pt>
              </c:strCache>
            </c:strRef>
          </c:cat>
          <c:val>
            <c:numRef>
              <c:f>Laterin!$D$131:$D$135</c:f>
              <c:numCache>
                <c:formatCode>###0.0</c:formatCode>
                <c:ptCount val="5"/>
                <c:pt idx="0">
                  <c:v>68.235294117647072</c:v>
                </c:pt>
                <c:pt idx="1">
                  <c:v>4.7058823529411784</c:v>
                </c:pt>
                <c:pt idx="2">
                  <c:v>5.8823529411764675</c:v>
                </c:pt>
                <c:pt idx="3">
                  <c:v>5.8823529411764675</c:v>
                </c:pt>
                <c:pt idx="4">
                  <c:v>15.294117647058798</c:v>
                </c:pt>
              </c:numCache>
            </c:numRef>
          </c:val>
        </c:ser>
        <c:dLbls>
          <c:showCatName val="1"/>
          <c:showPercent val="1"/>
        </c:dLbls>
      </c:pie3DChart>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D3C124-CED0-4AF9-9FB8-8C60E1818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14447</TotalTime>
  <Pages>133</Pages>
  <Words>33394</Words>
  <Characters>190352</Characters>
  <Application>Microsoft Office Word</Application>
  <DocSecurity>0</DocSecurity>
  <Lines>1586</Lines>
  <Paragraphs>446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Tesema</dc:creator>
  <cp:lastModifiedBy>Fikadu</cp:lastModifiedBy>
  <cp:revision>1603</cp:revision>
  <cp:lastPrinted>2017-10-02T08:52:00Z</cp:lastPrinted>
  <dcterms:created xsi:type="dcterms:W3CDTF">2017-02-21T10:00:00Z</dcterms:created>
  <dcterms:modified xsi:type="dcterms:W3CDTF">2008-02-10T00:42:00Z</dcterms:modified>
</cp:coreProperties>
</file>